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79DA06" w14:textId="78E34CA2" w:rsidR="00CC5669" w:rsidRPr="003E3976" w:rsidRDefault="003E3976" w:rsidP="00CF6425">
      <w:pPr>
        <w:pStyle w:val="Heading2"/>
        <w:numPr>
          <w:ilvl w:val="0"/>
          <w:numId w:val="16"/>
        </w:numPr>
        <w:ind w:left="426" w:hanging="426"/>
        <w:rPr>
          <w:rFonts w:ascii="Angsana New" w:hAnsi="Angsana New"/>
          <w:snapToGrid w:val="0"/>
          <w:color w:val="000000" w:themeColor="text1"/>
          <w:lang w:eastAsia="th-TH"/>
        </w:rPr>
      </w:pPr>
      <w:r w:rsidRPr="003E3976">
        <w:rPr>
          <w:rFonts w:ascii="Angsana New" w:hAnsi="Angsana New"/>
          <w:snapToGrid w:val="0"/>
          <w:color w:val="000000" w:themeColor="text1"/>
          <w:lang w:eastAsia="th-TH"/>
        </w:rPr>
        <w:t>GENERAL INFORMATION</w:t>
      </w:r>
    </w:p>
    <w:p w14:paraId="49ADF624" w14:textId="63610223" w:rsidR="00EB7FA0" w:rsidRPr="009B647A" w:rsidRDefault="003E3976" w:rsidP="009B647A">
      <w:pPr>
        <w:pStyle w:val="BodyText3"/>
        <w:numPr>
          <w:ilvl w:val="1"/>
          <w:numId w:val="11"/>
        </w:numPr>
        <w:spacing w:before="120" w:after="0"/>
        <w:ind w:left="851" w:right="1" w:hanging="425"/>
        <w:jc w:val="thaiDistribute"/>
        <w:rPr>
          <w:rFonts w:ascii="Angsana New" w:hAnsi="Angsana New"/>
          <w:b/>
          <w:bCs/>
          <w:color w:val="000000" w:themeColor="text1"/>
          <w:sz w:val="28"/>
          <w:szCs w:val="28"/>
          <w:cs/>
        </w:rPr>
      </w:pPr>
      <w:r w:rsidRPr="003E3976">
        <w:rPr>
          <w:rFonts w:ascii="Angsana New" w:hAnsi="Angsana New"/>
          <w:b/>
          <w:bCs/>
          <w:color w:val="000000" w:themeColor="text1"/>
          <w:sz w:val="28"/>
          <w:szCs w:val="28"/>
        </w:rPr>
        <w:t>Legal status and company address</w:t>
      </w:r>
    </w:p>
    <w:p w14:paraId="5CB81341" w14:textId="3392F8D0" w:rsidR="003E3976" w:rsidRPr="003E3976" w:rsidRDefault="003E3976" w:rsidP="003E3976">
      <w:pPr>
        <w:pStyle w:val="BodyText3"/>
        <w:tabs>
          <w:tab w:val="left" w:pos="993"/>
        </w:tabs>
        <w:spacing w:before="120" w:after="0"/>
        <w:ind w:left="851" w:right="1"/>
        <w:jc w:val="thaiDistribute"/>
        <w:rPr>
          <w:rFonts w:ascii="Angsana New" w:hAnsi="Angsana New"/>
          <w:color w:val="000000" w:themeColor="text1"/>
          <w:spacing w:val="-4"/>
          <w:sz w:val="28"/>
          <w:szCs w:val="28"/>
          <w:cs/>
        </w:rPr>
      </w:pPr>
      <w:r w:rsidRPr="003E3976">
        <w:rPr>
          <w:rFonts w:ascii="Angsana New" w:hAnsi="Angsana New"/>
          <w:color w:val="000000" w:themeColor="text1"/>
          <w:spacing w:val="-4"/>
          <w:sz w:val="28"/>
          <w:szCs w:val="28"/>
        </w:rPr>
        <w:t>Sena Development Public Co., Ltd. registered the conversion into a Public Company Limited on December 23,</w:t>
      </w:r>
      <w:r w:rsidR="00145579">
        <w:rPr>
          <w:rFonts w:ascii="Angsana New" w:hAnsi="Angsana New" w:hint="cs"/>
          <w:color w:val="000000" w:themeColor="text1"/>
          <w:spacing w:val="-4"/>
          <w:sz w:val="28"/>
          <w:szCs w:val="28"/>
          <w:cs/>
        </w:rPr>
        <w:t xml:space="preserve"> </w:t>
      </w:r>
      <w:r w:rsidRPr="003E3976">
        <w:rPr>
          <w:rFonts w:ascii="Angsana New" w:hAnsi="Angsana New"/>
          <w:color w:val="000000" w:themeColor="text1"/>
          <w:spacing w:val="-4"/>
          <w:sz w:val="28"/>
          <w:szCs w:val="28"/>
        </w:rPr>
        <w:t xml:space="preserve">2005, registration number is 0107548000684. The registered office of the Company is at 448, </w:t>
      </w:r>
      <w:proofErr w:type="spellStart"/>
      <w:r w:rsidRPr="003E3976">
        <w:rPr>
          <w:rFonts w:ascii="Angsana New" w:hAnsi="Angsana New"/>
          <w:color w:val="000000" w:themeColor="text1"/>
          <w:spacing w:val="-4"/>
          <w:sz w:val="28"/>
          <w:szCs w:val="28"/>
        </w:rPr>
        <w:t>Ratchadapisek</w:t>
      </w:r>
      <w:proofErr w:type="spellEnd"/>
      <w:r w:rsidRPr="003E3976">
        <w:rPr>
          <w:rFonts w:ascii="Angsana New" w:hAnsi="Angsana New"/>
          <w:color w:val="000000" w:themeColor="text1"/>
          <w:spacing w:val="-4"/>
          <w:sz w:val="28"/>
          <w:szCs w:val="28"/>
        </w:rPr>
        <w:t xml:space="preserve"> Road, </w:t>
      </w:r>
      <w:proofErr w:type="spellStart"/>
      <w:r w:rsidRPr="003E3976">
        <w:rPr>
          <w:rFonts w:ascii="Angsana New" w:hAnsi="Angsana New"/>
          <w:color w:val="000000" w:themeColor="text1"/>
          <w:spacing w:val="-4"/>
          <w:sz w:val="28"/>
          <w:szCs w:val="28"/>
        </w:rPr>
        <w:t>Khwaeng</w:t>
      </w:r>
      <w:proofErr w:type="spellEnd"/>
      <w:r w:rsidRPr="003E3976">
        <w:rPr>
          <w:rFonts w:ascii="Angsana New" w:hAnsi="Angsana New"/>
          <w:color w:val="000000" w:themeColor="text1"/>
          <w:spacing w:val="-4"/>
          <w:sz w:val="28"/>
          <w:szCs w:val="28"/>
        </w:rPr>
        <w:t xml:space="preserve"> </w:t>
      </w:r>
      <w:proofErr w:type="spellStart"/>
      <w:r w:rsidRPr="003E3976">
        <w:rPr>
          <w:rFonts w:ascii="Angsana New" w:hAnsi="Angsana New"/>
          <w:color w:val="000000" w:themeColor="text1"/>
          <w:spacing w:val="-4"/>
          <w:sz w:val="28"/>
          <w:szCs w:val="28"/>
        </w:rPr>
        <w:t>Samsen</w:t>
      </w:r>
      <w:proofErr w:type="spellEnd"/>
      <w:r w:rsidRPr="003E3976">
        <w:rPr>
          <w:rFonts w:ascii="Angsana New" w:hAnsi="Angsana New"/>
          <w:color w:val="000000" w:themeColor="text1"/>
          <w:spacing w:val="-4"/>
          <w:sz w:val="28"/>
          <w:szCs w:val="28"/>
        </w:rPr>
        <w:t xml:space="preserve"> Nok, Khet Huai </w:t>
      </w:r>
      <w:proofErr w:type="spellStart"/>
      <w:r w:rsidRPr="003E3976">
        <w:rPr>
          <w:rFonts w:ascii="Angsana New" w:hAnsi="Angsana New"/>
          <w:color w:val="000000" w:themeColor="text1"/>
          <w:spacing w:val="-4"/>
          <w:sz w:val="28"/>
          <w:szCs w:val="28"/>
        </w:rPr>
        <w:t>Khwang</w:t>
      </w:r>
      <w:proofErr w:type="spellEnd"/>
      <w:r w:rsidRPr="003E3976">
        <w:rPr>
          <w:rFonts w:ascii="Angsana New" w:hAnsi="Angsana New"/>
          <w:color w:val="000000" w:themeColor="text1"/>
          <w:spacing w:val="-4"/>
          <w:sz w:val="28"/>
          <w:szCs w:val="28"/>
        </w:rPr>
        <w:t>, Bangkok.</w:t>
      </w:r>
    </w:p>
    <w:p w14:paraId="76F103C8" w14:textId="1CC78B7E" w:rsidR="00A05A42" w:rsidRPr="009B647A" w:rsidRDefault="003E3976" w:rsidP="003E3976">
      <w:pPr>
        <w:pStyle w:val="BodyText3"/>
        <w:tabs>
          <w:tab w:val="left" w:pos="993"/>
        </w:tabs>
        <w:spacing w:before="120" w:after="0"/>
        <w:ind w:left="851" w:right="1"/>
        <w:jc w:val="thaiDistribute"/>
        <w:rPr>
          <w:rFonts w:ascii="Angsana New" w:hAnsi="Angsana New"/>
          <w:color w:val="000000" w:themeColor="text1"/>
          <w:spacing w:val="-4"/>
          <w:sz w:val="28"/>
          <w:szCs w:val="28"/>
          <w:cs/>
        </w:rPr>
      </w:pPr>
      <w:r w:rsidRPr="003E3976">
        <w:rPr>
          <w:rFonts w:ascii="Angsana New" w:hAnsi="Angsana New"/>
          <w:color w:val="000000" w:themeColor="text1"/>
          <w:spacing w:val="-4"/>
          <w:sz w:val="28"/>
          <w:szCs w:val="28"/>
        </w:rPr>
        <w:t>The Company listed into The Stock Exchange of Thailand on July 29, 2009.</w:t>
      </w:r>
    </w:p>
    <w:p w14:paraId="172B18DA" w14:textId="7ED15401" w:rsidR="00FB16BA" w:rsidRPr="009B647A" w:rsidRDefault="003E3976" w:rsidP="009B647A">
      <w:pPr>
        <w:pStyle w:val="BodyText3"/>
        <w:numPr>
          <w:ilvl w:val="1"/>
          <w:numId w:val="11"/>
        </w:numPr>
        <w:spacing w:before="120" w:after="0"/>
        <w:ind w:left="851" w:right="1" w:hanging="425"/>
        <w:jc w:val="thaiDistribute"/>
        <w:rPr>
          <w:rFonts w:ascii="Angsana New" w:hAnsi="Angsana New"/>
          <w:b/>
          <w:bCs/>
          <w:color w:val="000000" w:themeColor="text1"/>
          <w:sz w:val="28"/>
          <w:szCs w:val="28"/>
        </w:rPr>
      </w:pPr>
      <w:r w:rsidRPr="003E3976">
        <w:rPr>
          <w:rFonts w:ascii="Angsana New" w:hAnsi="Angsana New"/>
          <w:b/>
          <w:bCs/>
          <w:color w:val="000000" w:themeColor="text1"/>
          <w:sz w:val="28"/>
          <w:szCs w:val="28"/>
        </w:rPr>
        <w:t>Company's operations</w:t>
      </w:r>
    </w:p>
    <w:p w14:paraId="4C0433D3" w14:textId="29F8840F" w:rsidR="00975805" w:rsidRPr="009B647A" w:rsidRDefault="003E3976" w:rsidP="009B647A">
      <w:pPr>
        <w:pStyle w:val="BodyText3"/>
        <w:tabs>
          <w:tab w:val="left" w:pos="993"/>
        </w:tabs>
        <w:spacing w:before="120" w:after="0"/>
        <w:ind w:left="851" w:right="1"/>
        <w:jc w:val="thaiDistribute"/>
        <w:rPr>
          <w:rFonts w:ascii="Angsana New" w:hAnsi="Angsana New"/>
          <w:color w:val="000000" w:themeColor="text1"/>
          <w:spacing w:val="-4"/>
          <w:sz w:val="28"/>
          <w:szCs w:val="28"/>
          <w:cs/>
        </w:rPr>
      </w:pPr>
      <w:r w:rsidRPr="003E3976">
        <w:rPr>
          <w:rFonts w:ascii="Angsana New" w:hAnsi="Angsana New"/>
          <w:color w:val="000000" w:themeColor="text1"/>
          <w:spacing w:val="-4"/>
          <w:sz w:val="28"/>
          <w:szCs w:val="28"/>
        </w:rPr>
        <w:t>The Group's principal business is real estate development for sale and rent.</w:t>
      </w:r>
      <w:r w:rsidR="00C4005D" w:rsidRPr="009B647A">
        <w:rPr>
          <w:rFonts w:ascii="Angsana New" w:hAnsi="Angsana New" w:hint="cs"/>
          <w:color w:val="000000" w:themeColor="text1"/>
          <w:spacing w:val="-4"/>
          <w:sz w:val="28"/>
          <w:szCs w:val="28"/>
          <w:cs/>
        </w:rPr>
        <w:t xml:space="preserve">     </w:t>
      </w:r>
    </w:p>
    <w:p w14:paraId="6A2EF3DD" w14:textId="0C50E4C7" w:rsidR="00DE2EB4" w:rsidRPr="002045EC" w:rsidRDefault="003E3976" w:rsidP="009B647A">
      <w:pPr>
        <w:pStyle w:val="Heading2"/>
        <w:numPr>
          <w:ilvl w:val="0"/>
          <w:numId w:val="16"/>
        </w:numPr>
        <w:spacing w:before="240"/>
        <w:ind w:left="426" w:hanging="426"/>
        <w:rPr>
          <w:rFonts w:ascii="Angsana New" w:hAnsi="Angsana New"/>
          <w:b w:val="0"/>
          <w:bCs w:val="0"/>
          <w:snapToGrid w:val="0"/>
          <w:color w:val="FF0000"/>
          <w:spacing w:val="-6"/>
          <w:lang w:eastAsia="th-TH"/>
        </w:rPr>
      </w:pPr>
      <w:r w:rsidRPr="002045EC">
        <w:rPr>
          <w:rFonts w:ascii="Angsana New" w:hAnsi="Angsana New"/>
          <w:snapToGrid w:val="0"/>
          <w:color w:val="000000" w:themeColor="text1"/>
          <w:spacing w:val="-6"/>
          <w:lang w:eastAsia="th-TH"/>
        </w:rPr>
        <w:t>BASIS OF INTERIM FINANCIAL STATEMENTS PREPARATION AND CONSOLIDATED FINANCIAL STATEMENTS PRESENTATION</w:t>
      </w:r>
    </w:p>
    <w:p w14:paraId="304F3386" w14:textId="77777777" w:rsidR="002D3F11" w:rsidRPr="009B647A" w:rsidRDefault="002D3F11" w:rsidP="009B647A">
      <w:pPr>
        <w:pStyle w:val="ListParagraph"/>
        <w:numPr>
          <w:ilvl w:val="0"/>
          <w:numId w:val="1"/>
        </w:numPr>
        <w:spacing w:before="120"/>
        <w:ind w:right="0"/>
        <w:jc w:val="thaiDistribute"/>
        <w:rPr>
          <w:rFonts w:ascii="Angsana New" w:hAnsi="Angsana New"/>
          <w:b/>
          <w:bCs/>
          <w:vanish/>
          <w:szCs w:val="28"/>
          <w:cs/>
        </w:rPr>
      </w:pPr>
    </w:p>
    <w:p w14:paraId="4CFC4417" w14:textId="77777777" w:rsidR="002D3F11" w:rsidRPr="009B647A" w:rsidRDefault="002D3F11" w:rsidP="009B647A">
      <w:pPr>
        <w:pStyle w:val="ListParagraph"/>
        <w:numPr>
          <w:ilvl w:val="0"/>
          <w:numId w:val="1"/>
        </w:numPr>
        <w:spacing w:before="120"/>
        <w:ind w:right="0"/>
        <w:jc w:val="thaiDistribute"/>
        <w:rPr>
          <w:rFonts w:ascii="Angsana New" w:hAnsi="Angsana New"/>
          <w:b/>
          <w:bCs/>
          <w:vanish/>
          <w:szCs w:val="28"/>
          <w:cs/>
        </w:rPr>
      </w:pPr>
    </w:p>
    <w:p w14:paraId="20A6E50E" w14:textId="46F7A5BD" w:rsidR="00843C7A" w:rsidRPr="009B647A" w:rsidRDefault="003E3976" w:rsidP="009B647A">
      <w:pPr>
        <w:pStyle w:val="ListParagraph"/>
        <w:numPr>
          <w:ilvl w:val="1"/>
          <w:numId w:val="1"/>
        </w:numPr>
        <w:spacing w:before="120"/>
        <w:ind w:left="858" w:right="0"/>
        <w:jc w:val="thaiDistribute"/>
        <w:rPr>
          <w:rFonts w:ascii="Angsana New" w:hAnsi="Angsana New"/>
          <w:b/>
          <w:bCs/>
          <w:snapToGrid w:val="0"/>
          <w:color w:val="000000" w:themeColor="text1"/>
          <w:szCs w:val="28"/>
          <w:lang w:eastAsia="th-TH"/>
        </w:rPr>
      </w:pPr>
      <w:r w:rsidRPr="003E3976">
        <w:rPr>
          <w:rFonts w:ascii="Angsana New" w:hAnsi="Angsana New"/>
          <w:b/>
          <w:bCs/>
          <w:color w:val="000000" w:themeColor="text1"/>
          <w:szCs w:val="28"/>
        </w:rPr>
        <w:t xml:space="preserve">Basis </w:t>
      </w:r>
      <w:r w:rsidR="00592044">
        <w:rPr>
          <w:rFonts w:ascii="Angsana New" w:hAnsi="Angsana New"/>
          <w:b/>
          <w:bCs/>
          <w:color w:val="000000" w:themeColor="text1"/>
          <w:szCs w:val="28"/>
        </w:rPr>
        <w:t>of</w:t>
      </w:r>
      <w:r w:rsidRPr="003E3976">
        <w:rPr>
          <w:rFonts w:ascii="Angsana New" w:hAnsi="Angsana New"/>
          <w:b/>
          <w:bCs/>
          <w:color w:val="000000" w:themeColor="text1"/>
          <w:szCs w:val="28"/>
        </w:rPr>
        <w:t xml:space="preserve"> interim financial statements preparation</w:t>
      </w:r>
    </w:p>
    <w:p w14:paraId="20CB975D" w14:textId="5A2C9B33" w:rsidR="00592044" w:rsidRPr="002045EC" w:rsidRDefault="00592044" w:rsidP="00592044">
      <w:pPr>
        <w:pStyle w:val="ListParagraph"/>
        <w:spacing w:before="120"/>
        <w:ind w:left="851" w:right="0"/>
        <w:jc w:val="thaiDistribute"/>
        <w:rPr>
          <w:rFonts w:ascii="Angsana New" w:hAnsi="Angsana New"/>
          <w:snapToGrid w:val="0"/>
          <w:spacing w:val="-4"/>
          <w:szCs w:val="28"/>
          <w:lang w:eastAsia="th-TH"/>
        </w:rPr>
      </w:pPr>
      <w:r w:rsidRPr="002045EC">
        <w:rPr>
          <w:rFonts w:ascii="Angsana New" w:hAnsi="Angsana New"/>
          <w:snapToGrid w:val="0"/>
          <w:spacing w:val="-4"/>
          <w:szCs w:val="28"/>
          <w:lang w:eastAsia="th-TH"/>
        </w:rPr>
        <w:t>These interim financial statements are prepared in accordance with Accounting Standards Pronouncement No.</w:t>
      </w:r>
      <w:r w:rsidR="00EC02FC" w:rsidRPr="002045EC">
        <w:rPr>
          <w:rFonts w:ascii="Angsana New" w:hAnsi="Angsana New"/>
          <w:snapToGrid w:val="0"/>
          <w:spacing w:val="-4"/>
          <w:szCs w:val="28"/>
          <w:lang w:eastAsia="th-TH"/>
        </w:rPr>
        <w:t>34</w:t>
      </w:r>
      <w:r w:rsidRPr="002045EC">
        <w:rPr>
          <w:rFonts w:ascii="Angsana New" w:hAnsi="Angsana New"/>
          <w:snapToGrid w:val="0"/>
          <w:spacing w:val="-4"/>
          <w:szCs w:val="28"/>
          <w:cs/>
          <w:lang w:eastAsia="th-TH"/>
        </w:rPr>
        <w:t xml:space="preserve"> “</w:t>
      </w:r>
      <w:r w:rsidRPr="002045EC">
        <w:rPr>
          <w:rFonts w:ascii="Angsana New" w:hAnsi="Angsana New"/>
          <w:snapToGrid w:val="0"/>
          <w:spacing w:val="-4"/>
          <w:szCs w:val="28"/>
          <w:lang w:eastAsia="th-TH"/>
        </w:rPr>
        <w:t xml:space="preserve">Interim financial reporting” whereby the Company chooses to present condensed interim financial statements. However, additional </w:t>
      </w:r>
      <w:r w:rsidR="002045EC">
        <w:rPr>
          <w:rFonts w:ascii="Angsana New" w:hAnsi="Angsana New"/>
          <w:snapToGrid w:val="0"/>
          <w:spacing w:val="-4"/>
          <w:szCs w:val="28"/>
          <w:lang w:eastAsia="th-TH"/>
        </w:rPr>
        <w:t xml:space="preserve">               </w:t>
      </w:r>
      <w:r w:rsidRPr="002045EC">
        <w:rPr>
          <w:rFonts w:ascii="Angsana New" w:hAnsi="Angsana New"/>
          <w:snapToGrid w:val="0"/>
          <w:spacing w:val="-4"/>
          <w:szCs w:val="28"/>
          <w:lang w:eastAsia="th-TH"/>
        </w:rPr>
        <w:t xml:space="preserve">line items are presented in the financial statements to bring them into the full format similar to the annual financial statements. </w:t>
      </w:r>
    </w:p>
    <w:p w14:paraId="57750884" w14:textId="5BC9AB6C" w:rsidR="00843C7A" w:rsidRPr="002045EC" w:rsidRDefault="00592044" w:rsidP="00592044">
      <w:pPr>
        <w:pStyle w:val="ListParagraph"/>
        <w:spacing w:before="120"/>
        <w:ind w:left="851" w:right="0"/>
        <w:jc w:val="thaiDistribute"/>
        <w:rPr>
          <w:rFonts w:ascii="Angsana New" w:hAnsi="Angsana New"/>
          <w:snapToGrid w:val="0"/>
          <w:spacing w:val="-4"/>
          <w:szCs w:val="28"/>
          <w:lang w:eastAsia="th-TH"/>
        </w:rPr>
      </w:pPr>
      <w:r w:rsidRPr="002045EC">
        <w:rPr>
          <w:rFonts w:ascii="Angsana New" w:hAnsi="Angsana New"/>
          <w:snapToGrid w:val="0"/>
          <w:spacing w:val="-4"/>
          <w:szCs w:val="28"/>
          <w:lang w:eastAsia="th-TH"/>
        </w:rPr>
        <w:t>The interim financial statements are prepared to provide information in addition to those included in the latest annual financial statements. Accordingly, they focus on new activities, events and circumstances to avoid repetition</w:t>
      </w:r>
      <w:r w:rsidR="002045EC" w:rsidRPr="002045EC">
        <w:rPr>
          <w:rFonts w:ascii="Angsana New" w:hAnsi="Angsana New"/>
          <w:snapToGrid w:val="0"/>
          <w:spacing w:val="-4"/>
          <w:szCs w:val="28"/>
          <w:lang w:eastAsia="th-TH"/>
        </w:rPr>
        <w:t xml:space="preserve"> </w:t>
      </w:r>
      <w:r w:rsidRPr="002045EC">
        <w:rPr>
          <w:rFonts w:ascii="Angsana New" w:hAnsi="Angsana New"/>
          <w:snapToGrid w:val="0"/>
          <w:spacing w:val="-4"/>
          <w:szCs w:val="28"/>
          <w:lang w:eastAsia="th-TH"/>
        </w:rPr>
        <w:t xml:space="preserve">of information previously reported. These interim financial statements should be read in conjunction with the financial statements for the year ended December </w:t>
      </w:r>
      <w:r w:rsidR="00EC02FC" w:rsidRPr="002045EC">
        <w:rPr>
          <w:rFonts w:ascii="Angsana New" w:hAnsi="Angsana New"/>
          <w:snapToGrid w:val="0"/>
          <w:spacing w:val="-4"/>
          <w:szCs w:val="28"/>
          <w:lang w:eastAsia="th-TH"/>
        </w:rPr>
        <w:t>31</w:t>
      </w:r>
      <w:r w:rsidRPr="002045EC">
        <w:rPr>
          <w:rFonts w:ascii="Angsana New" w:hAnsi="Angsana New"/>
          <w:snapToGrid w:val="0"/>
          <w:spacing w:val="-4"/>
          <w:szCs w:val="28"/>
          <w:lang w:eastAsia="th-TH"/>
        </w:rPr>
        <w:t xml:space="preserve">, </w:t>
      </w:r>
      <w:r w:rsidR="00EC02FC" w:rsidRPr="002045EC">
        <w:rPr>
          <w:rFonts w:ascii="Angsana New" w:hAnsi="Angsana New"/>
          <w:snapToGrid w:val="0"/>
          <w:spacing w:val="-4"/>
          <w:szCs w:val="28"/>
          <w:lang w:eastAsia="th-TH"/>
        </w:rPr>
        <w:t>2</w:t>
      </w:r>
      <w:r w:rsidR="00741F84" w:rsidRPr="002045EC">
        <w:rPr>
          <w:rFonts w:ascii="Angsana New" w:hAnsi="Angsana New"/>
          <w:snapToGrid w:val="0"/>
          <w:spacing w:val="-4"/>
          <w:szCs w:val="28"/>
          <w:lang w:eastAsia="th-TH"/>
        </w:rPr>
        <w:t>0</w:t>
      </w:r>
      <w:r w:rsidR="00EC02FC" w:rsidRPr="002045EC">
        <w:rPr>
          <w:rFonts w:ascii="Angsana New" w:hAnsi="Angsana New"/>
          <w:snapToGrid w:val="0"/>
          <w:spacing w:val="-4"/>
          <w:szCs w:val="28"/>
          <w:lang w:eastAsia="th-TH"/>
        </w:rPr>
        <w:t>24</w:t>
      </w:r>
      <w:r w:rsidRPr="002045EC">
        <w:rPr>
          <w:rFonts w:ascii="Angsana New" w:hAnsi="Angsana New"/>
          <w:snapToGrid w:val="0"/>
          <w:spacing w:val="-4"/>
          <w:szCs w:val="28"/>
          <w:cs/>
          <w:lang w:eastAsia="th-TH"/>
        </w:rPr>
        <w:t>.</w:t>
      </w:r>
    </w:p>
    <w:p w14:paraId="3FD4A178" w14:textId="4ACB2030" w:rsidR="00843C7A" w:rsidRPr="009B647A" w:rsidRDefault="00592044" w:rsidP="009B647A">
      <w:pPr>
        <w:pStyle w:val="ListParagraph"/>
        <w:spacing w:before="120"/>
        <w:ind w:left="851" w:right="0"/>
        <w:jc w:val="thaiDistribute"/>
        <w:rPr>
          <w:rFonts w:ascii="Angsana New" w:hAnsi="Angsana New"/>
          <w:snapToGrid w:val="0"/>
          <w:szCs w:val="28"/>
          <w:lang w:eastAsia="th-TH"/>
        </w:rPr>
      </w:pPr>
      <w:r w:rsidRPr="00592044">
        <w:rPr>
          <w:rFonts w:ascii="Angsana New" w:hAnsi="Angsana New"/>
          <w:snapToGrid w:val="0"/>
          <w:szCs w:val="28"/>
          <w:lang w:eastAsia="th-TH"/>
        </w:rPr>
        <w:t>These interim financial statements are prepared in the Thai language. The translation of these financial statements into other languages must be in compliance with the Thai language financial statements.</w:t>
      </w:r>
    </w:p>
    <w:p w14:paraId="65751955" w14:textId="181243C6" w:rsidR="002C10C3" w:rsidRPr="009B647A" w:rsidRDefault="00592044" w:rsidP="009B647A">
      <w:pPr>
        <w:pStyle w:val="ListParagraph"/>
        <w:numPr>
          <w:ilvl w:val="1"/>
          <w:numId w:val="1"/>
        </w:numPr>
        <w:spacing w:before="120"/>
        <w:ind w:left="851" w:right="1" w:hanging="425"/>
        <w:jc w:val="thaiDistribute"/>
        <w:rPr>
          <w:rFonts w:ascii="Angsana New" w:hAnsi="Angsana New"/>
          <w:b/>
          <w:bCs/>
          <w:snapToGrid w:val="0"/>
          <w:szCs w:val="28"/>
          <w:lang w:eastAsia="th-TH"/>
        </w:rPr>
      </w:pPr>
      <w:r w:rsidRPr="003E3976">
        <w:rPr>
          <w:rFonts w:ascii="Angsana New" w:hAnsi="Angsana New"/>
          <w:b/>
          <w:bCs/>
          <w:color w:val="000000" w:themeColor="text1"/>
          <w:szCs w:val="28"/>
        </w:rPr>
        <w:t xml:space="preserve">Basis </w:t>
      </w:r>
      <w:r>
        <w:rPr>
          <w:rFonts w:ascii="Angsana New" w:hAnsi="Angsana New"/>
          <w:b/>
          <w:bCs/>
          <w:color w:val="000000" w:themeColor="text1"/>
          <w:szCs w:val="28"/>
        </w:rPr>
        <w:t>of</w:t>
      </w:r>
      <w:r w:rsidRPr="003E3976">
        <w:rPr>
          <w:rFonts w:ascii="Angsana New" w:hAnsi="Angsana New"/>
          <w:b/>
          <w:bCs/>
          <w:color w:val="000000" w:themeColor="text1"/>
          <w:szCs w:val="28"/>
        </w:rPr>
        <w:t xml:space="preserve"> interim </w:t>
      </w:r>
      <w:r>
        <w:rPr>
          <w:rFonts w:ascii="Angsana New" w:hAnsi="Angsana New"/>
          <w:b/>
          <w:bCs/>
          <w:color w:val="000000" w:themeColor="text1"/>
          <w:szCs w:val="28"/>
        </w:rPr>
        <w:t xml:space="preserve">consolidated </w:t>
      </w:r>
      <w:r w:rsidRPr="003E3976">
        <w:rPr>
          <w:rFonts w:ascii="Angsana New" w:hAnsi="Angsana New"/>
          <w:b/>
          <w:bCs/>
          <w:color w:val="000000" w:themeColor="text1"/>
          <w:szCs w:val="28"/>
        </w:rPr>
        <w:t xml:space="preserve">financial statements </w:t>
      </w:r>
      <w:r>
        <w:rPr>
          <w:rFonts w:ascii="Angsana New" w:hAnsi="Angsana New"/>
          <w:b/>
          <w:bCs/>
          <w:color w:val="000000" w:themeColor="text1"/>
          <w:szCs w:val="28"/>
        </w:rPr>
        <w:t>presentation</w:t>
      </w:r>
    </w:p>
    <w:p w14:paraId="5859BE39" w14:textId="6EB43292" w:rsidR="002C10C3" w:rsidRPr="009B647A" w:rsidRDefault="00592044" w:rsidP="009B647A">
      <w:pPr>
        <w:pStyle w:val="ListParagraph"/>
        <w:ind w:left="851" w:right="0"/>
        <w:jc w:val="thaiDistribute"/>
        <w:rPr>
          <w:rFonts w:ascii="Angsana New" w:hAnsi="Angsana New"/>
          <w:snapToGrid w:val="0"/>
          <w:spacing w:val="-6"/>
          <w:szCs w:val="28"/>
          <w:lang w:eastAsia="th-TH"/>
        </w:rPr>
      </w:pPr>
      <w:r w:rsidRPr="00592044">
        <w:rPr>
          <w:rFonts w:ascii="Angsana New" w:hAnsi="Angsana New"/>
          <w:snapToGrid w:val="0"/>
          <w:spacing w:val="-6"/>
          <w:szCs w:val="28"/>
          <w:lang w:eastAsia="th-TH"/>
        </w:rPr>
        <w:t>The consolidated financial statements include the financial statements of the Company, its subsidiaries, associates and joint ventures over which the Company has control or significant influence. The changes during the period were as follows:</w:t>
      </w:r>
      <w:r w:rsidR="00D54F7F" w:rsidRPr="009B647A">
        <w:rPr>
          <w:rFonts w:ascii="Angsana New" w:hAnsi="Angsana New"/>
          <w:snapToGrid w:val="0"/>
          <w:spacing w:val="-6"/>
          <w:szCs w:val="28"/>
          <w:cs/>
          <w:lang w:eastAsia="th-TH"/>
        </w:rPr>
        <w:t xml:space="preserve">  </w:t>
      </w:r>
      <w:r w:rsidR="00D54F7F" w:rsidRPr="009B647A">
        <w:rPr>
          <w:rFonts w:ascii="Angsana New" w:hAnsi="Angsana New"/>
          <w:snapToGrid w:val="0"/>
          <w:spacing w:val="-6"/>
          <w:szCs w:val="28"/>
          <w:lang w:eastAsia="th-TH"/>
        </w:rPr>
        <w:t xml:space="preserve"> </w:t>
      </w:r>
    </w:p>
    <w:tbl>
      <w:tblPr>
        <w:tblW w:w="9497" w:type="dxa"/>
        <w:tblInd w:w="426" w:type="dxa"/>
        <w:tblLook w:val="04A0" w:firstRow="1" w:lastRow="0" w:firstColumn="1" w:lastColumn="0" w:noHBand="0" w:noVBand="1"/>
      </w:tblPr>
      <w:tblGrid>
        <w:gridCol w:w="2970"/>
        <w:gridCol w:w="2125"/>
        <w:gridCol w:w="1087"/>
        <w:gridCol w:w="869"/>
        <w:gridCol w:w="771"/>
        <w:gridCol w:w="828"/>
        <w:gridCol w:w="847"/>
      </w:tblGrid>
      <w:tr w:rsidR="00592044" w:rsidRPr="000D19B0" w14:paraId="213216BC" w14:textId="77777777" w:rsidTr="000672EC">
        <w:trPr>
          <w:trHeight w:val="340"/>
          <w:tblHeader/>
        </w:trPr>
        <w:tc>
          <w:tcPr>
            <w:tcW w:w="2970" w:type="dxa"/>
            <w:vAlign w:val="bottom"/>
          </w:tcPr>
          <w:p w14:paraId="38D3B7C0" w14:textId="77777777" w:rsidR="00592044" w:rsidRPr="000D19B0" w:rsidRDefault="00592044" w:rsidP="000672EC">
            <w:pPr>
              <w:pStyle w:val="ListParagraph"/>
              <w:ind w:left="-142" w:right="1"/>
              <w:jc w:val="center"/>
              <w:rPr>
                <w:rFonts w:asciiTheme="majorBidi" w:hAnsiTheme="majorBidi" w:cstheme="majorBidi"/>
                <w:sz w:val="24"/>
                <w:szCs w:val="24"/>
              </w:rPr>
            </w:pPr>
          </w:p>
        </w:tc>
        <w:tc>
          <w:tcPr>
            <w:tcW w:w="2125" w:type="dxa"/>
            <w:vAlign w:val="bottom"/>
          </w:tcPr>
          <w:p w14:paraId="2D3D23E2" w14:textId="77777777" w:rsidR="00592044" w:rsidRPr="000D19B0" w:rsidRDefault="00592044" w:rsidP="000672EC">
            <w:pPr>
              <w:pStyle w:val="ListParagraph"/>
              <w:ind w:left="0" w:right="1"/>
              <w:jc w:val="center"/>
              <w:rPr>
                <w:rFonts w:asciiTheme="majorBidi" w:hAnsiTheme="majorBidi" w:cstheme="majorBidi"/>
                <w:sz w:val="24"/>
                <w:szCs w:val="24"/>
              </w:rPr>
            </w:pPr>
          </w:p>
        </w:tc>
        <w:tc>
          <w:tcPr>
            <w:tcW w:w="1087" w:type="dxa"/>
            <w:vAlign w:val="bottom"/>
          </w:tcPr>
          <w:p w14:paraId="1D96547E" w14:textId="77777777" w:rsidR="00592044" w:rsidRPr="000D19B0" w:rsidRDefault="00592044" w:rsidP="000672EC">
            <w:pPr>
              <w:pStyle w:val="ListParagraph"/>
              <w:ind w:left="0" w:right="1"/>
              <w:jc w:val="center"/>
              <w:rPr>
                <w:rFonts w:asciiTheme="majorBidi" w:hAnsiTheme="majorBidi" w:cstheme="majorBidi"/>
                <w:sz w:val="24"/>
                <w:szCs w:val="24"/>
              </w:rPr>
            </w:pPr>
          </w:p>
        </w:tc>
        <w:tc>
          <w:tcPr>
            <w:tcW w:w="1640" w:type="dxa"/>
            <w:gridSpan w:val="2"/>
            <w:vAlign w:val="bottom"/>
          </w:tcPr>
          <w:p w14:paraId="2B3432E0" w14:textId="77777777" w:rsidR="00592044" w:rsidRPr="000D19B0" w:rsidRDefault="00592044" w:rsidP="000672EC">
            <w:pPr>
              <w:pStyle w:val="ListParagraph"/>
              <w:ind w:left="-79" w:right="-44"/>
              <w:jc w:val="center"/>
              <w:rPr>
                <w:rFonts w:asciiTheme="majorBidi" w:hAnsiTheme="majorBidi" w:cstheme="majorBidi"/>
                <w:spacing w:val="-2"/>
                <w:sz w:val="24"/>
                <w:szCs w:val="24"/>
              </w:rPr>
            </w:pPr>
            <w:r w:rsidRPr="000D19B0">
              <w:rPr>
                <w:rFonts w:asciiTheme="majorBidi" w:hAnsiTheme="majorBidi" w:cstheme="majorBidi"/>
                <w:spacing w:val="-2"/>
                <w:sz w:val="24"/>
                <w:szCs w:val="24"/>
              </w:rPr>
              <w:t>Issued and paid - up</w:t>
            </w:r>
          </w:p>
        </w:tc>
        <w:tc>
          <w:tcPr>
            <w:tcW w:w="1675" w:type="dxa"/>
            <w:gridSpan w:val="2"/>
            <w:vAlign w:val="bottom"/>
          </w:tcPr>
          <w:p w14:paraId="0C9091B2" w14:textId="77777777" w:rsidR="00592044" w:rsidRPr="000D19B0" w:rsidRDefault="00592044" w:rsidP="000672EC">
            <w:pPr>
              <w:pStyle w:val="ListParagraph"/>
              <w:ind w:left="0" w:right="1"/>
              <w:jc w:val="center"/>
              <w:rPr>
                <w:rFonts w:asciiTheme="majorBidi" w:hAnsiTheme="majorBidi" w:cstheme="majorBidi"/>
                <w:sz w:val="24"/>
                <w:szCs w:val="24"/>
              </w:rPr>
            </w:pPr>
            <w:r w:rsidRPr="000D19B0">
              <w:rPr>
                <w:rFonts w:asciiTheme="majorBidi" w:hAnsiTheme="majorBidi" w:cstheme="majorBidi"/>
                <w:sz w:val="24"/>
                <w:szCs w:val="24"/>
              </w:rPr>
              <w:t>Percentage of</w:t>
            </w:r>
          </w:p>
        </w:tc>
      </w:tr>
      <w:tr w:rsidR="00592044" w:rsidRPr="000D19B0" w14:paraId="2277A489" w14:textId="77777777" w:rsidTr="000672EC">
        <w:trPr>
          <w:trHeight w:val="340"/>
          <w:tblHeader/>
        </w:trPr>
        <w:tc>
          <w:tcPr>
            <w:tcW w:w="2970" w:type="dxa"/>
            <w:vAlign w:val="bottom"/>
          </w:tcPr>
          <w:p w14:paraId="199EDF33" w14:textId="77777777" w:rsidR="00592044" w:rsidRPr="000D19B0" w:rsidRDefault="00592044" w:rsidP="000672EC">
            <w:pPr>
              <w:pStyle w:val="ListParagraph"/>
              <w:ind w:left="-142" w:right="1"/>
              <w:jc w:val="center"/>
              <w:rPr>
                <w:rFonts w:asciiTheme="majorBidi" w:hAnsiTheme="majorBidi" w:cstheme="majorBidi"/>
                <w:sz w:val="24"/>
                <w:szCs w:val="24"/>
              </w:rPr>
            </w:pPr>
          </w:p>
        </w:tc>
        <w:tc>
          <w:tcPr>
            <w:tcW w:w="2125" w:type="dxa"/>
            <w:vAlign w:val="bottom"/>
          </w:tcPr>
          <w:p w14:paraId="7EE56424" w14:textId="77777777" w:rsidR="00592044" w:rsidRPr="000D19B0" w:rsidRDefault="00592044" w:rsidP="000672EC">
            <w:pPr>
              <w:pStyle w:val="ListParagraph"/>
              <w:ind w:left="0" w:right="1"/>
              <w:jc w:val="center"/>
              <w:rPr>
                <w:rFonts w:asciiTheme="majorBidi" w:hAnsiTheme="majorBidi" w:cstheme="majorBidi"/>
                <w:sz w:val="24"/>
                <w:szCs w:val="24"/>
              </w:rPr>
            </w:pPr>
          </w:p>
        </w:tc>
        <w:tc>
          <w:tcPr>
            <w:tcW w:w="1087" w:type="dxa"/>
            <w:vAlign w:val="bottom"/>
          </w:tcPr>
          <w:p w14:paraId="413FB742" w14:textId="77777777" w:rsidR="00592044" w:rsidRPr="000D19B0" w:rsidRDefault="00592044" w:rsidP="000672EC">
            <w:pPr>
              <w:pStyle w:val="ListParagraph"/>
              <w:ind w:left="0" w:right="1"/>
              <w:jc w:val="center"/>
              <w:rPr>
                <w:rFonts w:asciiTheme="majorBidi" w:hAnsiTheme="majorBidi" w:cstheme="majorBidi"/>
                <w:sz w:val="24"/>
                <w:szCs w:val="24"/>
              </w:rPr>
            </w:pPr>
          </w:p>
        </w:tc>
        <w:tc>
          <w:tcPr>
            <w:tcW w:w="1640" w:type="dxa"/>
            <w:gridSpan w:val="2"/>
            <w:vAlign w:val="bottom"/>
          </w:tcPr>
          <w:p w14:paraId="44663452" w14:textId="77777777" w:rsidR="00592044" w:rsidRPr="000D19B0" w:rsidRDefault="00592044" w:rsidP="000672EC">
            <w:pPr>
              <w:pStyle w:val="ListParagraph"/>
              <w:ind w:left="-79" w:right="-44"/>
              <w:jc w:val="center"/>
              <w:rPr>
                <w:rFonts w:asciiTheme="majorBidi" w:hAnsiTheme="majorBidi" w:cstheme="majorBidi"/>
                <w:spacing w:val="-2"/>
                <w:sz w:val="24"/>
                <w:szCs w:val="24"/>
                <w:cs/>
              </w:rPr>
            </w:pPr>
            <w:r w:rsidRPr="000D19B0">
              <w:rPr>
                <w:rFonts w:asciiTheme="majorBidi" w:hAnsiTheme="majorBidi" w:cstheme="majorBidi"/>
                <w:spacing w:val="-2"/>
                <w:sz w:val="24"/>
                <w:szCs w:val="24"/>
              </w:rPr>
              <w:t>share capital</w:t>
            </w:r>
          </w:p>
        </w:tc>
        <w:tc>
          <w:tcPr>
            <w:tcW w:w="1675" w:type="dxa"/>
            <w:gridSpan w:val="2"/>
            <w:vAlign w:val="bottom"/>
          </w:tcPr>
          <w:p w14:paraId="1FF2035C" w14:textId="77777777" w:rsidR="00592044" w:rsidRPr="000D19B0" w:rsidRDefault="00592044" w:rsidP="000672EC">
            <w:pPr>
              <w:pStyle w:val="ListParagraph"/>
              <w:ind w:left="0" w:right="1"/>
              <w:jc w:val="center"/>
              <w:rPr>
                <w:rFonts w:asciiTheme="majorBidi" w:hAnsiTheme="majorBidi" w:cstheme="majorBidi"/>
                <w:sz w:val="24"/>
                <w:szCs w:val="24"/>
                <w:cs/>
              </w:rPr>
            </w:pPr>
            <w:r w:rsidRPr="000D19B0">
              <w:rPr>
                <w:rFonts w:asciiTheme="majorBidi" w:hAnsiTheme="majorBidi" w:cstheme="majorBidi"/>
                <w:sz w:val="24"/>
                <w:szCs w:val="24"/>
              </w:rPr>
              <w:t>holding</w:t>
            </w:r>
          </w:p>
        </w:tc>
      </w:tr>
      <w:tr w:rsidR="00592044" w:rsidRPr="000D19B0" w14:paraId="0C2ADBDF" w14:textId="77777777" w:rsidTr="000672EC">
        <w:trPr>
          <w:trHeight w:val="340"/>
          <w:tblHeader/>
        </w:trPr>
        <w:tc>
          <w:tcPr>
            <w:tcW w:w="2970" w:type="dxa"/>
            <w:vAlign w:val="bottom"/>
          </w:tcPr>
          <w:p w14:paraId="62EFD384" w14:textId="77777777" w:rsidR="00592044" w:rsidRPr="000D19B0" w:rsidRDefault="00592044" w:rsidP="000672EC">
            <w:pPr>
              <w:pStyle w:val="ListParagraph"/>
              <w:ind w:left="-142" w:right="1"/>
              <w:jc w:val="center"/>
              <w:rPr>
                <w:rFonts w:asciiTheme="majorBidi" w:hAnsiTheme="majorBidi" w:cstheme="majorBidi"/>
                <w:sz w:val="24"/>
                <w:szCs w:val="24"/>
              </w:rPr>
            </w:pPr>
          </w:p>
        </w:tc>
        <w:tc>
          <w:tcPr>
            <w:tcW w:w="2125" w:type="dxa"/>
            <w:vAlign w:val="bottom"/>
          </w:tcPr>
          <w:p w14:paraId="25924E30" w14:textId="77777777" w:rsidR="00592044" w:rsidRPr="000D19B0" w:rsidRDefault="00592044" w:rsidP="000672EC">
            <w:pPr>
              <w:pStyle w:val="ListParagraph"/>
              <w:ind w:left="0" w:right="1"/>
              <w:jc w:val="center"/>
              <w:rPr>
                <w:rFonts w:asciiTheme="majorBidi" w:hAnsiTheme="majorBidi" w:cstheme="majorBidi"/>
                <w:sz w:val="24"/>
                <w:szCs w:val="24"/>
              </w:rPr>
            </w:pPr>
          </w:p>
        </w:tc>
        <w:tc>
          <w:tcPr>
            <w:tcW w:w="1087" w:type="dxa"/>
            <w:vAlign w:val="bottom"/>
          </w:tcPr>
          <w:p w14:paraId="78CE5C1A" w14:textId="77777777" w:rsidR="00592044" w:rsidRPr="000D19B0" w:rsidRDefault="00592044" w:rsidP="000672EC">
            <w:pPr>
              <w:pStyle w:val="ListParagraph"/>
              <w:ind w:left="0" w:right="1"/>
              <w:jc w:val="center"/>
              <w:rPr>
                <w:rFonts w:asciiTheme="majorBidi" w:hAnsiTheme="majorBidi" w:cstheme="majorBidi"/>
                <w:sz w:val="24"/>
                <w:szCs w:val="24"/>
              </w:rPr>
            </w:pPr>
            <w:r w:rsidRPr="000D19B0">
              <w:rPr>
                <w:rFonts w:asciiTheme="majorBidi" w:hAnsiTheme="majorBidi" w:cstheme="majorBidi"/>
                <w:sz w:val="24"/>
                <w:szCs w:val="24"/>
              </w:rPr>
              <w:t>Head office’s</w:t>
            </w:r>
          </w:p>
        </w:tc>
        <w:tc>
          <w:tcPr>
            <w:tcW w:w="1640" w:type="dxa"/>
            <w:gridSpan w:val="2"/>
            <w:vAlign w:val="bottom"/>
          </w:tcPr>
          <w:p w14:paraId="1FB05B64" w14:textId="77777777" w:rsidR="00592044" w:rsidRPr="000D19B0" w:rsidRDefault="00592044" w:rsidP="000672EC">
            <w:pPr>
              <w:pStyle w:val="ListParagraph"/>
              <w:pBdr>
                <w:bottom w:val="single" w:sz="4" w:space="1" w:color="auto"/>
              </w:pBdr>
              <w:ind w:left="0" w:right="1"/>
              <w:jc w:val="center"/>
              <w:rPr>
                <w:rFonts w:asciiTheme="majorBidi" w:hAnsiTheme="majorBidi" w:cstheme="majorBidi"/>
                <w:sz w:val="24"/>
                <w:szCs w:val="24"/>
              </w:rPr>
            </w:pPr>
            <w:r w:rsidRPr="000D19B0">
              <w:rPr>
                <w:rFonts w:asciiTheme="majorBidi" w:hAnsiTheme="majorBidi" w:cstheme="majorBidi"/>
                <w:sz w:val="24"/>
                <w:szCs w:val="24"/>
                <w:cs/>
              </w:rPr>
              <w:t>(</w:t>
            </w:r>
            <w:r w:rsidRPr="000D19B0">
              <w:rPr>
                <w:rFonts w:asciiTheme="majorBidi" w:hAnsiTheme="majorBidi" w:cstheme="majorBidi"/>
                <w:sz w:val="24"/>
                <w:szCs w:val="24"/>
              </w:rPr>
              <w:t>Million Baht</w:t>
            </w:r>
            <w:r w:rsidRPr="000D19B0">
              <w:rPr>
                <w:rFonts w:asciiTheme="majorBidi" w:hAnsiTheme="majorBidi" w:cstheme="majorBidi"/>
                <w:sz w:val="24"/>
                <w:szCs w:val="24"/>
                <w:cs/>
              </w:rPr>
              <w:t>)</w:t>
            </w:r>
          </w:p>
        </w:tc>
        <w:tc>
          <w:tcPr>
            <w:tcW w:w="1675" w:type="dxa"/>
            <w:gridSpan w:val="2"/>
            <w:vAlign w:val="bottom"/>
          </w:tcPr>
          <w:p w14:paraId="4BAECE3D" w14:textId="77777777" w:rsidR="00592044" w:rsidRPr="000D19B0" w:rsidRDefault="00592044" w:rsidP="000672EC">
            <w:pPr>
              <w:pStyle w:val="ListParagraph"/>
              <w:pBdr>
                <w:bottom w:val="single" w:sz="4" w:space="1" w:color="auto"/>
              </w:pBdr>
              <w:ind w:left="-46" w:right="-32"/>
              <w:jc w:val="center"/>
              <w:rPr>
                <w:rFonts w:asciiTheme="majorBidi" w:hAnsiTheme="majorBidi" w:cstheme="majorBidi"/>
                <w:sz w:val="24"/>
                <w:szCs w:val="24"/>
              </w:rPr>
            </w:pPr>
            <w:r w:rsidRPr="000D19B0">
              <w:rPr>
                <w:rFonts w:asciiTheme="majorBidi" w:hAnsiTheme="majorBidi" w:cstheme="majorBidi"/>
                <w:sz w:val="24"/>
                <w:szCs w:val="24"/>
              </w:rPr>
              <w:t>direct and indirect</w:t>
            </w:r>
          </w:p>
        </w:tc>
      </w:tr>
      <w:tr w:rsidR="00592044" w:rsidRPr="000D19B0" w14:paraId="6D66D17E" w14:textId="77777777" w:rsidTr="000672EC">
        <w:trPr>
          <w:trHeight w:val="340"/>
          <w:tblHeader/>
        </w:trPr>
        <w:tc>
          <w:tcPr>
            <w:tcW w:w="2970" w:type="dxa"/>
            <w:vAlign w:val="bottom"/>
          </w:tcPr>
          <w:p w14:paraId="6341A817" w14:textId="77777777" w:rsidR="00592044" w:rsidRPr="000D19B0" w:rsidRDefault="00592044" w:rsidP="000672EC">
            <w:pPr>
              <w:pStyle w:val="ListParagraph"/>
              <w:ind w:left="-142" w:right="1"/>
              <w:jc w:val="center"/>
              <w:rPr>
                <w:rFonts w:asciiTheme="majorBidi" w:hAnsiTheme="majorBidi" w:cstheme="majorBidi"/>
                <w:sz w:val="24"/>
                <w:szCs w:val="24"/>
              </w:rPr>
            </w:pPr>
          </w:p>
        </w:tc>
        <w:tc>
          <w:tcPr>
            <w:tcW w:w="2125" w:type="dxa"/>
            <w:vAlign w:val="bottom"/>
          </w:tcPr>
          <w:p w14:paraId="68DA6F64" w14:textId="77777777" w:rsidR="00592044" w:rsidRPr="000D19B0" w:rsidRDefault="00592044" w:rsidP="000672EC">
            <w:pPr>
              <w:pStyle w:val="ListParagraph"/>
              <w:pBdr>
                <w:bottom w:val="single" w:sz="4" w:space="1" w:color="auto"/>
              </w:pBdr>
              <w:ind w:left="-38" w:right="1"/>
              <w:jc w:val="center"/>
              <w:rPr>
                <w:rFonts w:asciiTheme="majorBidi" w:hAnsiTheme="majorBidi" w:cstheme="majorBidi"/>
                <w:sz w:val="24"/>
                <w:szCs w:val="24"/>
              </w:rPr>
            </w:pPr>
            <w:r w:rsidRPr="000D19B0">
              <w:rPr>
                <w:rFonts w:asciiTheme="majorBidi" w:hAnsiTheme="majorBidi" w:cstheme="majorBidi"/>
                <w:sz w:val="24"/>
                <w:szCs w:val="24"/>
              </w:rPr>
              <w:t>Type of Business</w:t>
            </w:r>
          </w:p>
        </w:tc>
        <w:tc>
          <w:tcPr>
            <w:tcW w:w="1087" w:type="dxa"/>
            <w:vAlign w:val="bottom"/>
          </w:tcPr>
          <w:p w14:paraId="1EF044E5" w14:textId="77777777" w:rsidR="00592044" w:rsidRPr="000D19B0" w:rsidRDefault="00592044" w:rsidP="000672EC">
            <w:pPr>
              <w:pStyle w:val="ListParagraph"/>
              <w:pBdr>
                <w:bottom w:val="single" w:sz="4" w:space="1" w:color="auto"/>
              </w:pBdr>
              <w:ind w:left="0" w:right="1"/>
              <w:jc w:val="center"/>
              <w:rPr>
                <w:rFonts w:asciiTheme="majorBidi" w:hAnsiTheme="majorBidi" w:cstheme="majorBidi"/>
                <w:sz w:val="24"/>
                <w:szCs w:val="24"/>
              </w:rPr>
            </w:pPr>
            <w:r w:rsidRPr="000D19B0">
              <w:rPr>
                <w:rFonts w:asciiTheme="majorBidi" w:hAnsiTheme="majorBidi" w:cstheme="majorBidi"/>
                <w:sz w:val="24"/>
                <w:szCs w:val="24"/>
              </w:rPr>
              <w:t>location</w:t>
            </w:r>
          </w:p>
        </w:tc>
        <w:tc>
          <w:tcPr>
            <w:tcW w:w="869" w:type="dxa"/>
            <w:vAlign w:val="bottom"/>
          </w:tcPr>
          <w:p w14:paraId="028FB872" w14:textId="77777777" w:rsidR="00592044" w:rsidRPr="000D19B0" w:rsidRDefault="00592044" w:rsidP="000672EC">
            <w:pPr>
              <w:pStyle w:val="ListParagraph"/>
              <w:pBdr>
                <w:bottom w:val="single" w:sz="4" w:space="1" w:color="auto"/>
              </w:pBdr>
              <w:ind w:left="0" w:right="1"/>
              <w:jc w:val="center"/>
              <w:rPr>
                <w:rFonts w:asciiTheme="majorBidi" w:hAnsiTheme="majorBidi" w:cstheme="majorBidi"/>
                <w:sz w:val="24"/>
                <w:szCs w:val="24"/>
              </w:rPr>
            </w:pPr>
            <w:r w:rsidRPr="000D19B0">
              <w:rPr>
                <w:rFonts w:asciiTheme="majorBidi" w:hAnsiTheme="majorBidi" w:cstheme="majorBidi"/>
                <w:sz w:val="24"/>
                <w:szCs w:val="24"/>
              </w:rPr>
              <w:t>202</w:t>
            </w:r>
            <w:r>
              <w:rPr>
                <w:rFonts w:asciiTheme="majorBidi" w:hAnsiTheme="majorBidi" w:cstheme="majorBidi"/>
                <w:sz w:val="24"/>
                <w:szCs w:val="24"/>
              </w:rPr>
              <w:t>5</w:t>
            </w:r>
          </w:p>
        </w:tc>
        <w:tc>
          <w:tcPr>
            <w:tcW w:w="771" w:type="dxa"/>
            <w:vAlign w:val="bottom"/>
          </w:tcPr>
          <w:p w14:paraId="5EA3AA2E" w14:textId="77777777" w:rsidR="00592044" w:rsidRPr="000D19B0" w:rsidRDefault="00592044" w:rsidP="000672EC">
            <w:pPr>
              <w:pStyle w:val="ListParagraph"/>
              <w:pBdr>
                <w:bottom w:val="single" w:sz="4" w:space="1" w:color="auto"/>
              </w:pBdr>
              <w:ind w:left="0" w:right="1"/>
              <w:jc w:val="center"/>
              <w:rPr>
                <w:rFonts w:asciiTheme="majorBidi" w:hAnsiTheme="majorBidi" w:cstheme="majorBidi"/>
                <w:sz w:val="24"/>
                <w:szCs w:val="24"/>
              </w:rPr>
            </w:pPr>
            <w:r w:rsidRPr="000D19B0">
              <w:rPr>
                <w:rFonts w:asciiTheme="majorBidi" w:hAnsiTheme="majorBidi" w:cstheme="majorBidi"/>
                <w:sz w:val="24"/>
                <w:szCs w:val="24"/>
              </w:rPr>
              <w:t>202</w:t>
            </w:r>
            <w:r>
              <w:rPr>
                <w:rFonts w:asciiTheme="majorBidi" w:hAnsiTheme="majorBidi" w:cstheme="majorBidi"/>
                <w:sz w:val="24"/>
                <w:szCs w:val="24"/>
              </w:rPr>
              <w:t>4</w:t>
            </w:r>
          </w:p>
        </w:tc>
        <w:tc>
          <w:tcPr>
            <w:tcW w:w="828" w:type="dxa"/>
            <w:vAlign w:val="bottom"/>
          </w:tcPr>
          <w:p w14:paraId="47C48C77" w14:textId="77777777" w:rsidR="00592044" w:rsidRPr="000D19B0" w:rsidRDefault="00592044" w:rsidP="000672EC">
            <w:pPr>
              <w:pStyle w:val="ListParagraph"/>
              <w:pBdr>
                <w:bottom w:val="single" w:sz="4" w:space="1" w:color="auto"/>
              </w:pBdr>
              <w:ind w:left="0" w:right="1"/>
              <w:jc w:val="center"/>
              <w:rPr>
                <w:rFonts w:asciiTheme="majorBidi" w:hAnsiTheme="majorBidi" w:cstheme="majorBidi"/>
                <w:sz w:val="24"/>
                <w:szCs w:val="24"/>
              </w:rPr>
            </w:pPr>
            <w:r w:rsidRPr="000D19B0">
              <w:rPr>
                <w:rFonts w:asciiTheme="majorBidi" w:hAnsiTheme="majorBidi" w:cstheme="majorBidi"/>
                <w:sz w:val="24"/>
                <w:szCs w:val="24"/>
              </w:rPr>
              <w:t>202</w:t>
            </w:r>
            <w:r>
              <w:rPr>
                <w:rFonts w:asciiTheme="majorBidi" w:hAnsiTheme="majorBidi" w:cstheme="majorBidi"/>
                <w:sz w:val="24"/>
                <w:szCs w:val="24"/>
              </w:rPr>
              <w:t>5</w:t>
            </w:r>
          </w:p>
        </w:tc>
        <w:tc>
          <w:tcPr>
            <w:tcW w:w="847" w:type="dxa"/>
            <w:vAlign w:val="bottom"/>
          </w:tcPr>
          <w:p w14:paraId="5A4D9555" w14:textId="77777777" w:rsidR="00592044" w:rsidRPr="000D19B0" w:rsidRDefault="00592044" w:rsidP="000672EC">
            <w:pPr>
              <w:pStyle w:val="ListParagraph"/>
              <w:pBdr>
                <w:bottom w:val="single" w:sz="4" w:space="1" w:color="auto"/>
              </w:pBdr>
              <w:ind w:left="0" w:right="1"/>
              <w:jc w:val="center"/>
              <w:rPr>
                <w:rFonts w:asciiTheme="majorBidi" w:hAnsiTheme="majorBidi" w:cstheme="majorBidi"/>
                <w:sz w:val="24"/>
                <w:szCs w:val="24"/>
              </w:rPr>
            </w:pPr>
            <w:r w:rsidRPr="000D19B0">
              <w:rPr>
                <w:rFonts w:asciiTheme="majorBidi" w:hAnsiTheme="majorBidi" w:cstheme="majorBidi"/>
                <w:sz w:val="24"/>
                <w:szCs w:val="24"/>
              </w:rPr>
              <w:t>202</w:t>
            </w:r>
            <w:r>
              <w:rPr>
                <w:rFonts w:asciiTheme="majorBidi" w:hAnsiTheme="majorBidi" w:cstheme="majorBidi"/>
                <w:sz w:val="24"/>
                <w:szCs w:val="24"/>
              </w:rPr>
              <w:t>4</w:t>
            </w:r>
          </w:p>
        </w:tc>
      </w:tr>
      <w:tr w:rsidR="00592044" w:rsidRPr="000D19B0" w14:paraId="40A0B9C7" w14:textId="77777777" w:rsidTr="000672EC">
        <w:trPr>
          <w:trHeight w:val="340"/>
        </w:trPr>
        <w:tc>
          <w:tcPr>
            <w:tcW w:w="2970" w:type="dxa"/>
            <w:vAlign w:val="bottom"/>
          </w:tcPr>
          <w:p w14:paraId="1C7FB308" w14:textId="77777777" w:rsidR="00592044" w:rsidRPr="00E26B7D" w:rsidRDefault="00592044" w:rsidP="000672EC">
            <w:pPr>
              <w:pStyle w:val="ListParagraph"/>
              <w:ind w:left="-105" w:right="-48"/>
              <w:jc w:val="left"/>
              <w:rPr>
                <w:rFonts w:asciiTheme="majorBidi" w:hAnsiTheme="majorBidi" w:cstheme="majorBidi"/>
                <w:sz w:val="24"/>
                <w:szCs w:val="24"/>
                <w:u w:val="single"/>
              </w:rPr>
            </w:pPr>
            <w:r w:rsidRPr="00E26B7D">
              <w:rPr>
                <w:rFonts w:asciiTheme="majorBidi" w:hAnsiTheme="majorBidi" w:cstheme="majorBidi"/>
                <w:sz w:val="24"/>
                <w:szCs w:val="24"/>
                <w:u w:val="single"/>
              </w:rPr>
              <w:t>Associates and joint ventures</w:t>
            </w:r>
          </w:p>
        </w:tc>
        <w:tc>
          <w:tcPr>
            <w:tcW w:w="2125" w:type="dxa"/>
          </w:tcPr>
          <w:p w14:paraId="6A03EEE1" w14:textId="77777777" w:rsidR="00592044" w:rsidRPr="00E26B7D" w:rsidRDefault="00592044" w:rsidP="000672EC">
            <w:pPr>
              <w:pStyle w:val="ListParagraph"/>
              <w:ind w:left="-28" w:right="1"/>
              <w:jc w:val="center"/>
              <w:rPr>
                <w:rFonts w:asciiTheme="majorBidi" w:hAnsiTheme="majorBidi" w:cstheme="majorBidi"/>
                <w:sz w:val="24"/>
                <w:szCs w:val="24"/>
              </w:rPr>
            </w:pPr>
          </w:p>
        </w:tc>
        <w:tc>
          <w:tcPr>
            <w:tcW w:w="1087" w:type="dxa"/>
          </w:tcPr>
          <w:p w14:paraId="33F017B0" w14:textId="77777777" w:rsidR="00592044" w:rsidRPr="00E26B7D" w:rsidRDefault="00592044" w:rsidP="000672EC">
            <w:pPr>
              <w:pStyle w:val="ListParagraph"/>
              <w:ind w:left="0" w:right="1"/>
              <w:jc w:val="center"/>
              <w:rPr>
                <w:rFonts w:asciiTheme="majorBidi" w:hAnsiTheme="majorBidi" w:cstheme="majorBidi"/>
                <w:sz w:val="24"/>
                <w:szCs w:val="24"/>
              </w:rPr>
            </w:pPr>
          </w:p>
        </w:tc>
        <w:tc>
          <w:tcPr>
            <w:tcW w:w="869" w:type="dxa"/>
          </w:tcPr>
          <w:p w14:paraId="1CC98EA3" w14:textId="77777777" w:rsidR="00592044" w:rsidRPr="00E26B7D" w:rsidRDefault="00592044" w:rsidP="000672EC">
            <w:pPr>
              <w:pStyle w:val="ListParagraph"/>
              <w:ind w:left="0" w:right="1"/>
              <w:jc w:val="right"/>
              <w:rPr>
                <w:rFonts w:asciiTheme="majorBidi" w:hAnsiTheme="majorBidi" w:cstheme="majorBidi"/>
                <w:sz w:val="24"/>
                <w:szCs w:val="24"/>
              </w:rPr>
            </w:pPr>
          </w:p>
        </w:tc>
        <w:tc>
          <w:tcPr>
            <w:tcW w:w="771" w:type="dxa"/>
          </w:tcPr>
          <w:p w14:paraId="7B71B291" w14:textId="77777777" w:rsidR="00592044" w:rsidRPr="00E26B7D" w:rsidRDefault="00592044" w:rsidP="000672EC">
            <w:pPr>
              <w:pStyle w:val="ListParagraph"/>
              <w:ind w:left="0" w:right="1"/>
              <w:jc w:val="right"/>
              <w:rPr>
                <w:rFonts w:asciiTheme="majorBidi" w:hAnsiTheme="majorBidi" w:cstheme="majorBidi"/>
                <w:sz w:val="24"/>
                <w:szCs w:val="24"/>
              </w:rPr>
            </w:pPr>
          </w:p>
        </w:tc>
        <w:tc>
          <w:tcPr>
            <w:tcW w:w="828" w:type="dxa"/>
          </w:tcPr>
          <w:p w14:paraId="53DC5D16" w14:textId="77777777" w:rsidR="00592044" w:rsidRPr="00E26B7D" w:rsidRDefault="00592044" w:rsidP="000672EC">
            <w:pPr>
              <w:pStyle w:val="ListParagraph"/>
              <w:ind w:left="0" w:right="1"/>
              <w:jc w:val="right"/>
              <w:rPr>
                <w:rFonts w:asciiTheme="majorBidi" w:hAnsiTheme="majorBidi" w:cstheme="majorBidi"/>
                <w:sz w:val="24"/>
                <w:szCs w:val="24"/>
              </w:rPr>
            </w:pPr>
          </w:p>
        </w:tc>
        <w:tc>
          <w:tcPr>
            <w:tcW w:w="847" w:type="dxa"/>
          </w:tcPr>
          <w:p w14:paraId="47EBEAEF" w14:textId="77777777" w:rsidR="00592044" w:rsidRPr="00E26B7D" w:rsidRDefault="00592044" w:rsidP="000672EC">
            <w:pPr>
              <w:pStyle w:val="ListParagraph"/>
              <w:ind w:left="0" w:right="1"/>
              <w:jc w:val="right"/>
              <w:rPr>
                <w:rFonts w:asciiTheme="majorBidi" w:hAnsiTheme="majorBidi" w:cstheme="majorBidi"/>
                <w:sz w:val="24"/>
                <w:szCs w:val="24"/>
              </w:rPr>
            </w:pPr>
          </w:p>
        </w:tc>
      </w:tr>
      <w:tr w:rsidR="008D5FB3" w:rsidRPr="000D19B0" w14:paraId="6E72AB15" w14:textId="77777777" w:rsidTr="009C2F31">
        <w:trPr>
          <w:trHeight w:val="340"/>
        </w:trPr>
        <w:tc>
          <w:tcPr>
            <w:tcW w:w="2970" w:type="dxa"/>
          </w:tcPr>
          <w:p w14:paraId="7103D0CC" w14:textId="77777777" w:rsidR="008D5FB3" w:rsidRPr="00E26B7D" w:rsidRDefault="008D5FB3" w:rsidP="008D5FB3">
            <w:pPr>
              <w:pStyle w:val="ListParagraph"/>
              <w:ind w:left="-105" w:right="-48"/>
              <w:jc w:val="left"/>
              <w:rPr>
                <w:rFonts w:asciiTheme="majorBidi" w:hAnsiTheme="majorBidi" w:cstheme="majorBidi"/>
                <w:sz w:val="24"/>
                <w:szCs w:val="24"/>
              </w:rPr>
            </w:pPr>
            <w:r w:rsidRPr="00E26B7D">
              <w:rPr>
                <w:rFonts w:asciiTheme="majorBidi" w:hAnsiTheme="majorBidi" w:cstheme="majorBidi"/>
                <w:sz w:val="24"/>
                <w:szCs w:val="24"/>
              </w:rPr>
              <w:t>Sena MLC 1 Co., Ltd.</w:t>
            </w:r>
          </w:p>
          <w:p w14:paraId="3A6E0338" w14:textId="77777777" w:rsidR="008D5FB3" w:rsidRPr="00E26B7D" w:rsidRDefault="008D5FB3" w:rsidP="008D5FB3">
            <w:pPr>
              <w:pStyle w:val="ListParagraph"/>
              <w:ind w:left="-105" w:right="-48"/>
              <w:jc w:val="left"/>
              <w:rPr>
                <w:rFonts w:asciiTheme="majorBidi" w:hAnsiTheme="majorBidi" w:cstheme="majorBidi"/>
                <w:sz w:val="24"/>
                <w:szCs w:val="24"/>
              </w:rPr>
            </w:pPr>
            <w:r w:rsidRPr="00E26B7D">
              <w:rPr>
                <w:rFonts w:asciiTheme="majorBidi" w:hAnsiTheme="majorBidi" w:cstheme="majorBidi"/>
                <w:snapToGrid w:val="0"/>
                <w:sz w:val="24"/>
                <w:szCs w:val="24"/>
                <w:cs/>
                <w:lang w:eastAsia="th-TH"/>
              </w:rPr>
              <w:t>(</w:t>
            </w:r>
            <w:r w:rsidRPr="00E26B7D">
              <w:rPr>
                <w:rFonts w:asciiTheme="majorBidi" w:hAnsiTheme="majorBidi" w:cstheme="majorBidi"/>
                <w:snapToGrid w:val="0"/>
                <w:sz w:val="24"/>
                <w:szCs w:val="24"/>
                <w:lang w:eastAsia="th-TH"/>
              </w:rPr>
              <w:t xml:space="preserve">Formerly name “Sena </w:t>
            </w:r>
            <w:proofErr w:type="spellStart"/>
            <w:r w:rsidRPr="00E26B7D">
              <w:rPr>
                <w:rFonts w:asciiTheme="majorBidi" w:hAnsiTheme="majorBidi" w:cstheme="majorBidi"/>
                <w:snapToGrid w:val="0"/>
                <w:sz w:val="24"/>
                <w:szCs w:val="24"/>
                <w:lang w:eastAsia="th-TH"/>
              </w:rPr>
              <w:t>Metrobox</w:t>
            </w:r>
            <w:proofErr w:type="spellEnd"/>
            <w:r w:rsidRPr="00E26B7D">
              <w:rPr>
                <w:rFonts w:asciiTheme="majorBidi" w:hAnsiTheme="majorBidi" w:cstheme="majorBidi"/>
                <w:snapToGrid w:val="0"/>
                <w:sz w:val="24"/>
                <w:szCs w:val="24"/>
                <w:lang w:eastAsia="th-TH"/>
              </w:rPr>
              <w:t xml:space="preserve"> Co., Ltd.”)</w:t>
            </w:r>
          </w:p>
        </w:tc>
        <w:tc>
          <w:tcPr>
            <w:tcW w:w="2125" w:type="dxa"/>
          </w:tcPr>
          <w:p w14:paraId="297E3E68" w14:textId="77777777" w:rsidR="008D5FB3" w:rsidRPr="00E26B7D" w:rsidRDefault="008D5FB3" w:rsidP="008D5FB3">
            <w:pPr>
              <w:pStyle w:val="ListParagraph"/>
              <w:ind w:left="-28" w:right="1" w:hanging="85"/>
              <w:jc w:val="center"/>
              <w:rPr>
                <w:rFonts w:asciiTheme="majorBidi" w:hAnsiTheme="majorBidi" w:cstheme="majorBidi"/>
                <w:sz w:val="24"/>
                <w:szCs w:val="24"/>
              </w:rPr>
            </w:pPr>
            <w:r w:rsidRPr="00F05430">
              <w:rPr>
                <w:rFonts w:asciiTheme="majorBidi" w:hAnsiTheme="majorBidi" w:cstheme="majorBidi"/>
                <w:spacing w:val="-6"/>
                <w:sz w:val="24"/>
                <w:szCs w:val="24"/>
              </w:rPr>
              <w:t>Leased Property development</w:t>
            </w:r>
          </w:p>
        </w:tc>
        <w:tc>
          <w:tcPr>
            <w:tcW w:w="1087" w:type="dxa"/>
          </w:tcPr>
          <w:p w14:paraId="6B2CE50F" w14:textId="77777777" w:rsidR="008D5FB3" w:rsidRPr="00E26B7D" w:rsidRDefault="008D5FB3" w:rsidP="008D5FB3">
            <w:pPr>
              <w:pStyle w:val="ListParagraph"/>
              <w:ind w:left="0" w:right="1" w:firstLine="35"/>
              <w:jc w:val="center"/>
              <w:rPr>
                <w:rFonts w:asciiTheme="majorBidi" w:hAnsiTheme="majorBidi" w:cstheme="majorBidi"/>
                <w:sz w:val="24"/>
                <w:szCs w:val="24"/>
              </w:rPr>
            </w:pPr>
            <w:r w:rsidRPr="00E26B7D">
              <w:rPr>
                <w:rFonts w:asciiTheme="majorBidi" w:hAnsiTheme="majorBidi" w:cstheme="majorBidi"/>
                <w:sz w:val="24"/>
                <w:szCs w:val="24"/>
              </w:rPr>
              <w:t>Bangkok</w:t>
            </w:r>
          </w:p>
        </w:tc>
        <w:tc>
          <w:tcPr>
            <w:tcW w:w="869" w:type="dxa"/>
          </w:tcPr>
          <w:p w14:paraId="345C6304" w14:textId="1132608A" w:rsidR="008D5FB3" w:rsidRPr="00E26B7D" w:rsidRDefault="0097191E" w:rsidP="008D5FB3">
            <w:pPr>
              <w:pStyle w:val="ListParagraph"/>
              <w:ind w:left="0" w:right="1"/>
              <w:jc w:val="right"/>
              <w:rPr>
                <w:rFonts w:asciiTheme="majorBidi" w:hAnsiTheme="majorBidi" w:cstheme="majorBidi"/>
                <w:sz w:val="24"/>
                <w:szCs w:val="24"/>
              </w:rPr>
            </w:pPr>
            <w:r>
              <w:rPr>
                <w:rFonts w:asciiTheme="majorBidi" w:hAnsiTheme="majorBidi" w:cstheme="majorBidi"/>
                <w:sz w:val="24"/>
                <w:szCs w:val="24"/>
              </w:rPr>
              <w:t>1</w:t>
            </w:r>
            <w:r w:rsidR="009F3EB8">
              <w:rPr>
                <w:rFonts w:asciiTheme="majorBidi" w:hAnsiTheme="majorBidi" w:cstheme="majorBidi"/>
                <w:sz w:val="24"/>
                <w:szCs w:val="24"/>
              </w:rPr>
              <w:t>53</w:t>
            </w:r>
            <w:r>
              <w:rPr>
                <w:rFonts w:asciiTheme="majorBidi" w:hAnsiTheme="majorBidi" w:cstheme="majorBidi"/>
                <w:sz w:val="24"/>
                <w:szCs w:val="24"/>
              </w:rPr>
              <w:t>.00</w:t>
            </w:r>
          </w:p>
        </w:tc>
        <w:tc>
          <w:tcPr>
            <w:tcW w:w="771" w:type="dxa"/>
          </w:tcPr>
          <w:p w14:paraId="574F5FF3" w14:textId="77777777" w:rsidR="008D5FB3" w:rsidRPr="00E26B7D" w:rsidRDefault="008D5FB3" w:rsidP="008D5FB3">
            <w:pPr>
              <w:pStyle w:val="ListParagraph"/>
              <w:ind w:left="0" w:right="1"/>
              <w:jc w:val="right"/>
              <w:rPr>
                <w:rFonts w:asciiTheme="majorBidi" w:hAnsiTheme="majorBidi" w:cstheme="majorBidi"/>
                <w:sz w:val="24"/>
                <w:szCs w:val="24"/>
              </w:rPr>
            </w:pPr>
            <w:r w:rsidRPr="00E26B7D">
              <w:rPr>
                <w:rFonts w:asciiTheme="majorBidi" w:hAnsiTheme="majorBidi" w:cstheme="majorBidi"/>
                <w:sz w:val="24"/>
                <w:szCs w:val="24"/>
              </w:rPr>
              <w:t>-</w:t>
            </w:r>
          </w:p>
        </w:tc>
        <w:tc>
          <w:tcPr>
            <w:tcW w:w="828" w:type="dxa"/>
          </w:tcPr>
          <w:p w14:paraId="1B20E2C4" w14:textId="77777777" w:rsidR="008D5FB3" w:rsidRPr="00E26B7D" w:rsidRDefault="008D5FB3" w:rsidP="008D5FB3">
            <w:pPr>
              <w:pStyle w:val="ListParagraph"/>
              <w:ind w:left="0" w:right="1"/>
              <w:jc w:val="right"/>
              <w:rPr>
                <w:rFonts w:asciiTheme="majorBidi" w:hAnsiTheme="majorBidi" w:cstheme="majorBidi"/>
                <w:sz w:val="24"/>
                <w:szCs w:val="24"/>
              </w:rPr>
            </w:pPr>
            <w:r w:rsidRPr="00E26B7D">
              <w:rPr>
                <w:rFonts w:asciiTheme="majorBidi" w:hAnsiTheme="majorBidi" w:cstheme="majorBidi"/>
                <w:sz w:val="24"/>
                <w:szCs w:val="24"/>
              </w:rPr>
              <w:t>51.00</w:t>
            </w:r>
          </w:p>
        </w:tc>
        <w:tc>
          <w:tcPr>
            <w:tcW w:w="847" w:type="dxa"/>
          </w:tcPr>
          <w:p w14:paraId="57A84BD9" w14:textId="77777777" w:rsidR="008D5FB3" w:rsidRPr="00E26B7D" w:rsidRDefault="008D5FB3" w:rsidP="008D5FB3">
            <w:pPr>
              <w:pStyle w:val="ListParagraph"/>
              <w:ind w:left="0" w:right="1"/>
              <w:jc w:val="right"/>
              <w:rPr>
                <w:rFonts w:asciiTheme="majorBidi" w:hAnsiTheme="majorBidi" w:cstheme="majorBidi"/>
                <w:sz w:val="24"/>
                <w:szCs w:val="24"/>
              </w:rPr>
            </w:pPr>
            <w:r w:rsidRPr="00E26B7D">
              <w:rPr>
                <w:rFonts w:asciiTheme="majorBidi" w:hAnsiTheme="majorBidi" w:cstheme="majorBidi"/>
                <w:sz w:val="24"/>
                <w:szCs w:val="24"/>
              </w:rPr>
              <w:t>-</w:t>
            </w:r>
          </w:p>
        </w:tc>
      </w:tr>
      <w:tr w:rsidR="00CF3DE1" w:rsidRPr="000D19B0" w14:paraId="3E345D0E" w14:textId="77777777" w:rsidTr="00CF3DE1">
        <w:trPr>
          <w:trHeight w:val="340"/>
        </w:trPr>
        <w:tc>
          <w:tcPr>
            <w:tcW w:w="2970" w:type="dxa"/>
          </w:tcPr>
          <w:p w14:paraId="2E422CC9" w14:textId="17BDB166" w:rsidR="008D5FB3" w:rsidRDefault="008D5FB3" w:rsidP="00CF3DE1">
            <w:pPr>
              <w:pStyle w:val="ListParagraph"/>
              <w:ind w:left="-114" w:right="-48" w:firstLine="6"/>
              <w:jc w:val="left"/>
              <w:rPr>
                <w:rFonts w:asciiTheme="majorBidi" w:hAnsiTheme="majorBidi" w:cstheme="majorBidi"/>
                <w:sz w:val="24"/>
                <w:szCs w:val="24"/>
                <w:u w:val="single"/>
              </w:rPr>
            </w:pPr>
          </w:p>
          <w:p w14:paraId="634B585D" w14:textId="77777777" w:rsidR="00A333B6" w:rsidRDefault="00A333B6" w:rsidP="00CF3DE1">
            <w:pPr>
              <w:pStyle w:val="ListParagraph"/>
              <w:ind w:left="-114" w:right="-48" w:firstLine="6"/>
              <w:jc w:val="left"/>
              <w:rPr>
                <w:rFonts w:asciiTheme="majorBidi" w:hAnsiTheme="majorBidi" w:cstheme="majorBidi"/>
                <w:sz w:val="24"/>
                <w:szCs w:val="24"/>
                <w:u w:val="single"/>
              </w:rPr>
            </w:pPr>
          </w:p>
          <w:p w14:paraId="3AB1B44A" w14:textId="58256936" w:rsidR="00CF3DE1" w:rsidRPr="00E26B7D" w:rsidRDefault="00CF3DE1" w:rsidP="00CF3DE1">
            <w:pPr>
              <w:pStyle w:val="ListParagraph"/>
              <w:ind w:left="-114" w:right="-48" w:firstLine="6"/>
              <w:jc w:val="left"/>
              <w:rPr>
                <w:rFonts w:asciiTheme="majorBidi" w:hAnsiTheme="majorBidi" w:cstheme="majorBidi"/>
                <w:spacing w:val="-4"/>
                <w:sz w:val="24"/>
                <w:szCs w:val="24"/>
              </w:rPr>
            </w:pPr>
            <w:r w:rsidRPr="00E26B7D">
              <w:rPr>
                <w:rFonts w:asciiTheme="majorBidi" w:hAnsiTheme="majorBidi" w:cstheme="majorBidi"/>
                <w:sz w:val="24"/>
                <w:szCs w:val="24"/>
                <w:u w:val="single"/>
              </w:rPr>
              <w:lastRenderedPageBreak/>
              <w:t>Direct - subsidiaries</w:t>
            </w:r>
          </w:p>
        </w:tc>
        <w:tc>
          <w:tcPr>
            <w:tcW w:w="2125" w:type="dxa"/>
          </w:tcPr>
          <w:p w14:paraId="4E5E5ED6" w14:textId="77777777" w:rsidR="00CF3DE1" w:rsidRPr="00F05430" w:rsidRDefault="00CF3DE1" w:rsidP="00CF3DE1">
            <w:pPr>
              <w:pStyle w:val="ListParagraph"/>
              <w:ind w:left="-28" w:right="1" w:hanging="85"/>
              <w:jc w:val="center"/>
              <w:rPr>
                <w:rFonts w:asciiTheme="majorBidi" w:hAnsiTheme="majorBidi" w:cstheme="majorBidi"/>
                <w:spacing w:val="-6"/>
                <w:sz w:val="24"/>
                <w:szCs w:val="24"/>
              </w:rPr>
            </w:pPr>
          </w:p>
        </w:tc>
        <w:tc>
          <w:tcPr>
            <w:tcW w:w="1087" w:type="dxa"/>
          </w:tcPr>
          <w:p w14:paraId="15691D6C" w14:textId="77777777" w:rsidR="00CF3DE1" w:rsidRPr="00E26B7D" w:rsidRDefault="00CF3DE1" w:rsidP="00CF3DE1">
            <w:pPr>
              <w:pStyle w:val="ListParagraph"/>
              <w:ind w:left="0" w:right="-48"/>
              <w:jc w:val="center"/>
              <w:rPr>
                <w:rFonts w:asciiTheme="majorBidi" w:hAnsiTheme="majorBidi" w:cstheme="majorBidi"/>
                <w:sz w:val="24"/>
                <w:szCs w:val="24"/>
              </w:rPr>
            </w:pPr>
          </w:p>
        </w:tc>
        <w:tc>
          <w:tcPr>
            <w:tcW w:w="869" w:type="dxa"/>
          </w:tcPr>
          <w:p w14:paraId="7C9A7E5D" w14:textId="5EA43AED" w:rsidR="00CF3DE1" w:rsidRPr="00E26B7D" w:rsidRDefault="00CF3DE1" w:rsidP="00CF3DE1">
            <w:pPr>
              <w:pStyle w:val="ListParagraph"/>
              <w:ind w:left="0" w:right="1"/>
              <w:jc w:val="right"/>
              <w:rPr>
                <w:rFonts w:asciiTheme="majorBidi" w:hAnsiTheme="majorBidi" w:cstheme="majorBidi"/>
                <w:sz w:val="24"/>
                <w:szCs w:val="24"/>
              </w:rPr>
            </w:pPr>
          </w:p>
        </w:tc>
        <w:tc>
          <w:tcPr>
            <w:tcW w:w="771" w:type="dxa"/>
          </w:tcPr>
          <w:p w14:paraId="4DEEB696" w14:textId="77777777" w:rsidR="00CF3DE1" w:rsidRPr="00E26B7D" w:rsidRDefault="00CF3DE1" w:rsidP="00CF3DE1">
            <w:pPr>
              <w:pStyle w:val="ListParagraph"/>
              <w:ind w:left="0" w:right="1"/>
              <w:jc w:val="right"/>
              <w:rPr>
                <w:rFonts w:asciiTheme="majorBidi" w:hAnsiTheme="majorBidi" w:cstheme="majorBidi"/>
                <w:sz w:val="24"/>
                <w:szCs w:val="24"/>
              </w:rPr>
            </w:pPr>
          </w:p>
        </w:tc>
        <w:tc>
          <w:tcPr>
            <w:tcW w:w="828" w:type="dxa"/>
          </w:tcPr>
          <w:p w14:paraId="59DF7B9F" w14:textId="77777777" w:rsidR="00CF3DE1" w:rsidRPr="00E26B7D" w:rsidRDefault="00CF3DE1" w:rsidP="00CF3DE1">
            <w:pPr>
              <w:pStyle w:val="ListParagraph"/>
              <w:ind w:left="0" w:right="1"/>
              <w:jc w:val="right"/>
              <w:rPr>
                <w:rFonts w:asciiTheme="majorBidi" w:hAnsiTheme="majorBidi" w:cstheme="majorBidi"/>
                <w:sz w:val="24"/>
                <w:szCs w:val="24"/>
              </w:rPr>
            </w:pPr>
          </w:p>
        </w:tc>
        <w:tc>
          <w:tcPr>
            <w:tcW w:w="847" w:type="dxa"/>
          </w:tcPr>
          <w:p w14:paraId="6D966883" w14:textId="77777777" w:rsidR="00CF3DE1" w:rsidRPr="00E26B7D" w:rsidRDefault="00CF3DE1" w:rsidP="00CF3DE1">
            <w:pPr>
              <w:pStyle w:val="ListParagraph"/>
              <w:ind w:left="0" w:right="1"/>
              <w:jc w:val="right"/>
              <w:rPr>
                <w:rFonts w:asciiTheme="majorBidi" w:hAnsiTheme="majorBidi" w:cstheme="majorBidi"/>
                <w:sz w:val="24"/>
                <w:szCs w:val="24"/>
              </w:rPr>
            </w:pPr>
          </w:p>
        </w:tc>
      </w:tr>
      <w:tr w:rsidR="008D5FB3" w:rsidRPr="000D19B0" w14:paraId="5AEE3BE3" w14:textId="77777777" w:rsidTr="009C2F31">
        <w:trPr>
          <w:trHeight w:val="340"/>
        </w:trPr>
        <w:tc>
          <w:tcPr>
            <w:tcW w:w="2970" w:type="dxa"/>
          </w:tcPr>
          <w:p w14:paraId="70F563CE" w14:textId="407A8621" w:rsidR="008D5FB3" w:rsidRPr="00E26B7D" w:rsidRDefault="008D5FB3" w:rsidP="008D5FB3">
            <w:pPr>
              <w:pStyle w:val="ListParagraph"/>
              <w:ind w:left="-114" w:right="-48" w:firstLine="6"/>
              <w:jc w:val="left"/>
              <w:rPr>
                <w:rFonts w:asciiTheme="majorBidi" w:hAnsiTheme="majorBidi" w:cstheme="majorBidi"/>
                <w:spacing w:val="-4"/>
                <w:sz w:val="24"/>
                <w:szCs w:val="24"/>
              </w:rPr>
            </w:pPr>
            <w:r w:rsidRPr="00E26B7D">
              <w:rPr>
                <w:rFonts w:asciiTheme="majorBidi" w:hAnsiTheme="majorBidi" w:cstheme="majorBidi"/>
                <w:spacing w:val="-4"/>
                <w:sz w:val="24"/>
                <w:szCs w:val="24"/>
              </w:rPr>
              <w:t>Sena MLC 1 Co., Ltd.</w:t>
            </w:r>
            <w:r w:rsidRPr="00E26B7D">
              <w:rPr>
                <w:rFonts w:asciiTheme="majorBidi" w:hAnsiTheme="majorBidi" w:cstheme="majorBidi"/>
                <w:spacing w:val="-4"/>
                <w:sz w:val="24"/>
                <w:szCs w:val="24"/>
              </w:rPr>
              <w:br/>
            </w:r>
            <w:r w:rsidRPr="00E26B7D">
              <w:rPr>
                <w:rFonts w:asciiTheme="majorBidi" w:hAnsiTheme="majorBidi" w:cstheme="majorBidi"/>
                <w:snapToGrid w:val="0"/>
                <w:sz w:val="24"/>
                <w:szCs w:val="24"/>
                <w:cs/>
                <w:lang w:eastAsia="th-TH"/>
              </w:rPr>
              <w:t>(</w:t>
            </w:r>
            <w:r w:rsidRPr="00E26B7D">
              <w:rPr>
                <w:rFonts w:asciiTheme="majorBidi" w:hAnsiTheme="majorBidi" w:cstheme="majorBidi"/>
                <w:snapToGrid w:val="0"/>
                <w:sz w:val="24"/>
                <w:szCs w:val="24"/>
                <w:lang w:eastAsia="th-TH"/>
              </w:rPr>
              <w:t xml:space="preserve">Formerly name “Sena </w:t>
            </w:r>
            <w:proofErr w:type="spellStart"/>
            <w:r w:rsidRPr="00E26B7D">
              <w:rPr>
                <w:rFonts w:asciiTheme="majorBidi" w:hAnsiTheme="majorBidi" w:cstheme="majorBidi"/>
                <w:snapToGrid w:val="0"/>
                <w:sz w:val="24"/>
                <w:szCs w:val="24"/>
                <w:lang w:eastAsia="th-TH"/>
              </w:rPr>
              <w:t>Metrobox</w:t>
            </w:r>
            <w:proofErr w:type="spellEnd"/>
            <w:r w:rsidRPr="00E26B7D">
              <w:rPr>
                <w:rFonts w:asciiTheme="majorBidi" w:hAnsiTheme="majorBidi" w:cstheme="majorBidi"/>
                <w:snapToGrid w:val="0"/>
                <w:sz w:val="24"/>
                <w:szCs w:val="24"/>
                <w:lang w:eastAsia="th-TH"/>
              </w:rPr>
              <w:t xml:space="preserve"> Co., Ltd.”)</w:t>
            </w:r>
          </w:p>
        </w:tc>
        <w:tc>
          <w:tcPr>
            <w:tcW w:w="2125" w:type="dxa"/>
          </w:tcPr>
          <w:p w14:paraId="1102CB40" w14:textId="377864B3" w:rsidR="008D5FB3" w:rsidRPr="00F05430" w:rsidRDefault="008D5FB3" w:rsidP="008D5FB3">
            <w:pPr>
              <w:pStyle w:val="ListParagraph"/>
              <w:ind w:left="-28" w:right="1" w:hanging="85"/>
              <w:jc w:val="center"/>
              <w:rPr>
                <w:rFonts w:asciiTheme="majorBidi" w:hAnsiTheme="majorBidi" w:cstheme="majorBidi"/>
                <w:spacing w:val="-6"/>
                <w:sz w:val="24"/>
                <w:szCs w:val="24"/>
              </w:rPr>
            </w:pPr>
            <w:r w:rsidRPr="00F05430">
              <w:rPr>
                <w:rFonts w:asciiTheme="majorBidi" w:hAnsiTheme="majorBidi" w:cstheme="majorBidi"/>
                <w:spacing w:val="-6"/>
                <w:sz w:val="24"/>
                <w:szCs w:val="24"/>
              </w:rPr>
              <w:t>Leased Property development</w:t>
            </w:r>
          </w:p>
        </w:tc>
        <w:tc>
          <w:tcPr>
            <w:tcW w:w="1087" w:type="dxa"/>
          </w:tcPr>
          <w:p w14:paraId="333C2201" w14:textId="20BBF029" w:rsidR="008D5FB3" w:rsidRPr="00E26B7D" w:rsidRDefault="008D5FB3" w:rsidP="008D5FB3">
            <w:pPr>
              <w:pStyle w:val="ListParagraph"/>
              <w:ind w:left="0" w:right="-48"/>
              <w:jc w:val="center"/>
              <w:rPr>
                <w:rFonts w:asciiTheme="majorBidi" w:hAnsiTheme="majorBidi" w:cstheme="majorBidi"/>
                <w:sz w:val="24"/>
                <w:szCs w:val="24"/>
              </w:rPr>
            </w:pPr>
            <w:r w:rsidRPr="00E26B7D">
              <w:rPr>
                <w:rFonts w:asciiTheme="majorBidi" w:hAnsiTheme="majorBidi" w:cstheme="majorBidi"/>
                <w:sz w:val="24"/>
                <w:szCs w:val="24"/>
              </w:rPr>
              <w:t>Bangkok</w:t>
            </w:r>
          </w:p>
        </w:tc>
        <w:tc>
          <w:tcPr>
            <w:tcW w:w="869" w:type="dxa"/>
          </w:tcPr>
          <w:p w14:paraId="24F14C58" w14:textId="0A35E49B" w:rsidR="008D5FB3" w:rsidRPr="00E26B7D" w:rsidRDefault="008D5FB3" w:rsidP="008D5FB3">
            <w:pPr>
              <w:pStyle w:val="ListParagraph"/>
              <w:ind w:left="0" w:right="1"/>
              <w:jc w:val="right"/>
              <w:rPr>
                <w:rFonts w:asciiTheme="majorBidi" w:hAnsiTheme="majorBidi" w:cstheme="majorBidi"/>
                <w:sz w:val="24"/>
                <w:szCs w:val="24"/>
              </w:rPr>
            </w:pPr>
            <w:r>
              <w:rPr>
                <w:rFonts w:asciiTheme="majorBidi" w:hAnsiTheme="majorBidi" w:cstheme="majorBidi"/>
                <w:sz w:val="24"/>
                <w:szCs w:val="24"/>
              </w:rPr>
              <w:t>-</w:t>
            </w:r>
          </w:p>
        </w:tc>
        <w:tc>
          <w:tcPr>
            <w:tcW w:w="771" w:type="dxa"/>
          </w:tcPr>
          <w:p w14:paraId="580A867D" w14:textId="4260E390" w:rsidR="008D5FB3" w:rsidRPr="00E26B7D" w:rsidRDefault="008D5FB3" w:rsidP="008D5FB3">
            <w:pPr>
              <w:pStyle w:val="ListParagraph"/>
              <w:ind w:left="0" w:right="1"/>
              <w:jc w:val="right"/>
              <w:rPr>
                <w:rFonts w:asciiTheme="majorBidi" w:hAnsiTheme="majorBidi" w:cstheme="majorBidi"/>
                <w:sz w:val="24"/>
                <w:szCs w:val="24"/>
              </w:rPr>
            </w:pPr>
            <w:r w:rsidRPr="00E26B7D">
              <w:rPr>
                <w:rFonts w:asciiTheme="majorBidi" w:hAnsiTheme="majorBidi" w:cstheme="majorBidi"/>
                <w:sz w:val="24"/>
                <w:szCs w:val="24"/>
              </w:rPr>
              <w:t>137.00</w:t>
            </w:r>
          </w:p>
        </w:tc>
        <w:tc>
          <w:tcPr>
            <w:tcW w:w="828" w:type="dxa"/>
          </w:tcPr>
          <w:p w14:paraId="26D63DEE" w14:textId="53682824" w:rsidR="008D5FB3" w:rsidRPr="00E26B7D" w:rsidRDefault="008D5FB3" w:rsidP="008D5FB3">
            <w:pPr>
              <w:pStyle w:val="ListParagraph"/>
              <w:ind w:left="0" w:right="1"/>
              <w:jc w:val="right"/>
              <w:rPr>
                <w:rFonts w:asciiTheme="majorBidi" w:hAnsiTheme="majorBidi" w:cstheme="majorBidi"/>
                <w:sz w:val="24"/>
                <w:szCs w:val="24"/>
              </w:rPr>
            </w:pPr>
            <w:r>
              <w:rPr>
                <w:rFonts w:asciiTheme="majorBidi" w:hAnsiTheme="majorBidi" w:cstheme="majorBidi" w:hint="cs"/>
                <w:sz w:val="24"/>
                <w:szCs w:val="24"/>
                <w:cs/>
              </w:rPr>
              <w:t>-</w:t>
            </w:r>
          </w:p>
        </w:tc>
        <w:tc>
          <w:tcPr>
            <w:tcW w:w="847" w:type="dxa"/>
          </w:tcPr>
          <w:p w14:paraId="0412A91C" w14:textId="12CEBAA8" w:rsidR="008D5FB3" w:rsidRPr="00E26B7D" w:rsidRDefault="008D5FB3" w:rsidP="008D5FB3">
            <w:pPr>
              <w:pStyle w:val="ListParagraph"/>
              <w:ind w:left="0" w:right="1"/>
              <w:jc w:val="right"/>
              <w:rPr>
                <w:rFonts w:asciiTheme="majorBidi" w:hAnsiTheme="majorBidi" w:cstheme="majorBidi"/>
                <w:sz w:val="24"/>
                <w:szCs w:val="24"/>
              </w:rPr>
            </w:pPr>
            <w:r w:rsidRPr="00E26B7D">
              <w:rPr>
                <w:rFonts w:asciiTheme="majorBidi" w:hAnsiTheme="majorBidi" w:cstheme="majorBidi"/>
                <w:sz w:val="24"/>
                <w:szCs w:val="24"/>
              </w:rPr>
              <w:t>99</w:t>
            </w:r>
            <w:r w:rsidRPr="00E26B7D">
              <w:rPr>
                <w:rFonts w:asciiTheme="majorBidi" w:hAnsiTheme="majorBidi" w:cstheme="majorBidi"/>
                <w:sz w:val="24"/>
                <w:szCs w:val="24"/>
                <w:cs/>
              </w:rPr>
              <w:t>.</w:t>
            </w:r>
            <w:r w:rsidRPr="00E26B7D">
              <w:rPr>
                <w:rFonts w:asciiTheme="majorBidi" w:hAnsiTheme="majorBidi" w:cstheme="majorBidi"/>
                <w:sz w:val="24"/>
                <w:szCs w:val="24"/>
              </w:rPr>
              <w:t>99</w:t>
            </w:r>
          </w:p>
        </w:tc>
      </w:tr>
      <w:tr w:rsidR="008D5FB3" w:rsidRPr="000D19B0" w14:paraId="2084716A" w14:textId="77777777" w:rsidTr="009C2F31">
        <w:trPr>
          <w:trHeight w:val="340"/>
        </w:trPr>
        <w:tc>
          <w:tcPr>
            <w:tcW w:w="2970" w:type="dxa"/>
          </w:tcPr>
          <w:p w14:paraId="115B6083" w14:textId="77777777" w:rsidR="008D5FB3" w:rsidRPr="00E26B7D" w:rsidRDefault="008D5FB3" w:rsidP="008D5FB3">
            <w:pPr>
              <w:pStyle w:val="ListParagraph"/>
              <w:ind w:left="0" w:right="-48" w:hanging="108"/>
              <w:jc w:val="left"/>
              <w:rPr>
                <w:rFonts w:asciiTheme="majorBidi" w:hAnsiTheme="majorBidi" w:cstheme="majorBidi"/>
                <w:spacing w:val="-4"/>
                <w:sz w:val="24"/>
                <w:szCs w:val="24"/>
              </w:rPr>
            </w:pPr>
            <w:r w:rsidRPr="00E26B7D">
              <w:rPr>
                <w:rFonts w:asciiTheme="majorBidi" w:hAnsiTheme="majorBidi" w:cstheme="majorBidi"/>
                <w:sz w:val="24"/>
                <w:szCs w:val="24"/>
              </w:rPr>
              <w:t>Sena Hankyu 1 Co., Ltd.</w:t>
            </w:r>
          </w:p>
        </w:tc>
        <w:tc>
          <w:tcPr>
            <w:tcW w:w="2125" w:type="dxa"/>
          </w:tcPr>
          <w:p w14:paraId="7992367C" w14:textId="77777777" w:rsidR="008D5FB3" w:rsidRPr="00E26B7D" w:rsidRDefault="008D5FB3" w:rsidP="008D5FB3">
            <w:pPr>
              <w:pStyle w:val="ListParagraph"/>
              <w:ind w:left="0" w:right="-48"/>
              <w:jc w:val="center"/>
              <w:rPr>
                <w:rFonts w:asciiTheme="majorBidi" w:hAnsiTheme="majorBidi" w:cstheme="majorBidi"/>
                <w:spacing w:val="-6"/>
                <w:sz w:val="24"/>
                <w:szCs w:val="24"/>
              </w:rPr>
            </w:pPr>
            <w:r w:rsidRPr="00E26B7D">
              <w:rPr>
                <w:rFonts w:asciiTheme="majorBidi" w:hAnsiTheme="majorBidi" w:cstheme="majorBidi"/>
                <w:sz w:val="24"/>
                <w:szCs w:val="24"/>
              </w:rPr>
              <w:t>Property development for sale</w:t>
            </w:r>
          </w:p>
        </w:tc>
        <w:tc>
          <w:tcPr>
            <w:tcW w:w="1087" w:type="dxa"/>
          </w:tcPr>
          <w:p w14:paraId="79413C63" w14:textId="77777777" w:rsidR="008D5FB3" w:rsidRPr="00E26B7D" w:rsidRDefault="008D5FB3" w:rsidP="008D5FB3">
            <w:pPr>
              <w:pStyle w:val="ListParagraph"/>
              <w:ind w:left="0" w:right="-48"/>
              <w:jc w:val="center"/>
              <w:rPr>
                <w:rFonts w:asciiTheme="majorBidi" w:hAnsiTheme="majorBidi" w:cstheme="majorBidi"/>
                <w:sz w:val="24"/>
                <w:szCs w:val="24"/>
              </w:rPr>
            </w:pPr>
            <w:r w:rsidRPr="00E26B7D">
              <w:rPr>
                <w:rFonts w:asciiTheme="majorBidi" w:hAnsiTheme="majorBidi" w:cstheme="majorBidi"/>
                <w:sz w:val="24"/>
                <w:szCs w:val="24"/>
              </w:rPr>
              <w:t>Bangkok</w:t>
            </w:r>
          </w:p>
        </w:tc>
        <w:tc>
          <w:tcPr>
            <w:tcW w:w="869" w:type="dxa"/>
          </w:tcPr>
          <w:p w14:paraId="56B6A038" w14:textId="508FCB86" w:rsidR="008D5FB3" w:rsidRPr="00E26B7D" w:rsidRDefault="008D5FB3" w:rsidP="008D5FB3">
            <w:pPr>
              <w:pStyle w:val="ListParagraph"/>
              <w:ind w:left="0" w:right="-48"/>
              <w:jc w:val="right"/>
              <w:rPr>
                <w:rFonts w:asciiTheme="majorBidi" w:hAnsiTheme="majorBidi" w:cstheme="majorBidi"/>
                <w:sz w:val="24"/>
                <w:szCs w:val="24"/>
              </w:rPr>
            </w:pPr>
            <w:r>
              <w:rPr>
                <w:rFonts w:asciiTheme="majorBidi" w:hAnsiTheme="majorBidi" w:cstheme="majorBidi"/>
                <w:sz w:val="24"/>
                <w:szCs w:val="24"/>
              </w:rPr>
              <w:t>46.25</w:t>
            </w:r>
          </w:p>
        </w:tc>
        <w:tc>
          <w:tcPr>
            <w:tcW w:w="771" w:type="dxa"/>
          </w:tcPr>
          <w:p w14:paraId="372D60BB" w14:textId="77777777" w:rsidR="008D5FB3" w:rsidRPr="00E26B7D" w:rsidRDefault="008D5FB3" w:rsidP="008D5FB3">
            <w:pPr>
              <w:pStyle w:val="ListParagraph"/>
              <w:ind w:left="0" w:right="-48"/>
              <w:jc w:val="right"/>
              <w:rPr>
                <w:rFonts w:asciiTheme="majorBidi" w:hAnsiTheme="majorBidi" w:cstheme="majorBidi"/>
                <w:sz w:val="24"/>
                <w:szCs w:val="24"/>
              </w:rPr>
            </w:pPr>
            <w:r w:rsidRPr="00E26B7D">
              <w:rPr>
                <w:rFonts w:asciiTheme="majorBidi" w:hAnsiTheme="majorBidi" w:cstheme="majorBidi"/>
                <w:sz w:val="24"/>
                <w:szCs w:val="24"/>
              </w:rPr>
              <w:t xml:space="preserve"> 185.00 </w:t>
            </w:r>
          </w:p>
        </w:tc>
        <w:tc>
          <w:tcPr>
            <w:tcW w:w="828" w:type="dxa"/>
          </w:tcPr>
          <w:p w14:paraId="62E4BE59" w14:textId="313145EB" w:rsidR="008D5FB3" w:rsidRPr="00E26B7D" w:rsidRDefault="00EC02FC" w:rsidP="008D5FB3">
            <w:pPr>
              <w:pStyle w:val="ListParagraph"/>
              <w:ind w:left="0" w:right="-48"/>
              <w:jc w:val="right"/>
              <w:rPr>
                <w:rFonts w:asciiTheme="majorBidi" w:hAnsiTheme="majorBidi" w:cstheme="majorBidi"/>
                <w:sz w:val="24"/>
                <w:szCs w:val="24"/>
              </w:rPr>
            </w:pPr>
            <w:r w:rsidRPr="00EC02FC">
              <w:rPr>
                <w:rFonts w:asciiTheme="majorBidi" w:hAnsiTheme="majorBidi" w:cstheme="majorBidi" w:hint="cs"/>
                <w:sz w:val="24"/>
                <w:szCs w:val="24"/>
              </w:rPr>
              <w:t>51</w:t>
            </w:r>
            <w:r w:rsidR="008D5FB3">
              <w:rPr>
                <w:rFonts w:asciiTheme="majorBidi" w:hAnsiTheme="majorBidi" w:cstheme="majorBidi" w:hint="cs"/>
                <w:sz w:val="24"/>
                <w:szCs w:val="24"/>
                <w:cs/>
              </w:rPr>
              <w:t>.</w:t>
            </w:r>
            <w:r w:rsidR="00741F84" w:rsidRPr="00741F84">
              <w:rPr>
                <w:rFonts w:asciiTheme="majorBidi" w:hAnsiTheme="majorBidi" w:cstheme="majorBidi" w:hint="cs"/>
                <w:sz w:val="24"/>
                <w:szCs w:val="24"/>
              </w:rPr>
              <w:t>00</w:t>
            </w:r>
          </w:p>
        </w:tc>
        <w:tc>
          <w:tcPr>
            <w:tcW w:w="847" w:type="dxa"/>
          </w:tcPr>
          <w:p w14:paraId="7C67430E" w14:textId="77777777" w:rsidR="008D5FB3" w:rsidRPr="00E26B7D" w:rsidRDefault="008D5FB3" w:rsidP="008D5FB3">
            <w:pPr>
              <w:pStyle w:val="ListParagraph"/>
              <w:ind w:left="0" w:right="-48"/>
              <w:jc w:val="right"/>
              <w:rPr>
                <w:rFonts w:asciiTheme="majorBidi" w:hAnsiTheme="majorBidi" w:cstheme="majorBidi"/>
                <w:sz w:val="24"/>
                <w:szCs w:val="24"/>
              </w:rPr>
            </w:pPr>
            <w:r w:rsidRPr="00E26B7D">
              <w:rPr>
                <w:rFonts w:asciiTheme="majorBidi" w:hAnsiTheme="majorBidi" w:cstheme="majorBidi"/>
                <w:sz w:val="24"/>
                <w:szCs w:val="24"/>
              </w:rPr>
              <w:t xml:space="preserve"> 51.00 </w:t>
            </w:r>
          </w:p>
        </w:tc>
      </w:tr>
      <w:tr w:rsidR="009F3EB8" w:rsidRPr="000D19B0" w14:paraId="11A50DAC" w14:textId="77777777" w:rsidTr="009C2F31">
        <w:trPr>
          <w:trHeight w:val="340"/>
        </w:trPr>
        <w:tc>
          <w:tcPr>
            <w:tcW w:w="2970" w:type="dxa"/>
          </w:tcPr>
          <w:p w14:paraId="13FFB6C5" w14:textId="77777777" w:rsidR="009F3EB8" w:rsidRPr="00E26B7D" w:rsidRDefault="009F3EB8" w:rsidP="009F3EB8">
            <w:pPr>
              <w:pStyle w:val="ListParagraph"/>
              <w:ind w:left="0" w:right="-48" w:hanging="108"/>
              <w:jc w:val="left"/>
              <w:rPr>
                <w:rFonts w:asciiTheme="majorBidi" w:hAnsiTheme="majorBidi" w:cstheme="majorBidi"/>
                <w:sz w:val="24"/>
                <w:szCs w:val="24"/>
              </w:rPr>
            </w:pPr>
            <w:r w:rsidRPr="00E26B7D">
              <w:rPr>
                <w:rFonts w:asciiTheme="majorBidi" w:hAnsiTheme="majorBidi" w:cstheme="majorBidi"/>
                <w:sz w:val="24"/>
                <w:szCs w:val="24"/>
              </w:rPr>
              <w:t xml:space="preserve">Sena Hankyu 3 Co., Ltd. </w:t>
            </w:r>
          </w:p>
        </w:tc>
        <w:tc>
          <w:tcPr>
            <w:tcW w:w="2125" w:type="dxa"/>
          </w:tcPr>
          <w:p w14:paraId="54134D13" w14:textId="77777777" w:rsidR="009F3EB8" w:rsidRPr="00E26B7D" w:rsidRDefault="009F3EB8" w:rsidP="009F3EB8">
            <w:pPr>
              <w:pStyle w:val="ListParagraph"/>
              <w:ind w:left="0" w:right="-48"/>
              <w:jc w:val="center"/>
              <w:rPr>
                <w:rFonts w:asciiTheme="majorBidi" w:hAnsiTheme="majorBidi" w:cstheme="majorBidi"/>
                <w:sz w:val="24"/>
                <w:szCs w:val="24"/>
              </w:rPr>
            </w:pPr>
            <w:r w:rsidRPr="00E26B7D">
              <w:rPr>
                <w:rFonts w:asciiTheme="majorBidi" w:hAnsiTheme="majorBidi" w:cstheme="majorBidi"/>
                <w:sz w:val="24"/>
                <w:szCs w:val="24"/>
              </w:rPr>
              <w:t>Property development for sale</w:t>
            </w:r>
          </w:p>
        </w:tc>
        <w:tc>
          <w:tcPr>
            <w:tcW w:w="1087" w:type="dxa"/>
          </w:tcPr>
          <w:p w14:paraId="0380C3DF" w14:textId="77777777" w:rsidR="009F3EB8" w:rsidRPr="00E26B7D" w:rsidRDefault="009F3EB8" w:rsidP="009F3EB8">
            <w:pPr>
              <w:pStyle w:val="ListParagraph"/>
              <w:ind w:left="0" w:right="-48"/>
              <w:jc w:val="center"/>
              <w:rPr>
                <w:rFonts w:asciiTheme="majorBidi" w:hAnsiTheme="majorBidi" w:cstheme="majorBidi"/>
                <w:sz w:val="24"/>
                <w:szCs w:val="24"/>
              </w:rPr>
            </w:pPr>
            <w:r w:rsidRPr="00E26B7D">
              <w:rPr>
                <w:rFonts w:asciiTheme="majorBidi" w:hAnsiTheme="majorBidi" w:cstheme="majorBidi"/>
                <w:sz w:val="24"/>
                <w:szCs w:val="24"/>
              </w:rPr>
              <w:t>Bangkok</w:t>
            </w:r>
          </w:p>
        </w:tc>
        <w:tc>
          <w:tcPr>
            <w:tcW w:w="869" w:type="dxa"/>
          </w:tcPr>
          <w:p w14:paraId="7DE7000D" w14:textId="2EAF0BFA" w:rsidR="009F3EB8" w:rsidRPr="00E26B7D" w:rsidRDefault="009F3EB8" w:rsidP="009F3EB8">
            <w:pPr>
              <w:pStyle w:val="ListParagraph"/>
              <w:ind w:left="0" w:right="-48"/>
              <w:jc w:val="right"/>
              <w:rPr>
                <w:rFonts w:asciiTheme="majorBidi" w:hAnsiTheme="majorBidi" w:cstheme="majorBidi"/>
                <w:sz w:val="24"/>
                <w:szCs w:val="24"/>
              </w:rPr>
            </w:pPr>
            <w:r>
              <w:rPr>
                <w:rFonts w:asciiTheme="majorBidi" w:hAnsiTheme="majorBidi" w:cstheme="majorBidi"/>
                <w:sz w:val="24"/>
                <w:szCs w:val="24"/>
              </w:rPr>
              <w:t>1,523.31</w:t>
            </w:r>
          </w:p>
        </w:tc>
        <w:tc>
          <w:tcPr>
            <w:tcW w:w="771" w:type="dxa"/>
          </w:tcPr>
          <w:p w14:paraId="21F9DBD9" w14:textId="0C6B4ACB" w:rsidR="009F3EB8" w:rsidRPr="00E26B7D" w:rsidRDefault="009F3EB8" w:rsidP="009F3EB8">
            <w:pPr>
              <w:pStyle w:val="ListParagraph"/>
              <w:ind w:left="0" w:right="-48"/>
              <w:jc w:val="right"/>
              <w:rPr>
                <w:rFonts w:asciiTheme="majorBidi" w:hAnsiTheme="majorBidi" w:cstheme="majorBidi"/>
                <w:sz w:val="24"/>
                <w:szCs w:val="24"/>
              </w:rPr>
            </w:pPr>
            <w:r w:rsidRPr="009B647A">
              <w:rPr>
                <w:rFonts w:asciiTheme="majorBidi" w:hAnsiTheme="majorBidi" w:cstheme="majorBidi"/>
                <w:sz w:val="24"/>
                <w:szCs w:val="24"/>
              </w:rPr>
              <w:t>1,487.33</w:t>
            </w:r>
          </w:p>
        </w:tc>
        <w:tc>
          <w:tcPr>
            <w:tcW w:w="828" w:type="dxa"/>
          </w:tcPr>
          <w:p w14:paraId="0973E7AE" w14:textId="0B21007A" w:rsidR="009F3EB8" w:rsidRPr="00E26B7D" w:rsidRDefault="009F3EB8" w:rsidP="009F3EB8">
            <w:pPr>
              <w:pStyle w:val="ListParagraph"/>
              <w:ind w:left="0" w:right="-48"/>
              <w:jc w:val="right"/>
              <w:rPr>
                <w:rFonts w:asciiTheme="majorBidi" w:hAnsiTheme="majorBidi" w:cstheme="majorBidi"/>
                <w:sz w:val="24"/>
                <w:szCs w:val="24"/>
              </w:rPr>
            </w:pPr>
            <w:r w:rsidRPr="009B647A">
              <w:rPr>
                <w:rFonts w:asciiTheme="majorBidi" w:hAnsiTheme="majorBidi" w:cstheme="majorBidi"/>
                <w:sz w:val="24"/>
                <w:szCs w:val="24"/>
              </w:rPr>
              <w:t>51.00</w:t>
            </w:r>
          </w:p>
        </w:tc>
        <w:tc>
          <w:tcPr>
            <w:tcW w:w="847" w:type="dxa"/>
          </w:tcPr>
          <w:p w14:paraId="3E8BBB81" w14:textId="0C1BFAAD" w:rsidR="009F3EB8" w:rsidRPr="00E26B7D" w:rsidRDefault="009F3EB8" w:rsidP="009F3EB8">
            <w:pPr>
              <w:pStyle w:val="ListParagraph"/>
              <w:ind w:left="0" w:right="-48"/>
              <w:jc w:val="right"/>
              <w:rPr>
                <w:rFonts w:asciiTheme="majorBidi" w:hAnsiTheme="majorBidi" w:cstheme="majorBidi"/>
                <w:sz w:val="24"/>
                <w:szCs w:val="24"/>
              </w:rPr>
            </w:pPr>
            <w:r w:rsidRPr="009B647A">
              <w:rPr>
                <w:rFonts w:asciiTheme="majorBidi" w:hAnsiTheme="majorBidi" w:cstheme="majorBidi"/>
                <w:sz w:val="24"/>
                <w:szCs w:val="24"/>
              </w:rPr>
              <w:t>51.00</w:t>
            </w:r>
          </w:p>
        </w:tc>
      </w:tr>
      <w:tr w:rsidR="009F3EB8" w:rsidRPr="000D19B0" w14:paraId="19DE39E5" w14:textId="77777777" w:rsidTr="009C2F31">
        <w:trPr>
          <w:trHeight w:val="340"/>
        </w:trPr>
        <w:tc>
          <w:tcPr>
            <w:tcW w:w="2970" w:type="dxa"/>
          </w:tcPr>
          <w:p w14:paraId="040A2FBE" w14:textId="77777777" w:rsidR="009F3EB8" w:rsidRPr="00E26B7D" w:rsidRDefault="009F3EB8" w:rsidP="009F3EB8">
            <w:pPr>
              <w:pStyle w:val="ListParagraph"/>
              <w:ind w:left="0" w:right="-48" w:hanging="108"/>
              <w:jc w:val="left"/>
              <w:rPr>
                <w:rFonts w:asciiTheme="majorBidi" w:hAnsiTheme="majorBidi" w:cstheme="majorBidi"/>
                <w:sz w:val="24"/>
                <w:szCs w:val="24"/>
              </w:rPr>
            </w:pPr>
            <w:r w:rsidRPr="00E26B7D">
              <w:rPr>
                <w:rFonts w:asciiTheme="majorBidi" w:hAnsiTheme="majorBidi" w:cstheme="majorBidi"/>
                <w:sz w:val="24"/>
                <w:szCs w:val="24"/>
              </w:rPr>
              <w:t>Sena HHP 14 Co., Ltd.</w:t>
            </w:r>
          </w:p>
        </w:tc>
        <w:tc>
          <w:tcPr>
            <w:tcW w:w="2125" w:type="dxa"/>
          </w:tcPr>
          <w:p w14:paraId="15D63E9A" w14:textId="77777777" w:rsidR="009F3EB8" w:rsidRPr="00E26B7D" w:rsidRDefault="009F3EB8" w:rsidP="009F3EB8">
            <w:pPr>
              <w:pStyle w:val="ListParagraph"/>
              <w:ind w:left="0" w:right="-48"/>
              <w:jc w:val="center"/>
              <w:rPr>
                <w:rFonts w:asciiTheme="majorBidi" w:hAnsiTheme="majorBidi" w:cstheme="majorBidi"/>
                <w:sz w:val="24"/>
                <w:szCs w:val="24"/>
              </w:rPr>
            </w:pPr>
            <w:r w:rsidRPr="00E26B7D">
              <w:rPr>
                <w:rFonts w:asciiTheme="majorBidi" w:hAnsiTheme="majorBidi" w:cstheme="majorBidi"/>
                <w:sz w:val="24"/>
                <w:szCs w:val="24"/>
              </w:rPr>
              <w:t>Property development for sale</w:t>
            </w:r>
          </w:p>
        </w:tc>
        <w:tc>
          <w:tcPr>
            <w:tcW w:w="1087" w:type="dxa"/>
          </w:tcPr>
          <w:p w14:paraId="572C64B9" w14:textId="77777777" w:rsidR="009F3EB8" w:rsidRPr="00E26B7D" w:rsidRDefault="009F3EB8" w:rsidP="009F3EB8">
            <w:pPr>
              <w:pStyle w:val="ListParagraph"/>
              <w:ind w:left="0" w:right="-48"/>
              <w:jc w:val="center"/>
              <w:rPr>
                <w:rFonts w:asciiTheme="majorBidi" w:hAnsiTheme="majorBidi" w:cstheme="majorBidi"/>
                <w:sz w:val="24"/>
                <w:szCs w:val="24"/>
              </w:rPr>
            </w:pPr>
            <w:r w:rsidRPr="00E26B7D">
              <w:rPr>
                <w:rFonts w:asciiTheme="majorBidi" w:hAnsiTheme="majorBidi" w:cstheme="majorBidi"/>
                <w:sz w:val="24"/>
                <w:szCs w:val="24"/>
              </w:rPr>
              <w:t>Bangkok</w:t>
            </w:r>
          </w:p>
        </w:tc>
        <w:tc>
          <w:tcPr>
            <w:tcW w:w="869" w:type="dxa"/>
          </w:tcPr>
          <w:p w14:paraId="5D20F1AF" w14:textId="286C74B9" w:rsidR="009F3EB8" w:rsidRPr="00E26B7D" w:rsidRDefault="009F3EB8" w:rsidP="009F3EB8">
            <w:pPr>
              <w:pStyle w:val="ListParagraph"/>
              <w:ind w:left="0" w:right="-48"/>
              <w:jc w:val="right"/>
              <w:rPr>
                <w:rFonts w:asciiTheme="majorBidi" w:hAnsiTheme="majorBidi" w:cstheme="majorBidi"/>
                <w:sz w:val="24"/>
                <w:szCs w:val="24"/>
              </w:rPr>
            </w:pPr>
            <w:r>
              <w:rPr>
                <w:rFonts w:asciiTheme="majorBidi" w:hAnsiTheme="majorBidi" w:cstheme="majorBidi"/>
                <w:sz w:val="24"/>
                <w:szCs w:val="24"/>
              </w:rPr>
              <w:t>460.33</w:t>
            </w:r>
          </w:p>
        </w:tc>
        <w:tc>
          <w:tcPr>
            <w:tcW w:w="771" w:type="dxa"/>
          </w:tcPr>
          <w:p w14:paraId="53E4B6AB" w14:textId="63C6A7AF" w:rsidR="009F3EB8" w:rsidRPr="00E26B7D" w:rsidRDefault="009F3EB8" w:rsidP="009F3EB8">
            <w:pPr>
              <w:pStyle w:val="ListParagraph"/>
              <w:ind w:left="0" w:right="-48"/>
              <w:jc w:val="right"/>
              <w:rPr>
                <w:rFonts w:asciiTheme="majorBidi" w:hAnsiTheme="majorBidi" w:cstheme="majorBidi"/>
                <w:sz w:val="24"/>
                <w:szCs w:val="24"/>
              </w:rPr>
            </w:pPr>
            <w:r w:rsidRPr="009B647A">
              <w:rPr>
                <w:rFonts w:asciiTheme="majorBidi" w:hAnsiTheme="majorBidi" w:cstheme="majorBidi"/>
                <w:sz w:val="24"/>
                <w:szCs w:val="24"/>
              </w:rPr>
              <w:t>417.91</w:t>
            </w:r>
          </w:p>
        </w:tc>
        <w:tc>
          <w:tcPr>
            <w:tcW w:w="828" w:type="dxa"/>
          </w:tcPr>
          <w:p w14:paraId="08408DC6" w14:textId="571BD38B" w:rsidR="009F3EB8" w:rsidRPr="00E26B7D" w:rsidRDefault="009F3EB8" w:rsidP="009F3EB8">
            <w:pPr>
              <w:pStyle w:val="ListParagraph"/>
              <w:ind w:left="0" w:right="-48"/>
              <w:jc w:val="right"/>
              <w:rPr>
                <w:rFonts w:asciiTheme="majorBidi" w:hAnsiTheme="majorBidi" w:cstheme="majorBidi"/>
                <w:sz w:val="24"/>
                <w:szCs w:val="24"/>
              </w:rPr>
            </w:pPr>
            <w:r w:rsidRPr="009B647A">
              <w:rPr>
                <w:rFonts w:asciiTheme="majorBidi" w:hAnsiTheme="majorBidi" w:cstheme="majorBidi"/>
                <w:sz w:val="24"/>
                <w:szCs w:val="24"/>
              </w:rPr>
              <w:t>51.00</w:t>
            </w:r>
          </w:p>
        </w:tc>
        <w:tc>
          <w:tcPr>
            <w:tcW w:w="847" w:type="dxa"/>
          </w:tcPr>
          <w:p w14:paraId="2F8B9BA1" w14:textId="618F55B5" w:rsidR="009F3EB8" w:rsidRPr="00E26B7D" w:rsidRDefault="009F3EB8" w:rsidP="009F3EB8">
            <w:pPr>
              <w:pStyle w:val="ListParagraph"/>
              <w:ind w:left="0" w:right="-48"/>
              <w:jc w:val="right"/>
              <w:rPr>
                <w:rFonts w:asciiTheme="majorBidi" w:hAnsiTheme="majorBidi" w:cstheme="majorBidi"/>
                <w:sz w:val="24"/>
                <w:szCs w:val="24"/>
              </w:rPr>
            </w:pPr>
            <w:r w:rsidRPr="009B647A">
              <w:rPr>
                <w:rFonts w:asciiTheme="majorBidi" w:hAnsiTheme="majorBidi" w:cstheme="majorBidi"/>
                <w:sz w:val="24"/>
                <w:szCs w:val="24"/>
              </w:rPr>
              <w:t>51.00</w:t>
            </w:r>
          </w:p>
        </w:tc>
      </w:tr>
      <w:tr w:rsidR="009F3EB8" w:rsidRPr="000D19B0" w14:paraId="4F31E304" w14:textId="77777777" w:rsidTr="009C2F31">
        <w:trPr>
          <w:trHeight w:val="340"/>
        </w:trPr>
        <w:tc>
          <w:tcPr>
            <w:tcW w:w="2970" w:type="dxa"/>
          </w:tcPr>
          <w:p w14:paraId="3DD98946" w14:textId="60933CD2" w:rsidR="009F3EB8" w:rsidRPr="00E26B7D" w:rsidRDefault="009F3EB8" w:rsidP="009F3EB8">
            <w:pPr>
              <w:pStyle w:val="ListParagraph"/>
              <w:ind w:left="0" w:right="-48" w:hanging="108"/>
              <w:jc w:val="left"/>
              <w:rPr>
                <w:rFonts w:asciiTheme="majorBidi" w:hAnsiTheme="majorBidi" w:cstheme="majorBidi"/>
                <w:sz w:val="24"/>
                <w:szCs w:val="24"/>
              </w:rPr>
            </w:pPr>
            <w:r w:rsidRPr="00E26B7D">
              <w:rPr>
                <w:rFonts w:asciiTheme="majorBidi" w:hAnsiTheme="majorBidi" w:cstheme="majorBidi"/>
                <w:sz w:val="24"/>
                <w:szCs w:val="24"/>
              </w:rPr>
              <w:t>Sena HHP 1</w:t>
            </w:r>
            <w:r>
              <w:rPr>
                <w:rFonts w:asciiTheme="majorBidi" w:hAnsiTheme="majorBidi" w:cstheme="majorBidi"/>
                <w:sz w:val="24"/>
                <w:szCs w:val="24"/>
              </w:rPr>
              <w:t>8</w:t>
            </w:r>
            <w:r w:rsidRPr="00E26B7D">
              <w:rPr>
                <w:rFonts w:asciiTheme="majorBidi" w:hAnsiTheme="majorBidi" w:cstheme="majorBidi"/>
                <w:sz w:val="24"/>
                <w:szCs w:val="24"/>
              </w:rPr>
              <w:t xml:space="preserve"> Co., Ltd.</w:t>
            </w:r>
          </w:p>
        </w:tc>
        <w:tc>
          <w:tcPr>
            <w:tcW w:w="2125" w:type="dxa"/>
          </w:tcPr>
          <w:p w14:paraId="5D74202A" w14:textId="7A6FA5D8" w:rsidR="009F3EB8" w:rsidRPr="00E26B7D" w:rsidRDefault="009F3EB8" w:rsidP="009F3EB8">
            <w:pPr>
              <w:pStyle w:val="ListParagraph"/>
              <w:ind w:left="0" w:right="-48"/>
              <w:jc w:val="center"/>
              <w:rPr>
                <w:rFonts w:asciiTheme="majorBidi" w:hAnsiTheme="majorBidi" w:cstheme="majorBidi"/>
                <w:sz w:val="24"/>
                <w:szCs w:val="24"/>
              </w:rPr>
            </w:pPr>
            <w:r w:rsidRPr="00E26B7D">
              <w:rPr>
                <w:rFonts w:asciiTheme="majorBidi" w:hAnsiTheme="majorBidi" w:cstheme="majorBidi"/>
                <w:sz w:val="24"/>
                <w:szCs w:val="24"/>
              </w:rPr>
              <w:t>Property development for sale</w:t>
            </w:r>
          </w:p>
        </w:tc>
        <w:tc>
          <w:tcPr>
            <w:tcW w:w="1087" w:type="dxa"/>
          </w:tcPr>
          <w:p w14:paraId="4B02CE03" w14:textId="283A4D80" w:rsidR="009F3EB8" w:rsidRPr="00E26B7D" w:rsidRDefault="009F3EB8" w:rsidP="009F3EB8">
            <w:pPr>
              <w:pStyle w:val="ListParagraph"/>
              <w:ind w:left="0" w:right="-48"/>
              <w:jc w:val="center"/>
              <w:rPr>
                <w:rFonts w:asciiTheme="majorBidi" w:hAnsiTheme="majorBidi" w:cstheme="majorBidi"/>
                <w:sz w:val="24"/>
                <w:szCs w:val="24"/>
              </w:rPr>
            </w:pPr>
            <w:r w:rsidRPr="00E26B7D">
              <w:rPr>
                <w:rFonts w:asciiTheme="majorBidi" w:hAnsiTheme="majorBidi" w:cstheme="majorBidi"/>
                <w:sz w:val="24"/>
                <w:szCs w:val="24"/>
              </w:rPr>
              <w:t>Bangkok</w:t>
            </w:r>
          </w:p>
        </w:tc>
        <w:tc>
          <w:tcPr>
            <w:tcW w:w="869" w:type="dxa"/>
          </w:tcPr>
          <w:p w14:paraId="45A6325D" w14:textId="52D7F544" w:rsidR="009F3EB8" w:rsidRDefault="009F3EB8" w:rsidP="009F3EB8">
            <w:pPr>
              <w:pStyle w:val="ListParagraph"/>
              <w:ind w:left="0" w:right="-48"/>
              <w:jc w:val="right"/>
              <w:rPr>
                <w:rFonts w:asciiTheme="majorBidi" w:hAnsiTheme="majorBidi" w:cstheme="majorBidi"/>
                <w:sz w:val="24"/>
                <w:szCs w:val="24"/>
              </w:rPr>
            </w:pPr>
            <w:r>
              <w:rPr>
                <w:rFonts w:asciiTheme="majorBidi" w:hAnsiTheme="majorBidi" w:cstheme="majorBidi"/>
                <w:sz w:val="24"/>
                <w:szCs w:val="24"/>
              </w:rPr>
              <w:t>43.88</w:t>
            </w:r>
          </w:p>
        </w:tc>
        <w:tc>
          <w:tcPr>
            <w:tcW w:w="771" w:type="dxa"/>
          </w:tcPr>
          <w:p w14:paraId="13E6FB7F" w14:textId="41E91CDA" w:rsidR="009F3EB8" w:rsidRPr="00E26B7D" w:rsidRDefault="009F3EB8" w:rsidP="009F3EB8">
            <w:pPr>
              <w:pStyle w:val="ListParagraph"/>
              <w:ind w:left="0" w:right="-48"/>
              <w:jc w:val="right"/>
              <w:rPr>
                <w:rFonts w:asciiTheme="majorBidi" w:hAnsiTheme="majorBidi" w:cstheme="majorBidi"/>
                <w:sz w:val="24"/>
                <w:szCs w:val="24"/>
              </w:rPr>
            </w:pPr>
            <w:r>
              <w:rPr>
                <w:rFonts w:asciiTheme="majorBidi" w:hAnsiTheme="majorBidi" w:cstheme="majorBidi"/>
                <w:sz w:val="24"/>
                <w:szCs w:val="24"/>
              </w:rPr>
              <w:t>174.53</w:t>
            </w:r>
          </w:p>
        </w:tc>
        <w:tc>
          <w:tcPr>
            <w:tcW w:w="828" w:type="dxa"/>
          </w:tcPr>
          <w:p w14:paraId="1F4AE538" w14:textId="2704A74C" w:rsidR="009F3EB8" w:rsidRPr="009B647A" w:rsidRDefault="009F3EB8" w:rsidP="009F3EB8">
            <w:pPr>
              <w:pStyle w:val="ListParagraph"/>
              <w:ind w:left="0" w:right="-48"/>
              <w:jc w:val="right"/>
              <w:rPr>
                <w:rFonts w:asciiTheme="majorBidi" w:hAnsiTheme="majorBidi" w:cstheme="majorBidi"/>
                <w:sz w:val="24"/>
                <w:szCs w:val="24"/>
              </w:rPr>
            </w:pPr>
            <w:r w:rsidRPr="009B647A">
              <w:rPr>
                <w:rFonts w:asciiTheme="majorBidi" w:hAnsiTheme="majorBidi" w:cstheme="majorBidi"/>
                <w:sz w:val="24"/>
                <w:szCs w:val="24"/>
              </w:rPr>
              <w:t>51.00</w:t>
            </w:r>
          </w:p>
        </w:tc>
        <w:tc>
          <w:tcPr>
            <w:tcW w:w="847" w:type="dxa"/>
          </w:tcPr>
          <w:p w14:paraId="17486405" w14:textId="7892C8C0" w:rsidR="009F3EB8" w:rsidRPr="00E26B7D" w:rsidRDefault="009F3EB8" w:rsidP="009F3EB8">
            <w:pPr>
              <w:pStyle w:val="ListParagraph"/>
              <w:ind w:left="0" w:right="-48"/>
              <w:jc w:val="right"/>
              <w:rPr>
                <w:rFonts w:asciiTheme="majorBidi" w:hAnsiTheme="majorBidi" w:cstheme="majorBidi"/>
                <w:sz w:val="24"/>
                <w:szCs w:val="24"/>
              </w:rPr>
            </w:pPr>
            <w:r w:rsidRPr="009B647A">
              <w:rPr>
                <w:rFonts w:asciiTheme="majorBidi" w:hAnsiTheme="majorBidi" w:cstheme="majorBidi"/>
                <w:sz w:val="24"/>
                <w:szCs w:val="24"/>
              </w:rPr>
              <w:t>51.00</w:t>
            </w:r>
          </w:p>
        </w:tc>
      </w:tr>
      <w:tr w:rsidR="009F3EB8" w:rsidRPr="000D19B0" w14:paraId="188F1ACF" w14:textId="77777777" w:rsidTr="009C2F31">
        <w:trPr>
          <w:trHeight w:val="340"/>
        </w:trPr>
        <w:tc>
          <w:tcPr>
            <w:tcW w:w="2970" w:type="dxa"/>
          </w:tcPr>
          <w:p w14:paraId="7D5FC7D3" w14:textId="77777777" w:rsidR="009F3EB8" w:rsidRPr="00E26B7D" w:rsidRDefault="009F3EB8" w:rsidP="009F3EB8">
            <w:pPr>
              <w:pStyle w:val="ListParagraph"/>
              <w:ind w:left="0" w:right="-48" w:hanging="108"/>
              <w:jc w:val="left"/>
              <w:rPr>
                <w:rFonts w:asciiTheme="majorBidi" w:hAnsiTheme="majorBidi" w:cstheme="majorBidi"/>
                <w:sz w:val="24"/>
                <w:szCs w:val="24"/>
              </w:rPr>
            </w:pPr>
            <w:r w:rsidRPr="00E26B7D">
              <w:rPr>
                <w:rFonts w:asciiTheme="majorBidi" w:hAnsiTheme="majorBidi" w:cstheme="majorBidi"/>
                <w:sz w:val="24"/>
                <w:szCs w:val="24"/>
              </w:rPr>
              <w:t>Sena HHP 34 Co., Ltd.</w:t>
            </w:r>
          </w:p>
        </w:tc>
        <w:tc>
          <w:tcPr>
            <w:tcW w:w="2125" w:type="dxa"/>
          </w:tcPr>
          <w:p w14:paraId="5E81EE59" w14:textId="77777777" w:rsidR="009F3EB8" w:rsidRPr="00E26B7D" w:rsidRDefault="009F3EB8" w:rsidP="009F3EB8">
            <w:pPr>
              <w:pStyle w:val="ListParagraph"/>
              <w:ind w:left="0" w:right="-48"/>
              <w:jc w:val="center"/>
              <w:rPr>
                <w:rFonts w:asciiTheme="majorBidi" w:hAnsiTheme="majorBidi" w:cstheme="majorBidi"/>
                <w:sz w:val="24"/>
                <w:szCs w:val="24"/>
              </w:rPr>
            </w:pPr>
            <w:r w:rsidRPr="00E26B7D">
              <w:rPr>
                <w:rFonts w:asciiTheme="majorBidi" w:hAnsiTheme="majorBidi" w:cstheme="majorBidi"/>
                <w:sz w:val="24"/>
                <w:szCs w:val="24"/>
              </w:rPr>
              <w:t>Property development for sale</w:t>
            </w:r>
          </w:p>
        </w:tc>
        <w:tc>
          <w:tcPr>
            <w:tcW w:w="1087" w:type="dxa"/>
          </w:tcPr>
          <w:p w14:paraId="39A1C08C" w14:textId="77777777" w:rsidR="009F3EB8" w:rsidRPr="00E26B7D" w:rsidRDefault="009F3EB8" w:rsidP="009F3EB8">
            <w:pPr>
              <w:pStyle w:val="ListParagraph"/>
              <w:ind w:left="0" w:right="-48"/>
              <w:jc w:val="center"/>
              <w:rPr>
                <w:rFonts w:asciiTheme="majorBidi" w:hAnsiTheme="majorBidi" w:cstheme="majorBidi"/>
                <w:sz w:val="24"/>
                <w:szCs w:val="24"/>
              </w:rPr>
            </w:pPr>
            <w:r w:rsidRPr="00E26B7D">
              <w:rPr>
                <w:rFonts w:asciiTheme="majorBidi" w:hAnsiTheme="majorBidi" w:cstheme="majorBidi"/>
                <w:sz w:val="24"/>
                <w:szCs w:val="24"/>
              </w:rPr>
              <w:t>Bangkok</w:t>
            </w:r>
          </w:p>
        </w:tc>
        <w:tc>
          <w:tcPr>
            <w:tcW w:w="869" w:type="dxa"/>
          </w:tcPr>
          <w:p w14:paraId="0D648A23" w14:textId="322C6C28" w:rsidR="009F3EB8" w:rsidRPr="00E26B7D" w:rsidRDefault="009F3EB8" w:rsidP="009F3EB8">
            <w:pPr>
              <w:pStyle w:val="ListParagraph"/>
              <w:ind w:left="0" w:right="-48"/>
              <w:jc w:val="right"/>
              <w:rPr>
                <w:rFonts w:asciiTheme="majorBidi" w:hAnsiTheme="majorBidi" w:cstheme="majorBidi"/>
                <w:sz w:val="24"/>
                <w:szCs w:val="24"/>
              </w:rPr>
            </w:pPr>
            <w:r>
              <w:rPr>
                <w:rFonts w:asciiTheme="majorBidi" w:hAnsiTheme="majorBidi" w:cstheme="majorBidi"/>
                <w:sz w:val="24"/>
                <w:szCs w:val="24"/>
              </w:rPr>
              <w:t>249.57</w:t>
            </w:r>
          </w:p>
        </w:tc>
        <w:tc>
          <w:tcPr>
            <w:tcW w:w="771" w:type="dxa"/>
          </w:tcPr>
          <w:p w14:paraId="65141AEF" w14:textId="6D3DFE7D" w:rsidR="009F3EB8" w:rsidRPr="00E26B7D" w:rsidRDefault="009F3EB8" w:rsidP="009F3EB8">
            <w:pPr>
              <w:pStyle w:val="ListParagraph"/>
              <w:ind w:left="0" w:right="-48"/>
              <w:jc w:val="right"/>
              <w:rPr>
                <w:rFonts w:asciiTheme="majorBidi" w:hAnsiTheme="majorBidi" w:cstheme="majorBidi"/>
                <w:sz w:val="24"/>
                <w:szCs w:val="24"/>
              </w:rPr>
            </w:pPr>
            <w:r w:rsidRPr="009B647A">
              <w:rPr>
                <w:rFonts w:asciiTheme="majorBidi" w:hAnsiTheme="majorBidi" w:cstheme="majorBidi"/>
                <w:sz w:val="24"/>
                <w:szCs w:val="24"/>
              </w:rPr>
              <w:t>221.43</w:t>
            </w:r>
          </w:p>
        </w:tc>
        <w:tc>
          <w:tcPr>
            <w:tcW w:w="828" w:type="dxa"/>
          </w:tcPr>
          <w:p w14:paraId="4F5A21D5" w14:textId="7E58F7F1" w:rsidR="009F3EB8" w:rsidRPr="00E26B7D" w:rsidRDefault="009F3EB8" w:rsidP="009F3EB8">
            <w:pPr>
              <w:pStyle w:val="ListParagraph"/>
              <w:ind w:left="0" w:right="-48"/>
              <w:jc w:val="right"/>
              <w:rPr>
                <w:rFonts w:asciiTheme="majorBidi" w:hAnsiTheme="majorBidi" w:cstheme="majorBidi"/>
                <w:sz w:val="24"/>
                <w:szCs w:val="24"/>
              </w:rPr>
            </w:pPr>
            <w:r w:rsidRPr="009B647A">
              <w:rPr>
                <w:rFonts w:asciiTheme="majorBidi" w:hAnsiTheme="majorBidi" w:cstheme="majorBidi"/>
                <w:sz w:val="24"/>
                <w:szCs w:val="24"/>
              </w:rPr>
              <w:t>51.00</w:t>
            </w:r>
          </w:p>
        </w:tc>
        <w:tc>
          <w:tcPr>
            <w:tcW w:w="847" w:type="dxa"/>
          </w:tcPr>
          <w:p w14:paraId="4FD0CE81" w14:textId="362CE68A" w:rsidR="009F3EB8" w:rsidRPr="00E26B7D" w:rsidRDefault="009F3EB8" w:rsidP="009F3EB8">
            <w:pPr>
              <w:pStyle w:val="ListParagraph"/>
              <w:ind w:left="0" w:right="-48"/>
              <w:jc w:val="right"/>
              <w:rPr>
                <w:rFonts w:asciiTheme="majorBidi" w:hAnsiTheme="majorBidi" w:cstheme="majorBidi"/>
                <w:sz w:val="24"/>
                <w:szCs w:val="24"/>
              </w:rPr>
            </w:pPr>
            <w:r w:rsidRPr="009B647A">
              <w:rPr>
                <w:rFonts w:asciiTheme="majorBidi" w:hAnsiTheme="majorBidi" w:cstheme="majorBidi"/>
                <w:sz w:val="24"/>
                <w:szCs w:val="24"/>
              </w:rPr>
              <w:t>51.00</w:t>
            </w:r>
          </w:p>
        </w:tc>
      </w:tr>
      <w:tr w:rsidR="009F3EB8" w:rsidRPr="000D19B0" w14:paraId="0D956811" w14:textId="77777777" w:rsidTr="009C2F31">
        <w:trPr>
          <w:trHeight w:val="340"/>
        </w:trPr>
        <w:tc>
          <w:tcPr>
            <w:tcW w:w="2970" w:type="dxa"/>
          </w:tcPr>
          <w:p w14:paraId="450438E9" w14:textId="77777777" w:rsidR="009F3EB8" w:rsidRPr="00E26B7D" w:rsidRDefault="009F3EB8" w:rsidP="009F3EB8">
            <w:pPr>
              <w:pStyle w:val="ListParagraph"/>
              <w:ind w:left="0" w:right="-48" w:hanging="108"/>
              <w:jc w:val="left"/>
              <w:rPr>
                <w:rFonts w:asciiTheme="majorBidi" w:hAnsiTheme="majorBidi" w:cstheme="majorBidi"/>
                <w:sz w:val="24"/>
                <w:szCs w:val="24"/>
              </w:rPr>
            </w:pPr>
            <w:r w:rsidRPr="00E26B7D">
              <w:rPr>
                <w:rFonts w:asciiTheme="majorBidi" w:hAnsiTheme="majorBidi" w:cstheme="majorBidi"/>
                <w:sz w:val="24"/>
                <w:szCs w:val="24"/>
              </w:rPr>
              <w:t>Property Gateway Co., Ltd.</w:t>
            </w:r>
          </w:p>
        </w:tc>
        <w:tc>
          <w:tcPr>
            <w:tcW w:w="2125" w:type="dxa"/>
          </w:tcPr>
          <w:p w14:paraId="4E0827F2" w14:textId="77777777" w:rsidR="009F3EB8" w:rsidRPr="00E26B7D" w:rsidRDefault="009F3EB8" w:rsidP="009F3EB8">
            <w:pPr>
              <w:pStyle w:val="ListParagraph"/>
              <w:ind w:left="0" w:right="-48"/>
              <w:jc w:val="center"/>
              <w:rPr>
                <w:rFonts w:asciiTheme="majorBidi" w:hAnsiTheme="majorBidi" w:cstheme="majorBidi"/>
                <w:sz w:val="24"/>
                <w:szCs w:val="24"/>
              </w:rPr>
            </w:pPr>
            <w:r w:rsidRPr="00E26B7D">
              <w:rPr>
                <w:rFonts w:asciiTheme="majorBidi" w:hAnsiTheme="majorBidi" w:cstheme="majorBidi"/>
                <w:sz w:val="24"/>
                <w:szCs w:val="24"/>
              </w:rPr>
              <w:t>Property development for sale</w:t>
            </w:r>
          </w:p>
        </w:tc>
        <w:tc>
          <w:tcPr>
            <w:tcW w:w="1087" w:type="dxa"/>
          </w:tcPr>
          <w:p w14:paraId="29F15EEF" w14:textId="77777777" w:rsidR="009F3EB8" w:rsidRPr="00E26B7D" w:rsidRDefault="009F3EB8" w:rsidP="009F3EB8">
            <w:pPr>
              <w:pStyle w:val="ListParagraph"/>
              <w:ind w:left="0" w:right="-48"/>
              <w:jc w:val="center"/>
              <w:rPr>
                <w:rFonts w:asciiTheme="majorBidi" w:hAnsiTheme="majorBidi" w:cstheme="majorBidi"/>
                <w:sz w:val="24"/>
                <w:szCs w:val="24"/>
              </w:rPr>
            </w:pPr>
            <w:r w:rsidRPr="00E26B7D">
              <w:rPr>
                <w:rFonts w:asciiTheme="majorBidi" w:hAnsiTheme="majorBidi" w:cstheme="majorBidi"/>
                <w:sz w:val="24"/>
                <w:szCs w:val="24"/>
              </w:rPr>
              <w:t>Bangkok</w:t>
            </w:r>
          </w:p>
        </w:tc>
        <w:tc>
          <w:tcPr>
            <w:tcW w:w="869" w:type="dxa"/>
          </w:tcPr>
          <w:p w14:paraId="2BD3BF82" w14:textId="73951E10" w:rsidR="009F3EB8" w:rsidRPr="00E26B7D" w:rsidRDefault="009F3EB8" w:rsidP="009F3EB8">
            <w:pPr>
              <w:pStyle w:val="ListParagraph"/>
              <w:ind w:left="0" w:right="-48"/>
              <w:jc w:val="right"/>
              <w:rPr>
                <w:rFonts w:asciiTheme="majorBidi" w:hAnsiTheme="majorBidi" w:cstheme="majorBidi"/>
                <w:sz w:val="24"/>
                <w:szCs w:val="24"/>
              </w:rPr>
            </w:pPr>
            <w:r>
              <w:rPr>
                <w:rFonts w:asciiTheme="majorBidi" w:hAnsiTheme="majorBidi" w:cstheme="majorBidi"/>
                <w:sz w:val="24"/>
                <w:szCs w:val="24"/>
              </w:rPr>
              <w:t>248.00</w:t>
            </w:r>
          </w:p>
        </w:tc>
        <w:tc>
          <w:tcPr>
            <w:tcW w:w="771" w:type="dxa"/>
          </w:tcPr>
          <w:p w14:paraId="7566990B" w14:textId="3AAF352A" w:rsidR="009F3EB8" w:rsidRPr="00E26B7D" w:rsidRDefault="009F3EB8" w:rsidP="009F3EB8">
            <w:pPr>
              <w:pStyle w:val="ListParagraph"/>
              <w:ind w:left="0" w:right="-48"/>
              <w:jc w:val="right"/>
              <w:rPr>
                <w:rFonts w:asciiTheme="majorBidi" w:hAnsiTheme="majorBidi" w:cstheme="majorBidi"/>
                <w:sz w:val="24"/>
                <w:szCs w:val="24"/>
              </w:rPr>
            </w:pPr>
            <w:r w:rsidRPr="009B647A">
              <w:rPr>
                <w:rFonts w:asciiTheme="majorBidi" w:hAnsiTheme="majorBidi" w:cstheme="majorBidi"/>
                <w:sz w:val="24"/>
                <w:szCs w:val="24"/>
              </w:rPr>
              <w:t xml:space="preserve"> 4.36 </w:t>
            </w:r>
          </w:p>
        </w:tc>
        <w:tc>
          <w:tcPr>
            <w:tcW w:w="828" w:type="dxa"/>
          </w:tcPr>
          <w:p w14:paraId="7C0A2B63" w14:textId="6E974EB7" w:rsidR="009F3EB8" w:rsidRPr="00E26B7D" w:rsidRDefault="009F3EB8" w:rsidP="009F3EB8">
            <w:pPr>
              <w:pStyle w:val="ListParagraph"/>
              <w:ind w:left="0" w:right="-48"/>
              <w:jc w:val="right"/>
              <w:rPr>
                <w:rFonts w:asciiTheme="majorBidi" w:hAnsiTheme="majorBidi" w:cstheme="majorBidi"/>
                <w:sz w:val="24"/>
                <w:szCs w:val="24"/>
              </w:rPr>
            </w:pPr>
            <w:r w:rsidRPr="009B647A">
              <w:rPr>
                <w:rFonts w:asciiTheme="majorBidi" w:hAnsiTheme="majorBidi" w:cstheme="majorBidi"/>
                <w:sz w:val="24"/>
                <w:szCs w:val="24"/>
              </w:rPr>
              <w:t xml:space="preserve"> 99.77 </w:t>
            </w:r>
          </w:p>
        </w:tc>
        <w:tc>
          <w:tcPr>
            <w:tcW w:w="847" w:type="dxa"/>
          </w:tcPr>
          <w:p w14:paraId="2D2F607D" w14:textId="3DB3C71B" w:rsidR="009F3EB8" w:rsidRPr="00E26B7D" w:rsidRDefault="009F3EB8" w:rsidP="009F3EB8">
            <w:pPr>
              <w:pStyle w:val="ListParagraph"/>
              <w:ind w:left="0" w:right="-48"/>
              <w:jc w:val="right"/>
              <w:rPr>
                <w:rFonts w:asciiTheme="majorBidi" w:hAnsiTheme="majorBidi" w:cstheme="majorBidi"/>
                <w:sz w:val="24"/>
                <w:szCs w:val="24"/>
              </w:rPr>
            </w:pPr>
            <w:r w:rsidRPr="009B647A">
              <w:rPr>
                <w:rFonts w:asciiTheme="majorBidi" w:hAnsiTheme="majorBidi" w:cstheme="majorBidi"/>
                <w:sz w:val="24"/>
                <w:szCs w:val="24"/>
              </w:rPr>
              <w:t xml:space="preserve"> 99.77 </w:t>
            </w:r>
          </w:p>
        </w:tc>
      </w:tr>
      <w:tr w:rsidR="009F3EB8" w:rsidRPr="000D19B0" w14:paraId="57598541" w14:textId="77777777" w:rsidTr="009C2F31">
        <w:trPr>
          <w:trHeight w:val="340"/>
        </w:trPr>
        <w:tc>
          <w:tcPr>
            <w:tcW w:w="2970" w:type="dxa"/>
          </w:tcPr>
          <w:p w14:paraId="37C600AF" w14:textId="77777777" w:rsidR="009F3EB8" w:rsidRPr="00E26B7D" w:rsidRDefault="009F3EB8" w:rsidP="009F3EB8">
            <w:pPr>
              <w:pStyle w:val="ListParagraph"/>
              <w:ind w:left="0" w:right="-48" w:hanging="108"/>
              <w:jc w:val="left"/>
              <w:rPr>
                <w:rFonts w:asciiTheme="majorBidi" w:hAnsiTheme="majorBidi" w:cstheme="majorBidi"/>
                <w:sz w:val="24"/>
                <w:szCs w:val="24"/>
              </w:rPr>
            </w:pPr>
            <w:r w:rsidRPr="00E26B7D">
              <w:rPr>
                <w:rFonts w:asciiTheme="majorBidi" w:hAnsiTheme="majorBidi" w:cstheme="majorBidi"/>
                <w:sz w:val="24"/>
                <w:szCs w:val="24"/>
              </w:rPr>
              <w:t>Sena HHP Co., Ltd.</w:t>
            </w:r>
          </w:p>
        </w:tc>
        <w:tc>
          <w:tcPr>
            <w:tcW w:w="2125" w:type="dxa"/>
          </w:tcPr>
          <w:p w14:paraId="42150F5E" w14:textId="77777777" w:rsidR="009F3EB8" w:rsidRPr="00E26B7D" w:rsidRDefault="009F3EB8" w:rsidP="009F3EB8">
            <w:pPr>
              <w:pStyle w:val="ListParagraph"/>
              <w:ind w:left="0" w:right="-48"/>
              <w:jc w:val="center"/>
              <w:rPr>
                <w:rFonts w:asciiTheme="majorBidi" w:hAnsiTheme="majorBidi" w:cstheme="majorBidi"/>
                <w:sz w:val="24"/>
                <w:szCs w:val="24"/>
              </w:rPr>
            </w:pPr>
            <w:r w:rsidRPr="00E26B7D">
              <w:rPr>
                <w:rFonts w:asciiTheme="majorBidi" w:hAnsiTheme="majorBidi" w:cstheme="majorBidi"/>
                <w:sz w:val="24"/>
                <w:szCs w:val="24"/>
              </w:rPr>
              <w:t>Property development for sale</w:t>
            </w:r>
          </w:p>
        </w:tc>
        <w:tc>
          <w:tcPr>
            <w:tcW w:w="1087" w:type="dxa"/>
          </w:tcPr>
          <w:p w14:paraId="3CFB622A" w14:textId="77777777" w:rsidR="009F3EB8" w:rsidRPr="00E26B7D" w:rsidRDefault="009F3EB8" w:rsidP="009F3EB8">
            <w:pPr>
              <w:pStyle w:val="ListParagraph"/>
              <w:ind w:left="0" w:right="-48"/>
              <w:jc w:val="center"/>
              <w:rPr>
                <w:rFonts w:asciiTheme="majorBidi" w:hAnsiTheme="majorBidi" w:cstheme="majorBidi"/>
                <w:sz w:val="24"/>
                <w:szCs w:val="24"/>
              </w:rPr>
            </w:pPr>
            <w:r w:rsidRPr="00E26B7D">
              <w:rPr>
                <w:rFonts w:asciiTheme="majorBidi" w:hAnsiTheme="majorBidi" w:cstheme="majorBidi"/>
                <w:sz w:val="24"/>
                <w:szCs w:val="24"/>
              </w:rPr>
              <w:t>Bangkok</w:t>
            </w:r>
          </w:p>
        </w:tc>
        <w:tc>
          <w:tcPr>
            <w:tcW w:w="869" w:type="dxa"/>
          </w:tcPr>
          <w:p w14:paraId="12F1B702" w14:textId="34EA1DC4" w:rsidR="009F3EB8" w:rsidRPr="00E26B7D" w:rsidRDefault="009F3EB8" w:rsidP="009F3EB8">
            <w:pPr>
              <w:pStyle w:val="ListParagraph"/>
              <w:ind w:left="0" w:right="-48"/>
              <w:jc w:val="right"/>
              <w:rPr>
                <w:rFonts w:asciiTheme="majorBidi" w:hAnsiTheme="majorBidi" w:cstheme="majorBidi"/>
                <w:sz w:val="24"/>
                <w:szCs w:val="24"/>
              </w:rPr>
            </w:pPr>
            <w:r>
              <w:rPr>
                <w:rFonts w:asciiTheme="majorBidi" w:hAnsiTheme="majorBidi" w:cstheme="majorBidi"/>
                <w:sz w:val="24"/>
                <w:szCs w:val="24"/>
              </w:rPr>
              <w:t>318.86</w:t>
            </w:r>
          </w:p>
        </w:tc>
        <w:tc>
          <w:tcPr>
            <w:tcW w:w="771" w:type="dxa"/>
          </w:tcPr>
          <w:p w14:paraId="5E0681B8" w14:textId="1484C292" w:rsidR="009F3EB8" w:rsidRPr="00E26B7D" w:rsidRDefault="009F3EB8" w:rsidP="009F3EB8">
            <w:pPr>
              <w:pStyle w:val="ListParagraph"/>
              <w:ind w:left="0" w:right="-48"/>
              <w:jc w:val="right"/>
              <w:rPr>
                <w:rFonts w:asciiTheme="majorBidi" w:hAnsiTheme="majorBidi" w:cstheme="majorBidi"/>
                <w:sz w:val="24"/>
                <w:szCs w:val="24"/>
              </w:rPr>
            </w:pPr>
            <w:r w:rsidRPr="009B647A">
              <w:rPr>
                <w:rFonts w:asciiTheme="majorBidi" w:hAnsiTheme="majorBidi" w:cstheme="majorBidi"/>
                <w:sz w:val="24"/>
                <w:szCs w:val="24"/>
              </w:rPr>
              <w:t xml:space="preserve"> 266.23 </w:t>
            </w:r>
          </w:p>
        </w:tc>
        <w:tc>
          <w:tcPr>
            <w:tcW w:w="828" w:type="dxa"/>
          </w:tcPr>
          <w:p w14:paraId="3AAB6050" w14:textId="442910C3" w:rsidR="009F3EB8" w:rsidRPr="00E26B7D" w:rsidRDefault="009F3EB8" w:rsidP="009F3EB8">
            <w:pPr>
              <w:pStyle w:val="ListParagraph"/>
              <w:ind w:left="0" w:right="-48"/>
              <w:jc w:val="right"/>
              <w:rPr>
                <w:rFonts w:asciiTheme="majorBidi" w:hAnsiTheme="majorBidi" w:cstheme="majorBidi"/>
                <w:sz w:val="24"/>
                <w:szCs w:val="24"/>
              </w:rPr>
            </w:pPr>
            <w:r w:rsidRPr="009B647A">
              <w:rPr>
                <w:rFonts w:asciiTheme="majorBidi" w:hAnsiTheme="majorBidi" w:cstheme="majorBidi"/>
                <w:sz w:val="24"/>
                <w:szCs w:val="24"/>
              </w:rPr>
              <w:t xml:space="preserve"> 51.00 </w:t>
            </w:r>
          </w:p>
        </w:tc>
        <w:tc>
          <w:tcPr>
            <w:tcW w:w="847" w:type="dxa"/>
          </w:tcPr>
          <w:p w14:paraId="5B9AA930" w14:textId="7674EBBE" w:rsidR="009F3EB8" w:rsidRPr="00E26B7D" w:rsidRDefault="009F3EB8" w:rsidP="009F3EB8">
            <w:pPr>
              <w:pStyle w:val="ListParagraph"/>
              <w:ind w:left="0" w:right="-48"/>
              <w:jc w:val="right"/>
              <w:rPr>
                <w:rFonts w:asciiTheme="majorBidi" w:hAnsiTheme="majorBidi" w:cstheme="majorBidi"/>
                <w:sz w:val="24"/>
                <w:szCs w:val="24"/>
              </w:rPr>
            </w:pPr>
            <w:r w:rsidRPr="009B647A">
              <w:rPr>
                <w:rFonts w:asciiTheme="majorBidi" w:hAnsiTheme="majorBidi" w:cstheme="majorBidi"/>
                <w:sz w:val="24"/>
                <w:szCs w:val="24"/>
              </w:rPr>
              <w:t xml:space="preserve"> 51.00 </w:t>
            </w:r>
          </w:p>
        </w:tc>
      </w:tr>
      <w:tr w:rsidR="009F3EB8" w:rsidRPr="000D19B0" w14:paraId="39917A50" w14:textId="77777777" w:rsidTr="00CF3DE1">
        <w:trPr>
          <w:trHeight w:val="340"/>
        </w:trPr>
        <w:tc>
          <w:tcPr>
            <w:tcW w:w="5095" w:type="dxa"/>
            <w:gridSpan w:val="2"/>
          </w:tcPr>
          <w:p w14:paraId="205A0141" w14:textId="77777777" w:rsidR="009F3EB8" w:rsidRPr="00E26B7D" w:rsidRDefault="009F3EB8" w:rsidP="009F3EB8">
            <w:pPr>
              <w:pStyle w:val="ListParagraph"/>
              <w:ind w:left="0" w:right="1" w:hanging="108"/>
              <w:jc w:val="left"/>
              <w:rPr>
                <w:rFonts w:asciiTheme="majorBidi" w:hAnsiTheme="majorBidi" w:cstheme="majorBidi"/>
                <w:sz w:val="24"/>
                <w:szCs w:val="24"/>
                <w:u w:val="single"/>
              </w:rPr>
            </w:pPr>
            <w:r w:rsidRPr="00E26B7D">
              <w:rPr>
                <w:rFonts w:asciiTheme="majorBidi" w:hAnsiTheme="majorBidi" w:cstheme="majorBidi"/>
                <w:sz w:val="24"/>
                <w:szCs w:val="24"/>
                <w:u w:val="single"/>
              </w:rPr>
              <w:t>Indirect subsidiaries</w:t>
            </w:r>
          </w:p>
        </w:tc>
        <w:tc>
          <w:tcPr>
            <w:tcW w:w="1087" w:type="dxa"/>
          </w:tcPr>
          <w:p w14:paraId="37EEF102" w14:textId="77777777" w:rsidR="009F3EB8" w:rsidRPr="00E26B7D" w:rsidRDefault="009F3EB8" w:rsidP="009F3EB8">
            <w:pPr>
              <w:pStyle w:val="ListParagraph"/>
              <w:tabs>
                <w:tab w:val="left" w:pos="206"/>
              </w:tabs>
              <w:ind w:left="0" w:right="1" w:hanging="108"/>
              <w:jc w:val="center"/>
              <w:rPr>
                <w:rFonts w:asciiTheme="majorBidi" w:hAnsiTheme="majorBidi" w:cstheme="majorBidi"/>
                <w:sz w:val="24"/>
                <w:szCs w:val="24"/>
              </w:rPr>
            </w:pPr>
          </w:p>
        </w:tc>
        <w:tc>
          <w:tcPr>
            <w:tcW w:w="869" w:type="dxa"/>
          </w:tcPr>
          <w:p w14:paraId="64A09DC2" w14:textId="77777777" w:rsidR="009F3EB8" w:rsidRPr="00E26B7D" w:rsidRDefault="009F3EB8" w:rsidP="009F3EB8">
            <w:pPr>
              <w:pStyle w:val="ListParagraph"/>
              <w:ind w:left="0" w:right="1" w:hanging="108"/>
              <w:jc w:val="right"/>
              <w:rPr>
                <w:rFonts w:asciiTheme="majorBidi" w:hAnsiTheme="majorBidi" w:cstheme="majorBidi"/>
                <w:sz w:val="24"/>
                <w:szCs w:val="24"/>
              </w:rPr>
            </w:pPr>
          </w:p>
        </w:tc>
        <w:tc>
          <w:tcPr>
            <w:tcW w:w="771" w:type="dxa"/>
          </w:tcPr>
          <w:p w14:paraId="00D118FC" w14:textId="77777777" w:rsidR="009F3EB8" w:rsidRPr="00E26B7D" w:rsidRDefault="009F3EB8" w:rsidP="009F3EB8">
            <w:pPr>
              <w:pStyle w:val="ListParagraph"/>
              <w:ind w:left="0" w:right="1" w:hanging="108"/>
              <w:jc w:val="center"/>
              <w:rPr>
                <w:rFonts w:asciiTheme="majorBidi" w:hAnsiTheme="majorBidi" w:cstheme="majorBidi"/>
                <w:sz w:val="24"/>
                <w:szCs w:val="24"/>
              </w:rPr>
            </w:pPr>
          </w:p>
        </w:tc>
        <w:tc>
          <w:tcPr>
            <w:tcW w:w="828" w:type="dxa"/>
          </w:tcPr>
          <w:p w14:paraId="70B83889" w14:textId="77777777" w:rsidR="009F3EB8" w:rsidRPr="00E26B7D" w:rsidRDefault="009F3EB8" w:rsidP="009F3EB8">
            <w:pPr>
              <w:pStyle w:val="ListParagraph"/>
              <w:ind w:left="0" w:right="1" w:hanging="108"/>
              <w:jc w:val="right"/>
              <w:rPr>
                <w:rFonts w:asciiTheme="majorBidi" w:hAnsiTheme="majorBidi" w:cstheme="majorBidi"/>
                <w:sz w:val="24"/>
                <w:szCs w:val="24"/>
              </w:rPr>
            </w:pPr>
          </w:p>
        </w:tc>
        <w:tc>
          <w:tcPr>
            <w:tcW w:w="847" w:type="dxa"/>
          </w:tcPr>
          <w:p w14:paraId="665DDA6D" w14:textId="77777777" w:rsidR="009F3EB8" w:rsidRPr="00E26B7D" w:rsidRDefault="009F3EB8" w:rsidP="009F3EB8">
            <w:pPr>
              <w:pStyle w:val="ListParagraph"/>
              <w:ind w:left="0" w:right="1" w:hanging="108"/>
              <w:jc w:val="right"/>
              <w:rPr>
                <w:rFonts w:asciiTheme="majorBidi" w:hAnsiTheme="majorBidi" w:cstheme="majorBidi"/>
                <w:sz w:val="24"/>
                <w:szCs w:val="24"/>
              </w:rPr>
            </w:pPr>
          </w:p>
        </w:tc>
      </w:tr>
      <w:tr w:rsidR="009F3EB8" w:rsidRPr="000D19B0" w14:paraId="3F190017" w14:textId="77777777" w:rsidTr="009C2F31">
        <w:trPr>
          <w:trHeight w:val="340"/>
        </w:trPr>
        <w:tc>
          <w:tcPr>
            <w:tcW w:w="2970" w:type="dxa"/>
          </w:tcPr>
          <w:p w14:paraId="1D0E2C6D" w14:textId="77777777" w:rsidR="009F3EB8" w:rsidRPr="00E26B7D" w:rsidRDefault="009F3EB8" w:rsidP="009F3EB8">
            <w:pPr>
              <w:ind w:left="-110"/>
              <w:rPr>
                <w:rFonts w:asciiTheme="majorBidi" w:hAnsiTheme="majorBidi" w:cstheme="majorBidi"/>
                <w:sz w:val="24"/>
                <w:szCs w:val="24"/>
              </w:rPr>
            </w:pPr>
            <w:r w:rsidRPr="00E26B7D">
              <w:rPr>
                <w:rFonts w:asciiTheme="majorBidi" w:hAnsiTheme="majorBidi" w:cstheme="majorBidi"/>
                <w:sz w:val="24"/>
                <w:szCs w:val="24"/>
              </w:rPr>
              <w:t xml:space="preserve">Acute Realty </w:t>
            </w:r>
            <w:proofErr w:type="spellStart"/>
            <w:proofErr w:type="gramStart"/>
            <w:r w:rsidRPr="00E26B7D">
              <w:rPr>
                <w:rFonts w:asciiTheme="majorBidi" w:hAnsiTheme="majorBidi" w:cstheme="majorBidi"/>
                <w:sz w:val="24"/>
                <w:szCs w:val="24"/>
              </w:rPr>
              <w:t>Co.,Ltd</w:t>
            </w:r>
            <w:proofErr w:type="spellEnd"/>
            <w:r w:rsidRPr="00E26B7D">
              <w:rPr>
                <w:rFonts w:asciiTheme="majorBidi" w:hAnsiTheme="majorBidi" w:cstheme="majorBidi"/>
                <w:sz w:val="24"/>
                <w:szCs w:val="24"/>
              </w:rPr>
              <w:t>.</w:t>
            </w:r>
            <w:proofErr w:type="gramEnd"/>
          </w:p>
        </w:tc>
        <w:tc>
          <w:tcPr>
            <w:tcW w:w="2125" w:type="dxa"/>
            <w:tcBorders>
              <w:left w:val="nil"/>
            </w:tcBorders>
          </w:tcPr>
          <w:p w14:paraId="43CB1183" w14:textId="77777777" w:rsidR="009F3EB8" w:rsidRPr="00E26B7D" w:rsidRDefault="009F3EB8" w:rsidP="009F3EB8">
            <w:pPr>
              <w:pStyle w:val="ListParagraph"/>
              <w:ind w:left="-111" w:right="1"/>
              <w:jc w:val="center"/>
              <w:rPr>
                <w:rFonts w:asciiTheme="majorBidi" w:hAnsiTheme="majorBidi" w:cstheme="majorBidi"/>
                <w:sz w:val="24"/>
                <w:szCs w:val="24"/>
              </w:rPr>
            </w:pPr>
            <w:r w:rsidRPr="00E26B7D">
              <w:rPr>
                <w:rFonts w:asciiTheme="majorBidi" w:hAnsiTheme="majorBidi" w:cstheme="majorBidi"/>
                <w:sz w:val="24"/>
                <w:szCs w:val="24"/>
              </w:rPr>
              <w:t>Agents and brokers provide</w:t>
            </w:r>
          </w:p>
          <w:p w14:paraId="606BA61B" w14:textId="77777777" w:rsidR="009F3EB8" w:rsidRPr="00E26B7D" w:rsidRDefault="009F3EB8" w:rsidP="009F3EB8">
            <w:pPr>
              <w:pStyle w:val="ListParagraph"/>
              <w:ind w:left="0" w:right="1" w:hanging="108"/>
              <w:jc w:val="center"/>
              <w:rPr>
                <w:rFonts w:asciiTheme="majorBidi" w:hAnsiTheme="majorBidi" w:cstheme="majorBidi"/>
                <w:sz w:val="24"/>
                <w:szCs w:val="24"/>
              </w:rPr>
            </w:pPr>
            <w:r w:rsidRPr="00E26B7D">
              <w:rPr>
                <w:rFonts w:asciiTheme="majorBidi" w:hAnsiTheme="majorBidi" w:cstheme="majorBidi"/>
                <w:sz w:val="24"/>
                <w:szCs w:val="24"/>
              </w:rPr>
              <w:t>real estate</w:t>
            </w:r>
          </w:p>
        </w:tc>
        <w:tc>
          <w:tcPr>
            <w:tcW w:w="1087" w:type="dxa"/>
          </w:tcPr>
          <w:p w14:paraId="1CD039A5" w14:textId="77777777" w:rsidR="009F3EB8" w:rsidRPr="00E26B7D" w:rsidRDefault="009F3EB8" w:rsidP="009F3EB8">
            <w:pPr>
              <w:pStyle w:val="ListParagraph"/>
              <w:tabs>
                <w:tab w:val="left" w:pos="206"/>
              </w:tabs>
              <w:ind w:left="0" w:right="-48" w:hanging="108"/>
              <w:jc w:val="center"/>
              <w:rPr>
                <w:rFonts w:asciiTheme="majorBidi" w:hAnsiTheme="majorBidi" w:cstheme="majorBidi"/>
                <w:sz w:val="24"/>
                <w:szCs w:val="24"/>
              </w:rPr>
            </w:pPr>
            <w:r w:rsidRPr="00E26B7D">
              <w:rPr>
                <w:rFonts w:asciiTheme="majorBidi" w:hAnsiTheme="majorBidi" w:cstheme="majorBidi"/>
                <w:sz w:val="24"/>
                <w:szCs w:val="24"/>
              </w:rPr>
              <w:t>Bangkok</w:t>
            </w:r>
          </w:p>
        </w:tc>
        <w:tc>
          <w:tcPr>
            <w:tcW w:w="869" w:type="dxa"/>
          </w:tcPr>
          <w:p w14:paraId="7B402EA1" w14:textId="17B87C6E" w:rsidR="009F3EB8" w:rsidRPr="00E26B7D" w:rsidRDefault="009F3EB8" w:rsidP="009F3EB8">
            <w:pPr>
              <w:pStyle w:val="ListParagraph"/>
              <w:ind w:left="33" w:right="-48" w:hanging="108"/>
              <w:jc w:val="right"/>
              <w:rPr>
                <w:rFonts w:asciiTheme="majorBidi" w:hAnsiTheme="majorBidi" w:cstheme="majorBidi"/>
                <w:sz w:val="24"/>
                <w:szCs w:val="24"/>
              </w:rPr>
            </w:pPr>
            <w:r>
              <w:rPr>
                <w:rFonts w:asciiTheme="majorBidi" w:hAnsiTheme="majorBidi" w:cstheme="majorBidi"/>
                <w:sz w:val="24"/>
                <w:szCs w:val="24"/>
              </w:rPr>
              <w:t>7.35</w:t>
            </w:r>
          </w:p>
        </w:tc>
        <w:tc>
          <w:tcPr>
            <w:tcW w:w="771" w:type="dxa"/>
          </w:tcPr>
          <w:p w14:paraId="6849BF76" w14:textId="252A7A6A" w:rsidR="009F3EB8" w:rsidRPr="00E26B7D" w:rsidRDefault="009F3EB8" w:rsidP="009F3EB8">
            <w:pPr>
              <w:pStyle w:val="ListParagraph"/>
              <w:ind w:left="0" w:right="-48" w:hanging="108"/>
              <w:jc w:val="right"/>
              <w:rPr>
                <w:rFonts w:asciiTheme="majorBidi" w:hAnsiTheme="majorBidi" w:cstheme="majorBidi"/>
                <w:sz w:val="24"/>
                <w:szCs w:val="24"/>
              </w:rPr>
            </w:pPr>
            <w:r w:rsidRPr="009B647A">
              <w:rPr>
                <w:rFonts w:asciiTheme="majorBidi" w:eastAsia="SimSun" w:hAnsiTheme="majorBidi" w:cstheme="majorBidi"/>
                <w:sz w:val="24"/>
                <w:szCs w:val="24"/>
              </w:rPr>
              <w:t>10</w:t>
            </w:r>
            <w:r w:rsidRPr="009B647A">
              <w:rPr>
                <w:rFonts w:asciiTheme="majorBidi" w:eastAsia="SimSun" w:hAnsiTheme="majorBidi"/>
                <w:sz w:val="24"/>
                <w:szCs w:val="24"/>
                <w:cs/>
              </w:rPr>
              <w:t>.</w:t>
            </w:r>
            <w:r w:rsidRPr="009B647A">
              <w:rPr>
                <w:rFonts w:asciiTheme="majorBidi" w:eastAsia="SimSun" w:hAnsiTheme="majorBidi" w:cstheme="majorBidi"/>
                <w:sz w:val="24"/>
                <w:szCs w:val="24"/>
              </w:rPr>
              <w:t>50</w:t>
            </w:r>
          </w:p>
        </w:tc>
        <w:tc>
          <w:tcPr>
            <w:tcW w:w="828" w:type="dxa"/>
          </w:tcPr>
          <w:p w14:paraId="7042FE23" w14:textId="48D59E64" w:rsidR="009F3EB8" w:rsidRPr="00E26B7D" w:rsidRDefault="009F3EB8" w:rsidP="009F3EB8">
            <w:pPr>
              <w:pStyle w:val="ListParagraph"/>
              <w:ind w:left="0" w:right="-48" w:hanging="108"/>
              <w:jc w:val="right"/>
              <w:rPr>
                <w:rFonts w:asciiTheme="majorBidi" w:hAnsiTheme="majorBidi" w:cstheme="majorBidi"/>
                <w:sz w:val="24"/>
                <w:szCs w:val="24"/>
              </w:rPr>
            </w:pPr>
            <w:r w:rsidRPr="0045212A">
              <w:rPr>
                <w:rFonts w:asciiTheme="majorBidi" w:hAnsiTheme="majorBidi" w:cstheme="majorBidi"/>
                <w:sz w:val="24"/>
                <w:szCs w:val="24"/>
              </w:rPr>
              <w:t>65.71</w:t>
            </w:r>
          </w:p>
        </w:tc>
        <w:tc>
          <w:tcPr>
            <w:tcW w:w="847" w:type="dxa"/>
          </w:tcPr>
          <w:p w14:paraId="551C709C" w14:textId="5F1C1ABB" w:rsidR="009F3EB8" w:rsidRPr="00E26B7D" w:rsidRDefault="009F3EB8" w:rsidP="009F3EB8">
            <w:pPr>
              <w:pStyle w:val="ListParagraph"/>
              <w:ind w:left="0" w:right="-48" w:hanging="108"/>
              <w:jc w:val="right"/>
              <w:rPr>
                <w:rFonts w:asciiTheme="majorBidi" w:hAnsiTheme="majorBidi" w:cstheme="majorBidi"/>
                <w:sz w:val="24"/>
                <w:szCs w:val="24"/>
              </w:rPr>
            </w:pPr>
            <w:r w:rsidRPr="009B647A">
              <w:rPr>
                <w:rFonts w:asciiTheme="majorBidi" w:eastAsia="SimSun" w:hAnsiTheme="majorBidi" w:cstheme="majorBidi"/>
                <w:sz w:val="24"/>
                <w:szCs w:val="24"/>
              </w:rPr>
              <w:t>76</w:t>
            </w:r>
            <w:r w:rsidRPr="009B647A">
              <w:rPr>
                <w:rFonts w:asciiTheme="majorBidi" w:eastAsia="SimSun" w:hAnsiTheme="majorBidi"/>
                <w:sz w:val="24"/>
                <w:szCs w:val="24"/>
                <w:cs/>
              </w:rPr>
              <w:t>.</w:t>
            </w:r>
            <w:r w:rsidRPr="009B647A">
              <w:rPr>
                <w:rFonts w:asciiTheme="majorBidi" w:eastAsia="SimSun" w:hAnsiTheme="majorBidi" w:cstheme="majorBidi"/>
                <w:sz w:val="24"/>
                <w:szCs w:val="24"/>
              </w:rPr>
              <w:t>00</w:t>
            </w:r>
          </w:p>
        </w:tc>
      </w:tr>
      <w:tr w:rsidR="009F3EB8" w:rsidRPr="000D19B0" w14:paraId="4C2F225E" w14:textId="77777777" w:rsidTr="009C2F31">
        <w:trPr>
          <w:trHeight w:val="340"/>
        </w:trPr>
        <w:tc>
          <w:tcPr>
            <w:tcW w:w="2970" w:type="dxa"/>
          </w:tcPr>
          <w:p w14:paraId="3D255004" w14:textId="77777777" w:rsidR="009F3EB8" w:rsidRPr="00E26B7D" w:rsidRDefault="009F3EB8" w:rsidP="009F3EB8">
            <w:pPr>
              <w:ind w:left="-110"/>
              <w:rPr>
                <w:rFonts w:asciiTheme="majorBidi" w:hAnsiTheme="majorBidi" w:cstheme="majorBidi"/>
                <w:sz w:val="24"/>
                <w:szCs w:val="24"/>
              </w:rPr>
            </w:pPr>
            <w:r w:rsidRPr="00E26B7D">
              <w:rPr>
                <w:rFonts w:asciiTheme="majorBidi" w:hAnsiTheme="majorBidi" w:cstheme="majorBidi"/>
                <w:sz w:val="24"/>
                <w:szCs w:val="24"/>
              </w:rPr>
              <w:t>ACR Management Co., Ltd</w:t>
            </w:r>
          </w:p>
        </w:tc>
        <w:tc>
          <w:tcPr>
            <w:tcW w:w="2125" w:type="dxa"/>
            <w:tcBorders>
              <w:left w:val="nil"/>
            </w:tcBorders>
          </w:tcPr>
          <w:p w14:paraId="5B7B853D" w14:textId="77777777" w:rsidR="009F3EB8" w:rsidRPr="00E26B7D" w:rsidRDefault="009F3EB8" w:rsidP="009F3EB8">
            <w:pPr>
              <w:pStyle w:val="ListParagraph"/>
              <w:ind w:left="-111" w:right="1"/>
              <w:jc w:val="center"/>
              <w:rPr>
                <w:rFonts w:asciiTheme="majorBidi" w:hAnsiTheme="majorBidi" w:cstheme="majorBidi"/>
                <w:sz w:val="24"/>
                <w:szCs w:val="24"/>
              </w:rPr>
            </w:pPr>
            <w:r w:rsidRPr="00E26B7D">
              <w:rPr>
                <w:rFonts w:asciiTheme="majorBidi" w:hAnsiTheme="majorBidi" w:cstheme="majorBidi"/>
                <w:sz w:val="24"/>
                <w:szCs w:val="24"/>
              </w:rPr>
              <w:t>Real Estate Project Management</w:t>
            </w:r>
          </w:p>
        </w:tc>
        <w:tc>
          <w:tcPr>
            <w:tcW w:w="1087" w:type="dxa"/>
          </w:tcPr>
          <w:p w14:paraId="2CB3628F" w14:textId="77777777" w:rsidR="009F3EB8" w:rsidRPr="00E26B7D" w:rsidRDefault="009F3EB8" w:rsidP="009F3EB8">
            <w:pPr>
              <w:pStyle w:val="ListParagraph"/>
              <w:tabs>
                <w:tab w:val="left" w:pos="206"/>
              </w:tabs>
              <w:ind w:left="0" w:right="-48" w:hanging="108"/>
              <w:jc w:val="center"/>
              <w:rPr>
                <w:rFonts w:asciiTheme="majorBidi" w:hAnsiTheme="majorBidi" w:cstheme="majorBidi"/>
                <w:color w:val="FF0000"/>
                <w:sz w:val="24"/>
                <w:szCs w:val="24"/>
              </w:rPr>
            </w:pPr>
            <w:r w:rsidRPr="00E26B7D">
              <w:rPr>
                <w:rFonts w:asciiTheme="majorBidi" w:hAnsiTheme="majorBidi" w:cstheme="majorBidi"/>
                <w:sz w:val="24"/>
                <w:szCs w:val="24"/>
              </w:rPr>
              <w:t>Bangkok</w:t>
            </w:r>
          </w:p>
        </w:tc>
        <w:tc>
          <w:tcPr>
            <w:tcW w:w="869" w:type="dxa"/>
          </w:tcPr>
          <w:p w14:paraId="78D8C2EA" w14:textId="5BD8D0AE" w:rsidR="009F3EB8" w:rsidRPr="00E26B7D" w:rsidRDefault="009F3EB8" w:rsidP="009F3EB8">
            <w:pPr>
              <w:pStyle w:val="ListParagraph"/>
              <w:ind w:left="33" w:right="-48" w:hanging="108"/>
              <w:jc w:val="right"/>
              <w:rPr>
                <w:rFonts w:asciiTheme="majorBidi" w:eastAsia="SimSun" w:hAnsiTheme="majorBidi" w:cstheme="majorBidi"/>
                <w:color w:val="FF0000"/>
                <w:sz w:val="24"/>
                <w:szCs w:val="24"/>
              </w:rPr>
            </w:pPr>
            <w:r>
              <w:rPr>
                <w:rFonts w:asciiTheme="majorBidi" w:eastAsia="SimSun" w:hAnsiTheme="majorBidi" w:cstheme="majorBidi"/>
                <w:sz w:val="24"/>
                <w:szCs w:val="24"/>
              </w:rPr>
              <w:t>1.00</w:t>
            </w:r>
          </w:p>
        </w:tc>
        <w:tc>
          <w:tcPr>
            <w:tcW w:w="771" w:type="dxa"/>
          </w:tcPr>
          <w:p w14:paraId="2EBA8957" w14:textId="1E62CAF1" w:rsidR="009F3EB8" w:rsidRPr="00E26B7D" w:rsidRDefault="009F3EB8" w:rsidP="009F3EB8">
            <w:pPr>
              <w:pStyle w:val="ListParagraph"/>
              <w:ind w:left="0" w:right="-48" w:hanging="108"/>
              <w:jc w:val="right"/>
              <w:rPr>
                <w:rFonts w:asciiTheme="majorBidi" w:eastAsia="SimSun" w:hAnsiTheme="majorBidi" w:cstheme="majorBidi"/>
                <w:color w:val="FF0000"/>
                <w:sz w:val="24"/>
                <w:szCs w:val="24"/>
              </w:rPr>
            </w:pPr>
            <w:r w:rsidRPr="009B647A">
              <w:rPr>
                <w:rFonts w:asciiTheme="majorBidi" w:hAnsiTheme="majorBidi" w:cstheme="majorBidi" w:hint="cs"/>
                <w:sz w:val="24"/>
                <w:szCs w:val="24"/>
              </w:rPr>
              <w:t>3</w:t>
            </w:r>
            <w:r w:rsidRPr="009B647A">
              <w:rPr>
                <w:rFonts w:asciiTheme="majorBidi" w:hAnsiTheme="majorBidi" w:cstheme="majorBidi" w:hint="cs"/>
                <w:sz w:val="24"/>
                <w:szCs w:val="24"/>
                <w:cs/>
              </w:rPr>
              <w:t>.</w:t>
            </w:r>
            <w:r w:rsidRPr="009B647A">
              <w:rPr>
                <w:rFonts w:asciiTheme="majorBidi" w:hAnsiTheme="majorBidi" w:cstheme="majorBidi" w:hint="cs"/>
                <w:sz w:val="24"/>
                <w:szCs w:val="24"/>
              </w:rPr>
              <w:t>00</w:t>
            </w:r>
          </w:p>
        </w:tc>
        <w:tc>
          <w:tcPr>
            <w:tcW w:w="828" w:type="dxa"/>
          </w:tcPr>
          <w:p w14:paraId="45338BAC" w14:textId="3B34C8B5" w:rsidR="009F3EB8" w:rsidRPr="00E26B7D" w:rsidRDefault="009F3EB8" w:rsidP="009F3EB8">
            <w:pPr>
              <w:pStyle w:val="ListParagraph"/>
              <w:ind w:left="0" w:right="-48" w:hanging="108"/>
              <w:jc w:val="right"/>
              <w:rPr>
                <w:rFonts w:asciiTheme="majorBidi" w:eastAsia="SimSun" w:hAnsiTheme="majorBidi" w:cstheme="majorBidi"/>
                <w:color w:val="FF0000"/>
                <w:sz w:val="24"/>
                <w:szCs w:val="24"/>
              </w:rPr>
            </w:pPr>
            <w:r w:rsidRPr="007C7761">
              <w:rPr>
                <w:rFonts w:asciiTheme="majorBidi" w:eastAsia="SimSun" w:hAnsiTheme="majorBidi"/>
                <w:sz w:val="24"/>
                <w:szCs w:val="24"/>
              </w:rPr>
              <w:t>43.00</w:t>
            </w:r>
          </w:p>
        </w:tc>
        <w:tc>
          <w:tcPr>
            <w:tcW w:w="847" w:type="dxa"/>
          </w:tcPr>
          <w:p w14:paraId="658220BF" w14:textId="13143D44" w:rsidR="009F3EB8" w:rsidRPr="00E26B7D" w:rsidRDefault="009F3EB8" w:rsidP="009F3EB8">
            <w:pPr>
              <w:pStyle w:val="ListParagraph"/>
              <w:ind w:left="0" w:right="-48" w:hanging="108"/>
              <w:jc w:val="right"/>
              <w:rPr>
                <w:rFonts w:asciiTheme="majorBidi" w:eastAsia="SimSun" w:hAnsiTheme="majorBidi" w:cstheme="majorBidi"/>
                <w:color w:val="FF0000"/>
                <w:sz w:val="24"/>
                <w:szCs w:val="24"/>
              </w:rPr>
            </w:pPr>
            <w:r w:rsidRPr="009B647A">
              <w:rPr>
                <w:rFonts w:asciiTheme="majorBidi" w:hAnsiTheme="majorBidi" w:cstheme="majorBidi" w:hint="cs"/>
                <w:sz w:val="24"/>
                <w:szCs w:val="24"/>
              </w:rPr>
              <w:t>81</w:t>
            </w:r>
            <w:r w:rsidRPr="009B647A">
              <w:rPr>
                <w:rFonts w:asciiTheme="majorBidi" w:hAnsiTheme="majorBidi" w:cstheme="majorBidi" w:hint="cs"/>
                <w:sz w:val="24"/>
                <w:szCs w:val="24"/>
                <w:cs/>
              </w:rPr>
              <w:t>.</w:t>
            </w:r>
            <w:r w:rsidRPr="009B647A">
              <w:rPr>
                <w:rFonts w:asciiTheme="majorBidi" w:hAnsiTheme="majorBidi" w:cstheme="majorBidi" w:hint="cs"/>
                <w:sz w:val="24"/>
                <w:szCs w:val="24"/>
              </w:rPr>
              <w:t>00</w:t>
            </w:r>
          </w:p>
        </w:tc>
      </w:tr>
      <w:tr w:rsidR="009F3EB8" w:rsidRPr="000D19B0" w14:paraId="09A3C3FA" w14:textId="77777777" w:rsidTr="009C2F31">
        <w:trPr>
          <w:trHeight w:val="340"/>
        </w:trPr>
        <w:tc>
          <w:tcPr>
            <w:tcW w:w="2970" w:type="dxa"/>
          </w:tcPr>
          <w:p w14:paraId="474647F7" w14:textId="77777777" w:rsidR="009F3EB8" w:rsidRPr="00E26B7D" w:rsidRDefault="009F3EB8" w:rsidP="009F3EB8">
            <w:pPr>
              <w:ind w:left="-110"/>
              <w:rPr>
                <w:rFonts w:asciiTheme="majorBidi" w:hAnsiTheme="majorBidi" w:cstheme="majorBidi"/>
                <w:sz w:val="24"/>
                <w:szCs w:val="24"/>
              </w:rPr>
            </w:pPr>
            <w:r w:rsidRPr="00E26B7D">
              <w:rPr>
                <w:rFonts w:asciiTheme="majorBidi" w:hAnsiTheme="majorBidi" w:cstheme="majorBidi"/>
                <w:sz w:val="24"/>
                <w:szCs w:val="24"/>
              </w:rPr>
              <w:t xml:space="preserve">J.S.P. </w:t>
            </w:r>
            <w:proofErr w:type="spellStart"/>
            <w:r w:rsidRPr="00E26B7D">
              <w:rPr>
                <w:rFonts w:asciiTheme="majorBidi" w:hAnsiTheme="majorBidi" w:cstheme="majorBidi"/>
                <w:sz w:val="24"/>
                <w:szCs w:val="24"/>
              </w:rPr>
              <w:t>Asplus</w:t>
            </w:r>
            <w:proofErr w:type="spellEnd"/>
            <w:r w:rsidRPr="00E26B7D">
              <w:rPr>
                <w:rFonts w:asciiTheme="majorBidi" w:hAnsiTheme="majorBidi" w:cstheme="majorBidi"/>
                <w:sz w:val="24"/>
                <w:szCs w:val="24"/>
              </w:rPr>
              <w:t xml:space="preserve"> Co., Ltd.</w:t>
            </w:r>
          </w:p>
        </w:tc>
        <w:tc>
          <w:tcPr>
            <w:tcW w:w="2125" w:type="dxa"/>
            <w:tcBorders>
              <w:left w:val="nil"/>
            </w:tcBorders>
          </w:tcPr>
          <w:p w14:paraId="6E43A412" w14:textId="77777777" w:rsidR="009F3EB8" w:rsidRPr="00E26B7D" w:rsidRDefault="009F3EB8" w:rsidP="009F3EB8">
            <w:pPr>
              <w:pStyle w:val="ListParagraph"/>
              <w:ind w:left="0" w:right="1" w:hanging="108"/>
              <w:jc w:val="center"/>
              <w:rPr>
                <w:rFonts w:asciiTheme="majorBidi" w:hAnsiTheme="majorBidi" w:cstheme="majorBidi"/>
                <w:sz w:val="24"/>
                <w:szCs w:val="24"/>
              </w:rPr>
            </w:pPr>
            <w:r w:rsidRPr="00E26B7D">
              <w:rPr>
                <w:rFonts w:asciiTheme="majorBidi" w:hAnsiTheme="majorBidi" w:cstheme="majorBidi"/>
                <w:sz w:val="24"/>
                <w:szCs w:val="24"/>
              </w:rPr>
              <w:t>Property development for sale</w:t>
            </w:r>
          </w:p>
        </w:tc>
        <w:tc>
          <w:tcPr>
            <w:tcW w:w="1087" w:type="dxa"/>
          </w:tcPr>
          <w:p w14:paraId="33FA4279" w14:textId="77777777" w:rsidR="009F3EB8" w:rsidRPr="00E26B7D" w:rsidRDefault="009F3EB8" w:rsidP="009F3EB8">
            <w:pPr>
              <w:pStyle w:val="ListParagraph"/>
              <w:tabs>
                <w:tab w:val="left" w:pos="206"/>
              </w:tabs>
              <w:ind w:left="0" w:right="-48" w:hanging="108"/>
              <w:jc w:val="center"/>
              <w:rPr>
                <w:rFonts w:asciiTheme="majorBidi" w:hAnsiTheme="majorBidi" w:cstheme="majorBidi"/>
                <w:sz w:val="24"/>
                <w:szCs w:val="24"/>
              </w:rPr>
            </w:pPr>
            <w:r w:rsidRPr="00E26B7D">
              <w:rPr>
                <w:rFonts w:asciiTheme="majorBidi" w:hAnsiTheme="majorBidi" w:cstheme="majorBidi"/>
                <w:sz w:val="24"/>
                <w:szCs w:val="24"/>
              </w:rPr>
              <w:t>Bangkok</w:t>
            </w:r>
          </w:p>
        </w:tc>
        <w:tc>
          <w:tcPr>
            <w:tcW w:w="869" w:type="dxa"/>
          </w:tcPr>
          <w:p w14:paraId="22D4E038" w14:textId="47D027E2" w:rsidR="009F3EB8" w:rsidRPr="00E26B7D" w:rsidRDefault="009F3EB8" w:rsidP="009F3EB8">
            <w:pPr>
              <w:pStyle w:val="ListParagraph"/>
              <w:ind w:left="33" w:right="-48" w:hanging="108"/>
              <w:jc w:val="right"/>
              <w:rPr>
                <w:rFonts w:asciiTheme="majorBidi" w:eastAsia="SimSun" w:hAnsiTheme="majorBidi" w:cstheme="majorBidi"/>
                <w:sz w:val="24"/>
                <w:szCs w:val="24"/>
              </w:rPr>
            </w:pPr>
            <w:r>
              <w:rPr>
                <w:rFonts w:asciiTheme="majorBidi" w:eastAsia="SimSun" w:hAnsiTheme="majorBidi" w:cstheme="majorBidi"/>
                <w:sz w:val="24"/>
                <w:szCs w:val="24"/>
              </w:rPr>
              <w:t>450.00</w:t>
            </w:r>
          </w:p>
        </w:tc>
        <w:tc>
          <w:tcPr>
            <w:tcW w:w="771" w:type="dxa"/>
          </w:tcPr>
          <w:p w14:paraId="5BAA8A07" w14:textId="11289943" w:rsidR="009F3EB8" w:rsidRPr="00E26B7D" w:rsidRDefault="009F3EB8" w:rsidP="009F3EB8">
            <w:pPr>
              <w:pStyle w:val="ListParagraph"/>
              <w:ind w:left="0" w:right="-48" w:hanging="108"/>
              <w:jc w:val="right"/>
              <w:rPr>
                <w:rFonts w:asciiTheme="majorBidi" w:eastAsia="SimSun" w:hAnsiTheme="majorBidi" w:cstheme="majorBidi"/>
                <w:sz w:val="24"/>
                <w:szCs w:val="24"/>
              </w:rPr>
            </w:pPr>
            <w:r w:rsidRPr="009B647A">
              <w:rPr>
                <w:rFonts w:asciiTheme="majorBidi" w:hAnsiTheme="majorBidi" w:cstheme="majorBidi"/>
                <w:sz w:val="24"/>
                <w:szCs w:val="24"/>
              </w:rPr>
              <w:t>449</w:t>
            </w:r>
            <w:r w:rsidRPr="009B647A">
              <w:rPr>
                <w:rFonts w:asciiTheme="majorBidi" w:hAnsiTheme="majorBidi"/>
                <w:sz w:val="24"/>
                <w:szCs w:val="24"/>
                <w:cs/>
              </w:rPr>
              <w:t>.</w:t>
            </w:r>
            <w:r w:rsidRPr="009B647A">
              <w:rPr>
                <w:rFonts w:asciiTheme="majorBidi" w:hAnsiTheme="majorBidi" w:cstheme="majorBidi"/>
                <w:sz w:val="24"/>
                <w:szCs w:val="24"/>
              </w:rPr>
              <w:t>75</w:t>
            </w:r>
          </w:p>
        </w:tc>
        <w:tc>
          <w:tcPr>
            <w:tcW w:w="828" w:type="dxa"/>
          </w:tcPr>
          <w:p w14:paraId="387E0589" w14:textId="6D181929" w:rsidR="009F3EB8" w:rsidRPr="00E26B7D" w:rsidRDefault="009F3EB8" w:rsidP="009F3EB8">
            <w:pPr>
              <w:pStyle w:val="ListParagraph"/>
              <w:ind w:left="0" w:right="-48" w:hanging="108"/>
              <w:jc w:val="right"/>
              <w:rPr>
                <w:rFonts w:asciiTheme="majorBidi" w:eastAsia="SimSun" w:hAnsiTheme="majorBidi" w:cstheme="majorBidi"/>
                <w:sz w:val="24"/>
                <w:szCs w:val="24"/>
              </w:rPr>
            </w:pPr>
            <w:r w:rsidRPr="009B647A">
              <w:rPr>
                <w:rFonts w:asciiTheme="majorBidi" w:hAnsiTheme="majorBidi" w:cstheme="majorBidi"/>
                <w:sz w:val="24"/>
                <w:szCs w:val="24"/>
              </w:rPr>
              <w:t>99</w:t>
            </w:r>
            <w:r w:rsidRPr="009B647A">
              <w:rPr>
                <w:rFonts w:asciiTheme="majorBidi" w:hAnsiTheme="majorBidi" w:cstheme="majorBidi" w:hint="cs"/>
                <w:sz w:val="24"/>
                <w:szCs w:val="24"/>
                <w:cs/>
              </w:rPr>
              <w:t>.</w:t>
            </w:r>
            <w:r w:rsidRPr="009B647A">
              <w:rPr>
                <w:rFonts w:asciiTheme="majorBidi" w:hAnsiTheme="majorBidi" w:cstheme="majorBidi"/>
                <w:sz w:val="24"/>
                <w:szCs w:val="24"/>
              </w:rPr>
              <w:t>99</w:t>
            </w:r>
          </w:p>
        </w:tc>
        <w:tc>
          <w:tcPr>
            <w:tcW w:w="847" w:type="dxa"/>
          </w:tcPr>
          <w:p w14:paraId="55A72E30" w14:textId="61FAA1CB" w:rsidR="009F3EB8" w:rsidRPr="00E26B7D" w:rsidRDefault="009F3EB8" w:rsidP="009F3EB8">
            <w:pPr>
              <w:pStyle w:val="ListParagraph"/>
              <w:ind w:left="0" w:right="-48" w:hanging="108"/>
              <w:jc w:val="right"/>
              <w:rPr>
                <w:rFonts w:asciiTheme="majorBidi" w:eastAsia="SimSun" w:hAnsiTheme="majorBidi" w:cstheme="majorBidi"/>
                <w:sz w:val="24"/>
                <w:szCs w:val="24"/>
              </w:rPr>
            </w:pPr>
            <w:r w:rsidRPr="009B647A">
              <w:rPr>
                <w:rFonts w:asciiTheme="majorBidi" w:hAnsiTheme="majorBidi" w:cstheme="majorBidi"/>
                <w:sz w:val="24"/>
                <w:szCs w:val="24"/>
              </w:rPr>
              <w:t>99</w:t>
            </w:r>
            <w:r w:rsidRPr="009B647A">
              <w:rPr>
                <w:rFonts w:asciiTheme="majorBidi" w:hAnsiTheme="majorBidi" w:cstheme="majorBidi" w:hint="cs"/>
                <w:sz w:val="24"/>
                <w:szCs w:val="24"/>
                <w:cs/>
              </w:rPr>
              <w:t>.</w:t>
            </w:r>
            <w:r w:rsidRPr="009B647A">
              <w:rPr>
                <w:rFonts w:asciiTheme="majorBidi" w:hAnsiTheme="majorBidi" w:cstheme="majorBidi"/>
                <w:sz w:val="24"/>
                <w:szCs w:val="24"/>
              </w:rPr>
              <w:t>99</w:t>
            </w:r>
          </w:p>
        </w:tc>
      </w:tr>
      <w:tr w:rsidR="009F3EB8" w:rsidRPr="000D19B0" w14:paraId="60DA8ACC" w14:textId="77777777" w:rsidTr="009C2F31">
        <w:trPr>
          <w:trHeight w:val="340"/>
        </w:trPr>
        <w:tc>
          <w:tcPr>
            <w:tcW w:w="2970" w:type="dxa"/>
          </w:tcPr>
          <w:p w14:paraId="6AA20DCF" w14:textId="77777777" w:rsidR="009F3EB8" w:rsidRPr="00E26B7D" w:rsidRDefault="009F3EB8" w:rsidP="009F3EB8">
            <w:pPr>
              <w:pStyle w:val="ListParagraph"/>
              <w:ind w:left="0" w:right="-48" w:hanging="108"/>
              <w:jc w:val="left"/>
              <w:rPr>
                <w:rFonts w:asciiTheme="majorBidi" w:hAnsiTheme="majorBidi" w:cstheme="majorBidi"/>
                <w:sz w:val="24"/>
                <w:szCs w:val="24"/>
              </w:rPr>
            </w:pPr>
            <w:r w:rsidRPr="00E26B7D">
              <w:rPr>
                <w:rFonts w:asciiTheme="majorBidi" w:hAnsiTheme="majorBidi" w:cstheme="majorBidi"/>
                <w:sz w:val="24"/>
                <w:szCs w:val="24"/>
              </w:rPr>
              <w:t>Sena JHHP 31 Co., Ltd.</w:t>
            </w:r>
          </w:p>
        </w:tc>
        <w:tc>
          <w:tcPr>
            <w:tcW w:w="2125" w:type="dxa"/>
            <w:tcBorders>
              <w:left w:val="nil"/>
            </w:tcBorders>
          </w:tcPr>
          <w:p w14:paraId="65F89CAF" w14:textId="77777777" w:rsidR="009F3EB8" w:rsidRPr="00E26B7D" w:rsidRDefault="009F3EB8" w:rsidP="009F3EB8">
            <w:pPr>
              <w:pStyle w:val="ListParagraph"/>
              <w:ind w:left="0" w:right="1" w:hanging="108"/>
              <w:jc w:val="center"/>
              <w:rPr>
                <w:rFonts w:asciiTheme="majorBidi" w:hAnsiTheme="majorBidi" w:cstheme="majorBidi"/>
                <w:sz w:val="24"/>
                <w:szCs w:val="24"/>
              </w:rPr>
            </w:pPr>
            <w:r w:rsidRPr="00E26B7D">
              <w:rPr>
                <w:rFonts w:asciiTheme="majorBidi" w:hAnsiTheme="majorBidi" w:cstheme="majorBidi"/>
                <w:sz w:val="24"/>
                <w:szCs w:val="24"/>
              </w:rPr>
              <w:t>Property development for sale</w:t>
            </w:r>
          </w:p>
        </w:tc>
        <w:tc>
          <w:tcPr>
            <w:tcW w:w="1087" w:type="dxa"/>
          </w:tcPr>
          <w:p w14:paraId="0D9FC14A" w14:textId="77777777" w:rsidR="009F3EB8" w:rsidRPr="00E26B7D" w:rsidRDefault="009F3EB8" w:rsidP="009F3EB8">
            <w:pPr>
              <w:pStyle w:val="ListParagraph"/>
              <w:tabs>
                <w:tab w:val="left" w:pos="206"/>
              </w:tabs>
              <w:ind w:left="0" w:right="-48" w:hanging="108"/>
              <w:jc w:val="center"/>
              <w:rPr>
                <w:rFonts w:asciiTheme="majorBidi" w:hAnsiTheme="majorBidi" w:cstheme="majorBidi"/>
                <w:sz w:val="24"/>
                <w:szCs w:val="24"/>
              </w:rPr>
            </w:pPr>
            <w:r w:rsidRPr="00E26B7D">
              <w:rPr>
                <w:rFonts w:asciiTheme="majorBidi" w:hAnsiTheme="majorBidi" w:cstheme="majorBidi"/>
                <w:sz w:val="24"/>
                <w:szCs w:val="24"/>
              </w:rPr>
              <w:t>Bangkok</w:t>
            </w:r>
          </w:p>
        </w:tc>
        <w:tc>
          <w:tcPr>
            <w:tcW w:w="869" w:type="dxa"/>
          </w:tcPr>
          <w:p w14:paraId="44C6F3F2" w14:textId="7D87D199" w:rsidR="009F3EB8" w:rsidRPr="00E26B7D" w:rsidRDefault="009F3EB8" w:rsidP="009F3EB8">
            <w:pPr>
              <w:pStyle w:val="ListParagraph"/>
              <w:ind w:left="0" w:right="-48" w:hanging="108"/>
              <w:jc w:val="right"/>
              <w:rPr>
                <w:rFonts w:asciiTheme="majorBidi" w:hAnsiTheme="majorBidi" w:cstheme="majorBidi"/>
                <w:sz w:val="24"/>
                <w:szCs w:val="24"/>
              </w:rPr>
            </w:pPr>
            <w:r>
              <w:rPr>
                <w:rFonts w:asciiTheme="majorBidi" w:hAnsiTheme="majorBidi" w:cstheme="majorBidi"/>
                <w:sz w:val="24"/>
                <w:szCs w:val="24"/>
              </w:rPr>
              <w:t>77.74</w:t>
            </w:r>
          </w:p>
        </w:tc>
        <w:tc>
          <w:tcPr>
            <w:tcW w:w="771" w:type="dxa"/>
          </w:tcPr>
          <w:p w14:paraId="1F89705F" w14:textId="0FCF08C6" w:rsidR="009F3EB8" w:rsidRPr="00E26B7D" w:rsidRDefault="009F3EB8" w:rsidP="009F3EB8">
            <w:pPr>
              <w:pStyle w:val="ListParagraph"/>
              <w:ind w:left="0" w:right="-48" w:hanging="108"/>
              <w:jc w:val="right"/>
              <w:rPr>
                <w:rFonts w:asciiTheme="majorBidi" w:hAnsiTheme="majorBidi" w:cstheme="majorBidi"/>
                <w:sz w:val="24"/>
                <w:szCs w:val="24"/>
              </w:rPr>
            </w:pPr>
            <w:r w:rsidRPr="009B647A">
              <w:rPr>
                <w:rFonts w:ascii="Angsana New" w:hAnsi="Angsana New"/>
                <w:sz w:val="24"/>
                <w:szCs w:val="24"/>
              </w:rPr>
              <w:t>67.31</w:t>
            </w:r>
          </w:p>
        </w:tc>
        <w:tc>
          <w:tcPr>
            <w:tcW w:w="828" w:type="dxa"/>
          </w:tcPr>
          <w:p w14:paraId="76A89DBD" w14:textId="7E46CFFE" w:rsidR="009F3EB8" w:rsidRPr="00E26B7D" w:rsidRDefault="009F3EB8" w:rsidP="009F3EB8">
            <w:pPr>
              <w:pStyle w:val="ListParagraph"/>
              <w:ind w:left="0" w:right="-48" w:hanging="108"/>
              <w:jc w:val="right"/>
              <w:rPr>
                <w:rFonts w:asciiTheme="majorBidi" w:hAnsiTheme="majorBidi" w:cstheme="majorBidi"/>
                <w:sz w:val="24"/>
                <w:szCs w:val="24"/>
              </w:rPr>
            </w:pPr>
            <w:r w:rsidRPr="009B647A">
              <w:rPr>
                <w:rFonts w:ascii="Angsana New" w:hAnsi="Angsana New"/>
                <w:sz w:val="24"/>
                <w:szCs w:val="24"/>
              </w:rPr>
              <w:t>51.00</w:t>
            </w:r>
          </w:p>
        </w:tc>
        <w:tc>
          <w:tcPr>
            <w:tcW w:w="847" w:type="dxa"/>
          </w:tcPr>
          <w:p w14:paraId="3DB84276" w14:textId="6E29D47B" w:rsidR="009F3EB8" w:rsidRPr="00E26B7D" w:rsidRDefault="009F3EB8" w:rsidP="009F3EB8">
            <w:pPr>
              <w:pStyle w:val="ListParagraph"/>
              <w:ind w:left="0" w:right="-48" w:hanging="108"/>
              <w:jc w:val="right"/>
              <w:rPr>
                <w:rFonts w:asciiTheme="majorBidi" w:hAnsiTheme="majorBidi" w:cstheme="majorBidi"/>
                <w:sz w:val="24"/>
                <w:szCs w:val="24"/>
              </w:rPr>
            </w:pPr>
            <w:r w:rsidRPr="009B647A">
              <w:rPr>
                <w:rFonts w:ascii="Angsana New" w:hAnsi="Angsana New"/>
                <w:sz w:val="24"/>
                <w:szCs w:val="24"/>
              </w:rPr>
              <w:t>51.00</w:t>
            </w:r>
          </w:p>
        </w:tc>
      </w:tr>
    </w:tbl>
    <w:p w14:paraId="4A4859E0" w14:textId="77777777" w:rsidR="00592044" w:rsidRPr="00592044" w:rsidRDefault="00592044" w:rsidP="00592044">
      <w:pPr>
        <w:spacing w:before="120"/>
        <w:ind w:left="851" w:right="28"/>
        <w:jc w:val="thaiDistribute"/>
        <w:rPr>
          <w:rFonts w:asciiTheme="majorBidi" w:hAnsiTheme="majorBidi" w:cstheme="majorBidi"/>
        </w:rPr>
      </w:pPr>
      <w:r w:rsidRPr="00592044">
        <w:rPr>
          <w:rFonts w:asciiTheme="majorBidi" w:hAnsiTheme="majorBidi" w:cstheme="majorBidi"/>
        </w:rPr>
        <w:t>Significant intercompany transactions have been eliminated from these consolidated financial statements.</w:t>
      </w:r>
    </w:p>
    <w:p w14:paraId="7CF7D138" w14:textId="220901B0" w:rsidR="001E0E34" w:rsidRPr="009B647A" w:rsidRDefault="00592044" w:rsidP="00592044">
      <w:pPr>
        <w:spacing w:before="120"/>
        <w:ind w:left="851" w:right="28"/>
        <w:jc w:val="thaiDistribute"/>
        <w:rPr>
          <w:rFonts w:asciiTheme="majorBidi" w:hAnsiTheme="majorBidi" w:cstheme="majorBidi"/>
          <w:b/>
          <w:bCs/>
          <w:snapToGrid w:val="0"/>
          <w:lang w:eastAsia="th-TH"/>
        </w:rPr>
      </w:pPr>
      <w:r w:rsidRPr="00592044">
        <w:rPr>
          <w:rFonts w:asciiTheme="majorBidi" w:hAnsiTheme="majorBidi" w:cstheme="majorBidi"/>
        </w:rPr>
        <w:t xml:space="preserve">The consolidated financial statements are prepared using </w:t>
      </w:r>
      <w:r>
        <w:rPr>
          <w:rFonts w:asciiTheme="majorBidi" w:hAnsiTheme="majorBidi" w:cstheme="majorBidi"/>
        </w:rPr>
        <w:t xml:space="preserve">the same </w:t>
      </w:r>
      <w:r w:rsidRPr="00592044">
        <w:rPr>
          <w:rFonts w:asciiTheme="majorBidi" w:hAnsiTheme="majorBidi" w:cstheme="majorBidi"/>
        </w:rPr>
        <w:t>accounting policies for transactions and other events in similar circumstances.</w:t>
      </w:r>
    </w:p>
    <w:p w14:paraId="39A4B8E9" w14:textId="18786E32" w:rsidR="00F14FD4" w:rsidRPr="009B647A" w:rsidRDefault="00592044" w:rsidP="009B647A">
      <w:pPr>
        <w:pStyle w:val="ListParagraph"/>
        <w:numPr>
          <w:ilvl w:val="1"/>
          <w:numId w:val="1"/>
        </w:numPr>
        <w:spacing w:before="120"/>
        <w:ind w:left="851" w:right="1" w:hanging="425"/>
        <w:jc w:val="thaiDistribute"/>
        <w:rPr>
          <w:rFonts w:ascii="Angsana New" w:hAnsi="Angsana New"/>
          <w:b/>
          <w:bCs/>
          <w:snapToGrid w:val="0"/>
          <w:color w:val="000000" w:themeColor="text1"/>
          <w:szCs w:val="28"/>
          <w:lang w:eastAsia="th-TH"/>
        </w:rPr>
      </w:pPr>
      <w:r w:rsidRPr="00592044">
        <w:rPr>
          <w:rFonts w:ascii="Angsana New" w:hAnsi="Angsana New"/>
          <w:b/>
          <w:bCs/>
          <w:snapToGrid w:val="0"/>
          <w:color w:val="000000" w:themeColor="text1"/>
          <w:szCs w:val="28"/>
          <w:lang w:eastAsia="th-TH"/>
        </w:rPr>
        <w:t>Significant accounting policies</w:t>
      </w:r>
    </w:p>
    <w:p w14:paraId="0BB2C31D" w14:textId="184F864C" w:rsidR="007D5D14" w:rsidRPr="009B647A" w:rsidRDefault="0026075E" w:rsidP="009B647A">
      <w:pPr>
        <w:spacing w:before="120"/>
        <w:ind w:left="810" w:right="24"/>
        <w:jc w:val="thaiDistribute"/>
        <w:rPr>
          <w:lang w:eastAsia="th-TH"/>
        </w:rPr>
      </w:pPr>
      <w:r w:rsidRPr="0026075E">
        <w:rPr>
          <w:lang w:eastAsia="th-TH"/>
        </w:rPr>
        <w:t xml:space="preserve">The interim financial statement is prepared by using the same accounting policies and methods of computation as were used for the financial statements for the year ended December </w:t>
      </w:r>
      <w:r w:rsidR="00EC02FC" w:rsidRPr="00EC02FC">
        <w:rPr>
          <w:lang w:eastAsia="th-TH"/>
        </w:rPr>
        <w:t>31</w:t>
      </w:r>
      <w:r w:rsidRPr="0026075E">
        <w:rPr>
          <w:lang w:eastAsia="th-TH"/>
        </w:rPr>
        <w:t xml:space="preserve">, </w:t>
      </w:r>
      <w:r w:rsidR="00EC02FC" w:rsidRPr="00EC02FC">
        <w:rPr>
          <w:lang w:eastAsia="th-TH"/>
        </w:rPr>
        <w:t>2</w:t>
      </w:r>
      <w:r w:rsidR="00741F84" w:rsidRPr="00741F84">
        <w:rPr>
          <w:lang w:eastAsia="th-TH"/>
        </w:rPr>
        <w:t>0</w:t>
      </w:r>
      <w:r w:rsidR="00EC02FC" w:rsidRPr="00EC02FC">
        <w:rPr>
          <w:lang w:eastAsia="th-TH"/>
        </w:rPr>
        <w:t>24</w:t>
      </w:r>
      <w:r w:rsidRPr="0026075E">
        <w:rPr>
          <w:cs/>
          <w:lang w:eastAsia="th-TH"/>
        </w:rPr>
        <w:t>.</w:t>
      </w:r>
    </w:p>
    <w:p w14:paraId="3D60BF56" w14:textId="643F0018" w:rsidR="007D5D14" w:rsidRPr="009B647A" w:rsidRDefault="00592044" w:rsidP="009B647A">
      <w:pPr>
        <w:pStyle w:val="ListParagraph"/>
        <w:numPr>
          <w:ilvl w:val="1"/>
          <w:numId w:val="1"/>
        </w:numPr>
        <w:spacing w:before="120"/>
        <w:ind w:left="851" w:right="1" w:hanging="425"/>
        <w:jc w:val="thaiDistribute"/>
        <w:rPr>
          <w:rFonts w:ascii="Angsana New" w:hAnsi="Angsana New"/>
          <w:b/>
          <w:bCs/>
          <w:snapToGrid w:val="0"/>
          <w:color w:val="000000" w:themeColor="text1"/>
          <w:szCs w:val="28"/>
          <w:lang w:eastAsia="th-TH"/>
        </w:rPr>
      </w:pPr>
      <w:r w:rsidRPr="00592044">
        <w:rPr>
          <w:rFonts w:ascii="Angsana New" w:hAnsi="Angsana New"/>
          <w:b/>
          <w:bCs/>
          <w:snapToGrid w:val="0"/>
          <w:color w:val="000000" w:themeColor="text1"/>
          <w:szCs w:val="28"/>
          <w:lang w:eastAsia="th-TH"/>
        </w:rPr>
        <w:t>New financial reporting standards</w:t>
      </w:r>
      <w:r w:rsidR="00A06BC8" w:rsidRPr="009B647A">
        <w:rPr>
          <w:rFonts w:ascii="Angsana New" w:hAnsi="Angsana New" w:hint="cs"/>
          <w:b/>
          <w:bCs/>
          <w:snapToGrid w:val="0"/>
          <w:color w:val="000000" w:themeColor="text1"/>
          <w:szCs w:val="28"/>
          <w:cs/>
          <w:lang w:eastAsia="th-TH"/>
        </w:rPr>
        <w:t xml:space="preserve"> </w:t>
      </w:r>
    </w:p>
    <w:p w14:paraId="5097626D" w14:textId="3BD1B794" w:rsidR="00203EBB" w:rsidRPr="00DD4DA8" w:rsidRDefault="0026075E" w:rsidP="009B647A">
      <w:pPr>
        <w:spacing w:before="120"/>
        <w:ind w:left="810" w:right="24"/>
        <w:jc w:val="thaiDistribute"/>
        <w:rPr>
          <w:spacing w:val="-2"/>
          <w:lang w:eastAsia="th-TH"/>
        </w:rPr>
      </w:pPr>
      <w:r w:rsidRPr="00DD4DA8">
        <w:rPr>
          <w:spacing w:val="-2"/>
          <w:lang w:eastAsia="th-TH"/>
        </w:rPr>
        <w:t xml:space="preserve">The revised financial reporting standards which are effective for financial statements for accounting periods beginning on or after </w:t>
      </w:r>
      <w:r w:rsidR="00EC02FC" w:rsidRPr="00EC02FC">
        <w:rPr>
          <w:spacing w:val="-2"/>
          <w:lang w:eastAsia="th-TH"/>
        </w:rPr>
        <w:t>1</w:t>
      </w:r>
      <w:r w:rsidRPr="00DD4DA8">
        <w:rPr>
          <w:spacing w:val="-2"/>
          <w:cs/>
          <w:lang w:eastAsia="th-TH"/>
        </w:rPr>
        <w:t xml:space="preserve"> </w:t>
      </w:r>
      <w:r w:rsidRPr="00DD4DA8">
        <w:rPr>
          <w:spacing w:val="-2"/>
          <w:lang w:eastAsia="th-TH"/>
        </w:rPr>
        <w:t xml:space="preserve">January </w:t>
      </w:r>
      <w:r w:rsidR="00EC02FC" w:rsidRPr="00EC02FC">
        <w:rPr>
          <w:spacing w:val="-2"/>
          <w:lang w:eastAsia="th-TH"/>
        </w:rPr>
        <w:t>2</w:t>
      </w:r>
      <w:r w:rsidR="00741F84" w:rsidRPr="00DD4DA8">
        <w:rPr>
          <w:spacing w:val="-2"/>
          <w:lang w:eastAsia="th-TH"/>
        </w:rPr>
        <w:t>0</w:t>
      </w:r>
      <w:r w:rsidR="00EC02FC" w:rsidRPr="00EC02FC">
        <w:rPr>
          <w:spacing w:val="-2"/>
          <w:lang w:eastAsia="th-TH"/>
        </w:rPr>
        <w:t>25</w:t>
      </w:r>
      <w:r w:rsidRPr="00DD4DA8">
        <w:rPr>
          <w:spacing w:val="-2"/>
          <w:cs/>
          <w:lang w:eastAsia="th-TH"/>
        </w:rPr>
        <w:t xml:space="preserve"> </w:t>
      </w:r>
      <w:r w:rsidRPr="00DD4DA8">
        <w:rPr>
          <w:spacing w:val="-2"/>
          <w:lang w:eastAsia="th-TH"/>
        </w:rPr>
        <w:t xml:space="preserve">and </w:t>
      </w:r>
      <w:r w:rsidR="00EC02FC" w:rsidRPr="00EC02FC">
        <w:rPr>
          <w:spacing w:val="-2"/>
          <w:lang w:eastAsia="th-TH"/>
        </w:rPr>
        <w:t>1</w:t>
      </w:r>
      <w:r w:rsidRPr="00DD4DA8">
        <w:rPr>
          <w:spacing w:val="-2"/>
          <w:cs/>
          <w:lang w:eastAsia="th-TH"/>
        </w:rPr>
        <w:t xml:space="preserve"> </w:t>
      </w:r>
      <w:r w:rsidRPr="00DD4DA8">
        <w:rPr>
          <w:spacing w:val="-2"/>
          <w:lang w:eastAsia="th-TH"/>
        </w:rPr>
        <w:t xml:space="preserve">January </w:t>
      </w:r>
      <w:r w:rsidR="00EC02FC" w:rsidRPr="00EC02FC">
        <w:rPr>
          <w:spacing w:val="-2"/>
          <w:lang w:eastAsia="th-TH"/>
        </w:rPr>
        <w:t>2</w:t>
      </w:r>
      <w:r w:rsidR="00741F84" w:rsidRPr="00DD4DA8">
        <w:rPr>
          <w:spacing w:val="-2"/>
          <w:lang w:eastAsia="th-TH"/>
        </w:rPr>
        <w:t>0</w:t>
      </w:r>
      <w:r w:rsidR="00EC02FC" w:rsidRPr="00EC02FC">
        <w:rPr>
          <w:spacing w:val="-2"/>
          <w:lang w:eastAsia="th-TH"/>
        </w:rPr>
        <w:t>26</w:t>
      </w:r>
      <w:r w:rsidRPr="00DD4DA8">
        <w:rPr>
          <w:spacing w:val="-2"/>
          <w:cs/>
          <w:lang w:eastAsia="th-TH"/>
        </w:rPr>
        <w:t xml:space="preserve"> </w:t>
      </w:r>
      <w:r w:rsidRPr="00DD4DA8">
        <w:rPr>
          <w:spacing w:val="-2"/>
          <w:lang w:eastAsia="th-TH"/>
        </w:rPr>
        <w:t>do not have a material impact on the financial statements of the Group’s financial statements.</w:t>
      </w:r>
    </w:p>
    <w:p w14:paraId="6F7D8D42" w14:textId="77777777" w:rsidR="00CF6425" w:rsidRDefault="00CF6425" w:rsidP="009B647A">
      <w:pPr>
        <w:spacing w:before="120"/>
        <w:ind w:left="810" w:right="24"/>
        <w:jc w:val="thaiDistribute"/>
        <w:rPr>
          <w:lang w:eastAsia="th-TH"/>
        </w:rPr>
      </w:pPr>
    </w:p>
    <w:p w14:paraId="76EBAB44" w14:textId="07EB4330" w:rsidR="00CF6425" w:rsidRDefault="00CF6425" w:rsidP="00CF3DE1">
      <w:pPr>
        <w:spacing w:before="120"/>
        <w:ind w:right="24"/>
        <w:jc w:val="thaiDistribute"/>
        <w:rPr>
          <w:lang w:eastAsia="th-TH"/>
        </w:rPr>
      </w:pPr>
    </w:p>
    <w:p w14:paraId="3CA6E9BF" w14:textId="77777777" w:rsidR="005D6C6A" w:rsidRPr="009B647A" w:rsidRDefault="005D6C6A" w:rsidP="00CF3DE1">
      <w:pPr>
        <w:spacing w:before="120"/>
        <w:ind w:right="24"/>
        <w:jc w:val="thaiDistribute"/>
        <w:rPr>
          <w:lang w:eastAsia="th-TH"/>
        </w:rPr>
      </w:pPr>
    </w:p>
    <w:p w14:paraId="6E2DED3E" w14:textId="3DE41CF7" w:rsidR="00C17DA8" w:rsidRPr="009B647A" w:rsidRDefault="00592044" w:rsidP="009B647A">
      <w:pPr>
        <w:pStyle w:val="ListParagraph"/>
        <w:numPr>
          <w:ilvl w:val="1"/>
          <w:numId w:val="1"/>
        </w:numPr>
        <w:spacing w:before="120"/>
        <w:ind w:left="851" w:right="1" w:hanging="425"/>
        <w:jc w:val="thaiDistribute"/>
        <w:rPr>
          <w:rFonts w:ascii="Angsana New" w:hAnsi="Angsana New"/>
          <w:b/>
          <w:bCs/>
          <w:szCs w:val="28"/>
        </w:rPr>
      </w:pPr>
      <w:r w:rsidRPr="00592044">
        <w:rPr>
          <w:rFonts w:asciiTheme="majorBidi" w:hAnsiTheme="majorBidi" w:cstheme="majorBidi"/>
          <w:b/>
          <w:bCs/>
          <w:snapToGrid w:val="0"/>
          <w:szCs w:val="28"/>
          <w:lang w:eastAsia="th-TH"/>
        </w:rPr>
        <w:lastRenderedPageBreak/>
        <w:t xml:space="preserve">Use of </w:t>
      </w:r>
      <w:r>
        <w:rPr>
          <w:rFonts w:asciiTheme="majorBidi" w:hAnsiTheme="majorBidi" w:cstheme="majorBidi"/>
          <w:b/>
          <w:bCs/>
          <w:snapToGrid w:val="0"/>
          <w:szCs w:val="28"/>
          <w:lang w:eastAsia="th-TH"/>
        </w:rPr>
        <w:t>j</w:t>
      </w:r>
      <w:r w:rsidRPr="00592044">
        <w:rPr>
          <w:rFonts w:asciiTheme="majorBidi" w:hAnsiTheme="majorBidi" w:cstheme="majorBidi"/>
          <w:b/>
          <w:bCs/>
          <w:snapToGrid w:val="0"/>
          <w:szCs w:val="28"/>
          <w:lang w:eastAsia="th-TH"/>
        </w:rPr>
        <w:t xml:space="preserve">udgments and </w:t>
      </w:r>
      <w:r>
        <w:rPr>
          <w:rFonts w:asciiTheme="majorBidi" w:hAnsiTheme="majorBidi" w:cstheme="majorBidi"/>
          <w:b/>
          <w:bCs/>
          <w:snapToGrid w:val="0"/>
          <w:szCs w:val="28"/>
          <w:lang w:eastAsia="th-TH"/>
        </w:rPr>
        <w:t>e</w:t>
      </w:r>
      <w:r w:rsidRPr="00592044">
        <w:rPr>
          <w:rFonts w:asciiTheme="majorBidi" w:hAnsiTheme="majorBidi" w:cstheme="majorBidi"/>
          <w:b/>
          <w:bCs/>
          <w:snapToGrid w:val="0"/>
          <w:szCs w:val="28"/>
          <w:lang w:eastAsia="th-TH"/>
        </w:rPr>
        <w:t>stimates</w:t>
      </w:r>
      <w:r w:rsidR="00C17DA8" w:rsidRPr="009B647A">
        <w:rPr>
          <w:rFonts w:asciiTheme="majorBidi" w:hAnsiTheme="majorBidi" w:cstheme="majorBidi"/>
          <w:b/>
          <w:bCs/>
          <w:snapToGrid w:val="0"/>
          <w:szCs w:val="28"/>
          <w:cs/>
          <w:lang w:eastAsia="th-TH"/>
        </w:rPr>
        <w:t xml:space="preserve"> </w:t>
      </w:r>
    </w:p>
    <w:p w14:paraId="17CF800D" w14:textId="186BAF74" w:rsidR="007D5034" w:rsidRPr="009B647A" w:rsidRDefault="0026075E" w:rsidP="009B647A">
      <w:pPr>
        <w:pStyle w:val="ListParagraph"/>
        <w:tabs>
          <w:tab w:val="left" w:pos="540"/>
        </w:tabs>
        <w:spacing w:before="120"/>
        <w:ind w:left="851" w:right="-66"/>
        <w:jc w:val="thaiDistribute"/>
        <w:rPr>
          <w:rFonts w:asciiTheme="majorBidi" w:hAnsiTheme="majorBidi" w:cstheme="majorBidi"/>
          <w:szCs w:val="28"/>
          <w:lang w:val="en-GB"/>
        </w:rPr>
      </w:pPr>
      <w:r w:rsidRPr="0026075E">
        <w:rPr>
          <w:rFonts w:asciiTheme="majorBidi" w:hAnsiTheme="majorBidi" w:cstheme="majorBidi"/>
          <w:szCs w:val="28"/>
        </w:rPr>
        <w:t>When preparing the interim financial statements, management undertake judgments, estimates and assumptions about recognition and measurement of assets, liabilities, income and expenses. The actual results may differ from the judgments, estimates and assumptions made by management.</w:t>
      </w:r>
      <w:r w:rsidR="007D5034" w:rsidRPr="009B647A">
        <w:rPr>
          <w:rFonts w:asciiTheme="majorBidi" w:hAnsiTheme="majorBidi" w:cstheme="majorBidi"/>
          <w:szCs w:val="28"/>
          <w:cs/>
        </w:rPr>
        <w:t xml:space="preserve"> </w:t>
      </w:r>
    </w:p>
    <w:p w14:paraId="3B6C534B" w14:textId="4C341331" w:rsidR="006F600F" w:rsidRPr="00DD4DA8" w:rsidRDefault="0026075E" w:rsidP="009B647A">
      <w:pPr>
        <w:pStyle w:val="ListParagraph"/>
        <w:tabs>
          <w:tab w:val="left" w:pos="540"/>
        </w:tabs>
        <w:spacing w:before="120"/>
        <w:ind w:left="851" w:right="-66"/>
        <w:jc w:val="thaiDistribute"/>
        <w:rPr>
          <w:rFonts w:asciiTheme="majorBidi" w:hAnsiTheme="majorBidi" w:cstheme="majorBidi"/>
          <w:spacing w:val="-2"/>
          <w:szCs w:val="28"/>
        </w:rPr>
      </w:pPr>
      <w:r w:rsidRPr="00DD4DA8">
        <w:rPr>
          <w:rFonts w:asciiTheme="majorBidi" w:hAnsiTheme="majorBidi" w:cstheme="majorBidi"/>
          <w:spacing w:val="-2"/>
          <w:szCs w:val="28"/>
        </w:rPr>
        <w:t xml:space="preserve">The judgments, estimates and assumptions applied in the interim financial statements, including the key sources of estimation were the same as those applied in the preparation of annual financial statements for the year ended December </w:t>
      </w:r>
      <w:r w:rsidR="00EC02FC" w:rsidRPr="00EC02FC">
        <w:rPr>
          <w:rFonts w:asciiTheme="majorBidi" w:hAnsiTheme="majorBidi"/>
          <w:spacing w:val="-2"/>
          <w:szCs w:val="28"/>
        </w:rPr>
        <w:t>31</w:t>
      </w:r>
      <w:r w:rsidRPr="00DD4DA8">
        <w:rPr>
          <w:rFonts w:asciiTheme="majorBidi" w:hAnsiTheme="majorBidi" w:cstheme="majorBidi"/>
          <w:spacing w:val="-2"/>
          <w:szCs w:val="28"/>
        </w:rPr>
        <w:t xml:space="preserve">, </w:t>
      </w:r>
      <w:r w:rsidR="00EC02FC" w:rsidRPr="00EC02FC">
        <w:rPr>
          <w:rFonts w:asciiTheme="majorBidi" w:hAnsiTheme="majorBidi"/>
          <w:spacing w:val="-2"/>
          <w:szCs w:val="28"/>
        </w:rPr>
        <w:t>2</w:t>
      </w:r>
      <w:r w:rsidR="00741F84" w:rsidRPr="00DD4DA8">
        <w:rPr>
          <w:rFonts w:asciiTheme="majorBidi" w:hAnsiTheme="majorBidi"/>
          <w:spacing w:val="-2"/>
          <w:szCs w:val="28"/>
        </w:rPr>
        <w:t>0</w:t>
      </w:r>
      <w:r w:rsidR="00EC02FC" w:rsidRPr="00EC02FC">
        <w:rPr>
          <w:rFonts w:asciiTheme="majorBidi" w:hAnsiTheme="majorBidi"/>
          <w:spacing w:val="-2"/>
          <w:szCs w:val="28"/>
        </w:rPr>
        <w:t>24</w:t>
      </w:r>
      <w:r w:rsidRPr="00DD4DA8">
        <w:rPr>
          <w:rFonts w:asciiTheme="majorBidi" w:hAnsiTheme="majorBidi"/>
          <w:spacing w:val="-2"/>
          <w:szCs w:val="28"/>
          <w:cs/>
        </w:rPr>
        <w:t>.</w:t>
      </w:r>
    </w:p>
    <w:p w14:paraId="07AD82A3" w14:textId="7818553F" w:rsidR="00723905" w:rsidRPr="009B647A" w:rsidRDefault="0026075E" w:rsidP="009B647A">
      <w:pPr>
        <w:pStyle w:val="ListParagraph"/>
        <w:numPr>
          <w:ilvl w:val="0"/>
          <w:numId w:val="16"/>
        </w:numPr>
        <w:spacing w:before="240"/>
        <w:ind w:left="450" w:right="1"/>
        <w:jc w:val="thaiDistribute"/>
        <w:rPr>
          <w:rFonts w:ascii="Angsana New" w:hAnsi="Angsana New"/>
          <w:b/>
          <w:bCs/>
          <w:snapToGrid w:val="0"/>
          <w:color w:val="000000" w:themeColor="text1"/>
          <w:szCs w:val="28"/>
          <w:lang w:eastAsia="th-TH"/>
        </w:rPr>
      </w:pPr>
      <w:r w:rsidRPr="0026075E">
        <w:rPr>
          <w:rFonts w:ascii="Angsana New" w:hAnsi="Angsana New"/>
          <w:b/>
          <w:bCs/>
          <w:snapToGrid w:val="0"/>
          <w:color w:val="000000" w:themeColor="text1"/>
          <w:szCs w:val="28"/>
          <w:lang w:eastAsia="th-TH"/>
        </w:rPr>
        <w:t>Related Party Transactions</w:t>
      </w:r>
    </w:p>
    <w:p w14:paraId="39461B07" w14:textId="4C62EA42" w:rsidR="0067615C" w:rsidRPr="009B647A" w:rsidRDefault="0026075E" w:rsidP="0026075E">
      <w:pPr>
        <w:pStyle w:val="BodyText3"/>
        <w:spacing w:before="120"/>
        <w:ind w:left="426" w:right="1"/>
        <w:jc w:val="thaiDistribute"/>
        <w:rPr>
          <w:rFonts w:ascii="Angsana New" w:hAnsi="Angsana New"/>
          <w:spacing w:val="-4"/>
          <w:sz w:val="28"/>
          <w:szCs w:val="28"/>
        </w:rPr>
      </w:pPr>
      <w:r w:rsidRPr="0026075E">
        <w:rPr>
          <w:rFonts w:ascii="Angsana New" w:hAnsi="Angsana New"/>
          <w:spacing w:val="-4"/>
          <w:sz w:val="28"/>
          <w:szCs w:val="28"/>
        </w:rPr>
        <w:t>The Company has transactions with related parties.</w:t>
      </w:r>
      <w:r>
        <w:rPr>
          <w:rFonts w:ascii="Angsana New" w:hAnsi="Angsana New" w:hint="cs"/>
          <w:spacing w:val="-4"/>
          <w:sz w:val="28"/>
          <w:szCs w:val="28"/>
          <w:cs/>
        </w:rPr>
        <w:t xml:space="preserve"> </w:t>
      </w:r>
      <w:r w:rsidRPr="0026075E">
        <w:rPr>
          <w:rFonts w:ascii="Angsana New" w:hAnsi="Angsana New"/>
          <w:spacing w:val="-4"/>
          <w:sz w:val="28"/>
          <w:szCs w:val="28"/>
        </w:rPr>
        <w:t>Portions of the Company's assets, liabilities, revenues, costs, and expenses arose from transactions with these related parties.</w:t>
      </w:r>
      <w:r>
        <w:rPr>
          <w:rFonts w:ascii="Angsana New" w:hAnsi="Angsana New" w:hint="cs"/>
          <w:spacing w:val="-4"/>
          <w:sz w:val="28"/>
          <w:szCs w:val="28"/>
          <w:cs/>
        </w:rPr>
        <w:t xml:space="preserve"> </w:t>
      </w:r>
      <w:r w:rsidRPr="0026075E">
        <w:rPr>
          <w:rFonts w:ascii="Angsana New" w:hAnsi="Angsana New"/>
          <w:spacing w:val="-4"/>
          <w:sz w:val="28"/>
          <w:szCs w:val="28"/>
        </w:rPr>
        <w:t>These parties are related by way of having certain common shareholders or common directors. The effects of these transactions, which are in the ordinary course of business, have been included in the financial statements on a basis mutually agreed upon by the Company and the related parties.</w:t>
      </w:r>
      <w:r w:rsidR="0067615C" w:rsidRPr="009B647A">
        <w:rPr>
          <w:rFonts w:ascii="Angsana New" w:hAnsi="Angsana New"/>
          <w:spacing w:val="-4"/>
          <w:sz w:val="28"/>
          <w:szCs w:val="28"/>
          <w:cs/>
        </w:rPr>
        <w:t xml:space="preserve"> </w:t>
      </w:r>
    </w:p>
    <w:p w14:paraId="1B183FDD" w14:textId="0F010C19" w:rsidR="0067615C" w:rsidRPr="009B647A" w:rsidRDefault="0026075E" w:rsidP="009B647A">
      <w:pPr>
        <w:pStyle w:val="BodyText3"/>
        <w:spacing w:before="120" w:after="0"/>
        <w:ind w:left="426" w:right="1"/>
        <w:jc w:val="thaiDistribute"/>
        <w:rPr>
          <w:rFonts w:ascii="Angsana New" w:hAnsi="Angsana New"/>
          <w:spacing w:val="-4"/>
          <w:sz w:val="28"/>
          <w:szCs w:val="28"/>
        </w:rPr>
      </w:pPr>
      <w:r w:rsidRPr="0026075E">
        <w:rPr>
          <w:rFonts w:ascii="Angsana New" w:hAnsi="Angsana New"/>
          <w:spacing w:val="-4"/>
          <w:sz w:val="28"/>
          <w:szCs w:val="28"/>
        </w:rPr>
        <w:t xml:space="preserve">Significant balances with related parties as at September </w:t>
      </w:r>
      <w:r w:rsidR="00EC02FC" w:rsidRPr="00EC02FC">
        <w:rPr>
          <w:rFonts w:ascii="Angsana New" w:hAnsi="Angsana New"/>
          <w:spacing w:val="-4"/>
          <w:sz w:val="28"/>
          <w:szCs w:val="28"/>
        </w:rPr>
        <w:t>3</w:t>
      </w:r>
      <w:r w:rsidR="00741F84" w:rsidRPr="00741F84">
        <w:rPr>
          <w:rFonts w:ascii="Angsana New" w:hAnsi="Angsana New"/>
          <w:spacing w:val="-4"/>
          <w:sz w:val="28"/>
          <w:szCs w:val="28"/>
        </w:rPr>
        <w:t>0</w:t>
      </w:r>
      <w:r>
        <w:rPr>
          <w:rFonts w:ascii="Angsana New" w:hAnsi="Angsana New"/>
          <w:spacing w:val="-4"/>
          <w:sz w:val="28"/>
          <w:szCs w:val="28"/>
        </w:rPr>
        <w:t xml:space="preserve">, </w:t>
      </w:r>
      <w:r w:rsidR="00EC02FC" w:rsidRPr="00EC02FC">
        <w:rPr>
          <w:rFonts w:ascii="Angsana New" w:hAnsi="Angsana New"/>
          <w:spacing w:val="-4"/>
          <w:sz w:val="28"/>
          <w:szCs w:val="28"/>
        </w:rPr>
        <w:t>2</w:t>
      </w:r>
      <w:r w:rsidR="00741F84" w:rsidRPr="00741F84">
        <w:rPr>
          <w:rFonts w:ascii="Angsana New" w:hAnsi="Angsana New"/>
          <w:spacing w:val="-4"/>
          <w:sz w:val="28"/>
          <w:szCs w:val="28"/>
        </w:rPr>
        <w:t>0</w:t>
      </w:r>
      <w:r w:rsidR="00EC02FC" w:rsidRPr="00EC02FC">
        <w:rPr>
          <w:rFonts w:ascii="Angsana New" w:hAnsi="Angsana New"/>
          <w:spacing w:val="-4"/>
          <w:sz w:val="28"/>
          <w:szCs w:val="28"/>
        </w:rPr>
        <w:t>25</w:t>
      </w:r>
      <w:r w:rsidRPr="0026075E">
        <w:rPr>
          <w:rFonts w:ascii="Angsana New" w:hAnsi="Angsana New"/>
          <w:spacing w:val="-4"/>
          <w:sz w:val="28"/>
          <w:szCs w:val="28"/>
          <w:cs/>
        </w:rPr>
        <w:t xml:space="preserve"> </w:t>
      </w:r>
      <w:r w:rsidRPr="0026075E">
        <w:rPr>
          <w:rFonts w:ascii="Angsana New" w:hAnsi="Angsana New"/>
          <w:spacing w:val="-4"/>
          <w:sz w:val="28"/>
          <w:szCs w:val="28"/>
        </w:rPr>
        <w:t>and December</w:t>
      </w:r>
      <w:r>
        <w:rPr>
          <w:rFonts w:ascii="Angsana New" w:hAnsi="Angsana New"/>
          <w:spacing w:val="-4"/>
          <w:sz w:val="28"/>
          <w:szCs w:val="28"/>
        </w:rPr>
        <w:t xml:space="preserve"> </w:t>
      </w:r>
      <w:r w:rsidR="00EC02FC" w:rsidRPr="00EC02FC">
        <w:rPr>
          <w:rFonts w:ascii="Angsana New" w:hAnsi="Angsana New"/>
          <w:spacing w:val="-4"/>
          <w:sz w:val="28"/>
          <w:szCs w:val="28"/>
        </w:rPr>
        <w:t>31</w:t>
      </w:r>
      <w:r>
        <w:rPr>
          <w:rFonts w:ascii="Angsana New" w:hAnsi="Angsana New"/>
          <w:spacing w:val="-4"/>
          <w:sz w:val="28"/>
          <w:szCs w:val="28"/>
        </w:rPr>
        <w:t>,</w:t>
      </w:r>
      <w:r w:rsidRPr="0026075E">
        <w:rPr>
          <w:rFonts w:ascii="Angsana New" w:hAnsi="Angsana New"/>
          <w:spacing w:val="-4"/>
          <w:sz w:val="28"/>
          <w:szCs w:val="28"/>
        </w:rPr>
        <w:t xml:space="preserve"> </w:t>
      </w:r>
      <w:r w:rsidR="00EC02FC" w:rsidRPr="00EC02FC">
        <w:rPr>
          <w:rFonts w:ascii="Angsana New" w:hAnsi="Angsana New"/>
          <w:spacing w:val="-4"/>
          <w:sz w:val="28"/>
          <w:szCs w:val="28"/>
        </w:rPr>
        <w:t>2</w:t>
      </w:r>
      <w:r w:rsidR="00741F84" w:rsidRPr="00741F84">
        <w:rPr>
          <w:rFonts w:ascii="Angsana New" w:hAnsi="Angsana New"/>
          <w:spacing w:val="-4"/>
          <w:sz w:val="28"/>
          <w:szCs w:val="28"/>
        </w:rPr>
        <w:t>0</w:t>
      </w:r>
      <w:r w:rsidR="00EC02FC" w:rsidRPr="00EC02FC">
        <w:rPr>
          <w:rFonts w:ascii="Angsana New" w:hAnsi="Angsana New"/>
          <w:spacing w:val="-4"/>
          <w:sz w:val="28"/>
          <w:szCs w:val="28"/>
        </w:rPr>
        <w:t>24</w:t>
      </w:r>
      <w:r w:rsidRPr="0026075E">
        <w:rPr>
          <w:rFonts w:ascii="Angsana New" w:hAnsi="Angsana New"/>
          <w:spacing w:val="-4"/>
          <w:sz w:val="28"/>
          <w:szCs w:val="28"/>
          <w:cs/>
        </w:rPr>
        <w:t xml:space="preserve"> </w:t>
      </w:r>
      <w:r w:rsidRPr="0026075E">
        <w:rPr>
          <w:rFonts w:ascii="Angsana New" w:hAnsi="Angsana New"/>
          <w:spacing w:val="-4"/>
          <w:sz w:val="28"/>
          <w:szCs w:val="28"/>
        </w:rPr>
        <w:t>were as follows:</w:t>
      </w:r>
    </w:p>
    <w:tbl>
      <w:tblPr>
        <w:tblW w:w="9616" w:type="dxa"/>
        <w:tblInd w:w="392" w:type="dxa"/>
        <w:tblLayout w:type="fixed"/>
        <w:tblLook w:val="04E0" w:firstRow="1" w:lastRow="1" w:firstColumn="1" w:lastColumn="0" w:noHBand="0" w:noVBand="1"/>
      </w:tblPr>
      <w:tblGrid>
        <w:gridCol w:w="3969"/>
        <w:gridCol w:w="1417"/>
        <w:gridCol w:w="1418"/>
        <w:gridCol w:w="1417"/>
        <w:gridCol w:w="1395"/>
      </w:tblGrid>
      <w:tr w:rsidR="00C0409B" w:rsidRPr="009B647A" w14:paraId="47D9B434" w14:textId="77777777" w:rsidTr="003A55AE">
        <w:trPr>
          <w:trHeight w:val="397"/>
          <w:tblHeader/>
        </w:trPr>
        <w:tc>
          <w:tcPr>
            <w:tcW w:w="3969" w:type="dxa"/>
            <w:vMerge w:val="restart"/>
            <w:vAlign w:val="bottom"/>
          </w:tcPr>
          <w:p w14:paraId="3A62EF7A" w14:textId="77777777" w:rsidR="00C0409B" w:rsidRPr="009B647A" w:rsidRDefault="00C0409B" w:rsidP="009B647A">
            <w:pPr>
              <w:ind w:right="1"/>
              <w:jc w:val="left"/>
              <w:rPr>
                <w:rFonts w:ascii="Angsana New" w:hAnsi="Angsana New" w:cs="Angsana New"/>
                <w:cs/>
              </w:rPr>
            </w:pPr>
          </w:p>
        </w:tc>
        <w:tc>
          <w:tcPr>
            <w:tcW w:w="5647" w:type="dxa"/>
            <w:gridSpan w:val="4"/>
            <w:vAlign w:val="bottom"/>
          </w:tcPr>
          <w:p w14:paraId="0089F71D" w14:textId="38F834DD" w:rsidR="00C0409B" w:rsidRPr="009B647A" w:rsidRDefault="00C0409B" w:rsidP="009B647A">
            <w:pPr>
              <w:pBdr>
                <w:bottom w:val="single" w:sz="4" w:space="1" w:color="auto"/>
              </w:pBdr>
              <w:ind w:left="-36" w:right="1"/>
              <w:jc w:val="right"/>
              <w:rPr>
                <w:rFonts w:ascii="Angsana New" w:hAnsi="Angsana New" w:cs="Angsana New"/>
                <w:cs/>
              </w:rPr>
            </w:pPr>
            <w:r w:rsidRPr="009B647A">
              <w:rPr>
                <w:rFonts w:ascii="Angsana New" w:hAnsi="Angsana New" w:cs="Angsana New"/>
              </w:rPr>
              <w:t>(</w:t>
            </w:r>
            <w:r w:rsidR="0026075E">
              <w:rPr>
                <w:rFonts w:ascii="Angsana New" w:hAnsi="Angsana New" w:cs="Angsana New"/>
              </w:rPr>
              <w:t>Unit : Baht</w:t>
            </w:r>
            <w:r w:rsidRPr="009B647A">
              <w:rPr>
                <w:rFonts w:ascii="Angsana New" w:hAnsi="Angsana New" w:cs="Angsana New"/>
              </w:rPr>
              <w:t>)</w:t>
            </w:r>
          </w:p>
        </w:tc>
      </w:tr>
      <w:tr w:rsidR="00C0409B" w:rsidRPr="009B647A" w14:paraId="7A741CF2" w14:textId="77777777" w:rsidTr="003A55AE">
        <w:trPr>
          <w:trHeight w:val="397"/>
          <w:tblHeader/>
        </w:trPr>
        <w:tc>
          <w:tcPr>
            <w:tcW w:w="3969" w:type="dxa"/>
            <w:vMerge/>
            <w:vAlign w:val="bottom"/>
          </w:tcPr>
          <w:p w14:paraId="05E3103A" w14:textId="77777777" w:rsidR="00C0409B" w:rsidRPr="009B647A" w:rsidRDefault="00C0409B" w:rsidP="009B647A">
            <w:pPr>
              <w:ind w:right="1"/>
              <w:jc w:val="left"/>
              <w:rPr>
                <w:rFonts w:ascii="Angsana New" w:hAnsi="Angsana New" w:cs="Angsana New"/>
                <w:cs/>
              </w:rPr>
            </w:pPr>
          </w:p>
        </w:tc>
        <w:tc>
          <w:tcPr>
            <w:tcW w:w="2835" w:type="dxa"/>
            <w:gridSpan w:val="2"/>
            <w:vAlign w:val="center"/>
          </w:tcPr>
          <w:p w14:paraId="72F23E22" w14:textId="3CDB1CB6" w:rsidR="00C0409B" w:rsidRPr="009B647A" w:rsidRDefault="0026075E" w:rsidP="009B647A">
            <w:pPr>
              <w:pBdr>
                <w:bottom w:val="single" w:sz="4" w:space="1" w:color="auto"/>
              </w:pBdr>
              <w:ind w:left="-36" w:right="1"/>
              <w:jc w:val="center"/>
              <w:rPr>
                <w:rFonts w:ascii="Angsana New" w:hAnsi="Angsana New" w:cs="Angsana New"/>
                <w:cs/>
              </w:rPr>
            </w:pPr>
            <w:r>
              <w:rPr>
                <w:rFonts w:ascii="Angsana New" w:hAnsi="Angsana New" w:cs="Angsana New"/>
              </w:rPr>
              <w:t>Consolidated</w:t>
            </w:r>
          </w:p>
        </w:tc>
        <w:tc>
          <w:tcPr>
            <w:tcW w:w="2812" w:type="dxa"/>
            <w:gridSpan w:val="2"/>
            <w:vAlign w:val="center"/>
          </w:tcPr>
          <w:p w14:paraId="52469FFA" w14:textId="1F42B0BB" w:rsidR="00C0409B" w:rsidRPr="009B647A" w:rsidRDefault="000D67AF" w:rsidP="009B647A">
            <w:pPr>
              <w:pBdr>
                <w:bottom w:val="single" w:sz="4" w:space="1" w:color="auto"/>
              </w:pBdr>
              <w:ind w:left="-36" w:right="1"/>
              <w:jc w:val="center"/>
              <w:rPr>
                <w:rFonts w:ascii="Angsana New" w:hAnsi="Angsana New" w:cs="Angsana New"/>
                <w:cs/>
              </w:rPr>
            </w:pPr>
            <w:r>
              <w:rPr>
                <w:rFonts w:ascii="Angsana New" w:hAnsi="Angsana New" w:cs="Angsana New"/>
              </w:rPr>
              <w:t>Separate</w:t>
            </w:r>
          </w:p>
        </w:tc>
      </w:tr>
      <w:tr w:rsidR="000D67AF" w:rsidRPr="009B647A" w14:paraId="7F3E05A3" w14:textId="77777777" w:rsidTr="003A55AE">
        <w:trPr>
          <w:trHeight w:val="397"/>
          <w:tblHeader/>
        </w:trPr>
        <w:tc>
          <w:tcPr>
            <w:tcW w:w="3969" w:type="dxa"/>
            <w:vAlign w:val="bottom"/>
          </w:tcPr>
          <w:p w14:paraId="53877C07" w14:textId="77777777" w:rsidR="000D67AF" w:rsidRPr="009B647A" w:rsidRDefault="000D67AF" w:rsidP="000D67AF">
            <w:pPr>
              <w:ind w:right="1"/>
              <w:jc w:val="left"/>
              <w:rPr>
                <w:rFonts w:ascii="Angsana New" w:hAnsi="Angsana New" w:cs="Angsana New"/>
                <w:cs/>
              </w:rPr>
            </w:pPr>
          </w:p>
        </w:tc>
        <w:tc>
          <w:tcPr>
            <w:tcW w:w="1417" w:type="dxa"/>
            <w:vAlign w:val="center"/>
          </w:tcPr>
          <w:p w14:paraId="0FAE0C29" w14:textId="2FC8DDB1" w:rsidR="000D67AF" w:rsidRPr="009B647A" w:rsidRDefault="000D67AF" w:rsidP="000D67AF">
            <w:pPr>
              <w:ind w:left="-36" w:right="1"/>
              <w:jc w:val="center"/>
              <w:rPr>
                <w:rFonts w:ascii="Angsana New" w:hAnsi="Angsana New" w:cs="Angsana New"/>
              </w:rPr>
            </w:pPr>
            <w:r>
              <w:rPr>
                <w:rFonts w:ascii="Angsana New" w:hAnsi="Angsana New" w:cs="Angsana New"/>
              </w:rPr>
              <w:t>As at September</w:t>
            </w:r>
          </w:p>
        </w:tc>
        <w:tc>
          <w:tcPr>
            <w:tcW w:w="1418" w:type="dxa"/>
            <w:vAlign w:val="center"/>
          </w:tcPr>
          <w:p w14:paraId="23153ECA" w14:textId="678BC03E" w:rsidR="000D67AF" w:rsidRPr="009B647A" w:rsidRDefault="000D67AF" w:rsidP="000D67AF">
            <w:pPr>
              <w:ind w:left="-36" w:right="1"/>
              <w:jc w:val="center"/>
              <w:rPr>
                <w:rFonts w:ascii="Angsana New" w:hAnsi="Angsana New" w:cs="Angsana New"/>
                <w:cs/>
              </w:rPr>
            </w:pPr>
            <w:r>
              <w:rPr>
                <w:rFonts w:asciiTheme="majorBidi" w:hAnsiTheme="majorBidi" w:cstheme="majorBidi"/>
              </w:rPr>
              <w:t>As at</w:t>
            </w:r>
            <w:r w:rsidRPr="009B647A">
              <w:rPr>
                <w:rFonts w:asciiTheme="majorBidi" w:hAnsiTheme="majorBidi" w:cstheme="majorBidi"/>
                <w:cs/>
              </w:rPr>
              <w:t xml:space="preserve"> </w:t>
            </w:r>
            <w:r>
              <w:rPr>
                <w:rFonts w:asciiTheme="majorBidi" w:hAnsiTheme="majorBidi" w:cstheme="majorBidi"/>
                <w:spacing w:val="-2"/>
              </w:rPr>
              <w:t>December</w:t>
            </w:r>
          </w:p>
        </w:tc>
        <w:tc>
          <w:tcPr>
            <w:tcW w:w="1417" w:type="dxa"/>
            <w:vAlign w:val="center"/>
          </w:tcPr>
          <w:p w14:paraId="01168036" w14:textId="7680A695" w:rsidR="000D67AF" w:rsidRPr="009B647A" w:rsidRDefault="000D67AF" w:rsidP="000D67AF">
            <w:pPr>
              <w:ind w:left="-36" w:right="1"/>
              <w:jc w:val="center"/>
              <w:rPr>
                <w:rFonts w:ascii="Angsana New" w:hAnsi="Angsana New" w:cs="Angsana New"/>
                <w:cs/>
              </w:rPr>
            </w:pPr>
            <w:r>
              <w:rPr>
                <w:rFonts w:ascii="Angsana New" w:hAnsi="Angsana New" w:cs="Angsana New"/>
              </w:rPr>
              <w:t>As at September</w:t>
            </w:r>
          </w:p>
        </w:tc>
        <w:tc>
          <w:tcPr>
            <w:tcW w:w="1395" w:type="dxa"/>
            <w:vAlign w:val="center"/>
          </w:tcPr>
          <w:p w14:paraId="57414D44" w14:textId="013852C2" w:rsidR="000D67AF" w:rsidRPr="009B647A" w:rsidRDefault="000D67AF" w:rsidP="000D67AF">
            <w:pPr>
              <w:ind w:left="-36" w:right="1"/>
              <w:jc w:val="center"/>
              <w:rPr>
                <w:rFonts w:ascii="Angsana New" w:hAnsi="Angsana New" w:cs="Angsana New"/>
                <w:cs/>
              </w:rPr>
            </w:pPr>
            <w:r>
              <w:rPr>
                <w:rFonts w:asciiTheme="majorBidi" w:hAnsiTheme="majorBidi" w:cstheme="majorBidi"/>
              </w:rPr>
              <w:t>As at</w:t>
            </w:r>
            <w:r w:rsidRPr="009B647A">
              <w:rPr>
                <w:rFonts w:asciiTheme="majorBidi" w:hAnsiTheme="majorBidi" w:cstheme="majorBidi"/>
                <w:cs/>
              </w:rPr>
              <w:t xml:space="preserve"> </w:t>
            </w:r>
            <w:r>
              <w:rPr>
                <w:rFonts w:asciiTheme="majorBidi" w:hAnsiTheme="majorBidi" w:cstheme="majorBidi"/>
                <w:spacing w:val="-2"/>
              </w:rPr>
              <w:t>December</w:t>
            </w:r>
          </w:p>
        </w:tc>
      </w:tr>
      <w:tr w:rsidR="000D67AF" w:rsidRPr="009B647A" w14:paraId="358CDCDA" w14:textId="77777777" w:rsidTr="003A55AE">
        <w:trPr>
          <w:trHeight w:val="397"/>
          <w:tblHeader/>
        </w:trPr>
        <w:tc>
          <w:tcPr>
            <w:tcW w:w="3969" w:type="dxa"/>
            <w:vAlign w:val="bottom"/>
          </w:tcPr>
          <w:p w14:paraId="096B4504" w14:textId="77777777" w:rsidR="000D67AF" w:rsidRPr="009B647A" w:rsidRDefault="000D67AF" w:rsidP="000D67AF">
            <w:pPr>
              <w:ind w:right="1"/>
              <w:jc w:val="left"/>
              <w:rPr>
                <w:rFonts w:ascii="Angsana New" w:hAnsi="Angsana New" w:cs="Angsana New"/>
                <w:cs/>
              </w:rPr>
            </w:pPr>
          </w:p>
        </w:tc>
        <w:tc>
          <w:tcPr>
            <w:tcW w:w="1417" w:type="dxa"/>
            <w:vAlign w:val="center"/>
          </w:tcPr>
          <w:p w14:paraId="7343553C" w14:textId="45ECE14C" w:rsidR="000D67AF" w:rsidRPr="009B647A" w:rsidRDefault="000D67AF" w:rsidP="000D67AF">
            <w:pPr>
              <w:pBdr>
                <w:bottom w:val="single" w:sz="4" w:space="1" w:color="auto"/>
              </w:pBdr>
              <w:ind w:left="-36" w:right="1"/>
              <w:jc w:val="center"/>
              <w:rPr>
                <w:rFonts w:ascii="Angsana New" w:hAnsi="Angsana New" w:cs="Angsana New"/>
                <w:cs/>
              </w:rPr>
            </w:pPr>
            <w:r>
              <w:rPr>
                <w:rFonts w:ascii="Angsana New" w:hAnsi="Angsana New" w:cs="Angsana New"/>
              </w:rPr>
              <w:t>30,</w:t>
            </w:r>
            <w:r w:rsidRPr="009B647A">
              <w:rPr>
                <w:rFonts w:ascii="Angsana New" w:hAnsi="Angsana New" w:cs="Angsana New"/>
                <w:cs/>
              </w:rPr>
              <w:t xml:space="preserve"> </w:t>
            </w:r>
            <w:r>
              <w:rPr>
                <w:rFonts w:ascii="Angsana New" w:hAnsi="Angsana New" w:cs="Angsana New"/>
              </w:rPr>
              <w:t>2025</w:t>
            </w:r>
          </w:p>
        </w:tc>
        <w:tc>
          <w:tcPr>
            <w:tcW w:w="1418" w:type="dxa"/>
            <w:vAlign w:val="center"/>
          </w:tcPr>
          <w:p w14:paraId="7929D422" w14:textId="7A7EA4F8" w:rsidR="000D67AF" w:rsidRPr="009B647A" w:rsidRDefault="000D67AF" w:rsidP="000D67AF">
            <w:pPr>
              <w:pBdr>
                <w:bottom w:val="single" w:sz="4" w:space="1" w:color="auto"/>
              </w:pBdr>
              <w:ind w:left="-36" w:right="1"/>
              <w:jc w:val="center"/>
              <w:rPr>
                <w:rFonts w:ascii="Angsana New" w:hAnsi="Angsana New" w:cs="Angsana New"/>
              </w:rPr>
            </w:pPr>
            <w:r w:rsidRPr="009B647A">
              <w:rPr>
                <w:rFonts w:asciiTheme="majorBidi" w:hAnsiTheme="majorBidi" w:cstheme="majorBidi"/>
              </w:rPr>
              <w:t>31</w:t>
            </w:r>
            <w:r>
              <w:rPr>
                <w:rFonts w:asciiTheme="majorBidi" w:hAnsiTheme="majorBidi" w:cstheme="majorBidi"/>
              </w:rPr>
              <w:t>, 2024</w:t>
            </w:r>
          </w:p>
        </w:tc>
        <w:tc>
          <w:tcPr>
            <w:tcW w:w="1417" w:type="dxa"/>
            <w:vAlign w:val="center"/>
          </w:tcPr>
          <w:p w14:paraId="54BC0793" w14:textId="046D71BF" w:rsidR="000D67AF" w:rsidRPr="009B647A" w:rsidRDefault="000D67AF" w:rsidP="000D67AF">
            <w:pPr>
              <w:pBdr>
                <w:bottom w:val="single" w:sz="4" w:space="1" w:color="auto"/>
              </w:pBdr>
              <w:ind w:left="-36" w:right="1"/>
              <w:jc w:val="center"/>
              <w:rPr>
                <w:rFonts w:ascii="Angsana New" w:hAnsi="Angsana New" w:cs="Angsana New"/>
              </w:rPr>
            </w:pPr>
            <w:r>
              <w:rPr>
                <w:rFonts w:ascii="Angsana New" w:hAnsi="Angsana New" w:cs="Angsana New"/>
              </w:rPr>
              <w:t>30,</w:t>
            </w:r>
            <w:r w:rsidRPr="009B647A">
              <w:rPr>
                <w:rFonts w:ascii="Angsana New" w:hAnsi="Angsana New" w:cs="Angsana New"/>
                <w:cs/>
              </w:rPr>
              <w:t xml:space="preserve"> </w:t>
            </w:r>
            <w:r>
              <w:rPr>
                <w:rFonts w:ascii="Angsana New" w:hAnsi="Angsana New" w:cs="Angsana New"/>
              </w:rPr>
              <w:t>2025</w:t>
            </w:r>
          </w:p>
        </w:tc>
        <w:tc>
          <w:tcPr>
            <w:tcW w:w="1395" w:type="dxa"/>
            <w:vAlign w:val="center"/>
          </w:tcPr>
          <w:p w14:paraId="4C7B698B" w14:textId="65330BBE" w:rsidR="000D67AF" w:rsidRPr="009B647A" w:rsidRDefault="000D67AF" w:rsidP="000D67AF">
            <w:pPr>
              <w:pBdr>
                <w:bottom w:val="single" w:sz="4" w:space="1" w:color="auto"/>
              </w:pBdr>
              <w:ind w:left="-36" w:right="1"/>
              <w:jc w:val="center"/>
              <w:rPr>
                <w:rFonts w:ascii="Angsana New" w:hAnsi="Angsana New" w:cs="Angsana New"/>
              </w:rPr>
            </w:pPr>
            <w:r w:rsidRPr="009B647A">
              <w:rPr>
                <w:rFonts w:asciiTheme="majorBidi" w:hAnsiTheme="majorBidi" w:cstheme="majorBidi"/>
              </w:rPr>
              <w:t>31</w:t>
            </w:r>
            <w:r>
              <w:rPr>
                <w:rFonts w:asciiTheme="majorBidi" w:hAnsiTheme="majorBidi" w:cstheme="majorBidi"/>
              </w:rPr>
              <w:t>, 2024</w:t>
            </w:r>
          </w:p>
        </w:tc>
      </w:tr>
      <w:tr w:rsidR="00D61885" w:rsidRPr="009B647A" w14:paraId="3542DF56" w14:textId="77777777" w:rsidTr="003A55AE">
        <w:trPr>
          <w:trHeight w:val="397"/>
        </w:trPr>
        <w:tc>
          <w:tcPr>
            <w:tcW w:w="3969" w:type="dxa"/>
            <w:vAlign w:val="bottom"/>
          </w:tcPr>
          <w:p w14:paraId="78016B7D" w14:textId="5B7772E4" w:rsidR="00D61885" w:rsidRPr="009B647A" w:rsidRDefault="000D67AF" w:rsidP="009B647A">
            <w:pPr>
              <w:ind w:left="-108" w:right="1" w:firstLine="138"/>
              <w:jc w:val="left"/>
              <w:rPr>
                <w:rFonts w:ascii="Angsana New" w:hAnsi="Angsana New" w:cs="Angsana New"/>
                <w:cs/>
              </w:rPr>
            </w:pPr>
            <w:r w:rsidRPr="000D67AF">
              <w:rPr>
                <w:rFonts w:ascii="Angsana New" w:hAnsi="Angsana New" w:cs="Angsana New"/>
                <w:u w:val="single"/>
              </w:rPr>
              <w:t xml:space="preserve">Trade and other </w:t>
            </w:r>
            <w:r>
              <w:rPr>
                <w:rFonts w:ascii="Angsana New" w:hAnsi="Angsana New" w:cs="Angsana New"/>
                <w:u w:val="single"/>
              </w:rPr>
              <w:t xml:space="preserve">current </w:t>
            </w:r>
            <w:r w:rsidRPr="000D67AF">
              <w:rPr>
                <w:rFonts w:ascii="Angsana New" w:hAnsi="Angsana New" w:cs="Angsana New"/>
                <w:u w:val="single"/>
              </w:rPr>
              <w:t>receivables</w:t>
            </w:r>
          </w:p>
        </w:tc>
        <w:tc>
          <w:tcPr>
            <w:tcW w:w="1417" w:type="dxa"/>
            <w:vAlign w:val="bottom"/>
          </w:tcPr>
          <w:p w14:paraId="69858182" w14:textId="77777777" w:rsidR="00D61885" w:rsidRPr="009B647A" w:rsidRDefault="00D61885" w:rsidP="009B647A">
            <w:pPr>
              <w:ind w:left="-36" w:right="1"/>
              <w:jc w:val="right"/>
              <w:rPr>
                <w:rFonts w:ascii="Angsana New" w:hAnsi="Angsana New" w:cs="Angsana New"/>
              </w:rPr>
            </w:pPr>
          </w:p>
        </w:tc>
        <w:tc>
          <w:tcPr>
            <w:tcW w:w="1418" w:type="dxa"/>
            <w:vAlign w:val="bottom"/>
          </w:tcPr>
          <w:p w14:paraId="41C65608" w14:textId="77777777" w:rsidR="00D61885" w:rsidRPr="009B647A" w:rsidRDefault="00D61885" w:rsidP="009B647A">
            <w:pPr>
              <w:ind w:left="-36" w:right="1"/>
              <w:jc w:val="right"/>
              <w:rPr>
                <w:rFonts w:ascii="Angsana New" w:hAnsi="Angsana New" w:cs="Angsana New"/>
              </w:rPr>
            </w:pPr>
          </w:p>
        </w:tc>
        <w:tc>
          <w:tcPr>
            <w:tcW w:w="1417" w:type="dxa"/>
            <w:vAlign w:val="bottom"/>
          </w:tcPr>
          <w:p w14:paraId="70DF49C5" w14:textId="77777777" w:rsidR="00D61885" w:rsidRPr="009B647A" w:rsidRDefault="00D61885" w:rsidP="009B647A">
            <w:pPr>
              <w:ind w:left="-36" w:right="1"/>
              <w:jc w:val="right"/>
              <w:rPr>
                <w:rFonts w:ascii="Angsana New" w:hAnsi="Angsana New" w:cs="Angsana New"/>
              </w:rPr>
            </w:pPr>
          </w:p>
        </w:tc>
        <w:tc>
          <w:tcPr>
            <w:tcW w:w="1395" w:type="dxa"/>
            <w:vAlign w:val="bottom"/>
          </w:tcPr>
          <w:p w14:paraId="411DF4BD" w14:textId="77777777" w:rsidR="00D61885" w:rsidRPr="009B647A" w:rsidRDefault="00D61885" w:rsidP="009B647A">
            <w:pPr>
              <w:ind w:left="-36" w:right="1"/>
              <w:jc w:val="right"/>
              <w:rPr>
                <w:rFonts w:ascii="Angsana New" w:hAnsi="Angsana New" w:cs="Angsana New"/>
              </w:rPr>
            </w:pPr>
          </w:p>
        </w:tc>
      </w:tr>
      <w:tr w:rsidR="009F3EB8" w:rsidRPr="009B647A" w14:paraId="2D50E346" w14:textId="77777777" w:rsidTr="009F3EB8">
        <w:trPr>
          <w:trHeight w:val="397"/>
        </w:trPr>
        <w:tc>
          <w:tcPr>
            <w:tcW w:w="3969" w:type="dxa"/>
          </w:tcPr>
          <w:p w14:paraId="617EB690" w14:textId="1AC4FC58" w:rsidR="009F3EB8" w:rsidRPr="009B647A" w:rsidRDefault="009F3EB8" w:rsidP="009F3EB8">
            <w:pPr>
              <w:ind w:left="-108" w:right="1" w:firstLine="138"/>
              <w:jc w:val="left"/>
              <w:rPr>
                <w:rFonts w:ascii="Angsana New" w:hAnsi="Angsana New" w:cs="Angsana New"/>
                <w:cs/>
              </w:rPr>
            </w:pPr>
            <w:r w:rsidRPr="00F61CA4">
              <w:t>Subsidiaries</w:t>
            </w:r>
          </w:p>
        </w:tc>
        <w:tc>
          <w:tcPr>
            <w:tcW w:w="1417" w:type="dxa"/>
            <w:vAlign w:val="bottom"/>
          </w:tcPr>
          <w:p w14:paraId="552EA7B9" w14:textId="6D2DB66C" w:rsidR="009F3EB8" w:rsidRPr="008D5FB3" w:rsidRDefault="009F3EB8" w:rsidP="009F3EB8">
            <w:pPr>
              <w:ind w:left="-36" w:right="1"/>
              <w:jc w:val="right"/>
              <w:rPr>
                <w:rFonts w:ascii="Angsana New" w:hAnsi="Angsana New" w:cs="Angsana New"/>
              </w:rPr>
            </w:pPr>
            <w:r>
              <w:rPr>
                <w:rFonts w:ascii="Angsana New" w:hAnsi="Angsana New" w:cs="Angsana New" w:hint="cs"/>
                <w:cs/>
              </w:rPr>
              <w:t>-</w:t>
            </w:r>
          </w:p>
        </w:tc>
        <w:tc>
          <w:tcPr>
            <w:tcW w:w="1418" w:type="dxa"/>
            <w:vAlign w:val="bottom"/>
          </w:tcPr>
          <w:p w14:paraId="79E5563F" w14:textId="0A782482" w:rsidR="009F3EB8" w:rsidRPr="008D5FB3" w:rsidRDefault="009F3EB8" w:rsidP="009F3EB8">
            <w:pPr>
              <w:ind w:left="-36" w:right="1"/>
              <w:jc w:val="right"/>
              <w:rPr>
                <w:rFonts w:ascii="Angsana New" w:hAnsi="Angsana New" w:cs="Angsana New"/>
              </w:rPr>
            </w:pPr>
            <w:r w:rsidRPr="009B647A">
              <w:rPr>
                <w:rFonts w:ascii="Angsana New" w:hAnsi="Angsana New" w:cs="Angsana New"/>
              </w:rPr>
              <w:t>-</w:t>
            </w:r>
          </w:p>
        </w:tc>
        <w:tc>
          <w:tcPr>
            <w:tcW w:w="1417" w:type="dxa"/>
            <w:vAlign w:val="bottom"/>
          </w:tcPr>
          <w:p w14:paraId="6E2A9A42" w14:textId="05974DEB" w:rsidR="009F3EB8" w:rsidRPr="008D5FB3" w:rsidRDefault="009F3EB8" w:rsidP="009F3EB8">
            <w:pPr>
              <w:ind w:left="-36" w:right="1"/>
              <w:jc w:val="right"/>
              <w:rPr>
                <w:rFonts w:ascii="Angsana New" w:hAnsi="Angsana New" w:cs="Angsana New"/>
              </w:rPr>
            </w:pPr>
            <w:r w:rsidRPr="004B759A">
              <w:rPr>
                <w:rFonts w:ascii="Angsana New" w:hAnsi="Angsana New" w:cs="Angsana New"/>
              </w:rPr>
              <w:t>427,239,173</w:t>
            </w:r>
          </w:p>
        </w:tc>
        <w:tc>
          <w:tcPr>
            <w:tcW w:w="1395" w:type="dxa"/>
            <w:vAlign w:val="bottom"/>
          </w:tcPr>
          <w:p w14:paraId="736CBB0D" w14:textId="21943D6A" w:rsidR="009F3EB8" w:rsidRPr="008D5FB3" w:rsidRDefault="009F3EB8" w:rsidP="009F3EB8">
            <w:pPr>
              <w:ind w:left="-36" w:right="1"/>
              <w:jc w:val="right"/>
              <w:rPr>
                <w:rFonts w:ascii="Angsana New" w:hAnsi="Angsana New" w:cs="Angsana New"/>
              </w:rPr>
            </w:pPr>
            <w:r w:rsidRPr="009B647A">
              <w:rPr>
                <w:rFonts w:ascii="Angsana New" w:hAnsi="Angsana New" w:cs="Angsana New"/>
              </w:rPr>
              <w:t>721,687,839</w:t>
            </w:r>
          </w:p>
        </w:tc>
      </w:tr>
      <w:tr w:rsidR="009F3EB8" w:rsidRPr="009B647A" w14:paraId="7C466E13" w14:textId="77777777" w:rsidTr="009F3EB8">
        <w:trPr>
          <w:trHeight w:val="397"/>
        </w:trPr>
        <w:tc>
          <w:tcPr>
            <w:tcW w:w="3969" w:type="dxa"/>
          </w:tcPr>
          <w:p w14:paraId="132BD085" w14:textId="4229975F" w:rsidR="009F3EB8" w:rsidRPr="009B647A" w:rsidRDefault="009F3EB8" w:rsidP="009F3EB8">
            <w:pPr>
              <w:ind w:left="-108" w:right="1" w:firstLine="138"/>
              <w:jc w:val="left"/>
              <w:rPr>
                <w:rFonts w:ascii="Angsana New" w:hAnsi="Angsana New" w:cs="Angsana New"/>
              </w:rPr>
            </w:pPr>
            <w:r w:rsidRPr="00F61CA4">
              <w:t>Associates and joint ventures</w:t>
            </w:r>
          </w:p>
        </w:tc>
        <w:tc>
          <w:tcPr>
            <w:tcW w:w="1417" w:type="dxa"/>
            <w:vAlign w:val="bottom"/>
          </w:tcPr>
          <w:p w14:paraId="12EB3ADD" w14:textId="4F04C6B3" w:rsidR="009F3EB8" w:rsidRPr="008D5FB3" w:rsidRDefault="009F3EB8" w:rsidP="009F3EB8">
            <w:pPr>
              <w:ind w:left="-36" w:right="1"/>
              <w:jc w:val="right"/>
              <w:rPr>
                <w:rFonts w:ascii="Angsana New" w:hAnsi="Angsana New" w:cs="Angsana New"/>
              </w:rPr>
            </w:pPr>
            <w:r>
              <w:rPr>
                <w:rFonts w:ascii="Angsana New" w:hAnsi="Angsana New" w:cs="Angsana New" w:hint="cs"/>
                <w:cs/>
              </w:rPr>
              <w:t>-</w:t>
            </w:r>
          </w:p>
        </w:tc>
        <w:tc>
          <w:tcPr>
            <w:tcW w:w="1418" w:type="dxa"/>
            <w:vAlign w:val="bottom"/>
          </w:tcPr>
          <w:p w14:paraId="653DDAC4" w14:textId="29E72779" w:rsidR="009F3EB8" w:rsidRPr="008D5FB3" w:rsidRDefault="009F3EB8" w:rsidP="009F3EB8">
            <w:pPr>
              <w:ind w:left="-36" w:right="1"/>
              <w:jc w:val="right"/>
              <w:rPr>
                <w:rFonts w:ascii="Angsana New" w:hAnsi="Angsana New" w:cs="Angsana New"/>
              </w:rPr>
            </w:pPr>
            <w:r w:rsidRPr="009B647A">
              <w:rPr>
                <w:rFonts w:ascii="Angsana New" w:hAnsi="Angsana New" w:cs="Angsana New"/>
              </w:rPr>
              <w:t>646,7</w:t>
            </w:r>
            <w:r>
              <w:rPr>
                <w:rFonts w:ascii="Angsana New" w:hAnsi="Angsana New" w:cs="Angsana New"/>
              </w:rPr>
              <w:t>40</w:t>
            </w:r>
          </w:p>
        </w:tc>
        <w:tc>
          <w:tcPr>
            <w:tcW w:w="1417" w:type="dxa"/>
            <w:vAlign w:val="bottom"/>
          </w:tcPr>
          <w:p w14:paraId="10FE9109" w14:textId="34424571" w:rsidR="009F3EB8" w:rsidRPr="008D5FB3" w:rsidRDefault="009F3EB8" w:rsidP="009F3EB8">
            <w:pPr>
              <w:ind w:left="-36" w:right="1"/>
              <w:jc w:val="right"/>
              <w:rPr>
                <w:rFonts w:ascii="Angsana New" w:hAnsi="Angsana New" w:cs="Angsana New"/>
                <w:cs/>
              </w:rPr>
            </w:pPr>
            <w:r>
              <w:rPr>
                <w:rFonts w:ascii="Angsana New" w:hAnsi="Angsana New" w:cs="Angsana New"/>
              </w:rPr>
              <w:t>-</w:t>
            </w:r>
          </w:p>
        </w:tc>
        <w:tc>
          <w:tcPr>
            <w:tcW w:w="1395" w:type="dxa"/>
            <w:vAlign w:val="bottom"/>
          </w:tcPr>
          <w:p w14:paraId="110EB51A" w14:textId="4CBBBEC3" w:rsidR="009F3EB8" w:rsidRPr="008D5FB3" w:rsidRDefault="009F3EB8" w:rsidP="009F3EB8">
            <w:pPr>
              <w:ind w:left="-36" w:right="1"/>
              <w:jc w:val="right"/>
              <w:rPr>
                <w:rFonts w:ascii="Angsana New" w:hAnsi="Angsana New" w:cs="Angsana New"/>
                <w:cs/>
              </w:rPr>
            </w:pPr>
            <w:r w:rsidRPr="009B647A">
              <w:rPr>
                <w:rFonts w:ascii="Angsana New" w:hAnsi="Angsana New" w:cs="Angsana New"/>
              </w:rPr>
              <w:t>-</w:t>
            </w:r>
          </w:p>
        </w:tc>
      </w:tr>
      <w:tr w:rsidR="009F3EB8" w:rsidRPr="009B647A" w14:paraId="775924FD" w14:textId="77777777" w:rsidTr="009F3EB8">
        <w:trPr>
          <w:trHeight w:val="397"/>
        </w:trPr>
        <w:tc>
          <w:tcPr>
            <w:tcW w:w="3969" w:type="dxa"/>
          </w:tcPr>
          <w:p w14:paraId="34F9C19E" w14:textId="671AA621" w:rsidR="009F3EB8" w:rsidRPr="009B647A" w:rsidRDefault="009F3EB8" w:rsidP="009F3EB8">
            <w:pPr>
              <w:ind w:left="-108" w:right="1" w:firstLine="138"/>
              <w:jc w:val="left"/>
              <w:rPr>
                <w:rFonts w:ascii="Angsana New" w:hAnsi="Angsana New" w:cs="Angsana New"/>
                <w:cs/>
              </w:rPr>
            </w:pPr>
            <w:r w:rsidRPr="00757578">
              <w:t xml:space="preserve">Related </w:t>
            </w:r>
            <w:r>
              <w:t>persons</w:t>
            </w:r>
          </w:p>
        </w:tc>
        <w:tc>
          <w:tcPr>
            <w:tcW w:w="1417" w:type="dxa"/>
            <w:vAlign w:val="bottom"/>
          </w:tcPr>
          <w:p w14:paraId="6C85A7D5" w14:textId="5BCF6FE0" w:rsidR="009F3EB8" w:rsidRPr="008D5FB3" w:rsidRDefault="00EC02FC" w:rsidP="009F3EB8">
            <w:pPr>
              <w:pBdr>
                <w:bottom w:val="single" w:sz="4" w:space="1" w:color="auto"/>
              </w:pBdr>
              <w:ind w:left="-36" w:right="1"/>
              <w:jc w:val="right"/>
              <w:rPr>
                <w:rFonts w:ascii="Angsana New" w:hAnsi="Angsana New" w:cs="Angsana New"/>
              </w:rPr>
            </w:pPr>
            <w:r w:rsidRPr="00EC02FC">
              <w:rPr>
                <w:rFonts w:ascii="Angsana New" w:hAnsi="Angsana New" w:cs="Angsana New"/>
              </w:rPr>
              <w:t>885</w:t>
            </w:r>
            <w:r w:rsidR="009F3EB8" w:rsidRPr="00776040">
              <w:rPr>
                <w:rFonts w:ascii="Angsana New" w:hAnsi="Angsana New" w:cs="Angsana New"/>
              </w:rPr>
              <w:t>,</w:t>
            </w:r>
            <w:r w:rsidRPr="00EC02FC">
              <w:rPr>
                <w:rFonts w:ascii="Angsana New" w:hAnsi="Angsana New" w:cs="Angsana New"/>
              </w:rPr>
              <w:t>27</w:t>
            </w:r>
            <w:r w:rsidRPr="00EC02FC">
              <w:rPr>
                <w:rFonts w:ascii="Angsana New" w:hAnsi="Angsana New" w:cs="Angsana New" w:hint="cs"/>
              </w:rPr>
              <w:t>4</w:t>
            </w:r>
          </w:p>
        </w:tc>
        <w:tc>
          <w:tcPr>
            <w:tcW w:w="1418" w:type="dxa"/>
            <w:vAlign w:val="bottom"/>
          </w:tcPr>
          <w:p w14:paraId="5E84839F" w14:textId="10187AB1" w:rsidR="009F3EB8" w:rsidRPr="008D5FB3" w:rsidRDefault="009F3EB8" w:rsidP="009F3EB8">
            <w:pPr>
              <w:pBdr>
                <w:bottom w:val="single" w:sz="4" w:space="1" w:color="auto"/>
              </w:pBdr>
              <w:ind w:left="-36" w:right="1"/>
              <w:jc w:val="right"/>
              <w:rPr>
                <w:rFonts w:ascii="Angsana New" w:hAnsi="Angsana New" w:cs="Angsana New"/>
              </w:rPr>
            </w:pPr>
            <w:r w:rsidRPr="009B647A">
              <w:rPr>
                <w:rFonts w:ascii="Angsana New" w:hAnsi="Angsana New" w:cs="Angsana New" w:hint="cs"/>
                <w:cs/>
              </w:rPr>
              <w:t>-</w:t>
            </w:r>
          </w:p>
        </w:tc>
        <w:tc>
          <w:tcPr>
            <w:tcW w:w="1417" w:type="dxa"/>
            <w:vAlign w:val="bottom"/>
          </w:tcPr>
          <w:p w14:paraId="1CBA64AC" w14:textId="09C4D974" w:rsidR="009F3EB8" w:rsidRPr="008D5FB3" w:rsidRDefault="009F3EB8" w:rsidP="009F3EB8">
            <w:pPr>
              <w:pBdr>
                <w:bottom w:val="single" w:sz="4" w:space="1" w:color="auto"/>
              </w:pBdr>
              <w:ind w:left="-36" w:right="1"/>
              <w:jc w:val="right"/>
              <w:rPr>
                <w:rFonts w:ascii="Angsana New" w:hAnsi="Angsana New" w:cs="Angsana New"/>
                <w:cs/>
              </w:rPr>
            </w:pPr>
            <w:r w:rsidRPr="004B759A">
              <w:rPr>
                <w:rFonts w:ascii="Angsana New" w:hAnsi="Angsana New" w:cs="Angsana New"/>
              </w:rPr>
              <w:t>278,288</w:t>
            </w:r>
          </w:p>
        </w:tc>
        <w:tc>
          <w:tcPr>
            <w:tcW w:w="1395" w:type="dxa"/>
            <w:vAlign w:val="bottom"/>
          </w:tcPr>
          <w:p w14:paraId="35B4E244" w14:textId="55DBFF93" w:rsidR="009F3EB8" w:rsidRPr="008D5FB3" w:rsidRDefault="009F3EB8" w:rsidP="009F3EB8">
            <w:pPr>
              <w:pBdr>
                <w:bottom w:val="single" w:sz="4" w:space="1" w:color="auto"/>
              </w:pBdr>
              <w:ind w:left="-36" w:right="1"/>
              <w:jc w:val="right"/>
              <w:rPr>
                <w:rFonts w:ascii="Angsana New" w:hAnsi="Angsana New" w:cs="Angsana New"/>
                <w:cs/>
              </w:rPr>
            </w:pPr>
            <w:r w:rsidRPr="009B647A">
              <w:rPr>
                <w:rFonts w:ascii="Angsana New" w:hAnsi="Angsana New" w:cs="Angsana New"/>
              </w:rPr>
              <w:t>214,120</w:t>
            </w:r>
          </w:p>
        </w:tc>
      </w:tr>
      <w:tr w:rsidR="009F3EB8" w:rsidRPr="009B647A" w14:paraId="4078DEAE" w14:textId="77777777" w:rsidTr="009F3EB8">
        <w:trPr>
          <w:trHeight w:val="397"/>
        </w:trPr>
        <w:tc>
          <w:tcPr>
            <w:tcW w:w="3969" w:type="dxa"/>
            <w:vAlign w:val="bottom"/>
          </w:tcPr>
          <w:p w14:paraId="31ECF965" w14:textId="0BCD7900" w:rsidR="009F3EB8" w:rsidRPr="009B647A" w:rsidRDefault="009F3EB8" w:rsidP="009F3EB8">
            <w:pPr>
              <w:ind w:left="-108" w:right="1" w:firstLine="138"/>
              <w:jc w:val="left"/>
              <w:rPr>
                <w:rFonts w:ascii="Angsana New" w:hAnsi="Angsana New" w:cs="Angsana New"/>
                <w:cs/>
              </w:rPr>
            </w:pPr>
            <w:r w:rsidRPr="000D67AF">
              <w:rPr>
                <w:rFonts w:ascii="Angsana New" w:hAnsi="Angsana New" w:cs="Angsana New"/>
              </w:rPr>
              <w:t>Total trade and other</w:t>
            </w:r>
            <w:r>
              <w:rPr>
                <w:rFonts w:ascii="Angsana New" w:hAnsi="Angsana New" w:cs="Angsana New"/>
              </w:rPr>
              <w:t xml:space="preserve"> current</w:t>
            </w:r>
            <w:r w:rsidRPr="000D67AF">
              <w:rPr>
                <w:rFonts w:ascii="Angsana New" w:hAnsi="Angsana New" w:cs="Angsana New"/>
              </w:rPr>
              <w:t xml:space="preserve"> receivables</w:t>
            </w:r>
          </w:p>
        </w:tc>
        <w:tc>
          <w:tcPr>
            <w:tcW w:w="1417" w:type="dxa"/>
          </w:tcPr>
          <w:p w14:paraId="6B28585A" w14:textId="16E1761B" w:rsidR="009F3EB8" w:rsidRPr="008D5FB3" w:rsidRDefault="00EC02FC" w:rsidP="009F3EB8">
            <w:pPr>
              <w:pBdr>
                <w:bottom w:val="double" w:sz="4" w:space="1" w:color="auto"/>
              </w:pBdr>
              <w:ind w:left="-36" w:right="1"/>
              <w:jc w:val="right"/>
              <w:rPr>
                <w:rFonts w:ascii="Angsana New" w:hAnsi="Angsana New" w:cs="Angsana New"/>
              </w:rPr>
            </w:pPr>
            <w:r w:rsidRPr="00EC02FC">
              <w:rPr>
                <w:rFonts w:ascii="Angsana New" w:hAnsi="Angsana New" w:cs="Angsana New"/>
              </w:rPr>
              <w:t>885</w:t>
            </w:r>
            <w:r w:rsidR="009F3EB8" w:rsidRPr="00776040">
              <w:rPr>
                <w:rFonts w:ascii="Angsana New" w:hAnsi="Angsana New" w:cs="Angsana New"/>
              </w:rPr>
              <w:t>,</w:t>
            </w:r>
            <w:r w:rsidRPr="00EC02FC">
              <w:rPr>
                <w:rFonts w:ascii="Angsana New" w:hAnsi="Angsana New" w:cs="Angsana New"/>
              </w:rPr>
              <w:t>274</w:t>
            </w:r>
          </w:p>
        </w:tc>
        <w:tc>
          <w:tcPr>
            <w:tcW w:w="1418" w:type="dxa"/>
          </w:tcPr>
          <w:p w14:paraId="05D26B89" w14:textId="7EA95055" w:rsidR="009F3EB8" w:rsidRPr="008D5FB3" w:rsidRDefault="009F3EB8" w:rsidP="009F3EB8">
            <w:pPr>
              <w:pBdr>
                <w:bottom w:val="double" w:sz="4" w:space="1" w:color="auto"/>
              </w:pBdr>
              <w:ind w:left="-36" w:right="1"/>
              <w:jc w:val="right"/>
              <w:rPr>
                <w:rFonts w:ascii="Angsana New" w:hAnsi="Angsana New" w:cs="Angsana New"/>
              </w:rPr>
            </w:pPr>
            <w:r w:rsidRPr="009B647A">
              <w:rPr>
                <w:rFonts w:ascii="Angsana New" w:hAnsi="Angsana New" w:cs="Angsana New"/>
              </w:rPr>
              <w:t>646,7</w:t>
            </w:r>
            <w:r>
              <w:rPr>
                <w:rFonts w:ascii="Angsana New" w:hAnsi="Angsana New" w:cs="Angsana New"/>
              </w:rPr>
              <w:t>40</w:t>
            </w:r>
          </w:p>
        </w:tc>
        <w:tc>
          <w:tcPr>
            <w:tcW w:w="1417" w:type="dxa"/>
            <w:vAlign w:val="bottom"/>
          </w:tcPr>
          <w:p w14:paraId="74741D8A" w14:textId="66CB23B8" w:rsidR="009F3EB8" w:rsidRPr="008D5FB3" w:rsidRDefault="009F3EB8" w:rsidP="009F3EB8">
            <w:pPr>
              <w:pBdr>
                <w:bottom w:val="double" w:sz="4" w:space="1" w:color="auto"/>
              </w:pBdr>
              <w:ind w:left="-36" w:right="1"/>
              <w:jc w:val="right"/>
              <w:rPr>
                <w:rFonts w:ascii="Angsana New" w:hAnsi="Angsana New" w:cs="Angsana New"/>
              </w:rPr>
            </w:pPr>
            <w:r w:rsidRPr="00A05CB6">
              <w:rPr>
                <w:rFonts w:ascii="Angsana New" w:hAnsi="Angsana New" w:cs="Angsana New"/>
              </w:rPr>
              <w:t>427,517,461</w:t>
            </w:r>
          </w:p>
        </w:tc>
        <w:tc>
          <w:tcPr>
            <w:tcW w:w="1395" w:type="dxa"/>
            <w:vAlign w:val="bottom"/>
          </w:tcPr>
          <w:p w14:paraId="259E2EDF" w14:textId="4641CA94" w:rsidR="009F3EB8" w:rsidRPr="008D5FB3" w:rsidRDefault="009F3EB8" w:rsidP="009F3EB8">
            <w:pPr>
              <w:pBdr>
                <w:bottom w:val="double" w:sz="4" w:space="1" w:color="auto"/>
              </w:pBdr>
              <w:ind w:left="-36" w:right="1"/>
              <w:jc w:val="right"/>
              <w:rPr>
                <w:rFonts w:ascii="Angsana New" w:hAnsi="Angsana New" w:cs="Angsana New"/>
              </w:rPr>
            </w:pPr>
            <w:r w:rsidRPr="009B647A">
              <w:rPr>
                <w:rFonts w:ascii="Angsana New" w:hAnsi="Angsana New" w:cs="Angsana New"/>
              </w:rPr>
              <w:t>721,901,959</w:t>
            </w:r>
          </w:p>
        </w:tc>
      </w:tr>
    </w:tbl>
    <w:p w14:paraId="5D83F567" w14:textId="4F80B1EF" w:rsidR="006F600F" w:rsidRDefault="006F600F" w:rsidP="009B647A">
      <w:pPr>
        <w:ind w:right="0"/>
        <w:jc w:val="left"/>
        <w:rPr>
          <w:rFonts w:ascii="Angsana New" w:hAnsi="Angsana New"/>
        </w:rPr>
      </w:pPr>
    </w:p>
    <w:p w14:paraId="6C0B083B" w14:textId="77777777" w:rsidR="00CF6425" w:rsidRDefault="00CF6425" w:rsidP="009B647A">
      <w:pPr>
        <w:ind w:right="0"/>
        <w:jc w:val="left"/>
        <w:rPr>
          <w:rFonts w:ascii="Angsana New" w:hAnsi="Angsana New"/>
        </w:rPr>
      </w:pPr>
    </w:p>
    <w:p w14:paraId="1EA44397" w14:textId="77777777" w:rsidR="00CF6425" w:rsidRDefault="00CF6425" w:rsidP="009B647A">
      <w:pPr>
        <w:ind w:right="0"/>
        <w:jc w:val="left"/>
        <w:rPr>
          <w:rFonts w:ascii="Angsana New" w:hAnsi="Angsana New"/>
        </w:rPr>
      </w:pPr>
    </w:p>
    <w:p w14:paraId="076C26D4" w14:textId="77777777" w:rsidR="00CF6425" w:rsidRDefault="00CF6425" w:rsidP="009B647A">
      <w:pPr>
        <w:ind w:right="0"/>
        <w:jc w:val="left"/>
        <w:rPr>
          <w:rFonts w:ascii="Angsana New" w:hAnsi="Angsana New"/>
        </w:rPr>
      </w:pPr>
    </w:p>
    <w:p w14:paraId="1C5F46CF" w14:textId="77777777" w:rsidR="00CF6425" w:rsidRDefault="00CF6425" w:rsidP="009B647A">
      <w:pPr>
        <w:ind w:right="0"/>
        <w:jc w:val="left"/>
        <w:rPr>
          <w:rFonts w:ascii="Angsana New" w:hAnsi="Angsana New"/>
        </w:rPr>
      </w:pPr>
    </w:p>
    <w:p w14:paraId="4E0595D5" w14:textId="77777777" w:rsidR="00CF6425" w:rsidRDefault="00CF6425" w:rsidP="009B647A">
      <w:pPr>
        <w:ind w:right="0"/>
        <w:jc w:val="left"/>
        <w:rPr>
          <w:rFonts w:ascii="Angsana New" w:hAnsi="Angsana New"/>
        </w:rPr>
      </w:pPr>
    </w:p>
    <w:p w14:paraId="2A619662" w14:textId="77777777" w:rsidR="00CF6425" w:rsidRDefault="00CF6425" w:rsidP="009B647A">
      <w:pPr>
        <w:ind w:right="0"/>
        <w:jc w:val="left"/>
        <w:rPr>
          <w:rFonts w:ascii="Angsana New" w:hAnsi="Angsana New"/>
        </w:rPr>
      </w:pPr>
    </w:p>
    <w:p w14:paraId="4275FDE7" w14:textId="77777777" w:rsidR="00CF6425" w:rsidRDefault="00CF6425" w:rsidP="009B647A">
      <w:pPr>
        <w:ind w:right="0"/>
        <w:jc w:val="left"/>
        <w:rPr>
          <w:rFonts w:ascii="Angsana New" w:hAnsi="Angsana New"/>
        </w:rPr>
      </w:pPr>
    </w:p>
    <w:p w14:paraId="129BD9E1" w14:textId="0D5A7520" w:rsidR="00CF6425" w:rsidRDefault="00CF6425" w:rsidP="009B647A">
      <w:pPr>
        <w:ind w:right="0"/>
        <w:jc w:val="left"/>
        <w:rPr>
          <w:rFonts w:ascii="Angsana New" w:hAnsi="Angsana New"/>
        </w:rPr>
      </w:pPr>
    </w:p>
    <w:p w14:paraId="624BF502" w14:textId="77777777" w:rsidR="00DD4DA8" w:rsidRDefault="00DD4DA8" w:rsidP="009B647A">
      <w:pPr>
        <w:ind w:right="0"/>
        <w:jc w:val="left"/>
        <w:rPr>
          <w:rFonts w:ascii="Angsana New" w:hAnsi="Angsana New"/>
        </w:rPr>
      </w:pPr>
    </w:p>
    <w:p w14:paraId="719A0D52" w14:textId="77777777" w:rsidR="00CF6425" w:rsidRPr="009B647A" w:rsidRDefault="00CF6425" w:rsidP="009B647A">
      <w:pPr>
        <w:ind w:right="0"/>
        <w:jc w:val="left"/>
        <w:rPr>
          <w:rFonts w:ascii="Angsana New" w:hAnsi="Angsana New"/>
          <w:cs/>
        </w:rPr>
      </w:pPr>
    </w:p>
    <w:tbl>
      <w:tblPr>
        <w:tblW w:w="9582" w:type="dxa"/>
        <w:tblInd w:w="426" w:type="dxa"/>
        <w:tblLayout w:type="fixed"/>
        <w:tblLook w:val="04E0" w:firstRow="1" w:lastRow="1" w:firstColumn="1" w:lastColumn="0" w:noHBand="0" w:noVBand="1"/>
      </w:tblPr>
      <w:tblGrid>
        <w:gridCol w:w="3935"/>
        <w:gridCol w:w="1417"/>
        <w:gridCol w:w="1276"/>
        <w:gridCol w:w="1418"/>
        <w:gridCol w:w="1536"/>
      </w:tblGrid>
      <w:tr w:rsidR="008A465E" w:rsidRPr="009B647A" w14:paraId="15DA82D0" w14:textId="77777777" w:rsidTr="003A55AE">
        <w:trPr>
          <w:trHeight w:val="397"/>
          <w:tblHeader/>
        </w:trPr>
        <w:tc>
          <w:tcPr>
            <w:tcW w:w="3935" w:type="dxa"/>
          </w:tcPr>
          <w:p w14:paraId="61CEFB69" w14:textId="77777777" w:rsidR="008A465E" w:rsidRPr="009B647A" w:rsidRDefault="008A465E" w:rsidP="009B647A">
            <w:pPr>
              <w:ind w:left="-108" w:right="1"/>
              <w:jc w:val="left"/>
              <w:rPr>
                <w:rFonts w:asciiTheme="majorBidi" w:hAnsiTheme="majorBidi" w:cstheme="majorBidi"/>
                <w:cs/>
              </w:rPr>
            </w:pPr>
          </w:p>
        </w:tc>
        <w:tc>
          <w:tcPr>
            <w:tcW w:w="5647" w:type="dxa"/>
            <w:gridSpan w:val="4"/>
            <w:tcBorders>
              <w:left w:val="nil"/>
            </w:tcBorders>
            <w:vAlign w:val="bottom"/>
          </w:tcPr>
          <w:p w14:paraId="5C8FDB3C" w14:textId="118098D2" w:rsidR="008A465E" w:rsidRPr="009B647A" w:rsidRDefault="008A465E" w:rsidP="009B647A">
            <w:pPr>
              <w:pBdr>
                <w:bottom w:val="single" w:sz="4" w:space="1" w:color="auto"/>
              </w:pBdr>
              <w:ind w:left="-36" w:right="1"/>
              <w:jc w:val="right"/>
              <w:rPr>
                <w:rFonts w:asciiTheme="majorBidi" w:hAnsiTheme="majorBidi" w:cstheme="majorBidi"/>
              </w:rPr>
            </w:pPr>
            <w:r w:rsidRPr="009B647A">
              <w:rPr>
                <w:rFonts w:asciiTheme="majorBidi" w:hAnsiTheme="majorBidi" w:cstheme="majorBidi"/>
                <w:cs/>
              </w:rPr>
              <w:t>(</w:t>
            </w:r>
            <w:r w:rsidR="0026075E">
              <w:rPr>
                <w:rFonts w:asciiTheme="majorBidi" w:hAnsiTheme="majorBidi" w:cstheme="majorBidi"/>
              </w:rPr>
              <w:t>Unit : Baht</w:t>
            </w:r>
            <w:r w:rsidRPr="009B647A">
              <w:rPr>
                <w:rFonts w:asciiTheme="majorBidi" w:hAnsiTheme="majorBidi" w:cstheme="majorBidi"/>
                <w:cs/>
              </w:rPr>
              <w:t>)</w:t>
            </w:r>
          </w:p>
        </w:tc>
      </w:tr>
      <w:tr w:rsidR="008A465E" w:rsidRPr="009B647A" w14:paraId="780F6119" w14:textId="77777777" w:rsidTr="003A55AE">
        <w:trPr>
          <w:trHeight w:val="397"/>
          <w:tblHeader/>
        </w:trPr>
        <w:tc>
          <w:tcPr>
            <w:tcW w:w="3935" w:type="dxa"/>
          </w:tcPr>
          <w:p w14:paraId="7AD91C42" w14:textId="77777777" w:rsidR="008A465E" w:rsidRPr="009B647A" w:rsidRDefault="008A465E" w:rsidP="009B647A">
            <w:pPr>
              <w:ind w:left="-108" w:right="1"/>
              <w:jc w:val="left"/>
              <w:rPr>
                <w:rFonts w:asciiTheme="majorBidi" w:hAnsiTheme="majorBidi" w:cstheme="majorBidi"/>
                <w:cs/>
              </w:rPr>
            </w:pPr>
          </w:p>
        </w:tc>
        <w:tc>
          <w:tcPr>
            <w:tcW w:w="5647" w:type="dxa"/>
            <w:gridSpan w:val="4"/>
            <w:tcBorders>
              <w:left w:val="nil"/>
            </w:tcBorders>
            <w:vAlign w:val="center"/>
          </w:tcPr>
          <w:p w14:paraId="761E00BE" w14:textId="5BA6B819" w:rsidR="008A465E" w:rsidRPr="009B647A" w:rsidRDefault="0026075E" w:rsidP="009B647A">
            <w:pPr>
              <w:pBdr>
                <w:bottom w:val="single" w:sz="4" w:space="1" w:color="auto"/>
              </w:pBdr>
              <w:ind w:left="-36" w:right="1"/>
              <w:jc w:val="center"/>
              <w:rPr>
                <w:rFonts w:asciiTheme="majorBidi" w:hAnsiTheme="majorBidi" w:cstheme="majorBidi"/>
              </w:rPr>
            </w:pPr>
            <w:r>
              <w:rPr>
                <w:rFonts w:asciiTheme="majorBidi" w:hAnsiTheme="majorBidi" w:cstheme="majorBidi"/>
              </w:rPr>
              <w:t>Consolidated</w:t>
            </w:r>
          </w:p>
        </w:tc>
      </w:tr>
      <w:tr w:rsidR="000D67AF" w:rsidRPr="009B647A" w14:paraId="11F9B0B9" w14:textId="77777777" w:rsidTr="00DD4DA8">
        <w:trPr>
          <w:trHeight w:val="397"/>
          <w:tblHeader/>
        </w:trPr>
        <w:tc>
          <w:tcPr>
            <w:tcW w:w="3935" w:type="dxa"/>
          </w:tcPr>
          <w:p w14:paraId="010CE177" w14:textId="77777777" w:rsidR="000D67AF" w:rsidRPr="009B647A" w:rsidRDefault="000D67AF" w:rsidP="000D67AF">
            <w:pPr>
              <w:ind w:left="-108" w:right="1"/>
              <w:jc w:val="left"/>
              <w:rPr>
                <w:rFonts w:asciiTheme="majorBidi" w:hAnsiTheme="majorBidi" w:cstheme="majorBidi"/>
                <w:cs/>
              </w:rPr>
            </w:pPr>
          </w:p>
        </w:tc>
        <w:tc>
          <w:tcPr>
            <w:tcW w:w="1417" w:type="dxa"/>
            <w:tcBorders>
              <w:left w:val="nil"/>
            </w:tcBorders>
          </w:tcPr>
          <w:p w14:paraId="66323C90" w14:textId="3A78841F" w:rsidR="000D67AF" w:rsidRPr="009B647A" w:rsidRDefault="000D67AF" w:rsidP="000D67AF">
            <w:pPr>
              <w:ind w:left="-36" w:right="1"/>
              <w:jc w:val="center"/>
              <w:rPr>
                <w:rFonts w:asciiTheme="majorBidi" w:hAnsiTheme="majorBidi" w:cstheme="majorBidi"/>
                <w:lang w:val="en-GB"/>
              </w:rPr>
            </w:pPr>
            <w:r w:rsidRPr="006700D1">
              <w:t>As at December</w:t>
            </w:r>
          </w:p>
        </w:tc>
        <w:tc>
          <w:tcPr>
            <w:tcW w:w="1276" w:type="dxa"/>
            <w:vAlign w:val="center"/>
          </w:tcPr>
          <w:p w14:paraId="304A5235" w14:textId="77777777" w:rsidR="000D67AF" w:rsidRPr="009B647A" w:rsidRDefault="000D67AF" w:rsidP="000D67AF">
            <w:pPr>
              <w:ind w:left="-36" w:right="1"/>
              <w:jc w:val="center"/>
              <w:rPr>
                <w:rFonts w:asciiTheme="majorBidi" w:hAnsiTheme="majorBidi" w:cstheme="majorBidi"/>
                <w:lang w:val="en-GB"/>
              </w:rPr>
            </w:pPr>
          </w:p>
        </w:tc>
        <w:tc>
          <w:tcPr>
            <w:tcW w:w="1418" w:type="dxa"/>
            <w:vAlign w:val="center"/>
          </w:tcPr>
          <w:p w14:paraId="2E407DCB" w14:textId="77777777" w:rsidR="000D67AF" w:rsidRPr="009B647A" w:rsidRDefault="000D67AF" w:rsidP="000D67AF">
            <w:pPr>
              <w:ind w:left="-36" w:right="1"/>
              <w:jc w:val="center"/>
              <w:rPr>
                <w:rFonts w:asciiTheme="majorBidi" w:hAnsiTheme="majorBidi" w:cstheme="majorBidi"/>
              </w:rPr>
            </w:pPr>
          </w:p>
        </w:tc>
        <w:tc>
          <w:tcPr>
            <w:tcW w:w="1536" w:type="dxa"/>
          </w:tcPr>
          <w:p w14:paraId="7B26939C" w14:textId="5021EEE2" w:rsidR="000D67AF" w:rsidRPr="009B647A" w:rsidRDefault="000D67AF" w:rsidP="000D67AF">
            <w:pPr>
              <w:ind w:left="-36" w:right="1"/>
              <w:jc w:val="center"/>
              <w:rPr>
                <w:rFonts w:asciiTheme="majorBidi" w:hAnsiTheme="majorBidi" w:cstheme="majorBidi"/>
              </w:rPr>
            </w:pPr>
            <w:r w:rsidRPr="002D264A">
              <w:t>As at September</w:t>
            </w:r>
          </w:p>
        </w:tc>
      </w:tr>
      <w:tr w:rsidR="000D67AF" w:rsidRPr="009B647A" w14:paraId="37BE2335" w14:textId="77777777" w:rsidTr="00DD4DA8">
        <w:trPr>
          <w:trHeight w:val="397"/>
          <w:tblHeader/>
        </w:trPr>
        <w:tc>
          <w:tcPr>
            <w:tcW w:w="3935" w:type="dxa"/>
          </w:tcPr>
          <w:p w14:paraId="32FD7629" w14:textId="77777777" w:rsidR="000D67AF" w:rsidRPr="009B647A" w:rsidRDefault="000D67AF" w:rsidP="000D67AF">
            <w:pPr>
              <w:ind w:left="-108" w:right="1"/>
              <w:jc w:val="center"/>
              <w:rPr>
                <w:rFonts w:asciiTheme="majorBidi" w:hAnsiTheme="majorBidi" w:cstheme="majorBidi"/>
                <w:cs/>
              </w:rPr>
            </w:pPr>
          </w:p>
        </w:tc>
        <w:tc>
          <w:tcPr>
            <w:tcW w:w="1417" w:type="dxa"/>
            <w:tcBorders>
              <w:left w:val="nil"/>
            </w:tcBorders>
          </w:tcPr>
          <w:p w14:paraId="40AACB47" w14:textId="655F94E0" w:rsidR="000D67AF" w:rsidRPr="009B647A" w:rsidRDefault="000D67AF" w:rsidP="000D67AF">
            <w:pPr>
              <w:ind w:left="-36" w:right="1"/>
              <w:jc w:val="center"/>
              <w:rPr>
                <w:rFonts w:asciiTheme="majorBidi" w:hAnsiTheme="majorBidi" w:cstheme="majorBidi"/>
                <w:lang w:val="en-GB"/>
              </w:rPr>
            </w:pPr>
            <w:r w:rsidRPr="006700D1">
              <w:t>31, 2024</w:t>
            </w:r>
          </w:p>
        </w:tc>
        <w:tc>
          <w:tcPr>
            <w:tcW w:w="1276" w:type="dxa"/>
            <w:vAlign w:val="center"/>
          </w:tcPr>
          <w:p w14:paraId="73452819" w14:textId="5A777A1C" w:rsidR="000D67AF" w:rsidRPr="009B647A" w:rsidRDefault="000D67AF" w:rsidP="000D67AF">
            <w:pPr>
              <w:ind w:left="-36" w:right="1"/>
              <w:jc w:val="center"/>
              <w:rPr>
                <w:rFonts w:asciiTheme="majorBidi" w:hAnsiTheme="majorBidi" w:cstheme="majorBidi"/>
                <w:lang w:val="en-GB"/>
              </w:rPr>
            </w:pPr>
            <w:r w:rsidRPr="000D67AF">
              <w:rPr>
                <w:rFonts w:asciiTheme="majorBidi" w:hAnsiTheme="majorBidi" w:cstheme="majorBidi"/>
              </w:rPr>
              <w:t>Increase</w:t>
            </w:r>
          </w:p>
        </w:tc>
        <w:tc>
          <w:tcPr>
            <w:tcW w:w="1418" w:type="dxa"/>
            <w:vAlign w:val="center"/>
          </w:tcPr>
          <w:p w14:paraId="3F2047F6" w14:textId="4D17AC9D" w:rsidR="000D67AF" w:rsidRPr="009B647A" w:rsidRDefault="000D67AF" w:rsidP="000D67AF">
            <w:pPr>
              <w:ind w:left="-36" w:right="1"/>
              <w:jc w:val="center"/>
              <w:rPr>
                <w:rFonts w:asciiTheme="majorBidi" w:hAnsiTheme="majorBidi" w:cstheme="majorBidi"/>
              </w:rPr>
            </w:pPr>
            <w:r w:rsidRPr="009B647A">
              <w:rPr>
                <w:rFonts w:asciiTheme="majorBidi" w:hAnsiTheme="majorBidi" w:cstheme="majorBidi"/>
                <w:cs/>
              </w:rPr>
              <w:t>(</w:t>
            </w:r>
            <w:r w:rsidRPr="000D67AF">
              <w:rPr>
                <w:rFonts w:asciiTheme="majorBidi" w:hAnsiTheme="majorBidi" w:cstheme="majorBidi"/>
              </w:rPr>
              <w:t>Decrease</w:t>
            </w:r>
            <w:r w:rsidRPr="009B647A">
              <w:rPr>
                <w:rFonts w:asciiTheme="majorBidi" w:hAnsiTheme="majorBidi" w:cstheme="majorBidi"/>
                <w:snapToGrid w:val="0"/>
                <w:cs/>
                <w:lang w:eastAsia="th-TH"/>
              </w:rPr>
              <w:t>)</w:t>
            </w:r>
          </w:p>
        </w:tc>
        <w:tc>
          <w:tcPr>
            <w:tcW w:w="1536" w:type="dxa"/>
          </w:tcPr>
          <w:p w14:paraId="54756C07" w14:textId="74C13BCE" w:rsidR="000D67AF" w:rsidRPr="009B647A" w:rsidRDefault="000D67AF" w:rsidP="000D67AF">
            <w:pPr>
              <w:ind w:left="-36" w:right="1"/>
              <w:jc w:val="center"/>
              <w:rPr>
                <w:rFonts w:asciiTheme="majorBidi" w:hAnsiTheme="majorBidi" w:cstheme="majorBidi"/>
              </w:rPr>
            </w:pPr>
            <w:r w:rsidRPr="002D264A">
              <w:t>30, 2025</w:t>
            </w:r>
          </w:p>
        </w:tc>
      </w:tr>
      <w:tr w:rsidR="008A465E" w:rsidRPr="009B647A" w14:paraId="58224584" w14:textId="77777777" w:rsidTr="00DD4DA8">
        <w:trPr>
          <w:trHeight w:val="397"/>
          <w:tblHeader/>
        </w:trPr>
        <w:tc>
          <w:tcPr>
            <w:tcW w:w="3935" w:type="dxa"/>
            <w:vAlign w:val="bottom"/>
          </w:tcPr>
          <w:p w14:paraId="145979DB" w14:textId="31850C73" w:rsidR="008A465E" w:rsidRPr="009B647A" w:rsidRDefault="000D67AF" w:rsidP="009B647A">
            <w:pPr>
              <w:ind w:right="1"/>
              <w:jc w:val="left"/>
              <w:rPr>
                <w:rFonts w:asciiTheme="majorBidi" w:hAnsiTheme="majorBidi" w:cstheme="majorBidi"/>
                <w:u w:val="single"/>
                <w:cs/>
              </w:rPr>
            </w:pPr>
            <w:r w:rsidRPr="000D67AF">
              <w:rPr>
                <w:rFonts w:asciiTheme="majorBidi" w:hAnsiTheme="majorBidi" w:cstheme="majorBidi"/>
                <w:u w:val="single"/>
              </w:rPr>
              <w:t>Short-term loans</w:t>
            </w:r>
          </w:p>
        </w:tc>
        <w:tc>
          <w:tcPr>
            <w:tcW w:w="1417" w:type="dxa"/>
            <w:tcBorders>
              <w:left w:val="nil"/>
            </w:tcBorders>
            <w:vAlign w:val="bottom"/>
          </w:tcPr>
          <w:p w14:paraId="47A4729E" w14:textId="77777777" w:rsidR="008A465E" w:rsidRPr="009B647A" w:rsidRDefault="008A465E" w:rsidP="009B647A">
            <w:pPr>
              <w:pBdr>
                <w:top w:val="single" w:sz="4" w:space="0" w:color="auto"/>
              </w:pBdr>
              <w:ind w:left="-36" w:right="1"/>
              <w:jc w:val="right"/>
              <w:rPr>
                <w:rFonts w:asciiTheme="majorBidi" w:hAnsiTheme="majorBidi" w:cstheme="majorBidi"/>
                <w:cs/>
              </w:rPr>
            </w:pPr>
          </w:p>
        </w:tc>
        <w:tc>
          <w:tcPr>
            <w:tcW w:w="1276" w:type="dxa"/>
            <w:vAlign w:val="bottom"/>
          </w:tcPr>
          <w:p w14:paraId="0ACDE9C0" w14:textId="77777777" w:rsidR="008A465E" w:rsidRPr="009B647A" w:rsidRDefault="008A465E" w:rsidP="009B647A">
            <w:pPr>
              <w:pBdr>
                <w:top w:val="single" w:sz="4" w:space="0" w:color="auto"/>
              </w:pBdr>
              <w:ind w:left="-36" w:right="1"/>
              <w:jc w:val="right"/>
              <w:rPr>
                <w:rFonts w:asciiTheme="majorBidi" w:hAnsiTheme="majorBidi" w:cstheme="majorBidi"/>
                <w:cs/>
              </w:rPr>
            </w:pPr>
          </w:p>
        </w:tc>
        <w:tc>
          <w:tcPr>
            <w:tcW w:w="1418" w:type="dxa"/>
            <w:vAlign w:val="bottom"/>
          </w:tcPr>
          <w:p w14:paraId="188D0FC4" w14:textId="77777777" w:rsidR="008A465E" w:rsidRPr="009B647A" w:rsidRDefault="008A465E" w:rsidP="009B647A">
            <w:pPr>
              <w:pBdr>
                <w:top w:val="single" w:sz="4" w:space="0" w:color="auto"/>
              </w:pBdr>
              <w:ind w:left="-36" w:right="1"/>
              <w:jc w:val="right"/>
              <w:rPr>
                <w:rFonts w:asciiTheme="majorBidi" w:hAnsiTheme="majorBidi" w:cstheme="majorBidi"/>
                <w:cs/>
              </w:rPr>
            </w:pPr>
          </w:p>
        </w:tc>
        <w:tc>
          <w:tcPr>
            <w:tcW w:w="1536" w:type="dxa"/>
            <w:vAlign w:val="bottom"/>
          </w:tcPr>
          <w:p w14:paraId="76A2A1B3" w14:textId="77777777" w:rsidR="008A465E" w:rsidRPr="009B647A" w:rsidRDefault="008A465E" w:rsidP="009B647A">
            <w:pPr>
              <w:pBdr>
                <w:top w:val="single" w:sz="4" w:space="0" w:color="auto"/>
              </w:pBdr>
              <w:ind w:left="-36" w:right="1"/>
              <w:jc w:val="right"/>
              <w:rPr>
                <w:rFonts w:asciiTheme="majorBidi" w:hAnsiTheme="majorBidi" w:cstheme="majorBidi"/>
                <w:cs/>
              </w:rPr>
            </w:pPr>
          </w:p>
        </w:tc>
      </w:tr>
      <w:tr w:rsidR="00CB1A67" w:rsidRPr="009B647A" w14:paraId="71292ABC" w14:textId="77777777" w:rsidTr="00DD4DA8">
        <w:tblPrEx>
          <w:tblLook w:val="01E0" w:firstRow="1" w:lastRow="1" w:firstColumn="1" w:lastColumn="1" w:noHBand="0" w:noVBand="0"/>
        </w:tblPrEx>
        <w:trPr>
          <w:trHeight w:val="397"/>
        </w:trPr>
        <w:tc>
          <w:tcPr>
            <w:tcW w:w="3935" w:type="dxa"/>
            <w:vAlign w:val="bottom"/>
          </w:tcPr>
          <w:p w14:paraId="7ECEDDCF" w14:textId="2DD0C89E" w:rsidR="00CB1A67" w:rsidRPr="009B647A" w:rsidRDefault="000D67AF" w:rsidP="009B647A">
            <w:pPr>
              <w:ind w:right="1"/>
              <w:jc w:val="left"/>
              <w:rPr>
                <w:rFonts w:asciiTheme="majorBidi" w:hAnsiTheme="majorBidi" w:cstheme="majorBidi"/>
                <w:cs/>
              </w:rPr>
            </w:pPr>
            <w:r w:rsidRPr="000D67AF">
              <w:rPr>
                <w:rFonts w:asciiTheme="majorBidi" w:hAnsiTheme="majorBidi" w:cstheme="majorBidi"/>
                <w:u w:val="single"/>
              </w:rPr>
              <w:t>Related persons</w:t>
            </w:r>
          </w:p>
        </w:tc>
        <w:tc>
          <w:tcPr>
            <w:tcW w:w="1417" w:type="dxa"/>
            <w:vAlign w:val="bottom"/>
          </w:tcPr>
          <w:p w14:paraId="612040FD" w14:textId="77777777" w:rsidR="00CB1A67" w:rsidRPr="009B647A" w:rsidRDefault="00CB1A67" w:rsidP="009B647A">
            <w:pPr>
              <w:tabs>
                <w:tab w:val="left" w:pos="1119"/>
              </w:tabs>
              <w:ind w:left="-42" w:right="1"/>
              <w:jc w:val="right"/>
              <w:rPr>
                <w:rFonts w:asciiTheme="majorBidi" w:hAnsiTheme="majorBidi" w:cstheme="majorBidi"/>
                <w:snapToGrid w:val="0"/>
                <w:lang w:eastAsia="th-TH"/>
              </w:rPr>
            </w:pPr>
          </w:p>
        </w:tc>
        <w:tc>
          <w:tcPr>
            <w:tcW w:w="1276" w:type="dxa"/>
            <w:vAlign w:val="bottom"/>
          </w:tcPr>
          <w:p w14:paraId="2D6A0E3E" w14:textId="77777777" w:rsidR="00CB1A67" w:rsidRPr="009B647A" w:rsidRDefault="00CB1A67" w:rsidP="009B647A">
            <w:pPr>
              <w:tabs>
                <w:tab w:val="left" w:pos="1119"/>
              </w:tabs>
              <w:ind w:left="-42" w:right="1"/>
              <w:jc w:val="right"/>
              <w:rPr>
                <w:rFonts w:asciiTheme="majorBidi" w:hAnsiTheme="majorBidi" w:cstheme="majorBidi"/>
                <w:snapToGrid w:val="0"/>
                <w:cs/>
                <w:lang w:eastAsia="th-TH"/>
              </w:rPr>
            </w:pPr>
          </w:p>
        </w:tc>
        <w:tc>
          <w:tcPr>
            <w:tcW w:w="1418" w:type="dxa"/>
            <w:vAlign w:val="bottom"/>
          </w:tcPr>
          <w:p w14:paraId="58B11C51" w14:textId="77777777" w:rsidR="00CB1A67" w:rsidRPr="009B647A" w:rsidRDefault="00CB1A67" w:rsidP="009B647A">
            <w:pPr>
              <w:tabs>
                <w:tab w:val="left" w:pos="1119"/>
              </w:tabs>
              <w:ind w:left="-74" w:right="-42"/>
              <w:jc w:val="right"/>
              <w:rPr>
                <w:rFonts w:asciiTheme="majorBidi" w:hAnsiTheme="majorBidi" w:cstheme="majorBidi"/>
                <w:snapToGrid w:val="0"/>
                <w:cs/>
                <w:lang w:eastAsia="th-TH"/>
              </w:rPr>
            </w:pPr>
          </w:p>
        </w:tc>
        <w:tc>
          <w:tcPr>
            <w:tcW w:w="1536" w:type="dxa"/>
            <w:vAlign w:val="bottom"/>
          </w:tcPr>
          <w:p w14:paraId="1D982752" w14:textId="77777777" w:rsidR="00CB1A67" w:rsidRPr="009B647A" w:rsidRDefault="00CB1A67" w:rsidP="009B647A">
            <w:pPr>
              <w:tabs>
                <w:tab w:val="left" w:pos="1119"/>
              </w:tabs>
              <w:ind w:left="-42" w:right="1"/>
              <w:jc w:val="right"/>
              <w:rPr>
                <w:rFonts w:asciiTheme="majorBidi" w:hAnsiTheme="majorBidi" w:cstheme="majorBidi"/>
                <w:snapToGrid w:val="0"/>
                <w:lang w:eastAsia="th-TH"/>
              </w:rPr>
            </w:pPr>
          </w:p>
        </w:tc>
      </w:tr>
      <w:tr w:rsidR="000D67AF" w:rsidRPr="009B647A" w14:paraId="68D28E07" w14:textId="77777777" w:rsidTr="00DD4DA8">
        <w:tblPrEx>
          <w:tblLook w:val="01E0" w:firstRow="1" w:lastRow="1" w:firstColumn="1" w:lastColumn="1" w:noHBand="0" w:noVBand="0"/>
        </w:tblPrEx>
        <w:trPr>
          <w:trHeight w:val="397"/>
        </w:trPr>
        <w:tc>
          <w:tcPr>
            <w:tcW w:w="3935" w:type="dxa"/>
          </w:tcPr>
          <w:p w14:paraId="26B02492" w14:textId="171441BC" w:rsidR="000D67AF" w:rsidRPr="009B647A" w:rsidRDefault="000D67AF" w:rsidP="000D67AF">
            <w:pPr>
              <w:ind w:right="1"/>
              <w:jc w:val="left"/>
              <w:rPr>
                <w:rFonts w:asciiTheme="majorBidi" w:hAnsiTheme="majorBidi" w:cstheme="majorBidi"/>
                <w:u w:val="single"/>
                <w:cs/>
              </w:rPr>
            </w:pPr>
            <w:r w:rsidRPr="005E4655">
              <w:t>The Board of director - subsidiaries</w:t>
            </w:r>
          </w:p>
        </w:tc>
        <w:tc>
          <w:tcPr>
            <w:tcW w:w="1417" w:type="dxa"/>
            <w:vAlign w:val="bottom"/>
          </w:tcPr>
          <w:p w14:paraId="4E77C237" w14:textId="77777777" w:rsidR="000D67AF" w:rsidRPr="009B647A" w:rsidRDefault="000D67AF" w:rsidP="000D67AF">
            <w:pPr>
              <w:tabs>
                <w:tab w:val="left" w:pos="1119"/>
              </w:tabs>
              <w:ind w:left="-42" w:right="1"/>
              <w:jc w:val="right"/>
              <w:rPr>
                <w:rFonts w:asciiTheme="majorBidi" w:hAnsiTheme="majorBidi" w:cstheme="majorBidi"/>
                <w:snapToGrid w:val="0"/>
                <w:lang w:eastAsia="th-TH"/>
              </w:rPr>
            </w:pPr>
          </w:p>
        </w:tc>
        <w:tc>
          <w:tcPr>
            <w:tcW w:w="1276" w:type="dxa"/>
            <w:vAlign w:val="bottom"/>
          </w:tcPr>
          <w:p w14:paraId="63629544" w14:textId="77777777" w:rsidR="000D67AF" w:rsidRPr="009B647A" w:rsidRDefault="000D67AF" w:rsidP="000D67AF">
            <w:pPr>
              <w:tabs>
                <w:tab w:val="left" w:pos="1119"/>
              </w:tabs>
              <w:ind w:left="-42" w:right="1"/>
              <w:jc w:val="right"/>
              <w:rPr>
                <w:rFonts w:asciiTheme="majorBidi" w:hAnsiTheme="majorBidi" w:cstheme="majorBidi"/>
                <w:snapToGrid w:val="0"/>
                <w:cs/>
                <w:lang w:eastAsia="th-TH"/>
              </w:rPr>
            </w:pPr>
          </w:p>
        </w:tc>
        <w:tc>
          <w:tcPr>
            <w:tcW w:w="1418" w:type="dxa"/>
            <w:vAlign w:val="bottom"/>
          </w:tcPr>
          <w:p w14:paraId="58053103" w14:textId="77777777" w:rsidR="000D67AF" w:rsidRPr="009B647A" w:rsidRDefault="000D67AF" w:rsidP="000D67AF">
            <w:pPr>
              <w:tabs>
                <w:tab w:val="left" w:pos="1119"/>
              </w:tabs>
              <w:ind w:left="-74" w:right="-42"/>
              <w:jc w:val="right"/>
              <w:rPr>
                <w:rFonts w:asciiTheme="majorBidi" w:hAnsiTheme="majorBidi" w:cstheme="majorBidi"/>
                <w:snapToGrid w:val="0"/>
                <w:cs/>
                <w:lang w:eastAsia="th-TH"/>
              </w:rPr>
            </w:pPr>
          </w:p>
        </w:tc>
        <w:tc>
          <w:tcPr>
            <w:tcW w:w="1536" w:type="dxa"/>
            <w:vAlign w:val="bottom"/>
          </w:tcPr>
          <w:p w14:paraId="5A361BBA" w14:textId="77777777" w:rsidR="000D67AF" w:rsidRPr="009B647A" w:rsidRDefault="000D67AF" w:rsidP="000D67AF">
            <w:pPr>
              <w:tabs>
                <w:tab w:val="left" w:pos="1119"/>
              </w:tabs>
              <w:ind w:left="-42" w:right="1"/>
              <w:jc w:val="right"/>
              <w:rPr>
                <w:rFonts w:asciiTheme="majorBidi" w:hAnsiTheme="majorBidi" w:cstheme="majorBidi"/>
                <w:snapToGrid w:val="0"/>
                <w:lang w:eastAsia="th-TH"/>
              </w:rPr>
            </w:pPr>
          </w:p>
        </w:tc>
      </w:tr>
      <w:tr w:rsidR="009F3EB8" w:rsidRPr="009B647A" w14:paraId="10D8F629" w14:textId="77777777" w:rsidTr="00DD4DA8">
        <w:tblPrEx>
          <w:tblLook w:val="01E0" w:firstRow="1" w:lastRow="1" w:firstColumn="1" w:lastColumn="1" w:noHBand="0" w:noVBand="0"/>
        </w:tblPrEx>
        <w:trPr>
          <w:trHeight w:val="397"/>
        </w:trPr>
        <w:tc>
          <w:tcPr>
            <w:tcW w:w="3935" w:type="dxa"/>
          </w:tcPr>
          <w:p w14:paraId="709F8C1D" w14:textId="1BFBC9DD" w:rsidR="009F3EB8" w:rsidRPr="009B647A" w:rsidRDefault="009F3EB8" w:rsidP="009F3EB8">
            <w:pPr>
              <w:ind w:right="1"/>
              <w:jc w:val="left"/>
              <w:rPr>
                <w:rFonts w:asciiTheme="majorBidi" w:hAnsiTheme="majorBidi" w:cstheme="majorBidi"/>
                <w:cs/>
              </w:rPr>
            </w:pPr>
            <w:r w:rsidRPr="005E4655">
              <w:t>Principal</w:t>
            </w:r>
          </w:p>
        </w:tc>
        <w:tc>
          <w:tcPr>
            <w:tcW w:w="1417" w:type="dxa"/>
            <w:vAlign w:val="bottom"/>
          </w:tcPr>
          <w:p w14:paraId="33CF321E" w14:textId="223C8160" w:rsidR="009F3EB8" w:rsidRPr="009B647A" w:rsidRDefault="009F3EB8" w:rsidP="009F3EB8">
            <w:pPr>
              <w:tabs>
                <w:tab w:val="left" w:pos="1119"/>
              </w:tabs>
              <w:ind w:left="-42" w:right="1"/>
              <w:jc w:val="right"/>
              <w:rPr>
                <w:rFonts w:asciiTheme="majorBidi" w:hAnsiTheme="majorBidi" w:cstheme="majorBidi"/>
                <w:snapToGrid w:val="0"/>
                <w:lang w:eastAsia="th-TH"/>
              </w:rPr>
            </w:pPr>
            <w:r w:rsidRPr="009B647A">
              <w:t>20,538,561</w:t>
            </w:r>
          </w:p>
        </w:tc>
        <w:tc>
          <w:tcPr>
            <w:tcW w:w="1276" w:type="dxa"/>
            <w:vAlign w:val="bottom"/>
          </w:tcPr>
          <w:p w14:paraId="2EC26CDC" w14:textId="48D348C0" w:rsidR="009F3EB8" w:rsidRPr="009B647A" w:rsidRDefault="009F3EB8" w:rsidP="009F3EB8">
            <w:pPr>
              <w:tabs>
                <w:tab w:val="left" w:pos="1119"/>
              </w:tabs>
              <w:ind w:left="-42" w:right="1"/>
              <w:jc w:val="right"/>
              <w:rPr>
                <w:rFonts w:asciiTheme="majorBidi" w:hAnsiTheme="majorBidi" w:cstheme="majorBidi"/>
              </w:rPr>
            </w:pPr>
            <w:r>
              <w:rPr>
                <w:rFonts w:asciiTheme="majorBidi" w:hAnsiTheme="majorBidi" w:cstheme="majorBidi"/>
              </w:rPr>
              <w:t>-</w:t>
            </w:r>
          </w:p>
        </w:tc>
        <w:tc>
          <w:tcPr>
            <w:tcW w:w="1418" w:type="dxa"/>
            <w:vAlign w:val="bottom"/>
          </w:tcPr>
          <w:p w14:paraId="73D70418" w14:textId="087D6251" w:rsidR="009F3EB8" w:rsidRPr="009B647A" w:rsidRDefault="009F3EB8" w:rsidP="009F3EB8">
            <w:pPr>
              <w:tabs>
                <w:tab w:val="left" w:pos="1119"/>
              </w:tabs>
              <w:ind w:left="-74" w:right="-42"/>
              <w:jc w:val="right"/>
              <w:rPr>
                <w:rFonts w:asciiTheme="majorBidi" w:hAnsiTheme="majorBidi" w:cstheme="majorBidi"/>
              </w:rPr>
            </w:pPr>
            <w:r>
              <w:rPr>
                <w:rFonts w:asciiTheme="majorBidi" w:hAnsiTheme="majorBidi" w:cstheme="majorBidi"/>
              </w:rPr>
              <w:t>(271,699)</w:t>
            </w:r>
          </w:p>
        </w:tc>
        <w:tc>
          <w:tcPr>
            <w:tcW w:w="1536" w:type="dxa"/>
            <w:vAlign w:val="bottom"/>
          </w:tcPr>
          <w:p w14:paraId="1AC4F433" w14:textId="7C9161EA" w:rsidR="009F3EB8" w:rsidRPr="009B647A" w:rsidRDefault="009F3EB8" w:rsidP="009F3EB8">
            <w:pPr>
              <w:tabs>
                <w:tab w:val="left" w:pos="1119"/>
              </w:tabs>
              <w:ind w:left="-42" w:right="1"/>
              <w:jc w:val="right"/>
              <w:rPr>
                <w:rFonts w:asciiTheme="majorBidi" w:hAnsiTheme="majorBidi" w:cstheme="majorBidi"/>
              </w:rPr>
            </w:pPr>
            <w:r>
              <w:rPr>
                <w:rFonts w:asciiTheme="majorBidi" w:hAnsiTheme="majorBidi" w:cstheme="majorBidi"/>
              </w:rPr>
              <w:t>20,266,862</w:t>
            </w:r>
          </w:p>
        </w:tc>
      </w:tr>
      <w:tr w:rsidR="009F3EB8" w:rsidRPr="009B647A" w14:paraId="5948F83D" w14:textId="77777777" w:rsidTr="00DD4DA8">
        <w:tblPrEx>
          <w:tblLook w:val="01E0" w:firstRow="1" w:lastRow="1" w:firstColumn="1" w:lastColumn="1" w:noHBand="0" w:noVBand="0"/>
        </w:tblPrEx>
        <w:trPr>
          <w:trHeight w:val="397"/>
        </w:trPr>
        <w:tc>
          <w:tcPr>
            <w:tcW w:w="3935" w:type="dxa"/>
          </w:tcPr>
          <w:p w14:paraId="6E684E1F" w14:textId="1C15BB10" w:rsidR="009F3EB8" w:rsidRPr="009B647A" w:rsidRDefault="009F3EB8" w:rsidP="009F3EB8">
            <w:pPr>
              <w:ind w:right="1"/>
              <w:jc w:val="left"/>
              <w:rPr>
                <w:rFonts w:asciiTheme="majorBidi" w:hAnsiTheme="majorBidi" w:cstheme="majorBidi"/>
                <w:cs/>
              </w:rPr>
            </w:pPr>
            <w:r w:rsidRPr="005E4655">
              <w:t>Accrued interest receivables</w:t>
            </w:r>
          </w:p>
        </w:tc>
        <w:tc>
          <w:tcPr>
            <w:tcW w:w="1417" w:type="dxa"/>
            <w:vAlign w:val="bottom"/>
          </w:tcPr>
          <w:p w14:paraId="3289E330" w14:textId="1F60448A" w:rsidR="009F3EB8" w:rsidRPr="009B647A" w:rsidRDefault="009F3EB8" w:rsidP="009F3EB8">
            <w:pPr>
              <w:pBdr>
                <w:bottom w:val="single" w:sz="4" w:space="1" w:color="auto"/>
              </w:pBdr>
              <w:tabs>
                <w:tab w:val="left" w:pos="1119"/>
              </w:tabs>
              <w:ind w:left="-42" w:right="1"/>
              <w:jc w:val="right"/>
              <w:rPr>
                <w:rFonts w:asciiTheme="majorBidi" w:hAnsiTheme="majorBidi" w:cstheme="majorBidi"/>
                <w:snapToGrid w:val="0"/>
                <w:lang w:eastAsia="th-TH"/>
              </w:rPr>
            </w:pPr>
            <w:r w:rsidRPr="009B647A">
              <w:t>1,069,044</w:t>
            </w:r>
          </w:p>
        </w:tc>
        <w:tc>
          <w:tcPr>
            <w:tcW w:w="1276" w:type="dxa"/>
            <w:vAlign w:val="bottom"/>
          </w:tcPr>
          <w:p w14:paraId="6EDD7FE0" w14:textId="25386CB9" w:rsidR="009F3EB8" w:rsidRPr="009B647A" w:rsidRDefault="009F3EB8" w:rsidP="009F3EB8">
            <w:pPr>
              <w:pBdr>
                <w:bottom w:val="single" w:sz="4" w:space="1" w:color="auto"/>
              </w:pBdr>
              <w:tabs>
                <w:tab w:val="left" w:pos="1119"/>
              </w:tabs>
              <w:ind w:left="-42" w:right="1"/>
              <w:jc w:val="right"/>
              <w:rPr>
                <w:rFonts w:asciiTheme="majorBidi" w:hAnsiTheme="majorBidi" w:cstheme="majorBidi"/>
              </w:rPr>
            </w:pPr>
            <w:r>
              <w:rPr>
                <w:rFonts w:asciiTheme="majorBidi" w:hAnsiTheme="majorBidi" w:cstheme="majorBidi"/>
              </w:rPr>
              <w:t>172,23</w:t>
            </w:r>
            <w:r w:rsidR="00DD4DA8">
              <w:rPr>
                <w:rFonts w:asciiTheme="majorBidi" w:hAnsiTheme="majorBidi" w:cstheme="majorBidi"/>
              </w:rPr>
              <w:t>8</w:t>
            </w:r>
          </w:p>
        </w:tc>
        <w:tc>
          <w:tcPr>
            <w:tcW w:w="1418" w:type="dxa"/>
            <w:vAlign w:val="bottom"/>
          </w:tcPr>
          <w:p w14:paraId="427FB39A" w14:textId="2628B850" w:rsidR="009F3EB8" w:rsidRPr="009B647A" w:rsidRDefault="009F3EB8" w:rsidP="009F3EB8">
            <w:pPr>
              <w:pBdr>
                <w:bottom w:val="single" w:sz="4" w:space="1" w:color="auto"/>
              </w:pBdr>
              <w:tabs>
                <w:tab w:val="left" w:pos="1119"/>
              </w:tabs>
              <w:ind w:left="-74" w:right="-42"/>
              <w:jc w:val="right"/>
              <w:rPr>
                <w:rFonts w:asciiTheme="majorBidi" w:hAnsiTheme="majorBidi" w:cstheme="majorBidi"/>
              </w:rPr>
            </w:pPr>
            <w:r>
              <w:rPr>
                <w:rFonts w:asciiTheme="majorBidi" w:hAnsiTheme="majorBidi" w:cstheme="majorBidi"/>
              </w:rPr>
              <w:t>-</w:t>
            </w:r>
          </w:p>
        </w:tc>
        <w:tc>
          <w:tcPr>
            <w:tcW w:w="1536" w:type="dxa"/>
            <w:vAlign w:val="bottom"/>
          </w:tcPr>
          <w:p w14:paraId="381A0545" w14:textId="6E7F3FF8" w:rsidR="009F3EB8" w:rsidRPr="009B647A" w:rsidRDefault="009F3EB8" w:rsidP="009F3EB8">
            <w:pPr>
              <w:pBdr>
                <w:bottom w:val="single" w:sz="4" w:space="1" w:color="auto"/>
              </w:pBdr>
              <w:tabs>
                <w:tab w:val="left" w:pos="1119"/>
              </w:tabs>
              <w:ind w:left="-42" w:right="1"/>
              <w:jc w:val="right"/>
              <w:rPr>
                <w:rFonts w:asciiTheme="majorBidi" w:hAnsiTheme="majorBidi" w:cstheme="majorBidi"/>
              </w:rPr>
            </w:pPr>
            <w:r>
              <w:rPr>
                <w:rFonts w:asciiTheme="majorBidi" w:hAnsiTheme="majorBidi" w:cstheme="majorBidi"/>
              </w:rPr>
              <w:t>1,241,282</w:t>
            </w:r>
          </w:p>
        </w:tc>
      </w:tr>
      <w:tr w:rsidR="009F3EB8" w:rsidRPr="009B647A" w14:paraId="0D93E40E" w14:textId="77777777" w:rsidTr="00DD4DA8">
        <w:tblPrEx>
          <w:tblLook w:val="01E0" w:firstRow="1" w:lastRow="1" w:firstColumn="1" w:lastColumn="1" w:noHBand="0" w:noVBand="0"/>
        </w:tblPrEx>
        <w:trPr>
          <w:trHeight w:val="397"/>
        </w:trPr>
        <w:tc>
          <w:tcPr>
            <w:tcW w:w="3935" w:type="dxa"/>
          </w:tcPr>
          <w:p w14:paraId="5F6823A2" w14:textId="4F1A5A7F" w:rsidR="009F3EB8" w:rsidRPr="009B647A" w:rsidRDefault="009F3EB8" w:rsidP="009F3EB8">
            <w:pPr>
              <w:ind w:right="1"/>
              <w:jc w:val="left"/>
              <w:rPr>
                <w:rFonts w:asciiTheme="majorBidi" w:hAnsiTheme="majorBidi" w:cstheme="majorBidi"/>
                <w:cs/>
              </w:rPr>
            </w:pPr>
            <w:r w:rsidRPr="005E4655">
              <w:t>Total</w:t>
            </w:r>
          </w:p>
        </w:tc>
        <w:tc>
          <w:tcPr>
            <w:tcW w:w="1417" w:type="dxa"/>
            <w:vAlign w:val="bottom"/>
          </w:tcPr>
          <w:p w14:paraId="392BF823" w14:textId="22694BC1" w:rsidR="009F3EB8" w:rsidRPr="009B647A" w:rsidRDefault="009F3EB8" w:rsidP="009F3EB8">
            <w:pPr>
              <w:pBdr>
                <w:bottom w:val="single" w:sz="4" w:space="1" w:color="auto"/>
              </w:pBdr>
              <w:tabs>
                <w:tab w:val="left" w:pos="1119"/>
              </w:tabs>
              <w:ind w:left="-42" w:right="1"/>
              <w:jc w:val="right"/>
              <w:rPr>
                <w:rFonts w:asciiTheme="majorBidi" w:hAnsiTheme="majorBidi" w:cstheme="majorBidi"/>
                <w:snapToGrid w:val="0"/>
                <w:lang w:eastAsia="th-TH"/>
              </w:rPr>
            </w:pPr>
            <w:r w:rsidRPr="009B647A">
              <w:t>21,607,605</w:t>
            </w:r>
          </w:p>
        </w:tc>
        <w:tc>
          <w:tcPr>
            <w:tcW w:w="1276" w:type="dxa"/>
            <w:vAlign w:val="bottom"/>
          </w:tcPr>
          <w:p w14:paraId="66DB1AF9" w14:textId="6DF292BA" w:rsidR="009F3EB8" w:rsidRPr="009B647A" w:rsidRDefault="009F3EB8" w:rsidP="009F3EB8">
            <w:pPr>
              <w:pBdr>
                <w:bottom w:val="single" w:sz="4" w:space="1" w:color="auto"/>
              </w:pBdr>
              <w:tabs>
                <w:tab w:val="left" w:pos="1119"/>
              </w:tabs>
              <w:ind w:left="-42" w:right="1"/>
              <w:jc w:val="right"/>
              <w:rPr>
                <w:rFonts w:asciiTheme="majorBidi" w:hAnsiTheme="majorBidi" w:cstheme="majorBidi"/>
              </w:rPr>
            </w:pPr>
            <w:r>
              <w:rPr>
                <w:rFonts w:asciiTheme="majorBidi" w:hAnsiTheme="majorBidi" w:cstheme="majorBidi"/>
              </w:rPr>
              <w:t>172,23</w:t>
            </w:r>
            <w:r w:rsidR="00DD4DA8">
              <w:rPr>
                <w:rFonts w:asciiTheme="majorBidi" w:hAnsiTheme="majorBidi" w:cstheme="majorBidi"/>
              </w:rPr>
              <w:t>8</w:t>
            </w:r>
          </w:p>
        </w:tc>
        <w:tc>
          <w:tcPr>
            <w:tcW w:w="1418" w:type="dxa"/>
          </w:tcPr>
          <w:p w14:paraId="7EA6AE80" w14:textId="250B4953" w:rsidR="009F3EB8" w:rsidRPr="009B647A" w:rsidRDefault="009F3EB8" w:rsidP="009F3EB8">
            <w:pPr>
              <w:pBdr>
                <w:bottom w:val="single" w:sz="4" w:space="1" w:color="auto"/>
              </w:pBdr>
              <w:tabs>
                <w:tab w:val="left" w:pos="1119"/>
              </w:tabs>
              <w:ind w:left="-74" w:right="-42"/>
              <w:jc w:val="right"/>
              <w:rPr>
                <w:rFonts w:asciiTheme="majorBidi" w:hAnsiTheme="majorBidi" w:cstheme="majorBidi"/>
                <w:cs/>
              </w:rPr>
            </w:pPr>
            <w:r w:rsidRPr="00A51F1A">
              <w:rPr>
                <w:rFonts w:asciiTheme="majorBidi" w:hAnsiTheme="majorBidi" w:cstheme="majorBidi"/>
              </w:rPr>
              <w:t>(271,699)</w:t>
            </w:r>
          </w:p>
        </w:tc>
        <w:tc>
          <w:tcPr>
            <w:tcW w:w="1536" w:type="dxa"/>
            <w:vAlign w:val="bottom"/>
          </w:tcPr>
          <w:p w14:paraId="5B8161DB" w14:textId="151C61E8" w:rsidR="009F3EB8" w:rsidRPr="009B647A" w:rsidRDefault="009F3EB8" w:rsidP="009F3EB8">
            <w:pPr>
              <w:pBdr>
                <w:bottom w:val="single" w:sz="4" w:space="1" w:color="auto"/>
              </w:pBdr>
              <w:tabs>
                <w:tab w:val="left" w:pos="1119"/>
              </w:tabs>
              <w:ind w:left="-42" w:right="1"/>
              <w:jc w:val="right"/>
              <w:rPr>
                <w:rFonts w:asciiTheme="majorBidi" w:hAnsiTheme="majorBidi" w:cstheme="majorBidi"/>
              </w:rPr>
            </w:pPr>
            <w:r>
              <w:rPr>
                <w:rFonts w:asciiTheme="majorBidi" w:hAnsiTheme="majorBidi" w:cstheme="majorBidi"/>
              </w:rPr>
              <w:t>21,508,144</w:t>
            </w:r>
          </w:p>
        </w:tc>
      </w:tr>
      <w:tr w:rsidR="009F3EB8" w:rsidRPr="009B647A" w14:paraId="51AE6173" w14:textId="77777777" w:rsidTr="00DD4DA8">
        <w:tblPrEx>
          <w:tblLook w:val="01E0" w:firstRow="1" w:lastRow="1" w:firstColumn="1" w:lastColumn="1" w:noHBand="0" w:noVBand="0"/>
        </w:tblPrEx>
        <w:trPr>
          <w:trHeight w:val="397"/>
        </w:trPr>
        <w:tc>
          <w:tcPr>
            <w:tcW w:w="3935" w:type="dxa"/>
            <w:vAlign w:val="bottom"/>
          </w:tcPr>
          <w:p w14:paraId="7DA0AA39" w14:textId="1BB66F9F" w:rsidR="009F3EB8" w:rsidRPr="009B647A" w:rsidRDefault="009F3EB8" w:rsidP="009F3EB8">
            <w:pPr>
              <w:ind w:right="1"/>
              <w:jc w:val="left"/>
              <w:rPr>
                <w:rFonts w:asciiTheme="majorBidi" w:hAnsiTheme="majorBidi" w:cstheme="majorBidi"/>
                <w:cs/>
              </w:rPr>
            </w:pPr>
            <w:r w:rsidRPr="000D67AF">
              <w:rPr>
                <w:rFonts w:ascii="Angsana New" w:hAnsi="Angsana New" w:cs="Angsana New"/>
              </w:rPr>
              <w:t xml:space="preserve">Total </w:t>
            </w:r>
            <w:r>
              <w:rPr>
                <w:rFonts w:ascii="Angsana New" w:hAnsi="Angsana New" w:cs="Angsana New"/>
              </w:rPr>
              <w:t>s</w:t>
            </w:r>
            <w:r w:rsidRPr="000D67AF">
              <w:rPr>
                <w:rFonts w:ascii="Angsana New" w:hAnsi="Angsana New" w:cs="Angsana New"/>
              </w:rPr>
              <w:t>hort-term loans</w:t>
            </w:r>
          </w:p>
        </w:tc>
        <w:tc>
          <w:tcPr>
            <w:tcW w:w="1417" w:type="dxa"/>
            <w:vAlign w:val="bottom"/>
          </w:tcPr>
          <w:p w14:paraId="17AF554E" w14:textId="6E7596F2" w:rsidR="009F3EB8" w:rsidRPr="009B647A" w:rsidRDefault="009F3EB8" w:rsidP="009F3EB8">
            <w:pPr>
              <w:pBdr>
                <w:bottom w:val="double" w:sz="4" w:space="1" w:color="auto"/>
              </w:pBdr>
              <w:tabs>
                <w:tab w:val="left" w:pos="1119"/>
              </w:tabs>
              <w:ind w:left="-42" w:right="1"/>
              <w:jc w:val="right"/>
              <w:rPr>
                <w:rFonts w:asciiTheme="majorBidi" w:hAnsiTheme="majorBidi" w:cstheme="majorBidi"/>
                <w:snapToGrid w:val="0"/>
                <w:lang w:eastAsia="th-TH"/>
              </w:rPr>
            </w:pPr>
            <w:r w:rsidRPr="009B647A">
              <w:t>21,607,605</w:t>
            </w:r>
          </w:p>
        </w:tc>
        <w:tc>
          <w:tcPr>
            <w:tcW w:w="1276" w:type="dxa"/>
            <w:vAlign w:val="bottom"/>
          </w:tcPr>
          <w:p w14:paraId="3C6849E8" w14:textId="5ED28B71" w:rsidR="009F3EB8" w:rsidRPr="009B647A" w:rsidRDefault="009F3EB8" w:rsidP="009F3EB8">
            <w:pPr>
              <w:pBdr>
                <w:bottom w:val="double" w:sz="4" w:space="1" w:color="auto"/>
              </w:pBdr>
              <w:tabs>
                <w:tab w:val="left" w:pos="1119"/>
              </w:tabs>
              <w:ind w:left="-42" w:right="1"/>
              <w:jc w:val="right"/>
              <w:rPr>
                <w:rFonts w:asciiTheme="majorBidi" w:hAnsiTheme="majorBidi" w:cstheme="majorBidi"/>
              </w:rPr>
            </w:pPr>
            <w:r>
              <w:rPr>
                <w:rFonts w:asciiTheme="majorBidi" w:hAnsiTheme="majorBidi" w:cstheme="majorBidi"/>
              </w:rPr>
              <w:t>172,23</w:t>
            </w:r>
            <w:r w:rsidR="00DD4DA8">
              <w:rPr>
                <w:rFonts w:asciiTheme="majorBidi" w:hAnsiTheme="majorBidi" w:cstheme="majorBidi"/>
              </w:rPr>
              <w:t>8</w:t>
            </w:r>
          </w:p>
        </w:tc>
        <w:tc>
          <w:tcPr>
            <w:tcW w:w="1418" w:type="dxa"/>
          </w:tcPr>
          <w:p w14:paraId="07E82872" w14:textId="1E654142" w:rsidR="009F3EB8" w:rsidRPr="009B647A" w:rsidRDefault="009F3EB8" w:rsidP="009F3EB8">
            <w:pPr>
              <w:pBdr>
                <w:bottom w:val="double" w:sz="4" w:space="1" w:color="auto"/>
              </w:pBdr>
              <w:tabs>
                <w:tab w:val="left" w:pos="1119"/>
              </w:tabs>
              <w:ind w:left="-74" w:right="-42"/>
              <w:jc w:val="right"/>
              <w:rPr>
                <w:rFonts w:asciiTheme="majorBidi" w:hAnsiTheme="majorBidi" w:cstheme="majorBidi"/>
              </w:rPr>
            </w:pPr>
            <w:r w:rsidRPr="00A51F1A">
              <w:rPr>
                <w:rFonts w:asciiTheme="majorBidi" w:hAnsiTheme="majorBidi" w:cstheme="majorBidi"/>
              </w:rPr>
              <w:t>(271,699)</w:t>
            </w:r>
          </w:p>
        </w:tc>
        <w:tc>
          <w:tcPr>
            <w:tcW w:w="1536" w:type="dxa"/>
            <w:vAlign w:val="bottom"/>
          </w:tcPr>
          <w:p w14:paraId="706444C0" w14:textId="6DA6D05E" w:rsidR="009F3EB8" w:rsidRPr="009B647A" w:rsidRDefault="009F3EB8" w:rsidP="009F3EB8">
            <w:pPr>
              <w:pBdr>
                <w:bottom w:val="double" w:sz="4" w:space="1" w:color="auto"/>
              </w:pBdr>
              <w:tabs>
                <w:tab w:val="left" w:pos="1119"/>
              </w:tabs>
              <w:ind w:left="-42" w:right="1"/>
              <w:jc w:val="right"/>
              <w:rPr>
                <w:rFonts w:asciiTheme="majorBidi" w:hAnsiTheme="majorBidi" w:cstheme="majorBidi"/>
              </w:rPr>
            </w:pPr>
            <w:r>
              <w:rPr>
                <w:rFonts w:asciiTheme="majorBidi" w:hAnsiTheme="majorBidi" w:cstheme="majorBidi"/>
              </w:rPr>
              <w:t>21,508,144</w:t>
            </w:r>
          </w:p>
        </w:tc>
      </w:tr>
    </w:tbl>
    <w:p w14:paraId="03275F76" w14:textId="5C408126" w:rsidR="00E7496F" w:rsidRPr="00DD4DA8" w:rsidRDefault="000D67AF" w:rsidP="00CF6425">
      <w:pPr>
        <w:spacing w:before="120" w:after="120"/>
        <w:ind w:left="284" w:right="24"/>
        <w:jc w:val="thaiDistribute"/>
        <w:rPr>
          <w:rFonts w:asciiTheme="majorBidi" w:hAnsiTheme="majorBidi" w:cstheme="majorBidi"/>
          <w:spacing w:val="-2"/>
        </w:rPr>
      </w:pPr>
      <w:r w:rsidRPr="00DD4DA8">
        <w:rPr>
          <w:rFonts w:asciiTheme="majorBidi" w:hAnsiTheme="majorBidi" w:cs="Angsana New"/>
          <w:spacing w:val="-2"/>
        </w:rPr>
        <w:t xml:space="preserve">The related parties have agreed on an interest rate of </w:t>
      </w:r>
      <w:r w:rsidR="0097191E" w:rsidRPr="00DD4DA8">
        <w:rPr>
          <w:rFonts w:asciiTheme="majorBidi" w:hAnsiTheme="majorBidi" w:cs="Angsana New"/>
          <w:spacing w:val="-2"/>
        </w:rPr>
        <w:t>1.30</w:t>
      </w:r>
      <w:r w:rsidRPr="00DD4DA8">
        <w:rPr>
          <w:rFonts w:asciiTheme="majorBidi" w:hAnsiTheme="majorBidi" w:cs="Angsana New"/>
          <w:spacing w:val="-2"/>
        </w:rPr>
        <w:t>% per annum. The loans are for normal business operations, are unsecured, and repayable on demand.</w:t>
      </w:r>
    </w:p>
    <w:tbl>
      <w:tblPr>
        <w:tblpPr w:leftFromText="180" w:rightFromText="180" w:vertAnchor="text" w:tblpX="378" w:tblpY="1"/>
        <w:tblOverlap w:val="never"/>
        <w:tblW w:w="9752" w:type="dxa"/>
        <w:tblLayout w:type="fixed"/>
        <w:tblLook w:val="01E0" w:firstRow="1" w:lastRow="1" w:firstColumn="1" w:lastColumn="1" w:noHBand="0" w:noVBand="0"/>
      </w:tblPr>
      <w:tblGrid>
        <w:gridCol w:w="4077"/>
        <w:gridCol w:w="1418"/>
        <w:gridCol w:w="1417"/>
        <w:gridCol w:w="1418"/>
        <w:gridCol w:w="1422"/>
      </w:tblGrid>
      <w:tr w:rsidR="009E2DDF" w:rsidRPr="009B647A" w14:paraId="050DC8A2" w14:textId="77777777" w:rsidTr="003A55AE">
        <w:trPr>
          <w:trHeight w:val="340"/>
          <w:tblHeader/>
        </w:trPr>
        <w:tc>
          <w:tcPr>
            <w:tcW w:w="4077" w:type="dxa"/>
            <w:vAlign w:val="bottom"/>
          </w:tcPr>
          <w:p w14:paraId="48F4FD91" w14:textId="77777777" w:rsidR="009E2DDF" w:rsidRPr="009B647A" w:rsidRDefault="009E2DDF" w:rsidP="009B647A">
            <w:pPr>
              <w:tabs>
                <w:tab w:val="left" w:pos="426"/>
                <w:tab w:val="left" w:pos="993"/>
              </w:tabs>
              <w:ind w:right="1"/>
              <w:jc w:val="left"/>
              <w:rPr>
                <w:rFonts w:asciiTheme="majorBidi" w:hAnsiTheme="majorBidi" w:cstheme="majorBidi"/>
                <w:cs/>
              </w:rPr>
            </w:pPr>
          </w:p>
        </w:tc>
        <w:tc>
          <w:tcPr>
            <w:tcW w:w="5675" w:type="dxa"/>
            <w:gridSpan w:val="4"/>
            <w:tcBorders>
              <w:left w:val="nil"/>
            </w:tcBorders>
            <w:vAlign w:val="bottom"/>
          </w:tcPr>
          <w:p w14:paraId="79B08C92" w14:textId="1E14EFE5" w:rsidR="009E2DDF" w:rsidRPr="009B647A" w:rsidRDefault="009E2DDF" w:rsidP="009B647A">
            <w:pPr>
              <w:pBdr>
                <w:bottom w:val="single" w:sz="4" w:space="1" w:color="auto"/>
              </w:pBdr>
              <w:tabs>
                <w:tab w:val="left" w:pos="1091"/>
              </w:tabs>
              <w:ind w:left="-56" w:right="1"/>
              <w:jc w:val="right"/>
              <w:rPr>
                <w:rFonts w:asciiTheme="majorBidi" w:hAnsiTheme="majorBidi" w:cstheme="majorBidi"/>
                <w:cs/>
              </w:rPr>
            </w:pPr>
            <w:r w:rsidRPr="009B647A">
              <w:rPr>
                <w:rFonts w:asciiTheme="majorBidi" w:hAnsiTheme="majorBidi" w:cstheme="majorBidi"/>
              </w:rPr>
              <w:t>(</w:t>
            </w:r>
            <w:r w:rsidR="0026075E">
              <w:rPr>
                <w:rFonts w:asciiTheme="majorBidi" w:hAnsiTheme="majorBidi" w:cstheme="majorBidi"/>
              </w:rPr>
              <w:t>Unit : Baht</w:t>
            </w:r>
            <w:r w:rsidRPr="009B647A">
              <w:rPr>
                <w:rFonts w:asciiTheme="majorBidi" w:hAnsiTheme="majorBidi" w:cstheme="majorBidi"/>
                <w:cs/>
              </w:rPr>
              <w:t>)</w:t>
            </w:r>
          </w:p>
        </w:tc>
      </w:tr>
      <w:tr w:rsidR="009E2DDF" w:rsidRPr="009B647A" w14:paraId="70FA66AB" w14:textId="77777777" w:rsidTr="003A55AE">
        <w:trPr>
          <w:trHeight w:val="340"/>
          <w:tblHeader/>
        </w:trPr>
        <w:tc>
          <w:tcPr>
            <w:tcW w:w="4077" w:type="dxa"/>
            <w:vAlign w:val="bottom"/>
          </w:tcPr>
          <w:p w14:paraId="7CD6B19C" w14:textId="77777777" w:rsidR="009E2DDF" w:rsidRPr="009B647A" w:rsidRDefault="009E2DDF" w:rsidP="009B647A">
            <w:pPr>
              <w:tabs>
                <w:tab w:val="left" w:pos="426"/>
                <w:tab w:val="left" w:pos="993"/>
              </w:tabs>
              <w:spacing w:line="340" w:lineRule="exact"/>
              <w:ind w:right="1"/>
              <w:jc w:val="left"/>
              <w:rPr>
                <w:rFonts w:asciiTheme="majorBidi" w:hAnsiTheme="majorBidi" w:cstheme="majorBidi"/>
                <w:cs/>
              </w:rPr>
            </w:pPr>
          </w:p>
        </w:tc>
        <w:tc>
          <w:tcPr>
            <w:tcW w:w="5675" w:type="dxa"/>
            <w:gridSpan w:val="4"/>
            <w:tcBorders>
              <w:left w:val="nil"/>
            </w:tcBorders>
            <w:vAlign w:val="bottom"/>
          </w:tcPr>
          <w:p w14:paraId="5368A7CE" w14:textId="1E89D1B6" w:rsidR="009E2DDF" w:rsidRPr="009B647A" w:rsidRDefault="000D67AF" w:rsidP="009B647A">
            <w:pPr>
              <w:pBdr>
                <w:bottom w:val="single" w:sz="4" w:space="1" w:color="auto"/>
              </w:pBdr>
              <w:tabs>
                <w:tab w:val="left" w:pos="1091"/>
              </w:tabs>
              <w:ind w:left="-56" w:right="1"/>
              <w:jc w:val="center"/>
              <w:rPr>
                <w:rFonts w:asciiTheme="majorBidi" w:hAnsiTheme="majorBidi" w:cstheme="majorBidi"/>
                <w:cs/>
              </w:rPr>
            </w:pPr>
            <w:r>
              <w:rPr>
                <w:rFonts w:asciiTheme="majorBidi" w:hAnsiTheme="majorBidi" w:cstheme="majorBidi"/>
              </w:rPr>
              <w:t>Separate</w:t>
            </w:r>
          </w:p>
        </w:tc>
      </w:tr>
      <w:tr w:rsidR="000D67AF" w:rsidRPr="009B647A" w14:paraId="12A6E8EE" w14:textId="77777777" w:rsidTr="0041154B">
        <w:trPr>
          <w:trHeight w:val="340"/>
          <w:tblHeader/>
        </w:trPr>
        <w:tc>
          <w:tcPr>
            <w:tcW w:w="4077" w:type="dxa"/>
            <w:vAlign w:val="bottom"/>
          </w:tcPr>
          <w:p w14:paraId="5141B059" w14:textId="77777777" w:rsidR="000D67AF" w:rsidRPr="009B647A" w:rsidRDefault="000D67AF" w:rsidP="000D67AF">
            <w:pPr>
              <w:ind w:right="1"/>
              <w:jc w:val="left"/>
              <w:rPr>
                <w:rFonts w:asciiTheme="majorBidi" w:hAnsiTheme="majorBidi" w:cstheme="majorBidi"/>
                <w:cs/>
              </w:rPr>
            </w:pPr>
          </w:p>
        </w:tc>
        <w:tc>
          <w:tcPr>
            <w:tcW w:w="1418" w:type="dxa"/>
            <w:tcBorders>
              <w:left w:val="nil"/>
            </w:tcBorders>
          </w:tcPr>
          <w:p w14:paraId="6017147B" w14:textId="7426127D" w:rsidR="000D67AF" w:rsidRPr="009B647A" w:rsidRDefault="000D67AF" w:rsidP="000D67AF">
            <w:pPr>
              <w:tabs>
                <w:tab w:val="left" w:pos="1091"/>
              </w:tabs>
              <w:ind w:left="-56" w:right="1"/>
              <w:jc w:val="center"/>
              <w:rPr>
                <w:rFonts w:asciiTheme="majorBidi" w:hAnsiTheme="majorBidi" w:cstheme="majorBidi"/>
              </w:rPr>
            </w:pPr>
            <w:r w:rsidRPr="005D2912">
              <w:t>As at December</w:t>
            </w:r>
          </w:p>
        </w:tc>
        <w:tc>
          <w:tcPr>
            <w:tcW w:w="1417" w:type="dxa"/>
            <w:vAlign w:val="center"/>
          </w:tcPr>
          <w:p w14:paraId="70799DD4" w14:textId="77777777" w:rsidR="000D67AF" w:rsidRPr="009B647A" w:rsidRDefault="000D67AF" w:rsidP="000D67AF">
            <w:pPr>
              <w:tabs>
                <w:tab w:val="left" w:pos="1091"/>
              </w:tabs>
              <w:ind w:left="-56" w:right="1"/>
              <w:jc w:val="center"/>
              <w:rPr>
                <w:rFonts w:asciiTheme="majorBidi" w:hAnsiTheme="majorBidi" w:cstheme="majorBidi"/>
                <w:cs/>
              </w:rPr>
            </w:pPr>
          </w:p>
        </w:tc>
        <w:tc>
          <w:tcPr>
            <w:tcW w:w="1418" w:type="dxa"/>
            <w:vAlign w:val="center"/>
          </w:tcPr>
          <w:p w14:paraId="04A8C47B" w14:textId="77777777" w:rsidR="000D67AF" w:rsidRPr="009B647A" w:rsidRDefault="000D67AF" w:rsidP="000D67AF">
            <w:pPr>
              <w:tabs>
                <w:tab w:val="left" w:pos="1091"/>
              </w:tabs>
              <w:ind w:left="-56" w:right="1"/>
              <w:jc w:val="center"/>
              <w:rPr>
                <w:rFonts w:asciiTheme="majorBidi" w:hAnsiTheme="majorBidi" w:cstheme="majorBidi"/>
                <w:cs/>
              </w:rPr>
            </w:pPr>
          </w:p>
        </w:tc>
        <w:tc>
          <w:tcPr>
            <w:tcW w:w="1422" w:type="dxa"/>
          </w:tcPr>
          <w:p w14:paraId="59865CE7" w14:textId="5657D582" w:rsidR="000D67AF" w:rsidRPr="009B647A" w:rsidRDefault="000D67AF" w:rsidP="000D67AF">
            <w:pPr>
              <w:tabs>
                <w:tab w:val="left" w:pos="1091"/>
              </w:tabs>
              <w:ind w:left="-56" w:right="1"/>
              <w:jc w:val="center"/>
              <w:rPr>
                <w:rFonts w:asciiTheme="majorBidi" w:hAnsiTheme="majorBidi" w:cstheme="majorBidi"/>
                <w:cs/>
              </w:rPr>
            </w:pPr>
            <w:r w:rsidRPr="00527C13">
              <w:t>As at September</w:t>
            </w:r>
          </w:p>
        </w:tc>
      </w:tr>
      <w:tr w:rsidR="000D67AF" w:rsidRPr="009B647A" w14:paraId="2F8EB0DA" w14:textId="77777777" w:rsidTr="0041154B">
        <w:trPr>
          <w:trHeight w:val="340"/>
          <w:tblHeader/>
        </w:trPr>
        <w:tc>
          <w:tcPr>
            <w:tcW w:w="4077" w:type="dxa"/>
            <w:vAlign w:val="bottom"/>
          </w:tcPr>
          <w:p w14:paraId="2842B23A" w14:textId="77777777" w:rsidR="000D67AF" w:rsidRPr="009B647A" w:rsidRDefault="000D67AF" w:rsidP="000D67AF">
            <w:pPr>
              <w:ind w:right="1"/>
              <w:jc w:val="left"/>
              <w:rPr>
                <w:rFonts w:asciiTheme="majorBidi" w:hAnsiTheme="majorBidi" w:cstheme="majorBidi"/>
                <w:cs/>
              </w:rPr>
            </w:pPr>
          </w:p>
        </w:tc>
        <w:tc>
          <w:tcPr>
            <w:tcW w:w="1418" w:type="dxa"/>
            <w:tcBorders>
              <w:left w:val="nil"/>
            </w:tcBorders>
          </w:tcPr>
          <w:p w14:paraId="21BC24A7" w14:textId="66FD2562" w:rsidR="000D67AF" w:rsidRPr="009B647A" w:rsidRDefault="000D67AF" w:rsidP="000D67AF">
            <w:pPr>
              <w:pBdr>
                <w:bottom w:val="single" w:sz="4" w:space="1" w:color="auto"/>
              </w:pBdr>
              <w:tabs>
                <w:tab w:val="left" w:pos="1091"/>
              </w:tabs>
              <w:ind w:left="-56" w:right="1"/>
              <w:jc w:val="center"/>
              <w:rPr>
                <w:rFonts w:asciiTheme="majorBidi" w:hAnsiTheme="majorBidi" w:cstheme="majorBidi"/>
                <w:cs/>
              </w:rPr>
            </w:pPr>
            <w:r w:rsidRPr="005D2912">
              <w:t>31, 2024</w:t>
            </w:r>
          </w:p>
        </w:tc>
        <w:tc>
          <w:tcPr>
            <w:tcW w:w="1417" w:type="dxa"/>
            <w:vAlign w:val="center"/>
          </w:tcPr>
          <w:p w14:paraId="49D6DC61" w14:textId="344F86DF" w:rsidR="000D67AF" w:rsidRPr="009B647A" w:rsidRDefault="000D67AF" w:rsidP="000D67AF">
            <w:pPr>
              <w:pBdr>
                <w:bottom w:val="single" w:sz="4" w:space="1" w:color="auto"/>
              </w:pBdr>
              <w:tabs>
                <w:tab w:val="left" w:pos="1091"/>
              </w:tabs>
              <w:ind w:left="-56" w:right="1"/>
              <w:jc w:val="center"/>
              <w:rPr>
                <w:rFonts w:asciiTheme="majorBidi" w:hAnsiTheme="majorBidi" w:cstheme="majorBidi"/>
                <w:cs/>
              </w:rPr>
            </w:pPr>
            <w:r>
              <w:rPr>
                <w:rFonts w:asciiTheme="majorBidi" w:hAnsiTheme="majorBidi" w:cstheme="majorBidi"/>
              </w:rPr>
              <w:t>Increase</w:t>
            </w:r>
          </w:p>
        </w:tc>
        <w:tc>
          <w:tcPr>
            <w:tcW w:w="1418" w:type="dxa"/>
            <w:vAlign w:val="center"/>
          </w:tcPr>
          <w:p w14:paraId="52D15A8A" w14:textId="6475E987" w:rsidR="000D67AF" w:rsidRPr="009B647A" w:rsidRDefault="000D67AF" w:rsidP="000D67AF">
            <w:pPr>
              <w:pBdr>
                <w:bottom w:val="single" w:sz="4" w:space="1" w:color="auto"/>
              </w:pBdr>
              <w:tabs>
                <w:tab w:val="left" w:pos="1091"/>
              </w:tabs>
              <w:ind w:left="-56" w:right="1"/>
              <w:jc w:val="center"/>
              <w:rPr>
                <w:rFonts w:asciiTheme="majorBidi" w:hAnsiTheme="majorBidi" w:cstheme="majorBidi"/>
                <w:cs/>
              </w:rPr>
            </w:pPr>
            <w:r>
              <w:rPr>
                <w:rFonts w:asciiTheme="majorBidi" w:hAnsiTheme="majorBidi" w:cstheme="majorBidi"/>
                <w:cs/>
              </w:rPr>
              <w:t>(</w:t>
            </w:r>
            <w:r>
              <w:rPr>
                <w:rFonts w:asciiTheme="majorBidi" w:hAnsiTheme="majorBidi" w:cstheme="majorBidi"/>
              </w:rPr>
              <w:t>Decrease)</w:t>
            </w:r>
          </w:p>
        </w:tc>
        <w:tc>
          <w:tcPr>
            <w:tcW w:w="1422" w:type="dxa"/>
          </w:tcPr>
          <w:p w14:paraId="448B5027" w14:textId="517DF205" w:rsidR="000D67AF" w:rsidRPr="009B647A" w:rsidRDefault="000D67AF" w:rsidP="000D67AF">
            <w:pPr>
              <w:pBdr>
                <w:bottom w:val="single" w:sz="4" w:space="1" w:color="auto"/>
              </w:pBdr>
              <w:tabs>
                <w:tab w:val="left" w:pos="725"/>
                <w:tab w:val="left" w:pos="1091"/>
              </w:tabs>
              <w:ind w:left="-111" w:right="0" w:firstLine="126"/>
              <w:jc w:val="center"/>
              <w:rPr>
                <w:rFonts w:asciiTheme="majorBidi" w:hAnsiTheme="majorBidi" w:cstheme="majorBidi"/>
              </w:rPr>
            </w:pPr>
            <w:r w:rsidRPr="00527C13">
              <w:t>30, 2025</w:t>
            </w:r>
          </w:p>
        </w:tc>
      </w:tr>
      <w:tr w:rsidR="006C4960" w:rsidRPr="009B647A" w14:paraId="17DFB713" w14:textId="77777777" w:rsidTr="003A55AE">
        <w:trPr>
          <w:trHeight w:val="340"/>
          <w:tblHeader/>
        </w:trPr>
        <w:tc>
          <w:tcPr>
            <w:tcW w:w="4077" w:type="dxa"/>
            <w:vAlign w:val="center"/>
          </w:tcPr>
          <w:p w14:paraId="10235604" w14:textId="17ED5767" w:rsidR="006C4960" w:rsidRPr="009B647A" w:rsidRDefault="000D67AF" w:rsidP="009B647A">
            <w:pPr>
              <w:ind w:right="1"/>
              <w:jc w:val="left"/>
              <w:rPr>
                <w:rFonts w:asciiTheme="majorBidi" w:hAnsiTheme="majorBidi" w:cstheme="majorBidi"/>
                <w:u w:val="single"/>
              </w:rPr>
            </w:pPr>
            <w:r w:rsidRPr="000D67AF">
              <w:rPr>
                <w:rFonts w:asciiTheme="majorBidi" w:hAnsiTheme="majorBidi" w:cstheme="majorBidi"/>
                <w:u w:val="single"/>
              </w:rPr>
              <w:t>Short-term loans</w:t>
            </w:r>
          </w:p>
        </w:tc>
        <w:tc>
          <w:tcPr>
            <w:tcW w:w="1418" w:type="dxa"/>
            <w:vAlign w:val="bottom"/>
          </w:tcPr>
          <w:p w14:paraId="36A7A17C" w14:textId="77777777" w:rsidR="006C4960" w:rsidRPr="009B647A" w:rsidRDefault="006C4960" w:rsidP="009B647A">
            <w:pPr>
              <w:tabs>
                <w:tab w:val="left" w:pos="1091"/>
              </w:tabs>
              <w:ind w:left="-56" w:right="1"/>
              <w:jc w:val="right"/>
              <w:rPr>
                <w:rFonts w:asciiTheme="majorBidi" w:hAnsiTheme="majorBidi" w:cstheme="majorBidi"/>
                <w:snapToGrid w:val="0"/>
                <w:cs/>
                <w:lang w:eastAsia="th-TH"/>
              </w:rPr>
            </w:pPr>
          </w:p>
        </w:tc>
        <w:tc>
          <w:tcPr>
            <w:tcW w:w="1417" w:type="dxa"/>
            <w:vAlign w:val="bottom"/>
          </w:tcPr>
          <w:p w14:paraId="57EAD734" w14:textId="77777777" w:rsidR="006C4960" w:rsidRPr="009B647A" w:rsidRDefault="006C4960" w:rsidP="009B647A">
            <w:pPr>
              <w:tabs>
                <w:tab w:val="left" w:pos="1091"/>
              </w:tabs>
              <w:ind w:left="-56" w:right="1"/>
              <w:jc w:val="right"/>
              <w:rPr>
                <w:rFonts w:asciiTheme="majorBidi" w:hAnsiTheme="majorBidi" w:cstheme="majorBidi"/>
                <w:snapToGrid w:val="0"/>
                <w:color w:val="FF0000"/>
                <w:cs/>
                <w:lang w:eastAsia="th-TH"/>
              </w:rPr>
            </w:pPr>
          </w:p>
        </w:tc>
        <w:tc>
          <w:tcPr>
            <w:tcW w:w="1418" w:type="dxa"/>
            <w:vAlign w:val="bottom"/>
          </w:tcPr>
          <w:p w14:paraId="674ED8D4" w14:textId="77777777" w:rsidR="006C4960" w:rsidRPr="009B647A" w:rsidRDefault="006C4960" w:rsidP="009B647A">
            <w:pPr>
              <w:tabs>
                <w:tab w:val="left" w:pos="1091"/>
              </w:tabs>
              <w:ind w:left="-56" w:right="1"/>
              <w:jc w:val="right"/>
              <w:rPr>
                <w:rFonts w:asciiTheme="majorBidi" w:hAnsiTheme="majorBidi" w:cstheme="majorBidi"/>
                <w:snapToGrid w:val="0"/>
                <w:color w:val="FF0000"/>
                <w:cs/>
                <w:lang w:eastAsia="th-TH"/>
              </w:rPr>
            </w:pPr>
          </w:p>
        </w:tc>
        <w:tc>
          <w:tcPr>
            <w:tcW w:w="1422" w:type="dxa"/>
            <w:vAlign w:val="bottom"/>
          </w:tcPr>
          <w:p w14:paraId="56E12F48" w14:textId="77777777" w:rsidR="006C4960" w:rsidRPr="009B647A" w:rsidRDefault="006C4960" w:rsidP="009B647A">
            <w:pPr>
              <w:tabs>
                <w:tab w:val="left" w:pos="1091"/>
              </w:tabs>
              <w:ind w:left="-56" w:right="1"/>
              <w:jc w:val="right"/>
              <w:rPr>
                <w:rFonts w:asciiTheme="majorBidi" w:hAnsiTheme="majorBidi" w:cstheme="majorBidi"/>
                <w:snapToGrid w:val="0"/>
                <w:color w:val="FF0000"/>
                <w:cs/>
                <w:lang w:eastAsia="th-TH"/>
              </w:rPr>
            </w:pPr>
          </w:p>
        </w:tc>
      </w:tr>
      <w:tr w:rsidR="006C4960" w:rsidRPr="009B647A" w14:paraId="0D8377C9" w14:textId="77777777" w:rsidTr="003A55AE">
        <w:trPr>
          <w:trHeight w:val="340"/>
        </w:trPr>
        <w:tc>
          <w:tcPr>
            <w:tcW w:w="4077" w:type="dxa"/>
            <w:vAlign w:val="center"/>
          </w:tcPr>
          <w:p w14:paraId="7C7F062D" w14:textId="1C78BCD2" w:rsidR="006C4960" w:rsidRPr="009B647A" w:rsidRDefault="000D67AF" w:rsidP="009B647A">
            <w:pPr>
              <w:ind w:right="1"/>
              <w:jc w:val="left"/>
              <w:rPr>
                <w:rFonts w:asciiTheme="majorBidi" w:hAnsiTheme="majorBidi" w:cstheme="majorBidi"/>
                <w:u w:val="single"/>
              </w:rPr>
            </w:pPr>
            <w:r w:rsidRPr="000D67AF">
              <w:rPr>
                <w:rFonts w:asciiTheme="majorBidi" w:hAnsiTheme="majorBidi" w:cstheme="majorBidi"/>
                <w:u w:val="single"/>
              </w:rPr>
              <w:t>Subsidiaries</w:t>
            </w:r>
          </w:p>
        </w:tc>
        <w:tc>
          <w:tcPr>
            <w:tcW w:w="1418" w:type="dxa"/>
            <w:vAlign w:val="bottom"/>
          </w:tcPr>
          <w:p w14:paraId="301CE7FB" w14:textId="77777777" w:rsidR="006C4960" w:rsidRPr="009B647A" w:rsidRDefault="006C4960" w:rsidP="009B647A">
            <w:pPr>
              <w:tabs>
                <w:tab w:val="left" w:pos="1091"/>
              </w:tabs>
              <w:ind w:left="-56" w:right="1"/>
              <w:jc w:val="right"/>
              <w:rPr>
                <w:rFonts w:asciiTheme="majorBidi" w:hAnsiTheme="majorBidi" w:cstheme="majorBidi"/>
                <w:snapToGrid w:val="0"/>
                <w:cs/>
                <w:lang w:eastAsia="th-TH"/>
              </w:rPr>
            </w:pPr>
          </w:p>
        </w:tc>
        <w:tc>
          <w:tcPr>
            <w:tcW w:w="1417" w:type="dxa"/>
            <w:vAlign w:val="bottom"/>
          </w:tcPr>
          <w:p w14:paraId="5FFC56EE" w14:textId="77777777" w:rsidR="006C4960" w:rsidRPr="009B647A" w:rsidRDefault="006C4960" w:rsidP="009B647A">
            <w:pPr>
              <w:tabs>
                <w:tab w:val="left" w:pos="1091"/>
              </w:tabs>
              <w:ind w:left="-56" w:right="1"/>
              <w:jc w:val="right"/>
              <w:rPr>
                <w:rFonts w:asciiTheme="majorBidi" w:hAnsiTheme="majorBidi" w:cstheme="majorBidi"/>
                <w:snapToGrid w:val="0"/>
                <w:color w:val="FF0000"/>
                <w:cs/>
                <w:lang w:eastAsia="th-TH"/>
              </w:rPr>
            </w:pPr>
          </w:p>
        </w:tc>
        <w:tc>
          <w:tcPr>
            <w:tcW w:w="1418" w:type="dxa"/>
            <w:vAlign w:val="bottom"/>
          </w:tcPr>
          <w:p w14:paraId="6E9FE4FD" w14:textId="77777777" w:rsidR="006C4960" w:rsidRPr="009B647A" w:rsidRDefault="006C4960" w:rsidP="009B647A">
            <w:pPr>
              <w:tabs>
                <w:tab w:val="left" w:pos="1091"/>
              </w:tabs>
              <w:ind w:left="-56" w:right="1"/>
              <w:jc w:val="right"/>
              <w:rPr>
                <w:rFonts w:asciiTheme="majorBidi" w:hAnsiTheme="majorBidi" w:cstheme="majorBidi"/>
                <w:snapToGrid w:val="0"/>
                <w:color w:val="FF0000"/>
                <w:cs/>
                <w:lang w:eastAsia="th-TH"/>
              </w:rPr>
            </w:pPr>
          </w:p>
        </w:tc>
        <w:tc>
          <w:tcPr>
            <w:tcW w:w="1422" w:type="dxa"/>
            <w:vAlign w:val="bottom"/>
          </w:tcPr>
          <w:p w14:paraId="0720B9C5" w14:textId="77777777" w:rsidR="006C4960" w:rsidRPr="009B647A" w:rsidRDefault="006C4960" w:rsidP="009B647A">
            <w:pPr>
              <w:tabs>
                <w:tab w:val="left" w:pos="1091"/>
              </w:tabs>
              <w:ind w:left="-56" w:right="1"/>
              <w:jc w:val="right"/>
              <w:rPr>
                <w:rFonts w:asciiTheme="majorBidi" w:hAnsiTheme="majorBidi" w:cstheme="majorBidi"/>
                <w:snapToGrid w:val="0"/>
                <w:color w:val="FF0000"/>
                <w:cs/>
                <w:lang w:eastAsia="th-TH"/>
              </w:rPr>
            </w:pPr>
          </w:p>
        </w:tc>
      </w:tr>
      <w:tr w:rsidR="000A145B" w:rsidRPr="009B647A" w14:paraId="3A7FF1F3" w14:textId="77777777" w:rsidTr="009C2F31">
        <w:trPr>
          <w:trHeight w:val="340"/>
        </w:trPr>
        <w:tc>
          <w:tcPr>
            <w:tcW w:w="4077" w:type="dxa"/>
          </w:tcPr>
          <w:p w14:paraId="6B23694F" w14:textId="2CD5F5CF" w:rsidR="000A145B" w:rsidRPr="009B647A" w:rsidRDefault="000A145B" w:rsidP="000A145B">
            <w:pPr>
              <w:ind w:right="1"/>
              <w:jc w:val="left"/>
              <w:rPr>
                <w:rFonts w:asciiTheme="majorBidi" w:hAnsiTheme="majorBidi" w:cstheme="majorBidi"/>
              </w:rPr>
            </w:pPr>
            <w:r w:rsidRPr="005D484D">
              <w:t>Principal</w:t>
            </w:r>
          </w:p>
        </w:tc>
        <w:tc>
          <w:tcPr>
            <w:tcW w:w="1418" w:type="dxa"/>
          </w:tcPr>
          <w:p w14:paraId="488BF30F" w14:textId="759CCE16" w:rsidR="000A145B" w:rsidRPr="009B647A" w:rsidRDefault="000A145B" w:rsidP="000A145B">
            <w:pPr>
              <w:tabs>
                <w:tab w:val="left" w:pos="1091"/>
              </w:tabs>
              <w:ind w:left="-56" w:right="1"/>
              <w:jc w:val="right"/>
              <w:rPr>
                <w:rFonts w:asciiTheme="majorBidi" w:hAnsiTheme="majorBidi" w:cstheme="majorBidi"/>
                <w:snapToGrid w:val="0"/>
                <w:lang w:eastAsia="th-TH"/>
              </w:rPr>
            </w:pPr>
            <w:r w:rsidRPr="009B647A">
              <w:t>1,490,208,427</w:t>
            </w:r>
          </w:p>
        </w:tc>
        <w:tc>
          <w:tcPr>
            <w:tcW w:w="1417" w:type="dxa"/>
          </w:tcPr>
          <w:p w14:paraId="3BF86DED" w14:textId="5F8EFFE9" w:rsidR="000A145B" w:rsidRPr="009B647A" w:rsidRDefault="000A145B" w:rsidP="000A145B">
            <w:pPr>
              <w:tabs>
                <w:tab w:val="left" w:pos="1091"/>
              </w:tabs>
              <w:ind w:left="-56" w:right="1"/>
              <w:jc w:val="right"/>
              <w:rPr>
                <w:rFonts w:asciiTheme="majorBidi" w:hAnsiTheme="majorBidi" w:cstheme="majorBidi"/>
                <w:snapToGrid w:val="0"/>
                <w:lang w:eastAsia="th-TH"/>
              </w:rPr>
            </w:pPr>
            <w:r>
              <w:t>829,520,000</w:t>
            </w:r>
            <w:r w:rsidRPr="00471A05">
              <w:t xml:space="preserve"> </w:t>
            </w:r>
          </w:p>
        </w:tc>
        <w:tc>
          <w:tcPr>
            <w:tcW w:w="1418" w:type="dxa"/>
            <w:vAlign w:val="bottom"/>
          </w:tcPr>
          <w:p w14:paraId="449DF104" w14:textId="6F8D7586" w:rsidR="000A145B" w:rsidRPr="009B647A" w:rsidRDefault="000A145B" w:rsidP="000A145B">
            <w:pPr>
              <w:tabs>
                <w:tab w:val="left" w:pos="1091"/>
              </w:tabs>
              <w:ind w:left="-56" w:right="1"/>
              <w:jc w:val="right"/>
              <w:rPr>
                <w:rFonts w:asciiTheme="majorBidi" w:hAnsiTheme="majorBidi" w:cstheme="majorBidi"/>
                <w:snapToGrid w:val="0"/>
                <w:cs/>
                <w:lang w:eastAsia="th-TH"/>
              </w:rPr>
            </w:pPr>
            <w:r>
              <w:rPr>
                <w:rFonts w:ascii="Angsana New" w:hAnsi="Angsana New" w:cs="Angsana New"/>
                <w:color w:val="000000"/>
              </w:rPr>
              <w:t>(206,727,475)</w:t>
            </w:r>
          </w:p>
        </w:tc>
        <w:tc>
          <w:tcPr>
            <w:tcW w:w="1422" w:type="dxa"/>
          </w:tcPr>
          <w:p w14:paraId="7A341113" w14:textId="2D246D4D" w:rsidR="000A145B" w:rsidRPr="009B647A" w:rsidRDefault="000A145B" w:rsidP="000A145B">
            <w:pPr>
              <w:tabs>
                <w:tab w:val="left" w:pos="1091"/>
              </w:tabs>
              <w:ind w:left="-56" w:right="1"/>
              <w:jc w:val="right"/>
              <w:rPr>
                <w:rFonts w:asciiTheme="majorBidi" w:hAnsiTheme="majorBidi" w:cstheme="majorBidi"/>
                <w:snapToGrid w:val="0"/>
                <w:lang w:eastAsia="th-TH"/>
              </w:rPr>
            </w:pPr>
            <w:r w:rsidRPr="00376FDA">
              <w:t xml:space="preserve"> 2,113,000,952 </w:t>
            </w:r>
          </w:p>
        </w:tc>
      </w:tr>
      <w:tr w:rsidR="000A145B" w:rsidRPr="009B647A" w14:paraId="0E0E373C" w14:textId="77777777" w:rsidTr="009C2F31">
        <w:trPr>
          <w:trHeight w:val="340"/>
        </w:trPr>
        <w:tc>
          <w:tcPr>
            <w:tcW w:w="4077" w:type="dxa"/>
          </w:tcPr>
          <w:p w14:paraId="2CBFFB82" w14:textId="6D310844" w:rsidR="000A145B" w:rsidRPr="009B647A" w:rsidRDefault="000A145B" w:rsidP="000A145B">
            <w:pPr>
              <w:ind w:right="1"/>
              <w:jc w:val="left"/>
              <w:rPr>
                <w:rFonts w:asciiTheme="majorBidi" w:hAnsiTheme="majorBidi" w:cstheme="majorBidi"/>
                <w:cs/>
              </w:rPr>
            </w:pPr>
            <w:r w:rsidRPr="005D484D">
              <w:t>Accrued interest receivables</w:t>
            </w:r>
          </w:p>
        </w:tc>
        <w:tc>
          <w:tcPr>
            <w:tcW w:w="1418" w:type="dxa"/>
          </w:tcPr>
          <w:p w14:paraId="5C206891" w14:textId="29AC87A4" w:rsidR="000A145B" w:rsidRPr="009B647A" w:rsidRDefault="000A145B" w:rsidP="000A145B">
            <w:pPr>
              <w:pBdr>
                <w:bottom w:val="single" w:sz="4" w:space="1" w:color="auto"/>
              </w:pBdr>
              <w:tabs>
                <w:tab w:val="left" w:pos="1091"/>
              </w:tabs>
              <w:ind w:left="-56" w:right="1"/>
              <w:jc w:val="right"/>
              <w:rPr>
                <w:rFonts w:asciiTheme="majorBidi" w:hAnsiTheme="majorBidi" w:cstheme="majorBidi"/>
                <w:snapToGrid w:val="0"/>
                <w:lang w:eastAsia="th-TH"/>
              </w:rPr>
            </w:pPr>
            <w:r w:rsidRPr="009B647A">
              <w:t>83,922,593</w:t>
            </w:r>
          </w:p>
        </w:tc>
        <w:tc>
          <w:tcPr>
            <w:tcW w:w="1417" w:type="dxa"/>
          </w:tcPr>
          <w:p w14:paraId="6258614F" w14:textId="39AA364C" w:rsidR="000A145B" w:rsidRPr="009B647A" w:rsidRDefault="000A145B" w:rsidP="000A145B">
            <w:pPr>
              <w:pBdr>
                <w:bottom w:val="single" w:sz="4" w:space="1" w:color="auto"/>
              </w:pBdr>
              <w:tabs>
                <w:tab w:val="left" w:pos="1091"/>
              </w:tabs>
              <w:ind w:left="-56" w:right="1"/>
              <w:jc w:val="right"/>
              <w:rPr>
                <w:rFonts w:asciiTheme="majorBidi" w:hAnsiTheme="majorBidi" w:cstheme="majorBidi"/>
                <w:snapToGrid w:val="0"/>
                <w:lang w:eastAsia="th-TH"/>
              </w:rPr>
            </w:pPr>
            <w:r w:rsidRPr="00471A05">
              <w:t xml:space="preserve"> 72,422,006 </w:t>
            </w:r>
          </w:p>
        </w:tc>
        <w:tc>
          <w:tcPr>
            <w:tcW w:w="1418" w:type="dxa"/>
            <w:vAlign w:val="bottom"/>
          </w:tcPr>
          <w:p w14:paraId="7399FD58" w14:textId="458E072F" w:rsidR="000A145B" w:rsidRPr="009B647A" w:rsidRDefault="000A145B" w:rsidP="000A145B">
            <w:pPr>
              <w:pBdr>
                <w:bottom w:val="single" w:sz="4" w:space="1" w:color="auto"/>
              </w:pBdr>
              <w:tabs>
                <w:tab w:val="left" w:pos="1091"/>
              </w:tabs>
              <w:ind w:left="-56" w:right="1"/>
              <w:jc w:val="right"/>
              <w:rPr>
                <w:rFonts w:asciiTheme="majorBidi" w:hAnsiTheme="majorBidi" w:cstheme="majorBidi"/>
                <w:snapToGrid w:val="0"/>
                <w:lang w:eastAsia="th-TH"/>
              </w:rPr>
            </w:pPr>
            <w:r>
              <w:rPr>
                <w:rFonts w:ascii="Angsana New" w:hAnsi="Angsana New" w:cs="Angsana New"/>
                <w:color w:val="000000"/>
              </w:rPr>
              <w:t>(111,946,530)</w:t>
            </w:r>
          </w:p>
        </w:tc>
        <w:tc>
          <w:tcPr>
            <w:tcW w:w="1422" w:type="dxa"/>
          </w:tcPr>
          <w:p w14:paraId="75991D84" w14:textId="15635C05" w:rsidR="000A145B" w:rsidRPr="009B647A" w:rsidRDefault="000A145B" w:rsidP="000A145B">
            <w:pPr>
              <w:pBdr>
                <w:bottom w:val="single" w:sz="4" w:space="1" w:color="auto"/>
              </w:pBdr>
              <w:tabs>
                <w:tab w:val="left" w:pos="1091"/>
              </w:tabs>
              <w:ind w:left="-56" w:right="1"/>
              <w:jc w:val="right"/>
              <w:rPr>
                <w:rFonts w:asciiTheme="majorBidi" w:hAnsiTheme="majorBidi" w:cstheme="majorBidi"/>
                <w:snapToGrid w:val="0"/>
                <w:lang w:eastAsia="th-TH"/>
              </w:rPr>
            </w:pPr>
            <w:r w:rsidRPr="00376FDA">
              <w:t xml:space="preserve"> 44,398,06</w:t>
            </w:r>
            <w:r>
              <w:t>9</w:t>
            </w:r>
            <w:r w:rsidRPr="00376FDA">
              <w:t xml:space="preserve"> </w:t>
            </w:r>
          </w:p>
        </w:tc>
      </w:tr>
      <w:tr w:rsidR="000A145B" w:rsidRPr="009B647A" w14:paraId="63B482C1" w14:textId="77777777" w:rsidTr="009C2F31">
        <w:trPr>
          <w:trHeight w:val="340"/>
        </w:trPr>
        <w:tc>
          <w:tcPr>
            <w:tcW w:w="4077" w:type="dxa"/>
          </w:tcPr>
          <w:p w14:paraId="1E638CF8" w14:textId="4815459F" w:rsidR="000A145B" w:rsidRPr="009B647A" w:rsidRDefault="000A145B" w:rsidP="000A145B">
            <w:pPr>
              <w:ind w:right="1"/>
              <w:jc w:val="left"/>
              <w:rPr>
                <w:cs/>
              </w:rPr>
            </w:pPr>
            <w:r w:rsidRPr="005D484D">
              <w:t>Total</w:t>
            </w:r>
          </w:p>
        </w:tc>
        <w:tc>
          <w:tcPr>
            <w:tcW w:w="1418" w:type="dxa"/>
          </w:tcPr>
          <w:p w14:paraId="6C23D969" w14:textId="1FA64140" w:rsidR="000A145B" w:rsidRPr="009B647A" w:rsidRDefault="000A145B" w:rsidP="000A145B">
            <w:pPr>
              <w:pBdr>
                <w:bottom w:val="single" w:sz="4" w:space="1" w:color="auto"/>
              </w:pBdr>
              <w:tabs>
                <w:tab w:val="left" w:pos="1091"/>
              </w:tabs>
              <w:ind w:left="-56" w:right="1"/>
              <w:jc w:val="right"/>
            </w:pPr>
            <w:r w:rsidRPr="009B647A">
              <w:t>1,574,131,020</w:t>
            </w:r>
          </w:p>
        </w:tc>
        <w:tc>
          <w:tcPr>
            <w:tcW w:w="1417" w:type="dxa"/>
          </w:tcPr>
          <w:p w14:paraId="365890C0" w14:textId="3971C11B" w:rsidR="000A145B" w:rsidRPr="009B647A" w:rsidRDefault="000A145B" w:rsidP="000A145B">
            <w:pPr>
              <w:pBdr>
                <w:bottom w:val="single" w:sz="4" w:space="1" w:color="auto"/>
              </w:pBdr>
              <w:tabs>
                <w:tab w:val="left" w:pos="1091"/>
              </w:tabs>
              <w:ind w:left="-56" w:right="1"/>
              <w:jc w:val="right"/>
              <w:rPr>
                <w:rFonts w:asciiTheme="majorBidi" w:hAnsiTheme="majorBidi" w:cstheme="majorBidi"/>
                <w:snapToGrid w:val="0"/>
                <w:lang w:eastAsia="th-TH"/>
              </w:rPr>
            </w:pPr>
            <w:r>
              <w:rPr>
                <w:rFonts w:asciiTheme="majorBidi" w:hAnsiTheme="majorBidi" w:cstheme="majorBidi"/>
                <w:snapToGrid w:val="0"/>
                <w:lang w:eastAsia="th-TH"/>
              </w:rPr>
              <w:t>901,942,006</w:t>
            </w:r>
          </w:p>
        </w:tc>
        <w:tc>
          <w:tcPr>
            <w:tcW w:w="1418" w:type="dxa"/>
          </w:tcPr>
          <w:p w14:paraId="7EB5D61C" w14:textId="0736EA6E" w:rsidR="000A145B" w:rsidRPr="009B647A" w:rsidRDefault="000A145B" w:rsidP="000A145B">
            <w:pPr>
              <w:pBdr>
                <w:bottom w:val="single" w:sz="4" w:space="1" w:color="auto"/>
              </w:pBdr>
              <w:tabs>
                <w:tab w:val="left" w:pos="1091"/>
              </w:tabs>
              <w:ind w:left="-56" w:right="1"/>
              <w:jc w:val="right"/>
              <w:rPr>
                <w:rFonts w:asciiTheme="majorBidi" w:hAnsiTheme="majorBidi" w:cstheme="majorBidi"/>
                <w:snapToGrid w:val="0"/>
                <w:lang w:eastAsia="th-TH"/>
              </w:rPr>
            </w:pPr>
            <w:r>
              <w:rPr>
                <w:rFonts w:asciiTheme="majorBidi" w:hAnsiTheme="majorBidi" w:cstheme="majorBidi"/>
                <w:snapToGrid w:val="0"/>
                <w:lang w:eastAsia="th-TH"/>
              </w:rPr>
              <w:t>(318,674,005)</w:t>
            </w:r>
          </w:p>
        </w:tc>
        <w:tc>
          <w:tcPr>
            <w:tcW w:w="1422" w:type="dxa"/>
          </w:tcPr>
          <w:p w14:paraId="20E3F180" w14:textId="1D51E16A" w:rsidR="000A145B" w:rsidRPr="009B647A" w:rsidRDefault="000A145B" w:rsidP="000A145B">
            <w:pPr>
              <w:pBdr>
                <w:bottom w:val="single" w:sz="4" w:space="1" w:color="auto"/>
              </w:pBdr>
              <w:tabs>
                <w:tab w:val="left" w:pos="1091"/>
              </w:tabs>
              <w:ind w:left="-56" w:right="1"/>
              <w:jc w:val="right"/>
              <w:rPr>
                <w:rFonts w:asciiTheme="majorBidi" w:hAnsiTheme="majorBidi" w:cstheme="majorBidi"/>
                <w:snapToGrid w:val="0"/>
                <w:lang w:eastAsia="th-TH"/>
              </w:rPr>
            </w:pPr>
            <w:r w:rsidRPr="00FD7E62">
              <w:rPr>
                <w:rFonts w:asciiTheme="majorBidi" w:hAnsiTheme="majorBidi" w:cs="Angsana New"/>
                <w:snapToGrid w:val="0"/>
                <w:lang w:eastAsia="th-TH"/>
              </w:rPr>
              <w:t>2</w:t>
            </w:r>
            <w:r w:rsidRPr="00F9198F">
              <w:rPr>
                <w:rFonts w:asciiTheme="majorBidi" w:hAnsiTheme="majorBidi" w:cstheme="majorBidi"/>
                <w:snapToGrid w:val="0"/>
                <w:lang w:eastAsia="th-TH"/>
              </w:rPr>
              <w:t>,</w:t>
            </w:r>
            <w:r w:rsidR="00EC02FC" w:rsidRPr="00EC02FC">
              <w:rPr>
                <w:rFonts w:asciiTheme="majorBidi" w:hAnsiTheme="majorBidi" w:cs="Angsana New"/>
                <w:snapToGrid w:val="0"/>
                <w:lang w:eastAsia="th-TH"/>
              </w:rPr>
              <w:t>157</w:t>
            </w:r>
            <w:r w:rsidRPr="00F9198F">
              <w:rPr>
                <w:rFonts w:asciiTheme="majorBidi" w:hAnsiTheme="majorBidi" w:cstheme="majorBidi"/>
                <w:snapToGrid w:val="0"/>
                <w:lang w:eastAsia="th-TH"/>
              </w:rPr>
              <w:t>,</w:t>
            </w:r>
            <w:r w:rsidR="00EC02FC" w:rsidRPr="00EC02FC">
              <w:rPr>
                <w:rFonts w:asciiTheme="majorBidi" w:hAnsiTheme="majorBidi" w:cs="Angsana New"/>
                <w:snapToGrid w:val="0"/>
                <w:lang w:eastAsia="th-TH"/>
              </w:rPr>
              <w:t>399</w:t>
            </w:r>
            <w:r w:rsidRPr="00F9198F">
              <w:rPr>
                <w:rFonts w:asciiTheme="majorBidi" w:hAnsiTheme="majorBidi" w:cstheme="majorBidi"/>
                <w:snapToGrid w:val="0"/>
                <w:lang w:eastAsia="th-TH"/>
              </w:rPr>
              <w:t>,</w:t>
            </w:r>
            <w:r w:rsidRPr="00FD7E62">
              <w:rPr>
                <w:rFonts w:asciiTheme="majorBidi" w:hAnsiTheme="majorBidi" w:cs="Angsana New"/>
                <w:snapToGrid w:val="0"/>
                <w:lang w:eastAsia="th-TH"/>
              </w:rPr>
              <w:t>02</w:t>
            </w:r>
            <w:r>
              <w:rPr>
                <w:rFonts w:asciiTheme="majorBidi" w:hAnsiTheme="majorBidi" w:cs="Angsana New"/>
                <w:snapToGrid w:val="0"/>
                <w:lang w:eastAsia="th-TH"/>
              </w:rPr>
              <w:t>1</w:t>
            </w:r>
          </w:p>
        </w:tc>
      </w:tr>
      <w:tr w:rsidR="000A145B" w:rsidRPr="009B647A" w14:paraId="254C029E" w14:textId="77777777" w:rsidTr="009C2F31">
        <w:trPr>
          <w:trHeight w:val="340"/>
        </w:trPr>
        <w:tc>
          <w:tcPr>
            <w:tcW w:w="4077" w:type="dxa"/>
          </w:tcPr>
          <w:p w14:paraId="5269AA06" w14:textId="3DC3807C" w:rsidR="000A145B" w:rsidRPr="009B647A" w:rsidRDefault="000A145B" w:rsidP="000A145B">
            <w:pPr>
              <w:ind w:right="1"/>
              <w:jc w:val="left"/>
              <w:rPr>
                <w:rFonts w:asciiTheme="majorBidi" w:hAnsiTheme="majorBidi" w:cstheme="majorBidi"/>
                <w:cs/>
              </w:rPr>
            </w:pPr>
            <w:r w:rsidRPr="000D67AF">
              <w:rPr>
                <w:rFonts w:ascii="Angsana New" w:hAnsi="Angsana New" w:cs="Angsana New"/>
              </w:rPr>
              <w:t xml:space="preserve">Total </w:t>
            </w:r>
            <w:r>
              <w:rPr>
                <w:rFonts w:ascii="Angsana New" w:hAnsi="Angsana New" w:cs="Angsana New"/>
              </w:rPr>
              <w:t>s</w:t>
            </w:r>
            <w:r w:rsidRPr="000D67AF">
              <w:rPr>
                <w:rFonts w:ascii="Angsana New" w:hAnsi="Angsana New" w:cs="Angsana New"/>
              </w:rPr>
              <w:t>hort-term loans</w:t>
            </w:r>
          </w:p>
        </w:tc>
        <w:tc>
          <w:tcPr>
            <w:tcW w:w="1418" w:type="dxa"/>
          </w:tcPr>
          <w:p w14:paraId="3AAC8EFB" w14:textId="52334A06" w:rsidR="000A145B" w:rsidRPr="009B647A" w:rsidRDefault="000A145B" w:rsidP="000A145B">
            <w:pPr>
              <w:pBdr>
                <w:bottom w:val="double" w:sz="4" w:space="1" w:color="auto"/>
              </w:pBdr>
              <w:tabs>
                <w:tab w:val="left" w:pos="1091"/>
              </w:tabs>
              <w:ind w:left="-56" w:right="1"/>
              <w:jc w:val="right"/>
              <w:rPr>
                <w:rFonts w:asciiTheme="majorBidi" w:hAnsiTheme="majorBidi" w:cstheme="majorBidi"/>
                <w:snapToGrid w:val="0"/>
                <w:lang w:eastAsia="th-TH"/>
              </w:rPr>
            </w:pPr>
            <w:r w:rsidRPr="009B647A">
              <w:t>1,574,131,020</w:t>
            </w:r>
          </w:p>
        </w:tc>
        <w:tc>
          <w:tcPr>
            <w:tcW w:w="1417" w:type="dxa"/>
          </w:tcPr>
          <w:p w14:paraId="08F6151E" w14:textId="44317390" w:rsidR="000A145B" w:rsidRPr="009B647A" w:rsidRDefault="000A145B" w:rsidP="000A145B">
            <w:pPr>
              <w:pBdr>
                <w:bottom w:val="double" w:sz="4" w:space="1" w:color="auto"/>
              </w:pBdr>
              <w:tabs>
                <w:tab w:val="left" w:pos="1091"/>
              </w:tabs>
              <w:ind w:left="-56" w:right="1"/>
              <w:jc w:val="right"/>
              <w:rPr>
                <w:rFonts w:asciiTheme="majorBidi" w:hAnsiTheme="majorBidi" w:cstheme="majorBidi"/>
                <w:snapToGrid w:val="0"/>
                <w:lang w:eastAsia="th-TH"/>
              </w:rPr>
            </w:pPr>
            <w:r>
              <w:rPr>
                <w:rFonts w:asciiTheme="majorBidi" w:hAnsiTheme="majorBidi" w:cstheme="majorBidi"/>
                <w:snapToGrid w:val="0"/>
                <w:lang w:eastAsia="th-TH"/>
              </w:rPr>
              <w:t>901,942,006</w:t>
            </w:r>
          </w:p>
        </w:tc>
        <w:tc>
          <w:tcPr>
            <w:tcW w:w="1418" w:type="dxa"/>
          </w:tcPr>
          <w:p w14:paraId="6394E2E2" w14:textId="6B4FBA19" w:rsidR="000A145B" w:rsidRPr="009B647A" w:rsidRDefault="000A145B" w:rsidP="000A145B">
            <w:pPr>
              <w:pBdr>
                <w:bottom w:val="double" w:sz="4" w:space="1" w:color="auto"/>
              </w:pBdr>
              <w:tabs>
                <w:tab w:val="left" w:pos="1091"/>
              </w:tabs>
              <w:ind w:left="-56" w:right="1"/>
              <w:jc w:val="right"/>
              <w:rPr>
                <w:rFonts w:asciiTheme="majorBidi" w:hAnsiTheme="majorBidi" w:cstheme="majorBidi"/>
                <w:snapToGrid w:val="0"/>
                <w:lang w:eastAsia="th-TH"/>
              </w:rPr>
            </w:pPr>
            <w:r>
              <w:rPr>
                <w:rFonts w:asciiTheme="majorBidi" w:hAnsiTheme="majorBidi" w:cstheme="majorBidi"/>
                <w:snapToGrid w:val="0"/>
                <w:lang w:eastAsia="th-TH"/>
              </w:rPr>
              <w:t>(</w:t>
            </w:r>
            <w:r w:rsidRPr="008E5FD6">
              <w:rPr>
                <w:rFonts w:asciiTheme="majorBidi" w:hAnsiTheme="majorBidi" w:cstheme="majorBidi"/>
                <w:snapToGrid w:val="0"/>
                <w:lang w:eastAsia="th-TH"/>
              </w:rPr>
              <w:t>318,674,005</w:t>
            </w:r>
            <w:r>
              <w:rPr>
                <w:rFonts w:asciiTheme="majorBidi" w:hAnsiTheme="majorBidi" w:cstheme="majorBidi"/>
                <w:snapToGrid w:val="0"/>
                <w:lang w:eastAsia="th-TH"/>
              </w:rPr>
              <w:t>)</w:t>
            </w:r>
          </w:p>
        </w:tc>
        <w:tc>
          <w:tcPr>
            <w:tcW w:w="1422" w:type="dxa"/>
          </w:tcPr>
          <w:p w14:paraId="61D0E0C6" w14:textId="541EFC3C" w:rsidR="000A145B" w:rsidRPr="009B647A" w:rsidRDefault="000A145B" w:rsidP="000A145B">
            <w:pPr>
              <w:pBdr>
                <w:bottom w:val="double" w:sz="4" w:space="1" w:color="auto"/>
              </w:pBdr>
              <w:tabs>
                <w:tab w:val="left" w:pos="1091"/>
              </w:tabs>
              <w:ind w:left="-56" w:right="1"/>
              <w:jc w:val="right"/>
              <w:rPr>
                <w:rFonts w:asciiTheme="majorBidi" w:hAnsiTheme="majorBidi" w:cstheme="majorBidi"/>
                <w:snapToGrid w:val="0"/>
                <w:lang w:eastAsia="th-TH"/>
              </w:rPr>
            </w:pPr>
            <w:r w:rsidRPr="00FD7E62">
              <w:rPr>
                <w:rFonts w:asciiTheme="majorBidi" w:hAnsiTheme="majorBidi" w:cs="Angsana New"/>
                <w:snapToGrid w:val="0"/>
                <w:lang w:eastAsia="th-TH"/>
              </w:rPr>
              <w:t>2</w:t>
            </w:r>
            <w:r w:rsidRPr="00F9198F">
              <w:rPr>
                <w:rFonts w:asciiTheme="majorBidi" w:hAnsiTheme="majorBidi" w:cstheme="majorBidi"/>
                <w:snapToGrid w:val="0"/>
                <w:lang w:eastAsia="th-TH"/>
              </w:rPr>
              <w:t>,</w:t>
            </w:r>
            <w:r w:rsidR="00EC02FC" w:rsidRPr="00EC02FC">
              <w:rPr>
                <w:rFonts w:asciiTheme="majorBidi" w:hAnsiTheme="majorBidi" w:cs="Angsana New"/>
                <w:snapToGrid w:val="0"/>
                <w:lang w:eastAsia="th-TH"/>
              </w:rPr>
              <w:t>157</w:t>
            </w:r>
            <w:r w:rsidRPr="00F9198F">
              <w:rPr>
                <w:rFonts w:asciiTheme="majorBidi" w:hAnsiTheme="majorBidi" w:cstheme="majorBidi"/>
                <w:snapToGrid w:val="0"/>
                <w:lang w:eastAsia="th-TH"/>
              </w:rPr>
              <w:t>,</w:t>
            </w:r>
            <w:r w:rsidR="00EC02FC" w:rsidRPr="00EC02FC">
              <w:rPr>
                <w:rFonts w:asciiTheme="majorBidi" w:hAnsiTheme="majorBidi" w:cs="Angsana New"/>
                <w:snapToGrid w:val="0"/>
                <w:lang w:eastAsia="th-TH"/>
              </w:rPr>
              <w:t>399</w:t>
            </w:r>
            <w:r w:rsidRPr="00F9198F">
              <w:rPr>
                <w:rFonts w:asciiTheme="majorBidi" w:hAnsiTheme="majorBidi" w:cstheme="majorBidi"/>
                <w:snapToGrid w:val="0"/>
                <w:lang w:eastAsia="th-TH"/>
              </w:rPr>
              <w:t>,</w:t>
            </w:r>
            <w:r w:rsidRPr="00FD7E62">
              <w:rPr>
                <w:rFonts w:asciiTheme="majorBidi" w:hAnsiTheme="majorBidi" w:cs="Angsana New"/>
                <w:snapToGrid w:val="0"/>
                <w:lang w:eastAsia="th-TH"/>
              </w:rPr>
              <w:t>02</w:t>
            </w:r>
            <w:r>
              <w:rPr>
                <w:rFonts w:asciiTheme="majorBidi" w:hAnsiTheme="majorBidi" w:cs="Angsana New"/>
                <w:snapToGrid w:val="0"/>
                <w:lang w:eastAsia="th-TH"/>
              </w:rPr>
              <w:t>1</w:t>
            </w:r>
          </w:p>
        </w:tc>
      </w:tr>
    </w:tbl>
    <w:p w14:paraId="66726107" w14:textId="3EE067D9" w:rsidR="00F55C71" w:rsidRDefault="009F3EB8" w:rsidP="009F3EB8">
      <w:pPr>
        <w:spacing w:before="120" w:after="120"/>
        <w:ind w:left="284" w:right="0"/>
        <w:jc w:val="thaiDistribute"/>
        <w:rPr>
          <w:rFonts w:asciiTheme="majorBidi" w:hAnsiTheme="majorBidi" w:cs="Angsana New"/>
          <w:spacing w:val="-4"/>
        </w:rPr>
      </w:pPr>
      <w:r w:rsidRPr="009F3EB8">
        <w:rPr>
          <w:rFonts w:asciiTheme="majorBidi" w:hAnsiTheme="majorBidi" w:cs="Angsana New"/>
          <w:spacing w:val="-4"/>
        </w:rPr>
        <w:t>The Company agreed to charge interest on intercompany loans at rates ranging from 2.00% to 6.50% per annum, and at the average MLR minus 0.50% to 3.50% per annum. Such loans were made for normal business operations, are unsecured, and are repayable on demand.</w:t>
      </w:r>
    </w:p>
    <w:p w14:paraId="5516262F" w14:textId="77777777" w:rsidR="00CF6425" w:rsidRDefault="00CF6425" w:rsidP="009B647A">
      <w:pPr>
        <w:spacing w:before="120" w:after="120"/>
        <w:ind w:left="426" w:right="24"/>
        <w:jc w:val="thaiDistribute"/>
        <w:rPr>
          <w:rFonts w:asciiTheme="majorBidi" w:hAnsiTheme="majorBidi" w:cs="Angsana New"/>
          <w:spacing w:val="-4"/>
        </w:rPr>
      </w:pPr>
    </w:p>
    <w:p w14:paraId="6B0F0602" w14:textId="77777777" w:rsidR="00CF6425" w:rsidRDefault="00CF6425" w:rsidP="009B647A">
      <w:pPr>
        <w:spacing w:before="120" w:after="120"/>
        <w:ind w:left="426" w:right="24"/>
        <w:jc w:val="thaiDistribute"/>
        <w:rPr>
          <w:rFonts w:asciiTheme="majorBidi" w:hAnsiTheme="majorBidi" w:cs="Angsana New"/>
          <w:spacing w:val="-4"/>
        </w:rPr>
      </w:pPr>
    </w:p>
    <w:p w14:paraId="49107775" w14:textId="77777777" w:rsidR="00CF6425" w:rsidRDefault="00CF6425" w:rsidP="009B647A">
      <w:pPr>
        <w:spacing w:before="120" w:after="120"/>
        <w:ind w:left="426" w:right="24"/>
        <w:jc w:val="thaiDistribute"/>
        <w:rPr>
          <w:rFonts w:asciiTheme="majorBidi" w:hAnsiTheme="majorBidi" w:cs="Angsana New"/>
          <w:spacing w:val="-4"/>
        </w:rPr>
      </w:pPr>
    </w:p>
    <w:p w14:paraId="4B57D4C0" w14:textId="42BAF94D" w:rsidR="00CF6425" w:rsidRDefault="00CF6425" w:rsidP="009F3EB8">
      <w:pPr>
        <w:spacing w:before="120" w:after="120"/>
        <w:ind w:right="24"/>
        <w:jc w:val="thaiDistribute"/>
        <w:rPr>
          <w:rFonts w:asciiTheme="majorBidi" w:hAnsiTheme="majorBidi" w:cstheme="majorBidi"/>
          <w:lang w:val="x-none"/>
        </w:rPr>
      </w:pPr>
    </w:p>
    <w:p w14:paraId="19FAD2D2" w14:textId="77777777" w:rsidR="00DD4DA8" w:rsidRPr="009B647A" w:rsidRDefault="00DD4DA8" w:rsidP="009F3EB8">
      <w:pPr>
        <w:spacing w:before="120" w:after="120"/>
        <w:ind w:right="24"/>
        <w:jc w:val="thaiDistribute"/>
        <w:rPr>
          <w:rFonts w:asciiTheme="majorBidi" w:hAnsiTheme="majorBidi" w:cstheme="majorBidi"/>
          <w:cs/>
          <w:lang w:val="x-none"/>
        </w:rPr>
      </w:pPr>
    </w:p>
    <w:p w14:paraId="0705E3F7" w14:textId="77777777" w:rsidR="00A642F9" w:rsidRDefault="00A642F9" w:rsidP="009B647A">
      <w:pPr>
        <w:spacing w:before="120" w:after="120"/>
        <w:ind w:left="426" w:right="24"/>
        <w:jc w:val="thaiDistribute"/>
        <w:rPr>
          <w:rFonts w:asciiTheme="majorBidi" w:hAnsiTheme="majorBidi" w:cstheme="majorBidi"/>
          <w:snapToGrid w:val="0"/>
          <w:u w:val="single"/>
          <w:lang w:eastAsia="th-TH"/>
        </w:rPr>
      </w:pPr>
      <w:r w:rsidRPr="00A642F9">
        <w:rPr>
          <w:rFonts w:asciiTheme="majorBidi" w:hAnsiTheme="majorBidi" w:cstheme="majorBidi"/>
          <w:snapToGrid w:val="0"/>
          <w:u w:val="single"/>
          <w:lang w:eastAsia="th-TH"/>
        </w:rPr>
        <w:lastRenderedPageBreak/>
        <w:t>Lease liabilities</w:t>
      </w:r>
    </w:p>
    <w:p w14:paraId="790D01FD" w14:textId="416F3A10" w:rsidR="00981805" w:rsidRPr="009B647A" w:rsidRDefault="00A642F9" w:rsidP="009B647A">
      <w:pPr>
        <w:spacing w:before="120" w:after="120"/>
        <w:ind w:left="426" w:right="24"/>
        <w:jc w:val="thaiDistribute"/>
        <w:rPr>
          <w:rFonts w:ascii="Angsana New" w:hAnsi="Angsana New"/>
          <w:snapToGrid w:val="0"/>
          <w:lang w:eastAsia="th-TH"/>
        </w:rPr>
      </w:pPr>
      <w:r w:rsidRPr="00A642F9">
        <w:rPr>
          <w:rFonts w:ascii="Angsana New" w:hAnsi="Angsana New"/>
          <w:snapToGrid w:val="0"/>
          <w:lang w:eastAsia="th-TH"/>
        </w:rPr>
        <w:t>The movements for the nine-month period ended</w:t>
      </w:r>
      <w:r w:rsidRPr="00A642F9">
        <w:rPr>
          <w:rFonts w:ascii="Angsana New" w:hAnsi="Angsana New"/>
          <w:snapToGrid w:val="0"/>
          <w:cs/>
          <w:lang w:eastAsia="th-TH"/>
        </w:rPr>
        <w:t xml:space="preserve"> </w:t>
      </w:r>
      <w:r w:rsidRPr="00A642F9">
        <w:rPr>
          <w:rFonts w:ascii="Angsana New" w:hAnsi="Angsana New"/>
          <w:snapToGrid w:val="0"/>
          <w:lang w:eastAsia="th-TH"/>
        </w:rPr>
        <w:t xml:space="preserve">September </w:t>
      </w:r>
      <w:r>
        <w:rPr>
          <w:rFonts w:ascii="Angsana New" w:hAnsi="Angsana New"/>
          <w:snapToGrid w:val="0"/>
          <w:lang w:eastAsia="th-TH"/>
        </w:rPr>
        <w:t xml:space="preserve">30, </w:t>
      </w:r>
      <w:r w:rsidR="00EC02FC" w:rsidRPr="00EC02FC">
        <w:rPr>
          <w:rFonts w:ascii="Angsana New" w:hAnsi="Angsana New"/>
          <w:snapToGrid w:val="0"/>
          <w:lang w:eastAsia="th-TH"/>
        </w:rPr>
        <w:t>2</w:t>
      </w:r>
      <w:r w:rsidR="00741F84" w:rsidRPr="00741F84">
        <w:rPr>
          <w:rFonts w:ascii="Angsana New" w:hAnsi="Angsana New"/>
          <w:snapToGrid w:val="0"/>
          <w:lang w:eastAsia="th-TH"/>
        </w:rPr>
        <w:t>0</w:t>
      </w:r>
      <w:r w:rsidR="00EC02FC" w:rsidRPr="00EC02FC">
        <w:rPr>
          <w:rFonts w:ascii="Angsana New" w:hAnsi="Angsana New"/>
          <w:snapToGrid w:val="0"/>
          <w:lang w:eastAsia="th-TH"/>
        </w:rPr>
        <w:t>25</w:t>
      </w:r>
      <w:r w:rsidRPr="00A642F9">
        <w:rPr>
          <w:rFonts w:ascii="Angsana New" w:hAnsi="Angsana New"/>
          <w:snapToGrid w:val="0"/>
          <w:cs/>
          <w:lang w:eastAsia="th-TH"/>
        </w:rPr>
        <w:t xml:space="preserve"> </w:t>
      </w:r>
      <w:r w:rsidRPr="00A642F9">
        <w:rPr>
          <w:rFonts w:ascii="Angsana New" w:hAnsi="Angsana New"/>
          <w:snapToGrid w:val="0"/>
          <w:lang w:eastAsia="th-TH"/>
        </w:rPr>
        <w:t>were as follows:</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53"/>
        <w:gridCol w:w="2551"/>
      </w:tblGrid>
      <w:tr w:rsidR="00981805" w:rsidRPr="009B647A" w14:paraId="010611F4" w14:textId="77777777" w:rsidTr="003A55AE">
        <w:trPr>
          <w:trHeight w:val="283"/>
        </w:trPr>
        <w:tc>
          <w:tcPr>
            <w:tcW w:w="7053" w:type="dxa"/>
            <w:vAlign w:val="bottom"/>
          </w:tcPr>
          <w:p w14:paraId="03123D3A" w14:textId="77777777" w:rsidR="00981805" w:rsidRPr="009B647A" w:rsidRDefault="00981805" w:rsidP="009B647A">
            <w:pPr>
              <w:pStyle w:val="ListParagraph"/>
              <w:ind w:left="0" w:right="1"/>
              <w:jc w:val="right"/>
              <w:rPr>
                <w:rFonts w:ascii="Angsana New" w:hAnsi="Angsana New"/>
                <w:snapToGrid w:val="0"/>
                <w:szCs w:val="28"/>
                <w:lang w:eastAsia="th-TH"/>
              </w:rPr>
            </w:pPr>
          </w:p>
        </w:tc>
        <w:tc>
          <w:tcPr>
            <w:tcW w:w="2551" w:type="dxa"/>
            <w:vAlign w:val="bottom"/>
          </w:tcPr>
          <w:p w14:paraId="6DC3865A" w14:textId="5D6FE1DB" w:rsidR="00981805" w:rsidRPr="009B647A" w:rsidRDefault="00981805" w:rsidP="009B647A">
            <w:pPr>
              <w:pStyle w:val="ListParagraph"/>
              <w:pBdr>
                <w:bottom w:val="single" w:sz="4" w:space="1" w:color="auto"/>
              </w:pBdr>
              <w:ind w:left="0" w:right="1"/>
              <w:jc w:val="right"/>
              <w:rPr>
                <w:rFonts w:ascii="Angsana New" w:hAnsi="Angsana New"/>
                <w:snapToGrid w:val="0"/>
                <w:szCs w:val="28"/>
                <w:lang w:eastAsia="th-TH"/>
              </w:rPr>
            </w:pPr>
            <w:r w:rsidRPr="009B647A">
              <w:rPr>
                <w:rFonts w:ascii="Angsana New" w:hAnsi="Angsana New"/>
                <w:szCs w:val="28"/>
              </w:rPr>
              <w:t>(</w:t>
            </w:r>
            <w:r w:rsidR="0026075E">
              <w:rPr>
                <w:rFonts w:ascii="Angsana New" w:hAnsi="Angsana New"/>
                <w:szCs w:val="28"/>
              </w:rPr>
              <w:t>Unit : Baht</w:t>
            </w:r>
            <w:r w:rsidRPr="009B647A">
              <w:rPr>
                <w:rFonts w:ascii="Angsana New" w:hAnsi="Angsana New"/>
                <w:szCs w:val="28"/>
                <w:cs/>
              </w:rPr>
              <w:t>)</w:t>
            </w:r>
          </w:p>
        </w:tc>
      </w:tr>
      <w:tr w:rsidR="00981805" w:rsidRPr="009B647A" w14:paraId="32D4E05C" w14:textId="77777777" w:rsidTr="003A55AE">
        <w:trPr>
          <w:trHeight w:val="283"/>
        </w:trPr>
        <w:tc>
          <w:tcPr>
            <w:tcW w:w="7053" w:type="dxa"/>
            <w:vAlign w:val="bottom"/>
          </w:tcPr>
          <w:p w14:paraId="60EB6D5E" w14:textId="77777777" w:rsidR="00981805" w:rsidRPr="009B647A" w:rsidRDefault="00981805" w:rsidP="009B647A">
            <w:pPr>
              <w:pStyle w:val="ListParagraph"/>
              <w:ind w:left="0" w:right="1"/>
              <w:jc w:val="thaiDistribute"/>
              <w:rPr>
                <w:rFonts w:ascii="Angsana New" w:hAnsi="Angsana New"/>
                <w:snapToGrid w:val="0"/>
                <w:szCs w:val="28"/>
                <w:lang w:eastAsia="th-TH"/>
              </w:rPr>
            </w:pPr>
          </w:p>
        </w:tc>
        <w:tc>
          <w:tcPr>
            <w:tcW w:w="2551" w:type="dxa"/>
            <w:vAlign w:val="center"/>
          </w:tcPr>
          <w:p w14:paraId="42CFA40A" w14:textId="3E2655A2" w:rsidR="00981805" w:rsidRPr="009B647A" w:rsidRDefault="0026075E" w:rsidP="009B647A">
            <w:pPr>
              <w:pStyle w:val="ListParagraph"/>
              <w:pBdr>
                <w:bottom w:val="single" w:sz="4" w:space="1" w:color="auto"/>
              </w:pBdr>
              <w:ind w:left="0" w:right="1"/>
              <w:jc w:val="center"/>
              <w:rPr>
                <w:rFonts w:ascii="Angsana New" w:hAnsi="Angsana New"/>
                <w:snapToGrid w:val="0"/>
                <w:szCs w:val="28"/>
                <w:lang w:eastAsia="th-TH"/>
              </w:rPr>
            </w:pPr>
            <w:r>
              <w:rPr>
                <w:rFonts w:ascii="Angsana New" w:hAnsi="Angsana New"/>
                <w:snapToGrid w:val="0"/>
                <w:szCs w:val="28"/>
                <w:lang w:eastAsia="th-TH"/>
              </w:rPr>
              <w:t>Consolidated</w:t>
            </w:r>
          </w:p>
        </w:tc>
      </w:tr>
      <w:tr w:rsidR="00B72D9B" w:rsidRPr="009B647A" w14:paraId="536C937A" w14:textId="77777777" w:rsidTr="003A55AE">
        <w:trPr>
          <w:trHeight w:val="283"/>
        </w:trPr>
        <w:tc>
          <w:tcPr>
            <w:tcW w:w="7053" w:type="dxa"/>
            <w:vAlign w:val="bottom"/>
          </w:tcPr>
          <w:p w14:paraId="2BB00343" w14:textId="3126633C" w:rsidR="00B72D9B" w:rsidRPr="009B647A" w:rsidRDefault="00A642F9" w:rsidP="009B647A">
            <w:pPr>
              <w:ind w:right="1"/>
              <w:jc w:val="left"/>
              <w:rPr>
                <w:rFonts w:asciiTheme="majorBidi" w:hAnsiTheme="majorBidi" w:cstheme="majorBidi"/>
              </w:rPr>
            </w:pPr>
            <w:r w:rsidRPr="005D2912">
              <w:t>As at December</w:t>
            </w:r>
            <w:r w:rsidRPr="009B647A">
              <w:rPr>
                <w:rFonts w:asciiTheme="majorBidi" w:hAnsiTheme="majorBidi" w:cstheme="majorBidi"/>
              </w:rPr>
              <w:t xml:space="preserve"> </w:t>
            </w:r>
            <w:r w:rsidRPr="005D2912">
              <w:t>31, 2024</w:t>
            </w:r>
          </w:p>
        </w:tc>
        <w:tc>
          <w:tcPr>
            <w:tcW w:w="2551" w:type="dxa"/>
            <w:vAlign w:val="bottom"/>
          </w:tcPr>
          <w:p w14:paraId="1A79F304" w14:textId="5969EBB2" w:rsidR="00B72D9B" w:rsidRPr="009B647A" w:rsidRDefault="00B72D9B" w:rsidP="009B647A">
            <w:pPr>
              <w:tabs>
                <w:tab w:val="left" w:pos="1091"/>
              </w:tabs>
              <w:ind w:left="-56" w:right="1"/>
              <w:jc w:val="right"/>
              <w:rPr>
                <w:rFonts w:ascii="Angsana New" w:hAnsi="Angsana New" w:cs="Angsana New"/>
                <w:snapToGrid w:val="0"/>
                <w:lang w:eastAsia="th-TH"/>
              </w:rPr>
            </w:pPr>
            <w:r w:rsidRPr="009B647A">
              <w:rPr>
                <w:rFonts w:ascii="Angsana New" w:hAnsi="Angsana New" w:cs="Angsana New"/>
                <w:snapToGrid w:val="0"/>
                <w:lang w:eastAsia="th-TH"/>
              </w:rPr>
              <w:t>3,294,761</w:t>
            </w:r>
          </w:p>
        </w:tc>
      </w:tr>
      <w:tr w:rsidR="009F3EB8" w:rsidRPr="009B647A" w14:paraId="06552D59" w14:textId="77777777" w:rsidTr="009F3EB8">
        <w:trPr>
          <w:trHeight w:val="283"/>
        </w:trPr>
        <w:tc>
          <w:tcPr>
            <w:tcW w:w="7053" w:type="dxa"/>
            <w:vAlign w:val="bottom"/>
          </w:tcPr>
          <w:p w14:paraId="0878C9F1" w14:textId="49295983" w:rsidR="009F3EB8" w:rsidRPr="009B647A" w:rsidRDefault="009F3EB8" w:rsidP="009F3EB8">
            <w:pPr>
              <w:ind w:right="1"/>
              <w:jc w:val="left"/>
              <w:rPr>
                <w:rFonts w:asciiTheme="majorBidi" w:hAnsiTheme="majorBidi" w:cstheme="majorBidi"/>
              </w:rPr>
            </w:pPr>
            <w:r w:rsidRPr="006A45DE">
              <w:rPr>
                <w:rFonts w:asciiTheme="majorBidi" w:hAnsiTheme="majorBidi" w:cstheme="majorBidi"/>
              </w:rPr>
              <w:t>Payment</w:t>
            </w:r>
          </w:p>
        </w:tc>
        <w:tc>
          <w:tcPr>
            <w:tcW w:w="2551" w:type="dxa"/>
            <w:vAlign w:val="bottom"/>
          </w:tcPr>
          <w:p w14:paraId="1CE7DEA5" w14:textId="1692B435" w:rsidR="009F3EB8" w:rsidRPr="009B647A" w:rsidRDefault="009F3EB8" w:rsidP="009F3EB8">
            <w:pPr>
              <w:pBdr>
                <w:bottom w:val="single" w:sz="4" w:space="1" w:color="auto"/>
              </w:pBdr>
              <w:tabs>
                <w:tab w:val="left" w:pos="1091"/>
              </w:tabs>
              <w:ind w:left="-56" w:right="1"/>
              <w:jc w:val="right"/>
              <w:rPr>
                <w:rFonts w:ascii="Angsana New" w:hAnsi="Angsana New" w:cs="Angsana New"/>
                <w:snapToGrid w:val="0"/>
                <w:lang w:eastAsia="th-TH"/>
              </w:rPr>
            </w:pPr>
            <w:r w:rsidRPr="0068310E">
              <w:rPr>
                <w:rFonts w:ascii="Angsana New" w:hAnsi="Angsana New" w:cs="Angsana New"/>
                <w:snapToGrid w:val="0"/>
                <w:lang w:eastAsia="th-TH"/>
              </w:rPr>
              <w:t>(246,329)</w:t>
            </w:r>
          </w:p>
        </w:tc>
      </w:tr>
      <w:tr w:rsidR="009F3EB8" w:rsidRPr="009B647A" w14:paraId="67579AD8" w14:textId="77777777" w:rsidTr="009F3EB8">
        <w:trPr>
          <w:trHeight w:val="283"/>
        </w:trPr>
        <w:tc>
          <w:tcPr>
            <w:tcW w:w="7053" w:type="dxa"/>
            <w:vAlign w:val="bottom"/>
          </w:tcPr>
          <w:p w14:paraId="0CB954CD" w14:textId="5BA4E872" w:rsidR="009F3EB8" w:rsidRPr="009B647A" w:rsidRDefault="009F3EB8" w:rsidP="009F3EB8">
            <w:pPr>
              <w:ind w:right="1"/>
              <w:jc w:val="left"/>
              <w:rPr>
                <w:rFonts w:asciiTheme="majorBidi" w:hAnsiTheme="majorBidi" w:cstheme="majorBidi"/>
                <w:cs/>
              </w:rPr>
            </w:pPr>
            <w:r w:rsidRPr="00527C13">
              <w:t>As at September</w:t>
            </w:r>
            <w:r>
              <w:t xml:space="preserve"> </w:t>
            </w:r>
            <w:r w:rsidRPr="00527C13">
              <w:t>30, 2025</w:t>
            </w:r>
          </w:p>
        </w:tc>
        <w:tc>
          <w:tcPr>
            <w:tcW w:w="2551" w:type="dxa"/>
            <w:vAlign w:val="bottom"/>
          </w:tcPr>
          <w:p w14:paraId="3CF6E90E" w14:textId="54DA6DB3" w:rsidR="009F3EB8" w:rsidRPr="009B647A" w:rsidRDefault="009F3EB8" w:rsidP="009F3EB8">
            <w:pPr>
              <w:tabs>
                <w:tab w:val="left" w:pos="1091"/>
              </w:tabs>
              <w:ind w:left="-56" w:right="1"/>
              <w:jc w:val="right"/>
              <w:rPr>
                <w:rFonts w:ascii="Angsana New" w:hAnsi="Angsana New" w:cs="Angsana New"/>
                <w:snapToGrid w:val="0"/>
                <w:cs/>
                <w:lang w:eastAsia="th-TH"/>
              </w:rPr>
            </w:pPr>
            <w:r w:rsidRPr="0068310E">
              <w:rPr>
                <w:rFonts w:ascii="Angsana New" w:hAnsi="Angsana New" w:cs="Angsana New"/>
                <w:snapToGrid w:val="0"/>
                <w:lang w:eastAsia="th-TH"/>
              </w:rPr>
              <w:t>3,048,432</w:t>
            </w:r>
          </w:p>
        </w:tc>
      </w:tr>
      <w:tr w:rsidR="009F3EB8" w:rsidRPr="009B647A" w14:paraId="1E8B9324" w14:textId="77777777" w:rsidTr="009F3EB8">
        <w:trPr>
          <w:trHeight w:val="283"/>
        </w:trPr>
        <w:tc>
          <w:tcPr>
            <w:tcW w:w="7053" w:type="dxa"/>
            <w:vAlign w:val="bottom"/>
          </w:tcPr>
          <w:p w14:paraId="26DC4BBA" w14:textId="7E5A6CE5" w:rsidR="009F3EB8" w:rsidRPr="009B647A" w:rsidRDefault="009F3EB8" w:rsidP="009F3EB8">
            <w:pPr>
              <w:ind w:right="1"/>
              <w:jc w:val="left"/>
              <w:rPr>
                <w:rFonts w:asciiTheme="majorBidi" w:hAnsiTheme="majorBidi" w:cstheme="majorBidi"/>
                <w:cs/>
              </w:rPr>
            </w:pPr>
            <w:r>
              <w:rPr>
                <w:rFonts w:asciiTheme="majorBidi" w:hAnsiTheme="majorBidi" w:cstheme="majorBidi"/>
              </w:rPr>
              <w:t>(</w:t>
            </w:r>
            <w:r w:rsidRPr="00A642F9">
              <w:rPr>
                <w:rFonts w:asciiTheme="majorBidi" w:hAnsiTheme="majorBidi" w:cstheme="majorBidi"/>
              </w:rPr>
              <w:t>Less</w:t>
            </w:r>
            <w:r>
              <w:rPr>
                <w:rFonts w:asciiTheme="majorBidi" w:hAnsiTheme="majorBidi" w:cstheme="majorBidi"/>
              </w:rPr>
              <w:t>)</w:t>
            </w:r>
            <w:r w:rsidRPr="00A642F9">
              <w:rPr>
                <w:rFonts w:asciiTheme="majorBidi" w:hAnsiTheme="majorBidi" w:cstheme="majorBidi"/>
              </w:rPr>
              <w:t xml:space="preserve"> Current portion due within one year</w:t>
            </w:r>
          </w:p>
        </w:tc>
        <w:tc>
          <w:tcPr>
            <w:tcW w:w="2551" w:type="dxa"/>
            <w:vAlign w:val="bottom"/>
          </w:tcPr>
          <w:p w14:paraId="6C51F0B0" w14:textId="151A5927" w:rsidR="009F3EB8" w:rsidRPr="009B647A" w:rsidRDefault="009F3EB8" w:rsidP="009F3EB8">
            <w:pPr>
              <w:tabs>
                <w:tab w:val="left" w:pos="1091"/>
              </w:tabs>
              <w:ind w:left="-56" w:right="1"/>
              <w:jc w:val="right"/>
              <w:rPr>
                <w:rFonts w:ascii="Angsana New" w:hAnsi="Angsana New" w:cs="Angsana New"/>
                <w:snapToGrid w:val="0"/>
                <w:lang w:eastAsia="th-TH"/>
              </w:rPr>
            </w:pPr>
            <w:r w:rsidRPr="0068310E">
              <w:rPr>
                <w:rFonts w:ascii="Angsana New" w:hAnsi="Angsana New" w:cs="Angsana New"/>
                <w:snapToGrid w:val="0"/>
                <w:lang w:eastAsia="th-TH"/>
              </w:rPr>
              <w:t>(338,238)</w:t>
            </w:r>
          </w:p>
        </w:tc>
      </w:tr>
      <w:tr w:rsidR="009F3EB8" w:rsidRPr="009B647A" w14:paraId="67621E74" w14:textId="77777777" w:rsidTr="009F3EB8">
        <w:trPr>
          <w:trHeight w:val="283"/>
        </w:trPr>
        <w:tc>
          <w:tcPr>
            <w:tcW w:w="7053" w:type="dxa"/>
            <w:vAlign w:val="bottom"/>
          </w:tcPr>
          <w:p w14:paraId="6B9881A6" w14:textId="1889D10B" w:rsidR="009F3EB8" w:rsidRPr="009B647A" w:rsidRDefault="009F3EB8" w:rsidP="009F3EB8">
            <w:pPr>
              <w:ind w:right="1"/>
              <w:jc w:val="left"/>
              <w:rPr>
                <w:rFonts w:asciiTheme="majorBidi" w:hAnsiTheme="majorBidi" w:cstheme="majorBidi"/>
                <w:cs/>
              </w:rPr>
            </w:pPr>
            <w:r>
              <w:rPr>
                <w:rFonts w:asciiTheme="majorBidi" w:hAnsiTheme="majorBidi" w:cstheme="majorBidi"/>
              </w:rPr>
              <w:t>Total l</w:t>
            </w:r>
            <w:r w:rsidRPr="00A642F9">
              <w:rPr>
                <w:rFonts w:asciiTheme="majorBidi" w:hAnsiTheme="majorBidi" w:cstheme="majorBidi"/>
              </w:rPr>
              <w:t>ease liabilities</w:t>
            </w:r>
          </w:p>
        </w:tc>
        <w:tc>
          <w:tcPr>
            <w:tcW w:w="2551" w:type="dxa"/>
            <w:vAlign w:val="bottom"/>
          </w:tcPr>
          <w:p w14:paraId="54B2B8A3" w14:textId="2194E153" w:rsidR="009F3EB8" w:rsidRPr="009B647A" w:rsidRDefault="009F3EB8" w:rsidP="009F3EB8">
            <w:pPr>
              <w:pBdr>
                <w:top w:val="single" w:sz="4" w:space="1" w:color="auto"/>
                <w:bottom w:val="double" w:sz="4" w:space="1" w:color="auto"/>
              </w:pBdr>
              <w:tabs>
                <w:tab w:val="left" w:pos="1091"/>
              </w:tabs>
              <w:ind w:left="-56" w:right="1"/>
              <w:jc w:val="right"/>
              <w:rPr>
                <w:rFonts w:ascii="Angsana New" w:hAnsi="Angsana New" w:cs="Angsana New"/>
                <w:snapToGrid w:val="0"/>
                <w:cs/>
                <w:lang w:eastAsia="th-TH"/>
              </w:rPr>
            </w:pPr>
            <w:r w:rsidRPr="0068310E">
              <w:rPr>
                <w:rFonts w:ascii="Angsana New" w:hAnsi="Angsana New" w:cs="Angsana New"/>
                <w:snapToGrid w:val="0"/>
                <w:lang w:eastAsia="th-TH"/>
              </w:rPr>
              <w:t>2,710,194</w:t>
            </w:r>
          </w:p>
        </w:tc>
      </w:tr>
    </w:tbl>
    <w:p w14:paraId="54540016" w14:textId="77777777" w:rsidR="005655F5" w:rsidRPr="009B647A" w:rsidRDefault="005655F5" w:rsidP="009B647A">
      <w:pPr>
        <w:ind w:right="0"/>
        <w:jc w:val="left"/>
        <w:rPr>
          <w:rFonts w:ascii="Angsana New" w:hAnsi="Angsana New" w:cs="Angsana New"/>
        </w:rPr>
      </w:pPr>
    </w:p>
    <w:tbl>
      <w:tblPr>
        <w:tblW w:w="9639" w:type="dxa"/>
        <w:tblInd w:w="392" w:type="dxa"/>
        <w:tblLayout w:type="fixed"/>
        <w:tblLook w:val="04A0" w:firstRow="1" w:lastRow="0" w:firstColumn="1" w:lastColumn="0" w:noHBand="0" w:noVBand="1"/>
      </w:tblPr>
      <w:tblGrid>
        <w:gridCol w:w="3969"/>
        <w:gridCol w:w="1417"/>
        <w:gridCol w:w="1418"/>
        <w:gridCol w:w="1417"/>
        <w:gridCol w:w="1418"/>
      </w:tblGrid>
      <w:tr w:rsidR="00981805" w:rsidRPr="009B647A" w14:paraId="4EF49275" w14:textId="77777777" w:rsidTr="000A145B">
        <w:trPr>
          <w:trHeight w:val="340"/>
          <w:tblHeader/>
        </w:trPr>
        <w:tc>
          <w:tcPr>
            <w:tcW w:w="3969" w:type="dxa"/>
            <w:vMerge w:val="restart"/>
            <w:vAlign w:val="center"/>
          </w:tcPr>
          <w:p w14:paraId="06940394" w14:textId="0389B4E7" w:rsidR="00981805" w:rsidRPr="009B647A" w:rsidRDefault="00981805" w:rsidP="009B647A">
            <w:pPr>
              <w:ind w:right="1"/>
              <w:jc w:val="center"/>
              <w:rPr>
                <w:rFonts w:asciiTheme="majorBidi" w:hAnsiTheme="majorBidi" w:cstheme="majorBidi"/>
                <w:cs/>
              </w:rPr>
            </w:pPr>
            <w:bookmarkStart w:id="0" w:name="_Hlk96501242"/>
            <w:r w:rsidRPr="009B647A">
              <w:rPr>
                <w:rFonts w:asciiTheme="majorBidi" w:hAnsiTheme="majorBidi" w:cstheme="majorBidi"/>
                <w:sz w:val="16"/>
                <w:szCs w:val="16"/>
              </w:rPr>
              <w:br w:type="page"/>
            </w:r>
            <w:bookmarkEnd w:id="0"/>
          </w:p>
        </w:tc>
        <w:tc>
          <w:tcPr>
            <w:tcW w:w="5670" w:type="dxa"/>
            <w:gridSpan w:val="4"/>
            <w:vAlign w:val="center"/>
          </w:tcPr>
          <w:p w14:paraId="7759E6B5" w14:textId="18E70D43" w:rsidR="00981805" w:rsidRPr="009B647A" w:rsidRDefault="00981805" w:rsidP="009B647A">
            <w:pPr>
              <w:pBdr>
                <w:bottom w:val="single" w:sz="4" w:space="1" w:color="auto"/>
              </w:pBdr>
              <w:ind w:left="-36" w:right="1"/>
              <w:jc w:val="right"/>
              <w:rPr>
                <w:rFonts w:asciiTheme="majorBidi" w:hAnsiTheme="majorBidi" w:cstheme="majorBidi"/>
                <w:cs/>
              </w:rPr>
            </w:pPr>
            <w:r w:rsidRPr="009B647A">
              <w:rPr>
                <w:rFonts w:asciiTheme="majorBidi" w:hAnsiTheme="majorBidi" w:cstheme="majorBidi"/>
              </w:rPr>
              <w:t>(</w:t>
            </w:r>
            <w:r w:rsidR="0026075E">
              <w:rPr>
                <w:rFonts w:asciiTheme="majorBidi" w:hAnsiTheme="majorBidi" w:cstheme="majorBidi"/>
              </w:rPr>
              <w:t>Unit : Baht</w:t>
            </w:r>
            <w:r w:rsidRPr="009B647A">
              <w:rPr>
                <w:rFonts w:asciiTheme="majorBidi" w:hAnsiTheme="majorBidi" w:cstheme="majorBidi"/>
              </w:rPr>
              <w:t>)</w:t>
            </w:r>
          </w:p>
        </w:tc>
      </w:tr>
      <w:tr w:rsidR="00981805" w:rsidRPr="009B647A" w14:paraId="389F265F" w14:textId="77777777" w:rsidTr="000A145B">
        <w:trPr>
          <w:trHeight w:val="340"/>
          <w:tblHeader/>
        </w:trPr>
        <w:tc>
          <w:tcPr>
            <w:tcW w:w="3969" w:type="dxa"/>
            <w:vMerge/>
            <w:vAlign w:val="center"/>
          </w:tcPr>
          <w:p w14:paraId="17A37124" w14:textId="77777777" w:rsidR="00981805" w:rsidRPr="009B647A" w:rsidRDefault="00981805" w:rsidP="009B647A">
            <w:pPr>
              <w:ind w:right="1"/>
              <w:jc w:val="center"/>
              <w:rPr>
                <w:rFonts w:asciiTheme="majorBidi" w:hAnsiTheme="majorBidi" w:cstheme="majorBidi"/>
                <w:cs/>
              </w:rPr>
            </w:pPr>
          </w:p>
        </w:tc>
        <w:tc>
          <w:tcPr>
            <w:tcW w:w="2835" w:type="dxa"/>
            <w:gridSpan w:val="2"/>
            <w:vAlign w:val="center"/>
          </w:tcPr>
          <w:p w14:paraId="7438355C" w14:textId="7FEA01B3" w:rsidR="00981805" w:rsidRPr="009B647A" w:rsidRDefault="0026075E" w:rsidP="009B647A">
            <w:pPr>
              <w:pBdr>
                <w:bottom w:val="single" w:sz="4" w:space="1" w:color="auto"/>
              </w:pBdr>
              <w:ind w:left="-36" w:right="1"/>
              <w:jc w:val="center"/>
              <w:rPr>
                <w:rFonts w:asciiTheme="majorBidi" w:hAnsiTheme="majorBidi" w:cstheme="majorBidi"/>
                <w:cs/>
              </w:rPr>
            </w:pPr>
            <w:r>
              <w:rPr>
                <w:rFonts w:asciiTheme="majorBidi" w:hAnsiTheme="majorBidi" w:cstheme="majorBidi"/>
              </w:rPr>
              <w:t>Consolidated</w:t>
            </w:r>
          </w:p>
        </w:tc>
        <w:tc>
          <w:tcPr>
            <w:tcW w:w="2835" w:type="dxa"/>
            <w:gridSpan w:val="2"/>
            <w:vAlign w:val="center"/>
          </w:tcPr>
          <w:p w14:paraId="2B640EF9" w14:textId="12EFC690" w:rsidR="00981805" w:rsidRPr="009B647A" w:rsidRDefault="000D67AF" w:rsidP="009B647A">
            <w:pPr>
              <w:pBdr>
                <w:bottom w:val="single" w:sz="4" w:space="1" w:color="auto"/>
              </w:pBdr>
              <w:ind w:left="-36" w:right="1"/>
              <w:jc w:val="center"/>
              <w:rPr>
                <w:rFonts w:asciiTheme="majorBidi" w:hAnsiTheme="majorBidi" w:cstheme="majorBidi"/>
                <w:cs/>
              </w:rPr>
            </w:pPr>
            <w:r>
              <w:rPr>
                <w:rFonts w:asciiTheme="majorBidi" w:hAnsiTheme="majorBidi" w:cstheme="majorBidi"/>
              </w:rPr>
              <w:t>Separate</w:t>
            </w:r>
          </w:p>
        </w:tc>
      </w:tr>
      <w:tr w:rsidR="00A642F9" w:rsidRPr="009B647A" w14:paraId="35113A19" w14:textId="77777777" w:rsidTr="000A145B">
        <w:trPr>
          <w:trHeight w:val="340"/>
          <w:tblHeader/>
        </w:trPr>
        <w:tc>
          <w:tcPr>
            <w:tcW w:w="3969" w:type="dxa"/>
            <w:vAlign w:val="center"/>
          </w:tcPr>
          <w:p w14:paraId="4C8FE207" w14:textId="77777777" w:rsidR="00A642F9" w:rsidRPr="009B647A" w:rsidRDefault="00A642F9" w:rsidP="00A642F9">
            <w:pPr>
              <w:ind w:right="1"/>
              <w:jc w:val="center"/>
              <w:rPr>
                <w:rFonts w:asciiTheme="majorBidi" w:hAnsiTheme="majorBidi" w:cstheme="majorBidi"/>
                <w:cs/>
              </w:rPr>
            </w:pPr>
          </w:p>
        </w:tc>
        <w:tc>
          <w:tcPr>
            <w:tcW w:w="1417" w:type="dxa"/>
            <w:vAlign w:val="center"/>
          </w:tcPr>
          <w:p w14:paraId="46DF0660" w14:textId="3A70B216" w:rsidR="00A642F9" w:rsidRPr="009B647A" w:rsidRDefault="00A642F9" w:rsidP="00A642F9">
            <w:pPr>
              <w:ind w:left="-36" w:right="1"/>
              <w:jc w:val="center"/>
              <w:rPr>
                <w:rFonts w:asciiTheme="majorBidi" w:hAnsiTheme="majorBidi" w:cstheme="majorBidi"/>
              </w:rPr>
            </w:pPr>
            <w:r>
              <w:rPr>
                <w:rFonts w:ascii="Angsana New" w:hAnsi="Angsana New" w:cs="Angsana New"/>
              </w:rPr>
              <w:t>As at September</w:t>
            </w:r>
          </w:p>
        </w:tc>
        <w:tc>
          <w:tcPr>
            <w:tcW w:w="1418" w:type="dxa"/>
            <w:vAlign w:val="center"/>
          </w:tcPr>
          <w:p w14:paraId="750476ED" w14:textId="38CA176C" w:rsidR="00A642F9" w:rsidRPr="009B647A" w:rsidRDefault="00A642F9" w:rsidP="00A642F9">
            <w:pPr>
              <w:ind w:left="-36" w:right="1"/>
              <w:jc w:val="center"/>
              <w:rPr>
                <w:rFonts w:asciiTheme="majorBidi" w:hAnsiTheme="majorBidi" w:cstheme="majorBidi"/>
                <w:cs/>
              </w:rPr>
            </w:pPr>
            <w:r>
              <w:rPr>
                <w:rFonts w:asciiTheme="majorBidi" w:hAnsiTheme="majorBidi" w:cstheme="majorBidi"/>
              </w:rPr>
              <w:t>As at</w:t>
            </w:r>
            <w:r w:rsidRPr="009B647A">
              <w:rPr>
                <w:rFonts w:asciiTheme="majorBidi" w:hAnsiTheme="majorBidi" w:cstheme="majorBidi"/>
                <w:cs/>
              </w:rPr>
              <w:t xml:space="preserve"> </w:t>
            </w:r>
            <w:r>
              <w:rPr>
                <w:rFonts w:asciiTheme="majorBidi" w:hAnsiTheme="majorBidi" w:cstheme="majorBidi"/>
                <w:spacing w:val="-2"/>
              </w:rPr>
              <w:t>December</w:t>
            </w:r>
          </w:p>
        </w:tc>
        <w:tc>
          <w:tcPr>
            <w:tcW w:w="1417" w:type="dxa"/>
            <w:vAlign w:val="center"/>
          </w:tcPr>
          <w:p w14:paraId="47534B12" w14:textId="373CD734" w:rsidR="00A642F9" w:rsidRPr="009B647A" w:rsidRDefault="00A642F9" w:rsidP="00A642F9">
            <w:pPr>
              <w:ind w:left="-36" w:right="1"/>
              <w:jc w:val="center"/>
              <w:rPr>
                <w:rFonts w:asciiTheme="majorBidi" w:hAnsiTheme="majorBidi" w:cstheme="majorBidi"/>
                <w:cs/>
              </w:rPr>
            </w:pPr>
            <w:r>
              <w:rPr>
                <w:rFonts w:ascii="Angsana New" w:hAnsi="Angsana New" w:cs="Angsana New"/>
              </w:rPr>
              <w:t>As at September</w:t>
            </w:r>
          </w:p>
        </w:tc>
        <w:tc>
          <w:tcPr>
            <w:tcW w:w="1418" w:type="dxa"/>
            <w:vAlign w:val="center"/>
          </w:tcPr>
          <w:p w14:paraId="6173DDCF" w14:textId="33B9E388" w:rsidR="00A642F9" w:rsidRPr="009B647A" w:rsidRDefault="00A642F9" w:rsidP="00A642F9">
            <w:pPr>
              <w:ind w:left="-36" w:right="1"/>
              <w:jc w:val="center"/>
              <w:rPr>
                <w:rFonts w:asciiTheme="majorBidi" w:hAnsiTheme="majorBidi" w:cstheme="majorBidi"/>
                <w:cs/>
              </w:rPr>
            </w:pPr>
            <w:r>
              <w:rPr>
                <w:rFonts w:asciiTheme="majorBidi" w:hAnsiTheme="majorBidi" w:cstheme="majorBidi"/>
              </w:rPr>
              <w:t>As at</w:t>
            </w:r>
            <w:r w:rsidRPr="009B647A">
              <w:rPr>
                <w:rFonts w:asciiTheme="majorBidi" w:hAnsiTheme="majorBidi" w:cstheme="majorBidi"/>
                <w:cs/>
              </w:rPr>
              <w:t xml:space="preserve"> </w:t>
            </w:r>
            <w:r>
              <w:rPr>
                <w:rFonts w:asciiTheme="majorBidi" w:hAnsiTheme="majorBidi" w:cstheme="majorBidi"/>
                <w:spacing w:val="-2"/>
              </w:rPr>
              <w:t>December</w:t>
            </w:r>
          </w:p>
        </w:tc>
      </w:tr>
      <w:tr w:rsidR="00A642F9" w:rsidRPr="009B647A" w14:paraId="755B96D9" w14:textId="77777777" w:rsidTr="000A145B">
        <w:trPr>
          <w:trHeight w:val="340"/>
          <w:tblHeader/>
        </w:trPr>
        <w:tc>
          <w:tcPr>
            <w:tcW w:w="3969" w:type="dxa"/>
            <w:vAlign w:val="center"/>
          </w:tcPr>
          <w:p w14:paraId="70EE9A22" w14:textId="77777777" w:rsidR="00A642F9" w:rsidRPr="009B647A" w:rsidRDefault="00A642F9" w:rsidP="00A642F9">
            <w:pPr>
              <w:ind w:right="1"/>
              <w:jc w:val="center"/>
              <w:rPr>
                <w:rFonts w:asciiTheme="majorBidi" w:hAnsiTheme="majorBidi" w:cstheme="majorBidi"/>
                <w:cs/>
              </w:rPr>
            </w:pPr>
          </w:p>
        </w:tc>
        <w:tc>
          <w:tcPr>
            <w:tcW w:w="1417" w:type="dxa"/>
            <w:vAlign w:val="center"/>
          </w:tcPr>
          <w:p w14:paraId="0C9C0E61" w14:textId="18027444" w:rsidR="00A642F9" w:rsidRPr="009B647A" w:rsidRDefault="00A642F9" w:rsidP="00A642F9">
            <w:pPr>
              <w:pBdr>
                <w:bottom w:val="single" w:sz="4" w:space="1" w:color="auto"/>
              </w:pBdr>
              <w:ind w:left="-36" w:right="1"/>
              <w:jc w:val="center"/>
              <w:rPr>
                <w:rFonts w:asciiTheme="majorBidi" w:hAnsiTheme="majorBidi" w:cstheme="majorBidi"/>
              </w:rPr>
            </w:pPr>
            <w:r>
              <w:rPr>
                <w:rFonts w:ascii="Angsana New" w:hAnsi="Angsana New" w:cs="Angsana New"/>
              </w:rPr>
              <w:t>30,</w:t>
            </w:r>
            <w:r w:rsidRPr="009B647A">
              <w:rPr>
                <w:rFonts w:ascii="Angsana New" w:hAnsi="Angsana New" w:cs="Angsana New"/>
                <w:cs/>
              </w:rPr>
              <w:t xml:space="preserve"> </w:t>
            </w:r>
            <w:r>
              <w:rPr>
                <w:rFonts w:ascii="Angsana New" w:hAnsi="Angsana New" w:cs="Angsana New"/>
              </w:rPr>
              <w:t>2025</w:t>
            </w:r>
          </w:p>
        </w:tc>
        <w:tc>
          <w:tcPr>
            <w:tcW w:w="1418" w:type="dxa"/>
            <w:vAlign w:val="center"/>
          </w:tcPr>
          <w:p w14:paraId="59E054D0" w14:textId="0D9FA075" w:rsidR="00A642F9" w:rsidRPr="009B647A" w:rsidRDefault="00A642F9" w:rsidP="00A642F9">
            <w:pPr>
              <w:pBdr>
                <w:bottom w:val="single" w:sz="4" w:space="1" w:color="auto"/>
              </w:pBdr>
              <w:ind w:left="-36" w:right="1"/>
              <w:jc w:val="center"/>
              <w:rPr>
                <w:rFonts w:asciiTheme="majorBidi" w:hAnsiTheme="majorBidi" w:cstheme="majorBidi"/>
              </w:rPr>
            </w:pPr>
            <w:r w:rsidRPr="009B647A">
              <w:rPr>
                <w:rFonts w:asciiTheme="majorBidi" w:hAnsiTheme="majorBidi" w:cstheme="majorBidi"/>
              </w:rPr>
              <w:t>31</w:t>
            </w:r>
            <w:r>
              <w:rPr>
                <w:rFonts w:asciiTheme="majorBidi" w:hAnsiTheme="majorBidi" w:cstheme="majorBidi"/>
              </w:rPr>
              <w:t>, 2024</w:t>
            </w:r>
          </w:p>
        </w:tc>
        <w:tc>
          <w:tcPr>
            <w:tcW w:w="1417" w:type="dxa"/>
            <w:vAlign w:val="center"/>
          </w:tcPr>
          <w:p w14:paraId="0E228489" w14:textId="5BB55141" w:rsidR="00A642F9" w:rsidRPr="009B647A" w:rsidRDefault="00A642F9" w:rsidP="00A642F9">
            <w:pPr>
              <w:pBdr>
                <w:bottom w:val="single" w:sz="4" w:space="1" w:color="auto"/>
              </w:pBdr>
              <w:ind w:left="-36" w:right="1"/>
              <w:jc w:val="center"/>
              <w:rPr>
                <w:rFonts w:asciiTheme="majorBidi" w:hAnsiTheme="majorBidi" w:cstheme="majorBidi"/>
                <w:cs/>
              </w:rPr>
            </w:pPr>
            <w:r>
              <w:rPr>
                <w:rFonts w:ascii="Angsana New" w:hAnsi="Angsana New" w:cs="Angsana New"/>
              </w:rPr>
              <w:t>30,</w:t>
            </w:r>
            <w:r w:rsidRPr="009B647A">
              <w:rPr>
                <w:rFonts w:ascii="Angsana New" w:hAnsi="Angsana New" w:cs="Angsana New"/>
                <w:cs/>
              </w:rPr>
              <w:t xml:space="preserve"> </w:t>
            </w:r>
            <w:r>
              <w:rPr>
                <w:rFonts w:ascii="Angsana New" w:hAnsi="Angsana New" w:cs="Angsana New"/>
              </w:rPr>
              <w:t>2025</w:t>
            </w:r>
          </w:p>
        </w:tc>
        <w:tc>
          <w:tcPr>
            <w:tcW w:w="1418" w:type="dxa"/>
            <w:vAlign w:val="center"/>
          </w:tcPr>
          <w:p w14:paraId="5D432E7F" w14:textId="1A7C2117" w:rsidR="00A642F9" w:rsidRPr="009B647A" w:rsidRDefault="00A642F9" w:rsidP="00A642F9">
            <w:pPr>
              <w:pBdr>
                <w:bottom w:val="single" w:sz="4" w:space="1" w:color="auto"/>
              </w:pBdr>
              <w:ind w:left="-36" w:right="1"/>
              <w:jc w:val="center"/>
              <w:rPr>
                <w:rFonts w:asciiTheme="majorBidi" w:hAnsiTheme="majorBidi" w:cstheme="majorBidi"/>
                <w:cs/>
              </w:rPr>
            </w:pPr>
            <w:r w:rsidRPr="009B647A">
              <w:rPr>
                <w:rFonts w:asciiTheme="majorBidi" w:hAnsiTheme="majorBidi" w:cstheme="majorBidi"/>
              </w:rPr>
              <w:t>31</w:t>
            </w:r>
            <w:r>
              <w:rPr>
                <w:rFonts w:asciiTheme="majorBidi" w:hAnsiTheme="majorBidi" w:cstheme="majorBidi"/>
              </w:rPr>
              <w:t>, 2024</w:t>
            </w:r>
          </w:p>
        </w:tc>
      </w:tr>
      <w:tr w:rsidR="00A642F9" w:rsidRPr="009B647A" w14:paraId="0A8E7496" w14:textId="77777777" w:rsidTr="000A145B">
        <w:trPr>
          <w:trHeight w:val="340"/>
        </w:trPr>
        <w:tc>
          <w:tcPr>
            <w:tcW w:w="3969" w:type="dxa"/>
          </w:tcPr>
          <w:p w14:paraId="55B7056E" w14:textId="724254E2" w:rsidR="00A642F9" w:rsidRPr="007A0155" w:rsidRDefault="00A642F9" w:rsidP="00A642F9">
            <w:pPr>
              <w:ind w:right="1"/>
              <w:jc w:val="left"/>
              <w:rPr>
                <w:rFonts w:asciiTheme="majorBidi" w:hAnsiTheme="majorBidi" w:cstheme="majorBidi"/>
                <w:u w:val="single"/>
                <w:cs/>
              </w:rPr>
            </w:pPr>
            <w:r w:rsidRPr="007A0155">
              <w:rPr>
                <w:u w:val="single"/>
              </w:rPr>
              <w:t xml:space="preserve">Trade and other current payables </w:t>
            </w:r>
          </w:p>
        </w:tc>
        <w:tc>
          <w:tcPr>
            <w:tcW w:w="1417" w:type="dxa"/>
            <w:vAlign w:val="bottom"/>
          </w:tcPr>
          <w:p w14:paraId="69583DE0" w14:textId="77777777" w:rsidR="00A642F9" w:rsidRPr="009B647A" w:rsidRDefault="00A642F9" w:rsidP="00A642F9">
            <w:pPr>
              <w:ind w:left="-36" w:right="1"/>
              <w:jc w:val="thaiDistribute"/>
              <w:rPr>
                <w:rFonts w:asciiTheme="majorBidi" w:hAnsiTheme="majorBidi" w:cstheme="majorBidi"/>
              </w:rPr>
            </w:pPr>
          </w:p>
        </w:tc>
        <w:tc>
          <w:tcPr>
            <w:tcW w:w="1418" w:type="dxa"/>
            <w:vAlign w:val="bottom"/>
          </w:tcPr>
          <w:p w14:paraId="794AB04F" w14:textId="77777777" w:rsidR="00A642F9" w:rsidRPr="009B647A" w:rsidRDefault="00A642F9" w:rsidP="00A642F9">
            <w:pPr>
              <w:ind w:left="-36" w:right="1"/>
              <w:jc w:val="thaiDistribute"/>
              <w:rPr>
                <w:rFonts w:asciiTheme="majorBidi" w:hAnsiTheme="majorBidi" w:cstheme="majorBidi"/>
              </w:rPr>
            </w:pPr>
          </w:p>
        </w:tc>
        <w:tc>
          <w:tcPr>
            <w:tcW w:w="1417" w:type="dxa"/>
            <w:vAlign w:val="bottom"/>
          </w:tcPr>
          <w:p w14:paraId="415AC328" w14:textId="77777777" w:rsidR="00A642F9" w:rsidRPr="009B647A" w:rsidRDefault="00A642F9" w:rsidP="00A642F9">
            <w:pPr>
              <w:ind w:left="-36" w:right="1"/>
              <w:jc w:val="thaiDistribute"/>
              <w:rPr>
                <w:rFonts w:asciiTheme="majorBidi" w:hAnsiTheme="majorBidi" w:cstheme="majorBidi"/>
              </w:rPr>
            </w:pPr>
          </w:p>
        </w:tc>
        <w:tc>
          <w:tcPr>
            <w:tcW w:w="1418" w:type="dxa"/>
            <w:vAlign w:val="bottom"/>
          </w:tcPr>
          <w:p w14:paraId="51FDA421" w14:textId="77777777" w:rsidR="00A642F9" w:rsidRPr="009B647A" w:rsidRDefault="00A642F9" w:rsidP="00A642F9">
            <w:pPr>
              <w:ind w:left="-36" w:right="1"/>
              <w:jc w:val="thaiDistribute"/>
              <w:rPr>
                <w:rFonts w:asciiTheme="majorBidi" w:hAnsiTheme="majorBidi" w:cstheme="majorBidi"/>
              </w:rPr>
            </w:pPr>
          </w:p>
        </w:tc>
      </w:tr>
      <w:tr w:rsidR="009F3EB8" w:rsidRPr="009B647A" w14:paraId="482E8ECF" w14:textId="77777777" w:rsidTr="009F3EB8">
        <w:trPr>
          <w:trHeight w:val="340"/>
        </w:trPr>
        <w:tc>
          <w:tcPr>
            <w:tcW w:w="3969" w:type="dxa"/>
          </w:tcPr>
          <w:p w14:paraId="161B55DE" w14:textId="4AF17315" w:rsidR="009F3EB8" w:rsidRPr="009B647A" w:rsidRDefault="009F3EB8" w:rsidP="009F3EB8">
            <w:pPr>
              <w:ind w:right="1"/>
              <w:jc w:val="left"/>
              <w:rPr>
                <w:rFonts w:asciiTheme="majorBidi" w:hAnsiTheme="majorBidi" w:cstheme="majorBidi"/>
                <w:cs/>
              </w:rPr>
            </w:pPr>
            <w:r w:rsidRPr="00757578">
              <w:t>Subsidiaries</w:t>
            </w:r>
          </w:p>
        </w:tc>
        <w:tc>
          <w:tcPr>
            <w:tcW w:w="1417" w:type="dxa"/>
            <w:vAlign w:val="bottom"/>
          </w:tcPr>
          <w:p w14:paraId="31B9E20B" w14:textId="3A1FCE18" w:rsidR="009F3EB8" w:rsidRPr="009B647A" w:rsidRDefault="009F3EB8" w:rsidP="009F3EB8">
            <w:pPr>
              <w:ind w:left="-36" w:right="1"/>
              <w:jc w:val="right"/>
              <w:rPr>
                <w:rFonts w:asciiTheme="majorBidi" w:hAnsiTheme="majorBidi" w:cstheme="majorBidi"/>
              </w:rPr>
            </w:pPr>
            <w:r>
              <w:rPr>
                <w:rFonts w:asciiTheme="majorBidi" w:hAnsiTheme="majorBidi" w:cstheme="majorBidi"/>
              </w:rPr>
              <w:t>-</w:t>
            </w:r>
          </w:p>
        </w:tc>
        <w:tc>
          <w:tcPr>
            <w:tcW w:w="1418" w:type="dxa"/>
            <w:vAlign w:val="bottom"/>
          </w:tcPr>
          <w:p w14:paraId="432182E8" w14:textId="2DF74B93" w:rsidR="009F3EB8" w:rsidRPr="009B647A" w:rsidRDefault="009F3EB8" w:rsidP="009F3EB8">
            <w:pPr>
              <w:ind w:left="-36" w:right="1"/>
              <w:jc w:val="right"/>
              <w:rPr>
                <w:rFonts w:asciiTheme="majorBidi" w:hAnsiTheme="majorBidi" w:cstheme="majorBidi"/>
              </w:rPr>
            </w:pPr>
            <w:r w:rsidRPr="009B647A">
              <w:rPr>
                <w:rFonts w:asciiTheme="majorBidi" w:hAnsiTheme="majorBidi" w:cstheme="majorBidi"/>
              </w:rPr>
              <w:t>-</w:t>
            </w:r>
          </w:p>
        </w:tc>
        <w:tc>
          <w:tcPr>
            <w:tcW w:w="1417" w:type="dxa"/>
            <w:vAlign w:val="bottom"/>
          </w:tcPr>
          <w:p w14:paraId="77A7DFFC" w14:textId="41D64606" w:rsidR="009F3EB8" w:rsidRPr="009B647A" w:rsidRDefault="009F3EB8" w:rsidP="009F3EB8">
            <w:pPr>
              <w:ind w:left="-36" w:right="1"/>
              <w:jc w:val="right"/>
              <w:rPr>
                <w:rFonts w:asciiTheme="majorBidi" w:hAnsiTheme="majorBidi" w:cstheme="majorBidi"/>
              </w:rPr>
            </w:pPr>
            <w:r w:rsidRPr="00FD7E62">
              <w:rPr>
                <w:rFonts w:asciiTheme="majorBidi" w:hAnsiTheme="majorBidi" w:cstheme="majorBidi" w:hint="cs"/>
              </w:rPr>
              <w:t>22</w:t>
            </w:r>
            <w:r w:rsidRPr="004D0F85">
              <w:rPr>
                <w:rFonts w:asciiTheme="majorBidi" w:hAnsiTheme="majorBidi" w:cstheme="majorBidi" w:hint="cs"/>
              </w:rPr>
              <w:t>6</w:t>
            </w:r>
            <w:r>
              <w:rPr>
                <w:rFonts w:asciiTheme="majorBidi" w:hAnsiTheme="majorBidi" w:cstheme="majorBidi"/>
              </w:rPr>
              <w:t>,799,259</w:t>
            </w:r>
          </w:p>
        </w:tc>
        <w:tc>
          <w:tcPr>
            <w:tcW w:w="1418" w:type="dxa"/>
            <w:vAlign w:val="bottom"/>
          </w:tcPr>
          <w:p w14:paraId="7E48C15A" w14:textId="17579468" w:rsidR="009F3EB8" w:rsidRPr="009B647A" w:rsidRDefault="009F3EB8" w:rsidP="009F3EB8">
            <w:pPr>
              <w:ind w:left="-36" w:right="1"/>
              <w:jc w:val="right"/>
              <w:rPr>
                <w:rFonts w:asciiTheme="majorBidi" w:hAnsiTheme="majorBidi" w:cstheme="majorBidi"/>
              </w:rPr>
            </w:pPr>
            <w:r w:rsidRPr="009B647A">
              <w:rPr>
                <w:rFonts w:asciiTheme="majorBidi" w:hAnsiTheme="majorBidi" w:cs="Angsana New"/>
              </w:rPr>
              <w:t>117</w:t>
            </w:r>
            <w:r w:rsidRPr="009B647A">
              <w:rPr>
                <w:rFonts w:asciiTheme="majorBidi" w:hAnsiTheme="majorBidi" w:cstheme="majorBidi"/>
              </w:rPr>
              <w:t>,</w:t>
            </w:r>
            <w:r w:rsidRPr="009B647A">
              <w:rPr>
                <w:rFonts w:asciiTheme="majorBidi" w:hAnsiTheme="majorBidi" w:cs="Angsana New"/>
              </w:rPr>
              <w:t>773</w:t>
            </w:r>
            <w:r w:rsidRPr="009B647A">
              <w:rPr>
                <w:rFonts w:asciiTheme="majorBidi" w:hAnsiTheme="majorBidi" w:cstheme="majorBidi"/>
              </w:rPr>
              <w:t>,</w:t>
            </w:r>
            <w:r w:rsidRPr="009B647A">
              <w:rPr>
                <w:rFonts w:asciiTheme="majorBidi" w:hAnsiTheme="majorBidi" w:cs="Angsana New"/>
              </w:rPr>
              <w:t>701</w:t>
            </w:r>
          </w:p>
        </w:tc>
      </w:tr>
      <w:tr w:rsidR="009F3EB8" w:rsidRPr="009B647A" w14:paraId="609685A4" w14:textId="77777777" w:rsidTr="009F3EB8">
        <w:trPr>
          <w:trHeight w:val="340"/>
        </w:trPr>
        <w:tc>
          <w:tcPr>
            <w:tcW w:w="3969" w:type="dxa"/>
          </w:tcPr>
          <w:p w14:paraId="3D297171" w14:textId="399594FC" w:rsidR="009F3EB8" w:rsidRPr="009B647A" w:rsidRDefault="009F3EB8" w:rsidP="009F3EB8">
            <w:pPr>
              <w:ind w:right="1"/>
              <w:jc w:val="left"/>
              <w:rPr>
                <w:rFonts w:asciiTheme="majorBidi" w:hAnsiTheme="majorBidi" w:cstheme="majorBidi"/>
                <w:cs/>
              </w:rPr>
            </w:pPr>
            <w:r w:rsidRPr="00757578">
              <w:t>Associates and joint ventures</w:t>
            </w:r>
          </w:p>
        </w:tc>
        <w:tc>
          <w:tcPr>
            <w:tcW w:w="1417" w:type="dxa"/>
            <w:vAlign w:val="bottom"/>
          </w:tcPr>
          <w:p w14:paraId="79F1D882" w14:textId="115F75F3" w:rsidR="009F3EB8" w:rsidRPr="009B647A" w:rsidRDefault="009F3EB8" w:rsidP="009F3EB8">
            <w:pPr>
              <w:ind w:left="-36" w:right="1"/>
              <w:jc w:val="right"/>
              <w:rPr>
                <w:rFonts w:asciiTheme="majorBidi" w:hAnsiTheme="majorBidi" w:cstheme="majorBidi"/>
              </w:rPr>
            </w:pPr>
            <w:r>
              <w:rPr>
                <w:rFonts w:asciiTheme="majorBidi" w:hAnsiTheme="majorBidi" w:cstheme="majorBidi"/>
              </w:rPr>
              <w:t>250,408</w:t>
            </w:r>
          </w:p>
        </w:tc>
        <w:tc>
          <w:tcPr>
            <w:tcW w:w="1418" w:type="dxa"/>
            <w:vAlign w:val="bottom"/>
          </w:tcPr>
          <w:p w14:paraId="4E0BF8F9" w14:textId="3157E49E" w:rsidR="009F3EB8" w:rsidRPr="009B647A" w:rsidRDefault="009F3EB8" w:rsidP="009F3EB8">
            <w:pPr>
              <w:ind w:left="-36" w:right="1"/>
              <w:jc w:val="right"/>
              <w:rPr>
                <w:rFonts w:asciiTheme="majorBidi" w:hAnsiTheme="majorBidi" w:cstheme="majorBidi"/>
              </w:rPr>
            </w:pPr>
            <w:r w:rsidRPr="009B647A">
              <w:rPr>
                <w:rFonts w:asciiTheme="majorBidi" w:hAnsiTheme="majorBidi" w:cstheme="majorBidi"/>
              </w:rPr>
              <w:t>3,210</w:t>
            </w:r>
          </w:p>
        </w:tc>
        <w:tc>
          <w:tcPr>
            <w:tcW w:w="1417" w:type="dxa"/>
            <w:vAlign w:val="bottom"/>
          </w:tcPr>
          <w:p w14:paraId="3C5B4B23" w14:textId="214D9E3D" w:rsidR="009F3EB8" w:rsidRPr="009B647A" w:rsidRDefault="009F3EB8" w:rsidP="009F3EB8">
            <w:pPr>
              <w:ind w:left="-36" w:right="1"/>
              <w:jc w:val="right"/>
              <w:rPr>
                <w:rFonts w:asciiTheme="majorBidi" w:hAnsiTheme="majorBidi" w:cstheme="majorBidi"/>
              </w:rPr>
            </w:pPr>
            <w:r>
              <w:rPr>
                <w:rFonts w:asciiTheme="majorBidi" w:hAnsiTheme="majorBidi" w:cstheme="majorBidi"/>
              </w:rPr>
              <w:t>-</w:t>
            </w:r>
          </w:p>
        </w:tc>
        <w:tc>
          <w:tcPr>
            <w:tcW w:w="1418" w:type="dxa"/>
            <w:vAlign w:val="bottom"/>
          </w:tcPr>
          <w:p w14:paraId="155E6006" w14:textId="0883A623" w:rsidR="009F3EB8" w:rsidRPr="009B647A" w:rsidRDefault="009F3EB8" w:rsidP="009F3EB8">
            <w:pPr>
              <w:ind w:left="-36" w:right="1"/>
              <w:jc w:val="right"/>
              <w:rPr>
                <w:rFonts w:asciiTheme="majorBidi" w:hAnsiTheme="majorBidi" w:cstheme="majorBidi"/>
              </w:rPr>
            </w:pPr>
            <w:r w:rsidRPr="009B647A">
              <w:rPr>
                <w:rFonts w:asciiTheme="majorBidi" w:hAnsiTheme="majorBidi" w:cstheme="majorBidi" w:hint="cs"/>
              </w:rPr>
              <w:t>-</w:t>
            </w:r>
          </w:p>
        </w:tc>
      </w:tr>
      <w:tr w:rsidR="009F3EB8" w:rsidRPr="009B647A" w14:paraId="5EA0624F" w14:textId="77777777" w:rsidTr="009F3EB8">
        <w:trPr>
          <w:trHeight w:val="340"/>
        </w:trPr>
        <w:tc>
          <w:tcPr>
            <w:tcW w:w="3969" w:type="dxa"/>
          </w:tcPr>
          <w:p w14:paraId="0991DF04" w14:textId="119B97F7" w:rsidR="009F3EB8" w:rsidRPr="009B647A" w:rsidRDefault="009F3EB8" w:rsidP="009F3EB8">
            <w:pPr>
              <w:ind w:right="1"/>
              <w:jc w:val="left"/>
              <w:rPr>
                <w:rFonts w:asciiTheme="majorBidi" w:hAnsiTheme="majorBidi" w:cstheme="majorBidi"/>
                <w:cs/>
              </w:rPr>
            </w:pPr>
            <w:r w:rsidRPr="00757578">
              <w:t>Related Companies</w:t>
            </w:r>
          </w:p>
        </w:tc>
        <w:tc>
          <w:tcPr>
            <w:tcW w:w="1417" w:type="dxa"/>
            <w:vAlign w:val="bottom"/>
          </w:tcPr>
          <w:p w14:paraId="3C254849" w14:textId="55288CB4" w:rsidR="009F3EB8" w:rsidRPr="009B647A" w:rsidRDefault="009F3EB8" w:rsidP="009F3EB8">
            <w:pPr>
              <w:ind w:left="-36" w:right="1"/>
              <w:jc w:val="right"/>
              <w:rPr>
                <w:rFonts w:asciiTheme="majorBidi" w:hAnsiTheme="majorBidi" w:cstheme="majorBidi"/>
              </w:rPr>
            </w:pPr>
            <w:r>
              <w:rPr>
                <w:rFonts w:asciiTheme="majorBidi" w:hAnsiTheme="majorBidi" w:cstheme="majorBidi"/>
              </w:rPr>
              <w:t>2,164,146</w:t>
            </w:r>
          </w:p>
        </w:tc>
        <w:tc>
          <w:tcPr>
            <w:tcW w:w="1418" w:type="dxa"/>
            <w:vAlign w:val="bottom"/>
          </w:tcPr>
          <w:p w14:paraId="7D52FC52" w14:textId="25F0EF7D" w:rsidR="009F3EB8" w:rsidRPr="009B647A" w:rsidRDefault="009F3EB8" w:rsidP="009F3EB8">
            <w:pPr>
              <w:ind w:left="-36" w:right="1"/>
              <w:jc w:val="right"/>
              <w:rPr>
                <w:rFonts w:asciiTheme="majorBidi" w:hAnsiTheme="majorBidi" w:cstheme="majorBidi"/>
              </w:rPr>
            </w:pPr>
            <w:r w:rsidRPr="009B647A">
              <w:t>2,255,599</w:t>
            </w:r>
          </w:p>
        </w:tc>
        <w:tc>
          <w:tcPr>
            <w:tcW w:w="1417" w:type="dxa"/>
            <w:vAlign w:val="bottom"/>
          </w:tcPr>
          <w:p w14:paraId="73A6D3E4" w14:textId="20E1D5B6" w:rsidR="009F3EB8" w:rsidRPr="009B647A" w:rsidRDefault="009F3EB8" w:rsidP="009F3EB8">
            <w:pPr>
              <w:ind w:left="-36" w:right="1"/>
              <w:jc w:val="right"/>
              <w:rPr>
                <w:rFonts w:asciiTheme="majorBidi" w:hAnsiTheme="majorBidi" w:cstheme="majorBidi"/>
              </w:rPr>
            </w:pPr>
            <w:r>
              <w:rPr>
                <w:rFonts w:asciiTheme="majorBidi" w:hAnsiTheme="majorBidi" w:cstheme="majorBidi"/>
              </w:rPr>
              <w:t>55,057</w:t>
            </w:r>
          </w:p>
        </w:tc>
        <w:tc>
          <w:tcPr>
            <w:tcW w:w="1418" w:type="dxa"/>
            <w:vAlign w:val="bottom"/>
          </w:tcPr>
          <w:p w14:paraId="621BC6A4" w14:textId="5DF9AD59" w:rsidR="009F3EB8" w:rsidRPr="009B647A" w:rsidRDefault="009F3EB8" w:rsidP="009F3EB8">
            <w:pPr>
              <w:ind w:left="-36" w:right="1"/>
              <w:jc w:val="right"/>
              <w:rPr>
                <w:rFonts w:asciiTheme="majorBidi" w:hAnsiTheme="majorBidi" w:cstheme="majorBidi"/>
              </w:rPr>
            </w:pPr>
            <w:r w:rsidRPr="009B647A">
              <w:t>103,828</w:t>
            </w:r>
          </w:p>
        </w:tc>
      </w:tr>
      <w:tr w:rsidR="009F3EB8" w:rsidRPr="009B647A" w14:paraId="634B080B" w14:textId="77777777" w:rsidTr="009F3EB8">
        <w:trPr>
          <w:trHeight w:val="340"/>
        </w:trPr>
        <w:tc>
          <w:tcPr>
            <w:tcW w:w="3969" w:type="dxa"/>
          </w:tcPr>
          <w:p w14:paraId="6D42013D" w14:textId="6E1F64AE" w:rsidR="009F3EB8" w:rsidRPr="009B647A" w:rsidRDefault="009F3EB8" w:rsidP="009F3EB8">
            <w:pPr>
              <w:ind w:right="1"/>
              <w:jc w:val="left"/>
              <w:rPr>
                <w:rFonts w:asciiTheme="majorBidi" w:hAnsiTheme="majorBidi" w:cstheme="majorBidi"/>
                <w:cs/>
              </w:rPr>
            </w:pPr>
            <w:r w:rsidRPr="00757578">
              <w:t xml:space="preserve">Related </w:t>
            </w:r>
            <w:r>
              <w:t>persons</w:t>
            </w:r>
          </w:p>
        </w:tc>
        <w:tc>
          <w:tcPr>
            <w:tcW w:w="1417" w:type="dxa"/>
            <w:vAlign w:val="bottom"/>
          </w:tcPr>
          <w:p w14:paraId="18367B85" w14:textId="07A3CCB8" w:rsidR="009F3EB8" w:rsidRPr="009B647A" w:rsidRDefault="009F3EB8" w:rsidP="009F3EB8">
            <w:pPr>
              <w:pBdr>
                <w:bottom w:val="single" w:sz="4" w:space="1" w:color="auto"/>
              </w:pBdr>
              <w:ind w:left="-36" w:right="1"/>
              <w:jc w:val="right"/>
              <w:rPr>
                <w:rFonts w:asciiTheme="majorBidi" w:hAnsiTheme="majorBidi" w:cstheme="majorBidi"/>
              </w:rPr>
            </w:pPr>
            <w:r>
              <w:rPr>
                <w:rFonts w:asciiTheme="majorBidi" w:hAnsiTheme="majorBidi" w:cstheme="majorBidi"/>
              </w:rPr>
              <w:t>-</w:t>
            </w:r>
          </w:p>
        </w:tc>
        <w:tc>
          <w:tcPr>
            <w:tcW w:w="1418" w:type="dxa"/>
            <w:vAlign w:val="bottom"/>
          </w:tcPr>
          <w:p w14:paraId="7D2D689E" w14:textId="16807C81" w:rsidR="009F3EB8" w:rsidRPr="009B647A" w:rsidRDefault="009F3EB8" w:rsidP="009F3EB8">
            <w:pPr>
              <w:pBdr>
                <w:bottom w:val="single" w:sz="4" w:space="1" w:color="auto"/>
              </w:pBdr>
              <w:ind w:left="-36" w:right="1"/>
              <w:jc w:val="right"/>
              <w:rPr>
                <w:rFonts w:asciiTheme="majorBidi" w:hAnsiTheme="majorBidi" w:cstheme="majorBidi"/>
              </w:rPr>
            </w:pPr>
            <w:r w:rsidRPr="009B647A">
              <w:rPr>
                <w:rFonts w:asciiTheme="majorBidi" w:hAnsiTheme="majorBidi" w:cstheme="majorBidi"/>
              </w:rPr>
              <w:t>135</w:t>
            </w:r>
          </w:p>
        </w:tc>
        <w:tc>
          <w:tcPr>
            <w:tcW w:w="1417" w:type="dxa"/>
            <w:vAlign w:val="bottom"/>
          </w:tcPr>
          <w:p w14:paraId="5213644B" w14:textId="42D2AE56" w:rsidR="009F3EB8" w:rsidRPr="009B647A" w:rsidRDefault="009F3EB8" w:rsidP="009F3EB8">
            <w:pPr>
              <w:pBdr>
                <w:bottom w:val="single" w:sz="4" w:space="1" w:color="auto"/>
              </w:pBdr>
              <w:ind w:left="-36" w:right="1"/>
              <w:jc w:val="right"/>
              <w:rPr>
                <w:rFonts w:asciiTheme="majorBidi" w:hAnsiTheme="majorBidi" w:cstheme="majorBidi"/>
              </w:rPr>
            </w:pPr>
            <w:r>
              <w:rPr>
                <w:rFonts w:asciiTheme="majorBidi" w:hAnsiTheme="majorBidi" w:cstheme="majorBidi"/>
              </w:rPr>
              <w:t>-</w:t>
            </w:r>
          </w:p>
        </w:tc>
        <w:tc>
          <w:tcPr>
            <w:tcW w:w="1418" w:type="dxa"/>
            <w:vAlign w:val="bottom"/>
          </w:tcPr>
          <w:p w14:paraId="4CFB647E" w14:textId="18DCA3DD" w:rsidR="009F3EB8" w:rsidRPr="009B647A" w:rsidRDefault="009F3EB8" w:rsidP="009F3EB8">
            <w:pPr>
              <w:pBdr>
                <w:bottom w:val="single" w:sz="4" w:space="1" w:color="auto"/>
              </w:pBdr>
              <w:ind w:left="-36" w:right="1"/>
              <w:jc w:val="right"/>
              <w:rPr>
                <w:rFonts w:asciiTheme="majorBidi" w:hAnsiTheme="majorBidi" w:cstheme="majorBidi"/>
              </w:rPr>
            </w:pPr>
            <w:r w:rsidRPr="009B647A">
              <w:rPr>
                <w:rFonts w:asciiTheme="majorBidi" w:hAnsiTheme="majorBidi" w:cstheme="majorBidi"/>
              </w:rPr>
              <w:t>-</w:t>
            </w:r>
          </w:p>
        </w:tc>
      </w:tr>
      <w:tr w:rsidR="009F3EB8" w:rsidRPr="009B647A" w14:paraId="31CEF40E" w14:textId="77777777" w:rsidTr="009F3EB8">
        <w:trPr>
          <w:trHeight w:val="340"/>
        </w:trPr>
        <w:tc>
          <w:tcPr>
            <w:tcW w:w="3969" w:type="dxa"/>
          </w:tcPr>
          <w:p w14:paraId="49E85DA5" w14:textId="16176E7E" w:rsidR="009F3EB8" w:rsidRPr="009B647A" w:rsidRDefault="009F3EB8" w:rsidP="009F3EB8">
            <w:pPr>
              <w:ind w:right="1"/>
              <w:jc w:val="left"/>
              <w:rPr>
                <w:rFonts w:asciiTheme="majorBidi" w:hAnsiTheme="majorBidi" w:cstheme="majorBidi"/>
                <w:cs/>
              </w:rPr>
            </w:pPr>
            <w:r w:rsidRPr="00757578">
              <w:t>Total trade and other current payables</w:t>
            </w:r>
          </w:p>
        </w:tc>
        <w:tc>
          <w:tcPr>
            <w:tcW w:w="1417" w:type="dxa"/>
            <w:vAlign w:val="bottom"/>
          </w:tcPr>
          <w:p w14:paraId="725D60D3" w14:textId="51E5EA4A" w:rsidR="009F3EB8" w:rsidRPr="009B647A" w:rsidRDefault="009F3EB8" w:rsidP="009F3EB8">
            <w:pPr>
              <w:pBdr>
                <w:bottom w:val="double" w:sz="4" w:space="1" w:color="auto"/>
              </w:pBdr>
              <w:ind w:left="-36" w:right="1"/>
              <w:jc w:val="right"/>
              <w:rPr>
                <w:rFonts w:asciiTheme="majorBidi" w:hAnsiTheme="majorBidi" w:cstheme="majorBidi"/>
              </w:rPr>
            </w:pPr>
            <w:r>
              <w:rPr>
                <w:rFonts w:asciiTheme="majorBidi" w:hAnsiTheme="majorBidi" w:cstheme="majorBidi"/>
              </w:rPr>
              <w:t>2,414,554</w:t>
            </w:r>
          </w:p>
        </w:tc>
        <w:tc>
          <w:tcPr>
            <w:tcW w:w="1418" w:type="dxa"/>
            <w:vAlign w:val="bottom"/>
          </w:tcPr>
          <w:p w14:paraId="03586F59" w14:textId="25172E79" w:rsidR="009F3EB8" w:rsidRPr="009B647A" w:rsidRDefault="009F3EB8" w:rsidP="009F3EB8">
            <w:pPr>
              <w:pBdr>
                <w:bottom w:val="double" w:sz="4" w:space="1" w:color="auto"/>
              </w:pBdr>
              <w:ind w:left="-36" w:right="1"/>
              <w:jc w:val="right"/>
              <w:rPr>
                <w:rFonts w:asciiTheme="majorBidi" w:hAnsiTheme="majorBidi" w:cstheme="majorBidi"/>
              </w:rPr>
            </w:pPr>
            <w:r w:rsidRPr="009B647A">
              <w:rPr>
                <w:rFonts w:asciiTheme="majorBidi" w:hAnsiTheme="majorBidi" w:cstheme="majorBidi"/>
              </w:rPr>
              <w:t>2,258,944</w:t>
            </w:r>
          </w:p>
        </w:tc>
        <w:tc>
          <w:tcPr>
            <w:tcW w:w="1417" w:type="dxa"/>
            <w:vAlign w:val="bottom"/>
          </w:tcPr>
          <w:p w14:paraId="72B46400" w14:textId="17966D4F" w:rsidR="009F3EB8" w:rsidRPr="009B647A" w:rsidRDefault="009F3EB8" w:rsidP="009F3EB8">
            <w:pPr>
              <w:pBdr>
                <w:bottom w:val="double" w:sz="4" w:space="1" w:color="auto"/>
              </w:pBdr>
              <w:ind w:left="-36" w:right="1"/>
              <w:jc w:val="right"/>
              <w:rPr>
                <w:rFonts w:asciiTheme="majorBidi" w:hAnsiTheme="majorBidi" w:cstheme="majorBidi"/>
                <w:cs/>
              </w:rPr>
            </w:pPr>
            <w:r>
              <w:rPr>
                <w:rFonts w:asciiTheme="majorBidi" w:hAnsiTheme="majorBidi" w:cstheme="majorBidi"/>
              </w:rPr>
              <w:t>226,854,316</w:t>
            </w:r>
          </w:p>
        </w:tc>
        <w:tc>
          <w:tcPr>
            <w:tcW w:w="1418" w:type="dxa"/>
            <w:vAlign w:val="bottom"/>
          </w:tcPr>
          <w:p w14:paraId="0D6D3676" w14:textId="7F8F75B0" w:rsidR="009F3EB8" w:rsidRPr="009B647A" w:rsidRDefault="009F3EB8" w:rsidP="009F3EB8">
            <w:pPr>
              <w:pBdr>
                <w:bottom w:val="double" w:sz="4" w:space="1" w:color="auto"/>
              </w:pBdr>
              <w:ind w:left="-36" w:right="1"/>
              <w:jc w:val="right"/>
              <w:rPr>
                <w:rFonts w:asciiTheme="majorBidi" w:hAnsiTheme="majorBidi" w:cstheme="majorBidi"/>
              </w:rPr>
            </w:pPr>
            <w:r w:rsidRPr="009B647A">
              <w:rPr>
                <w:rFonts w:asciiTheme="majorBidi" w:hAnsiTheme="majorBidi" w:cs="Angsana New"/>
              </w:rPr>
              <w:t>117</w:t>
            </w:r>
            <w:r w:rsidRPr="009B647A">
              <w:rPr>
                <w:rFonts w:asciiTheme="majorBidi" w:hAnsiTheme="majorBidi" w:cstheme="majorBidi"/>
              </w:rPr>
              <w:t>,</w:t>
            </w:r>
            <w:r w:rsidRPr="009B647A">
              <w:rPr>
                <w:rFonts w:asciiTheme="majorBidi" w:hAnsiTheme="majorBidi" w:cs="Angsana New"/>
              </w:rPr>
              <w:t>877</w:t>
            </w:r>
            <w:r w:rsidRPr="009B647A">
              <w:rPr>
                <w:rFonts w:asciiTheme="majorBidi" w:hAnsiTheme="majorBidi" w:cstheme="majorBidi"/>
              </w:rPr>
              <w:t>,</w:t>
            </w:r>
            <w:r w:rsidRPr="009B647A">
              <w:rPr>
                <w:rFonts w:asciiTheme="majorBidi" w:hAnsiTheme="majorBidi" w:cs="Angsana New"/>
              </w:rPr>
              <w:t>529</w:t>
            </w:r>
          </w:p>
        </w:tc>
      </w:tr>
    </w:tbl>
    <w:p w14:paraId="601E8E82" w14:textId="04C96816" w:rsidR="0097191E" w:rsidRDefault="0097191E" w:rsidP="009B647A"/>
    <w:p w14:paraId="3731990D" w14:textId="5957736C" w:rsidR="000F16E1" w:rsidRPr="009B647A" w:rsidRDefault="0097191E" w:rsidP="0097191E">
      <w:pPr>
        <w:ind w:right="0"/>
        <w:jc w:val="left"/>
      </w:pPr>
      <w:r>
        <w:br w:type="page"/>
      </w:r>
    </w:p>
    <w:tbl>
      <w:tblPr>
        <w:tblW w:w="9639" w:type="dxa"/>
        <w:tblInd w:w="392" w:type="dxa"/>
        <w:tblLayout w:type="fixed"/>
        <w:tblLook w:val="04E0" w:firstRow="1" w:lastRow="1" w:firstColumn="1" w:lastColumn="0" w:noHBand="0" w:noVBand="1"/>
      </w:tblPr>
      <w:tblGrid>
        <w:gridCol w:w="3969"/>
        <w:gridCol w:w="1417"/>
        <w:gridCol w:w="1418"/>
        <w:gridCol w:w="1417"/>
        <w:gridCol w:w="1418"/>
      </w:tblGrid>
      <w:tr w:rsidR="00D00C8D" w:rsidRPr="009B647A" w14:paraId="3D0CC2A6" w14:textId="77777777" w:rsidTr="0097191E">
        <w:trPr>
          <w:trHeight w:val="227"/>
          <w:tblHeader/>
        </w:trPr>
        <w:tc>
          <w:tcPr>
            <w:tcW w:w="3969" w:type="dxa"/>
          </w:tcPr>
          <w:p w14:paraId="566AB658" w14:textId="77777777" w:rsidR="00D00C8D" w:rsidRPr="009B647A" w:rsidRDefault="00D00C8D" w:rsidP="009B647A">
            <w:pPr>
              <w:spacing w:line="360" w:lineRule="exact"/>
              <w:ind w:left="-108" w:right="1"/>
              <w:jc w:val="left"/>
              <w:rPr>
                <w:rFonts w:asciiTheme="majorBidi" w:hAnsiTheme="majorBidi" w:cstheme="majorBidi"/>
                <w:cs/>
              </w:rPr>
            </w:pPr>
          </w:p>
        </w:tc>
        <w:tc>
          <w:tcPr>
            <w:tcW w:w="5670" w:type="dxa"/>
            <w:gridSpan w:val="4"/>
            <w:tcBorders>
              <w:left w:val="nil"/>
            </w:tcBorders>
            <w:vAlign w:val="bottom"/>
          </w:tcPr>
          <w:p w14:paraId="56E2275B" w14:textId="2864F741" w:rsidR="00D00C8D" w:rsidRPr="009B647A" w:rsidRDefault="00D00C8D" w:rsidP="009B647A">
            <w:pPr>
              <w:pBdr>
                <w:bottom w:val="single" w:sz="4" w:space="1" w:color="auto"/>
              </w:pBdr>
              <w:spacing w:line="360" w:lineRule="exact"/>
              <w:ind w:left="-36" w:right="1"/>
              <w:jc w:val="right"/>
              <w:rPr>
                <w:rFonts w:asciiTheme="majorBidi" w:hAnsiTheme="majorBidi" w:cstheme="majorBidi"/>
              </w:rPr>
            </w:pPr>
            <w:r w:rsidRPr="009B647A">
              <w:rPr>
                <w:rFonts w:asciiTheme="majorBidi" w:hAnsiTheme="majorBidi" w:cstheme="majorBidi"/>
              </w:rPr>
              <w:t>(</w:t>
            </w:r>
            <w:r w:rsidR="0026075E">
              <w:rPr>
                <w:rFonts w:asciiTheme="majorBidi" w:hAnsiTheme="majorBidi" w:cstheme="majorBidi"/>
              </w:rPr>
              <w:t>Unit : Baht</w:t>
            </w:r>
            <w:r w:rsidRPr="009B647A">
              <w:rPr>
                <w:rFonts w:asciiTheme="majorBidi" w:hAnsiTheme="majorBidi" w:cstheme="majorBidi"/>
                <w:cs/>
              </w:rPr>
              <w:t>)</w:t>
            </w:r>
          </w:p>
        </w:tc>
      </w:tr>
      <w:tr w:rsidR="00D00C8D" w:rsidRPr="009B647A" w14:paraId="2E960B7B" w14:textId="77777777" w:rsidTr="0097191E">
        <w:trPr>
          <w:trHeight w:val="227"/>
          <w:tblHeader/>
        </w:trPr>
        <w:tc>
          <w:tcPr>
            <w:tcW w:w="3969" w:type="dxa"/>
          </w:tcPr>
          <w:p w14:paraId="2D94260F" w14:textId="77777777" w:rsidR="00D00C8D" w:rsidRPr="009B647A" w:rsidRDefault="00D00C8D" w:rsidP="009B647A">
            <w:pPr>
              <w:spacing w:line="360" w:lineRule="exact"/>
              <w:ind w:left="-108" w:right="1"/>
              <w:jc w:val="left"/>
              <w:rPr>
                <w:rFonts w:asciiTheme="majorBidi" w:hAnsiTheme="majorBidi" w:cstheme="majorBidi"/>
                <w:cs/>
              </w:rPr>
            </w:pPr>
          </w:p>
        </w:tc>
        <w:tc>
          <w:tcPr>
            <w:tcW w:w="5670" w:type="dxa"/>
            <w:gridSpan w:val="4"/>
            <w:tcBorders>
              <w:left w:val="nil"/>
            </w:tcBorders>
            <w:vAlign w:val="center"/>
          </w:tcPr>
          <w:p w14:paraId="2784D96E" w14:textId="523D3A6B" w:rsidR="00D00C8D" w:rsidRPr="009B647A" w:rsidRDefault="0026075E" w:rsidP="009B647A">
            <w:pPr>
              <w:pBdr>
                <w:bottom w:val="single" w:sz="4" w:space="1" w:color="auto"/>
              </w:pBdr>
              <w:spacing w:line="360" w:lineRule="exact"/>
              <w:ind w:left="-36" w:right="1"/>
              <w:jc w:val="center"/>
              <w:rPr>
                <w:rFonts w:asciiTheme="majorBidi" w:hAnsiTheme="majorBidi" w:cstheme="majorBidi"/>
              </w:rPr>
            </w:pPr>
            <w:r>
              <w:rPr>
                <w:rFonts w:asciiTheme="majorBidi" w:hAnsiTheme="majorBidi" w:cstheme="majorBidi"/>
              </w:rPr>
              <w:t>Consolidated</w:t>
            </w:r>
          </w:p>
        </w:tc>
      </w:tr>
      <w:tr w:rsidR="00A642F9" w:rsidRPr="009B647A" w14:paraId="5BE305B3" w14:textId="77777777" w:rsidTr="0097191E">
        <w:trPr>
          <w:trHeight w:val="227"/>
          <w:tblHeader/>
        </w:trPr>
        <w:tc>
          <w:tcPr>
            <w:tcW w:w="3969" w:type="dxa"/>
          </w:tcPr>
          <w:p w14:paraId="4D434234" w14:textId="77777777" w:rsidR="00A642F9" w:rsidRPr="009B647A" w:rsidRDefault="00A642F9" w:rsidP="00A642F9">
            <w:pPr>
              <w:spacing w:line="360" w:lineRule="exact"/>
              <w:ind w:left="-108" w:right="1"/>
              <w:jc w:val="left"/>
              <w:rPr>
                <w:rFonts w:asciiTheme="majorBidi" w:hAnsiTheme="majorBidi" w:cstheme="majorBidi"/>
                <w:cs/>
              </w:rPr>
            </w:pPr>
          </w:p>
        </w:tc>
        <w:tc>
          <w:tcPr>
            <w:tcW w:w="1417" w:type="dxa"/>
            <w:tcBorders>
              <w:left w:val="nil"/>
            </w:tcBorders>
          </w:tcPr>
          <w:p w14:paraId="284F9A89" w14:textId="1CCCFACE" w:rsidR="00A642F9" w:rsidRPr="009B647A" w:rsidRDefault="00A642F9" w:rsidP="00A642F9">
            <w:pPr>
              <w:spacing w:line="360" w:lineRule="exact"/>
              <w:ind w:left="-36" w:right="1"/>
              <w:jc w:val="center"/>
              <w:rPr>
                <w:rFonts w:asciiTheme="majorBidi" w:hAnsiTheme="majorBidi" w:cstheme="majorBidi"/>
                <w:lang w:val="en-GB"/>
              </w:rPr>
            </w:pPr>
            <w:r w:rsidRPr="005D2912">
              <w:t>As at December</w:t>
            </w:r>
          </w:p>
        </w:tc>
        <w:tc>
          <w:tcPr>
            <w:tcW w:w="1418" w:type="dxa"/>
            <w:vAlign w:val="center"/>
          </w:tcPr>
          <w:p w14:paraId="10E844DA" w14:textId="77777777" w:rsidR="00A642F9" w:rsidRPr="009B647A" w:rsidRDefault="00A642F9" w:rsidP="00A642F9">
            <w:pPr>
              <w:spacing w:line="360" w:lineRule="exact"/>
              <w:ind w:left="-36" w:right="1"/>
              <w:jc w:val="center"/>
              <w:rPr>
                <w:rFonts w:asciiTheme="majorBidi" w:hAnsiTheme="majorBidi" w:cstheme="majorBidi"/>
                <w:lang w:val="en-GB"/>
              </w:rPr>
            </w:pPr>
          </w:p>
        </w:tc>
        <w:tc>
          <w:tcPr>
            <w:tcW w:w="1417" w:type="dxa"/>
            <w:vAlign w:val="center"/>
          </w:tcPr>
          <w:p w14:paraId="39A612D2" w14:textId="77777777" w:rsidR="00A642F9" w:rsidRPr="009B647A" w:rsidRDefault="00A642F9" w:rsidP="00A642F9">
            <w:pPr>
              <w:spacing w:line="360" w:lineRule="exact"/>
              <w:ind w:left="-36" w:right="1"/>
              <w:jc w:val="center"/>
              <w:rPr>
                <w:rFonts w:asciiTheme="majorBidi" w:hAnsiTheme="majorBidi" w:cstheme="majorBidi"/>
              </w:rPr>
            </w:pPr>
          </w:p>
        </w:tc>
        <w:tc>
          <w:tcPr>
            <w:tcW w:w="1418" w:type="dxa"/>
          </w:tcPr>
          <w:p w14:paraId="332CE1E6" w14:textId="6B76C793" w:rsidR="00A642F9" w:rsidRPr="009B647A" w:rsidRDefault="00A642F9" w:rsidP="00A642F9">
            <w:pPr>
              <w:spacing w:line="360" w:lineRule="exact"/>
              <w:ind w:left="-36" w:right="1"/>
              <w:jc w:val="center"/>
              <w:rPr>
                <w:rFonts w:asciiTheme="majorBidi" w:hAnsiTheme="majorBidi" w:cstheme="majorBidi"/>
              </w:rPr>
            </w:pPr>
            <w:r w:rsidRPr="00527C13">
              <w:t>As at September</w:t>
            </w:r>
          </w:p>
        </w:tc>
      </w:tr>
      <w:tr w:rsidR="00A642F9" w:rsidRPr="009B647A" w14:paraId="51C36E57" w14:textId="77777777" w:rsidTr="0097191E">
        <w:trPr>
          <w:trHeight w:val="227"/>
          <w:tblHeader/>
        </w:trPr>
        <w:tc>
          <w:tcPr>
            <w:tcW w:w="3969" w:type="dxa"/>
          </w:tcPr>
          <w:p w14:paraId="2F5E995E" w14:textId="77777777" w:rsidR="00A642F9" w:rsidRPr="009B647A" w:rsidRDefault="00A642F9" w:rsidP="00A642F9">
            <w:pPr>
              <w:spacing w:line="360" w:lineRule="exact"/>
              <w:ind w:left="-108" w:right="1"/>
              <w:jc w:val="center"/>
              <w:rPr>
                <w:rFonts w:asciiTheme="majorBidi" w:hAnsiTheme="majorBidi" w:cstheme="majorBidi"/>
                <w:cs/>
              </w:rPr>
            </w:pPr>
          </w:p>
        </w:tc>
        <w:tc>
          <w:tcPr>
            <w:tcW w:w="1417" w:type="dxa"/>
            <w:tcBorders>
              <w:left w:val="nil"/>
            </w:tcBorders>
          </w:tcPr>
          <w:p w14:paraId="5B2E6FDB" w14:textId="30CD7BD2" w:rsidR="00A642F9" w:rsidRPr="009B647A" w:rsidRDefault="00A642F9" w:rsidP="00A642F9">
            <w:pPr>
              <w:pBdr>
                <w:bottom w:val="single" w:sz="4" w:space="1" w:color="auto"/>
              </w:pBdr>
              <w:spacing w:line="360" w:lineRule="exact"/>
              <w:ind w:left="-36" w:right="1"/>
              <w:jc w:val="center"/>
              <w:rPr>
                <w:rFonts w:asciiTheme="majorBidi" w:hAnsiTheme="majorBidi" w:cstheme="majorBidi"/>
              </w:rPr>
            </w:pPr>
            <w:r w:rsidRPr="005D2912">
              <w:t>31, 2024</w:t>
            </w:r>
          </w:p>
        </w:tc>
        <w:tc>
          <w:tcPr>
            <w:tcW w:w="1418" w:type="dxa"/>
            <w:vAlign w:val="center"/>
          </w:tcPr>
          <w:p w14:paraId="1F86140E" w14:textId="55D2DF4F" w:rsidR="00A642F9" w:rsidRPr="009B647A" w:rsidRDefault="00A642F9" w:rsidP="00A642F9">
            <w:pPr>
              <w:pBdr>
                <w:bottom w:val="single" w:sz="4" w:space="1" w:color="auto"/>
              </w:pBdr>
              <w:spacing w:line="360" w:lineRule="exact"/>
              <w:ind w:left="-36" w:right="1"/>
              <w:jc w:val="center"/>
              <w:rPr>
                <w:rFonts w:asciiTheme="majorBidi" w:hAnsiTheme="majorBidi" w:cstheme="majorBidi"/>
                <w:lang w:val="en-GB"/>
              </w:rPr>
            </w:pPr>
            <w:r>
              <w:rPr>
                <w:rFonts w:asciiTheme="majorBidi" w:hAnsiTheme="majorBidi" w:cstheme="majorBidi"/>
              </w:rPr>
              <w:t>Increase</w:t>
            </w:r>
          </w:p>
        </w:tc>
        <w:tc>
          <w:tcPr>
            <w:tcW w:w="1417" w:type="dxa"/>
            <w:vAlign w:val="center"/>
          </w:tcPr>
          <w:p w14:paraId="75BC1B59" w14:textId="11FFC931" w:rsidR="00A642F9" w:rsidRPr="009B647A" w:rsidRDefault="00A642F9" w:rsidP="00A642F9">
            <w:pPr>
              <w:pBdr>
                <w:bottom w:val="single" w:sz="4" w:space="1" w:color="auto"/>
              </w:pBdr>
              <w:spacing w:line="360" w:lineRule="exact"/>
              <w:ind w:left="-36" w:right="1"/>
              <w:jc w:val="center"/>
              <w:rPr>
                <w:rFonts w:asciiTheme="majorBidi" w:hAnsiTheme="majorBidi" w:cstheme="majorBidi"/>
              </w:rPr>
            </w:pPr>
            <w:r>
              <w:rPr>
                <w:rFonts w:asciiTheme="majorBidi" w:hAnsiTheme="majorBidi" w:cstheme="majorBidi"/>
                <w:cs/>
              </w:rPr>
              <w:t>(</w:t>
            </w:r>
            <w:r>
              <w:rPr>
                <w:rFonts w:asciiTheme="majorBidi" w:hAnsiTheme="majorBidi" w:cstheme="majorBidi"/>
              </w:rPr>
              <w:t>Decrease)</w:t>
            </w:r>
          </w:p>
        </w:tc>
        <w:tc>
          <w:tcPr>
            <w:tcW w:w="1418" w:type="dxa"/>
          </w:tcPr>
          <w:p w14:paraId="4C72235C" w14:textId="5D774BBA" w:rsidR="00A642F9" w:rsidRPr="009B647A" w:rsidRDefault="00A642F9" w:rsidP="00A642F9">
            <w:pPr>
              <w:pBdr>
                <w:bottom w:val="single" w:sz="4" w:space="1" w:color="auto"/>
              </w:pBdr>
              <w:spacing w:line="360" w:lineRule="exact"/>
              <w:ind w:left="-36" w:right="1"/>
              <w:jc w:val="center"/>
              <w:rPr>
                <w:rFonts w:asciiTheme="majorBidi" w:hAnsiTheme="majorBidi" w:cstheme="majorBidi"/>
              </w:rPr>
            </w:pPr>
            <w:r w:rsidRPr="00527C13">
              <w:t>30, 2025</w:t>
            </w:r>
          </w:p>
        </w:tc>
      </w:tr>
      <w:tr w:rsidR="00D00C8D" w:rsidRPr="009B647A" w14:paraId="03C57230" w14:textId="77777777" w:rsidTr="0097191E">
        <w:trPr>
          <w:trHeight w:val="227"/>
          <w:tblHeader/>
        </w:trPr>
        <w:tc>
          <w:tcPr>
            <w:tcW w:w="3969" w:type="dxa"/>
            <w:vAlign w:val="bottom"/>
          </w:tcPr>
          <w:p w14:paraId="516CEB5A" w14:textId="75C79BCF" w:rsidR="00D00C8D" w:rsidRPr="009B647A" w:rsidRDefault="00A642F9" w:rsidP="009B647A">
            <w:pPr>
              <w:spacing w:line="360" w:lineRule="exact"/>
              <w:ind w:right="1"/>
              <w:jc w:val="left"/>
              <w:rPr>
                <w:rFonts w:asciiTheme="majorBidi" w:hAnsiTheme="majorBidi" w:cstheme="majorBidi"/>
                <w:u w:val="single"/>
                <w:cs/>
              </w:rPr>
            </w:pPr>
            <w:r w:rsidRPr="00A642F9">
              <w:rPr>
                <w:rFonts w:asciiTheme="majorBidi" w:hAnsiTheme="majorBidi" w:cs="Angsana New"/>
                <w:u w:val="single"/>
              </w:rPr>
              <w:t xml:space="preserve">Short - term borrowings </w:t>
            </w:r>
            <w:r w:rsidR="00E3794B" w:rsidRPr="009B647A">
              <w:rPr>
                <w:rFonts w:asciiTheme="majorBidi" w:hAnsiTheme="majorBidi" w:cs="Angsana New"/>
                <w:u w:val="single"/>
                <w:cs/>
              </w:rPr>
              <w:t>(</w:t>
            </w:r>
            <w:r w:rsidR="00E3794B" w:rsidRPr="009B647A">
              <w:rPr>
                <w:rFonts w:asciiTheme="majorBidi" w:hAnsiTheme="majorBidi" w:cstheme="majorBidi"/>
                <w:u w:val="single"/>
              </w:rPr>
              <w:t>Shareholder loan)</w:t>
            </w:r>
          </w:p>
        </w:tc>
        <w:tc>
          <w:tcPr>
            <w:tcW w:w="1417" w:type="dxa"/>
            <w:tcBorders>
              <w:left w:val="nil"/>
            </w:tcBorders>
            <w:vAlign w:val="bottom"/>
          </w:tcPr>
          <w:p w14:paraId="5A8DBD2D" w14:textId="77777777" w:rsidR="00D00C8D" w:rsidRPr="009B647A" w:rsidRDefault="00D00C8D" w:rsidP="009B647A">
            <w:pPr>
              <w:spacing w:line="360" w:lineRule="exact"/>
              <w:ind w:left="-36" w:right="1"/>
              <w:jc w:val="right"/>
              <w:rPr>
                <w:rFonts w:asciiTheme="majorBidi" w:hAnsiTheme="majorBidi" w:cstheme="majorBidi"/>
                <w:cs/>
              </w:rPr>
            </w:pPr>
          </w:p>
        </w:tc>
        <w:tc>
          <w:tcPr>
            <w:tcW w:w="1418" w:type="dxa"/>
            <w:vAlign w:val="bottom"/>
          </w:tcPr>
          <w:p w14:paraId="0A9F4D41" w14:textId="77777777" w:rsidR="00D00C8D" w:rsidRPr="009B647A" w:rsidRDefault="00D00C8D" w:rsidP="009B647A">
            <w:pPr>
              <w:spacing w:line="360" w:lineRule="exact"/>
              <w:ind w:left="-36" w:right="1"/>
              <w:jc w:val="right"/>
              <w:rPr>
                <w:rFonts w:asciiTheme="majorBidi" w:hAnsiTheme="majorBidi" w:cstheme="majorBidi"/>
                <w:cs/>
              </w:rPr>
            </w:pPr>
          </w:p>
        </w:tc>
        <w:tc>
          <w:tcPr>
            <w:tcW w:w="1417" w:type="dxa"/>
            <w:vAlign w:val="bottom"/>
          </w:tcPr>
          <w:p w14:paraId="1C636B4A" w14:textId="77777777" w:rsidR="00D00C8D" w:rsidRPr="009B647A" w:rsidRDefault="00D00C8D" w:rsidP="009B647A">
            <w:pPr>
              <w:spacing w:line="360" w:lineRule="exact"/>
              <w:ind w:left="-36" w:right="1"/>
              <w:jc w:val="right"/>
              <w:rPr>
                <w:rFonts w:asciiTheme="majorBidi" w:hAnsiTheme="majorBidi" w:cstheme="majorBidi"/>
                <w:cs/>
              </w:rPr>
            </w:pPr>
          </w:p>
        </w:tc>
        <w:tc>
          <w:tcPr>
            <w:tcW w:w="1418" w:type="dxa"/>
            <w:vAlign w:val="bottom"/>
          </w:tcPr>
          <w:p w14:paraId="2D17C3F6" w14:textId="77777777" w:rsidR="00D00C8D" w:rsidRPr="009B647A" w:rsidRDefault="00D00C8D" w:rsidP="009B647A">
            <w:pPr>
              <w:spacing w:line="360" w:lineRule="exact"/>
              <w:ind w:left="-36" w:right="1"/>
              <w:jc w:val="right"/>
              <w:rPr>
                <w:rFonts w:asciiTheme="majorBidi" w:hAnsiTheme="majorBidi" w:cstheme="majorBidi"/>
                <w:cs/>
              </w:rPr>
            </w:pPr>
          </w:p>
        </w:tc>
      </w:tr>
      <w:tr w:rsidR="00A642F9" w:rsidRPr="009B647A" w14:paraId="17224653" w14:textId="77777777" w:rsidTr="0097191E">
        <w:tblPrEx>
          <w:tblLook w:val="01E0" w:firstRow="1" w:lastRow="1" w:firstColumn="1" w:lastColumn="1" w:noHBand="0" w:noVBand="0"/>
        </w:tblPrEx>
        <w:trPr>
          <w:trHeight w:val="227"/>
        </w:trPr>
        <w:tc>
          <w:tcPr>
            <w:tcW w:w="3969" w:type="dxa"/>
          </w:tcPr>
          <w:p w14:paraId="0EA09184" w14:textId="678B592F" w:rsidR="00A642F9" w:rsidRPr="007F03D3" w:rsidRDefault="00A642F9" w:rsidP="00A642F9">
            <w:pPr>
              <w:spacing w:line="360" w:lineRule="exact"/>
              <w:ind w:right="1"/>
              <w:jc w:val="left"/>
              <w:rPr>
                <w:rFonts w:asciiTheme="majorBidi" w:hAnsiTheme="majorBidi" w:cstheme="majorBidi"/>
                <w:u w:val="single"/>
                <w:cs/>
              </w:rPr>
            </w:pPr>
            <w:r w:rsidRPr="007F03D3">
              <w:rPr>
                <w:u w:val="single"/>
              </w:rPr>
              <w:t xml:space="preserve">Shareholder - Subsidiaries </w:t>
            </w:r>
            <w:r w:rsidRPr="00A333B6">
              <w:t>*</w:t>
            </w:r>
          </w:p>
        </w:tc>
        <w:tc>
          <w:tcPr>
            <w:tcW w:w="1417" w:type="dxa"/>
            <w:vAlign w:val="bottom"/>
          </w:tcPr>
          <w:p w14:paraId="40FB335E" w14:textId="77777777" w:rsidR="00A642F9" w:rsidRPr="009B647A" w:rsidRDefault="00A642F9" w:rsidP="00A642F9">
            <w:pPr>
              <w:tabs>
                <w:tab w:val="left" w:pos="1091"/>
              </w:tabs>
              <w:spacing w:line="360" w:lineRule="exact"/>
              <w:ind w:left="-56" w:right="1"/>
              <w:jc w:val="right"/>
              <w:rPr>
                <w:rFonts w:asciiTheme="majorBidi" w:hAnsiTheme="majorBidi" w:cstheme="majorBidi"/>
                <w:snapToGrid w:val="0"/>
                <w:cs/>
                <w:lang w:eastAsia="th-TH"/>
              </w:rPr>
            </w:pPr>
          </w:p>
        </w:tc>
        <w:tc>
          <w:tcPr>
            <w:tcW w:w="1418" w:type="dxa"/>
            <w:vAlign w:val="bottom"/>
          </w:tcPr>
          <w:p w14:paraId="7FEE82BF" w14:textId="77777777" w:rsidR="00A642F9" w:rsidRPr="009B647A" w:rsidRDefault="00A642F9" w:rsidP="00A642F9">
            <w:pPr>
              <w:tabs>
                <w:tab w:val="left" w:pos="1091"/>
              </w:tabs>
              <w:spacing w:line="360" w:lineRule="exact"/>
              <w:ind w:left="-56" w:right="1"/>
              <w:jc w:val="right"/>
              <w:rPr>
                <w:rFonts w:asciiTheme="majorBidi" w:hAnsiTheme="majorBidi" w:cstheme="majorBidi"/>
                <w:snapToGrid w:val="0"/>
                <w:cs/>
                <w:lang w:eastAsia="th-TH"/>
              </w:rPr>
            </w:pPr>
          </w:p>
        </w:tc>
        <w:tc>
          <w:tcPr>
            <w:tcW w:w="1417" w:type="dxa"/>
            <w:vAlign w:val="bottom"/>
          </w:tcPr>
          <w:p w14:paraId="7C1AE546" w14:textId="77777777" w:rsidR="00A642F9" w:rsidRPr="009B647A" w:rsidRDefault="00A642F9" w:rsidP="00A642F9">
            <w:pPr>
              <w:tabs>
                <w:tab w:val="left" w:pos="1091"/>
              </w:tabs>
              <w:spacing w:line="360" w:lineRule="exact"/>
              <w:ind w:left="-56" w:right="1"/>
              <w:jc w:val="right"/>
              <w:rPr>
                <w:rFonts w:asciiTheme="majorBidi" w:hAnsiTheme="majorBidi" w:cstheme="majorBidi"/>
                <w:snapToGrid w:val="0"/>
                <w:cs/>
                <w:lang w:eastAsia="th-TH"/>
              </w:rPr>
            </w:pPr>
          </w:p>
        </w:tc>
        <w:tc>
          <w:tcPr>
            <w:tcW w:w="1418" w:type="dxa"/>
            <w:vAlign w:val="bottom"/>
          </w:tcPr>
          <w:p w14:paraId="2EDAB36E" w14:textId="77777777" w:rsidR="00A642F9" w:rsidRPr="009B647A" w:rsidRDefault="00A642F9" w:rsidP="00A642F9">
            <w:pPr>
              <w:tabs>
                <w:tab w:val="left" w:pos="1091"/>
              </w:tabs>
              <w:spacing w:line="360" w:lineRule="exact"/>
              <w:ind w:left="-56" w:right="1"/>
              <w:jc w:val="right"/>
              <w:rPr>
                <w:rFonts w:asciiTheme="majorBidi" w:hAnsiTheme="majorBidi" w:cstheme="majorBidi"/>
                <w:snapToGrid w:val="0"/>
                <w:cs/>
                <w:lang w:eastAsia="th-TH"/>
              </w:rPr>
            </w:pPr>
          </w:p>
        </w:tc>
      </w:tr>
      <w:tr w:rsidR="0052218C" w:rsidRPr="009B647A" w14:paraId="2FC479EE" w14:textId="77777777" w:rsidTr="009C2F31">
        <w:tblPrEx>
          <w:tblLook w:val="01E0" w:firstRow="1" w:lastRow="1" w:firstColumn="1" w:lastColumn="1" w:noHBand="0" w:noVBand="0"/>
        </w:tblPrEx>
        <w:trPr>
          <w:trHeight w:val="227"/>
        </w:trPr>
        <w:tc>
          <w:tcPr>
            <w:tcW w:w="3969" w:type="dxa"/>
          </w:tcPr>
          <w:p w14:paraId="18F09CF2" w14:textId="7CEBEECF" w:rsidR="0052218C" w:rsidRPr="009B647A" w:rsidRDefault="0052218C" w:rsidP="0052218C">
            <w:pPr>
              <w:spacing w:line="360" w:lineRule="exact"/>
              <w:ind w:right="1"/>
              <w:jc w:val="left"/>
              <w:rPr>
                <w:rFonts w:asciiTheme="majorBidi" w:hAnsiTheme="majorBidi" w:cstheme="majorBidi"/>
                <w:u w:val="single"/>
                <w:cs/>
              </w:rPr>
            </w:pPr>
            <w:r w:rsidRPr="001423D2">
              <w:t>Principal</w:t>
            </w:r>
          </w:p>
        </w:tc>
        <w:tc>
          <w:tcPr>
            <w:tcW w:w="1417" w:type="dxa"/>
            <w:vAlign w:val="bottom"/>
          </w:tcPr>
          <w:p w14:paraId="61C1ABA1" w14:textId="34F81A56" w:rsidR="0052218C" w:rsidRPr="009B647A" w:rsidRDefault="0052218C" w:rsidP="0052218C">
            <w:pPr>
              <w:tabs>
                <w:tab w:val="left" w:pos="1091"/>
              </w:tabs>
              <w:spacing w:line="360" w:lineRule="exact"/>
              <w:ind w:left="-56" w:right="1"/>
              <w:jc w:val="right"/>
              <w:rPr>
                <w:rFonts w:asciiTheme="majorBidi" w:hAnsiTheme="majorBidi" w:cstheme="majorBidi"/>
                <w:snapToGrid w:val="0"/>
                <w:cs/>
                <w:lang w:eastAsia="th-TH"/>
              </w:rPr>
            </w:pPr>
            <w:r w:rsidRPr="009B647A">
              <w:t xml:space="preserve">  478,926,000</w:t>
            </w:r>
          </w:p>
        </w:tc>
        <w:tc>
          <w:tcPr>
            <w:tcW w:w="1418" w:type="dxa"/>
            <w:vAlign w:val="bottom"/>
          </w:tcPr>
          <w:p w14:paraId="5DE236C6" w14:textId="6CC6B230" w:rsidR="0052218C" w:rsidRPr="009B647A" w:rsidRDefault="0052218C" w:rsidP="0052218C">
            <w:pPr>
              <w:tabs>
                <w:tab w:val="left" w:pos="1091"/>
              </w:tabs>
              <w:spacing w:line="360" w:lineRule="exact"/>
              <w:ind w:left="-56" w:right="1"/>
              <w:jc w:val="right"/>
              <w:rPr>
                <w:rFonts w:asciiTheme="majorBidi" w:hAnsiTheme="majorBidi" w:cstheme="majorBidi"/>
                <w:snapToGrid w:val="0"/>
                <w:cs/>
                <w:lang w:eastAsia="th-TH"/>
              </w:rPr>
            </w:pPr>
            <w:r>
              <w:rPr>
                <w:rFonts w:asciiTheme="majorBidi" w:hAnsiTheme="majorBidi" w:cstheme="majorBidi" w:hint="cs"/>
                <w:snapToGrid w:val="0"/>
                <w:lang w:eastAsia="th-TH"/>
              </w:rPr>
              <w:t>777,140,000</w:t>
            </w:r>
          </w:p>
        </w:tc>
        <w:tc>
          <w:tcPr>
            <w:tcW w:w="1417" w:type="dxa"/>
            <w:vAlign w:val="bottom"/>
          </w:tcPr>
          <w:p w14:paraId="4A5C2A5D" w14:textId="558972A4" w:rsidR="0052218C" w:rsidRPr="009B647A" w:rsidRDefault="0052218C" w:rsidP="0052218C">
            <w:pPr>
              <w:tabs>
                <w:tab w:val="left" w:pos="1091"/>
              </w:tabs>
              <w:spacing w:line="360" w:lineRule="exact"/>
              <w:ind w:left="-56" w:right="1"/>
              <w:jc w:val="right"/>
              <w:rPr>
                <w:rFonts w:asciiTheme="majorBidi" w:hAnsiTheme="majorBidi" w:cstheme="majorBidi"/>
                <w:snapToGrid w:val="0"/>
                <w:cs/>
                <w:lang w:eastAsia="th-TH"/>
              </w:rPr>
            </w:pPr>
            <w:r>
              <w:rPr>
                <w:rFonts w:asciiTheme="majorBidi" w:hAnsiTheme="majorBidi" w:cstheme="majorBidi" w:hint="cs"/>
                <w:snapToGrid w:val="0"/>
                <w:lang w:eastAsia="th-TH"/>
              </w:rPr>
              <w:t>(73,500,000)</w:t>
            </w:r>
          </w:p>
        </w:tc>
        <w:tc>
          <w:tcPr>
            <w:tcW w:w="1418" w:type="dxa"/>
            <w:vAlign w:val="bottom"/>
          </w:tcPr>
          <w:p w14:paraId="4CD202DB" w14:textId="374E0627" w:rsidR="0052218C" w:rsidRPr="009B647A" w:rsidRDefault="0052218C" w:rsidP="0052218C">
            <w:pPr>
              <w:tabs>
                <w:tab w:val="left" w:pos="1091"/>
              </w:tabs>
              <w:spacing w:line="360" w:lineRule="exact"/>
              <w:ind w:left="-56" w:right="1"/>
              <w:jc w:val="right"/>
              <w:rPr>
                <w:rFonts w:asciiTheme="majorBidi" w:hAnsiTheme="majorBidi" w:cstheme="majorBidi"/>
                <w:snapToGrid w:val="0"/>
                <w:cs/>
                <w:lang w:eastAsia="th-TH"/>
              </w:rPr>
            </w:pPr>
            <w:r>
              <w:rPr>
                <w:rFonts w:asciiTheme="majorBidi" w:hAnsiTheme="majorBidi" w:cstheme="majorBidi" w:hint="cs"/>
                <w:snapToGrid w:val="0"/>
                <w:lang w:eastAsia="th-TH"/>
              </w:rPr>
              <w:t>1,182,566,000</w:t>
            </w:r>
          </w:p>
        </w:tc>
      </w:tr>
      <w:tr w:rsidR="0052218C" w:rsidRPr="009B647A" w14:paraId="1E09F1D4" w14:textId="77777777" w:rsidTr="009C2F31">
        <w:tblPrEx>
          <w:tblLook w:val="01E0" w:firstRow="1" w:lastRow="1" w:firstColumn="1" w:lastColumn="1" w:noHBand="0" w:noVBand="0"/>
        </w:tblPrEx>
        <w:trPr>
          <w:trHeight w:val="227"/>
        </w:trPr>
        <w:tc>
          <w:tcPr>
            <w:tcW w:w="3969" w:type="dxa"/>
          </w:tcPr>
          <w:p w14:paraId="1F86684B" w14:textId="590B2D52" w:rsidR="0052218C" w:rsidRPr="009B647A" w:rsidRDefault="0052218C" w:rsidP="0052218C">
            <w:pPr>
              <w:spacing w:line="360" w:lineRule="exact"/>
              <w:ind w:right="1"/>
              <w:jc w:val="left"/>
              <w:rPr>
                <w:rFonts w:asciiTheme="majorBidi" w:hAnsiTheme="majorBidi" w:cstheme="majorBidi"/>
                <w:u w:val="single"/>
                <w:cs/>
              </w:rPr>
            </w:pPr>
            <w:r w:rsidRPr="001423D2">
              <w:t>Accrued interest expenses</w:t>
            </w:r>
          </w:p>
        </w:tc>
        <w:tc>
          <w:tcPr>
            <w:tcW w:w="1417" w:type="dxa"/>
            <w:vAlign w:val="bottom"/>
          </w:tcPr>
          <w:p w14:paraId="025BCE01" w14:textId="392250D2" w:rsidR="0052218C" w:rsidRPr="009B647A" w:rsidRDefault="0052218C" w:rsidP="0052218C">
            <w:pPr>
              <w:tabs>
                <w:tab w:val="left" w:pos="1091"/>
              </w:tabs>
              <w:spacing w:line="360" w:lineRule="exact"/>
              <w:ind w:left="-56" w:right="1"/>
              <w:jc w:val="right"/>
              <w:rPr>
                <w:rFonts w:asciiTheme="majorBidi" w:hAnsiTheme="majorBidi" w:cstheme="majorBidi"/>
                <w:snapToGrid w:val="0"/>
                <w:cs/>
                <w:lang w:eastAsia="th-TH"/>
              </w:rPr>
            </w:pPr>
            <w:r w:rsidRPr="009B647A">
              <w:t xml:space="preserve">  2,004,957</w:t>
            </w:r>
          </w:p>
        </w:tc>
        <w:tc>
          <w:tcPr>
            <w:tcW w:w="1418" w:type="dxa"/>
            <w:vAlign w:val="bottom"/>
          </w:tcPr>
          <w:p w14:paraId="16FABE27" w14:textId="6DAC10ED" w:rsidR="0052218C" w:rsidRPr="009B647A" w:rsidRDefault="0052218C" w:rsidP="0052218C">
            <w:pPr>
              <w:tabs>
                <w:tab w:val="left" w:pos="1091"/>
              </w:tabs>
              <w:spacing w:line="360" w:lineRule="exact"/>
              <w:ind w:left="-56" w:right="1"/>
              <w:jc w:val="right"/>
              <w:rPr>
                <w:rFonts w:asciiTheme="majorBidi" w:hAnsiTheme="majorBidi" w:cstheme="majorBidi"/>
                <w:snapToGrid w:val="0"/>
                <w:lang w:eastAsia="th-TH"/>
              </w:rPr>
            </w:pPr>
            <w:r>
              <w:rPr>
                <w:rFonts w:asciiTheme="majorBidi" w:hAnsiTheme="majorBidi" w:cstheme="majorBidi" w:hint="cs"/>
                <w:snapToGrid w:val="0"/>
                <w:lang w:eastAsia="th-TH"/>
              </w:rPr>
              <w:t>31,280,794</w:t>
            </w:r>
          </w:p>
        </w:tc>
        <w:tc>
          <w:tcPr>
            <w:tcW w:w="1417" w:type="dxa"/>
            <w:vAlign w:val="bottom"/>
          </w:tcPr>
          <w:p w14:paraId="2C5DA414" w14:textId="43331FFA" w:rsidR="0052218C" w:rsidRPr="009B647A" w:rsidRDefault="0052218C" w:rsidP="0052218C">
            <w:pPr>
              <w:tabs>
                <w:tab w:val="left" w:pos="1091"/>
              </w:tabs>
              <w:spacing w:line="360" w:lineRule="exact"/>
              <w:ind w:left="-56" w:right="1"/>
              <w:jc w:val="right"/>
              <w:rPr>
                <w:rFonts w:asciiTheme="majorBidi" w:hAnsiTheme="majorBidi" w:cstheme="majorBidi"/>
                <w:snapToGrid w:val="0"/>
                <w:cs/>
                <w:lang w:eastAsia="th-TH"/>
              </w:rPr>
            </w:pPr>
            <w:r>
              <w:rPr>
                <w:rFonts w:asciiTheme="majorBidi" w:hAnsiTheme="majorBidi" w:cstheme="majorBidi" w:hint="cs"/>
                <w:snapToGrid w:val="0"/>
                <w:lang w:eastAsia="th-TH"/>
              </w:rPr>
              <w:t>(26,647,60</w:t>
            </w:r>
            <w:r>
              <w:rPr>
                <w:rFonts w:asciiTheme="majorBidi" w:hAnsiTheme="majorBidi" w:cstheme="majorBidi"/>
                <w:snapToGrid w:val="0"/>
                <w:lang w:eastAsia="th-TH"/>
              </w:rPr>
              <w:t>7</w:t>
            </w:r>
            <w:r>
              <w:rPr>
                <w:rFonts w:asciiTheme="majorBidi" w:hAnsiTheme="majorBidi" w:cstheme="majorBidi" w:hint="cs"/>
                <w:snapToGrid w:val="0"/>
                <w:lang w:eastAsia="th-TH"/>
              </w:rPr>
              <w:t>)</w:t>
            </w:r>
          </w:p>
        </w:tc>
        <w:tc>
          <w:tcPr>
            <w:tcW w:w="1418" w:type="dxa"/>
            <w:vAlign w:val="bottom"/>
          </w:tcPr>
          <w:p w14:paraId="1F6C6FCE" w14:textId="188CB276" w:rsidR="0052218C" w:rsidRPr="009B647A" w:rsidRDefault="0052218C" w:rsidP="0052218C">
            <w:pPr>
              <w:tabs>
                <w:tab w:val="left" w:pos="1091"/>
              </w:tabs>
              <w:spacing w:line="360" w:lineRule="exact"/>
              <w:ind w:left="-56" w:right="1"/>
              <w:jc w:val="right"/>
              <w:rPr>
                <w:rFonts w:asciiTheme="majorBidi" w:hAnsiTheme="majorBidi" w:cstheme="majorBidi"/>
                <w:snapToGrid w:val="0"/>
                <w:cs/>
                <w:lang w:eastAsia="th-TH"/>
              </w:rPr>
            </w:pPr>
            <w:r>
              <w:rPr>
                <w:rFonts w:asciiTheme="majorBidi" w:hAnsiTheme="majorBidi" w:cstheme="majorBidi" w:hint="cs"/>
                <w:snapToGrid w:val="0"/>
                <w:lang w:eastAsia="th-TH"/>
              </w:rPr>
              <w:t>6,638,14</w:t>
            </w:r>
            <w:r>
              <w:rPr>
                <w:rFonts w:asciiTheme="majorBidi" w:hAnsiTheme="majorBidi" w:cstheme="majorBidi"/>
                <w:snapToGrid w:val="0"/>
                <w:lang w:eastAsia="th-TH"/>
              </w:rPr>
              <w:t>4</w:t>
            </w:r>
          </w:p>
        </w:tc>
      </w:tr>
      <w:tr w:rsidR="0052218C" w:rsidRPr="009B647A" w14:paraId="5234C6DA" w14:textId="77777777" w:rsidTr="009C2F31">
        <w:tblPrEx>
          <w:tblLook w:val="01E0" w:firstRow="1" w:lastRow="1" w:firstColumn="1" w:lastColumn="1" w:noHBand="0" w:noVBand="0"/>
        </w:tblPrEx>
        <w:trPr>
          <w:trHeight w:val="227"/>
        </w:trPr>
        <w:tc>
          <w:tcPr>
            <w:tcW w:w="3969" w:type="dxa"/>
          </w:tcPr>
          <w:p w14:paraId="7E8F0A22" w14:textId="6A5B81F7" w:rsidR="0052218C" w:rsidRPr="009B647A" w:rsidRDefault="0052218C" w:rsidP="0052218C">
            <w:pPr>
              <w:spacing w:line="360" w:lineRule="exact"/>
              <w:ind w:right="1"/>
              <w:jc w:val="left"/>
              <w:rPr>
                <w:rFonts w:asciiTheme="majorBidi" w:hAnsiTheme="majorBidi" w:cstheme="majorBidi"/>
                <w:cs/>
              </w:rPr>
            </w:pPr>
            <w:r w:rsidRPr="001423D2">
              <w:t xml:space="preserve">Total </w:t>
            </w:r>
          </w:p>
        </w:tc>
        <w:tc>
          <w:tcPr>
            <w:tcW w:w="1417" w:type="dxa"/>
            <w:vAlign w:val="bottom"/>
          </w:tcPr>
          <w:p w14:paraId="5084BC6D" w14:textId="6FB32E0C" w:rsidR="0052218C" w:rsidRPr="009B647A" w:rsidRDefault="0052218C" w:rsidP="0052218C">
            <w:pPr>
              <w:pBdr>
                <w:top w:val="single" w:sz="4" w:space="1" w:color="auto"/>
                <w:bottom w:val="single" w:sz="4" w:space="1" w:color="auto"/>
              </w:pBdr>
              <w:tabs>
                <w:tab w:val="left" w:pos="1091"/>
              </w:tabs>
              <w:spacing w:line="360" w:lineRule="exact"/>
              <w:ind w:left="-56" w:right="1"/>
              <w:jc w:val="right"/>
            </w:pPr>
            <w:r w:rsidRPr="009B647A">
              <w:t xml:space="preserve">  480,930,957</w:t>
            </w:r>
          </w:p>
        </w:tc>
        <w:tc>
          <w:tcPr>
            <w:tcW w:w="1418" w:type="dxa"/>
            <w:vAlign w:val="bottom"/>
          </w:tcPr>
          <w:p w14:paraId="0F3D8807" w14:textId="6D508402" w:rsidR="0052218C" w:rsidRPr="009B647A" w:rsidRDefault="0052218C" w:rsidP="0052218C">
            <w:pPr>
              <w:pBdr>
                <w:top w:val="single" w:sz="4" w:space="1" w:color="auto"/>
                <w:bottom w:val="single" w:sz="4" w:space="1" w:color="auto"/>
              </w:pBdr>
              <w:tabs>
                <w:tab w:val="left" w:pos="1091"/>
              </w:tabs>
              <w:spacing w:line="360" w:lineRule="exact"/>
              <w:ind w:left="-56" w:right="1"/>
              <w:jc w:val="right"/>
              <w:rPr>
                <w:rFonts w:asciiTheme="majorBidi" w:hAnsiTheme="majorBidi" w:cstheme="majorBidi"/>
                <w:snapToGrid w:val="0"/>
                <w:lang w:eastAsia="th-TH"/>
              </w:rPr>
            </w:pPr>
            <w:r>
              <w:rPr>
                <w:rFonts w:asciiTheme="majorBidi" w:hAnsiTheme="majorBidi" w:cstheme="majorBidi" w:hint="cs"/>
                <w:snapToGrid w:val="0"/>
                <w:lang w:eastAsia="th-TH"/>
              </w:rPr>
              <w:t>808,420,794</w:t>
            </w:r>
          </w:p>
        </w:tc>
        <w:tc>
          <w:tcPr>
            <w:tcW w:w="1417" w:type="dxa"/>
            <w:vAlign w:val="bottom"/>
          </w:tcPr>
          <w:p w14:paraId="469833A2" w14:textId="2A2999F0" w:rsidR="0052218C" w:rsidRPr="009B647A" w:rsidRDefault="0052218C" w:rsidP="0052218C">
            <w:pPr>
              <w:pBdr>
                <w:top w:val="single" w:sz="4" w:space="1" w:color="auto"/>
                <w:bottom w:val="single" w:sz="4" w:space="1" w:color="auto"/>
              </w:pBdr>
              <w:tabs>
                <w:tab w:val="left" w:pos="1091"/>
              </w:tabs>
              <w:spacing w:line="360" w:lineRule="exact"/>
              <w:ind w:left="-56" w:right="1"/>
              <w:jc w:val="right"/>
              <w:rPr>
                <w:rFonts w:asciiTheme="majorBidi" w:hAnsiTheme="majorBidi" w:cstheme="majorBidi"/>
                <w:snapToGrid w:val="0"/>
                <w:lang w:eastAsia="th-TH"/>
              </w:rPr>
            </w:pPr>
            <w:r>
              <w:rPr>
                <w:rFonts w:asciiTheme="majorBidi" w:hAnsiTheme="majorBidi" w:cstheme="majorBidi" w:hint="cs"/>
                <w:snapToGrid w:val="0"/>
                <w:lang w:eastAsia="th-TH"/>
              </w:rPr>
              <w:t>(100,147,60</w:t>
            </w:r>
            <w:r>
              <w:rPr>
                <w:rFonts w:asciiTheme="majorBidi" w:hAnsiTheme="majorBidi" w:cstheme="majorBidi"/>
                <w:snapToGrid w:val="0"/>
                <w:lang w:eastAsia="th-TH"/>
              </w:rPr>
              <w:t>7</w:t>
            </w:r>
            <w:r>
              <w:rPr>
                <w:rFonts w:asciiTheme="majorBidi" w:hAnsiTheme="majorBidi" w:cstheme="majorBidi" w:hint="cs"/>
                <w:snapToGrid w:val="0"/>
                <w:lang w:eastAsia="th-TH"/>
              </w:rPr>
              <w:t>)</w:t>
            </w:r>
          </w:p>
        </w:tc>
        <w:tc>
          <w:tcPr>
            <w:tcW w:w="1418" w:type="dxa"/>
            <w:vAlign w:val="bottom"/>
          </w:tcPr>
          <w:p w14:paraId="5801A571" w14:textId="2D9CC3B2" w:rsidR="0052218C" w:rsidRPr="009B647A" w:rsidRDefault="0052218C" w:rsidP="0052218C">
            <w:pPr>
              <w:pBdr>
                <w:top w:val="single" w:sz="4" w:space="1" w:color="auto"/>
                <w:bottom w:val="single" w:sz="4" w:space="1" w:color="auto"/>
              </w:pBdr>
              <w:tabs>
                <w:tab w:val="left" w:pos="1091"/>
              </w:tabs>
              <w:spacing w:line="360" w:lineRule="exact"/>
              <w:ind w:left="-56" w:right="1"/>
              <w:jc w:val="right"/>
              <w:rPr>
                <w:rFonts w:asciiTheme="majorBidi" w:hAnsiTheme="majorBidi" w:cs="Angsana New"/>
                <w:snapToGrid w:val="0"/>
                <w:lang w:eastAsia="th-TH"/>
              </w:rPr>
            </w:pPr>
            <w:r>
              <w:rPr>
                <w:rFonts w:asciiTheme="majorBidi" w:hAnsiTheme="majorBidi" w:cs="Angsana New" w:hint="cs"/>
                <w:snapToGrid w:val="0"/>
                <w:lang w:eastAsia="th-TH"/>
              </w:rPr>
              <w:t>1,189,204,14</w:t>
            </w:r>
            <w:r>
              <w:rPr>
                <w:rFonts w:asciiTheme="majorBidi" w:hAnsiTheme="majorBidi" w:cs="Angsana New"/>
                <w:snapToGrid w:val="0"/>
                <w:lang w:eastAsia="th-TH"/>
              </w:rPr>
              <w:t>4</w:t>
            </w:r>
          </w:p>
        </w:tc>
      </w:tr>
      <w:tr w:rsidR="0052218C" w:rsidRPr="009B647A" w14:paraId="68C2B41F" w14:textId="77777777" w:rsidTr="0097191E">
        <w:tblPrEx>
          <w:tblLook w:val="01E0" w:firstRow="1" w:lastRow="1" w:firstColumn="1" w:lastColumn="1" w:noHBand="0" w:noVBand="0"/>
        </w:tblPrEx>
        <w:trPr>
          <w:trHeight w:val="227"/>
        </w:trPr>
        <w:tc>
          <w:tcPr>
            <w:tcW w:w="3969" w:type="dxa"/>
          </w:tcPr>
          <w:p w14:paraId="4DBD7B20" w14:textId="4E48C815" w:rsidR="0052218C" w:rsidRPr="007F03D3" w:rsidRDefault="0052218C" w:rsidP="0052218C">
            <w:pPr>
              <w:spacing w:line="360" w:lineRule="exact"/>
              <w:ind w:right="1"/>
              <w:jc w:val="left"/>
              <w:rPr>
                <w:rFonts w:asciiTheme="majorBidi" w:hAnsiTheme="majorBidi" w:cstheme="majorBidi"/>
                <w:u w:val="single"/>
                <w:cs/>
              </w:rPr>
            </w:pPr>
            <w:r w:rsidRPr="007F03D3">
              <w:rPr>
                <w:u w:val="single"/>
              </w:rPr>
              <w:t>Board of director - Subsidiaries</w:t>
            </w:r>
            <w:r w:rsidRPr="00A333B6">
              <w:t>**</w:t>
            </w:r>
          </w:p>
        </w:tc>
        <w:tc>
          <w:tcPr>
            <w:tcW w:w="1417" w:type="dxa"/>
            <w:vAlign w:val="bottom"/>
          </w:tcPr>
          <w:p w14:paraId="792963F9" w14:textId="77777777" w:rsidR="0052218C" w:rsidRPr="009B647A" w:rsidRDefault="0052218C" w:rsidP="0052218C">
            <w:pPr>
              <w:tabs>
                <w:tab w:val="left" w:pos="1091"/>
              </w:tabs>
              <w:spacing w:line="360" w:lineRule="exact"/>
              <w:ind w:left="-56" w:right="1"/>
              <w:jc w:val="right"/>
            </w:pPr>
          </w:p>
        </w:tc>
        <w:tc>
          <w:tcPr>
            <w:tcW w:w="1418" w:type="dxa"/>
            <w:vAlign w:val="bottom"/>
          </w:tcPr>
          <w:p w14:paraId="43ED3022" w14:textId="77777777" w:rsidR="0052218C" w:rsidRPr="009B647A" w:rsidRDefault="0052218C" w:rsidP="0052218C">
            <w:pPr>
              <w:tabs>
                <w:tab w:val="left" w:pos="1091"/>
              </w:tabs>
              <w:spacing w:line="360" w:lineRule="exact"/>
              <w:ind w:left="-56" w:right="1"/>
              <w:jc w:val="right"/>
              <w:rPr>
                <w:rFonts w:asciiTheme="majorBidi" w:hAnsiTheme="majorBidi" w:cstheme="majorBidi"/>
                <w:snapToGrid w:val="0"/>
                <w:lang w:eastAsia="th-TH"/>
              </w:rPr>
            </w:pPr>
          </w:p>
        </w:tc>
        <w:tc>
          <w:tcPr>
            <w:tcW w:w="1417" w:type="dxa"/>
            <w:vAlign w:val="bottom"/>
          </w:tcPr>
          <w:p w14:paraId="7D5C58BF" w14:textId="77777777" w:rsidR="0052218C" w:rsidRPr="009B647A" w:rsidRDefault="0052218C" w:rsidP="0052218C">
            <w:pPr>
              <w:tabs>
                <w:tab w:val="left" w:pos="1091"/>
              </w:tabs>
              <w:spacing w:line="360" w:lineRule="exact"/>
              <w:ind w:left="-56" w:right="1"/>
              <w:jc w:val="right"/>
              <w:rPr>
                <w:rFonts w:asciiTheme="majorBidi" w:hAnsiTheme="majorBidi" w:cstheme="majorBidi"/>
                <w:snapToGrid w:val="0"/>
                <w:lang w:eastAsia="th-TH"/>
              </w:rPr>
            </w:pPr>
          </w:p>
        </w:tc>
        <w:tc>
          <w:tcPr>
            <w:tcW w:w="1418" w:type="dxa"/>
            <w:vAlign w:val="bottom"/>
          </w:tcPr>
          <w:p w14:paraId="5AC593C4" w14:textId="77777777" w:rsidR="0052218C" w:rsidRPr="009B647A" w:rsidRDefault="0052218C" w:rsidP="0052218C">
            <w:pPr>
              <w:tabs>
                <w:tab w:val="left" w:pos="1091"/>
              </w:tabs>
              <w:spacing w:line="360" w:lineRule="exact"/>
              <w:ind w:left="-56" w:right="1"/>
              <w:jc w:val="right"/>
              <w:rPr>
                <w:rFonts w:asciiTheme="majorBidi" w:hAnsiTheme="majorBidi" w:cs="Angsana New"/>
                <w:snapToGrid w:val="0"/>
                <w:lang w:eastAsia="th-TH"/>
              </w:rPr>
            </w:pPr>
          </w:p>
        </w:tc>
      </w:tr>
      <w:tr w:rsidR="0052218C" w:rsidRPr="009B647A" w14:paraId="4C4DC2DD" w14:textId="77777777" w:rsidTr="009C2F31">
        <w:tblPrEx>
          <w:tblLook w:val="01E0" w:firstRow="1" w:lastRow="1" w:firstColumn="1" w:lastColumn="1" w:noHBand="0" w:noVBand="0"/>
        </w:tblPrEx>
        <w:trPr>
          <w:trHeight w:val="227"/>
        </w:trPr>
        <w:tc>
          <w:tcPr>
            <w:tcW w:w="3969" w:type="dxa"/>
          </w:tcPr>
          <w:p w14:paraId="1084F503" w14:textId="3C50245A" w:rsidR="0052218C" w:rsidRPr="009B647A" w:rsidRDefault="0052218C" w:rsidP="0052218C">
            <w:pPr>
              <w:spacing w:line="360" w:lineRule="exact"/>
              <w:ind w:right="1"/>
              <w:jc w:val="left"/>
              <w:rPr>
                <w:rFonts w:asciiTheme="majorBidi" w:hAnsiTheme="majorBidi" w:cstheme="majorBidi"/>
                <w:cs/>
              </w:rPr>
            </w:pPr>
            <w:r w:rsidRPr="00D64063">
              <w:t>Principal</w:t>
            </w:r>
          </w:p>
        </w:tc>
        <w:tc>
          <w:tcPr>
            <w:tcW w:w="1417" w:type="dxa"/>
            <w:vAlign w:val="bottom"/>
          </w:tcPr>
          <w:p w14:paraId="57B82F35" w14:textId="42639717" w:rsidR="0052218C" w:rsidRPr="009B647A" w:rsidRDefault="0052218C" w:rsidP="0052218C">
            <w:pPr>
              <w:tabs>
                <w:tab w:val="left" w:pos="1091"/>
              </w:tabs>
              <w:spacing w:line="360" w:lineRule="exact"/>
              <w:ind w:left="-56" w:right="1"/>
              <w:jc w:val="right"/>
            </w:pPr>
            <w:r w:rsidRPr="009B647A">
              <w:t>20,390,000</w:t>
            </w:r>
          </w:p>
        </w:tc>
        <w:tc>
          <w:tcPr>
            <w:tcW w:w="1418" w:type="dxa"/>
            <w:vAlign w:val="bottom"/>
          </w:tcPr>
          <w:p w14:paraId="4FF7EA28" w14:textId="2C6D09E5" w:rsidR="0052218C" w:rsidRPr="009B647A" w:rsidRDefault="0052218C" w:rsidP="0052218C">
            <w:pPr>
              <w:tabs>
                <w:tab w:val="left" w:pos="1091"/>
              </w:tabs>
              <w:spacing w:line="360" w:lineRule="exact"/>
              <w:ind w:left="-56" w:right="1"/>
              <w:jc w:val="right"/>
              <w:rPr>
                <w:rFonts w:asciiTheme="majorBidi" w:hAnsiTheme="majorBidi" w:cstheme="majorBidi"/>
                <w:snapToGrid w:val="0"/>
                <w:lang w:eastAsia="th-TH"/>
              </w:rPr>
            </w:pPr>
            <w:r>
              <w:rPr>
                <w:rFonts w:asciiTheme="majorBidi" w:hAnsiTheme="majorBidi" w:cstheme="majorBidi" w:hint="cs"/>
                <w:snapToGrid w:val="0"/>
                <w:lang w:eastAsia="th-TH"/>
              </w:rPr>
              <w:t>17,000,000</w:t>
            </w:r>
          </w:p>
        </w:tc>
        <w:tc>
          <w:tcPr>
            <w:tcW w:w="1417" w:type="dxa"/>
            <w:vAlign w:val="bottom"/>
          </w:tcPr>
          <w:p w14:paraId="74DEDB91" w14:textId="135825A5" w:rsidR="0052218C" w:rsidRPr="009B647A" w:rsidRDefault="0052218C" w:rsidP="0052218C">
            <w:pPr>
              <w:tabs>
                <w:tab w:val="left" w:pos="1091"/>
              </w:tabs>
              <w:spacing w:line="360" w:lineRule="exact"/>
              <w:ind w:left="-56" w:right="1"/>
              <w:jc w:val="right"/>
              <w:rPr>
                <w:rFonts w:asciiTheme="majorBidi" w:hAnsiTheme="majorBidi" w:cstheme="majorBidi"/>
                <w:snapToGrid w:val="0"/>
                <w:lang w:eastAsia="th-TH"/>
              </w:rPr>
            </w:pPr>
            <w:r>
              <w:rPr>
                <w:rFonts w:asciiTheme="majorBidi" w:hAnsiTheme="majorBidi" w:cstheme="majorBidi" w:hint="cs"/>
                <w:snapToGrid w:val="0"/>
                <w:lang w:eastAsia="th-TH"/>
              </w:rPr>
              <w:t>(7,000,000)</w:t>
            </w:r>
          </w:p>
        </w:tc>
        <w:tc>
          <w:tcPr>
            <w:tcW w:w="1418" w:type="dxa"/>
            <w:vAlign w:val="bottom"/>
          </w:tcPr>
          <w:p w14:paraId="249A3E1E" w14:textId="645E010F" w:rsidR="0052218C" w:rsidRPr="009B647A" w:rsidRDefault="0052218C" w:rsidP="0052218C">
            <w:pPr>
              <w:tabs>
                <w:tab w:val="left" w:pos="1091"/>
              </w:tabs>
              <w:spacing w:line="360" w:lineRule="exact"/>
              <w:ind w:left="-56" w:right="1"/>
              <w:jc w:val="right"/>
              <w:rPr>
                <w:rFonts w:asciiTheme="majorBidi" w:hAnsiTheme="majorBidi" w:cs="Angsana New"/>
                <w:snapToGrid w:val="0"/>
                <w:lang w:eastAsia="th-TH"/>
              </w:rPr>
            </w:pPr>
            <w:r>
              <w:rPr>
                <w:rFonts w:asciiTheme="majorBidi" w:hAnsiTheme="majorBidi" w:cs="Angsana New" w:hint="cs"/>
                <w:snapToGrid w:val="0"/>
                <w:lang w:eastAsia="th-TH"/>
              </w:rPr>
              <w:t>30,390,000</w:t>
            </w:r>
          </w:p>
        </w:tc>
      </w:tr>
      <w:tr w:rsidR="0052218C" w:rsidRPr="009B647A" w14:paraId="5E711F3E" w14:textId="77777777" w:rsidTr="009C2F31">
        <w:tblPrEx>
          <w:tblLook w:val="01E0" w:firstRow="1" w:lastRow="1" w:firstColumn="1" w:lastColumn="1" w:noHBand="0" w:noVBand="0"/>
        </w:tblPrEx>
        <w:trPr>
          <w:trHeight w:val="227"/>
        </w:trPr>
        <w:tc>
          <w:tcPr>
            <w:tcW w:w="3969" w:type="dxa"/>
          </w:tcPr>
          <w:p w14:paraId="5E397A71" w14:textId="3AC6802C" w:rsidR="0052218C" w:rsidRPr="009B647A" w:rsidRDefault="0052218C" w:rsidP="0052218C">
            <w:pPr>
              <w:spacing w:line="360" w:lineRule="exact"/>
              <w:ind w:right="1"/>
              <w:jc w:val="left"/>
              <w:rPr>
                <w:rFonts w:asciiTheme="majorBidi" w:hAnsiTheme="majorBidi" w:cstheme="majorBidi"/>
                <w:cs/>
              </w:rPr>
            </w:pPr>
            <w:r w:rsidRPr="00D64063">
              <w:t>Accrued interest expenses</w:t>
            </w:r>
          </w:p>
        </w:tc>
        <w:tc>
          <w:tcPr>
            <w:tcW w:w="1417" w:type="dxa"/>
            <w:vAlign w:val="bottom"/>
          </w:tcPr>
          <w:p w14:paraId="5E1B18F1" w14:textId="233CEAE2" w:rsidR="0052218C" w:rsidRPr="009B647A" w:rsidRDefault="0052218C" w:rsidP="0052218C">
            <w:pPr>
              <w:pBdr>
                <w:bottom w:val="single" w:sz="4" w:space="1" w:color="auto"/>
              </w:pBdr>
              <w:tabs>
                <w:tab w:val="left" w:pos="1091"/>
              </w:tabs>
              <w:spacing w:line="360" w:lineRule="exact"/>
              <w:ind w:left="-56" w:right="1"/>
              <w:jc w:val="right"/>
            </w:pPr>
            <w:r w:rsidRPr="009B647A">
              <w:t>541,186</w:t>
            </w:r>
          </w:p>
        </w:tc>
        <w:tc>
          <w:tcPr>
            <w:tcW w:w="1418" w:type="dxa"/>
            <w:vAlign w:val="bottom"/>
          </w:tcPr>
          <w:p w14:paraId="5098B1DD" w14:textId="1E296671" w:rsidR="0052218C" w:rsidRPr="009B647A" w:rsidRDefault="0052218C" w:rsidP="0052218C">
            <w:pPr>
              <w:pBdr>
                <w:bottom w:val="single" w:sz="4" w:space="1" w:color="auto"/>
              </w:pBdr>
              <w:tabs>
                <w:tab w:val="left" w:pos="1091"/>
              </w:tabs>
              <w:spacing w:line="360" w:lineRule="exact"/>
              <w:ind w:left="-56" w:right="1"/>
              <w:jc w:val="right"/>
              <w:rPr>
                <w:rFonts w:asciiTheme="majorBidi" w:hAnsiTheme="majorBidi" w:cstheme="majorBidi"/>
                <w:snapToGrid w:val="0"/>
                <w:lang w:eastAsia="th-TH"/>
              </w:rPr>
            </w:pPr>
            <w:r>
              <w:rPr>
                <w:rFonts w:asciiTheme="majorBidi" w:hAnsiTheme="majorBidi" w:cstheme="majorBidi" w:hint="cs"/>
                <w:snapToGrid w:val="0"/>
                <w:lang w:eastAsia="th-TH"/>
              </w:rPr>
              <w:t>835,938</w:t>
            </w:r>
          </w:p>
        </w:tc>
        <w:tc>
          <w:tcPr>
            <w:tcW w:w="1417" w:type="dxa"/>
            <w:vAlign w:val="bottom"/>
          </w:tcPr>
          <w:p w14:paraId="0CEC3CBC" w14:textId="33B47D3C" w:rsidR="0052218C" w:rsidRPr="009B647A" w:rsidRDefault="0052218C" w:rsidP="0052218C">
            <w:pPr>
              <w:pBdr>
                <w:bottom w:val="single" w:sz="4" w:space="1" w:color="auto"/>
              </w:pBdr>
              <w:tabs>
                <w:tab w:val="left" w:pos="1091"/>
              </w:tabs>
              <w:spacing w:line="360" w:lineRule="exact"/>
              <w:ind w:left="-56" w:right="1"/>
              <w:jc w:val="right"/>
              <w:rPr>
                <w:rFonts w:asciiTheme="majorBidi" w:hAnsiTheme="majorBidi" w:cstheme="majorBidi"/>
                <w:snapToGrid w:val="0"/>
                <w:lang w:eastAsia="th-TH"/>
              </w:rPr>
            </w:pPr>
            <w:r>
              <w:rPr>
                <w:rFonts w:asciiTheme="majorBidi" w:hAnsiTheme="majorBidi" w:cstheme="majorBidi" w:hint="cs"/>
                <w:snapToGrid w:val="0"/>
                <w:lang w:eastAsia="th-TH"/>
              </w:rPr>
              <w:t>(60,339)</w:t>
            </w:r>
          </w:p>
        </w:tc>
        <w:tc>
          <w:tcPr>
            <w:tcW w:w="1418" w:type="dxa"/>
            <w:vAlign w:val="bottom"/>
          </w:tcPr>
          <w:p w14:paraId="5DE2BCC8" w14:textId="48A4E56D" w:rsidR="0052218C" w:rsidRPr="009B647A" w:rsidRDefault="0052218C" w:rsidP="0052218C">
            <w:pPr>
              <w:pBdr>
                <w:bottom w:val="single" w:sz="4" w:space="1" w:color="auto"/>
              </w:pBdr>
              <w:tabs>
                <w:tab w:val="left" w:pos="1091"/>
              </w:tabs>
              <w:spacing w:line="360" w:lineRule="exact"/>
              <w:ind w:left="-56" w:right="1"/>
              <w:jc w:val="right"/>
              <w:rPr>
                <w:rFonts w:asciiTheme="majorBidi" w:hAnsiTheme="majorBidi" w:cs="Angsana New"/>
                <w:snapToGrid w:val="0"/>
                <w:lang w:eastAsia="th-TH"/>
              </w:rPr>
            </w:pPr>
            <w:r>
              <w:rPr>
                <w:rFonts w:asciiTheme="majorBidi" w:hAnsiTheme="majorBidi" w:cs="Angsana New" w:hint="cs"/>
                <w:snapToGrid w:val="0"/>
                <w:lang w:eastAsia="th-TH"/>
              </w:rPr>
              <w:t>1,316,78</w:t>
            </w:r>
            <w:r>
              <w:rPr>
                <w:rFonts w:asciiTheme="majorBidi" w:hAnsiTheme="majorBidi" w:cs="Angsana New"/>
                <w:snapToGrid w:val="0"/>
                <w:lang w:eastAsia="th-TH"/>
              </w:rPr>
              <w:t>5</w:t>
            </w:r>
          </w:p>
        </w:tc>
      </w:tr>
      <w:tr w:rsidR="0052218C" w:rsidRPr="009B647A" w14:paraId="2870B432" w14:textId="77777777" w:rsidTr="009C2F31">
        <w:tblPrEx>
          <w:tblLook w:val="01E0" w:firstRow="1" w:lastRow="1" w:firstColumn="1" w:lastColumn="1" w:noHBand="0" w:noVBand="0"/>
        </w:tblPrEx>
        <w:trPr>
          <w:trHeight w:val="227"/>
        </w:trPr>
        <w:tc>
          <w:tcPr>
            <w:tcW w:w="3969" w:type="dxa"/>
          </w:tcPr>
          <w:p w14:paraId="34C87E84" w14:textId="03775EB2" w:rsidR="0052218C" w:rsidRPr="009B647A" w:rsidRDefault="0052218C" w:rsidP="0052218C">
            <w:pPr>
              <w:spacing w:line="360" w:lineRule="exact"/>
              <w:ind w:right="1"/>
              <w:jc w:val="left"/>
              <w:rPr>
                <w:rFonts w:asciiTheme="majorBidi" w:hAnsiTheme="majorBidi" w:cstheme="majorBidi"/>
                <w:cs/>
              </w:rPr>
            </w:pPr>
            <w:r w:rsidRPr="00D64063">
              <w:t xml:space="preserve">Total </w:t>
            </w:r>
          </w:p>
        </w:tc>
        <w:tc>
          <w:tcPr>
            <w:tcW w:w="1417" w:type="dxa"/>
            <w:vAlign w:val="bottom"/>
          </w:tcPr>
          <w:p w14:paraId="0AAA6480" w14:textId="6B3A7A5B" w:rsidR="0052218C" w:rsidRPr="009B647A" w:rsidRDefault="0052218C" w:rsidP="0052218C">
            <w:pPr>
              <w:pBdr>
                <w:bottom w:val="single" w:sz="4" w:space="1" w:color="auto"/>
              </w:pBdr>
              <w:tabs>
                <w:tab w:val="left" w:pos="1091"/>
              </w:tabs>
              <w:spacing w:line="360" w:lineRule="exact"/>
              <w:ind w:left="-56" w:right="1"/>
              <w:jc w:val="right"/>
            </w:pPr>
            <w:r w:rsidRPr="009B647A">
              <w:t>20,931,186</w:t>
            </w:r>
          </w:p>
        </w:tc>
        <w:tc>
          <w:tcPr>
            <w:tcW w:w="1418" w:type="dxa"/>
            <w:vAlign w:val="bottom"/>
          </w:tcPr>
          <w:p w14:paraId="45DE2E1C" w14:textId="4AE65D9B" w:rsidR="0052218C" w:rsidRPr="009B647A" w:rsidRDefault="0052218C" w:rsidP="0052218C">
            <w:pPr>
              <w:pBdr>
                <w:bottom w:val="single" w:sz="4" w:space="1" w:color="auto"/>
              </w:pBdr>
              <w:tabs>
                <w:tab w:val="left" w:pos="1091"/>
              </w:tabs>
              <w:spacing w:line="360" w:lineRule="exact"/>
              <w:ind w:left="-56" w:right="1"/>
              <w:jc w:val="right"/>
              <w:rPr>
                <w:rFonts w:asciiTheme="majorBidi" w:hAnsiTheme="majorBidi" w:cstheme="majorBidi"/>
                <w:snapToGrid w:val="0"/>
                <w:lang w:eastAsia="th-TH"/>
              </w:rPr>
            </w:pPr>
            <w:r>
              <w:rPr>
                <w:rFonts w:asciiTheme="majorBidi" w:hAnsiTheme="majorBidi" w:cstheme="majorBidi" w:hint="cs"/>
                <w:snapToGrid w:val="0"/>
                <w:lang w:eastAsia="th-TH"/>
              </w:rPr>
              <w:t>17,835,938</w:t>
            </w:r>
          </w:p>
        </w:tc>
        <w:tc>
          <w:tcPr>
            <w:tcW w:w="1417" w:type="dxa"/>
            <w:vAlign w:val="bottom"/>
          </w:tcPr>
          <w:p w14:paraId="779BB711" w14:textId="146086FE" w:rsidR="0052218C" w:rsidRPr="009B647A" w:rsidRDefault="0052218C" w:rsidP="0052218C">
            <w:pPr>
              <w:pBdr>
                <w:bottom w:val="single" w:sz="4" w:space="1" w:color="auto"/>
              </w:pBdr>
              <w:tabs>
                <w:tab w:val="left" w:pos="1091"/>
              </w:tabs>
              <w:spacing w:line="360" w:lineRule="exact"/>
              <w:ind w:left="-56" w:right="1"/>
              <w:jc w:val="right"/>
              <w:rPr>
                <w:rFonts w:asciiTheme="majorBidi" w:hAnsiTheme="majorBidi" w:cstheme="majorBidi"/>
                <w:snapToGrid w:val="0"/>
                <w:lang w:eastAsia="th-TH"/>
              </w:rPr>
            </w:pPr>
            <w:r>
              <w:rPr>
                <w:rFonts w:asciiTheme="majorBidi" w:hAnsiTheme="majorBidi" w:cstheme="majorBidi" w:hint="cs"/>
                <w:snapToGrid w:val="0"/>
                <w:lang w:eastAsia="th-TH"/>
              </w:rPr>
              <w:t>(7,060,339)</w:t>
            </w:r>
          </w:p>
        </w:tc>
        <w:tc>
          <w:tcPr>
            <w:tcW w:w="1418" w:type="dxa"/>
            <w:vAlign w:val="bottom"/>
          </w:tcPr>
          <w:p w14:paraId="2BCB11A5" w14:textId="42521AC7" w:rsidR="0052218C" w:rsidRPr="009B647A" w:rsidRDefault="0052218C" w:rsidP="0052218C">
            <w:pPr>
              <w:pBdr>
                <w:bottom w:val="single" w:sz="4" w:space="1" w:color="auto"/>
              </w:pBdr>
              <w:tabs>
                <w:tab w:val="left" w:pos="1091"/>
              </w:tabs>
              <w:spacing w:line="360" w:lineRule="exact"/>
              <w:ind w:left="-56" w:right="1"/>
              <w:jc w:val="right"/>
              <w:rPr>
                <w:rFonts w:asciiTheme="majorBidi" w:hAnsiTheme="majorBidi" w:cs="Angsana New"/>
                <w:snapToGrid w:val="0"/>
                <w:lang w:eastAsia="th-TH"/>
              </w:rPr>
            </w:pPr>
            <w:r>
              <w:rPr>
                <w:rFonts w:asciiTheme="majorBidi" w:hAnsiTheme="majorBidi" w:cs="Angsana New" w:hint="cs"/>
                <w:snapToGrid w:val="0"/>
                <w:lang w:eastAsia="th-TH"/>
              </w:rPr>
              <w:t>31,706,78</w:t>
            </w:r>
            <w:r>
              <w:rPr>
                <w:rFonts w:asciiTheme="majorBidi" w:hAnsiTheme="majorBidi" w:cs="Angsana New"/>
                <w:snapToGrid w:val="0"/>
                <w:lang w:eastAsia="th-TH"/>
              </w:rPr>
              <w:t>5</w:t>
            </w:r>
          </w:p>
        </w:tc>
      </w:tr>
      <w:tr w:rsidR="0052218C" w:rsidRPr="009B647A" w14:paraId="7DC241D3" w14:textId="77777777" w:rsidTr="009C2F31">
        <w:tblPrEx>
          <w:tblLook w:val="01E0" w:firstRow="1" w:lastRow="1" w:firstColumn="1" w:lastColumn="1" w:noHBand="0" w:noVBand="0"/>
        </w:tblPrEx>
        <w:trPr>
          <w:trHeight w:val="227"/>
        </w:trPr>
        <w:tc>
          <w:tcPr>
            <w:tcW w:w="3969" w:type="dxa"/>
          </w:tcPr>
          <w:p w14:paraId="06BDA00F" w14:textId="3CB90C7B" w:rsidR="0052218C" w:rsidRPr="009B647A" w:rsidRDefault="0052218C" w:rsidP="0052218C">
            <w:pPr>
              <w:spacing w:line="360" w:lineRule="exact"/>
              <w:ind w:right="1"/>
              <w:jc w:val="left"/>
              <w:rPr>
                <w:rFonts w:asciiTheme="majorBidi" w:hAnsiTheme="majorBidi" w:cstheme="majorBidi"/>
                <w:cs/>
              </w:rPr>
            </w:pPr>
            <w:r w:rsidRPr="00D64063">
              <w:t xml:space="preserve">Total </w:t>
            </w:r>
            <w:r>
              <w:t>s</w:t>
            </w:r>
            <w:r w:rsidRPr="00D64063">
              <w:t>hort - term borrowings</w:t>
            </w:r>
          </w:p>
        </w:tc>
        <w:tc>
          <w:tcPr>
            <w:tcW w:w="1417" w:type="dxa"/>
            <w:vAlign w:val="bottom"/>
          </w:tcPr>
          <w:p w14:paraId="33B21446" w14:textId="65FF01CC" w:rsidR="0052218C" w:rsidRPr="009B647A" w:rsidRDefault="0052218C" w:rsidP="0052218C">
            <w:pPr>
              <w:pBdr>
                <w:bottom w:val="double" w:sz="4" w:space="1" w:color="auto"/>
              </w:pBdr>
              <w:tabs>
                <w:tab w:val="left" w:pos="1091"/>
              </w:tabs>
              <w:spacing w:line="360" w:lineRule="exact"/>
              <w:ind w:left="-56" w:right="1"/>
              <w:jc w:val="right"/>
              <w:rPr>
                <w:rFonts w:asciiTheme="majorBidi" w:hAnsiTheme="majorBidi" w:cstheme="majorBidi"/>
              </w:rPr>
            </w:pPr>
            <w:r w:rsidRPr="009B647A">
              <w:t>501,862,143</w:t>
            </w:r>
          </w:p>
        </w:tc>
        <w:tc>
          <w:tcPr>
            <w:tcW w:w="1418" w:type="dxa"/>
          </w:tcPr>
          <w:p w14:paraId="51C09D71" w14:textId="04CAD893" w:rsidR="0052218C" w:rsidRPr="009B647A" w:rsidRDefault="0052218C" w:rsidP="0052218C">
            <w:pPr>
              <w:pBdr>
                <w:bottom w:val="double" w:sz="4" w:space="1" w:color="auto"/>
              </w:pBdr>
              <w:tabs>
                <w:tab w:val="left" w:pos="1091"/>
              </w:tabs>
              <w:spacing w:line="360" w:lineRule="exact"/>
              <w:ind w:left="-56" w:right="1"/>
              <w:jc w:val="right"/>
              <w:rPr>
                <w:rFonts w:asciiTheme="majorBidi" w:hAnsiTheme="majorBidi" w:cstheme="majorBidi"/>
                <w:snapToGrid w:val="0"/>
                <w:lang w:eastAsia="th-TH"/>
              </w:rPr>
            </w:pPr>
            <w:r>
              <w:rPr>
                <w:rFonts w:asciiTheme="majorBidi" w:hAnsiTheme="majorBidi" w:cstheme="majorBidi" w:hint="cs"/>
                <w:snapToGrid w:val="0"/>
                <w:lang w:eastAsia="th-TH"/>
              </w:rPr>
              <w:t>826,256,732</w:t>
            </w:r>
          </w:p>
        </w:tc>
        <w:tc>
          <w:tcPr>
            <w:tcW w:w="1417" w:type="dxa"/>
          </w:tcPr>
          <w:p w14:paraId="6564D3FC" w14:textId="4877A92F" w:rsidR="0052218C" w:rsidRPr="009B647A" w:rsidRDefault="0052218C" w:rsidP="0052218C">
            <w:pPr>
              <w:pBdr>
                <w:bottom w:val="double" w:sz="4" w:space="1" w:color="auto"/>
              </w:pBdr>
              <w:tabs>
                <w:tab w:val="left" w:pos="1091"/>
              </w:tabs>
              <w:spacing w:line="360" w:lineRule="exact"/>
              <w:ind w:left="-56" w:right="1"/>
              <w:jc w:val="right"/>
              <w:rPr>
                <w:rFonts w:asciiTheme="majorBidi" w:hAnsiTheme="majorBidi" w:cstheme="majorBidi"/>
                <w:snapToGrid w:val="0"/>
                <w:cs/>
                <w:lang w:eastAsia="th-TH"/>
              </w:rPr>
            </w:pPr>
            <w:r>
              <w:rPr>
                <w:rFonts w:asciiTheme="majorBidi" w:hAnsiTheme="majorBidi" w:cstheme="majorBidi" w:hint="cs"/>
                <w:snapToGrid w:val="0"/>
                <w:lang w:eastAsia="th-TH"/>
              </w:rPr>
              <w:t>(107,207,94</w:t>
            </w:r>
            <w:r>
              <w:rPr>
                <w:rFonts w:asciiTheme="majorBidi" w:hAnsiTheme="majorBidi" w:cstheme="majorBidi"/>
                <w:snapToGrid w:val="0"/>
                <w:lang w:eastAsia="th-TH"/>
              </w:rPr>
              <w:t>6</w:t>
            </w:r>
            <w:r>
              <w:rPr>
                <w:rFonts w:asciiTheme="majorBidi" w:hAnsiTheme="majorBidi" w:cstheme="majorBidi" w:hint="cs"/>
                <w:snapToGrid w:val="0"/>
                <w:lang w:eastAsia="th-TH"/>
              </w:rPr>
              <w:t>)</w:t>
            </w:r>
          </w:p>
        </w:tc>
        <w:tc>
          <w:tcPr>
            <w:tcW w:w="1418" w:type="dxa"/>
            <w:vAlign w:val="bottom"/>
          </w:tcPr>
          <w:p w14:paraId="682565E0" w14:textId="39876CDA" w:rsidR="0052218C" w:rsidRPr="009B647A" w:rsidRDefault="0052218C" w:rsidP="0052218C">
            <w:pPr>
              <w:pBdr>
                <w:bottom w:val="double" w:sz="4" w:space="1" w:color="auto"/>
              </w:pBdr>
              <w:tabs>
                <w:tab w:val="left" w:pos="1091"/>
              </w:tabs>
              <w:spacing w:line="360" w:lineRule="exact"/>
              <w:ind w:left="-56" w:right="1"/>
              <w:jc w:val="right"/>
              <w:rPr>
                <w:rFonts w:asciiTheme="majorBidi" w:hAnsiTheme="majorBidi" w:cstheme="majorBidi"/>
                <w:snapToGrid w:val="0"/>
                <w:cs/>
                <w:lang w:eastAsia="th-TH"/>
              </w:rPr>
            </w:pPr>
            <w:r>
              <w:rPr>
                <w:rFonts w:asciiTheme="majorBidi" w:hAnsiTheme="majorBidi" w:cstheme="majorBidi" w:hint="cs"/>
                <w:snapToGrid w:val="0"/>
                <w:lang w:eastAsia="th-TH"/>
              </w:rPr>
              <w:t>1,220,910,9</w:t>
            </w:r>
            <w:r>
              <w:rPr>
                <w:rFonts w:asciiTheme="majorBidi" w:hAnsiTheme="majorBidi" w:cstheme="majorBidi"/>
                <w:snapToGrid w:val="0"/>
                <w:lang w:eastAsia="th-TH"/>
              </w:rPr>
              <w:t>29</w:t>
            </w:r>
          </w:p>
        </w:tc>
      </w:tr>
    </w:tbl>
    <w:p w14:paraId="33501256" w14:textId="306C8807" w:rsidR="00C25A50" w:rsidRPr="00DD4DA8" w:rsidRDefault="00C25A50" w:rsidP="00A642F9">
      <w:pPr>
        <w:spacing w:before="240"/>
        <w:ind w:left="425" w:right="-142"/>
        <w:jc w:val="thaiDistribute"/>
        <w:rPr>
          <w:rFonts w:asciiTheme="majorBidi" w:hAnsiTheme="majorBidi" w:cs="Angsana New"/>
          <w:spacing w:val="-2"/>
        </w:rPr>
      </w:pPr>
      <w:r w:rsidRPr="00DD4DA8">
        <w:rPr>
          <w:rFonts w:asciiTheme="majorBidi" w:hAnsiTheme="majorBidi" w:cs="Angsana New"/>
          <w:spacing w:val="-2"/>
          <w:cs/>
        </w:rPr>
        <w:t>*</w:t>
      </w:r>
      <w:r w:rsidR="00A642F9" w:rsidRPr="00DD4DA8">
        <w:rPr>
          <w:rFonts w:asciiTheme="majorBidi" w:hAnsiTheme="majorBidi" w:cs="Angsana New"/>
          <w:spacing w:val="-2"/>
        </w:rPr>
        <w:t xml:space="preserve">Short-term loans from shareholders (Shareholder Loans) are in the form of unsecured promissory notes. Interest is charged at rates ranging from </w:t>
      </w:r>
      <w:r w:rsidR="0097191E" w:rsidRPr="00DD4DA8">
        <w:rPr>
          <w:rFonts w:asciiTheme="majorBidi" w:hAnsiTheme="majorBidi" w:cs="Angsana New"/>
          <w:spacing w:val="-2"/>
        </w:rPr>
        <w:t>4.40</w:t>
      </w:r>
      <w:r w:rsidR="00A642F9" w:rsidRPr="00DD4DA8">
        <w:rPr>
          <w:rFonts w:asciiTheme="majorBidi" w:hAnsiTheme="majorBidi" w:cs="Angsana New"/>
          <w:spacing w:val="-2"/>
        </w:rPr>
        <w:t>%</w:t>
      </w:r>
      <w:r w:rsidR="0097191E" w:rsidRPr="00DD4DA8">
        <w:rPr>
          <w:rFonts w:asciiTheme="majorBidi" w:hAnsiTheme="majorBidi" w:cs="Angsana New"/>
          <w:spacing w:val="-2"/>
        </w:rPr>
        <w:t>, MLR-0.50%</w:t>
      </w:r>
      <w:r w:rsidR="00A642F9" w:rsidRPr="00DD4DA8">
        <w:rPr>
          <w:rFonts w:asciiTheme="majorBidi" w:hAnsiTheme="majorBidi" w:cs="Angsana New"/>
          <w:spacing w:val="-2"/>
        </w:rPr>
        <w:t xml:space="preserve"> to </w:t>
      </w:r>
      <w:r w:rsidR="0097191E" w:rsidRPr="00DD4DA8">
        <w:rPr>
          <w:rFonts w:asciiTheme="majorBidi" w:hAnsiTheme="majorBidi" w:cs="Angsana New"/>
          <w:spacing w:val="-2"/>
        </w:rPr>
        <w:t>3.50</w:t>
      </w:r>
      <w:r w:rsidR="00A642F9" w:rsidRPr="00DD4DA8">
        <w:rPr>
          <w:rFonts w:asciiTheme="majorBidi" w:hAnsiTheme="majorBidi" w:cs="Angsana New"/>
          <w:spacing w:val="-2"/>
        </w:rPr>
        <w:t>%</w:t>
      </w:r>
      <w:r w:rsidR="0097191E" w:rsidRPr="00DD4DA8">
        <w:rPr>
          <w:rFonts w:asciiTheme="majorBidi" w:hAnsiTheme="majorBidi" w:cs="Angsana New"/>
          <w:spacing w:val="-2"/>
        </w:rPr>
        <w:t>, BIBOR+1.60% to 2.50% and THOR+2.75%</w:t>
      </w:r>
      <w:r w:rsidR="00A642F9" w:rsidRPr="00DD4DA8">
        <w:rPr>
          <w:rFonts w:asciiTheme="majorBidi" w:hAnsiTheme="majorBidi" w:cs="Angsana New"/>
          <w:spacing w:val="-2"/>
        </w:rPr>
        <w:t xml:space="preserve"> per annum. The loans are repayable within </w:t>
      </w:r>
      <w:r w:rsidR="00EC02FC" w:rsidRPr="00EC02FC">
        <w:rPr>
          <w:rFonts w:asciiTheme="majorBidi" w:hAnsiTheme="majorBidi" w:cs="Angsana New"/>
          <w:spacing w:val="-2"/>
        </w:rPr>
        <w:t>12</w:t>
      </w:r>
      <w:r w:rsidR="00A642F9" w:rsidRPr="00DD4DA8">
        <w:rPr>
          <w:rFonts w:asciiTheme="majorBidi" w:hAnsiTheme="majorBidi" w:cs="Angsana New"/>
          <w:spacing w:val="-2"/>
        </w:rPr>
        <w:t xml:space="preserve"> months. However, as stipulated in the joint venture agreement, during the period in which the borrower is applying for approval or awaiting disbursement of a credit facility from financial institutions, the promissory notes are issued with a maturity not exceeding one year per issuance. Although the agreement does not specify a limit on the number of renewals, the Company has, in practice, been able to renew the notes until the loan from the financial institution can be drawn down.</w:t>
      </w:r>
    </w:p>
    <w:p w14:paraId="6FF351F8" w14:textId="3A2B90A7" w:rsidR="00CB299A" w:rsidRPr="001D3431" w:rsidRDefault="00C25A50" w:rsidP="00CF6425">
      <w:pPr>
        <w:spacing w:before="120"/>
        <w:ind w:left="360" w:right="24"/>
        <w:jc w:val="thaiDistribute"/>
        <w:rPr>
          <w:rFonts w:asciiTheme="majorBidi" w:hAnsiTheme="majorBidi" w:cs="Angsana New"/>
          <w:spacing w:val="-2"/>
          <w:cs/>
        </w:rPr>
      </w:pPr>
      <w:r w:rsidRPr="001D3431">
        <w:rPr>
          <w:rFonts w:asciiTheme="majorBidi" w:hAnsiTheme="majorBidi" w:cs="Angsana New"/>
          <w:spacing w:val="-2"/>
          <w:cs/>
        </w:rPr>
        <w:t>**</w:t>
      </w:r>
      <w:r w:rsidR="00141122" w:rsidRPr="001D3431">
        <w:rPr>
          <w:rFonts w:asciiTheme="majorBidi" w:hAnsiTheme="majorBidi" w:cs="Angsana New"/>
          <w:spacing w:val="-2"/>
        </w:rPr>
        <w:t xml:space="preserve">The subsidiary's Board of Directors has agreed an interest rate for intercompany loans at a range of </w:t>
      </w:r>
      <w:r w:rsidR="0097191E" w:rsidRPr="001D3431">
        <w:rPr>
          <w:rFonts w:asciiTheme="majorBidi" w:hAnsiTheme="majorBidi" w:cs="Angsana New"/>
          <w:spacing w:val="-2"/>
        </w:rPr>
        <w:t>4.50</w:t>
      </w:r>
      <w:r w:rsidR="00141122" w:rsidRPr="001D3431">
        <w:rPr>
          <w:rFonts w:asciiTheme="majorBidi" w:hAnsiTheme="majorBidi" w:cs="Angsana New"/>
          <w:spacing w:val="-2"/>
        </w:rPr>
        <w:t xml:space="preserve">% to </w:t>
      </w:r>
      <w:r w:rsidR="0097191E" w:rsidRPr="001D3431">
        <w:rPr>
          <w:rFonts w:asciiTheme="majorBidi" w:hAnsiTheme="majorBidi" w:cs="Angsana New"/>
          <w:spacing w:val="-2"/>
        </w:rPr>
        <w:t>5.48</w:t>
      </w:r>
      <w:r w:rsidR="00141122" w:rsidRPr="001D3431">
        <w:rPr>
          <w:rFonts w:asciiTheme="majorBidi" w:hAnsiTheme="majorBidi" w:cs="Angsana New"/>
          <w:spacing w:val="-2"/>
        </w:rPr>
        <w:t>% per annum. The loans are for normal business operations, are unsecured, and repayable on demand.</w:t>
      </w:r>
    </w:p>
    <w:tbl>
      <w:tblPr>
        <w:tblpPr w:leftFromText="180" w:rightFromText="180" w:vertAnchor="text" w:tblpX="418" w:tblpY="1"/>
        <w:tblOverlap w:val="never"/>
        <w:tblW w:w="9748" w:type="dxa"/>
        <w:tblLayout w:type="fixed"/>
        <w:tblLook w:val="01E0" w:firstRow="1" w:lastRow="1" w:firstColumn="1" w:lastColumn="1" w:noHBand="0" w:noVBand="0"/>
      </w:tblPr>
      <w:tblGrid>
        <w:gridCol w:w="4077"/>
        <w:gridCol w:w="1440"/>
        <w:gridCol w:w="1395"/>
        <w:gridCol w:w="1418"/>
        <w:gridCol w:w="1418"/>
      </w:tblGrid>
      <w:tr w:rsidR="00B85B94" w:rsidRPr="009B647A" w14:paraId="629232CA" w14:textId="77777777" w:rsidTr="00931A30">
        <w:trPr>
          <w:trHeight w:val="113"/>
          <w:tblHeader/>
        </w:trPr>
        <w:tc>
          <w:tcPr>
            <w:tcW w:w="4077" w:type="dxa"/>
          </w:tcPr>
          <w:p w14:paraId="2E851A10" w14:textId="77777777" w:rsidR="00B85B94" w:rsidRPr="009B647A" w:rsidRDefault="00B85B94" w:rsidP="009B647A">
            <w:pPr>
              <w:tabs>
                <w:tab w:val="left" w:pos="426"/>
                <w:tab w:val="left" w:pos="993"/>
              </w:tabs>
              <w:spacing w:line="340" w:lineRule="exact"/>
              <w:ind w:right="1"/>
              <w:jc w:val="thaiDistribute"/>
              <w:rPr>
                <w:rFonts w:asciiTheme="majorBidi" w:hAnsiTheme="majorBidi" w:cstheme="majorBidi"/>
                <w:cs/>
              </w:rPr>
            </w:pPr>
          </w:p>
        </w:tc>
        <w:tc>
          <w:tcPr>
            <w:tcW w:w="5671" w:type="dxa"/>
            <w:gridSpan w:val="4"/>
            <w:tcBorders>
              <w:left w:val="nil"/>
            </w:tcBorders>
            <w:vAlign w:val="center"/>
          </w:tcPr>
          <w:p w14:paraId="4345A9DC" w14:textId="53E8A5A5" w:rsidR="00B85B94" w:rsidRPr="009B647A" w:rsidRDefault="00B85B94" w:rsidP="009B647A">
            <w:pPr>
              <w:pBdr>
                <w:bottom w:val="single" w:sz="4" w:space="1" w:color="auto"/>
              </w:pBdr>
              <w:tabs>
                <w:tab w:val="left" w:pos="1091"/>
              </w:tabs>
              <w:spacing w:line="340" w:lineRule="exact"/>
              <w:ind w:left="-56" w:right="1"/>
              <w:jc w:val="right"/>
              <w:rPr>
                <w:rFonts w:asciiTheme="majorBidi" w:hAnsiTheme="majorBidi" w:cstheme="majorBidi"/>
                <w:cs/>
              </w:rPr>
            </w:pPr>
            <w:r w:rsidRPr="009B647A">
              <w:rPr>
                <w:rFonts w:asciiTheme="majorBidi" w:hAnsiTheme="majorBidi" w:cstheme="majorBidi"/>
              </w:rPr>
              <w:t>(</w:t>
            </w:r>
            <w:r w:rsidR="0026075E">
              <w:rPr>
                <w:rFonts w:asciiTheme="majorBidi" w:hAnsiTheme="majorBidi" w:cstheme="majorBidi"/>
              </w:rPr>
              <w:t>Unit : Baht</w:t>
            </w:r>
            <w:r w:rsidRPr="009B647A">
              <w:rPr>
                <w:rFonts w:asciiTheme="majorBidi" w:hAnsiTheme="majorBidi" w:cstheme="majorBidi"/>
                <w:cs/>
              </w:rPr>
              <w:t>)</w:t>
            </w:r>
          </w:p>
        </w:tc>
      </w:tr>
      <w:tr w:rsidR="00B85B94" w:rsidRPr="009B647A" w14:paraId="15BD0AAA" w14:textId="77777777" w:rsidTr="00931A30">
        <w:trPr>
          <w:trHeight w:val="113"/>
          <w:tblHeader/>
        </w:trPr>
        <w:tc>
          <w:tcPr>
            <w:tcW w:w="4077" w:type="dxa"/>
          </w:tcPr>
          <w:p w14:paraId="1DB34F5E" w14:textId="77777777" w:rsidR="00B85B94" w:rsidRPr="009B647A" w:rsidRDefault="00B85B94" w:rsidP="009B647A">
            <w:pPr>
              <w:tabs>
                <w:tab w:val="left" w:pos="426"/>
                <w:tab w:val="left" w:pos="993"/>
              </w:tabs>
              <w:spacing w:line="340" w:lineRule="exact"/>
              <w:ind w:right="1"/>
              <w:jc w:val="thaiDistribute"/>
              <w:rPr>
                <w:rFonts w:asciiTheme="majorBidi" w:hAnsiTheme="majorBidi" w:cstheme="majorBidi"/>
                <w:cs/>
              </w:rPr>
            </w:pPr>
          </w:p>
        </w:tc>
        <w:tc>
          <w:tcPr>
            <w:tcW w:w="5671" w:type="dxa"/>
            <w:gridSpan w:val="4"/>
            <w:tcBorders>
              <w:left w:val="nil"/>
            </w:tcBorders>
            <w:vAlign w:val="center"/>
          </w:tcPr>
          <w:p w14:paraId="02F896C7" w14:textId="2B5CCF43" w:rsidR="00B85B94" w:rsidRPr="009B647A" w:rsidRDefault="000D67AF" w:rsidP="009B647A">
            <w:pPr>
              <w:pBdr>
                <w:bottom w:val="single" w:sz="4" w:space="1" w:color="auto"/>
              </w:pBdr>
              <w:spacing w:line="340" w:lineRule="exact"/>
              <w:ind w:left="-56" w:right="1"/>
              <w:jc w:val="center"/>
              <w:rPr>
                <w:rFonts w:asciiTheme="majorBidi" w:hAnsiTheme="majorBidi" w:cstheme="majorBidi"/>
                <w:snapToGrid w:val="0"/>
                <w:cs/>
                <w:lang w:eastAsia="th-TH"/>
              </w:rPr>
            </w:pPr>
            <w:r>
              <w:rPr>
                <w:rFonts w:asciiTheme="majorBidi" w:hAnsiTheme="majorBidi" w:cstheme="majorBidi"/>
              </w:rPr>
              <w:t>Separate</w:t>
            </w:r>
          </w:p>
        </w:tc>
      </w:tr>
      <w:tr w:rsidR="00A642F9" w:rsidRPr="009B647A" w14:paraId="7E0E8AB7" w14:textId="77777777" w:rsidTr="00112A19">
        <w:trPr>
          <w:trHeight w:val="113"/>
          <w:tblHeader/>
        </w:trPr>
        <w:tc>
          <w:tcPr>
            <w:tcW w:w="4077" w:type="dxa"/>
          </w:tcPr>
          <w:p w14:paraId="104EE259" w14:textId="77777777" w:rsidR="00A642F9" w:rsidRPr="009B647A" w:rsidRDefault="00A642F9" w:rsidP="00A642F9">
            <w:pPr>
              <w:spacing w:line="340" w:lineRule="exact"/>
              <w:ind w:right="1"/>
              <w:jc w:val="thaiDistribute"/>
              <w:rPr>
                <w:rFonts w:asciiTheme="majorBidi" w:hAnsiTheme="majorBidi" w:cstheme="majorBidi"/>
                <w:cs/>
              </w:rPr>
            </w:pPr>
          </w:p>
        </w:tc>
        <w:tc>
          <w:tcPr>
            <w:tcW w:w="1440" w:type="dxa"/>
            <w:tcBorders>
              <w:left w:val="nil"/>
            </w:tcBorders>
          </w:tcPr>
          <w:p w14:paraId="3D4E187E" w14:textId="16F70A17" w:rsidR="00A642F9" w:rsidRPr="009B647A" w:rsidRDefault="00A642F9" w:rsidP="00A642F9">
            <w:pPr>
              <w:tabs>
                <w:tab w:val="left" w:pos="1091"/>
              </w:tabs>
              <w:spacing w:line="340" w:lineRule="exact"/>
              <w:ind w:left="-56" w:right="1"/>
              <w:jc w:val="center"/>
              <w:rPr>
                <w:rFonts w:asciiTheme="majorBidi" w:hAnsiTheme="majorBidi" w:cstheme="majorBidi"/>
              </w:rPr>
            </w:pPr>
            <w:r w:rsidRPr="005D2912">
              <w:t>As at December</w:t>
            </w:r>
          </w:p>
        </w:tc>
        <w:tc>
          <w:tcPr>
            <w:tcW w:w="1395" w:type="dxa"/>
            <w:vAlign w:val="center"/>
          </w:tcPr>
          <w:p w14:paraId="780E8165" w14:textId="77777777" w:rsidR="00A642F9" w:rsidRPr="009B647A" w:rsidRDefault="00A642F9" w:rsidP="00A642F9">
            <w:pPr>
              <w:tabs>
                <w:tab w:val="left" w:pos="1091"/>
              </w:tabs>
              <w:spacing w:line="340" w:lineRule="exact"/>
              <w:ind w:left="-56" w:right="1"/>
              <w:jc w:val="center"/>
              <w:rPr>
                <w:rFonts w:asciiTheme="majorBidi" w:hAnsiTheme="majorBidi" w:cstheme="majorBidi"/>
                <w:cs/>
              </w:rPr>
            </w:pPr>
          </w:p>
        </w:tc>
        <w:tc>
          <w:tcPr>
            <w:tcW w:w="1418" w:type="dxa"/>
            <w:vAlign w:val="center"/>
          </w:tcPr>
          <w:p w14:paraId="5F8707E9" w14:textId="77777777" w:rsidR="00A642F9" w:rsidRPr="009B647A" w:rsidRDefault="00A642F9" w:rsidP="00A642F9">
            <w:pPr>
              <w:tabs>
                <w:tab w:val="left" w:pos="1091"/>
              </w:tabs>
              <w:spacing w:line="340" w:lineRule="exact"/>
              <w:ind w:left="-56" w:right="1"/>
              <w:jc w:val="center"/>
              <w:rPr>
                <w:rFonts w:asciiTheme="majorBidi" w:hAnsiTheme="majorBidi" w:cstheme="majorBidi"/>
                <w:cs/>
              </w:rPr>
            </w:pPr>
          </w:p>
        </w:tc>
        <w:tc>
          <w:tcPr>
            <w:tcW w:w="1418" w:type="dxa"/>
          </w:tcPr>
          <w:p w14:paraId="5A47582D" w14:textId="377C158F" w:rsidR="00A642F9" w:rsidRPr="009B647A" w:rsidRDefault="00A642F9" w:rsidP="00A642F9">
            <w:pPr>
              <w:tabs>
                <w:tab w:val="left" w:pos="1091"/>
              </w:tabs>
              <w:spacing w:line="340" w:lineRule="exact"/>
              <w:ind w:left="-56" w:right="1"/>
              <w:jc w:val="center"/>
              <w:rPr>
                <w:rFonts w:asciiTheme="majorBidi" w:hAnsiTheme="majorBidi" w:cstheme="majorBidi"/>
              </w:rPr>
            </w:pPr>
            <w:r w:rsidRPr="00527C13">
              <w:t>As at September</w:t>
            </w:r>
          </w:p>
        </w:tc>
      </w:tr>
      <w:tr w:rsidR="00A642F9" w:rsidRPr="009B647A" w14:paraId="670C2906" w14:textId="77777777" w:rsidTr="00112A19">
        <w:trPr>
          <w:trHeight w:val="113"/>
          <w:tblHeader/>
        </w:trPr>
        <w:tc>
          <w:tcPr>
            <w:tcW w:w="4077" w:type="dxa"/>
          </w:tcPr>
          <w:p w14:paraId="0EEC7C8E" w14:textId="77777777" w:rsidR="00A642F9" w:rsidRPr="009B647A" w:rsidRDefault="00A642F9" w:rsidP="00A642F9">
            <w:pPr>
              <w:spacing w:line="340" w:lineRule="exact"/>
              <w:ind w:right="1"/>
              <w:jc w:val="center"/>
              <w:rPr>
                <w:rFonts w:asciiTheme="majorBidi" w:hAnsiTheme="majorBidi" w:cstheme="majorBidi"/>
                <w:cs/>
              </w:rPr>
            </w:pPr>
          </w:p>
        </w:tc>
        <w:tc>
          <w:tcPr>
            <w:tcW w:w="1440" w:type="dxa"/>
            <w:tcBorders>
              <w:left w:val="nil"/>
            </w:tcBorders>
          </w:tcPr>
          <w:p w14:paraId="2173009F" w14:textId="61F157C1" w:rsidR="00A642F9" w:rsidRPr="009B647A" w:rsidRDefault="00A642F9" w:rsidP="00A642F9">
            <w:pPr>
              <w:pBdr>
                <w:bottom w:val="single" w:sz="4" w:space="1" w:color="auto"/>
              </w:pBdr>
              <w:tabs>
                <w:tab w:val="left" w:pos="1091"/>
              </w:tabs>
              <w:spacing w:line="340" w:lineRule="exact"/>
              <w:ind w:left="-56" w:right="1"/>
              <w:jc w:val="center"/>
              <w:rPr>
                <w:rFonts w:asciiTheme="majorBidi" w:hAnsiTheme="majorBidi" w:cstheme="majorBidi"/>
                <w:cs/>
              </w:rPr>
            </w:pPr>
            <w:r w:rsidRPr="005D2912">
              <w:t>31, 2024</w:t>
            </w:r>
          </w:p>
        </w:tc>
        <w:tc>
          <w:tcPr>
            <w:tcW w:w="1395" w:type="dxa"/>
            <w:vAlign w:val="center"/>
          </w:tcPr>
          <w:p w14:paraId="53EB8D9B" w14:textId="2C3CC0D2" w:rsidR="00A642F9" w:rsidRPr="009B647A" w:rsidRDefault="00A642F9" w:rsidP="00A642F9">
            <w:pPr>
              <w:pBdr>
                <w:bottom w:val="single" w:sz="4" w:space="1" w:color="auto"/>
              </w:pBdr>
              <w:tabs>
                <w:tab w:val="left" w:pos="1091"/>
              </w:tabs>
              <w:spacing w:line="340" w:lineRule="exact"/>
              <w:ind w:left="-56" w:right="1"/>
              <w:jc w:val="center"/>
              <w:rPr>
                <w:rFonts w:asciiTheme="majorBidi" w:hAnsiTheme="majorBidi" w:cstheme="majorBidi"/>
                <w:cs/>
              </w:rPr>
            </w:pPr>
            <w:r>
              <w:rPr>
                <w:rFonts w:asciiTheme="majorBidi" w:hAnsiTheme="majorBidi" w:cstheme="majorBidi"/>
              </w:rPr>
              <w:t>Increase</w:t>
            </w:r>
          </w:p>
        </w:tc>
        <w:tc>
          <w:tcPr>
            <w:tcW w:w="1418" w:type="dxa"/>
            <w:vAlign w:val="center"/>
          </w:tcPr>
          <w:p w14:paraId="0EA455D8" w14:textId="5EFEFBE2" w:rsidR="00A642F9" w:rsidRPr="009B647A" w:rsidRDefault="00A642F9" w:rsidP="00A642F9">
            <w:pPr>
              <w:pBdr>
                <w:bottom w:val="single" w:sz="4" w:space="1" w:color="auto"/>
              </w:pBdr>
              <w:tabs>
                <w:tab w:val="left" w:pos="1091"/>
              </w:tabs>
              <w:spacing w:line="340" w:lineRule="exact"/>
              <w:ind w:left="-56" w:right="1"/>
              <w:jc w:val="center"/>
              <w:rPr>
                <w:rFonts w:asciiTheme="majorBidi" w:hAnsiTheme="majorBidi" w:cstheme="majorBidi"/>
                <w:cs/>
              </w:rPr>
            </w:pPr>
            <w:r>
              <w:rPr>
                <w:rFonts w:asciiTheme="majorBidi" w:hAnsiTheme="majorBidi" w:cstheme="majorBidi"/>
                <w:cs/>
              </w:rPr>
              <w:t>(</w:t>
            </w:r>
            <w:r>
              <w:rPr>
                <w:rFonts w:asciiTheme="majorBidi" w:hAnsiTheme="majorBidi" w:cstheme="majorBidi"/>
              </w:rPr>
              <w:t>Decrease)</w:t>
            </w:r>
          </w:p>
        </w:tc>
        <w:tc>
          <w:tcPr>
            <w:tcW w:w="1418" w:type="dxa"/>
          </w:tcPr>
          <w:p w14:paraId="517DED79" w14:textId="0867941A" w:rsidR="00A642F9" w:rsidRPr="009B647A" w:rsidRDefault="00A642F9" w:rsidP="00A642F9">
            <w:pPr>
              <w:pBdr>
                <w:bottom w:val="single" w:sz="4" w:space="1" w:color="auto"/>
              </w:pBdr>
              <w:tabs>
                <w:tab w:val="left" w:pos="810"/>
              </w:tabs>
              <w:spacing w:line="340" w:lineRule="exact"/>
              <w:ind w:left="-40" w:right="0" w:firstLine="40"/>
              <w:jc w:val="center"/>
              <w:rPr>
                <w:rFonts w:asciiTheme="majorBidi" w:hAnsiTheme="majorBidi" w:cstheme="majorBidi"/>
              </w:rPr>
            </w:pPr>
            <w:r w:rsidRPr="00527C13">
              <w:t>30, 2025</w:t>
            </w:r>
          </w:p>
        </w:tc>
      </w:tr>
      <w:tr w:rsidR="00E05864" w:rsidRPr="009B647A" w14:paraId="17552D87" w14:textId="77777777" w:rsidTr="005465C9">
        <w:trPr>
          <w:trHeight w:val="113"/>
          <w:tblHeader/>
        </w:trPr>
        <w:tc>
          <w:tcPr>
            <w:tcW w:w="4077" w:type="dxa"/>
            <w:vAlign w:val="bottom"/>
          </w:tcPr>
          <w:p w14:paraId="588EC4DD" w14:textId="2000580A" w:rsidR="00E05864" w:rsidRPr="009B647A" w:rsidRDefault="00141122" w:rsidP="009B647A">
            <w:pPr>
              <w:spacing w:line="340" w:lineRule="exact"/>
              <w:ind w:right="1"/>
              <w:jc w:val="left"/>
              <w:rPr>
                <w:rFonts w:asciiTheme="majorBidi" w:hAnsiTheme="majorBidi" w:cstheme="majorBidi"/>
                <w:u w:val="single"/>
                <w:cs/>
              </w:rPr>
            </w:pPr>
            <w:r w:rsidRPr="00141122">
              <w:rPr>
                <w:rFonts w:asciiTheme="majorBidi" w:hAnsiTheme="majorBidi" w:cs="Angsana New"/>
                <w:u w:val="single"/>
              </w:rPr>
              <w:t>Short - term borrowings</w:t>
            </w:r>
          </w:p>
        </w:tc>
        <w:tc>
          <w:tcPr>
            <w:tcW w:w="1440" w:type="dxa"/>
            <w:vAlign w:val="bottom"/>
          </w:tcPr>
          <w:p w14:paraId="78232B86" w14:textId="77777777" w:rsidR="00E05864" w:rsidRPr="009B647A" w:rsidRDefault="00E05864" w:rsidP="009B647A">
            <w:pPr>
              <w:tabs>
                <w:tab w:val="left" w:pos="1091"/>
                <w:tab w:val="right" w:pos="4177"/>
              </w:tabs>
              <w:spacing w:line="340" w:lineRule="exact"/>
              <w:ind w:left="-56" w:right="1"/>
              <w:jc w:val="right"/>
              <w:rPr>
                <w:rFonts w:asciiTheme="majorBidi" w:hAnsiTheme="majorBidi" w:cstheme="majorBidi"/>
                <w:spacing w:val="-10"/>
                <w:cs/>
              </w:rPr>
            </w:pPr>
          </w:p>
        </w:tc>
        <w:tc>
          <w:tcPr>
            <w:tcW w:w="1395" w:type="dxa"/>
            <w:vAlign w:val="bottom"/>
          </w:tcPr>
          <w:p w14:paraId="78499A54" w14:textId="77777777" w:rsidR="00E05864" w:rsidRPr="009B647A" w:rsidRDefault="00E05864" w:rsidP="009B647A">
            <w:pPr>
              <w:tabs>
                <w:tab w:val="left" w:pos="1091"/>
                <w:tab w:val="right" w:pos="4177"/>
              </w:tabs>
              <w:spacing w:line="340" w:lineRule="exact"/>
              <w:ind w:left="-56" w:right="1"/>
              <w:jc w:val="right"/>
              <w:rPr>
                <w:rFonts w:asciiTheme="majorBidi" w:hAnsiTheme="majorBidi" w:cstheme="majorBidi"/>
                <w:color w:val="FF0000"/>
                <w:spacing w:val="-10"/>
                <w:cs/>
              </w:rPr>
            </w:pPr>
          </w:p>
        </w:tc>
        <w:tc>
          <w:tcPr>
            <w:tcW w:w="1418" w:type="dxa"/>
            <w:vAlign w:val="bottom"/>
          </w:tcPr>
          <w:p w14:paraId="3AB28306" w14:textId="77777777" w:rsidR="00E05864" w:rsidRPr="009B647A" w:rsidRDefault="00E05864" w:rsidP="009B647A">
            <w:pPr>
              <w:tabs>
                <w:tab w:val="left" w:pos="1091"/>
                <w:tab w:val="right" w:pos="4177"/>
              </w:tabs>
              <w:spacing w:line="340" w:lineRule="exact"/>
              <w:ind w:left="-56" w:right="1"/>
              <w:jc w:val="right"/>
              <w:rPr>
                <w:rFonts w:asciiTheme="majorBidi" w:hAnsiTheme="majorBidi" w:cstheme="majorBidi"/>
                <w:color w:val="FF0000"/>
                <w:spacing w:val="-10"/>
                <w:cs/>
              </w:rPr>
            </w:pPr>
          </w:p>
        </w:tc>
        <w:tc>
          <w:tcPr>
            <w:tcW w:w="1418" w:type="dxa"/>
            <w:vAlign w:val="bottom"/>
          </w:tcPr>
          <w:p w14:paraId="6D59566B" w14:textId="77777777" w:rsidR="00E05864" w:rsidRPr="009B647A" w:rsidRDefault="00E05864" w:rsidP="009B647A">
            <w:pPr>
              <w:tabs>
                <w:tab w:val="left" w:pos="1091"/>
                <w:tab w:val="right" w:pos="4177"/>
              </w:tabs>
              <w:spacing w:line="340" w:lineRule="exact"/>
              <w:ind w:left="-56" w:right="1"/>
              <w:jc w:val="right"/>
              <w:rPr>
                <w:rFonts w:asciiTheme="majorBidi" w:hAnsiTheme="majorBidi" w:cstheme="majorBidi"/>
                <w:color w:val="FF0000"/>
                <w:spacing w:val="-10"/>
                <w:cs/>
              </w:rPr>
            </w:pPr>
          </w:p>
        </w:tc>
      </w:tr>
      <w:tr w:rsidR="00B85B94" w:rsidRPr="009B647A" w14:paraId="6BEDFA3E" w14:textId="77777777" w:rsidTr="00931A30">
        <w:trPr>
          <w:trHeight w:val="113"/>
        </w:trPr>
        <w:tc>
          <w:tcPr>
            <w:tcW w:w="4077" w:type="dxa"/>
            <w:vAlign w:val="center"/>
          </w:tcPr>
          <w:p w14:paraId="39C041D3" w14:textId="64D0CB86" w:rsidR="00B85B94" w:rsidRPr="009B647A" w:rsidRDefault="00141122" w:rsidP="009B647A">
            <w:pPr>
              <w:spacing w:line="340" w:lineRule="exact"/>
              <w:ind w:right="1"/>
              <w:jc w:val="left"/>
              <w:rPr>
                <w:rFonts w:asciiTheme="majorBidi" w:hAnsiTheme="majorBidi" w:cstheme="majorBidi"/>
                <w:u w:val="single"/>
                <w:cs/>
              </w:rPr>
            </w:pPr>
            <w:r w:rsidRPr="00141122">
              <w:rPr>
                <w:rFonts w:asciiTheme="majorBidi" w:hAnsiTheme="majorBidi" w:cstheme="majorBidi"/>
                <w:u w:val="single"/>
              </w:rPr>
              <w:t>Subsidiaries</w:t>
            </w:r>
          </w:p>
        </w:tc>
        <w:tc>
          <w:tcPr>
            <w:tcW w:w="1440" w:type="dxa"/>
            <w:vAlign w:val="bottom"/>
          </w:tcPr>
          <w:p w14:paraId="1FAA14D2" w14:textId="77777777" w:rsidR="00B85B94" w:rsidRPr="009B647A" w:rsidRDefault="00B85B94" w:rsidP="009B647A">
            <w:pPr>
              <w:tabs>
                <w:tab w:val="left" w:pos="1091"/>
                <w:tab w:val="right" w:pos="4177"/>
              </w:tabs>
              <w:spacing w:line="340" w:lineRule="exact"/>
              <w:ind w:left="-56" w:right="1"/>
              <w:jc w:val="right"/>
              <w:rPr>
                <w:rFonts w:asciiTheme="majorBidi" w:hAnsiTheme="majorBidi" w:cstheme="majorBidi"/>
                <w:spacing w:val="-10"/>
                <w:cs/>
              </w:rPr>
            </w:pPr>
          </w:p>
        </w:tc>
        <w:tc>
          <w:tcPr>
            <w:tcW w:w="1395" w:type="dxa"/>
            <w:vAlign w:val="bottom"/>
          </w:tcPr>
          <w:p w14:paraId="5AED759C" w14:textId="77777777" w:rsidR="00B85B94" w:rsidRPr="009B647A" w:rsidRDefault="00B85B94" w:rsidP="009B647A">
            <w:pPr>
              <w:tabs>
                <w:tab w:val="left" w:pos="1091"/>
                <w:tab w:val="right" w:pos="4177"/>
              </w:tabs>
              <w:spacing w:line="340" w:lineRule="exact"/>
              <w:ind w:left="-56" w:right="1"/>
              <w:jc w:val="right"/>
              <w:rPr>
                <w:rFonts w:asciiTheme="majorBidi" w:hAnsiTheme="majorBidi" w:cstheme="majorBidi"/>
                <w:color w:val="FF0000"/>
                <w:spacing w:val="-10"/>
                <w:cs/>
              </w:rPr>
            </w:pPr>
          </w:p>
        </w:tc>
        <w:tc>
          <w:tcPr>
            <w:tcW w:w="1418" w:type="dxa"/>
            <w:vAlign w:val="bottom"/>
          </w:tcPr>
          <w:p w14:paraId="62C5B9C9" w14:textId="77777777" w:rsidR="00B85B94" w:rsidRPr="009B647A" w:rsidRDefault="00B85B94" w:rsidP="009B647A">
            <w:pPr>
              <w:tabs>
                <w:tab w:val="left" w:pos="1091"/>
                <w:tab w:val="right" w:pos="4177"/>
              </w:tabs>
              <w:spacing w:line="340" w:lineRule="exact"/>
              <w:ind w:left="-56" w:right="1"/>
              <w:jc w:val="right"/>
              <w:rPr>
                <w:rFonts w:asciiTheme="majorBidi" w:hAnsiTheme="majorBidi" w:cstheme="majorBidi"/>
                <w:color w:val="FF0000"/>
                <w:spacing w:val="-10"/>
                <w:cs/>
              </w:rPr>
            </w:pPr>
          </w:p>
        </w:tc>
        <w:tc>
          <w:tcPr>
            <w:tcW w:w="1418" w:type="dxa"/>
            <w:vAlign w:val="bottom"/>
          </w:tcPr>
          <w:p w14:paraId="5675453C" w14:textId="77777777" w:rsidR="00B85B94" w:rsidRPr="009B647A" w:rsidRDefault="00B85B94" w:rsidP="009B647A">
            <w:pPr>
              <w:tabs>
                <w:tab w:val="left" w:pos="1091"/>
                <w:tab w:val="right" w:pos="4177"/>
              </w:tabs>
              <w:spacing w:line="340" w:lineRule="exact"/>
              <w:ind w:left="-56" w:right="1"/>
              <w:jc w:val="right"/>
              <w:rPr>
                <w:rFonts w:asciiTheme="majorBidi" w:hAnsiTheme="majorBidi" w:cstheme="majorBidi"/>
                <w:color w:val="FF0000"/>
                <w:spacing w:val="-10"/>
                <w:cs/>
              </w:rPr>
            </w:pPr>
          </w:p>
        </w:tc>
      </w:tr>
      <w:tr w:rsidR="00574EBF" w:rsidRPr="009B647A" w14:paraId="0BB47C89" w14:textId="77777777" w:rsidTr="009C2F31">
        <w:trPr>
          <w:trHeight w:val="113"/>
        </w:trPr>
        <w:tc>
          <w:tcPr>
            <w:tcW w:w="4077" w:type="dxa"/>
          </w:tcPr>
          <w:p w14:paraId="11859F9C" w14:textId="5B2528F6" w:rsidR="00574EBF" w:rsidRPr="009B647A" w:rsidRDefault="00574EBF" w:rsidP="00574EBF">
            <w:pPr>
              <w:spacing w:line="340" w:lineRule="exact"/>
              <w:ind w:right="1"/>
              <w:jc w:val="left"/>
              <w:rPr>
                <w:rFonts w:asciiTheme="majorBidi" w:hAnsiTheme="majorBidi" w:cstheme="majorBidi"/>
                <w:cs/>
              </w:rPr>
            </w:pPr>
            <w:r w:rsidRPr="00604918">
              <w:t>Principal</w:t>
            </w:r>
          </w:p>
        </w:tc>
        <w:tc>
          <w:tcPr>
            <w:tcW w:w="1440" w:type="dxa"/>
          </w:tcPr>
          <w:p w14:paraId="4E48E78E" w14:textId="31A76E24" w:rsidR="00574EBF" w:rsidRPr="009B647A" w:rsidRDefault="00574EBF" w:rsidP="00574EBF">
            <w:pPr>
              <w:tabs>
                <w:tab w:val="left" w:pos="1091"/>
              </w:tabs>
              <w:spacing w:line="340" w:lineRule="exact"/>
              <w:ind w:left="-56" w:right="1"/>
              <w:jc w:val="right"/>
            </w:pPr>
            <w:r w:rsidRPr="009B647A">
              <w:t xml:space="preserve"> 104,024,518 </w:t>
            </w:r>
          </w:p>
        </w:tc>
        <w:tc>
          <w:tcPr>
            <w:tcW w:w="1395" w:type="dxa"/>
          </w:tcPr>
          <w:p w14:paraId="5DE82227" w14:textId="3F11051C" w:rsidR="00574EBF" w:rsidRPr="009B647A" w:rsidRDefault="00574EBF" w:rsidP="00574EBF">
            <w:pPr>
              <w:tabs>
                <w:tab w:val="left" w:pos="1091"/>
              </w:tabs>
              <w:spacing w:line="340" w:lineRule="exact"/>
              <w:ind w:left="-56" w:right="1"/>
              <w:jc w:val="right"/>
            </w:pPr>
            <w:r w:rsidRPr="001F4862">
              <w:t xml:space="preserve"> 201,100,000 </w:t>
            </w:r>
          </w:p>
        </w:tc>
        <w:tc>
          <w:tcPr>
            <w:tcW w:w="1418" w:type="dxa"/>
          </w:tcPr>
          <w:p w14:paraId="2D731DC4" w14:textId="0AFDDA78" w:rsidR="00574EBF" w:rsidRPr="009B647A" w:rsidRDefault="00574EBF" w:rsidP="00574EBF">
            <w:pPr>
              <w:tabs>
                <w:tab w:val="left" w:pos="1091"/>
              </w:tabs>
              <w:spacing w:line="340" w:lineRule="exact"/>
              <w:ind w:left="-56" w:right="1"/>
              <w:jc w:val="right"/>
            </w:pPr>
            <w:r w:rsidRPr="003D5A15">
              <w:t xml:space="preserve"> (230,710,000)</w:t>
            </w:r>
          </w:p>
        </w:tc>
        <w:tc>
          <w:tcPr>
            <w:tcW w:w="1418" w:type="dxa"/>
          </w:tcPr>
          <w:p w14:paraId="3449BBC0" w14:textId="47B2D229" w:rsidR="00574EBF" w:rsidRPr="009B647A" w:rsidRDefault="00574EBF" w:rsidP="00574EBF">
            <w:pPr>
              <w:tabs>
                <w:tab w:val="left" w:pos="1091"/>
              </w:tabs>
              <w:spacing w:line="340" w:lineRule="exact"/>
              <w:ind w:left="-56" w:right="1"/>
              <w:jc w:val="right"/>
            </w:pPr>
            <w:r w:rsidRPr="004E2CA1">
              <w:t xml:space="preserve"> 74,414,518 </w:t>
            </w:r>
          </w:p>
        </w:tc>
      </w:tr>
      <w:tr w:rsidR="00574EBF" w:rsidRPr="009B647A" w14:paraId="09D88120" w14:textId="77777777" w:rsidTr="009C2F31">
        <w:trPr>
          <w:trHeight w:val="113"/>
        </w:trPr>
        <w:tc>
          <w:tcPr>
            <w:tcW w:w="4077" w:type="dxa"/>
          </w:tcPr>
          <w:p w14:paraId="2156902F" w14:textId="350B1A07" w:rsidR="00574EBF" w:rsidRPr="009B647A" w:rsidRDefault="00574EBF" w:rsidP="00574EBF">
            <w:pPr>
              <w:spacing w:line="340" w:lineRule="exact"/>
              <w:ind w:right="1"/>
              <w:jc w:val="left"/>
              <w:rPr>
                <w:rFonts w:asciiTheme="majorBidi" w:hAnsiTheme="majorBidi" w:cstheme="majorBidi"/>
                <w:cs/>
              </w:rPr>
            </w:pPr>
            <w:r w:rsidRPr="00604918">
              <w:t>Accrued interest expenses</w:t>
            </w:r>
          </w:p>
        </w:tc>
        <w:tc>
          <w:tcPr>
            <w:tcW w:w="1440" w:type="dxa"/>
          </w:tcPr>
          <w:p w14:paraId="10E60DCE" w14:textId="7F392B3F" w:rsidR="00574EBF" w:rsidRPr="009B647A" w:rsidRDefault="00574EBF" w:rsidP="00574EBF">
            <w:pPr>
              <w:pBdr>
                <w:bottom w:val="single" w:sz="4" w:space="1" w:color="auto"/>
              </w:pBdr>
              <w:tabs>
                <w:tab w:val="left" w:pos="1091"/>
              </w:tabs>
              <w:spacing w:line="340" w:lineRule="exact"/>
              <w:ind w:left="-56" w:right="1"/>
              <w:jc w:val="right"/>
            </w:pPr>
            <w:r w:rsidRPr="009B647A">
              <w:t xml:space="preserve"> 471,272 </w:t>
            </w:r>
          </w:p>
        </w:tc>
        <w:tc>
          <w:tcPr>
            <w:tcW w:w="1395" w:type="dxa"/>
          </w:tcPr>
          <w:p w14:paraId="64AC4A30" w14:textId="32353AF3" w:rsidR="00574EBF" w:rsidRPr="009B647A" w:rsidRDefault="00574EBF" w:rsidP="00574EBF">
            <w:pPr>
              <w:pBdr>
                <w:bottom w:val="single" w:sz="4" w:space="1" w:color="auto"/>
              </w:pBdr>
              <w:tabs>
                <w:tab w:val="left" w:pos="1091"/>
              </w:tabs>
              <w:spacing w:line="340" w:lineRule="exact"/>
              <w:ind w:left="-56" w:right="1"/>
              <w:jc w:val="right"/>
            </w:pPr>
            <w:r w:rsidRPr="001F4862">
              <w:t xml:space="preserve"> 4,422,073 </w:t>
            </w:r>
          </w:p>
        </w:tc>
        <w:tc>
          <w:tcPr>
            <w:tcW w:w="1418" w:type="dxa"/>
          </w:tcPr>
          <w:p w14:paraId="40A6EFAD" w14:textId="3F233DC4" w:rsidR="00574EBF" w:rsidRPr="009B647A" w:rsidRDefault="00574EBF" w:rsidP="00574EBF">
            <w:pPr>
              <w:pBdr>
                <w:bottom w:val="single" w:sz="4" w:space="1" w:color="auto"/>
              </w:pBdr>
              <w:tabs>
                <w:tab w:val="left" w:pos="1091"/>
              </w:tabs>
              <w:spacing w:line="340" w:lineRule="exact"/>
              <w:ind w:left="-56" w:right="1"/>
              <w:jc w:val="right"/>
            </w:pPr>
            <w:r w:rsidRPr="003D5A15">
              <w:t xml:space="preserve"> (4,434,228)</w:t>
            </w:r>
          </w:p>
        </w:tc>
        <w:tc>
          <w:tcPr>
            <w:tcW w:w="1418" w:type="dxa"/>
          </w:tcPr>
          <w:p w14:paraId="5F458A53" w14:textId="48B07BBD" w:rsidR="00574EBF" w:rsidRPr="009B647A" w:rsidRDefault="00574EBF" w:rsidP="00574EBF">
            <w:pPr>
              <w:pBdr>
                <w:bottom w:val="single" w:sz="4" w:space="1" w:color="auto"/>
              </w:pBdr>
              <w:tabs>
                <w:tab w:val="left" w:pos="1091"/>
              </w:tabs>
              <w:spacing w:line="340" w:lineRule="exact"/>
              <w:ind w:left="-56" w:right="1"/>
              <w:jc w:val="right"/>
            </w:pPr>
            <w:r w:rsidRPr="004E2CA1">
              <w:t xml:space="preserve"> 459,11</w:t>
            </w:r>
            <w:r w:rsidR="00EC02FC" w:rsidRPr="00EC02FC">
              <w:rPr>
                <w:rFonts w:hint="cs"/>
              </w:rPr>
              <w:t>7</w:t>
            </w:r>
            <w:r w:rsidRPr="004E2CA1">
              <w:t xml:space="preserve"> </w:t>
            </w:r>
          </w:p>
        </w:tc>
      </w:tr>
      <w:tr w:rsidR="00574EBF" w:rsidRPr="009B647A" w14:paraId="38C38FA2" w14:textId="77777777" w:rsidTr="009C2F31">
        <w:trPr>
          <w:trHeight w:val="113"/>
        </w:trPr>
        <w:tc>
          <w:tcPr>
            <w:tcW w:w="4077" w:type="dxa"/>
          </w:tcPr>
          <w:p w14:paraId="48B6346E" w14:textId="3DD0B24A" w:rsidR="00574EBF" w:rsidRPr="009B647A" w:rsidRDefault="00574EBF" w:rsidP="00574EBF">
            <w:pPr>
              <w:spacing w:line="340" w:lineRule="exact"/>
              <w:ind w:right="1"/>
              <w:jc w:val="left"/>
              <w:rPr>
                <w:rFonts w:asciiTheme="majorBidi" w:hAnsiTheme="majorBidi" w:cstheme="majorBidi"/>
                <w:cs/>
              </w:rPr>
            </w:pPr>
            <w:r w:rsidRPr="00604918">
              <w:t xml:space="preserve">Total </w:t>
            </w:r>
          </w:p>
        </w:tc>
        <w:tc>
          <w:tcPr>
            <w:tcW w:w="1440" w:type="dxa"/>
          </w:tcPr>
          <w:p w14:paraId="11062AE4" w14:textId="7FBDCE07" w:rsidR="00574EBF" w:rsidRPr="009B647A" w:rsidRDefault="00574EBF" w:rsidP="00574EBF">
            <w:pPr>
              <w:pBdr>
                <w:bottom w:val="single" w:sz="4" w:space="1" w:color="auto"/>
              </w:pBdr>
              <w:tabs>
                <w:tab w:val="left" w:pos="1091"/>
              </w:tabs>
              <w:spacing w:line="340" w:lineRule="exact"/>
              <w:ind w:left="-56" w:right="1"/>
              <w:jc w:val="right"/>
            </w:pPr>
            <w:r w:rsidRPr="009B647A">
              <w:t xml:space="preserve"> 104,495,790 </w:t>
            </w:r>
          </w:p>
        </w:tc>
        <w:tc>
          <w:tcPr>
            <w:tcW w:w="1395" w:type="dxa"/>
          </w:tcPr>
          <w:p w14:paraId="34A838E2" w14:textId="5624E1F6" w:rsidR="00574EBF" w:rsidRPr="009B647A" w:rsidRDefault="00574EBF" w:rsidP="00574EBF">
            <w:pPr>
              <w:pBdr>
                <w:bottom w:val="single" w:sz="4" w:space="1" w:color="auto"/>
              </w:pBdr>
              <w:tabs>
                <w:tab w:val="left" w:pos="1091"/>
              </w:tabs>
              <w:spacing w:line="340" w:lineRule="exact"/>
              <w:ind w:left="-56" w:right="1"/>
              <w:jc w:val="right"/>
            </w:pPr>
            <w:r w:rsidRPr="00A31DFB">
              <w:t xml:space="preserve"> 205,522,073 </w:t>
            </w:r>
          </w:p>
        </w:tc>
        <w:tc>
          <w:tcPr>
            <w:tcW w:w="1418" w:type="dxa"/>
          </w:tcPr>
          <w:p w14:paraId="349AF797" w14:textId="5FFD8849" w:rsidR="00574EBF" w:rsidRPr="009B647A" w:rsidRDefault="00574EBF" w:rsidP="00574EBF">
            <w:pPr>
              <w:pBdr>
                <w:bottom w:val="single" w:sz="4" w:space="1" w:color="auto"/>
              </w:pBdr>
              <w:tabs>
                <w:tab w:val="left" w:pos="1091"/>
              </w:tabs>
              <w:spacing w:line="340" w:lineRule="exact"/>
              <w:ind w:left="-56" w:right="1"/>
              <w:jc w:val="right"/>
            </w:pPr>
            <w:r w:rsidRPr="00A31DFB">
              <w:t xml:space="preserve"> (235,144,228)</w:t>
            </w:r>
          </w:p>
        </w:tc>
        <w:tc>
          <w:tcPr>
            <w:tcW w:w="1418" w:type="dxa"/>
          </w:tcPr>
          <w:p w14:paraId="38192C41" w14:textId="658D5E71" w:rsidR="00574EBF" w:rsidRPr="009B647A" w:rsidRDefault="00EC02FC" w:rsidP="00574EBF">
            <w:pPr>
              <w:pBdr>
                <w:bottom w:val="single" w:sz="4" w:space="1" w:color="auto"/>
              </w:pBdr>
              <w:tabs>
                <w:tab w:val="left" w:pos="1091"/>
              </w:tabs>
              <w:spacing w:line="340" w:lineRule="exact"/>
              <w:ind w:left="-56" w:right="1"/>
              <w:jc w:val="right"/>
            </w:pPr>
            <w:r w:rsidRPr="00EC02FC">
              <w:t>74</w:t>
            </w:r>
            <w:r w:rsidR="00574EBF" w:rsidRPr="00437EE2">
              <w:t>,</w:t>
            </w:r>
            <w:r w:rsidRPr="00EC02FC">
              <w:t>873</w:t>
            </w:r>
            <w:r w:rsidR="00574EBF" w:rsidRPr="00437EE2">
              <w:t>,</w:t>
            </w:r>
            <w:r w:rsidRPr="00EC02FC">
              <w:t>63</w:t>
            </w:r>
            <w:r w:rsidRPr="00EC02FC">
              <w:rPr>
                <w:rFonts w:hint="cs"/>
              </w:rPr>
              <w:t>5</w:t>
            </w:r>
          </w:p>
        </w:tc>
      </w:tr>
      <w:tr w:rsidR="00574EBF" w:rsidRPr="009B647A" w14:paraId="742CB0B8" w14:textId="77777777" w:rsidTr="009C2F31">
        <w:trPr>
          <w:trHeight w:val="113"/>
        </w:trPr>
        <w:tc>
          <w:tcPr>
            <w:tcW w:w="4077" w:type="dxa"/>
          </w:tcPr>
          <w:p w14:paraId="4B987BF8" w14:textId="6BD47076" w:rsidR="00574EBF" w:rsidRPr="009B647A" w:rsidRDefault="00574EBF" w:rsidP="00574EBF">
            <w:pPr>
              <w:spacing w:line="340" w:lineRule="exact"/>
              <w:ind w:right="1"/>
              <w:jc w:val="left"/>
              <w:rPr>
                <w:rFonts w:asciiTheme="majorBidi" w:hAnsiTheme="majorBidi" w:cstheme="majorBidi"/>
                <w:cs/>
              </w:rPr>
            </w:pPr>
            <w:r w:rsidRPr="00604918">
              <w:t>Total short - term borrowings</w:t>
            </w:r>
          </w:p>
        </w:tc>
        <w:tc>
          <w:tcPr>
            <w:tcW w:w="1440" w:type="dxa"/>
          </w:tcPr>
          <w:p w14:paraId="33D8A61F" w14:textId="4F3D1DBA" w:rsidR="00574EBF" w:rsidRPr="009B647A" w:rsidRDefault="00574EBF" w:rsidP="00574EBF">
            <w:pPr>
              <w:pBdr>
                <w:bottom w:val="double" w:sz="4" w:space="1" w:color="auto"/>
              </w:pBdr>
              <w:tabs>
                <w:tab w:val="left" w:pos="1091"/>
              </w:tabs>
              <w:spacing w:line="340" w:lineRule="exact"/>
              <w:ind w:left="-56" w:right="1"/>
              <w:jc w:val="right"/>
              <w:rPr>
                <w:rFonts w:asciiTheme="majorBidi" w:hAnsiTheme="majorBidi" w:cstheme="majorBidi"/>
                <w:snapToGrid w:val="0"/>
                <w:cs/>
                <w:lang w:eastAsia="th-TH"/>
              </w:rPr>
            </w:pPr>
            <w:r w:rsidRPr="009B647A">
              <w:t xml:space="preserve"> 104,495,790 </w:t>
            </w:r>
          </w:p>
        </w:tc>
        <w:tc>
          <w:tcPr>
            <w:tcW w:w="1395" w:type="dxa"/>
          </w:tcPr>
          <w:p w14:paraId="1969C29D" w14:textId="00E1C630" w:rsidR="00574EBF" w:rsidRPr="009B647A" w:rsidRDefault="00574EBF" w:rsidP="00574EBF">
            <w:pPr>
              <w:pBdr>
                <w:bottom w:val="double" w:sz="4" w:space="1" w:color="auto"/>
              </w:pBdr>
              <w:tabs>
                <w:tab w:val="left" w:pos="1091"/>
              </w:tabs>
              <w:spacing w:line="340" w:lineRule="exact"/>
              <w:ind w:left="-56" w:right="1"/>
              <w:jc w:val="right"/>
              <w:rPr>
                <w:rFonts w:asciiTheme="majorBidi" w:hAnsiTheme="majorBidi" w:cstheme="majorBidi"/>
              </w:rPr>
            </w:pPr>
            <w:r w:rsidRPr="001C3B8C">
              <w:t xml:space="preserve"> 205,522,073 </w:t>
            </w:r>
          </w:p>
        </w:tc>
        <w:tc>
          <w:tcPr>
            <w:tcW w:w="1418" w:type="dxa"/>
          </w:tcPr>
          <w:p w14:paraId="095BC23A" w14:textId="707CDEF9" w:rsidR="00574EBF" w:rsidRPr="009B647A" w:rsidRDefault="00574EBF" w:rsidP="00574EBF">
            <w:pPr>
              <w:pBdr>
                <w:bottom w:val="double" w:sz="4" w:space="1" w:color="auto"/>
              </w:pBdr>
              <w:tabs>
                <w:tab w:val="left" w:pos="1091"/>
              </w:tabs>
              <w:spacing w:line="340" w:lineRule="exact"/>
              <w:ind w:left="-56" w:right="1"/>
              <w:jc w:val="right"/>
              <w:rPr>
                <w:rFonts w:asciiTheme="majorBidi" w:hAnsiTheme="majorBidi" w:cstheme="majorBidi"/>
                <w:cs/>
              </w:rPr>
            </w:pPr>
            <w:r w:rsidRPr="001C3B8C">
              <w:t xml:space="preserve"> (235,144,228)</w:t>
            </w:r>
          </w:p>
        </w:tc>
        <w:tc>
          <w:tcPr>
            <w:tcW w:w="1418" w:type="dxa"/>
          </w:tcPr>
          <w:p w14:paraId="2036DF99" w14:textId="62CF59AB" w:rsidR="00574EBF" w:rsidRPr="009B647A" w:rsidRDefault="00574EBF" w:rsidP="00574EBF">
            <w:pPr>
              <w:pBdr>
                <w:bottom w:val="double" w:sz="4" w:space="1" w:color="auto"/>
              </w:pBdr>
              <w:tabs>
                <w:tab w:val="left" w:pos="1091"/>
              </w:tabs>
              <w:spacing w:line="340" w:lineRule="exact"/>
              <w:ind w:left="-56" w:right="1"/>
              <w:jc w:val="right"/>
              <w:rPr>
                <w:rFonts w:asciiTheme="majorBidi" w:hAnsiTheme="majorBidi" w:cstheme="majorBidi"/>
              </w:rPr>
            </w:pPr>
            <w:r w:rsidRPr="001C3B8C">
              <w:t xml:space="preserve"> 74,873,63</w:t>
            </w:r>
            <w:r w:rsidR="00EC02FC" w:rsidRPr="00EC02FC">
              <w:rPr>
                <w:rFonts w:hint="cs"/>
              </w:rPr>
              <w:t>5</w:t>
            </w:r>
            <w:r w:rsidRPr="001C3B8C">
              <w:t xml:space="preserve"> </w:t>
            </w:r>
          </w:p>
        </w:tc>
      </w:tr>
    </w:tbl>
    <w:p w14:paraId="1163E6B6" w14:textId="34592605" w:rsidR="00574EBF" w:rsidRPr="0097191E" w:rsidRDefault="00141122" w:rsidP="0097191E">
      <w:pPr>
        <w:spacing w:before="120"/>
        <w:ind w:left="360" w:right="24"/>
        <w:jc w:val="thaiDistribute"/>
        <w:rPr>
          <w:rFonts w:asciiTheme="majorBidi" w:hAnsiTheme="majorBidi" w:cs="Angsana New"/>
          <w:spacing w:val="-4"/>
        </w:rPr>
      </w:pPr>
      <w:r w:rsidRPr="00141122">
        <w:rPr>
          <w:rFonts w:asciiTheme="majorBidi" w:hAnsiTheme="majorBidi" w:cs="Angsana New"/>
          <w:spacing w:val="-4"/>
        </w:rPr>
        <w:t xml:space="preserve">The companies have agreed on an interest rate for intercompany loans </w:t>
      </w:r>
      <w:r w:rsidRPr="0052218C">
        <w:rPr>
          <w:rFonts w:asciiTheme="majorBidi" w:hAnsiTheme="majorBidi" w:cs="Angsana New"/>
          <w:spacing w:val="-4"/>
        </w:rPr>
        <w:t>of</w:t>
      </w:r>
      <w:r w:rsidRPr="0052218C">
        <w:t xml:space="preserve"> </w:t>
      </w:r>
      <w:r w:rsidR="00574EBF" w:rsidRPr="0052218C">
        <w:rPr>
          <w:rFonts w:asciiTheme="majorBidi" w:hAnsiTheme="majorBidi" w:cs="Angsana New"/>
          <w:spacing w:val="-4"/>
        </w:rPr>
        <w:t>3.800</w:t>
      </w:r>
      <w:r w:rsidRPr="0052218C">
        <w:rPr>
          <w:rFonts w:asciiTheme="majorBidi" w:hAnsiTheme="majorBidi" w:cs="Angsana New"/>
          <w:spacing w:val="-4"/>
        </w:rPr>
        <w:t xml:space="preserve">% to </w:t>
      </w:r>
      <w:r w:rsidR="00574EBF" w:rsidRPr="0052218C">
        <w:rPr>
          <w:rFonts w:asciiTheme="majorBidi" w:hAnsiTheme="majorBidi" w:cs="Angsana New"/>
          <w:spacing w:val="-4"/>
        </w:rPr>
        <w:t>5.438</w:t>
      </w:r>
      <w:r w:rsidRPr="0052218C">
        <w:rPr>
          <w:rFonts w:asciiTheme="majorBidi" w:hAnsiTheme="majorBidi" w:cs="Angsana New"/>
          <w:spacing w:val="-4"/>
        </w:rPr>
        <w:t>%</w:t>
      </w:r>
      <w:r w:rsidRPr="00141122">
        <w:rPr>
          <w:rFonts w:asciiTheme="majorBidi" w:hAnsiTheme="majorBidi" w:cs="Angsana New"/>
          <w:spacing w:val="-4"/>
        </w:rPr>
        <w:t xml:space="preserve"> per annum. </w:t>
      </w:r>
      <w:r w:rsidRPr="000D67AF">
        <w:rPr>
          <w:rFonts w:asciiTheme="majorBidi" w:hAnsiTheme="majorBidi" w:cs="Angsana New"/>
          <w:spacing w:val="-4"/>
        </w:rPr>
        <w:t>The loans are for normal business operations, are unsecured, and repayable on demand.</w:t>
      </w:r>
    </w:p>
    <w:tbl>
      <w:tblPr>
        <w:tblW w:w="9747" w:type="dxa"/>
        <w:tblInd w:w="426" w:type="dxa"/>
        <w:tblLayout w:type="fixed"/>
        <w:tblLook w:val="04A0" w:firstRow="1" w:lastRow="0" w:firstColumn="1" w:lastColumn="0" w:noHBand="0" w:noVBand="1"/>
      </w:tblPr>
      <w:tblGrid>
        <w:gridCol w:w="4077"/>
        <w:gridCol w:w="1417"/>
        <w:gridCol w:w="1418"/>
        <w:gridCol w:w="1417"/>
        <w:gridCol w:w="1418"/>
      </w:tblGrid>
      <w:tr w:rsidR="004927A4" w:rsidRPr="009B647A" w14:paraId="39D9006A" w14:textId="77777777" w:rsidTr="005D6C6A">
        <w:trPr>
          <w:trHeight w:val="397"/>
          <w:tblHeader/>
        </w:trPr>
        <w:tc>
          <w:tcPr>
            <w:tcW w:w="4077" w:type="dxa"/>
          </w:tcPr>
          <w:p w14:paraId="572FC5A4" w14:textId="77777777" w:rsidR="004927A4" w:rsidRPr="009B647A" w:rsidRDefault="004927A4" w:rsidP="009B647A">
            <w:pPr>
              <w:ind w:right="1"/>
              <w:jc w:val="distribute"/>
              <w:rPr>
                <w:rFonts w:asciiTheme="majorBidi" w:hAnsiTheme="majorBidi" w:cstheme="majorBidi"/>
                <w:cs/>
              </w:rPr>
            </w:pPr>
          </w:p>
        </w:tc>
        <w:tc>
          <w:tcPr>
            <w:tcW w:w="5670" w:type="dxa"/>
            <w:gridSpan w:val="4"/>
            <w:vAlign w:val="center"/>
          </w:tcPr>
          <w:p w14:paraId="5EBDFE7E" w14:textId="4A8AF96A" w:rsidR="004927A4" w:rsidRPr="009B647A" w:rsidRDefault="004927A4" w:rsidP="009B647A">
            <w:pPr>
              <w:pBdr>
                <w:bottom w:val="single" w:sz="4" w:space="1" w:color="auto"/>
              </w:pBdr>
              <w:ind w:left="-36" w:right="1"/>
              <w:jc w:val="right"/>
              <w:rPr>
                <w:rFonts w:asciiTheme="majorBidi" w:hAnsiTheme="majorBidi" w:cstheme="majorBidi"/>
                <w:cs/>
              </w:rPr>
            </w:pPr>
            <w:r w:rsidRPr="009B647A">
              <w:rPr>
                <w:rFonts w:asciiTheme="majorBidi" w:hAnsiTheme="majorBidi" w:cstheme="majorBidi"/>
              </w:rPr>
              <w:t>(</w:t>
            </w:r>
            <w:r w:rsidR="0026075E">
              <w:rPr>
                <w:rFonts w:asciiTheme="majorBidi" w:hAnsiTheme="majorBidi" w:cstheme="majorBidi"/>
              </w:rPr>
              <w:t>Unit : Baht</w:t>
            </w:r>
            <w:r w:rsidRPr="009B647A">
              <w:rPr>
                <w:rFonts w:asciiTheme="majorBidi" w:hAnsiTheme="majorBidi" w:cstheme="majorBidi"/>
              </w:rPr>
              <w:t>)</w:t>
            </w:r>
          </w:p>
        </w:tc>
      </w:tr>
      <w:tr w:rsidR="004927A4" w:rsidRPr="009B647A" w14:paraId="7A3754F7" w14:textId="77777777" w:rsidTr="005D6C6A">
        <w:trPr>
          <w:trHeight w:val="397"/>
          <w:tblHeader/>
        </w:trPr>
        <w:tc>
          <w:tcPr>
            <w:tcW w:w="4077" w:type="dxa"/>
          </w:tcPr>
          <w:p w14:paraId="54F1B7C6" w14:textId="77777777" w:rsidR="004927A4" w:rsidRPr="009B647A" w:rsidRDefault="004927A4" w:rsidP="009B647A">
            <w:pPr>
              <w:ind w:right="1"/>
              <w:jc w:val="distribute"/>
              <w:rPr>
                <w:rFonts w:asciiTheme="majorBidi" w:hAnsiTheme="majorBidi" w:cstheme="majorBidi"/>
                <w:cs/>
              </w:rPr>
            </w:pPr>
          </w:p>
        </w:tc>
        <w:tc>
          <w:tcPr>
            <w:tcW w:w="2835" w:type="dxa"/>
            <w:gridSpan w:val="2"/>
            <w:vAlign w:val="center"/>
          </w:tcPr>
          <w:p w14:paraId="58241BE4" w14:textId="4BEB46B5" w:rsidR="004927A4" w:rsidRPr="009B647A" w:rsidRDefault="0026075E" w:rsidP="009B647A">
            <w:pPr>
              <w:pBdr>
                <w:bottom w:val="single" w:sz="4" w:space="1" w:color="auto"/>
              </w:pBdr>
              <w:ind w:left="-36" w:right="1"/>
              <w:jc w:val="center"/>
              <w:rPr>
                <w:rFonts w:asciiTheme="majorBidi" w:hAnsiTheme="majorBidi" w:cstheme="majorBidi"/>
                <w:cs/>
              </w:rPr>
            </w:pPr>
            <w:r>
              <w:rPr>
                <w:rFonts w:asciiTheme="majorBidi" w:hAnsiTheme="majorBidi" w:cstheme="majorBidi"/>
              </w:rPr>
              <w:t>Consolidated</w:t>
            </w:r>
          </w:p>
        </w:tc>
        <w:tc>
          <w:tcPr>
            <w:tcW w:w="2835" w:type="dxa"/>
            <w:gridSpan w:val="2"/>
            <w:vAlign w:val="center"/>
          </w:tcPr>
          <w:p w14:paraId="7C4EE86B" w14:textId="581C6655" w:rsidR="004927A4" w:rsidRPr="009B647A" w:rsidRDefault="000D67AF" w:rsidP="009B647A">
            <w:pPr>
              <w:pBdr>
                <w:bottom w:val="single" w:sz="4" w:space="1" w:color="auto"/>
              </w:pBdr>
              <w:ind w:left="-36" w:right="1"/>
              <w:jc w:val="center"/>
              <w:rPr>
                <w:rFonts w:asciiTheme="majorBidi" w:hAnsiTheme="majorBidi" w:cstheme="majorBidi"/>
                <w:cs/>
              </w:rPr>
            </w:pPr>
            <w:r>
              <w:rPr>
                <w:rFonts w:asciiTheme="majorBidi" w:hAnsiTheme="majorBidi" w:cstheme="majorBidi"/>
              </w:rPr>
              <w:t>Separate</w:t>
            </w:r>
          </w:p>
        </w:tc>
      </w:tr>
      <w:tr w:rsidR="00A642F9" w:rsidRPr="009B647A" w14:paraId="1F368569" w14:textId="77777777" w:rsidTr="005D6C6A">
        <w:trPr>
          <w:trHeight w:val="397"/>
          <w:tblHeader/>
        </w:trPr>
        <w:tc>
          <w:tcPr>
            <w:tcW w:w="4077" w:type="dxa"/>
          </w:tcPr>
          <w:p w14:paraId="37C390ED" w14:textId="77777777" w:rsidR="00A642F9" w:rsidRPr="009B647A" w:rsidRDefault="00A642F9" w:rsidP="00A642F9">
            <w:pPr>
              <w:ind w:right="1"/>
              <w:jc w:val="distribute"/>
              <w:rPr>
                <w:rFonts w:asciiTheme="majorBidi" w:hAnsiTheme="majorBidi" w:cstheme="majorBidi"/>
                <w:cs/>
              </w:rPr>
            </w:pPr>
          </w:p>
        </w:tc>
        <w:tc>
          <w:tcPr>
            <w:tcW w:w="1417" w:type="dxa"/>
            <w:vAlign w:val="center"/>
          </w:tcPr>
          <w:p w14:paraId="649B9E0D" w14:textId="121A2FFD" w:rsidR="00A642F9" w:rsidRPr="009B647A" w:rsidRDefault="00A642F9" w:rsidP="00A642F9">
            <w:pPr>
              <w:ind w:left="-36" w:right="1"/>
              <w:jc w:val="center"/>
              <w:rPr>
                <w:rFonts w:asciiTheme="majorBidi" w:hAnsiTheme="majorBidi" w:cstheme="majorBidi"/>
              </w:rPr>
            </w:pPr>
            <w:r>
              <w:rPr>
                <w:rFonts w:ascii="Angsana New" w:hAnsi="Angsana New" w:cs="Angsana New"/>
              </w:rPr>
              <w:t>As at September</w:t>
            </w:r>
          </w:p>
        </w:tc>
        <w:tc>
          <w:tcPr>
            <w:tcW w:w="1418" w:type="dxa"/>
            <w:vAlign w:val="center"/>
          </w:tcPr>
          <w:p w14:paraId="410B3D47" w14:textId="1A6AEA85" w:rsidR="00A642F9" w:rsidRPr="009B647A" w:rsidRDefault="00A642F9" w:rsidP="00A642F9">
            <w:pPr>
              <w:ind w:left="-36" w:right="1"/>
              <w:jc w:val="center"/>
              <w:rPr>
                <w:rFonts w:asciiTheme="majorBidi" w:hAnsiTheme="majorBidi" w:cstheme="majorBidi"/>
                <w:cs/>
              </w:rPr>
            </w:pPr>
            <w:r>
              <w:rPr>
                <w:rFonts w:asciiTheme="majorBidi" w:hAnsiTheme="majorBidi" w:cstheme="majorBidi"/>
              </w:rPr>
              <w:t>As at</w:t>
            </w:r>
            <w:r w:rsidRPr="009B647A">
              <w:rPr>
                <w:rFonts w:asciiTheme="majorBidi" w:hAnsiTheme="majorBidi" w:cstheme="majorBidi"/>
                <w:cs/>
              </w:rPr>
              <w:t xml:space="preserve"> </w:t>
            </w:r>
            <w:r>
              <w:rPr>
                <w:rFonts w:asciiTheme="majorBidi" w:hAnsiTheme="majorBidi" w:cstheme="majorBidi"/>
                <w:spacing w:val="-2"/>
              </w:rPr>
              <w:t>December</w:t>
            </w:r>
          </w:p>
        </w:tc>
        <w:tc>
          <w:tcPr>
            <w:tcW w:w="1417" w:type="dxa"/>
            <w:vAlign w:val="center"/>
          </w:tcPr>
          <w:p w14:paraId="673A9D7D" w14:textId="147C47EF" w:rsidR="00A642F9" w:rsidRPr="009B647A" w:rsidRDefault="00A642F9" w:rsidP="00A642F9">
            <w:pPr>
              <w:ind w:left="-36" w:right="1"/>
              <w:jc w:val="center"/>
              <w:rPr>
                <w:rFonts w:asciiTheme="majorBidi" w:hAnsiTheme="majorBidi" w:cstheme="majorBidi"/>
                <w:cs/>
              </w:rPr>
            </w:pPr>
            <w:r>
              <w:rPr>
                <w:rFonts w:ascii="Angsana New" w:hAnsi="Angsana New" w:cs="Angsana New"/>
              </w:rPr>
              <w:t>As at September</w:t>
            </w:r>
          </w:p>
        </w:tc>
        <w:tc>
          <w:tcPr>
            <w:tcW w:w="1418" w:type="dxa"/>
            <w:vAlign w:val="center"/>
          </w:tcPr>
          <w:p w14:paraId="4EB8B64D" w14:textId="7E82CC50" w:rsidR="00A642F9" w:rsidRPr="009B647A" w:rsidRDefault="00A642F9" w:rsidP="00A642F9">
            <w:pPr>
              <w:ind w:left="-36" w:right="1"/>
              <w:jc w:val="center"/>
              <w:rPr>
                <w:rFonts w:asciiTheme="majorBidi" w:hAnsiTheme="majorBidi" w:cstheme="majorBidi"/>
                <w:cs/>
              </w:rPr>
            </w:pPr>
            <w:r>
              <w:rPr>
                <w:rFonts w:asciiTheme="majorBidi" w:hAnsiTheme="majorBidi" w:cstheme="majorBidi"/>
              </w:rPr>
              <w:t>As at</w:t>
            </w:r>
            <w:r w:rsidRPr="009B647A">
              <w:rPr>
                <w:rFonts w:asciiTheme="majorBidi" w:hAnsiTheme="majorBidi" w:cstheme="majorBidi"/>
                <w:cs/>
              </w:rPr>
              <w:t xml:space="preserve"> </w:t>
            </w:r>
            <w:r>
              <w:rPr>
                <w:rFonts w:asciiTheme="majorBidi" w:hAnsiTheme="majorBidi" w:cstheme="majorBidi"/>
                <w:spacing w:val="-2"/>
              </w:rPr>
              <w:t>December</w:t>
            </w:r>
          </w:p>
        </w:tc>
      </w:tr>
      <w:tr w:rsidR="00A642F9" w:rsidRPr="009B647A" w14:paraId="4692BCF9" w14:textId="77777777" w:rsidTr="005D6C6A">
        <w:trPr>
          <w:trHeight w:val="397"/>
          <w:tblHeader/>
        </w:trPr>
        <w:tc>
          <w:tcPr>
            <w:tcW w:w="4077" w:type="dxa"/>
          </w:tcPr>
          <w:p w14:paraId="09A8D408" w14:textId="77777777" w:rsidR="00A642F9" w:rsidRPr="009B647A" w:rsidRDefault="00A642F9" w:rsidP="00A642F9">
            <w:pPr>
              <w:ind w:right="1"/>
              <w:jc w:val="distribute"/>
              <w:rPr>
                <w:rFonts w:asciiTheme="majorBidi" w:hAnsiTheme="majorBidi" w:cstheme="majorBidi"/>
                <w:cs/>
              </w:rPr>
            </w:pPr>
          </w:p>
        </w:tc>
        <w:tc>
          <w:tcPr>
            <w:tcW w:w="1417" w:type="dxa"/>
            <w:vAlign w:val="center"/>
          </w:tcPr>
          <w:p w14:paraId="2CDAE3F1" w14:textId="425793D4" w:rsidR="00A642F9" w:rsidRPr="009B647A" w:rsidRDefault="00A642F9" w:rsidP="00A642F9">
            <w:pPr>
              <w:pBdr>
                <w:bottom w:val="single" w:sz="4" w:space="1" w:color="auto"/>
              </w:pBdr>
              <w:ind w:left="-36" w:right="1"/>
              <w:jc w:val="center"/>
              <w:rPr>
                <w:rFonts w:asciiTheme="majorBidi" w:hAnsiTheme="majorBidi" w:cstheme="majorBidi"/>
              </w:rPr>
            </w:pPr>
            <w:r>
              <w:rPr>
                <w:rFonts w:ascii="Angsana New" w:hAnsi="Angsana New" w:cs="Angsana New"/>
              </w:rPr>
              <w:t>30,</w:t>
            </w:r>
            <w:r w:rsidRPr="009B647A">
              <w:rPr>
                <w:rFonts w:ascii="Angsana New" w:hAnsi="Angsana New" w:cs="Angsana New"/>
                <w:cs/>
              </w:rPr>
              <w:t xml:space="preserve"> </w:t>
            </w:r>
            <w:r>
              <w:rPr>
                <w:rFonts w:ascii="Angsana New" w:hAnsi="Angsana New" w:cs="Angsana New"/>
              </w:rPr>
              <w:t>2025</w:t>
            </w:r>
          </w:p>
        </w:tc>
        <w:tc>
          <w:tcPr>
            <w:tcW w:w="1418" w:type="dxa"/>
            <w:vAlign w:val="center"/>
          </w:tcPr>
          <w:p w14:paraId="64674E65" w14:textId="0611E95F" w:rsidR="00A642F9" w:rsidRPr="009B647A" w:rsidRDefault="00A642F9" w:rsidP="00A642F9">
            <w:pPr>
              <w:pBdr>
                <w:bottom w:val="single" w:sz="4" w:space="1" w:color="auto"/>
              </w:pBdr>
              <w:ind w:left="-36" w:right="1"/>
              <w:jc w:val="center"/>
              <w:rPr>
                <w:rFonts w:asciiTheme="majorBidi" w:hAnsiTheme="majorBidi" w:cstheme="majorBidi"/>
                <w:cs/>
              </w:rPr>
            </w:pPr>
            <w:r w:rsidRPr="009B647A">
              <w:rPr>
                <w:rFonts w:asciiTheme="majorBidi" w:hAnsiTheme="majorBidi" w:cstheme="majorBidi"/>
              </w:rPr>
              <w:t>31</w:t>
            </w:r>
            <w:r>
              <w:rPr>
                <w:rFonts w:asciiTheme="majorBidi" w:hAnsiTheme="majorBidi" w:cstheme="majorBidi"/>
              </w:rPr>
              <w:t>, 2024</w:t>
            </w:r>
          </w:p>
        </w:tc>
        <w:tc>
          <w:tcPr>
            <w:tcW w:w="1417" w:type="dxa"/>
            <w:vAlign w:val="center"/>
          </w:tcPr>
          <w:p w14:paraId="6A375B38" w14:textId="4756C1E9" w:rsidR="00A642F9" w:rsidRPr="009B647A" w:rsidRDefault="00A642F9" w:rsidP="00A642F9">
            <w:pPr>
              <w:pBdr>
                <w:bottom w:val="single" w:sz="4" w:space="1" w:color="auto"/>
              </w:pBdr>
              <w:ind w:left="-36" w:right="1"/>
              <w:jc w:val="center"/>
              <w:rPr>
                <w:rFonts w:asciiTheme="majorBidi" w:hAnsiTheme="majorBidi" w:cstheme="majorBidi"/>
                <w:cs/>
              </w:rPr>
            </w:pPr>
            <w:r>
              <w:rPr>
                <w:rFonts w:ascii="Angsana New" w:hAnsi="Angsana New" w:cs="Angsana New"/>
              </w:rPr>
              <w:t>30,</w:t>
            </w:r>
            <w:r w:rsidRPr="009B647A">
              <w:rPr>
                <w:rFonts w:ascii="Angsana New" w:hAnsi="Angsana New" w:cs="Angsana New"/>
                <w:cs/>
              </w:rPr>
              <w:t xml:space="preserve"> </w:t>
            </w:r>
            <w:r>
              <w:rPr>
                <w:rFonts w:ascii="Angsana New" w:hAnsi="Angsana New" w:cs="Angsana New"/>
              </w:rPr>
              <w:t>2025</w:t>
            </w:r>
          </w:p>
        </w:tc>
        <w:tc>
          <w:tcPr>
            <w:tcW w:w="1418" w:type="dxa"/>
            <w:vAlign w:val="center"/>
          </w:tcPr>
          <w:p w14:paraId="68B36E13" w14:textId="20B928E5" w:rsidR="00A642F9" w:rsidRPr="009B647A" w:rsidRDefault="00A642F9" w:rsidP="00A642F9">
            <w:pPr>
              <w:pBdr>
                <w:bottom w:val="single" w:sz="4" w:space="1" w:color="auto"/>
              </w:pBdr>
              <w:ind w:left="-36" w:right="1"/>
              <w:jc w:val="center"/>
              <w:rPr>
                <w:rFonts w:asciiTheme="majorBidi" w:hAnsiTheme="majorBidi" w:cstheme="majorBidi"/>
                <w:cs/>
              </w:rPr>
            </w:pPr>
            <w:r w:rsidRPr="009B647A">
              <w:rPr>
                <w:rFonts w:asciiTheme="majorBidi" w:hAnsiTheme="majorBidi" w:cstheme="majorBidi"/>
              </w:rPr>
              <w:t>31</w:t>
            </w:r>
            <w:r>
              <w:rPr>
                <w:rFonts w:asciiTheme="majorBidi" w:hAnsiTheme="majorBidi" w:cstheme="majorBidi"/>
              </w:rPr>
              <w:t>, 2024</w:t>
            </w:r>
          </w:p>
        </w:tc>
      </w:tr>
      <w:tr w:rsidR="00141122" w:rsidRPr="009B647A" w14:paraId="78656048" w14:textId="77777777" w:rsidTr="005D6C6A">
        <w:trPr>
          <w:trHeight w:val="397"/>
          <w:tblHeader/>
        </w:trPr>
        <w:tc>
          <w:tcPr>
            <w:tcW w:w="4077" w:type="dxa"/>
          </w:tcPr>
          <w:p w14:paraId="06686FC8" w14:textId="6B597A99" w:rsidR="00141122" w:rsidRPr="009B647A" w:rsidRDefault="00141122" w:rsidP="00141122">
            <w:pPr>
              <w:spacing w:line="340" w:lineRule="exact"/>
              <w:ind w:right="1"/>
              <w:jc w:val="left"/>
              <w:rPr>
                <w:rFonts w:asciiTheme="majorBidi" w:hAnsiTheme="majorBidi" w:cstheme="majorBidi"/>
                <w:u w:val="single"/>
                <w:cs/>
              </w:rPr>
            </w:pPr>
            <w:r w:rsidRPr="00141122">
              <w:rPr>
                <w:rFonts w:asciiTheme="majorBidi" w:hAnsiTheme="majorBidi" w:cs="Angsana New"/>
                <w:u w:val="single"/>
              </w:rPr>
              <w:t>Provision for employee benefits</w:t>
            </w:r>
          </w:p>
        </w:tc>
        <w:tc>
          <w:tcPr>
            <w:tcW w:w="1417" w:type="dxa"/>
            <w:vAlign w:val="bottom"/>
          </w:tcPr>
          <w:p w14:paraId="6F94FE88" w14:textId="77777777" w:rsidR="00141122" w:rsidRPr="009B647A" w:rsidRDefault="00141122" w:rsidP="00141122">
            <w:pPr>
              <w:ind w:left="-36" w:right="1"/>
              <w:jc w:val="right"/>
              <w:rPr>
                <w:rFonts w:asciiTheme="majorBidi" w:hAnsiTheme="majorBidi" w:cstheme="majorBidi"/>
              </w:rPr>
            </w:pPr>
          </w:p>
        </w:tc>
        <w:tc>
          <w:tcPr>
            <w:tcW w:w="1418" w:type="dxa"/>
            <w:vAlign w:val="bottom"/>
          </w:tcPr>
          <w:p w14:paraId="41F58E0F" w14:textId="77777777" w:rsidR="00141122" w:rsidRPr="009B647A" w:rsidRDefault="00141122" w:rsidP="00141122">
            <w:pPr>
              <w:ind w:left="-36" w:right="1"/>
              <w:jc w:val="right"/>
              <w:rPr>
                <w:rFonts w:asciiTheme="majorBidi" w:hAnsiTheme="majorBidi" w:cstheme="majorBidi"/>
              </w:rPr>
            </w:pPr>
          </w:p>
        </w:tc>
        <w:tc>
          <w:tcPr>
            <w:tcW w:w="1417" w:type="dxa"/>
            <w:vAlign w:val="bottom"/>
          </w:tcPr>
          <w:p w14:paraId="0457A999" w14:textId="77777777" w:rsidR="00141122" w:rsidRPr="009B647A" w:rsidRDefault="00141122" w:rsidP="00141122">
            <w:pPr>
              <w:ind w:left="-36" w:right="1"/>
              <w:jc w:val="right"/>
              <w:rPr>
                <w:rFonts w:asciiTheme="majorBidi" w:hAnsiTheme="majorBidi" w:cstheme="majorBidi"/>
              </w:rPr>
            </w:pPr>
          </w:p>
        </w:tc>
        <w:tc>
          <w:tcPr>
            <w:tcW w:w="1418" w:type="dxa"/>
            <w:vAlign w:val="bottom"/>
          </w:tcPr>
          <w:p w14:paraId="32120562" w14:textId="77777777" w:rsidR="00141122" w:rsidRPr="009B647A" w:rsidRDefault="00141122" w:rsidP="00141122">
            <w:pPr>
              <w:ind w:left="-36" w:right="1"/>
              <w:jc w:val="right"/>
              <w:rPr>
                <w:rFonts w:asciiTheme="majorBidi" w:hAnsiTheme="majorBidi" w:cstheme="majorBidi"/>
              </w:rPr>
            </w:pPr>
          </w:p>
        </w:tc>
      </w:tr>
      <w:tr w:rsidR="0097191E" w:rsidRPr="009B647A" w14:paraId="2CC90D1C" w14:textId="77777777" w:rsidTr="005D6C6A">
        <w:trPr>
          <w:trHeight w:val="397"/>
        </w:trPr>
        <w:tc>
          <w:tcPr>
            <w:tcW w:w="4077" w:type="dxa"/>
          </w:tcPr>
          <w:p w14:paraId="642BA8A2" w14:textId="28D5E97F" w:rsidR="0097191E" w:rsidRPr="009B647A" w:rsidRDefault="0097191E" w:rsidP="0097191E">
            <w:pPr>
              <w:ind w:right="1"/>
              <w:jc w:val="left"/>
              <w:rPr>
                <w:rFonts w:asciiTheme="majorBidi" w:hAnsiTheme="majorBidi" w:cstheme="majorBidi"/>
                <w:cs/>
              </w:rPr>
            </w:pPr>
            <w:r w:rsidRPr="00303263">
              <w:t>Directors and executives</w:t>
            </w:r>
          </w:p>
        </w:tc>
        <w:tc>
          <w:tcPr>
            <w:tcW w:w="1417" w:type="dxa"/>
            <w:vAlign w:val="bottom"/>
          </w:tcPr>
          <w:p w14:paraId="79F14011" w14:textId="21CCBC2F" w:rsidR="0097191E" w:rsidRPr="009B647A" w:rsidRDefault="0097191E" w:rsidP="0097191E">
            <w:pPr>
              <w:pBdr>
                <w:bottom w:val="double" w:sz="4" w:space="1" w:color="auto"/>
              </w:pBdr>
              <w:ind w:left="-36" w:right="1"/>
              <w:jc w:val="right"/>
              <w:rPr>
                <w:rFonts w:asciiTheme="majorBidi" w:hAnsiTheme="majorBidi" w:cstheme="majorBidi"/>
              </w:rPr>
            </w:pPr>
            <w:r>
              <w:rPr>
                <w:rFonts w:asciiTheme="majorBidi" w:hAnsiTheme="majorBidi" w:cstheme="majorBidi"/>
              </w:rPr>
              <w:t>5</w:t>
            </w:r>
            <w:r w:rsidRPr="00933B01">
              <w:rPr>
                <w:rFonts w:asciiTheme="majorBidi" w:hAnsiTheme="majorBidi" w:cstheme="majorBidi" w:hint="cs"/>
              </w:rPr>
              <w:t>1</w:t>
            </w:r>
            <w:r>
              <w:rPr>
                <w:rFonts w:asciiTheme="majorBidi" w:hAnsiTheme="majorBidi" w:cstheme="majorBidi"/>
              </w:rPr>
              <w:t>,</w:t>
            </w:r>
            <w:r w:rsidRPr="00933B01">
              <w:rPr>
                <w:rFonts w:asciiTheme="majorBidi" w:hAnsiTheme="majorBidi" w:cstheme="majorBidi" w:hint="cs"/>
              </w:rPr>
              <w:t>2</w:t>
            </w:r>
            <w:r w:rsidR="00EC02FC" w:rsidRPr="00EC02FC">
              <w:rPr>
                <w:rFonts w:asciiTheme="majorBidi" w:hAnsiTheme="majorBidi" w:cstheme="majorBidi" w:hint="cs"/>
              </w:rPr>
              <w:t>8</w:t>
            </w:r>
            <w:r w:rsidRPr="00933B01">
              <w:rPr>
                <w:rFonts w:asciiTheme="majorBidi" w:hAnsiTheme="majorBidi" w:cstheme="majorBidi" w:hint="cs"/>
              </w:rPr>
              <w:t>0</w:t>
            </w:r>
            <w:r>
              <w:rPr>
                <w:rFonts w:asciiTheme="majorBidi" w:hAnsiTheme="majorBidi" w:cstheme="majorBidi"/>
              </w:rPr>
              <w:t>,33</w:t>
            </w:r>
            <w:r w:rsidR="00EC02FC" w:rsidRPr="00EC02FC">
              <w:rPr>
                <w:rFonts w:asciiTheme="majorBidi" w:hAnsiTheme="majorBidi" w:cstheme="majorBidi" w:hint="cs"/>
              </w:rPr>
              <w:t>5</w:t>
            </w:r>
          </w:p>
        </w:tc>
        <w:tc>
          <w:tcPr>
            <w:tcW w:w="1418" w:type="dxa"/>
            <w:vAlign w:val="bottom"/>
          </w:tcPr>
          <w:p w14:paraId="3733B7A0" w14:textId="4FE11641" w:rsidR="0097191E" w:rsidRPr="009B647A" w:rsidRDefault="0097191E" w:rsidP="0097191E">
            <w:pPr>
              <w:pBdr>
                <w:bottom w:val="double" w:sz="4" w:space="1" w:color="auto"/>
              </w:pBdr>
              <w:ind w:left="-36" w:right="1"/>
              <w:jc w:val="right"/>
              <w:rPr>
                <w:rFonts w:asciiTheme="majorBidi" w:hAnsiTheme="majorBidi" w:cstheme="majorBidi"/>
              </w:rPr>
            </w:pPr>
            <w:r w:rsidRPr="009B647A">
              <w:rPr>
                <w:rFonts w:asciiTheme="majorBidi" w:hAnsiTheme="majorBidi" w:cs="Angsana New"/>
              </w:rPr>
              <w:t xml:space="preserve">  54,285,396</w:t>
            </w:r>
          </w:p>
        </w:tc>
        <w:tc>
          <w:tcPr>
            <w:tcW w:w="1417" w:type="dxa"/>
            <w:vAlign w:val="bottom"/>
          </w:tcPr>
          <w:p w14:paraId="56183AE2" w14:textId="514A4F02" w:rsidR="0097191E" w:rsidRPr="009B647A" w:rsidRDefault="0097191E" w:rsidP="0097191E">
            <w:pPr>
              <w:pBdr>
                <w:bottom w:val="double" w:sz="4" w:space="1" w:color="auto"/>
              </w:pBdr>
              <w:ind w:left="-36" w:right="1"/>
              <w:jc w:val="right"/>
              <w:rPr>
                <w:rFonts w:asciiTheme="majorBidi" w:hAnsiTheme="majorBidi" w:cstheme="majorBidi"/>
              </w:rPr>
            </w:pPr>
            <w:r w:rsidRPr="00574EBF">
              <w:rPr>
                <w:rFonts w:asciiTheme="majorBidi" w:hAnsiTheme="majorBidi" w:cstheme="majorBidi"/>
              </w:rPr>
              <w:t>47,219,507</w:t>
            </w:r>
          </w:p>
        </w:tc>
        <w:tc>
          <w:tcPr>
            <w:tcW w:w="1418" w:type="dxa"/>
            <w:vAlign w:val="bottom"/>
          </w:tcPr>
          <w:p w14:paraId="7A97CE0F" w14:textId="3CDFBA3C" w:rsidR="0097191E" w:rsidRPr="009B647A" w:rsidRDefault="0097191E" w:rsidP="0097191E">
            <w:pPr>
              <w:pBdr>
                <w:bottom w:val="double" w:sz="4" w:space="1" w:color="auto"/>
              </w:pBdr>
              <w:ind w:left="-36" w:right="1"/>
              <w:jc w:val="right"/>
              <w:rPr>
                <w:rFonts w:asciiTheme="majorBidi" w:hAnsiTheme="majorBidi" w:cstheme="majorBidi"/>
                <w:cs/>
              </w:rPr>
            </w:pPr>
            <w:r w:rsidRPr="009B647A">
              <w:rPr>
                <w:rFonts w:asciiTheme="majorBidi" w:hAnsiTheme="majorBidi" w:cs="Angsana New"/>
              </w:rPr>
              <w:t>47,748,831</w:t>
            </w:r>
          </w:p>
        </w:tc>
      </w:tr>
    </w:tbl>
    <w:p w14:paraId="78CA5B22" w14:textId="1D38B4CE" w:rsidR="00BD7CAE" w:rsidRPr="009B647A" w:rsidRDefault="00141122" w:rsidP="009B647A">
      <w:pPr>
        <w:tabs>
          <w:tab w:val="left" w:pos="810"/>
          <w:tab w:val="left" w:pos="900"/>
          <w:tab w:val="left" w:pos="990"/>
        </w:tabs>
        <w:spacing w:before="240" w:after="120"/>
        <w:ind w:left="426" w:right="0"/>
        <w:jc w:val="thaiDistribute"/>
        <w:rPr>
          <w:rFonts w:ascii="Angsana New" w:hAnsi="Angsana New" w:cs="Angsana New"/>
          <w:spacing w:val="-4"/>
        </w:rPr>
      </w:pPr>
      <w:r w:rsidRPr="00141122">
        <w:rPr>
          <w:rFonts w:ascii="Angsana New" w:hAnsi="Angsana New"/>
          <w:spacing w:val="-4"/>
        </w:rPr>
        <w:t xml:space="preserve">Significant related party transactions for the nine-month periods ended September </w:t>
      </w:r>
      <w:r>
        <w:rPr>
          <w:rFonts w:ascii="Angsana New" w:hAnsi="Angsana New"/>
          <w:spacing w:val="-4"/>
        </w:rPr>
        <w:t xml:space="preserve">30, </w:t>
      </w:r>
      <w:r w:rsidR="00EC02FC" w:rsidRPr="00EC02FC">
        <w:rPr>
          <w:rFonts w:ascii="Angsana New" w:hAnsi="Angsana New"/>
          <w:spacing w:val="-4"/>
        </w:rPr>
        <w:t>2</w:t>
      </w:r>
      <w:r w:rsidR="00741F84" w:rsidRPr="00741F84">
        <w:rPr>
          <w:rFonts w:ascii="Angsana New" w:hAnsi="Angsana New"/>
          <w:spacing w:val="-4"/>
        </w:rPr>
        <w:t>0</w:t>
      </w:r>
      <w:r w:rsidR="00EC02FC" w:rsidRPr="00EC02FC">
        <w:rPr>
          <w:rFonts w:ascii="Angsana New" w:hAnsi="Angsana New"/>
          <w:spacing w:val="-4"/>
        </w:rPr>
        <w:t>25</w:t>
      </w:r>
      <w:r w:rsidRPr="00141122">
        <w:rPr>
          <w:rFonts w:ascii="Angsana New" w:hAnsi="Angsana New"/>
          <w:spacing w:val="-4"/>
          <w:cs/>
        </w:rPr>
        <w:t xml:space="preserve"> </w:t>
      </w:r>
      <w:r w:rsidRPr="00141122">
        <w:rPr>
          <w:rFonts w:ascii="Angsana New" w:hAnsi="Angsana New"/>
          <w:spacing w:val="-4"/>
        </w:rPr>
        <w:t xml:space="preserve">and </w:t>
      </w:r>
      <w:r w:rsidR="00EC02FC" w:rsidRPr="00EC02FC">
        <w:rPr>
          <w:rFonts w:ascii="Angsana New" w:hAnsi="Angsana New"/>
          <w:spacing w:val="-4"/>
        </w:rPr>
        <w:t>2</w:t>
      </w:r>
      <w:r w:rsidR="00741F84" w:rsidRPr="00741F84">
        <w:rPr>
          <w:rFonts w:ascii="Angsana New" w:hAnsi="Angsana New"/>
          <w:spacing w:val="-4"/>
        </w:rPr>
        <w:t>0</w:t>
      </w:r>
      <w:r w:rsidR="00EC02FC" w:rsidRPr="00EC02FC">
        <w:rPr>
          <w:rFonts w:ascii="Angsana New" w:hAnsi="Angsana New"/>
          <w:spacing w:val="-4"/>
        </w:rPr>
        <w:t>24</w:t>
      </w:r>
      <w:r w:rsidRPr="00141122">
        <w:rPr>
          <w:rFonts w:ascii="Angsana New" w:hAnsi="Angsana New"/>
          <w:spacing w:val="-4"/>
          <w:cs/>
        </w:rPr>
        <w:t xml:space="preserve"> </w:t>
      </w:r>
      <w:r w:rsidRPr="00141122">
        <w:rPr>
          <w:rFonts w:ascii="Angsana New" w:hAnsi="Angsana New"/>
          <w:spacing w:val="-4"/>
        </w:rPr>
        <w:t>were as follows:</w:t>
      </w:r>
    </w:p>
    <w:tbl>
      <w:tblPr>
        <w:tblW w:w="9923" w:type="dxa"/>
        <w:tblInd w:w="392" w:type="dxa"/>
        <w:tblLayout w:type="fixed"/>
        <w:tblLook w:val="04A0" w:firstRow="1" w:lastRow="0" w:firstColumn="1" w:lastColumn="0" w:noHBand="0" w:noVBand="1"/>
      </w:tblPr>
      <w:tblGrid>
        <w:gridCol w:w="3685"/>
        <w:gridCol w:w="1701"/>
        <w:gridCol w:w="1134"/>
        <w:gridCol w:w="1135"/>
        <w:gridCol w:w="1134"/>
        <w:gridCol w:w="1134"/>
      </w:tblGrid>
      <w:tr w:rsidR="00D93B1A" w:rsidRPr="009B647A" w14:paraId="3B261705" w14:textId="77777777" w:rsidTr="00CF6425">
        <w:trPr>
          <w:trHeight w:val="20"/>
          <w:tblHeader/>
        </w:trPr>
        <w:tc>
          <w:tcPr>
            <w:tcW w:w="3685" w:type="dxa"/>
          </w:tcPr>
          <w:p w14:paraId="6D875132" w14:textId="77777777" w:rsidR="00D93B1A" w:rsidRPr="000A145B" w:rsidRDefault="00D93B1A" w:rsidP="009B647A">
            <w:pPr>
              <w:spacing w:line="350" w:lineRule="exact"/>
              <w:ind w:right="1"/>
              <w:jc w:val="thaiDistribute"/>
              <w:rPr>
                <w:rFonts w:ascii="Angsana New" w:hAnsi="Angsana New" w:cs="Angsana New"/>
                <w:cs/>
              </w:rPr>
            </w:pPr>
          </w:p>
        </w:tc>
        <w:tc>
          <w:tcPr>
            <w:tcW w:w="1701" w:type="dxa"/>
          </w:tcPr>
          <w:p w14:paraId="7B42ED3C" w14:textId="77777777" w:rsidR="00D93B1A" w:rsidRPr="000A145B" w:rsidRDefault="00D93B1A" w:rsidP="009B647A">
            <w:pPr>
              <w:spacing w:line="350" w:lineRule="exact"/>
              <w:ind w:right="1"/>
              <w:jc w:val="thaiDistribute"/>
              <w:rPr>
                <w:rFonts w:ascii="Angsana New" w:hAnsi="Angsana New" w:cs="Angsana New"/>
                <w:cs/>
              </w:rPr>
            </w:pPr>
          </w:p>
        </w:tc>
        <w:tc>
          <w:tcPr>
            <w:tcW w:w="4537" w:type="dxa"/>
            <w:gridSpan w:val="4"/>
            <w:vAlign w:val="bottom"/>
          </w:tcPr>
          <w:p w14:paraId="51942396" w14:textId="1FDAFB37" w:rsidR="00D93B1A" w:rsidRPr="000A145B" w:rsidRDefault="00D93B1A" w:rsidP="009B647A">
            <w:pPr>
              <w:pBdr>
                <w:bottom w:val="single" w:sz="4" w:space="1" w:color="auto"/>
              </w:pBdr>
              <w:spacing w:line="350" w:lineRule="exact"/>
              <w:ind w:left="-36" w:right="-54"/>
              <w:jc w:val="right"/>
              <w:rPr>
                <w:rFonts w:ascii="Angsana New" w:hAnsi="Angsana New" w:cs="Angsana New"/>
                <w:cs/>
              </w:rPr>
            </w:pPr>
            <w:r w:rsidRPr="000A145B">
              <w:rPr>
                <w:rFonts w:ascii="Angsana New" w:hAnsi="Angsana New" w:cs="Angsana New"/>
              </w:rPr>
              <w:t>(</w:t>
            </w:r>
            <w:r w:rsidR="0026075E" w:rsidRPr="000A145B">
              <w:rPr>
                <w:rFonts w:ascii="Angsana New" w:hAnsi="Angsana New" w:cs="Angsana New"/>
              </w:rPr>
              <w:t>Unit : Baht</w:t>
            </w:r>
            <w:r w:rsidRPr="000A145B">
              <w:rPr>
                <w:rFonts w:ascii="Angsana New" w:hAnsi="Angsana New" w:cs="Angsana New"/>
                <w:cs/>
              </w:rPr>
              <w:t>)</w:t>
            </w:r>
            <w:r w:rsidRPr="000A145B">
              <w:rPr>
                <w:rFonts w:ascii="Angsana New" w:hAnsi="Angsana New" w:cs="Angsana New"/>
              </w:rPr>
              <w:t xml:space="preserve"> </w:t>
            </w:r>
          </w:p>
        </w:tc>
      </w:tr>
      <w:tr w:rsidR="00D93B1A" w:rsidRPr="009B647A" w14:paraId="76FDA419" w14:textId="77777777" w:rsidTr="00CF6425">
        <w:trPr>
          <w:trHeight w:val="20"/>
          <w:tblHeader/>
        </w:trPr>
        <w:tc>
          <w:tcPr>
            <w:tcW w:w="3685" w:type="dxa"/>
          </w:tcPr>
          <w:p w14:paraId="3F4DF960" w14:textId="77777777" w:rsidR="00D93B1A" w:rsidRPr="000A145B" w:rsidRDefault="00D93B1A" w:rsidP="009B647A">
            <w:pPr>
              <w:spacing w:line="350" w:lineRule="exact"/>
              <w:ind w:right="1"/>
              <w:jc w:val="thaiDistribute"/>
              <w:rPr>
                <w:rFonts w:ascii="Angsana New" w:hAnsi="Angsana New" w:cs="Angsana New"/>
                <w:cs/>
              </w:rPr>
            </w:pPr>
            <w:r w:rsidRPr="000A145B">
              <w:rPr>
                <w:rFonts w:ascii="Angsana New" w:hAnsi="Angsana New" w:cs="Angsana New"/>
              </w:rPr>
              <w:t xml:space="preserve"> </w:t>
            </w:r>
          </w:p>
        </w:tc>
        <w:tc>
          <w:tcPr>
            <w:tcW w:w="1701" w:type="dxa"/>
          </w:tcPr>
          <w:p w14:paraId="2D64BA8F" w14:textId="78DE45C6" w:rsidR="00D93B1A" w:rsidRPr="000A145B" w:rsidRDefault="00141122" w:rsidP="009B647A">
            <w:pPr>
              <w:spacing w:line="350" w:lineRule="exact"/>
              <w:ind w:left="-21" w:right="1"/>
              <w:jc w:val="center"/>
              <w:rPr>
                <w:rFonts w:ascii="Angsana New" w:hAnsi="Angsana New" w:cs="Angsana New"/>
                <w:cs/>
              </w:rPr>
            </w:pPr>
            <w:r w:rsidRPr="000A145B">
              <w:rPr>
                <w:rFonts w:ascii="Angsana New" w:hAnsi="Angsana New" w:cs="Angsana New"/>
              </w:rPr>
              <w:t xml:space="preserve">Pricing </w:t>
            </w:r>
          </w:p>
        </w:tc>
        <w:tc>
          <w:tcPr>
            <w:tcW w:w="2269" w:type="dxa"/>
            <w:gridSpan w:val="2"/>
          </w:tcPr>
          <w:p w14:paraId="0C55BBE5" w14:textId="72C74434" w:rsidR="00D93B1A" w:rsidRPr="000A145B" w:rsidRDefault="0026075E" w:rsidP="009B647A">
            <w:pPr>
              <w:pBdr>
                <w:bottom w:val="single" w:sz="4" w:space="1" w:color="auto"/>
              </w:pBdr>
              <w:spacing w:line="350" w:lineRule="exact"/>
              <w:ind w:left="-36" w:right="-54"/>
              <w:jc w:val="center"/>
              <w:rPr>
                <w:rFonts w:ascii="Angsana New" w:hAnsi="Angsana New" w:cs="Angsana New"/>
              </w:rPr>
            </w:pPr>
            <w:r w:rsidRPr="000A145B">
              <w:rPr>
                <w:rFonts w:ascii="Angsana New" w:hAnsi="Angsana New" w:cs="Angsana New"/>
              </w:rPr>
              <w:t>Consolidated</w:t>
            </w:r>
          </w:p>
        </w:tc>
        <w:tc>
          <w:tcPr>
            <w:tcW w:w="2268" w:type="dxa"/>
            <w:gridSpan w:val="2"/>
          </w:tcPr>
          <w:p w14:paraId="5015FFA8" w14:textId="0190DEA8" w:rsidR="00D93B1A" w:rsidRPr="000A145B" w:rsidRDefault="000D67AF" w:rsidP="009B647A">
            <w:pPr>
              <w:pBdr>
                <w:bottom w:val="single" w:sz="4" w:space="1" w:color="auto"/>
              </w:pBdr>
              <w:spacing w:line="350" w:lineRule="exact"/>
              <w:ind w:left="-36" w:right="-54"/>
              <w:jc w:val="center"/>
              <w:rPr>
                <w:rFonts w:ascii="Angsana New" w:hAnsi="Angsana New" w:cs="Angsana New"/>
                <w:cs/>
              </w:rPr>
            </w:pPr>
            <w:r w:rsidRPr="000A145B">
              <w:rPr>
                <w:rFonts w:ascii="Angsana New" w:hAnsi="Angsana New" w:cs="Angsana New"/>
              </w:rPr>
              <w:t>Separate</w:t>
            </w:r>
          </w:p>
        </w:tc>
      </w:tr>
      <w:tr w:rsidR="00D93B1A" w:rsidRPr="009B647A" w14:paraId="49475519" w14:textId="77777777" w:rsidTr="00CF6425">
        <w:trPr>
          <w:trHeight w:val="20"/>
          <w:tblHeader/>
        </w:trPr>
        <w:tc>
          <w:tcPr>
            <w:tcW w:w="3685" w:type="dxa"/>
          </w:tcPr>
          <w:p w14:paraId="7B8D4BA3" w14:textId="77777777" w:rsidR="00D93B1A" w:rsidRPr="000A145B" w:rsidRDefault="00D93B1A" w:rsidP="009B647A">
            <w:pPr>
              <w:spacing w:line="350" w:lineRule="exact"/>
              <w:ind w:right="1"/>
              <w:jc w:val="thaiDistribute"/>
              <w:rPr>
                <w:rFonts w:ascii="Angsana New" w:hAnsi="Angsana New" w:cs="Angsana New"/>
                <w:cs/>
              </w:rPr>
            </w:pPr>
          </w:p>
        </w:tc>
        <w:tc>
          <w:tcPr>
            <w:tcW w:w="1701" w:type="dxa"/>
          </w:tcPr>
          <w:p w14:paraId="769BB674" w14:textId="6678A026" w:rsidR="00D93B1A" w:rsidRPr="000A145B" w:rsidRDefault="00141122" w:rsidP="009B647A">
            <w:pPr>
              <w:pBdr>
                <w:bottom w:val="single" w:sz="4" w:space="1" w:color="auto"/>
              </w:pBdr>
              <w:spacing w:line="350" w:lineRule="exact"/>
              <w:ind w:left="-21" w:right="1"/>
              <w:jc w:val="center"/>
              <w:rPr>
                <w:rFonts w:ascii="Angsana New" w:hAnsi="Angsana New" w:cs="Angsana New"/>
                <w:cs/>
              </w:rPr>
            </w:pPr>
            <w:r w:rsidRPr="000A145B">
              <w:rPr>
                <w:rFonts w:ascii="Angsana New" w:hAnsi="Angsana New" w:cs="Angsana New"/>
              </w:rPr>
              <w:t>policy</w:t>
            </w:r>
          </w:p>
        </w:tc>
        <w:tc>
          <w:tcPr>
            <w:tcW w:w="1134" w:type="dxa"/>
            <w:vAlign w:val="bottom"/>
          </w:tcPr>
          <w:p w14:paraId="4EB3854A" w14:textId="60EC04FB" w:rsidR="00D93B1A" w:rsidRPr="000A145B" w:rsidRDefault="00592044" w:rsidP="009B647A">
            <w:pPr>
              <w:pBdr>
                <w:bottom w:val="single" w:sz="4" w:space="1" w:color="auto"/>
              </w:pBdr>
              <w:spacing w:line="350" w:lineRule="exact"/>
              <w:ind w:left="-36" w:right="-54"/>
              <w:jc w:val="center"/>
              <w:rPr>
                <w:rFonts w:ascii="Angsana New" w:hAnsi="Angsana New" w:cs="Angsana New"/>
                <w:cs/>
              </w:rPr>
            </w:pPr>
            <w:r w:rsidRPr="000A145B">
              <w:rPr>
                <w:rFonts w:ascii="Angsana New" w:hAnsi="Angsana New" w:cs="Angsana New"/>
              </w:rPr>
              <w:t>2025</w:t>
            </w:r>
          </w:p>
        </w:tc>
        <w:tc>
          <w:tcPr>
            <w:tcW w:w="1135" w:type="dxa"/>
            <w:vAlign w:val="bottom"/>
          </w:tcPr>
          <w:p w14:paraId="580D392E" w14:textId="137838CA" w:rsidR="00D93B1A" w:rsidRPr="000A145B" w:rsidRDefault="00592044" w:rsidP="009B647A">
            <w:pPr>
              <w:pBdr>
                <w:bottom w:val="single" w:sz="4" w:space="1" w:color="auto"/>
              </w:pBdr>
              <w:spacing w:line="350" w:lineRule="exact"/>
              <w:ind w:left="-36" w:right="-54"/>
              <w:jc w:val="center"/>
              <w:rPr>
                <w:rFonts w:ascii="Angsana New" w:hAnsi="Angsana New" w:cs="Angsana New"/>
                <w:cs/>
              </w:rPr>
            </w:pPr>
            <w:r w:rsidRPr="000A145B">
              <w:rPr>
                <w:rFonts w:ascii="Angsana New" w:hAnsi="Angsana New" w:cs="Angsana New"/>
              </w:rPr>
              <w:t>2024</w:t>
            </w:r>
          </w:p>
        </w:tc>
        <w:tc>
          <w:tcPr>
            <w:tcW w:w="1134" w:type="dxa"/>
            <w:vAlign w:val="bottom"/>
          </w:tcPr>
          <w:p w14:paraId="0E5776A0" w14:textId="52F34170" w:rsidR="00D93B1A" w:rsidRPr="000A145B" w:rsidRDefault="00592044" w:rsidP="009B647A">
            <w:pPr>
              <w:pBdr>
                <w:bottom w:val="single" w:sz="4" w:space="1" w:color="auto"/>
              </w:pBdr>
              <w:spacing w:line="350" w:lineRule="exact"/>
              <w:ind w:left="-36" w:right="-54"/>
              <w:jc w:val="center"/>
              <w:rPr>
                <w:rFonts w:ascii="Angsana New" w:hAnsi="Angsana New" w:cs="Angsana New"/>
              </w:rPr>
            </w:pPr>
            <w:r w:rsidRPr="000A145B">
              <w:rPr>
                <w:rFonts w:ascii="Angsana New" w:hAnsi="Angsana New" w:cs="Angsana New"/>
              </w:rPr>
              <w:t>2025</w:t>
            </w:r>
          </w:p>
        </w:tc>
        <w:tc>
          <w:tcPr>
            <w:tcW w:w="1134" w:type="dxa"/>
            <w:vAlign w:val="bottom"/>
          </w:tcPr>
          <w:p w14:paraId="4C6E9497" w14:textId="300211D2" w:rsidR="00D93B1A" w:rsidRPr="000A145B" w:rsidRDefault="00592044" w:rsidP="009B647A">
            <w:pPr>
              <w:pBdr>
                <w:bottom w:val="single" w:sz="4" w:space="1" w:color="auto"/>
              </w:pBdr>
              <w:spacing w:line="350" w:lineRule="exact"/>
              <w:ind w:left="-36" w:right="-54"/>
              <w:jc w:val="center"/>
              <w:rPr>
                <w:rFonts w:ascii="Angsana New" w:hAnsi="Angsana New" w:cs="Angsana New"/>
              </w:rPr>
            </w:pPr>
            <w:r w:rsidRPr="000A145B">
              <w:rPr>
                <w:rFonts w:ascii="Angsana New" w:hAnsi="Angsana New" w:cs="Angsana New"/>
              </w:rPr>
              <w:t>2024</w:t>
            </w:r>
          </w:p>
        </w:tc>
      </w:tr>
      <w:tr w:rsidR="00141122" w:rsidRPr="009B647A" w14:paraId="5F703804" w14:textId="77777777" w:rsidTr="000A145B">
        <w:trPr>
          <w:trHeight w:val="68"/>
        </w:trPr>
        <w:tc>
          <w:tcPr>
            <w:tcW w:w="3685" w:type="dxa"/>
          </w:tcPr>
          <w:p w14:paraId="50987DAB" w14:textId="350F3A64" w:rsidR="00141122" w:rsidRPr="000A145B" w:rsidRDefault="00141122" w:rsidP="00141122">
            <w:pPr>
              <w:spacing w:line="350" w:lineRule="exact"/>
              <w:ind w:left="-108" w:right="1" w:firstLine="138"/>
              <w:jc w:val="thaiDistribute"/>
              <w:rPr>
                <w:rFonts w:ascii="Angsana New" w:hAnsi="Angsana New" w:cs="Angsana New"/>
                <w:u w:val="single"/>
              </w:rPr>
            </w:pPr>
            <w:r w:rsidRPr="000A145B">
              <w:rPr>
                <w:rFonts w:ascii="Angsana New" w:hAnsi="Angsana New" w:cs="Angsana New"/>
                <w:u w:val="single"/>
              </w:rPr>
              <w:t xml:space="preserve">Revenue from project management </w:t>
            </w:r>
          </w:p>
        </w:tc>
        <w:tc>
          <w:tcPr>
            <w:tcW w:w="1701" w:type="dxa"/>
          </w:tcPr>
          <w:p w14:paraId="0519DDF2" w14:textId="77777777" w:rsidR="00141122" w:rsidRPr="000A145B" w:rsidRDefault="00141122" w:rsidP="00141122">
            <w:pPr>
              <w:spacing w:line="350" w:lineRule="exact"/>
              <w:ind w:left="-21" w:right="1"/>
              <w:jc w:val="center"/>
              <w:rPr>
                <w:rFonts w:ascii="Angsana New" w:hAnsi="Angsana New" w:cs="Angsana New"/>
                <w:u w:val="single"/>
                <w:cs/>
              </w:rPr>
            </w:pPr>
          </w:p>
        </w:tc>
        <w:tc>
          <w:tcPr>
            <w:tcW w:w="1134" w:type="dxa"/>
            <w:vAlign w:val="bottom"/>
          </w:tcPr>
          <w:p w14:paraId="4C6431B4" w14:textId="77777777" w:rsidR="00141122" w:rsidRPr="000A145B" w:rsidRDefault="00141122" w:rsidP="00141122">
            <w:pPr>
              <w:spacing w:line="350" w:lineRule="exact"/>
              <w:ind w:left="-36" w:right="-54"/>
              <w:jc w:val="thaiDistribute"/>
              <w:rPr>
                <w:rFonts w:ascii="Angsana New" w:hAnsi="Angsana New" w:cs="Angsana New"/>
              </w:rPr>
            </w:pPr>
          </w:p>
        </w:tc>
        <w:tc>
          <w:tcPr>
            <w:tcW w:w="1135" w:type="dxa"/>
            <w:vAlign w:val="bottom"/>
          </w:tcPr>
          <w:p w14:paraId="3AD3A759" w14:textId="77777777" w:rsidR="00141122" w:rsidRPr="000A145B" w:rsidRDefault="00141122" w:rsidP="00141122">
            <w:pPr>
              <w:spacing w:line="350" w:lineRule="exact"/>
              <w:ind w:left="-36" w:right="-54"/>
              <w:jc w:val="thaiDistribute"/>
              <w:rPr>
                <w:rFonts w:ascii="Angsana New" w:hAnsi="Angsana New" w:cs="Angsana New"/>
              </w:rPr>
            </w:pPr>
          </w:p>
        </w:tc>
        <w:tc>
          <w:tcPr>
            <w:tcW w:w="1134" w:type="dxa"/>
          </w:tcPr>
          <w:p w14:paraId="64C7DCD1" w14:textId="77777777" w:rsidR="00141122" w:rsidRPr="000A145B" w:rsidRDefault="00141122" w:rsidP="00141122">
            <w:pPr>
              <w:spacing w:line="350" w:lineRule="exact"/>
              <w:ind w:left="-36" w:right="-54"/>
              <w:jc w:val="thaiDistribute"/>
              <w:rPr>
                <w:rFonts w:ascii="Angsana New" w:hAnsi="Angsana New" w:cs="Angsana New"/>
              </w:rPr>
            </w:pPr>
          </w:p>
        </w:tc>
        <w:tc>
          <w:tcPr>
            <w:tcW w:w="1134" w:type="dxa"/>
          </w:tcPr>
          <w:p w14:paraId="626F35CF" w14:textId="77777777" w:rsidR="00141122" w:rsidRPr="000A145B" w:rsidRDefault="00141122" w:rsidP="00141122">
            <w:pPr>
              <w:spacing w:line="350" w:lineRule="exact"/>
              <w:ind w:left="-36" w:right="-54"/>
              <w:jc w:val="thaiDistribute"/>
              <w:rPr>
                <w:rFonts w:ascii="Angsana New" w:hAnsi="Angsana New" w:cs="Angsana New"/>
              </w:rPr>
            </w:pPr>
          </w:p>
        </w:tc>
      </w:tr>
      <w:tr w:rsidR="00F2743C" w:rsidRPr="009B647A" w14:paraId="448B3331" w14:textId="77777777" w:rsidTr="009C2F31">
        <w:trPr>
          <w:trHeight w:val="20"/>
        </w:trPr>
        <w:tc>
          <w:tcPr>
            <w:tcW w:w="3685" w:type="dxa"/>
          </w:tcPr>
          <w:p w14:paraId="6F21C7EB" w14:textId="3F73310E" w:rsidR="00F2743C" w:rsidRPr="000A145B" w:rsidRDefault="00F2743C" w:rsidP="00F2743C">
            <w:pPr>
              <w:spacing w:line="350" w:lineRule="exact"/>
              <w:ind w:left="-108" w:right="1" w:firstLine="138"/>
              <w:jc w:val="thaiDistribute"/>
              <w:rPr>
                <w:rFonts w:ascii="Angsana New" w:hAnsi="Angsana New" w:cs="Angsana New"/>
                <w:snapToGrid w:val="0"/>
                <w:u w:val="single"/>
                <w:cs/>
                <w:lang w:eastAsia="th-TH"/>
              </w:rPr>
            </w:pPr>
            <w:r w:rsidRPr="000A145B">
              <w:rPr>
                <w:rFonts w:ascii="Angsana New" w:hAnsi="Angsana New" w:cs="Angsana New"/>
              </w:rPr>
              <w:t>Subsidiaries</w:t>
            </w:r>
          </w:p>
        </w:tc>
        <w:tc>
          <w:tcPr>
            <w:tcW w:w="1701" w:type="dxa"/>
            <w:vAlign w:val="bottom"/>
          </w:tcPr>
          <w:p w14:paraId="7DFF73BC" w14:textId="0180118B" w:rsidR="00F2743C" w:rsidRPr="000A145B" w:rsidRDefault="00F2743C" w:rsidP="00F2743C">
            <w:pPr>
              <w:spacing w:line="350" w:lineRule="exact"/>
              <w:ind w:left="-21" w:right="1"/>
              <w:jc w:val="center"/>
              <w:rPr>
                <w:rFonts w:ascii="Angsana New" w:hAnsi="Angsana New" w:cs="Angsana New"/>
                <w:u w:val="single"/>
                <w:cs/>
              </w:rPr>
            </w:pPr>
            <w:r w:rsidRPr="000A145B">
              <w:rPr>
                <w:rFonts w:ascii="Angsana New" w:hAnsi="Angsana New" w:cs="Angsana New"/>
              </w:rPr>
              <w:t>Agreement</w:t>
            </w:r>
          </w:p>
        </w:tc>
        <w:tc>
          <w:tcPr>
            <w:tcW w:w="1134" w:type="dxa"/>
            <w:vAlign w:val="bottom"/>
          </w:tcPr>
          <w:p w14:paraId="4C07ECC1" w14:textId="13F6A73F" w:rsidR="00F2743C" w:rsidRPr="000A145B" w:rsidRDefault="00F2743C" w:rsidP="00F2743C">
            <w:pPr>
              <w:spacing w:line="350" w:lineRule="exact"/>
              <w:ind w:left="-36" w:right="-54"/>
              <w:jc w:val="right"/>
              <w:rPr>
                <w:rFonts w:ascii="Angsana New" w:hAnsi="Angsana New" w:cs="Angsana New"/>
              </w:rPr>
            </w:pPr>
            <w:r>
              <w:rPr>
                <w:rFonts w:ascii="Angsana New" w:hAnsi="Angsana New" w:cs="Angsana New" w:hint="cs"/>
                <w:cs/>
              </w:rPr>
              <w:t>-</w:t>
            </w:r>
          </w:p>
        </w:tc>
        <w:tc>
          <w:tcPr>
            <w:tcW w:w="1135" w:type="dxa"/>
            <w:vAlign w:val="bottom"/>
          </w:tcPr>
          <w:p w14:paraId="671292E2" w14:textId="12EF71B2" w:rsidR="00F2743C" w:rsidRPr="000A145B" w:rsidRDefault="00F2743C" w:rsidP="00F2743C">
            <w:pPr>
              <w:spacing w:line="350" w:lineRule="exact"/>
              <w:ind w:left="-36" w:right="-54"/>
              <w:jc w:val="right"/>
              <w:rPr>
                <w:rFonts w:ascii="Angsana New" w:hAnsi="Angsana New" w:cs="Angsana New"/>
              </w:rPr>
            </w:pPr>
            <w:r w:rsidRPr="000A145B">
              <w:rPr>
                <w:rFonts w:ascii="Angsana New" w:hAnsi="Angsana New" w:cs="Angsana New"/>
              </w:rPr>
              <w:t>-</w:t>
            </w:r>
          </w:p>
        </w:tc>
        <w:tc>
          <w:tcPr>
            <w:tcW w:w="1134" w:type="dxa"/>
          </w:tcPr>
          <w:p w14:paraId="4E99E216" w14:textId="479D6E9A" w:rsidR="00F2743C" w:rsidRPr="000A145B" w:rsidRDefault="00F2743C" w:rsidP="00F2743C">
            <w:pPr>
              <w:spacing w:line="350" w:lineRule="exact"/>
              <w:ind w:left="-36" w:right="-54"/>
              <w:jc w:val="right"/>
              <w:rPr>
                <w:rFonts w:ascii="Angsana New" w:hAnsi="Angsana New" w:cs="Angsana New"/>
              </w:rPr>
            </w:pPr>
            <w:r w:rsidRPr="000267DA">
              <w:t>545,566,281</w:t>
            </w:r>
          </w:p>
        </w:tc>
        <w:tc>
          <w:tcPr>
            <w:tcW w:w="1134" w:type="dxa"/>
            <w:vAlign w:val="bottom"/>
          </w:tcPr>
          <w:p w14:paraId="008334BF" w14:textId="53C4415B" w:rsidR="00F2743C" w:rsidRPr="000A145B" w:rsidRDefault="00F2743C" w:rsidP="00F2743C">
            <w:pPr>
              <w:spacing w:line="350" w:lineRule="exact"/>
              <w:ind w:left="-36" w:right="-54"/>
              <w:jc w:val="right"/>
              <w:rPr>
                <w:rFonts w:ascii="Angsana New" w:hAnsi="Angsana New" w:cs="Angsana New"/>
              </w:rPr>
            </w:pPr>
            <w:r>
              <w:rPr>
                <w:rFonts w:ascii="Angsana New" w:hAnsi="Angsana New" w:cs="Angsana New"/>
              </w:rPr>
              <w:t>-</w:t>
            </w:r>
          </w:p>
        </w:tc>
      </w:tr>
      <w:tr w:rsidR="00F2743C" w:rsidRPr="009B647A" w14:paraId="29E7C3FD" w14:textId="77777777" w:rsidTr="009C2F31">
        <w:trPr>
          <w:trHeight w:val="20"/>
        </w:trPr>
        <w:tc>
          <w:tcPr>
            <w:tcW w:w="3685" w:type="dxa"/>
          </w:tcPr>
          <w:p w14:paraId="2B37B44C" w14:textId="1533E13C" w:rsidR="00F2743C" w:rsidRPr="000A145B" w:rsidRDefault="00F2743C" w:rsidP="00F2743C">
            <w:pPr>
              <w:spacing w:line="350" w:lineRule="exact"/>
              <w:ind w:left="-114" w:right="1" w:firstLine="138"/>
              <w:jc w:val="left"/>
              <w:rPr>
                <w:rFonts w:ascii="Angsana New" w:hAnsi="Angsana New" w:cs="Angsana New"/>
                <w:cs/>
              </w:rPr>
            </w:pPr>
            <w:r w:rsidRPr="000A145B">
              <w:rPr>
                <w:rFonts w:ascii="Angsana New" w:hAnsi="Angsana New" w:cs="Angsana New"/>
              </w:rPr>
              <w:t>Associates and joint ventures</w:t>
            </w:r>
          </w:p>
        </w:tc>
        <w:tc>
          <w:tcPr>
            <w:tcW w:w="1701" w:type="dxa"/>
            <w:vAlign w:val="bottom"/>
          </w:tcPr>
          <w:p w14:paraId="130C9038" w14:textId="5B649088" w:rsidR="00F2743C" w:rsidRPr="000A145B" w:rsidRDefault="00F2743C" w:rsidP="00F2743C">
            <w:pPr>
              <w:tabs>
                <w:tab w:val="decimal" w:pos="8647"/>
                <w:tab w:val="right" w:pos="8931"/>
                <w:tab w:val="left" w:pos="9072"/>
                <w:tab w:val="decimal" w:pos="9923"/>
                <w:tab w:val="right" w:pos="10206"/>
              </w:tabs>
              <w:spacing w:line="350" w:lineRule="exact"/>
              <w:ind w:left="-21" w:right="1"/>
              <w:jc w:val="center"/>
              <w:rPr>
                <w:rFonts w:ascii="Angsana New" w:hAnsi="Angsana New" w:cs="Angsana New"/>
                <w:cs/>
              </w:rPr>
            </w:pPr>
            <w:r w:rsidRPr="000A145B">
              <w:rPr>
                <w:rFonts w:ascii="Angsana New" w:hAnsi="Angsana New" w:cs="Angsana New"/>
              </w:rPr>
              <w:t>Agreement</w:t>
            </w:r>
          </w:p>
        </w:tc>
        <w:tc>
          <w:tcPr>
            <w:tcW w:w="1134" w:type="dxa"/>
            <w:vAlign w:val="bottom"/>
          </w:tcPr>
          <w:p w14:paraId="64056831" w14:textId="787ACE29" w:rsidR="00F2743C" w:rsidRPr="000A145B" w:rsidRDefault="00F2743C" w:rsidP="00F2743C">
            <w:pPr>
              <w:spacing w:line="350" w:lineRule="exact"/>
              <w:ind w:left="-36" w:right="-54"/>
              <w:jc w:val="right"/>
              <w:rPr>
                <w:rFonts w:ascii="Angsana New" w:hAnsi="Angsana New" w:cs="Angsana New"/>
              </w:rPr>
            </w:pPr>
            <w:r>
              <w:rPr>
                <w:rFonts w:ascii="Angsana New" w:hAnsi="Angsana New" w:cs="Angsana New" w:hint="cs"/>
                <w:cs/>
              </w:rPr>
              <w:t>-</w:t>
            </w:r>
          </w:p>
        </w:tc>
        <w:tc>
          <w:tcPr>
            <w:tcW w:w="1135" w:type="dxa"/>
            <w:tcBorders>
              <w:top w:val="nil"/>
              <w:left w:val="nil"/>
              <w:bottom w:val="nil"/>
              <w:right w:val="nil"/>
            </w:tcBorders>
            <w:vAlign w:val="bottom"/>
          </w:tcPr>
          <w:p w14:paraId="3E7B1451" w14:textId="44015044" w:rsidR="00F2743C" w:rsidRPr="000A145B" w:rsidRDefault="00F2743C" w:rsidP="00F2743C">
            <w:pPr>
              <w:spacing w:line="350" w:lineRule="exact"/>
              <w:ind w:left="-36" w:right="-54"/>
              <w:jc w:val="right"/>
              <w:rPr>
                <w:rFonts w:ascii="Angsana New" w:hAnsi="Angsana New" w:cs="Angsana New"/>
              </w:rPr>
            </w:pPr>
            <w:r w:rsidRPr="000A145B">
              <w:rPr>
                <w:rFonts w:ascii="Angsana New" w:hAnsi="Angsana New" w:cs="Angsana New"/>
              </w:rPr>
              <w:t>626,753,605</w:t>
            </w:r>
          </w:p>
        </w:tc>
        <w:tc>
          <w:tcPr>
            <w:tcW w:w="1134" w:type="dxa"/>
            <w:tcBorders>
              <w:top w:val="nil"/>
              <w:left w:val="nil"/>
              <w:bottom w:val="nil"/>
              <w:right w:val="nil"/>
            </w:tcBorders>
          </w:tcPr>
          <w:p w14:paraId="12C72C37" w14:textId="08B7F056" w:rsidR="00F2743C" w:rsidRPr="000A145B" w:rsidRDefault="00F2743C" w:rsidP="00F2743C">
            <w:pPr>
              <w:spacing w:line="350" w:lineRule="exact"/>
              <w:ind w:left="-36" w:right="-54"/>
              <w:jc w:val="right"/>
              <w:rPr>
                <w:rFonts w:ascii="Angsana New" w:hAnsi="Angsana New" w:cs="Angsana New"/>
              </w:rPr>
            </w:pPr>
            <w:r w:rsidRPr="00C804F7">
              <w:t>-</w:t>
            </w:r>
          </w:p>
        </w:tc>
        <w:tc>
          <w:tcPr>
            <w:tcW w:w="1134" w:type="dxa"/>
            <w:tcBorders>
              <w:top w:val="nil"/>
              <w:left w:val="nil"/>
              <w:bottom w:val="nil"/>
              <w:right w:val="nil"/>
            </w:tcBorders>
            <w:vAlign w:val="bottom"/>
          </w:tcPr>
          <w:p w14:paraId="7DF7E3B6" w14:textId="747B90B4" w:rsidR="00F2743C" w:rsidRPr="000A145B" w:rsidRDefault="00F2743C" w:rsidP="00F2743C">
            <w:pPr>
              <w:spacing w:line="350" w:lineRule="exact"/>
              <w:ind w:left="-36" w:right="-54"/>
              <w:jc w:val="right"/>
              <w:rPr>
                <w:rFonts w:ascii="Angsana New" w:hAnsi="Angsana New" w:cs="Angsana New"/>
              </w:rPr>
            </w:pPr>
            <w:r>
              <w:rPr>
                <w:rFonts w:ascii="Angsana New" w:hAnsi="Angsana New" w:cs="Angsana New"/>
              </w:rPr>
              <w:t>-</w:t>
            </w:r>
          </w:p>
        </w:tc>
      </w:tr>
      <w:tr w:rsidR="00F2743C" w:rsidRPr="009B647A" w14:paraId="30D2214B" w14:textId="77777777" w:rsidTr="009C2F31">
        <w:trPr>
          <w:trHeight w:val="20"/>
        </w:trPr>
        <w:tc>
          <w:tcPr>
            <w:tcW w:w="3685" w:type="dxa"/>
          </w:tcPr>
          <w:p w14:paraId="3B5698F4" w14:textId="7E9B2821" w:rsidR="00F2743C" w:rsidRPr="000A145B" w:rsidRDefault="00F2743C" w:rsidP="00F2743C">
            <w:pPr>
              <w:spacing w:line="350" w:lineRule="exact"/>
              <w:ind w:left="-114" w:right="1" w:firstLine="138"/>
              <w:jc w:val="left"/>
              <w:rPr>
                <w:rFonts w:ascii="Angsana New" w:hAnsi="Angsana New" w:cs="Angsana New"/>
                <w:cs/>
              </w:rPr>
            </w:pPr>
            <w:r w:rsidRPr="000A145B">
              <w:rPr>
                <w:rFonts w:ascii="Angsana New" w:hAnsi="Angsana New" w:cs="Angsana New"/>
              </w:rPr>
              <w:t>Related parties</w:t>
            </w:r>
          </w:p>
        </w:tc>
        <w:tc>
          <w:tcPr>
            <w:tcW w:w="1701" w:type="dxa"/>
            <w:vAlign w:val="bottom"/>
          </w:tcPr>
          <w:p w14:paraId="04368C88" w14:textId="5730DA6F" w:rsidR="00F2743C" w:rsidRPr="000A145B" w:rsidRDefault="00F2743C" w:rsidP="00F2743C">
            <w:pPr>
              <w:tabs>
                <w:tab w:val="decimal" w:pos="8647"/>
                <w:tab w:val="right" w:pos="8931"/>
                <w:tab w:val="left" w:pos="9072"/>
                <w:tab w:val="decimal" w:pos="9923"/>
                <w:tab w:val="right" w:pos="10206"/>
              </w:tabs>
              <w:spacing w:line="350" w:lineRule="exact"/>
              <w:ind w:left="-21" w:right="1"/>
              <w:jc w:val="center"/>
              <w:rPr>
                <w:rFonts w:ascii="Angsana New" w:hAnsi="Angsana New" w:cs="Angsana New"/>
                <w:cs/>
              </w:rPr>
            </w:pPr>
            <w:r w:rsidRPr="000A145B">
              <w:rPr>
                <w:rFonts w:ascii="Angsana New" w:hAnsi="Angsana New" w:cs="Angsana New"/>
              </w:rPr>
              <w:t>Agreement</w:t>
            </w:r>
          </w:p>
        </w:tc>
        <w:tc>
          <w:tcPr>
            <w:tcW w:w="1134" w:type="dxa"/>
            <w:vAlign w:val="bottom"/>
          </w:tcPr>
          <w:p w14:paraId="3BB9E040" w14:textId="0CABC51C" w:rsidR="00F2743C" w:rsidRPr="000A145B" w:rsidRDefault="00F2743C" w:rsidP="00F2743C">
            <w:pPr>
              <w:pBdr>
                <w:bottom w:val="single" w:sz="4" w:space="1" w:color="auto"/>
              </w:pBdr>
              <w:spacing w:line="350" w:lineRule="exact"/>
              <w:ind w:left="-36" w:right="-54"/>
              <w:jc w:val="right"/>
              <w:rPr>
                <w:rFonts w:ascii="Angsana New" w:hAnsi="Angsana New" w:cs="Angsana New"/>
              </w:rPr>
            </w:pPr>
            <w:r w:rsidRPr="00933B01">
              <w:rPr>
                <w:rFonts w:ascii="Angsana New" w:hAnsi="Angsana New" w:cs="Angsana New"/>
              </w:rPr>
              <w:t>3</w:t>
            </w:r>
            <w:r w:rsidRPr="00FB7D5D">
              <w:rPr>
                <w:rFonts w:ascii="Angsana New" w:hAnsi="Angsana New" w:cs="Angsana New"/>
              </w:rPr>
              <w:t>,</w:t>
            </w:r>
            <w:r w:rsidRPr="00933B01">
              <w:rPr>
                <w:rFonts w:ascii="Angsana New" w:hAnsi="Angsana New" w:cs="Angsana New"/>
              </w:rPr>
              <w:t>000</w:t>
            </w:r>
            <w:r w:rsidRPr="00FB7D5D">
              <w:rPr>
                <w:rFonts w:ascii="Angsana New" w:hAnsi="Angsana New" w:cs="Angsana New"/>
              </w:rPr>
              <w:t>,</w:t>
            </w:r>
            <w:r w:rsidRPr="00933B01">
              <w:rPr>
                <w:rFonts w:ascii="Angsana New" w:hAnsi="Angsana New" w:cs="Angsana New"/>
              </w:rPr>
              <w:t>00</w:t>
            </w:r>
            <w:r w:rsidR="00EC02FC" w:rsidRPr="00EC02FC">
              <w:rPr>
                <w:rFonts w:ascii="Angsana New" w:hAnsi="Angsana New" w:cs="Angsana New"/>
              </w:rPr>
              <w:t>5</w:t>
            </w:r>
          </w:p>
        </w:tc>
        <w:tc>
          <w:tcPr>
            <w:tcW w:w="1135" w:type="dxa"/>
            <w:tcBorders>
              <w:top w:val="nil"/>
              <w:left w:val="nil"/>
              <w:bottom w:val="nil"/>
              <w:right w:val="nil"/>
            </w:tcBorders>
            <w:vAlign w:val="bottom"/>
          </w:tcPr>
          <w:p w14:paraId="64DCBC7B" w14:textId="6D7B3C7D" w:rsidR="00F2743C" w:rsidRPr="000A145B" w:rsidRDefault="00F2743C" w:rsidP="00F2743C">
            <w:pPr>
              <w:pBdr>
                <w:bottom w:val="single" w:sz="4" w:space="1" w:color="auto"/>
              </w:pBdr>
              <w:spacing w:line="350" w:lineRule="exact"/>
              <w:ind w:left="-36" w:right="-54"/>
              <w:jc w:val="right"/>
              <w:rPr>
                <w:rFonts w:ascii="Angsana New" w:hAnsi="Angsana New" w:cs="Angsana New"/>
              </w:rPr>
            </w:pPr>
            <w:r w:rsidRPr="000A145B">
              <w:rPr>
                <w:rFonts w:ascii="Angsana New" w:hAnsi="Angsana New" w:cs="Angsana New"/>
              </w:rPr>
              <w:t>3,000,004</w:t>
            </w:r>
          </w:p>
        </w:tc>
        <w:tc>
          <w:tcPr>
            <w:tcW w:w="1134" w:type="dxa"/>
            <w:tcBorders>
              <w:top w:val="nil"/>
              <w:left w:val="nil"/>
              <w:bottom w:val="nil"/>
              <w:right w:val="nil"/>
            </w:tcBorders>
          </w:tcPr>
          <w:p w14:paraId="0337B499" w14:textId="02FC401D" w:rsidR="00F2743C" w:rsidRPr="000A145B" w:rsidRDefault="00F2743C" w:rsidP="00F2743C">
            <w:pPr>
              <w:pBdr>
                <w:bottom w:val="single" w:sz="4" w:space="1" w:color="auto"/>
              </w:pBdr>
              <w:spacing w:line="350" w:lineRule="exact"/>
              <w:ind w:left="-36" w:right="-54"/>
              <w:jc w:val="right"/>
              <w:rPr>
                <w:rFonts w:ascii="Angsana New" w:hAnsi="Angsana New" w:cs="Angsana New"/>
              </w:rPr>
            </w:pPr>
            <w:r w:rsidRPr="00C804F7">
              <w:t>-</w:t>
            </w:r>
          </w:p>
        </w:tc>
        <w:tc>
          <w:tcPr>
            <w:tcW w:w="1134" w:type="dxa"/>
            <w:tcBorders>
              <w:top w:val="nil"/>
              <w:left w:val="nil"/>
              <w:bottom w:val="nil"/>
              <w:right w:val="nil"/>
            </w:tcBorders>
            <w:vAlign w:val="bottom"/>
          </w:tcPr>
          <w:p w14:paraId="0B17F301" w14:textId="48A01FEE" w:rsidR="00F2743C" w:rsidRPr="000A145B" w:rsidRDefault="00F2743C" w:rsidP="00F2743C">
            <w:pPr>
              <w:pBdr>
                <w:bottom w:val="single" w:sz="4" w:space="1" w:color="auto"/>
              </w:pBdr>
              <w:spacing w:line="350" w:lineRule="exact"/>
              <w:ind w:left="-36" w:right="-54"/>
              <w:jc w:val="right"/>
              <w:rPr>
                <w:rFonts w:ascii="Angsana New" w:hAnsi="Angsana New" w:cs="Angsana New"/>
              </w:rPr>
            </w:pPr>
            <w:r>
              <w:rPr>
                <w:rFonts w:ascii="Angsana New" w:hAnsi="Angsana New" w:cs="Angsana New"/>
              </w:rPr>
              <w:t>-</w:t>
            </w:r>
          </w:p>
        </w:tc>
      </w:tr>
      <w:tr w:rsidR="00F2743C" w:rsidRPr="009B647A" w14:paraId="7ADD1A49" w14:textId="77777777" w:rsidTr="009C2F31">
        <w:trPr>
          <w:trHeight w:val="20"/>
        </w:trPr>
        <w:tc>
          <w:tcPr>
            <w:tcW w:w="3685" w:type="dxa"/>
          </w:tcPr>
          <w:p w14:paraId="08540000" w14:textId="66725763" w:rsidR="00F2743C" w:rsidRPr="000A145B" w:rsidRDefault="00F2743C" w:rsidP="00F2743C">
            <w:pPr>
              <w:spacing w:line="350" w:lineRule="exact"/>
              <w:ind w:left="-108" w:right="1" w:firstLine="138"/>
              <w:jc w:val="left"/>
              <w:rPr>
                <w:rFonts w:ascii="Angsana New" w:hAnsi="Angsana New" w:cs="Angsana New"/>
                <w:cs/>
              </w:rPr>
            </w:pPr>
            <w:r w:rsidRPr="000A145B">
              <w:rPr>
                <w:rFonts w:ascii="Angsana New" w:hAnsi="Angsana New" w:cs="Angsana New"/>
              </w:rPr>
              <w:t xml:space="preserve">Total revenue from project management </w:t>
            </w:r>
          </w:p>
        </w:tc>
        <w:tc>
          <w:tcPr>
            <w:tcW w:w="1701" w:type="dxa"/>
            <w:vAlign w:val="bottom"/>
          </w:tcPr>
          <w:p w14:paraId="1990A85A" w14:textId="77777777" w:rsidR="00F2743C" w:rsidRPr="000A145B" w:rsidRDefault="00F2743C" w:rsidP="00F2743C">
            <w:pPr>
              <w:spacing w:line="350" w:lineRule="exact"/>
              <w:ind w:left="-21" w:right="1"/>
              <w:jc w:val="center"/>
              <w:rPr>
                <w:rFonts w:ascii="Angsana New" w:hAnsi="Angsana New" w:cs="Angsana New"/>
                <w:cs/>
              </w:rPr>
            </w:pPr>
          </w:p>
        </w:tc>
        <w:tc>
          <w:tcPr>
            <w:tcW w:w="1134" w:type="dxa"/>
            <w:vAlign w:val="bottom"/>
          </w:tcPr>
          <w:p w14:paraId="5D974432" w14:textId="2E930721" w:rsidR="00F2743C" w:rsidRPr="000A145B" w:rsidRDefault="00F2743C" w:rsidP="00F2743C">
            <w:pPr>
              <w:pBdr>
                <w:bottom w:val="double" w:sz="4" w:space="1" w:color="auto"/>
              </w:pBdr>
              <w:spacing w:line="350" w:lineRule="exact"/>
              <w:ind w:left="-36" w:right="-54"/>
              <w:jc w:val="right"/>
              <w:rPr>
                <w:rFonts w:ascii="Angsana New" w:hAnsi="Angsana New" w:cs="Angsana New"/>
              </w:rPr>
            </w:pPr>
            <w:r w:rsidRPr="00933B01">
              <w:rPr>
                <w:rFonts w:ascii="Angsana New" w:hAnsi="Angsana New" w:cs="Angsana New"/>
              </w:rPr>
              <w:t>3</w:t>
            </w:r>
            <w:r w:rsidRPr="00FB7D5D">
              <w:rPr>
                <w:rFonts w:ascii="Angsana New" w:hAnsi="Angsana New" w:cs="Angsana New"/>
              </w:rPr>
              <w:t>,</w:t>
            </w:r>
            <w:r w:rsidRPr="00933B01">
              <w:rPr>
                <w:rFonts w:ascii="Angsana New" w:hAnsi="Angsana New" w:cs="Angsana New"/>
              </w:rPr>
              <w:t>000</w:t>
            </w:r>
            <w:r w:rsidRPr="00FB7D5D">
              <w:rPr>
                <w:rFonts w:ascii="Angsana New" w:hAnsi="Angsana New" w:cs="Angsana New"/>
              </w:rPr>
              <w:t>,</w:t>
            </w:r>
            <w:r w:rsidRPr="00933B01">
              <w:rPr>
                <w:rFonts w:ascii="Angsana New" w:hAnsi="Angsana New" w:cs="Angsana New"/>
              </w:rPr>
              <w:t>00</w:t>
            </w:r>
            <w:r w:rsidR="00EC02FC" w:rsidRPr="00EC02FC">
              <w:rPr>
                <w:rFonts w:ascii="Angsana New" w:hAnsi="Angsana New" w:cs="Angsana New"/>
              </w:rPr>
              <w:t>5</w:t>
            </w:r>
          </w:p>
        </w:tc>
        <w:tc>
          <w:tcPr>
            <w:tcW w:w="1135" w:type="dxa"/>
            <w:vAlign w:val="bottom"/>
          </w:tcPr>
          <w:p w14:paraId="0F201CE7" w14:textId="607B6F52" w:rsidR="00F2743C" w:rsidRPr="000A145B" w:rsidRDefault="00F2743C" w:rsidP="00F2743C">
            <w:pPr>
              <w:pBdr>
                <w:bottom w:val="double" w:sz="4" w:space="1" w:color="auto"/>
              </w:pBdr>
              <w:spacing w:line="350" w:lineRule="exact"/>
              <w:ind w:left="-36" w:right="-54"/>
              <w:jc w:val="right"/>
              <w:rPr>
                <w:rFonts w:ascii="Angsana New" w:hAnsi="Angsana New" w:cs="Angsana New"/>
              </w:rPr>
            </w:pPr>
            <w:r w:rsidRPr="000A145B">
              <w:rPr>
                <w:rFonts w:ascii="Angsana New" w:hAnsi="Angsana New" w:cs="Angsana New"/>
              </w:rPr>
              <w:t>629,753,609</w:t>
            </w:r>
          </w:p>
        </w:tc>
        <w:tc>
          <w:tcPr>
            <w:tcW w:w="1134" w:type="dxa"/>
          </w:tcPr>
          <w:p w14:paraId="5E0186E8" w14:textId="0FA90718" w:rsidR="00F2743C" w:rsidRPr="000A145B" w:rsidRDefault="00F2743C" w:rsidP="00F2743C">
            <w:pPr>
              <w:pBdr>
                <w:bottom w:val="double" w:sz="4" w:space="1" w:color="auto"/>
              </w:pBdr>
              <w:spacing w:line="350" w:lineRule="exact"/>
              <w:ind w:left="-36" w:right="-54"/>
              <w:jc w:val="right"/>
              <w:rPr>
                <w:rFonts w:ascii="Angsana New" w:hAnsi="Angsana New" w:cs="Angsana New"/>
              </w:rPr>
            </w:pPr>
            <w:r w:rsidRPr="000267DA">
              <w:t>545,566,281</w:t>
            </w:r>
          </w:p>
        </w:tc>
        <w:tc>
          <w:tcPr>
            <w:tcW w:w="1134" w:type="dxa"/>
            <w:vAlign w:val="bottom"/>
          </w:tcPr>
          <w:p w14:paraId="7BA16CEF" w14:textId="28E1B995" w:rsidR="00F2743C" w:rsidRPr="000A145B" w:rsidRDefault="00F2743C" w:rsidP="00F2743C">
            <w:pPr>
              <w:pBdr>
                <w:bottom w:val="double" w:sz="4" w:space="1" w:color="auto"/>
              </w:pBdr>
              <w:spacing w:line="350" w:lineRule="exact"/>
              <w:ind w:left="-36" w:right="-54"/>
              <w:jc w:val="right"/>
              <w:rPr>
                <w:rFonts w:ascii="Angsana New" w:hAnsi="Angsana New" w:cs="Angsana New"/>
              </w:rPr>
            </w:pPr>
            <w:r>
              <w:rPr>
                <w:rFonts w:ascii="Angsana New" w:hAnsi="Angsana New" w:cs="Angsana New"/>
              </w:rPr>
              <w:t>-</w:t>
            </w:r>
          </w:p>
        </w:tc>
      </w:tr>
      <w:tr w:rsidR="00F2743C" w:rsidRPr="009B647A" w14:paraId="75D43A46" w14:textId="77777777" w:rsidTr="00CF6425">
        <w:trPr>
          <w:trHeight w:val="20"/>
        </w:trPr>
        <w:tc>
          <w:tcPr>
            <w:tcW w:w="3685" w:type="dxa"/>
          </w:tcPr>
          <w:p w14:paraId="0F466054" w14:textId="4F4236BE" w:rsidR="00F2743C" w:rsidRPr="000A145B" w:rsidRDefault="00F2743C" w:rsidP="00F2743C">
            <w:pPr>
              <w:spacing w:line="350" w:lineRule="exact"/>
              <w:ind w:left="-108" w:right="1" w:firstLine="138"/>
              <w:jc w:val="thaiDistribute"/>
              <w:rPr>
                <w:rFonts w:ascii="Angsana New" w:hAnsi="Angsana New" w:cs="Angsana New"/>
                <w:u w:val="single"/>
                <w:cs/>
              </w:rPr>
            </w:pPr>
            <w:r w:rsidRPr="000A145B">
              <w:rPr>
                <w:rFonts w:ascii="Angsana New" w:hAnsi="Angsana New" w:cs="Angsana New"/>
                <w:u w:val="single"/>
              </w:rPr>
              <w:t>Revenue from sales</w:t>
            </w:r>
          </w:p>
        </w:tc>
        <w:tc>
          <w:tcPr>
            <w:tcW w:w="1701" w:type="dxa"/>
          </w:tcPr>
          <w:p w14:paraId="19EA2918" w14:textId="77777777" w:rsidR="00F2743C" w:rsidRPr="000A145B" w:rsidRDefault="00F2743C" w:rsidP="00F2743C">
            <w:pPr>
              <w:spacing w:line="350" w:lineRule="exact"/>
              <w:ind w:right="1"/>
              <w:jc w:val="thaiDistribute"/>
              <w:rPr>
                <w:rFonts w:ascii="Angsana New" w:hAnsi="Angsana New" w:cs="Angsana New"/>
                <w:cs/>
              </w:rPr>
            </w:pPr>
          </w:p>
        </w:tc>
        <w:tc>
          <w:tcPr>
            <w:tcW w:w="1134" w:type="dxa"/>
            <w:vAlign w:val="bottom"/>
          </w:tcPr>
          <w:p w14:paraId="4737487F" w14:textId="77777777" w:rsidR="00F2743C" w:rsidRPr="000A145B" w:rsidRDefault="00F2743C" w:rsidP="00F2743C">
            <w:pPr>
              <w:spacing w:line="350" w:lineRule="exact"/>
              <w:ind w:left="-21" w:right="-54"/>
              <w:jc w:val="right"/>
              <w:rPr>
                <w:rFonts w:ascii="Angsana New" w:hAnsi="Angsana New" w:cs="Angsana New"/>
              </w:rPr>
            </w:pPr>
          </w:p>
        </w:tc>
        <w:tc>
          <w:tcPr>
            <w:tcW w:w="1135" w:type="dxa"/>
            <w:vAlign w:val="bottom"/>
          </w:tcPr>
          <w:p w14:paraId="2EE5149E" w14:textId="77777777" w:rsidR="00F2743C" w:rsidRPr="000A145B" w:rsidRDefault="00F2743C" w:rsidP="00F2743C">
            <w:pPr>
              <w:spacing w:line="350" w:lineRule="exact"/>
              <w:ind w:left="-21" w:right="-54"/>
              <w:jc w:val="right"/>
              <w:rPr>
                <w:rFonts w:ascii="Angsana New" w:hAnsi="Angsana New" w:cs="Angsana New"/>
              </w:rPr>
            </w:pPr>
          </w:p>
        </w:tc>
        <w:tc>
          <w:tcPr>
            <w:tcW w:w="1134" w:type="dxa"/>
            <w:vAlign w:val="bottom"/>
          </w:tcPr>
          <w:p w14:paraId="2554BB21" w14:textId="77777777" w:rsidR="00F2743C" w:rsidRPr="000A145B" w:rsidRDefault="00F2743C" w:rsidP="00F2743C">
            <w:pPr>
              <w:spacing w:line="350" w:lineRule="exact"/>
              <w:ind w:left="-21" w:right="-54"/>
              <w:jc w:val="right"/>
              <w:rPr>
                <w:rFonts w:ascii="Angsana New" w:hAnsi="Angsana New" w:cs="Angsana New"/>
              </w:rPr>
            </w:pPr>
          </w:p>
        </w:tc>
        <w:tc>
          <w:tcPr>
            <w:tcW w:w="1134" w:type="dxa"/>
            <w:vAlign w:val="bottom"/>
          </w:tcPr>
          <w:p w14:paraId="3E9BB0A3" w14:textId="77777777" w:rsidR="00F2743C" w:rsidRPr="000A145B" w:rsidRDefault="00F2743C" w:rsidP="00F2743C">
            <w:pPr>
              <w:spacing w:line="350" w:lineRule="exact"/>
              <w:ind w:left="-21" w:right="-54"/>
              <w:jc w:val="right"/>
              <w:rPr>
                <w:rFonts w:ascii="Angsana New" w:hAnsi="Angsana New" w:cs="Angsana New"/>
              </w:rPr>
            </w:pPr>
          </w:p>
        </w:tc>
      </w:tr>
      <w:tr w:rsidR="00F2743C" w:rsidRPr="009B647A" w14:paraId="015B68B8" w14:textId="77777777" w:rsidTr="00540570">
        <w:trPr>
          <w:trHeight w:val="20"/>
        </w:trPr>
        <w:tc>
          <w:tcPr>
            <w:tcW w:w="3685" w:type="dxa"/>
          </w:tcPr>
          <w:p w14:paraId="2188500A" w14:textId="586F78D7" w:rsidR="00F2743C" w:rsidRPr="000A145B" w:rsidRDefault="00F2743C" w:rsidP="00F2743C">
            <w:pPr>
              <w:spacing w:line="350" w:lineRule="exact"/>
              <w:ind w:left="-108" w:right="1" w:firstLine="138"/>
              <w:jc w:val="thaiDistribute"/>
              <w:rPr>
                <w:rFonts w:ascii="Angsana New" w:hAnsi="Angsana New" w:cs="Angsana New"/>
                <w:u w:val="single"/>
              </w:rPr>
            </w:pPr>
            <w:r w:rsidRPr="000A145B">
              <w:rPr>
                <w:rFonts w:ascii="Angsana New" w:hAnsi="Angsana New" w:cs="Angsana New"/>
              </w:rPr>
              <w:t>Subsidiaries</w:t>
            </w:r>
          </w:p>
        </w:tc>
        <w:tc>
          <w:tcPr>
            <w:tcW w:w="1701" w:type="dxa"/>
            <w:vAlign w:val="bottom"/>
          </w:tcPr>
          <w:p w14:paraId="0573467C" w14:textId="477BA72C" w:rsidR="00F2743C" w:rsidRPr="000A145B" w:rsidRDefault="00F2743C" w:rsidP="007B2984">
            <w:pPr>
              <w:spacing w:line="350" w:lineRule="exact"/>
              <w:ind w:right="1"/>
              <w:jc w:val="center"/>
              <w:rPr>
                <w:rFonts w:ascii="Angsana New" w:hAnsi="Angsana New" w:cs="Angsana New"/>
                <w:cs/>
              </w:rPr>
            </w:pPr>
            <w:r w:rsidRPr="000A145B">
              <w:rPr>
                <w:rFonts w:ascii="Angsana New" w:hAnsi="Angsana New" w:cs="Angsana New"/>
              </w:rPr>
              <w:t>Agreement</w:t>
            </w:r>
          </w:p>
        </w:tc>
        <w:tc>
          <w:tcPr>
            <w:tcW w:w="1134" w:type="dxa"/>
            <w:vAlign w:val="bottom"/>
          </w:tcPr>
          <w:p w14:paraId="3263B506" w14:textId="7560F49C" w:rsidR="00F2743C" w:rsidRPr="000A145B" w:rsidRDefault="00F2743C" w:rsidP="00F2743C">
            <w:pPr>
              <w:spacing w:line="350" w:lineRule="exact"/>
              <w:ind w:left="-21" w:right="-54"/>
              <w:jc w:val="right"/>
              <w:rPr>
                <w:rFonts w:ascii="Angsana New" w:hAnsi="Angsana New" w:cs="Angsana New"/>
              </w:rPr>
            </w:pPr>
            <w:r>
              <w:rPr>
                <w:rFonts w:ascii="Angsana New" w:hAnsi="Angsana New" w:cs="Angsana New" w:hint="cs"/>
                <w:cs/>
              </w:rPr>
              <w:t>-</w:t>
            </w:r>
          </w:p>
        </w:tc>
        <w:tc>
          <w:tcPr>
            <w:tcW w:w="1135" w:type="dxa"/>
            <w:vAlign w:val="bottom"/>
          </w:tcPr>
          <w:p w14:paraId="362486F0" w14:textId="2394FFA2" w:rsidR="00F2743C" w:rsidRPr="000A145B" w:rsidRDefault="00F2743C" w:rsidP="00F2743C">
            <w:pPr>
              <w:spacing w:line="350" w:lineRule="exact"/>
              <w:ind w:left="-21" w:right="-54"/>
              <w:jc w:val="right"/>
              <w:rPr>
                <w:rFonts w:ascii="Angsana New" w:hAnsi="Angsana New" w:cs="Angsana New"/>
              </w:rPr>
            </w:pPr>
            <w:r>
              <w:rPr>
                <w:rFonts w:ascii="Angsana New" w:hAnsi="Angsana New" w:cs="Angsana New"/>
              </w:rPr>
              <w:t>-</w:t>
            </w:r>
          </w:p>
        </w:tc>
        <w:tc>
          <w:tcPr>
            <w:tcW w:w="1134" w:type="dxa"/>
            <w:vAlign w:val="bottom"/>
          </w:tcPr>
          <w:p w14:paraId="32598446" w14:textId="59155AF5" w:rsidR="00F2743C" w:rsidRPr="000A145B" w:rsidRDefault="00EC02FC" w:rsidP="00F2743C">
            <w:pPr>
              <w:spacing w:line="350" w:lineRule="exact"/>
              <w:ind w:left="-21" w:right="-54"/>
              <w:jc w:val="right"/>
              <w:rPr>
                <w:rFonts w:ascii="Angsana New" w:hAnsi="Angsana New" w:cs="Angsana New"/>
              </w:rPr>
            </w:pPr>
            <w:r w:rsidRPr="00EC02FC">
              <w:rPr>
                <w:rFonts w:ascii="Angsana New" w:hAnsi="Angsana New" w:cs="Angsana New"/>
              </w:rPr>
              <w:t>805</w:t>
            </w:r>
            <w:r w:rsidR="00F2743C" w:rsidRPr="000267DA">
              <w:rPr>
                <w:rFonts w:ascii="Angsana New" w:hAnsi="Angsana New" w:cs="Angsana New"/>
              </w:rPr>
              <w:t>,</w:t>
            </w:r>
            <w:r w:rsidRPr="00EC02FC">
              <w:rPr>
                <w:rFonts w:ascii="Angsana New" w:hAnsi="Angsana New" w:cs="Angsana New"/>
              </w:rPr>
              <w:t>047</w:t>
            </w:r>
          </w:p>
        </w:tc>
        <w:tc>
          <w:tcPr>
            <w:tcW w:w="1134" w:type="dxa"/>
            <w:vAlign w:val="bottom"/>
          </w:tcPr>
          <w:p w14:paraId="2F34382A" w14:textId="2650AC46" w:rsidR="00F2743C" w:rsidRPr="000A145B" w:rsidRDefault="00F2743C" w:rsidP="00F2743C">
            <w:pPr>
              <w:spacing w:line="350" w:lineRule="exact"/>
              <w:ind w:left="-21" w:right="-54"/>
              <w:jc w:val="right"/>
              <w:rPr>
                <w:rFonts w:ascii="Angsana New" w:hAnsi="Angsana New" w:cs="Angsana New"/>
              </w:rPr>
            </w:pPr>
            <w:r>
              <w:rPr>
                <w:rFonts w:ascii="Angsana New" w:hAnsi="Angsana New" w:cs="Angsana New"/>
              </w:rPr>
              <w:t>402,452</w:t>
            </w:r>
          </w:p>
        </w:tc>
      </w:tr>
      <w:tr w:rsidR="00F2743C" w:rsidRPr="009B647A" w14:paraId="2A6411F9" w14:textId="77777777" w:rsidTr="009C2F31">
        <w:trPr>
          <w:trHeight w:val="20"/>
        </w:trPr>
        <w:tc>
          <w:tcPr>
            <w:tcW w:w="3685" w:type="dxa"/>
          </w:tcPr>
          <w:p w14:paraId="69CC8032" w14:textId="02599E69" w:rsidR="00F2743C" w:rsidRPr="000A145B" w:rsidRDefault="00F2743C" w:rsidP="00F2743C">
            <w:pPr>
              <w:spacing w:line="350" w:lineRule="exact"/>
              <w:ind w:left="-108" w:right="1" w:firstLine="138"/>
              <w:jc w:val="left"/>
              <w:rPr>
                <w:rFonts w:ascii="Angsana New" w:hAnsi="Angsana New" w:cs="Angsana New"/>
                <w:cs/>
              </w:rPr>
            </w:pPr>
            <w:r w:rsidRPr="000A145B">
              <w:rPr>
                <w:rFonts w:ascii="Angsana New" w:hAnsi="Angsana New" w:cs="Angsana New"/>
              </w:rPr>
              <w:t>Associates and joint ventures</w:t>
            </w:r>
          </w:p>
        </w:tc>
        <w:tc>
          <w:tcPr>
            <w:tcW w:w="1701" w:type="dxa"/>
            <w:vAlign w:val="bottom"/>
          </w:tcPr>
          <w:p w14:paraId="655EE63D" w14:textId="6FF9107D" w:rsidR="00F2743C" w:rsidRPr="000A145B" w:rsidRDefault="00F2743C" w:rsidP="00F2743C">
            <w:pPr>
              <w:spacing w:line="350" w:lineRule="exact"/>
              <w:ind w:right="1"/>
              <w:jc w:val="center"/>
              <w:rPr>
                <w:rFonts w:ascii="Angsana New" w:hAnsi="Angsana New" w:cs="Angsana New"/>
                <w:cs/>
              </w:rPr>
            </w:pPr>
            <w:r w:rsidRPr="000A145B">
              <w:rPr>
                <w:rFonts w:ascii="Angsana New" w:hAnsi="Angsana New" w:cs="Angsana New"/>
              </w:rPr>
              <w:t>Market price</w:t>
            </w:r>
          </w:p>
        </w:tc>
        <w:tc>
          <w:tcPr>
            <w:tcW w:w="1134" w:type="dxa"/>
            <w:vAlign w:val="bottom"/>
          </w:tcPr>
          <w:p w14:paraId="04B39778" w14:textId="337BACEA" w:rsidR="00F2743C" w:rsidRPr="000A145B" w:rsidRDefault="00F2743C" w:rsidP="00F2743C">
            <w:pPr>
              <w:spacing w:line="350" w:lineRule="exact"/>
              <w:ind w:left="-21" w:right="-54"/>
              <w:jc w:val="right"/>
              <w:rPr>
                <w:rFonts w:ascii="Angsana New" w:hAnsi="Angsana New" w:cs="Angsana New"/>
              </w:rPr>
            </w:pPr>
            <w:r>
              <w:rPr>
                <w:rFonts w:ascii="Angsana New" w:hAnsi="Angsana New" w:cs="Angsana New" w:hint="cs"/>
                <w:cs/>
              </w:rPr>
              <w:t>-</w:t>
            </w:r>
          </w:p>
        </w:tc>
        <w:tc>
          <w:tcPr>
            <w:tcW w:w="1135" w:type="dxa"/>
            <w:vAlign w:val="center"/>
          </w:tcPr>
          <w:p w14:paraId="78C679E2" w14:textId="6227A6B8" w:rsidR="00F2743C" w:rsidRPr="000A145B" w:rsidRDefault="00F2743C" w:rsidP="00F2743C">
            <w:pPr>
              <w:spacing w:line="350" w:lineRule="exact"/>
              <w:ind w:left="-21" w:right="-54"/>
              <w:jc w:val="right"/>
              <w:rPr>
                <w:rFonts w:ascii="Angsana New" w:hAnsi="Angsana New" w:cs="Angsana New"/>
              </w:rPr>
            </w:pPr>
            <w:r w:rsidRPr="000A145B">
              <w:rPr>
                <w:rFonts w:ascii="Angsana New" w:hAnsi="Angsana New" w:cs="Angsana New"/>
              </w:rPr>
              <w:t xml:space="preserve">  11,613,627</w:t>
            </w:r>
          </w:p>
        </w:tc>
        <w:tc>
          <w:tcPr>
            <w:tcW w:w="1134" w:type="dxa"/>
            <w:vAlign w:val="bottom"/>
          </w:tcPr>
          <w:p w14:paraId="713EC225" w14:textId="2B840758" w:rsidR="00F2743C" w:rsidRPr="000A145B" w:rsidRDefault="00F2743C" w:rsidP="00F2743C">
            <w:pPr>
              <w:spacing w:line="350" w:lineRule="exact"/>
              <w:ind w:left="-21" w:right="-54"/>
              <w:jc w:val="right"/>
              <w:rPr>
                <w:rFonts w:ascii="Angsana New" w:hAnsi="Angsana New" w:cs="Angsana New"/>
              </w:rPr>
            </w:pPr>
            <w:r w:rsidRPr="000A145B">
              <w:rPr>
                <w:rFonts w:ascii="Angsana New" w:hAnsi="Angsana New" w:cs="Angsana New"/>
                <w:cs/>
              </w:rPr>
              <w:t>-</w:t>
            </w:r>
          </w:p>
        </w:tc>
        <w:tc>
          <w:tcPr>
            <w:tcW w:w="1134" w:type="dxa"/>
            <w:vAlign w:val="center"/>
          </w:tcPr>
          <w:p w14:paraId="0FAAE6C7" w14:textId="61FE118C" w:rsidR="00F2743C" w:rsidRPr="000A145B" w:rsidRDefault="00F2743C" w:rsidP="00F2743C">
            <w:pPr>
              <w:spacing w:line="350" w:lineRule="exact"/>
              <w:ind w:left="-21" w:right="-54"/>
              <w:jc w:val="right"/>
              <w:rPr>
                <w:rFonts w:ascii="Angsana New" w:hAnsi="Angsana New" w:cs="Angsana New"/>
              </w:rPr>
            </w:pPr>
            <w:r w:rsidRPr="000A145B">
              <w:rPr>
                <w:rFonts w:ascii="Angsana New" w:hAnsi="Angsana New" w:cs="Angsana New"/>
              </w:rPr>
              <w:t>-</w:t>
            </w:r>
          </w:p>
        </w:tc>
      </w:tr>
      <w:tr w:rsidR="00F2743C" w:rsidRPr="009B647A" w14:paraId="1C47616A" w14:textId="77777777" w:rsidTr="009C2F31">
        <w:trPr>
          <w:trHeight w:val="20"/>
        </w:trPr>
        <w:tc>
          <w:tcPr>
            <w:tcW w:w="3685" w:type="dxa"/>
          </w:tcPr>
          <w:p w14:paraId="5C124157" w14:textId="0F3B5A5B" w:rsidR="00F2743C" w:rsidRPr="000A145B" w:rsidRDefault="00F2743C" w:rsidP="00F2743C">
            <w:pPr>
              <w:spacing w:line="350" w:lineRule="exact"/>
              <w:ind w:left="-108" w:right="1" w:firstLine="138"/>
              <w:jc w:val="left"/>
              <w:rPr>
                <w:rFonts w:ascii="Angsana New" w:hAnsi="Angsana New" w:cs="Angsana New"/>
                <w:cs/>
              </w:rPr>
            </w:pPr>
            <w:r w:rsidRPr="000A145B">
              <w:rPr>
                <w:rFonts w:ascii="Angsana New" w:hAnsi="Angsana New" w:cs="Angsana New"/>
              </w:rPr>
              <w:t>Related parties</w:t>
            </w:r>
          </w:p>
        </w:tc>
        <w:tc>
          <w:tcPr>
            <w:tcW w:w="1701" w:type="dxa"/>
            <w:vAlign w:val="bottom"/>
          </w:tcPr>
          <w:p w14:paraId="4361962C" w14:textId="1CFC74A9" w:rsidR="00F2743C" w:rsidRPr="000A145B" w:rsidRDefault="00F2743C" w:rsidP="00F2743C">
            <w:pPr>
              <w:spacing w:line="350" w:lineRule="exact"/>
              <w:ind w:right="1"/>
              <w:jc w:val="center"/>
              <w:rPr>
                <w:rFonts w:ascii="Angsana New" w:hAnsi="Angsana New" w:cs="Angsana New"/>
                <w:cs/>
              </w:rPr>
            </w:pPr>
            <w:r w:rsidRPr="000A145B">
              <w:rPr>
                <w:rFonts w:ascii="Angsana New" w:hAnsi="Angsana New" w:cs="Angsana New"/>
              </w:rPr>
              <w:t>Agreement</w:t>
            </w:r>
          </w:p>
        </w:tc>
        <w:tc>
          <w:tcPr>
            <w:tcW w:w="1134" w:type="dxa"/>
            <w:vAlign w:val="bottom"/>
          </w:tcPr>
          <w:p w14:paraId="11CB0196" w14:textId="1B5334DE" w:rsidR="00F2743C" w:rsidRPr="000A145B" w:rsidRDefault="00F2743C" w:rsidP="00F2743C">
            <w:pPr>
              <w:pBdr>
                <w:bottom w:val="single" w:sz="4" w:space="1" w:color="auto"/>
              </w:pBdr>
              <w:spacing w:line="350" w:lineRule="exact"/>
              <w:ind w:left="-21" w:right="-54"/>
              <w:jc w:val="right"/>
              <w:rPr>
                <w:rFonts w:ascii="Angsana New" w:hAnsi="Angsana New" w:cs="Angsana New"/>
              </w:rPr>
            </w:pPr>
            <w:r w:rsidRPr="00933B01">
              <w:rPr>
                <w:rFonts w:ascii="Angsana New" w:hAnsi="Angsana New" w:cs="Angsana New"/>
              </w:rPr>
              <w:t>1</w:t>
            </w:r>
            <w:r w:rsidRPr="00FB7D5D">
              <w:rPr>
                <w:rFonts w:ascii="Angsana New" w:hAnsi="Angsana New" w:cs="Angsana New"/>
              </w:rPr>
              <w:t>,</w:t>
            </w:r>
            <w:r w:rsidRPr="00933B01">
              <w:rPr>
                <w:rFonts w:ascii="Angsana New" w:hAnsi="Angsana New" w:cs="Angsana New"/>
              </w:rPr>
              <w:t>02</w:t>
            </w:r>
            <w:r w:rsidR="00EC02FC" w:rsidRPr="00EC02FC">
              <w:rPr>
                <w:rFonts w:ascii="Angsana New" w:hAnsi="Angsana New" w:cs="Angsana New"/>
              </w:rPr>
              <w:t>4</w:t>
            </w:r>
            <w:r w:rsidRPr="00FB7D5D">
              <w:rPr>
                <w:rFonts w:ascii="Angsana New" w:hAnsi="Angsana New" w:cs="Angsana New"/>
              </w:rPr>
              <w:t>,</w:t>
            </w:r>
            <w:r w:rsidRPr="00933B01">
              <w:rPr>
                <w:rFonts w:ascii="Angsana New" w:hAnsi="Angsana New" w:cs="Angsana New"/>
              </w:rPr>
              <w:t>000</w:t>
            </w:r>
          </w:p>
        </w:tc>
        <w:tc>
          <w:tcPr>
            <w:tcW w:w="1135" w:type="dxa"/>
            <w:vAlign w:val="center"/>
          </w:tcPr>
          <w:p w14:paraId="340884AD" w14:textId="2A68136B" w:rsidR="00F2743C" w:rsidRPr="000A145B" w:rsidRDefault="00F2743C" w:rsidP="00F2743C">
            <w:pPr>
              <w:pBdr>
                <w:bottom w:val="single" w:sz="4" w:space="1" w:color="auto"/>
              </w:pBdr>
              <w:spacing w:line="350" w:lineRule="exact"/>
              <w:ind w:left="-21" w:right="-54"/>
              <w:jc w:val="right"/>
              <w:rPr>
                <w:rFonts w:ascii="Angsana New" w:hAnsi="Angsana New" w:cs="Angsana New"/>
              </w:rPr>
            </w:pPr>
            <w:r w:rsidRPr="000A145B">
              <w:rPr>
                <w:rFonts w:ascii="Angsana New" w:hAnsi="Angsana New" w:cs="Angsana New"/>
              </w:rPr>
              <w:t xml:space="preserve">  1,151,082</w:t>
            </w:r>
          </w:p>
        </w:tc>
        <w:tc>
          <w:tcPr>
            <w:tcW w:w="1134" w:type="dxa"/>
            <w:vAlign w:val="bottom"/>
          </w:tcPr>
          <w:p w14:paraId="45D6A8A1" w14:textId="031A976F" w:rsidR="00F2743C" w:rsidRPr="000A145B" w:rsidRDefault="00F2743C" w:rsidP="00F2743C">
            <w:pPr>
              <w:pBdr>
                <w:bottom w:val="single" w:sz="4" w:space="1" w:color="auto"/>
              </w:pBdr>
              <w:spacing w:line="350" w:lineRule="exact"/>
              <w:ind w:left="-21" w:right="-54"/>
              <w:jc w:val="right"/>
              <w:rPr>
                <w:rFonts w:ascii="Angsana New" w:hAnsi="Angsana New" w:cs="Angsana New"/>
              </w:rPr>
            </w:pPr>
            <w:r w:rsidRPr="000A145B">
              <w:rPr>
                <w:rFonts w:ascii="Angsana New" w:hAnsi="Angsana New" w:cs="Angsana New"/>
                <w:cs/>
              </w:rPr>
              <w:t>-</w:t>
            </w:r>
          </w:p>
        </w:tc>
        <w:tc>
          <w:tcPr>
            <w:tcW w:w="1134" w:type="dxa"/>
            <w:vAlign w:val="center"/>
          </w:tcPr>
          <w:p w14:paraId="571002C7" w14:textId="01F5466E" w:rsidR="00F2743C" w:rsidRPr="000A145B" w:rsidRDefault="00F2743C" w:rsidP="00F2743C">
            <w:pPr>
              <w:pBdr>
                <w:bottom w:val="single" w:sz="4" w:space="1" w:color="auto"/>
              </w:pBdr>
              <w:spacing w:line="350" w:lineRule="exact"/>
              <w:ind w:left="-21" w:right="-54"/>
              <w:jc w:val="right"/>
              <w:rPr>
                <w:rFonts w:ascii="Angsana New" w:hAnsi="Angsana New" w:cs="Angsana New"/>
                <w:cs/>
              </w:rPr>
            </w:pPr>
            <w:r w:rsidRPr="000A145B">
              <w:rPr>
                <w:rFonts w:ascii="Angsana New" w:hAnsi="Angsana New" w:cs="Angsana New"/>
              </w:rPr>
              <w:t>-</w:t>
            </w:r>
          </w:p>
        </w:tc>
      </w:tr>
      <w:tr w:rsidR="00F2743C" w:rsidRPr="009B647A" w14:paraId="4F027CFB" w14:textId="77777777" w:rsidTr="00CA087A">
        <w:trPr>
          <w:trHeight w:val="20"/>
        </w:trPr>
        <w:tc>
          <w:tcPr>
            <w:tcW w:w="3685" w:type="dxa"/>
          </w:tcPr>
          <w:p w14:paraId="7970E02B" w14:textId="74B87F0B" w:rsidR="00F2743C" w:rsidRPr="000A145B" w:rsidRDefault="00F2743C" w:rsidP="00F2743C">
            <w:pPr>
              <w:spacing w:line="350" w:lineRule="exact"/>
              <w:ind w:left="-108" w:right="1" w:firstLine="138"/>
              <w:jc w:val="left"/>
              <w:rPr>
                <w:rFonts w:ascii="Angsana New" w:hAnsi="Angsana New" w:cs="Angsana New"/>
                <w:cs/>
              </w:rPr>
            </w:pPr>
            <w:r w:rsidRPr="000A145B">
              <w:rPr>
                <w:rFonts w:ascii="Angsana New" w:hAnsi="Angsana New" w:cs="Angsana New"/>
              </w:rPr>
              <w:t>Total revenue from sales</w:t>
            </w:r>
          </w:p>
        </w:tc>
        <w:tc>
          <w:tcPr>
            <w:tcW w:w="1701" w:type="dxa"/>
            <w:vAlign w:val="bottom"/>
          </w:tcPr>
          <w:p w14:paraId="7A54C874" w14:textId="77777777" w:rsidR="00F2743C" w:rsidRPr="000A145B" w:rsidRDefault="00F2743C" w:rsidP="00F2743C">
            <w:pPr>
              <w:spacing w:line="350" w:lineRule="exact"/>
              <w:ind w:right="1"/>
              <w:jc w:val="center"/>
              <w:rPr>
                <w:rFonts w:ascii="Angsana New" w:hAnsi="Angsana New" w:cs="Angsana New"/>
                <w:cs/>
              </w:rPr>
            </w:pPr>
          </w:p>
        </w:tc>
        <w:tc>
          <w:tcPr>
            <w:tcW w:w="1134" w:type="dxa"/>
            <w:vAlign w:val="bottom"/>
          </w:tcPr>
          <w:p w14:paraId="219B0DA4" w14:textId="7E014A20" w:rsidR="00F2743C" w:rsidRPr="000A145B" w:rsidRDefault="00F2743C" w:rsidP="00F2743C">
            <w:pPr>
              <w:pBdr>
                <w:bottom w:val="double" w:sz="4" w:space="1" w:color="auto"/>
              </w:pBdr>
              <w:spacing w:line="350" w:lineRule="exact"/>
              <w:ind w:left="-21" w:right="-54"/>
              <w:jc w:val="right"/>
              <w:rPr>
                <w:rFonts w:ascii="Angsana New" w:hAnsi="Angsana New" w:cs="Angsana New"/>
              </w:rPr>
            </w:pPr>
            <w:r w:rsidRPr="00933B01">
              <w:rPr>
                <w:rFonts w:ascii="Angsana New" w:hAnsi="Angsana New" w:cs="Angsana New"/>
              </w:rPr>
              <w:t>1</w:t>
            </w:r>
            <w:r w:rsidRPr="00FB7D5D">
              <w:rPr>
                <w:rFonts w:ascii="Angsana New" w:hAnsi="Angsana New" w:cs="Angsana New"/>
              </w:rPr>
              <w:t>,</w:t>
            </w:r>
            <w:r w:rsidRPr="00933B01">
              <w:rPr>
                <w:rFonts w:ascii="Angsana New" w:hAnsi="Angsana New" w:cs="Angsana New"/>
              </w:rPr>
              <w:t>02</w:t>
            </w:r>
            <w:r w:rsidR="00EC02FC" w:rsidRPr="00EC02FC">
              <w:rPr>
                <w:rFonts w:ascii="Angsana New" w:hAnsi="Angsana New" w:cs="Angsana New"/>
              </w:rPr>
              <w:t>4</w:t>
            </w:r>
            <w:r w:rsidRPr="00FB7D5D">
              <w:rPr>
                <w:rFonts w:ascii="Angsana New" w:hAnsi="Angsana New" w:cs="Angsana New"/>
              </w:rPr>
              <w:t>,</w:t>
            </w:r>
            <w:r w:rsidRPr="00933B01">
              <w:rPr>
                <w:rFonts w:ascii="Angsana New" w:hAnsi="Angsana New" w:cs="Angsana New"/>
              </w:rPr>
              <w:t>000</w:t>
            </w:r>
          </w:p>
        </w:tc>
        <w:tc>
          <w:tcPr>
            <w:tcW w:w="1135" w:type="dxa"/>
            <w:vAlign w:val="center"/>
          </w:tcPr>
          <w:p w14:paraId="54671E06" w14:textId="0BED686F" w:rsidR="00F2743C" w:rsidRPr="000A145B" w:rsidRDefault="00F2743C" w:rsidP="00F2743C">
            <w:pPr>
              <w:pBdr>
                <w:bottom w:val="double" w:sz="4" w:space="1" w:color="auto"/>
              </w:pBdr>
              <w:spacing w:line="350" w:lineRule="exact"/>
              <w:ind w:left="-21" w:right="-54"/>
              <w:jc w:val="right"/>
              <w:rPr>
                <w:rFonts w:ascii="Angsana New" w:hAnsi="Angsana New" w:cs="Angsana New"/>
              </w:rPr>
            </w:pPr>
            <w:r w:rsidRPr="000A145B">
              <w:rPr>
                <w:rFonts w:ascii="Angsana New" w:hAnsi="Angsana New" w:cs="Angsana New"/>
              </w:rPr>
              <w:t xml:space="preserve">  12,764,709</w:t>
            </w:r>
          </w:p>
        </w:tc>
        <w:tc>
          <w:tcPr>
            <w:tcW w:w="1134" w:type="dxa"/>
            <w:vAlign w:val="bottom"/>
          </w:tcPr>
          <w:p w14:paraId="12F7B708" w14:textId="31FAF332" w:rsidR="00F2743C" w:rsidRPr="000A145B" w:rsidRDefault="00EC02FC" w:rsidP="00F2743C">
            <w:pPr>
              <w:pBdr>
                <w:bottom w:val="double" w:sz="4" w:space="1" w:color="auto"/>
              </w:pBdr>
              <w:spacing w:line="350" w:lineRule="exact"/>
              <w:ind w:left="-21" w:right="-54"/>
              <w:jc w:val="right"/>
              <w:rPr>
                <w:rFonts w:ascii="Angsana New" w:hAnsi="Angsana New" w:cs="Angsana New"/>
              </w:rPr>
            </w:pPr>
            <w:r w:rsidRPr="00EC02FC">
              <w:rPr>
                <w:rFonts w:ascii="Angsana New" w:hAnsi="Angsana New" w:cs="Angsana New"/>
              </w:rPr>
              <w:t>805</w:t>
            </w:r>
            <w:r w:rsidR="00F2743C" w:rsidRPr="000267DA">
              <w:rPr>
                <w:rFonts w:ascii="Angsana New" w:hAnsi="Angsana New" w:cs="Angsana New"/>
              </w:rPr>
              <w:t>,</w:t>
            </w:r>
            <w:r w:rsidRPr="00EC02FC">
              <w:rPr>
                <w:rFonts w:ascii="Angsana New" w:hAnsi="Angsana New" w:cs="Angsana New"/>
              </w:rPr>
              <w:t>047</w:t>
            </w:r>
          </w:p>
        </w:tc>
        <w:tc>
          <w:tcPr>
            <w:tcW w:w="1134" w:type="dxa"/>
            <w:vAlign w:val="bottom"/>
          </w:tcPr>
          <w:p w14:paraId="44356222" w14:textId="52471D17" w:rsidR="00F2743C" w:rsidRPr="000A145B" w:rsidRDefault="00F2743C" w:rsidP="00F2743C">
            <w:pPr>
              <w:pBdr>
                <w:bottom w:val="double" w:sz="4" w:space="1" w:color="auto"/>
              </w:pBdr>
              <w:spacing w:line="350" w:lineRule="exact"/>
              <w:ind w:left="-21" w:right="-54"/>
              <w:jc w:val="right"/>
              <w:rPr>
                <w:rFonts w:ascii="Angsana New" w:hAnsi="Angsana New" w:cs="Angsana New"/>
                <w:cs/>
              </w:rPr>
            </w:pPr>
            <w:r>
              <w:rPr>
                <w:rFonts w:ascii="Angsana New" w:hAnsi="Angsana New" w:cs="Angsana New"/>
              </w:rPr>
              <w:t>402,452</w:t>
            </w:r>
          </w:p>
        </w:tc>
      </w:tr>
      <w:tr w:rsidR="00F2743C" w:rsidRPr="009B647A" w14:paraId="0A7AAD0A" w14:textId="77777777" w:rsidTr="00CF6425">
        <w:trPr>
          <w:trHeight w:val="20"/>
        </w:trPr>
        <w:tc>
          <w:tcPr>
            <w:tcW w:w="3685" w:type="dxa"/>
          </w:tcPr>
          <w:p w14:paraId="2D817FBA" w14:textId="1C287768" w:rsidR="00F2743C" w:rsidRPr="000A145B" w:rsidRDefault="00F2743C" w:rsidP="00F2743C">
            <w:pPr>
              <w:spacing w:line="350" w:lineRule="exact"/>
              <w:ind w:left="-100" w:right="1" w:firstLine="138"/>
              <w:jc w:val="thaiDistribute"/>
              <w:rPr>
                <w:rFonts w:ascii="Angsana New" w:hAnsi="Angsana New" w:cs="Angsana New"/>
                <w:u w:val="single"/>
                <w:cs/>
              </w:rPr>
            </w:pPr>
            <w:r w:rsidRPr="000A145B">
              <w:rPr>
                <w:rFonts w:ascii="Angsana New" w:hAnsi="Angsana New" w:cs="Angsana New"/>
                <w:u w:val="single"/>
              </w:rPr>
              <w:t>Revenue from commission fee</w:t>
            </w:r>
          </w:p>
        </w:tc>
        <w:tc>
          <w:tcPr>
            <w:tcW w:w="1701" w:type="dxa"/>
            <w:vAlign w:val="bottom"/>
          </w:tcPr>
          <w:p w14:paraId="5C0DD48A" w14:textId="77777777" w:rsidR="00F2743C" w:rsidRPr="000A145B" w:rsidRDefault="00F2743C" w:rsidP="00F2743C">
            <w:pPr>
              <w:spacing w:line="350" w:lineRule="exact"/>
              <w:ind w:right="1"/>
              <w:jc w:val="center"/>
              <w:rPr>
                <w:rFonts w:ascii="Angsana New" w:hAnsi="Angsana New" w:cs="Angsana New"/>
                <w:cs/>
              </w:rPr>
            </w:pPr>
          </w:p>
        </w:tc>
        <w:tc>
          <w:tcPr>
            <w:tcW w:w="1134" w:type="dxa"/>
            <w:vAlign w:val="bottom"/>
          </w:tcPr>
          <w:p w14:paraId="199FA766" w14:textId="77777777" w:rsidR="00F2743C" w:rsidRPr="000A145B" w:rsidRDefault="00F2743C" w:rsidP="00F2743C">
            <w:pPr>
              <w:spacing w:line="350" w:lineRule="exact"/>
              <w:ind w:left="-21" w:right="-54"/>
              <w:jc w:val="right"/>
              <w:rPr>
                <w:rFonts w:ascii="Angsana New" w:hAnsi="Angsana New" w:cs="Angsana New"/>
              </w:rPr>
            </w:pPr>
          </w:p>
        </w:tc>
        <w:tc>
          <w:tcPr>
            <w:tcW w:w="1135" w:type="dxa"/>
            <w:vAlign w:val="bottom"/>
          </w:tcPr>
          <w:p w14:paraId="1CE5B1CC" w14:textId="77777777" w:rsidR="00F2743C" w:rsidRPr="000A145B" w:rsidRDefault="00F2743C" w:rsidP="00F2743C">
            <w:pPr>
              <w:spacing w:line="350" w:lineRule="exact"/>
              <w:ind w:left="-21" w:right="-54"/>
              <w:jc w:val="right"/>
              <w:rPr>
                <w:rFonts w:ascii="Angsana New" w:hAnsi="Angsana New" w:cs="Angsana New"/>
              </w:rPr>
            </w:pPr>
          </w:p>
        </w:tc>
        <w:tc>
          <w:tcPr>
            <w:tcW w:w="1134" w:type="dxa"/>
            <w:vAlign w:val="bottom"/>
          </w:tcPr>
          <w:p w14:paraId="32E2AC5D" w14:textId="77777777" w:rsidR="00F2743C" w:rsidRPr="000A145B" w:rsidRDefault="00F2743C" w:rsidP="00F2743C">
            <w:pPr>
              <w:spacing w:line="350" w:lineRule="exact"/>
              <w:ind w:left="-21" w:right="-54"/>
              <w:jc w:val="right"/>
              <w:rPr>
                <w:rFonts w:ascii="Angsana New" w:hAnsi="Angsana New" w:cs="Angsana New"/>
              </w:rPr>
            </w:pPr>
          </w:p>
        </w:tc>
        <w:tc>
          <w:tcPr>
            <w:tcW w:w="1134" w:type="dxa"/>
            <w:vAlign w:val="bottom"/>
          </w:tcPr>
          <w:p w14:paraId="3CFB29AD" w14:textId="77777777" w:rsidR="00F2743C" w:rsidRPr="000A145B" w:rsidRDefault="00F2743C" w:rsidP="00F2743C">
            <w:pPr>
              <w:spacing w:line="350" w:lineRule="exact"/>
              <w:ind w:left="-21" w:right="-54"/>
              <w:jc w:val="right"/>
              <w:rPr>
                <w:rFonts w:ascii="Angsana New" w:hAnsi="Angsana New" w:cs="Angsana New"/>
              </w:rPr>
            </w:pPr>
          </w:p>
        </w:tc>
      </w:tr>
      <w:tr w:rsidR="00F2743C" w:rsidRPr="009B647A" w14:paraId="6015BB75" w14:textId="77777777" w:rsidTr="009C2F31">
        <w:trPr>
          <w:trHeight w:val="20"/>
        </w:trPr>
        <w:tc>
          <w:tcPr>
            <w:tcW w:w="3685" w:type="dxa"/>
          </w:tcPr>
          <w:p w14:paraId="1F4D0E49" w14:textId="6CBC7F2C" w:rsidR="00F2743C" w:rsidRPr="000A145B" w:rsidRDefault="00F2743C" w:rsidP="00F2743C">
            <w:pPr>
              <w:spacing w:line="350" w:lineRule="exact"/>
              <w:ind w:left="-100" w:right="1" w:firstLine="138"/>
              <w:jc w:val="thaiDistribute"/>
              <w:rPr>
                <w:rFonts w:ascii="Angsana New" w:hAnsi="Angsana New" w:cs="Angsana New"/>
                <w:cs/>
              </w:rPr>
            </w:pPr>
            <w:r w:rsidRPr="000A145B">
              <w:rPr>
                <w:rFonts w:ascii="Angsana New" w:hAnsi="Angsana New" w:cs="Angsana New"/>
              </w:rPr>
              <w:t>Associates and joint ventures</w:t>
            </w:r>
          </w:p>
        </w:tc>
        <w:tc>
          <w:tcPr>
            <w:tcW w:w="1701" w:type="dxa"/>
          </w:tcPr>
          <w:p w14:paraId="6A29BC17" w14:textId="4FC87BA3" w:rsidR="00F2743C" w:rsidRPr="000A145B" w:rsidRDefault="00F2743C" w:rsidP="00F2743C">
            <w:pPr>
              <w:tabs>
                <w:tab w:val="decimal" w:pos="8647"/>
                <w:tab w:val="right" w:pos="8931"/>
                <w:tab w:val="left" w:pos="9072"/>
                <w:tab w:val="decimal" w:pos="9923"/>
                <w:tab w:val="right" w:pos="10206"/>
              </w:tabs>
              <w:spacing w:line="350" w:lineRule="exact"/>
              <w:ind w:left="-21" w:right="1"/>
              <w:jc w:val="center"/>
              <w:rPr>
                <w:rFonts w:ascii="Angsana New" w:hAnsi="Angsana New" w:cs="Angsana New"/>
                <w:snapToGrid w:val="0"/>
                <w:cs/>
                <w:lang w:eastAsia="th-TH"/>
              </w:rPr>
            </w:pPr>
            <w:r w:rsidRPr="000A145B">
              <w:rPr>
                <w:rFonts w:ascii="Angsana New" w:hAnsi="Angsana New" w:cs="Angsana New"/>
              </w:rPr>
              <w:t>Agreement</w:t>
            </w:r>
          </w:p>
        </w:tc>
        <w:tc>
          <w:tcPr>
            <w:tcW w:w="1134" w:type="dxa"/>
            <w:vAlign w:val="bottom"/>
          </w:tcPr>
          <w:p w14:paraId="5E21B9B0" w14:textId="04461AA1" w:rsidR="00F2743C" w:rsidRPr="000A145B" w:rsidRDefault="00F2743C" w:rsidP="00F2743C">
            <w:pPr>
              <w:pBdr>
                <w:bottom w:val="double" w:sz="4" w:space="1" w:color="auto"/>
              </w:pBdr>
              <w:spacing w:line="350" w:lineRule="exact"/>
              <w:ind w:left="-21" w:right="-54"/>
              <w:jc w:val="right"/>
              <w:rPr>
                <w:rFonts w:ascii="Angsana New" w:hAnsi="Angsana New" w:cs="Angsana New"/>
              </w:rPr>
            </w:pPr>
            <w:r>
              <w:rPr>
                <w:rFonts w:ascii="Angsana New" w:hAnsi="Angsana New" w:cs="Angsana New" w:hint="cs"/>
                <w:cs/>
              </w:rPr>
              <w:t>-</w:t>
            </w:r>
          </w:p>
        </w:tc>
        <w:tc>
          <w:tcPr>
            <w:tcW w:w="1135" w:type="dxa"/>
          </w:tcPr>
          <w:p w14:paraId="4EDD6E07" w14:textId="4490F78D" w:rsidR="00F2743C" w:rsidRPr="000A145B" w:rsidRDefault="00F2743C" w:rsidP="00F2743C">
            <w:pPr>
              <w:pBdr>
                <w:bottom w:val="double" w:sz="4" w:space="1" w:color="auto"/>
              </w:pBdr>
              <w:spacing w:line="350" w:lineRule="exact"/>
              <w:ind w:left="-21" w:right="-54"/>
              <w:jc w:val="right"/>
              <w:rPr>
                <w:rFonts w:ascii="Angsana New" w:hAnsi="Angsana New" w:cs="Angsana New"/>
              </w:rPr>
            </w:pPr>
            <w:r w:rsidRPr="000A145B">
              <w:rPr>
                <w:rFonts w:ascii="Angsana New" w:hAnsi="Angsana New" w:cs="Angsana New"/>
              </w:rPr>
              <w:t>2,836,484</w:t>
            </w:r>
          </w:p>
        </w:tc>
        <w:tc>
          <w:tcPr>
            <w:tcW w:w="1134" w:type="dxa"/>
            <w:vAlign w:val="bottom"/>
          </w:tcPr>
          <w:p w14:paraId="1FD2DB43" w14:textId="5FAE15E6" w:rsidR="00F2743C" w:rsidRPr="000A145B" w:rsidRDefault="00F2743C" w:rsidP="00F2743C">
            <w:pPr>
              <w:pBdr>
                <w:bottom w:val="double" w:sz="4" w:space="1" w:color="auto"/>
              </w:pBdr>
              <w:spacing w:line="350" w:lineRule="exact"/>
              <w:ind w:left="-21" w:right="-54"/>
              <w:jc w:val="right"/>
              <w:rPr>
                <w:rFonts w:ascii="Angsana New" w:hAnsi="Angsana New" w:cs="Angsana New"/>
              </w:rPr>
            </w:pPr>
            <w:r w:rsidRPr="000A145B">
              <w:rPr>
                <w:rFonts w:ascii="Angsana New" w:hAnsi="Angsana New" w:cs="Angsana New"/>
                <w:cs/>
              </w:rPr>
              <w:t>-</w:t>
            </w:r>
          </w:p>
        </w:tc>
        <w:tc>
          <w:tcPr>
            <w:tcW w:w="1134" w:type="dxa"/>
          </w:tcPr>
          <w:p w14:paraId="77324F36" w14:textId="3B95E482" w:rsidR="00F2743C" w:rsidRPr="000A145B" w:rsidRDefault="00F2743C" w:rsidP="00F2743C">
            <w:pPr>
              <w:pBdr>
                <w:bottom w:val="double" w:sz="4" w:space="1" w:color="auto"/>
              </w:pBdr>
              <w:spacing w:line="350" w:lineRule="exact"/>
              <w:ind w:left="-21" w:right="-54"/>
              <w:jc w:val="right"/>
              <w:rPr>
                <w:rFonts w:ascii="Angsana New" w:hAnsi="Angsana New" w:cs="Angsana New"/>
              </w:rPr>
            </w:pPr>
            <w:r w:rsidRPr="000A145B">
              <w:rPr>
                <w:rFonts w:ascii="Angsana New" w:hAnsi="Angsana New" w:cs="Angsana New"/>
              </w:rPr>
              <w:t>-</w:t>
            </w:r>
          </w:p>
        </w:tc>
      </w:tr>
      <w:tr w:rsidR="00F2743C" w:rsidRPr="009B647A" w14:paraId="26E43210" w14:textId="77777777" w:rsidTr="00CF6425">
        <w:trPr>
          <w:trHeight w:val="20"/>
        </w:trPr>
        <w:tc>
          <w:tcPr>
            <w:tcW w:w="3685" w:type="dxa"/>
          </w:tcPr>
          <w:p w14:paraId="7894DBEA" w14:textId="35569D53" w:rsidR="00F2743C" w:rsidRPr="000A145B" w:rsidRDefault="00F2743C" w:rsidP="00F2743C">
            <w:pPr>
              <w:spacing w:line="350" w:lineRule="exact"/>
              <w:ind w:left="-90" w:right="1" w:firstLine="138"/>
              <w:jc w:val="left"/>
              <w:rPr>
                <w:rFonts w:ascii="Angsana New" w:hAnsi="Angsana New" w:cs="Angsana New"/>
                <w:u w:val="single"/>
                <w:cs/>
              </w:rPr>
            </w:pPr>
            <w:r w:rsidRPr="000A145B">
              <w:rPr>
                <w:rFonts w:ascii="Angsana New" w:hAnsi="Angsana New" w:cs="Angsana New"/>
                <w:u w:val="single"/>
              </w:rPr>
              <w:t>Revenue from rental and services</w:t>
            </w:r>
          </w:p>
        </w:tc>
        <w:tc>
          <w:tcPr>
            <w:tcW w:w="1701" w:type="dxa"/>
            <w:vAlign w:val="bottom"/>
          </w:tcPr>
          <w:p w14:paraId="01C58BFC" w14:textId="77777777" w:rsidR="00F2743C" w:rsidRPr="000A145B" w:rsidRDefault="00F2743C" w:rsidP="00F2743C">
            <w:pPr>
              <w:spacing w:line="350" w:lineRule="exact"/>
              <w:ind w:right="1"/>
              <w:jc w:val="center"/>
              <w:rPr>
                <w:rFonts w:ascii="Angsana New" w:hAnsi="Angsana New" w:cs="Angsana New"/>
                <w:cs/>
              </w:rPr>
            </w:pPr>
          </w:p>
        </w:tc>
        <w:tc>
          <w:tcPr>
            <w:tcW w:w="1134" w:type="dxa"/>
            <w:vAlign w:val="bottom"/>
          </w:tcPr>
          <w:p w14:paraId="1297EC49" w14:textId="77777777" w:rsidR="00F2743C" w:rsidRPr="000A145B" w:rsidRDefault="00F2743C" w:rsidP="00F2743C">
            <w:pPr>
              <w:spacing w:line="350" w:lineRule="exact"/>
              <w:ind w:left="-21" w:right="-54"/>
              <w:jc w:val="right"/>
              <w:rPr>
                <w:rFonts w:ascii="Angsana New" w:hAnsi="Angsana New" w:cs="Angsana New"/>
              </w:rPr>
            </w:pPr>
          </w:p>
        </w:tc>
        <w:tc>
          <w:tcPr>
            <w:tcW w:w="1135" w:type="dxa"/>
            <w:vAlign w:val="bottom"/>
          </w:tcPr>
          <w:p w14:paraId="695066AA" w14:textId="77777777" w:rsidR="00F2743C" w:rsidRPr="000A145B" w:rsidRDefault="00F2743C" w:rsidP="00F2743C">
            <w:pPr>
              <w:spacing w:line="350" w:lineRule="exact"/>
              <w:ind w:left="-21" w:right="-54"/>
              <w:jc w:val="right"/>
              <w:rPr>
                <w:rFonts w:ascii="Angsana New" w:hAnsi="Angsana New" w:cs="Angsana New"/>
              </w:rPr>
            </w:pPr>
          </w:p>
        </w:tc>
        <w:tc>
          <w:tcPr>
            <w:tcW w:w="1134" w:type="dxa"/>
            <w:vAlign w:val="bottom"/>
          </w:tcPr>
          <w:p w14:paraId="4C7F76CD" w14:textId="77777777" w:rsidR="00F2743C" w:rsidRPr="000A145B" w:rsidRDefault="00F2743C" w:rsidP="00F2743C">
            <w:pPr>
              <w:spacing w:line="350" w:lineRule="exact"/>
              <w:ind w:left="-21" w:right="-54"/>
              <w:jc w:val="right"/>
              <w:rPr>
                <w:rFonts w:ascii="Angsana New" w:hAnsi="Angsana New" w:cs="Angsana New"/>
              </w:rPr>
            </w:pPr>
          </w:p>
        </w:tc>
        <w:tc>
          <w:tcPr>
            <w:tcW w:w="1134" w:type="dxa"/>
            <w:vAlign w:val="bottom"/>
          </w:tcPr>
          <w:p w14:paraId="50FD77A7" w14:textId="77777777" w:rsidR="00F2743C" w:rsidRPr="000A145B" w:rsidRDefault="00F2743C" w:rsidP="00F2743C">
            <w:pPr>
              <w:spacing w:line="350" w:lineRule="exact"/>
              <w:ind w:left="-21" w:right="-54"/>
              <w:jc w:val="right"/>
              <w:rPr>
                <w:rFonts w:ascii="Angsana New" w:hAnsi="Angsana New" w:cs="Angsana New"/>
              </w:rPr>
            </w:pPr>
          </w:p>
        </w:tc>
      </w:tr>
      <w:tr w:rsidR="000E5ADD" w:rsidRPr="009B647A" w14:paraId="62BACE96" w14:textId="77777777" w:rsidTr="009C2F31">
        <w:trPr>
          <w:trHeight w:val="20"/>
        </w:trPr>
        <w:tc>
          <w:tcPr>
            <w:tcW w:w="3685" w:type="dxa"/>
          </w:tcPr>
          <w:p w14:paraId="1B6154F9" w14:textId="277C4A78" w:rsidR="000E5ADD" w:rsidRPr="000A145B" w:rsidRDefault="000E5ADD" w:rsidP="000E5ADD">
            <w:pPr>
              <w:spacing w:line="350" w:lineRule="exact"/>
              <w:ind w:left="-100" w:right="1" w:firstLine="138"/>
              <w:jc w:val="thaiDistribute"/>
              <w:rPr>
                <w:rFonts w:ascii="Angsana New" w:hAnsi="Angsana New" w:cs="Angsana New"/>
                <w:cs/>
              </w:rPr>
            </w:pPr>
            <w:r w:rsidRPr="000A145B">
              <w:rPr>
                <w:rFonts w:ascii="Angsana New" w:hAnsi="Angsana New" w:cs="Angsana New"/>
              </w:rPr>
              <w:t>Subsidiaries</w:t>
            </w:r>
          </w:p>
        </w:tc>
        <w:tc>
          <w:tcPr>
            <w:tcW w:w="1701" w:type="dxa"/>
          </w:tcPr>
          <w:p w14:paraId="0005A10A" w14:textId="6BA630E7" w:rsidR="000E5ADD" w:rsidRPr="000A145B" w:rsidRDefault="000E5ADD" w:rsidP="000E5ADD">
            <w:pPr>
              <w:tabs>
                <w:tab w:val="decimal" w:pos="8647"/>
                <w:tab w:val="right" w:pos="8931"/>
                <w:tab w:val="left" w:pos="9072"/>
                <w:tab w:val="decimal" w:pos="9923"/>
                <w:tab w:val="right" w:pos="10206"/>
              </w:tabs>
              <w:spacing w:line="350" w:lineRule="exact"/>
              <w:ind w:left="-21" w:right="1"/>
              <w:jc w:val="center"/>
              <w:rPr>
                <w:rFonts w:ascii="Angsana New" w:hAnsi="Angsana New" w:cs="Angsana New"/>
                <w:cs/>
              </w:rPr>
            </w:pPr>
            <w:r w:rsidRPr="000A145B">
              <w:rPr>
                <w:rFonts w:ascii="Angsana New" w:hAnsi="Angsana New" w:cs="Angsana New"/>
              </w:rPr>
              <w:t>Agreement</w:t>
            </w:r>
          </w:p>
        </w:tc>
        <w:tc>
          <w:tcPr>
            <w:tcW w:w="1134" w:type="dxa"/>
            <w:vAlign w:val="bottom"/>
          </w:tcPr>
          <w:p w14:paraId="72FFA22B" w14:textId="1078478A" w:rsidR="000E5ADD" w:rsidRPr="000A145B" w:rsidRDefault="000E5ADD" w:rsidP="000E5ADD">
            <w:pPr>
              <w:spacing w:line="350" w:lineRule="exact"/>
              <w:ind w:left="-21" w:right="-54"/>
              <w:jc w:val="right"/>
              <w:rPr>
                <w:rFonts w:ascii="Angsana New" w:hAnsi="Angsana New" w:cs="Angsana New"/>
                <w:cs/>
              </w:rPr>
            </w:pPr>
            <w:r>
              <w:rPr>
                <w:rFonts w:ascii="Angsana New" w:hAnsi="Angsana New" w:cs="Angsana New" w:hint="cs"/>
                <w:cs/>
              </w:rPr>
              <w:t>-</w:t>
            </w:r>
          </w:p>
        </w:tc>
        <w:tc>
          <w:tcPr>
            <w:tcW w:w="1135" w:type="dxa"/>
            <w:vAlign w:val="bottom"/>
          </w:tcPr>
          <w:p w14:paraId="53FD4BE6" w14:textId="270FD2E6" w:rsidR="000E5ADD" w:rsidRPr="000A145B" w:rsidRDefault="000E5ADD" w:rsidP="000E5ADD">
            <w:pPr>
              <w:spacing w:line="350" w:lineRule="exact"/>
              <w:ind w:left="-21" w:right="-54"/>
              <w:jc w:val="right"/>
              <w:rPr>
                <w:rFonts w:ascii="Angsana New" w:hAnsi="Angsana New" w:cs="Angsana New"/>
              </w:rPr>
            </w:pPr>
            <w:r w:rsidRPr="000A145B">
              <w:rPr>
                <w:rFonts w:ascii="Angsana New" w:hAnsi="Angsana New" w:cs="Angsana New"/>
              </w:rPr>
              <w:t>-</w:t>
            </w:r>
          </w:p>
        </w:tc>
        <w:tc>
          <w:tcPr>
            <w:tcW w:w="1134" w:type="dxa"/>
            <w:vAlign w:val="bottom"/>
          </w:tcPr>
          <w:p w14:paraId="37559D22" w14:textId="4FBEA199" w:rsidR="000E5ADD" w:rsidRPr="000A145B" w:rsidRDefault="000E5ADD" w:rsidP="000E5ADD">
            <w:pPr>
              <w:spacing w:line="350" w:lineRule="exact"/>
              <w:ind w:left="-21" w:right="-54"/>
              <w:jc w:val="right"/>
              <w:rPr>
                <w:rFonts w:ascii="Angsana New" w:hAnsi="Angsana New" w:cs="Angsana New"/>
              </w:rPr>
            </w:pPr>
            <w:r w:rsidRPr="004D0F85">
              <w:rPr>
                <w:rFonts w:ascii="Angsana New" w:hAnsi="Angsana New" w:cs="Angsana New"/>
              </w:rPr>
              <w:t>15</w:t>
            </w:r>
            <w:r w:rsidRPr="00263A8F">
              <w:rPr>
                <w:rFonts w:ascii="Angsana New" w:hAnsi="Angsana New" w:cs="Angsana New"/>
              </w:rPr>
              <w:t>,</w:t>
            </w:r>
            <w:r w:rsidRPr="004D0F85">
              <w:rPr>
                <w:rFonts w:ascii="Angsana New" w:hAnsi="Angsana New" w:cs="Angsana New"/>
              </w:rPr>
              <w:t>8</w:t>
            </w:r>
            <w:r>
              <w:rPr>
                <w:rFonts w:ascii="Angsana New" w:hAnsi="Angsana New" w:cs="Angsana New"/>
              </w:rPr>
              <w:t>5</w:t>
            </w:r>
            <w:r w:rsidRPr="00FD7E62">
              <w:rPr>
                <w:rFonts w:ascii="Angsana New" w:hAnsi="Angsana New" w:cs="Angsana New"/>
              </w:rPr>
              <w:t>0</w:t>
            </w:r>
            <w:r w:rsidRPr="00263A8F">
              <w:rPr>
                <w:rFonts w:ascii="Angsana New" w:hAnsi="Angsana New" w:cs="Angsana New"/>
              </w:rPr>
              <w:t>,</w:t>
            </w:r>
            <w:r>
              <w:rPr>
                <w:rFonts w:ascii="Angsana New" w:hAnsi="Angsana New" w:cs="Angsana New"/>
              </w:rPr>
              <w:t>6</w:t>
            </w:r>
            <w:r w:rsidRPr="004D0F85">
              <w:rPr>
                <w:rFonts w:ascii="Angsana New" w:hAnsi="Angsana New" w:cs="Angsana New"/>
              </w:rPr>
              <w:t>77</w:t>
            </w:r>
          </w:p>
        </w:tc>
        <w:tc>
          <w:tcPr>
            <w:tcW w:w="1134" w:type="dxa"/>
            <w:vAlign w:val="bottom"/>
          </w:tcPr>
          <w:p w14:paraId="6A79EE60" w14:textId="5637C6B3" w:rsidR="000E5ADD" w:rsidRPr="000A145B" w:rsidRDefault="000E5ADD" w:rsidP="000E5ADD">
            <w:pPr>
              <w:spacing w:line="350" w:lineRule="exact"/>
              <w:ind w:left="-21" w:right="-54"/>
              <w:jc w:val="right"/>
              <w:rPr>
                <w:rFonts w:ascii="Angsana New" w:hAnsi="Angsana New" w:cs="Angsana New"/>
              </w:rPr>
            </w:pPr>
            <w:r w:rsidRPr="000A145B">
              <w:rPr>
                <w:rFonts w:ascii="Angsana New" w:hAnsi="Angsana New" w:cs="Angsana New"/>
              </w:rPr>
              <w:t>29,607,793</w:t>
            </w:r>
          </w:p>
        </w:tc>
      </w:tr>
      <w:tr w:rsidR="000E5ADD" w:rsidRPr="009B647A" w14:paraId="4DAE96D0" w14:textId="77777777" w:rsidTr="009C2F31">
        <w:trPr>
          <w:trHeight w:val="20"/>
        </w:trPr>
        <w:tc>
          <w:tcPr>
            <w:tcW w:w="3685" w:type="dxa"/>
          </w:tcPr>
          <w:p w14:paraId="3394380B" w14:textId="7E5B5AB4" w:rsidR="000E5ADD" w:rsidRPr="000A145B" w:rsidRDefault="000E5ADD" w:rsidP="000E5ADD">
            <w:pPr>
              <w:spacing w:line="350" w:lineRule="exact"/>
              <w:ind w:left="-100" w:right="1" w:firstLine="138"/>
              <w:jc w:val="thaiDistribute"/>
              <w:rPr>
                <w:rFonts w:ascii="Angsana New" w:hAnsi="Angsana New" w:cs="Angsana New"/>
                <w:cs/>
              </w:rPr>
            </w:pPr>
            <w:r w:rsidRPr="000A145B">
              <w:rPr>
                <w:rFonts w:ascii="Angsana New" w:hAnsi="Angsana New" w:cs="Angsana New"/>
              </w:rPr>
              <w:t>Associates and Joint ventures</w:t>
            </w:r>
          </w:p>
        </w:tc>
        <w:tc>
          <w:tcPr>
            <w:tcW w:w="1701" w:type="dxa"/>
          </w:tcPr>
          <w:p w14:paraId="5836D8E2" w14:textId="12563D41" w:rsidR="000E5ADD" w:rsidRPr="000A145B" w:rsidRDefault="000E5ADD" w:rsidP="000E5ADD">
            <w:pPr>
              <w:tabs>
                <w:tab w:val="decimal" w:pos="8647"/>
                <w:tab w:val="right" w:pos="8931"/>
                <w:tab w:val="left" w:pos="9072"/>
                <w:tab w:val="decimal" w:pos="9923"/>
                <w:tab w:val="right" w:pos="10206"/>
              </w:tabs>
              <w:spacing w:line="350" w:lineRule="exact"/>
              <w:ind w:left="-21" w:right="1"/>
              <w:jc w:val="center"/>
              <w:rPr>
                <w:rFonts w:ascii="Angsana New" w:hAnsi="Angsana New" w:cs="Angsana New"/>
                <w:cs/>
              </w:rPr>
            </w:pPr>
            <w:r w:rsidRPr="000A145B">
              <w:rPr>
                <w:rFonts w:ascii="Angsana New" w:hAnsi="Angsana New" w:cs="Angsana New"/>
              </w:rPr>
              <w:t>Agreement</w:t>
            </w:r>
          </w:p>
        </w:tc>
        <w:tc>
          <w:tcPr>
            <w:tcW w:w="1134" w:type="dxa"/>
            <w:vAlign w:val="bottom"/>
          </w:tcPr>
          <w:p w14:paraId="4B2B3C9A" w14:textId="2894F817" w:rsidR="000E5ADD" w:rsidRPr="000A145B" w:rsidRDefault="000E5ADD" w:rsidP="000E5ADD">
            <w:pPr>
              <w:spacing w:line="350" w:lineRule="exact"/>
              <w:ind w:left="-21" w:right="-54"/>
              <w:jc w:val="right"/>
              <w:rPr>
                <w:rFonts w:ascii="Angsana New" w:hAnsi="Angsana New" w:cs="Angsana New"/>
              </w:rPr>
            </w:pPr>
            <w:r w:rsidRPr="00933B01">
              <w:rPr>
                <w:rFonts w:ascii="Angsana New" w:hAnsi="Angsana New" w:cs="Angsana New"/>
              </w:rPr>
              <w:t>3</w:t>
            </w:r>
            <w:r w:rsidRPr="00EC02FC">
              <w:rPr>
                <w:rFonts w:ascii="Angsana New" w:hAnsi="Angsana New" w:cs="Angsana New"/>
              </w:rPr>
              <w:t>9</w:t>
            </w:r>
            <w:r w:rsidRPr="00933B01">
              <w:rPr>
                <w:rFonts w:ascii="Angsana New" w:hAnsi="Angsana New" w:cs="Angsana New"/>
              </w:rPr>
              <w:t>1</w:t>
            </w:r>
            <w:r w:rsidRPr="00FB7D5D">
              <w:rPr>
                <w:rFonts w:ascii="Angsana New" w:hAnsi="Angsana New" w:cs="Angsana New"/>
              </w:rPr>
              <w:t>,</w:t>
            </w:r>
            <w:r w:rsidRPr="00933B01">
              <w:rPr>
                <w:rFonts w:ascii="Angsana New" w:hAnsi="Angsana New" w:cs="Angsana New"/>
              </w:rPr>
              <w:t>3</w:t>
            </w:r>
            <w:r w:rsidRPr="00EC02FC">
              <w:rPr>
                <w:rFonts w:ascii="Angsana New" w:hAnsi="Angsana New" w:cs="Angsana New"/>
              </w:rPr>
              <w:t>9</w:t>
            </w:r>
            <w:r w:rsidRPr="00933B01">
              <w:rPr>
                <w:rFonts w:ascii="Angsana New" w:hAnsi="Angsana New" w:cs="Angsana New"/>
              </w:rPr>
              <w:t>0</w:t>
            </w:r>
          </w:p>
        </w:tc>
        <w:tc>
          <w:tcPr>
            <w:tcW w:w="1135" w:type="dxa"/>
            <w:vAlign w:val="bottom"/>
          </w:tcPr>
          <w:p w14:paraId="54C0CC5E" w14:textId="07DC8DF9" w:rsidR="000E5ADD" w:rsidRPr="000A145B" w:rsidRDefault="000E5ADD" w:rsidP="000E5ADD">
            <w:pPr>
              <w:spacing w:line="350" w:lineRule="exact"/>
              <w:ind w:left="-21" w:right="-54"/>
              <w:jc w:val="right"/>
              <w:rPr>
                <w:rFonts w:ascii="Angsana New" w:hAnsi="Angsana New" w:cs="Angsana New"/>
              </w:rPr>
            </w:pPr>
            <w:r w:rsidRPr="000A145B">
              <w:rPr>
                <w:rFonts w:ascii="Angsana New" w:hAnsi="Angsana New" w:cs="Angsana New"/>
              </w:rPr>
              <w:t>13,278,795</w:t>
            </w:r>
          </w:p>
        </w:tc>
        <w:tc>
          <w:tcPr>
            <w:tcW w:w="1134" w:type="dxa"/>
            <w:vAlign w:val="bottom"/>
          </w:tcPr>
          <w:p w14:paraId="036D059F" w14:textId="411B3ECB" w:rsidR="000E5ADD" w:rsidRPr="000A145B" w:rsidRDefault="000E5ADD" w:rsidP="000E5ADD">
            <w:pPr>
              <w:spacing w:line="350" w:lineRule="exact"/>
              <w:ind w:left="-21" w:right="-54"/>
              <w:jc w:val="right"/>
              <w:rPr>
                <w:rFonts w:ascii="Angsana New" w:hAnsi="Angsana New" w:cs="Angsana New"/>
              </w:rPr>
            </w:pPr>
            <w:r w:rsidRPr="004D0F85">
              <w:rPr>
                <w:rFonts w:ascii="Angsana New" w:hAnsi="Angsana New" w:cs="Angsana New"/>
              </w:rPr>
              <w:t>9</w:t>
            </w:r>
            <w:r w:rsidRPr="00FD7E62">
              <w:rPr>
                <w:rFonts w:ascii="Angsana New" w:hAnsi="Angsana New" w:cs="Angsana New"/>
              </w:rPr>
              <w:t>0</w:t>
            </w:r>
            <w:r w:rsidRPr="00263A8F">
              <w:rPr>
                <w:rFonts w:ascii="Angsana New" w:hAnsi="Angsana New" w:cs="Angsana New"/>
              </w:rPr>
              <w:t>,</w:t>
            </w:r>
            <w:r w:rsidRPr="00FD7E62">
              <w:rPr>
                <w:rFonts w:ascii="Angsana New" w:hAnsi="Angsana New" w:cs="Angsana New"/>
              </w:rPr>
              <w:t>000</w:t>
            </w:r>
          </w:p>
        </w:tc>
        <w:tc>
          <w:tcPr>
            <w:tcW w:w="1134" w:type="dxa"/>
          </w:tcPr>
          <w:p w14:paraId="087D6594" w14:textId="34CE98EB" w:rsidR="000E5ADD" w:rsidRPr="000A145B" w:rsidRDefault="000E5ADD" w:rsidP="000E5ADD">
            <w:pPr>
              <w:spacing w:line="350" w:lineRule="exact"/>
              <w:ind w:left="-21" w:right="-54"/>
              <w:jc w:val="right"/>
              <w:rPr>
                <w:rFonts w:ascii="Angsana New" w:hAnsi="Angsana New" w:cs="Angsana New"/>
              </w:rPr>
            </w:pPr>
            <w:r w:rsidRPr="000A145B">
              <w:rPr>
                <w:rFonts w:ascii="Angsana New" w:hAnsi="Angsana New" w:cs="Angsana New"/>
              </w:rPr>
              <w:t>5,429,235</w:t>
            </w:r>
          </w:p>
        </w:tc>
      </w:tr>
      <w:tr w:rsidR="000E5ADD" w:rsidRPr="009B647A" w14:paraId="081F82CE" w14:textId="77777777" w:rsidTr="009C2F31">
        <w:trPr>
          <w:trHeight w:val="20"/>
        </w:trPr>
        <w:tc>
          <w:tcPr>
            <w:tcW w:w="3685" w:type="dxa"/>
          </w:tcPr>
          <w:p w14:paraId="3DDC7E4F" w14:textId="367FA44F" w:rsidR="000E5ADD" w:rsidRPr="000A145B" w:rsidRDefault="000E5ADD" w:rsidP="000E5ADD">
            <w:pPr>
              <w:spacing w:line="350" w:lineRule="exact"/>
              <w:ind w:left="-100" w:right="1" w:firstLine="138"/>
              <w:jc w:val="thaiDistribute"/>
              <w:rPr>
                <w:rFonts w:ascii="Angsana New" w:hAnsi="Angsana New" w:cs="Angsana New"/>
                <w:cs/>
              </w:rPr>
            </w:pPr>
            <w:r w:rsidRPr="000A145B">
              <w:rPr>
                <w:rFonts w:ascii="Angsana New" w:hAnsi="Angsana New" w:cs="Angsana New"/>
              </w:rPr>
              <w:t>Related parties</w:t>
            </w:r>
          </w:p>
        </w:tc>
        <w:tc>
          <w:tcPr>
            <w:tcW w:w="1701" w:type="dxa"/>
          </w:tcPr>
          <w:p w14:paraId="4EE660E2" w14:textId="597764A4" w:rsidR="000E5ADD" w:rsidRPr="000A145B" w:rsidRDefault="000E5ADD" w:rsidP="000E5ADD">
            <w:pPr>
              <w:tabs>
                <w:tab w:val="decimal" w:pos="8647"/>
                <w:tab w:val="right" w:pos="8931"/>
                <w:tab w:val="left" w:pos="9072"/>
                <w:tab w:val="decimal" w:pos="9923"/>
                <w:tab w:val="right" w:pos="10206"/>
              </w:tabs>
              <w:spacing w:line="350" w:lineRule="exact"/>
              <w:ind w:left="-21" w:right="1"/>
              <w:jc w:val="center"/>
              <w:rPr>
                <w:rFonts w:ascii="Angsana New" w:hAnsi="Angsana New" w:cs="Angsana New"/>
                <w:cs/>
              </w:rPr>
            </w:pPr>
            <w:r w:rsidRPr="000A145B">
              <w:rPr>
                <w:rFonts w:ascii="Angsana New" w:hAnsi="Angsana New" w:cs="Angsana New"/>
              </w:rPr>
              <w:t>Agreement</w:t>
            </w:r>
          </w:p>
        </w:tc>
        <w:tc>
          <w:tcPr>
            <w:tcW w:w="1134" w:type="dxa"/>
            <w:vAlign w:val="bottom"/>
          </w:tcPr>
          <w:p w14:paraId="771FA32D" w14:textId="3DAD4287" w:rsidR="000E5ADD" w:rsidRPr="000A145B" w:rsidRDefault="000E5ADD" w:rsidP="000E5ADD">
            <w:pPr>
              <w:pBdr>
                <w:bottom w:val="single" w:sz="4" w:space="1" w:color="auto"/>
              </w:pBdr>
              <w:spacing w:line="350" w:lineRule="exact"/>
              <w:ind w:left="-21" w:right="-54"/>
              <w:jc w:val="right"/>
              <w:rPr>
                <w:rFonts w:ascii="Angsana New" w:hAnsi="Angsana New" w:cs="Angsana New"/>
              </w:rPr>
            </w:pPr>
            <w:r w:rsidRPr="00933B01">
              <w:rPr>
                <w:rFonts w:ascii="Angsana New" w:hAnsi="Angsana New" w:cs="Angsana New"/>
              </w:rPr>
              <w:t>3</w:t>
            </w:r>
            <w:r w:rsidRPr="00EC02FC">
              <w:rPr>
                <w:rFonts w:ascii="Angsana New" w:hAnsi="Angsana New" w:cs="Angsana New"/>
              </w:rPr>
              <w:t>7</w:t>
            </w:r>
            <w:r w:rsidRPr="00933B01">
              <w:rPr>
                <w:rFonts w:ascii="Angsana New" w:hAnsi="Angsana New" w:cs="Angsana New"/>
              </w:rPr>
              <w:t>1</w:t>
            </w:r>
            <w:r w:rsidRPr="00FB7D5D">
              <w:rPr>
                <w:rFonts w:ascii="Angsana New" w:hAnsi="Angsana New" w:cs="Angsana New"/>
              </w:rPr>
              <w:t>,</w:t>
            </w:r>
            <w:r w:rsidRPr="00EC02FC">
              <w:rPr>
                <w:rFonts w:ascii="Angsana New" w:hAnsi="Angsana New" w:cs="Angsana New"/>
              </w:rPr>
              <w:t>58</w:t>
            </w:r>
            <w:r w:rsidRPr="00933B01">
              <w:rPr>
                <w:rFonts w:ascii="Angsana New" w:hAnsi="Angsana New" w:cs="Angsana New"/>
              </w:rPr>
              <w:t>3</w:t>
            </w:r>
          </w:p>
        </w:tc>
        <w:tc>
          <w:tcPr>
            <w:tcW w:w="1135" w:type="dxa"/>
            <w:vAlign w:val="bottom"/>
          </w:tcPr>
          <w:p w14:paraId="13C3F6D4" w14:textId="1AE67BF3" w:rsidR="000E5ADD" w:rsidRPr="000A145B" w:rsidRDefault="000E5ADD" w:rsidP="000E5ADD">
            <w:pPr>
              <w:pBdr>
                <w:bottom w:val="single" w:sz="4" w:space="1" w:color="auto"/>
              </w:pBdr>
              <w:spacing w:line="350" w:lineRule="exact"/>
              <w:ind w:left="-21" w:right="-54"/>
              <w:jc w:val="right"/>
              <w:rPr>
                <w:rFonts w:ascii="Angsana New" w:hAnsi="Angsana New" w:cs="Angsana New"/>
              </w:rPr>
            </w:pPr>
            <w:r w:rsidRPr="000A145B">
              <w:rPr>
                <w:rFonts w:ascii="Angsana New" w:hAnsi="Angsana New" w:cs="Angsana New"/>
              </w:rPr>
              <w:t>874,758</w:t>
            </w:r>
          </w:p>
        </w:tc>
        <w:tc>
          <w:tcPr>
            <w:tcW w:w="1134" w:type="dxa"/>
            <w:vAlign w:val="bottom"/>
          </w:tcPr>
          <w:p w14:paraId="5FE0D1B2" w14:textId="61128462" w:rsidR="000E5ADD" w:rsidRPr="000A145B" w:rsidRDefault="000E5ADD" w:rsidP="000E5ADD">
            <w:pPr>
              <w:pBdr>
                <w:bottom w:val="single" w:sz="4" w:space="1" w:color="auto"/>
              </w:pBdr>
              <w:spacing w:line="350" w:lineRule="exact"/>
              <w:ind w:left="-21" w:right="-54"/>
              <w:jc w:val="right"/>
              <w:rPr>
                <w:rFonts w:ascii="Angsana New" w:hAnsi="Angsana New" w:cs="Angsana New"/>
              </w:rPr>
            </w:pPr>
            <w:r w:rsidRPr="00FD7E62">
              <w:rPr>
                <w:rFonts w:ascii="Angsana New" w:hAnsi="Angsana New" w:cs="Angsana New"/>
              </w:rPr>
              <w:t>2</w:t>
            </w:r>
            <w:r w:rsidRPr="004D0F85">
              <w:rPr>
                <w:rFonts w:ascii="Angsana New" w:hAnsi="Angsana New" w:cs="Angsana New"/>
              </w:rPr>
              <w:t>37</w:t>
            </w:r>
            <w:r w:rsidRPr="00263A8F">
              <w:rPr>
                <w:rFonts w:ascii="Angsana New" w:hAnsi="Angsana New" w:cs="Angsana New"/>
              </w:rPr>
              <w:t>,</w:t>
            </w:r>
            <w:r w:rsidRPr="00FD7E62">
              <w:rPr>
                <w:rFonts w:ascii="Angsana New" w:hAnsi="Angsana New" w:cs="Angsana New"/>
              </w:rPr>
              <w:t>00</w:t>
            </w:r>
            <w:r w:rsidRPr="004D0F85">
              <w:rPr>
                <w:rFonts w:ascii="Angsana New" w:hAnsi="Angsana New" w:cs="Angsana New"/>
              </w:rPr>
              <w:t>1</w:t>
            </w:r>
          </w:p>
        </w:tc>
        <w:tc>
          <w:tcPr>
            <w:tcW w:w="1134" w:type="dxa"/>
          </w:tcPr>
          <w:p w14:paraId="4ED979B9" w14:textId="74CD4BAE" w:rsidR="000E5ADD" w:rsidRPr="000A145B" w:rsidRDefault="000E5ADD" w:rsidP="000E5ADD">
            <w:pPr>
              <w:pBdr>
                <w:bottom w:val="single" w:sz="4" w:space="1" w:color="auto"/>
              </w:pBdr>
              <w:spacing w:line="350" w:lineRule="exact"/>
              <w:ind w:left="-21" w:right="-54"/>
              <w:jc w:val="right"/>
              <w:rPr>
                <w:rFonts w:ascii="Angsana New" w:hAnsi="Angsana New" w:cs="Angsana New"/>
              </w:rPr>
            </w:pPr>
            <w:r w:rsidRPr="000A145B">
              <w:rPr>
                <w:rFonts w:ascii="Angsana New" w:hAnsi="Angsana New" w:cs="Angsana New"/>
              </w:rPr>
              <w:t>290,295</w:t>
            </w:r>
          </w:p>
        </w:tc>
      </w:tr>
      <w:tr w:rsidR="000E5ADD" w:rsidRPr="009B647A" w14:paraId="197F2BAB" w14:textId="77777777" w:rsidTr="009C2F31">
        <w:trPr>
          <w:trHeight w:val="20"/>
        </w:trPr>
        <w:tc>
          <w:tcPr>
            <w:tcW w:w="3685" w:type="dxa"/>
          </w:tcPr>
          <w:p w14:paraId="3BE9CF16" w14:textId="7E9C5E47" w:rsidR="000E5ADD" w:rsidRPr="000A145B" w:rsidRDefault="000E5ADD" w:rsidP="000E5ADD">
            <w:pPr>
              <w:spacing w:line="350" w:lineRule="exact"/>
              <w:ind w:left="-100" w:right="1" w:firstLine="138"/>
              <w:jc w:val="left"/>
              <w:rPr>
                <w:rFonts w:ascii="Angsana New" w:hAnsi="Angsana New" w:cs="Angsana New"/>
                <w:cs/>
              </w:rPr>
            </w:pPr>
            <w:r w:rsidRPr="000A145B">
              <w:rPr>
                <w:rFonts w:ascii="Angsana New" w:hAnsi="Angsana New" w:cs="Angsana New"/>
              </w:rPr>
              <w:t>Total revenue from rental and services</w:t>
            </w:r>
          </w:p>
        </w:tc>
        <w:tc>
          <w:tcPr>
            <w:tcW w:w="1701" w:type="dxa"/>
            <w:vAlign w:val="bottom"/>
          </w:tcPr>
          <w:p w14:paraId="13BA45F4" w14:textId="77777777" w:rsidR="000E5ADD" w:rsidRPr="000A145B" w:rsidRDefault="000E5ADD" w:rsidP="000E5ADD">
            <w:pPr>
              <w:spacing w:line="350" w:lineRule="exact"/>
              <w:ind w:right="1"/>
              <w:jc w:val="center"/>
              <w:rPr>
                <w:rFonts w:ascii="Angsana New" w:hAnsi="Angsana New" w:cs="Angsana New"/>
                <w:cs/>
              </w:rPr>
            </w:pPr>
          </w:p>
        </w:tc>
        <w:tc>
          <w:tcPr>
            <w:tcW w:w="1134" w:type="dxa"/>
            <w:vAlign w:val="bottom"/>
          </w:tcPr>
          <w:p w14:paraId="6C1A55A3" w14:textId="45EB6881" w:rsidR="000E5ADD" w:rsidRPr="000A145B" w:rsidRDefault="000E5ADD" w:rsidP="000E5ADD">
            <w:pPr>
              <w:pBdr>
                <w:bottom w:val="double" w:sz="4" w:space="1" w:color="auto"/>
              </w:pBdr>
              <w:spacing w:line="350" w:lineRule="exact"/>
              <w:ind w:left="-21" w:right="-54"/>
              <w:jc w:val="right"/>
              <w:rPr>
                <w:rFonts w:ascii="Angsana New" w:hAnsi="Angsana New" w:cs="Angsana New"/>
              </w:rPr>
            </w:pPr>
            <w:r w:rsidRPr="00EC02FC">
              <w:rPr>
                <w:rFonts w:ascii="Angsana New" w:hAnsi="Angsana New" w:cs="Angsana New"/>
              </w:rPr>
              <w:t>76</w:t>
            </w:r>
            <w:r w:rsidRPr="00933B01">
              <w:rPr>
                <w:rFonts w:ascii="Angsana New" w:hAnsi="Angsana New" w:cs="Angsana New"/>
              </w:rPr>
              <w:t>2</w:t>
            </w:r>
            <w:r w:rsidRPr="00FB7D5D">
              <w:rPr>
                <w:rFonts w:ascii="Angsana New" w:hAnsi="Angsana New" w:cs="Angsana New"/>
              </w:rPr>
              <w:t>,</w:t>
            </w:r>
            <w:r w:rsidRPr="00EC02FC">
              <w:rPr>
                <w:rFonts w:ascii="Angsana New" w:hAnsi="Angsana New" w:cs="Angsana New"/>
              </w:rPr>
              <w:t>97</w:t>
            </w:r>
            <w:r w:rsidRPr="00933B01">
              <w:rPr>
                <w:rFonts w:ascii="Angsana New" w:hAnsi="Angsana New" w:cs="Angsana New"/>
              </w:rPr>
              <w:t>3</w:t>
            </w:r>
          </w:p>
        </w:tc>
        <w:tc>
          <w:tcPr>
            <w:tcW w:w="1135" w:type="dxa"/>
            <w:vAlign w:val="bottom"/>
          </w:tcPr>
          <w:p w14:paraId="495450AA" w14:textId="54008F2E" w:rsidR="000E5ADD" w:rsidRPr="000A145B" w:rsidRDefault="000E5ADD" w:rsidP="000E5ADD">
            <w:pPr>
              <w:pBdr>
                <w:bottom w:val="double" w:sz="4" w:space="1" w:color="auto"/>
              </w:pBdr>
              <w:spacing w:line="350" w:lineRule="exact"/>
              <w:ind w:left="-21" w:right="-54"/>
              <w:jc w:val="right"/>
              <w:rPr>
                <w:rFonts w:ascii="Angsana New" w:hAnsi="Angsana New" w:cs="Angsana New"/>
              </w:rPr>
            </w:pPr>
            <w:r w:rsidRPr="000A145B">
              <w:rPr>
                <w:rFonts w:ascii="Angsana New" w:hAnsi="Angsana New" w:cs="Angsana New"/>
              </w:rPr>
              <w:t>14,153,553</w:t>
            </w:r>
          </w:p>
        </w:tc>
        <w:tc>
          <w:tcPr>
            <w:tcW w:w="1134" w:type="dxa"/>
            <w:vAlign w:val="bottom"/>
          </w:tcPr>
          <w:p w14:paraId="42A76CBD" w14:textId="69134DFD" w:rsidR="000E5ADD" w:rsidRPr="000A145B" w:rsidRDefault="000E5ADD" w:rsidP="000E5ADD">
            <w:pPr>
              <w:pBdr>
                <w:bottom w:val="double" w:sz="4" w:space="1" w:color="auto"/>
              </w:pBdr>
              <w:spacing w:line="350" w:lineRule="exact"/>
              <w:ind w:left="-21" w:right="-54"/>
              <w:jc w:val="right"/>
              <w:rPr>
                <w:rFonts w:ascii="Angsana New" w:hAnsi="Angsana New" w:cs="Angsana New"/>
              </w:rPr>
            </w:pPr>
            <w:r w:rsidRPr="004D0F85">
              <w:rPr>
                <w:rFonts w:ascii="Angsana New" w:hAnsi="Angsana New" w:cs="Angsana New"/>
              </w:rPr>
              <w:t>16</w:t>
            </w:r>
            <w:r w:rsidRPr="00263A8F">
              <w:rPr>
                <w:rFonts w:ascii="Angsana New" w:hAnsi="Angsana New" w:cs="Angsana New"/>
              </w:rPr>
              <w:t>,</w:t>
            </w:r>
            <w:r w:rsidRPr="004D0F85">
              <w:rPr>
                <w:rFonts w:ascii="Angsana New" w:hAnsi="Angsana New" w:cs="Angsana New"/>
              </w:rPr>
              <w:t>1</w:t>
            </w:r>
            <w:r w:rsidRPr="004D0F85">
              <w:rPr>
                <w:rFonts w:ascii="Angsana New" w:hAnsi="Angsana New" w:cs="Angsana New" w:hint="cs"/>
              </w:rPr>
              <w:t>7</w:t>
            </w:r>
            <w:r w:rsidRPr="004D0F85">
              <w:rPr>
                <w:rFonts w:ascii="Angsana New" w:hAnsi="Angsana New" w:cs="Angsana New"/>
              </w:rPr>
              <w:t>7</w:t>
            </w:r>
            <w:r w:rsidRPr="00263A8F">
              <w:rPr>
                <w:rFonts w:ascii="Angsana New" w:hAnsi="Angsana New" w:cs="Angsana New"/>
              </w:rPr>
              <w:t>,</w:t>
            </w:r>
            <w:r>
              <w:rPr>
                <w:rFonts w:ascii="Angsana New" w:hAnsi="Angsana New" w:cs="Angsana New"/>
              </w:rPr>
              <w:t>6</w:t>
            </w:r>
            <w:r w:rsidRPr="004D0F85">
              <w:rPr>
                <w:rFonts w:ascii="Angsana New" w:hAnsi="Angsana New" w:cs="Angsana New"/>
              </w:rPr>
              <w:t>7</w:t>
            </w:r>
            <w:r w:rsidRPr="004D0F85">
              <w:rPr>
                <w:rFonts w:ascii="Angsana New" w:hAnsi="Angsana New" w:cs="Angsana New" w:hint="cs"/>
              </w:rPr>
              <w:t>8</w:t>
            </w:r>
          </w:p>
        </w:tc>
        <w:tc>
          <w:tcPr>
            <w:tcW w:w="1134" w:type="dxa"/>
          </w:tcPr>
          <w:p w14:paraId="2C03667A" w14:textId="02DD4A06" w:rsidR="000E5ADD" w:rsidRPr="000A145B" w:rsidRDefault="000E5ADD" w:rsidP="000E5ADD">
            <w:pPr>
              <w:pBdr>
                <w:bottom w:val="double" w:sz="4" w:space="1" w:color="auto"/>
              </w:pBdr>
              <w:spacing w:line="350" w:lineRule="exact"/>
              <w:ind w:left="-21" w:right="-54"/>
              <w:jc w:val="right"/>
              <w:rPr>
                <w:rFonts w:ascii="Angsana New" w:hAnsi="Angsana New" w:cs="Angsana New"/>
              </w:rPr>
            </w:pPr>
            <w:r w:rsidRPr="000A145B">
              <w:rPr>
                <w:rFonts w:ascii="Angsana New" w:hAnsi="Angsana New" w:cs="Angsana New"/>
              </w:rPr>
              <w:t>35,327,323</w:t>
            </w:r>
          </w:p>
        </w:tc>
      </w:tr>
      <w:tr w:rsidR="000E5ADD" w:rsidRPr="009B647A" w14:paraId="3F0F4BE3" w14:textId="77777777" w:rsidTr="00CF6425">
        <w:trPr>
          <w:trHeight w:val="20"/>
        </w:trPr>
        <w:tc>
          <w:tcPr>
            <w:tcW w:w="3685" w:type="dxa"/>
            <w:vAlign w:val="bottom"/>
          </w:tcPr>
          <w:p w14:paraId="3EBAEE54" w14:textId="6D74A032" w:rsidR="000E5ADD" w:rsidRPr="000A145B" w:rsidRDefault="000E5ADD" w:rsidP="000E5ADD">
            <w:pPr>
              <w:spacing w:line="350" w:lineRule="exact"/>
              <w:ind w:left="-90" w:right="1" w:firstLine="138"/>
              <w:jc w:val="left"/>
              <w:rPr>
                <w:rFonts w:ascii="Angsana New" w:hAnsi="Angsana New" w:cs="Angsana New"/>
                <w:spacing w:val="-10"/>
                <w:u w:val="single"/>
                <w:cs/>
              </w:rPr>
            </w:pPr>
            <w:r w:rsidRPr="000A145B">
              <w:rPr>
                <w:rFonts w:ascii="Angsana New" w:hAnsi="Angsana New" w:cs="Angsana New"/>
                <w:u w:val="single"/>
              </w:rPr>
              <w:t>Revenue from management services</w:t>
            </w:r>
          </w:p>
        </w:tc>
        <w:tc>
          <w:tcPr>
            <w:tcW w:w="1701" w:type="dxa"/>
            <w:vAlign w:val="bottom"/>
          </w:tcPr>
          <w:p w14:paraId="2455D0A1" w14:textId="77777777" w:rsidR="000E5ADD" w:rsidRPr="000A145B" w:rsidRDefault="000E5ADD" w:rsidP="000E5ADD">
            <w:pPr>
              <w:spacing w:line="350" w:lineRule="exact"/>
              <w:ind w:right="1"/>
              <w:jc w:val="center"/>
              <w:rPr>
                <w:rFonts w:ascii="Angsana New" w:hAnsi="Angsana New" w:cs="Angsana New"/>
                <w:cs/>
              </w:rPr>
            </w:pPr>
          </w:p>
        </w:tc>
        <w:tc>
          <w:tcPr>
            <w:tcW w:w="1134" w:type="dxa"/>
            <w:vAlign w:val="bottom"/>
          </w:tcPr>
          <w:p w14:paraId="0B31683D" w14:textId="77777777" w:rsidR="000E5ADD" w:rsidRPr="000A145B" w:rsidRDefault="000E5ADD" w:rsidP="000E5ADD">
            <w:pPr>
              <w:spacing w:line="350" w:lineRule="exact"/>
              <w:ind w:left="-21" w:right="-54"/>
              <w:jc w:val="right"/>
              <w:rPr>
                <w:rFonts w:ascii="Angsana New" w:hAnsi="Angsana New" w:cs="Angsana New"/>
              </w:rPr>
            </w:pPr>
          </w:p>
        </w:tc>
        <w:tc>
          <w:tcPr>
            <w:tcW w:w="1135" w:type="dxa"/>
            <w:vAlign w:val="bottom"/>
          </w:tcPr>
          <w:p w14:paraId="0178A509" w14:textId="77777777" w:rsidR="000E5ADD" w:rsidRPr="000A145B" w:rsidRDefault="000E5ADD" w:rsidP="000E5ADD">
            <w:pPr>
              <w:spacing w:line="350" w:lineRule="exact"/>
              <w:ind w:left="-21" w:right="-54"/>
              <w:jc w:val="right"/>
              <w:rPr>
                <w:rFonts w:ascii="Angsana New" w:hAnsi="Angsana New" w:cs="Angsana New"/>
              </w:rPr>
            </w:pPr>
          </w:p>
        </w:tc>
        <w:tc>
          <w:tcPr>
            <w:tcW w:w="1134" w:type="dxa"/>
            <w:vAlign w:val="bottom"/>
          </w:tcPr>
          <w:p w14:paraId="0C5FF894" w14:textId="77777777" w:rsidR="000E5ADD" w:rsidRPr="000A145B" w:rsidRDefault="000E5ADD" w:rsidP="000E5ADD">
            <w:pPr>
              <w:spacing w:line="350" w:lineRule="exact"/>
              <w:ind w:left="-21" w:right="-54"/>
              <w:jc w:val="right"/>
              <w:rPr>
                <w:rFonts w:ascii="Angsana New" w:hAnsi="Angsana New" w:cs="Angsana New"/>
              </w:rPr>
            </w:pPr>
          </w:p>
        </w:tc>
        <w:tc>
          <w:tcPr>
            <w:tcW w:w="1134" w:type="dxa"/>
            <w:vAlign w:val="bottom"/>
          </w:tcPr>
          <w:p w14:paraId="58D002FB" w14:textId="77777777" w:rsidR="000E5ADD" w:rsidRPr="000A145B" w:rsidRDefault="000E5ADD" w:rsidP="000E5ADD">
            <w:pPr>
              <w:spacing w:line="350" w:lineRule="exact"/>
              <w:ind w:left="-21" w:right="-54"/>
              <w:jc w:val="right"/>
              <w:rPr>
                <w:rFonts w:ascii="Angsana New" w:hAnsi="Angsana New" w:cs="Angsana New"/>
              </w:rPr>
            </w:pPr>
          </w:p>
        </w:tc>
      </w:tr>
      <w:tr w:rsidR="000E5ADD" w:rsidRPr="009B647A" w14:paraId="4F3F157E" w14:textId="77777777" w:rsidTr="009C2F31">
        <w:trPr>
          <w:trHeight w:val="20"/>
        </w:trPr>
        <w:tc>
          <w:tcPr>
            <w:tcW w:w="3685" w:type="dxa"/>
            <w:vAlign w:val="bottom"/>
          </w:tcPr>
          <w:p w14:paraId="48DF0673" w14:textId="6C53A028" w:rsidR="000E5ADD" w:rsidRPr="000A145B" w:rsidRDefault="000E5ADD" w:rsidP="000E5ADD">
            <w:pPr>
              <w:spacing w:line="350" w:lineRule="exact"/>
              <w:ind w:left="-100" w:right="1" w:firstLine="138"/>
              <w:jc w:val="thaiDistribute"/>
              <w:rPr>
                <w:rFonts w:ascii="Angsana New" w:hAnsi="Angsana New" w:cs="Angsana New"/>
                <w:spacing w:val="-10"/>
              </w:rPr>
            </w:pPr>
            <w:r w:rsidRPr="000A145B">
              <w:rPr>
                <w:rFonts w:ascii="Angsana New" w:hAnsi="Angsana New" w:cs="Angsana New"/>
              </w:rPr>
              <w:t>Subsidiaries</w:t>
            </w:r>
          </w:p>
        </w:tc>
        <w:tc>
          <w:tcPr>
            <w:tcW w:w="1701" w:type="dxa"/>
            <w:vAlign w:val="bottom"/>
          </w:tcPr>
          <w:p w14:paraId="2F075274" w14:textId="67A57C42" w:rsidR="000E5ADD" w:rsidRPr="000A145B" w:rsidRDefault="000E5ADD" w:rsidP="000E5ADD">
            <w:pPr>
              <w:spacing w:line="350" w:lineRule="exact"/>
              <w:ind w:right="1"/>
              <w:jc w:val="center"/>
              <w:rPr>
                <w:rFonts w:ascii="Angsana New" w:hAnsi="Angsana New" w:cs="Angsana New"/>
                <w:cs/>
              </w:rPr>
            </w:pPr>
            <w:r w:rsidRPr="000A145B">
              <w:rPr>
                <w:rFonts w:ascii="Angsana New" w:hAnsi="Angsana New" w:cs="Angsana New"/>
                <w:spacing w:val="-4"/>
              </w:rPr>
              <w:t>Mutually agree</w:t>
            </w:r>
          </w:p>
        </w:tc>
        <w:tc>
          <w:tcPr>
            <w:tcW w:w="1134" w:type="dxa"/>
            <w:vAlign w:val="bottom"/>
          </w:tcPr>
          <w:p w14:paraId="46F2FC77" w14:textId="644338D7" w:rsidR="000E5ADD" w:rsidRPr="000A145B" w:rsidRDefault="000E5ADD" w:rsidP="000E5ADD">
            <w:pPr>
              <w:pBdr>
                <w:bottom w:val="double" w:sz="4" w:space="1" w:color="auto"/>
              </w:pBdr>
              <w:spacing w:line="350" w:lineRule="exact"/>
              <w:ind w:left="-21" w:right="-54"/>
              <w:jc w:val="right"/>
              <w:rPr>
                <w:rFonts w:ascii="Angsana New" w:hAnsi="Angsana New" w:cs="Angsana New"/>
              </w:rPr>
            </w:pPr>
            <w:r>
              <w:rPr>
                <w:rFonts w:ascii="Angsana New" w:hAnsi="Angsana New" w:cs="Angsana New" w:hint="cs"/>
                <w:cs/>
              </w:rPr>
              <w:t>-</w:t>
            </w:r>
          </w:p>
        </w:tc>
        <w:tc>
          <w:tcPr>
            <w:tcW w:w="1135" w:type="dxa"/>
            <w:vAlign w:val="bottom"/>
          </w:tcPr>
          <w:p w14:paraId="72CC3047" w14:textId="2CF65708" w:rsidR="000E5ADD" w:rsidRPr="000A145B" w:rsidRDefault="000E5ADD" w:rsidP="000E5ADD">
            <w:pPr>
              <w:pBdr>
                <w:bottom w:val="double" w:sz="4" w:space="1" w:color="auto"/>
              </w:pBdr>
              <w:spacing w:line="350" w:lineRule="exact"/>
              <w:ind w:left="-21" w:right="-54"/>
              <w:jc w:val="right"/>
              <w:rPr>
                <w:rFonts w:ascii="Angsana New" w:hAnsi="Angsana New" w:cs="Angsana New"/>
              </w:rPr>
            </w:pPr>
            <w:r w:rsidRPr="000A145B">
              <w:rPr>
                <w:rFonts w:ascii="Angsana New" w:hAnsi="Angsana New" w:cs="Angsana New"/>
              </w:rPr>
              <w:t>-</w:t>
            </w:r>
          </w:p>
        </w:tc>
        <w:tc>
          <w:tcPr>
            <w:tcW w:w="1134" w:type="dxa"/>
            <w:vAlign w:val="bottom"/>
          </w:tcPr>
          <w:p w14:paraId="1E6505D6" w14:textId="040A42EE" w:rsidR="000E5ADD" w:rsidRPr="000A145B" w:rsidRDefault="000E5ADD" w:rsidP="000E5ADD">
            <w:pPr>
              <w:pBdr>
                <w:bottom w:val="double" w:sz="4" w:space="1" w:color="auto"/>
              </w:pBdr>
              <w:spacing w:line="350" w:lineRule="exact"/>
              <w:ind w:left="-21" w:right="-54"/>
              <w:jc w:val="right"/>
              <w:rPr>
                <w:rFonts w:ascii="Angsana New" w:hAnsi="Angsana New" w:cs="Angsana New"/>
              </w:rPr>
            </w:pPr>
            <w:r w:rsidRPr="00EC02FC">
              <w:rPr>
                <w:rFonts w:ascii="Angsana New" w:hAnsi="Angsana New" w:cs="Angsana New"/>
              </w:rPr>
              <w:t>46</w:t>
            </w:r>
            <w:r w:rsidRPr="000A145B">
              <w:rPr>
                <w:rFonts w:ascii="Angsana New" w:hAnsi="Angsana New" w:cs="Angsana New"/>
              </w:rPr>
              <w:t>,</w:t>
            </w:r>
            <w:r w:rsidRPr="00EC02FC">
              <w:rPr>
                <w:rFonts w:ascii="Angsana New" w:hAnsi="Angsana New" w:cs="Angsana New"/>
              </w:rPr>
              <w:t>3</w:t>
            </w:r>
            <w:r w:rsidRPr="000A145B">
              <w:rPr>
                <w:rFonts w:ascii="Angsana New" w:hAnsi="Angsana New" w:cs="Angsana New"/>
              </w:rPr>
              <w:t>02,</w:t>
            </w:r>
            <w:r w:rsidRPr="00EC02FC">
              <w:rPr>
                <w:rFonts w:ascii="Angsana New" w:hAnsi="Angsana New" w:cs="Angsana New"/>
              </w:rPr>
              <w:t>9</w:t>
            </w:r>
            <w:r>
              <w:rPr>
                <w:rFonts w:ascii="Angsana New" w:hAnsi="Angsana New" w:cs="Angsana New"/>
              </w:rPr>
              <w:t>56</w:t>
            </w:r>
          </w:p>
        </w:tc>
        <w:tc>
          <w:tcPr>
            <w:tcW w:w="1134" w:type="dxa"/>
            <w:vAlign w:val="bottom"/>
          </w:tcPr>
          <w:p w14:paraId="249DA7E7" w14:textId="57422603" w:rsidR="000E5ADD" w:rsidRPr="000A145B" w:rsidRDefault="000E5ADD" w:rsidP="000E5ADD">
            <w:pPr>
              <w:pBdr>
                <w:bottom w:val="double" w:sz="4" w:space="1" w:color="auto"/>
              </w:pBdr>
              <w:spacing w:line="350" w:lineRule="exact"/>
              <w:ind w:left="-21" w:right="-54"/>
              <w:jc w:val="right"/>
              <w:rPr>
                <w:rFonts w:ascii="Angsana New" w:hAnsi="Angsana New" w:cs="Angsana New"/>
              </w:rPr>
            </w:pPr>
            <w:r w:rsidRPr="000A145B">
              <w:rPr>
                <w:rFonts w:ascii="Angsana New" w:hAnsi="Angsana New" w:cs="Angsana New"/>
              </w:rPr>
              <w:t>123,112,060</w:t>
            </w:r>
          </w:p>
        </w:tc>
      </w:tr>
      <w:tr w:rsidR="000E5ADD" w:rsidRPr="009B647A" w14:paraId="630155EE" w14:textId="77777777" w:rsidTr="00CF6425">
        <w:trPr>
          <w:trHeight w:val="20"/>
        </w:trPr>
        <w:tc>
          <w:tcPr>
            <w:tcW w:w="3685" w:type="dxa"/>
            <w:vAlign w:val="bottom"/>
          </w:tcPr>
          <w:p w14:paraId="4228750A" w14:textId="2010B45D" w:rsidR="000E5ADD" w:rsidRPr="000A145B" w:rsidRDefault="000E5ADD" w:rsidP="000E5ADD">
            <w:pPr>
              <w:spacing w:line="350" w:lineRule="exact"/>
              <w:ind w:left="-90" w:right="1" w:firstLine="138"/>
              <w:jc w:val="left"/>
              <w:rPr>
                <w:rFonts w:ascii="Angsana New" w:hAnsi="Angsana New" w:cs="Angsana New"/>
                <w:spacing w:val="-10"/>
                <w:u w:val="single"/>
                <w:cs/>
              </w:rPr>
            </w:pPr>
            <w:r w:rsidRPr="000A145B">
              <w:rPr>
                <w:rFonts w:ascii="Angsana New" w:hAnsi="Angsana New" w:cs="Angsana New"/>
                <w:u w:val="single"/>
              </w:rPr>
              <w:t>Revenue from sales management fee</w:t>
            </w:r>
          </w:p>
        </w:tc>
        <w:tc>
          <w:tcPr>
            <w:tcW w:w="1701" w:type="dxa"/>
          </w:tcPr>
          <w:p w14:paraId="251EDA8C" w14:textId="77777777" w:rsidR="000E5ADD" w:rsidRPr="000A145B" w:rsidRDefault="000E5ADD" w:rsidP="000E5ADD">
            <w:pPr>
              <w:spacing w:line="350" w:lineRule="exact"/>
              <w:ind w:right="1"/>
              <w:jc w:val="center"/>
              <w:rPr>
                <w:rFonts w:ascii="Angsana New" w:hAnsi="Angsana New" w:cs="Angsana New"/>
                <w:spacing w:val="-4"/>
                <w:cs/>
              </w:rPr>
            </w:pPr>
          </w:p>
        </w:tc>
        <w:tc>
          <w:tcPr>
            <w:tcW w:w="1134" w:type="dxa"/>
            <w:vAlign w:val="bottom"/>
          </w:tcPr>
          <w:p w14:paraId="2BB30580" w14:textId="77777777" w:rsidR="000E5ADD" w:rsidRPr="000A145B" w:rsidRDefault="000E5ADD" w:rsidP="000E5ADD">
            <w:pPr>
              <w:spacing w:line="350" w:lineRule="exact"/>
              <w:ind w:left="-21" w:right="-54"/>
              <w:jc w:val="right"/>
              <w:rPr>
                <w:rFonts w:ascii="Angsana New" w:hAnsi="Angsana New" w:cs="Angsana New"/>
              </w:rPr>
            </w:pPr>
          </w:p>
        </w:tc>
        <w:tc>
          <w:tcPr>
            <w:tcW w:w="1135" w:type="dxa"/>
            <w:vAlign w:val="bottom"/>
          </w:tcPr>
          <w:p w14:paraId="0DE6D4C6" w14:textId="77777777" w:rsidR="000E5ADD" w:rsidRPr="000A145B" w:rsidRDefault="000E5ADD" w:rsidP="000E5ADD">
            <w:pPr>
              <w:spacing w:line="350" w:lineRule="exact"/>
              <w:ind w:left="-21" w:right="-54"/>
              <w:jc w:val="right"/>
              <w:rPr>
                <w:rFonts w:ascii="Angsana New" w:hAnsi="Angsana New" w:cs="Angsana New"/>
                <w:cs/>
              </w:rPr>
            </w:pPr>
          </w:p>
        </w:tc>
        <w:tc>
          <w:tcPr>
            <w:tcW w:w="1134" w:type="dxa"/>
            <w:vAlign w:val="bottom"/>
          </w:tcPr>
          <w:p w14:paraId="6B7D582A" w14:textId="77777777" w:rsidR="000E5ADD" w:rsidRPr="000A145B" w:rsidRDefault="000E5ADD" w:rsidP="000E5ADD">
            <w:pPr>
              <w:spacing w:line="350" w:lineRule="exact"/>
              <w:ind w:left="-21" w:right="-54"/>
              <w:jc w:val="right"/>
              <w:rPr>
                <w:rFonts w:ascii="Angsana New" w:hAnsi="Angsana New" w:cs="Angsana New"/>
              </w:rPr>
            </w:pPr>
          </w:p>
        </w:tc>
        <w:tc>
          <w:tcPr>
            <w:tcW w:w="1134" w:type="dxa"/>
            <w:vAlign w:val="bottom"/>
          </w:tcPr>
          <w:p w14:paraId="42AC31DA" w14:textId="77777777" w:rsidR="000E5ADD" w:rsidRPr="000A145B" w:rsidRDefault="000E5ADD" w:rsidP="000E5ADD">
            <w:pPr>
              <w:spacing w:line="350" w:lineRule="exact"/>
              <w:ind w:left="-21" w:right="-54"/>
              <w:jc w:val="right"/>
              <w:rPr>
                <w:rFonts w:ascii="Angsana New" w:hAnsi="Angsana New" w:cs="Angsana New"/>
              </w:rPr>
            </w:pPr>
          </w:p>
        </w:tc>
      </w:tr>
      <w:tr w:rsidR="000E5ADD" w:rsidRPr="009B647A" w14:paraId="19812751" w14:textId="77777777" w:rsidTr="009C2F31">
        <w:trPr>
          <w:trHeight w:val="20"/>
        </w:trPr>
        <w:tc>
          <w:tcPr>
            <w:tcW w:w="3685" w:type="dxa"/>
            <w:vAlign w:val="bottom"/>
          </w:tcPr>
          <w:p w14:paraId="454A6E37" w14:textId="5BADAA53" w:rsidR="000E5ADD" w:rsidRPr="000A145B" w:rsidRDefault="000E5ADD" w:rsidP="000E5ADD">
            <w:pPr>
              <w:spacing w:line="350" w:lineRule="exact"/>
              <w:ind w:left="-100" w:right="1" w:firstLine="138"/>
              <w:jc w:val="thaiDistribute"/>
              <w:rPr>
                <w:rFonts w:ascii="Angsana New" w:hAnsi="Angsana New" w:cs="Angsana New"/>
                <w:spacing w:val="-10"/>
                <w:u w:val="single"/>
                <w:cs/>
              </w:rPr>
            </w:pPr>
            <w:r w:rsidRPr="000A145B">
              <w:rPr>
                <w:rFonts w:ascii="Angsana New" w:hAnsi="Angsana New" w:cs="Angsana New"/>
              </w:rPr>
              <w:t>Associates and Joint ventures</w:t>
            </w:r>
          </w:p>
        </w:tc>
        <w:tc>
          <w:tcPr>
            <w:tcW w:w="1701" w:type="dxa"/>
          </w:tcPr>
          <w:p w14:paraId="53731D41" w14:textId="062FCF24" w:rsidR="000E5ADD" w:rsidRPr="000A145B" w:rsidRDefault="000E5ADD" w:rsidP="000E5ADD">
            <w:pPr>
              <w:tabs>
                <w:tab w:val="decimal" w:pos="8647"/>
                <w:tab w:val="right" w:pos="8931"/>
                <w:tab w:val="left" w:pos="9072"/>
                <w:tab w:val="decimal" w:pos="9923"/>
                <w:tab w:val="right" w:pos="10206"/>
              </w:tabs>
              <w:spacing w:line="350" w:lineRule="exact"/>
              <w:ind w:left="-21" w:right="1"/>
              <w:jc w:val="center"/>
              <w:rPr>
                <w:rFonts w:ascii="Angsana New" w:hAnsi="Angsana New" w:cs="Angsana New"/>
                <w:cs/>
              </w:rPr>
            </w:pPr>
            <w:r w:rsidRPr="000A145B">
              <w:rPr>
                <w:rFonts w:ascii="Angsana New" w:hAnsi="Angsana New" w:cs="Angsana New"/>
              </w:rPr>
              <w:t>Agreement</w:t>
            </w:r>
          </w:p>
        </w:tc>
        <w:tc>
          <w:tcPr>
            <w:tcW w:w="1134" w:type="dxa"/>
            <w:vAlign w:val="bottom"/>
          </w:tcPr>
          <w:p w14:paraId="02362853" w14:textId="01E86F7E" w:rsidR="000E5ADD" w:rsidRPr="000A145B" w:rsidRDefault="000E5ADD" w:rsidP="000E5ADD">
            <w:pPr>
              <w:pBdr>
                <w:bottom w:val="double" w:sz="4" w:space="1" w:color="auto"/>
              </w:pBdr>
              <w:spacing w:line="350" w:lineRule="exact"/>
              <w:ind w:left="-21" w:right="-54"/>
              <w:jc w:val="right"/>
              <w:rPr>
                <w:rFonts w:ascii="Angsana New" w:hAnsi="Angsana New" w:cs="Angsana New"/>
              </w:rPr>
            </w:pPr>
            <w:r>
              <w:rPr>
                <w:rFonts w:ascii="Angsana New" w:hAnsi="Angsana New" w:cs="Angsana New" w:hint="cs"/>
                <w:cs/>
              </w:rPr>
              <w:t>-</w:t>
            </w:r>
          </w:p>
        </w:tc>
        <w:tc>
          <w:tcPr>
            <w:tcW w:w="1135" w:type="dxa"/>
            <w:vAlign w:val="bottom"/>
          </w:tcPr>
          <w:p w14:paraId="72B5A63B" w14:textId="6F8DB3FE" w:rsidR="000E5ADD" w:rsidRPr="000A145B" w:rsidRDefault="000E5ADD" w:rsidP="000E5ADD">
            <w:pPr>
              <w:pBdr>
                <w:bottom w:val="double" w:sz="4" w:space="1" w:color="auto"/>
              </w:pBdr>
              <w:spacing w:line="350" w:lineRule="exact"/>
              <w:ind w:left="-21" w:right="-54"/>
              <w:jc w:val="right"/>
              <w:rPr>
                <w:rFonts w:ascii="Angsana New" w:hAnsi="Angsana New" w:cs="Angsana New"/>
                <w:cs/>
              </w:rPr>
            </w:pPr>
            <w:r w:rsidRPr="000A145B">
              <w:rPr>
                <w:rFonts w:ascii="Angsana New" w:hAnsi="Angsana New" w:cs="Angsana New"/>
              </w:rPr>
              <w:t>11,160,208</w:t>
            </w:r>
          </w:p>
        </w:tc>
        <w:tc>
          <w:tcPr>
            <w:tcW w:w="1134" w:type="dxa"/>
            <w:vAlign w:val="bottom"/>
          </w:tcPr>
          <w:p w14:paraId="3DB71A79" w14:textId="28A24321" w:rsidR="000E5ADD" w:rsidRPr="000A145B" w:rsidRDefault="000E5ADD" w:rsidP="000E5ADD">
            <w:pPr>
              <w:pBdr>
                <w:bottom w:val="double" w:sz="4" w:space="1" w:color="auto"/>
              </w:pBdr>
              <w:spacing w:line="350" w:lineRule="exact"/>
              <w:ind w:left="-21" w:right="-54"/>
              <w:jc w:val="right"/>
              <w:rPr>
                <w:rFonts w:ascii="Angsana New" w:hAnsi="Angsana New" w:cs="Angsana New"/>
              </w:rPr>
            </w:pPr>
            <w:r w:rsidRPr="000A145B">
              <w:rPr>
                <w:rFonts w:ascii="Angsana New" w:hAnsi="Angsana New" w:cs="Angsana New"/>
                <w:cs/>
              </w:rPr>
              <w:t>-</w:t>
            </w:r>
          </w:p>
        </w:tc>
        <w:tc>
          <w:tcPr>
            <w:tcW w:w="1134" w:type="dxa"/>
            <w:vAlign w:val="bottom"/>
          </w:tcPr>
          <w:p w14:paraId="347F7A3C" w14:textId="5E1C6C03" w:rsidR="000E5ADD" w:rsidRPr="000A145B" w:rsidRDefault="000E5ADD" w:rsidP="000E5ADD">
            <w:pPr>
              <w:pBdr>
                <w:bottom w:val="double" w:sz="4" w:space="1" w:color="auto"/>
              </w:pBdr>
              <w:spacing w:line="350" w:lineRule="exact"/>
              <w:ind w:left="-21" w:right="-54"/>
              <w:jc w:val="right"/>
              <w:rPr>
                <w:rFonts w:ascii="Angsana New" w:hAnsi="Angsana New" w:cs="Angsana New"/>
              </w:rPr>
            </w:pPr>
            <w:r w:rsidRPr="000A145B">
              <w:rPr>
                <w:rFonts w:ascii="Angsana New" w:hAnsi="Angsana New" w:cs="Angsana New"/>
              </w:rPr>
              <w:t>-</w:t>
            </w:r>
          </w:p>
        </w:tc>
      </w:tr>
      <w:tr w:rsidR="000E5ADD" w:rsidRPr="009B647A" w14:paraId="22FED409" w14:textId="77777777" w:rsidTr="00CF6425">
        <w:trPr>
          <w:trHeight w:val="364"/>
        </w:trPr>
        <w:tc>
          <w:tcPr>
            <w:tcW w:w="3685" w:type="dxa"/>
          </w:tcPr>
          <w:p w14:paraId="0ACE07E6" w14:textId="0E3519FE" w:rsidR="000E5ADD" w:rsidRPr="000A145B" w:rsidRDefault="000E5ADD" w:rsidP="000E5ADD">
            <w:pPr>
              <w:spacing w:line="350" w:lineRule="exact"/>
              <w:ind w:left="-90" w:right="1" w:firstLine="138"/>
              <w:jc w:val="left"/>
              <w:rPr>
                <w:rFonts w:ascii="Angsana New" w:hAnsi="Angsana New" w:cs="Angsana New"/>
                <w:spacing w:val="-10"/>
                <w:u w:val="single"/>
                <w:cs/>
              </w:rPr>
            </w:pPr>
            <w:r w:rsidRPr="000A145B">
              <w:rPr>
                <w:rFonts w:ascii="Angsana New" w:hAnsi="Angsana New" w:cs="Angsana New"/>
                <w:u w:val="single"/>
              </w:rPr>
              <w:t>Revenue from juristic person management fee</w:t>
            </w:r>
          </w:p>
        </w:tc>
        <w:tc>
          <w:tcPr>
            <w:tcW w:w="1701" w:type="dxa"/>
            <w:vAlign w:val="center"/>
          </w:tcPr>
          <w:p w14:paraId="1D11C23F" w14:textId="77777777" w:rsidR="000E5ADD" w:rsidRPr="000A145B" w:rsidRDefault="000E5ADD" w:rsidP="000E5ADD">
            <w:pPr>
              <w:tabs>
                <w:tab w:val="decimal" w:pos="8647"/>
                <w:tab w:val="right" w:pos="8931"/>
                <w:tab w:val="left" w:pos="9072"/>
                <w:tab w:val="decimal" w:pos="9923"/>
                <w:tab w:val="right" w:pos="10206"/>
              </w:tabs>
              <w:spacing w:line="350" w:lineRule="exact"/>
              <w:ind w:left="-21" w:right="1"/>
              <w:jc w:val="center"/>
              <w:rPr>
                <w:rFonts w:ascii="Angsana New" w:hAnsi="Angsana New" w:cs="Angsana New"/>
              </w:rPr>
            </w:pPr>
          </w:p>
        </w:tc>
        <w:tc>
          <w:tcPr>
            <w:tcW w:w="1134" w:type="dxa"/>
            <w:vAlign w:val="bottom"/>
          </w:tcPr>
          <w:p w14:paraId="4D55AD7F" w14:textId="77777777" w:rsidR="000E5ADD" w:rsidRPr="000A145B" w:rsidRDefault="000E5ADD" w:rsidP="000E5ADD">
            <w:pPr>
              <w:spacing w:line="350" w:lineRule="exact"/>
              <w:ind w:left="-21" w:right="-54"/>
              <w:jc w:val="right"/>
              <w:rPr>
                <w:rFonts w:ascii="Angsana New" w:hAnsi="Angsana New" w:cs="Angsana New"/>
              </w:rPr>
            </w:pPr>
          </w:p>
        </w:tc>
        <w:tc>
          <w:tcPr>
            <w:tcW w:w="1135" w:type="dxa"/>
            <w:vAlign w:val="bottom"/>
          </w:tcPr>
          <w:p w14:paraId="6AEDCD55" w14:textId="77777777" w:rsidR="000E5ADD" w:rsidRPr="000A145B" w:rsidRDefault="000E5ADD" w:rsidP="000E5ADD">
            <w:pPr>
              <w:spacing w:line="350" w:lineRule="exact"/>
              <w:ind w:left="-21" w:right="-54"/>
              <w:jc w:val="right"/>
              <w:rPr>
                <w:rFonts w:ascii="Angsana New" w:hAnsi="Angsana New" w:cs="Angsana New"/>
                <w:cs/>
              </w:rPr>
            </w:pPr>
          </w:p>
        </w:tc>
        <w:tc>
          <w:tcPr>
            <w:tcW w:w="1134" w:type="dxa"/>
            <w:vAlign w:val="bottom"/>
          </w:tcPr>
          <w:p w14:paraId="3FEB1ACF" w14:textId="77777777" w:rsidR="000E5ADD" w:rsidRPr="000A145B" w:rsidRDefault="000E5ADD" w:rsidP="000E5ADD">
            <w:pPr>
              <w:spacing w:line="350" w:lineRule="exact"/>
              <w:ind w:left="-21" w:right="-54"/>
              <w:jc w:val="right"/>
              <w:rPr>
                <w:rFonts w:ascii="Angsana New" w:hAnsi="Angsana New" w:cs="Angsana New"/>
              </w:rPr>
            </w:pPr>
          </w:p>
        </w:tc>
        <w:tc>
          <w:tcPr>
            <w:tcW w:w="1134" w:type="dxa"/>
            <w:vAlign w:val="bottom"/>
          </w:tcPr>
          <w:p w14:paraId="39704473" w14:textId="77777777" w:rsidR="000E5ADD" w:rsidRPr="000A145B" w:rsidRDefault="000E5ADD" w:rsidP="000E5ADD">
            <w:pPr>
              <w:spacing w:line="350" w:lineRule="exact"/>
              <w:ind w:left="-21" w:right="-54"/>
              <w:jc w:val="right"/>
              <w:rPr>
                <w:rFonts w:ascii="Angsana New" w:hAnsi="Angsana New" w:cs="Angsana New"/>
              </w:rPr>
            </w:pPr>
          </w:p>
        </w:tc>
      </w:tr>
      <w:tr w:rsidR="000E5ADD" w:rsidRPr="009B647A" w14:paraId="141E3176" w14:textId="77777777" w:rsidTr="009C2F31">
        <w:trPr>
          <w:trHeight w:val="20"/>
        </w:trPr>
        <w:tc>
          <w:tcPr>
            <w:tcW w:w="3685" w:type="dxa"/>
          </w:tcPr>
          <w:p w14:paraId="25191219" w14:textId="3E484799" w:rsidR="000E5ADD" w:rsidRPr="000A145B" w:rsidRDefault="000E5ADD" w:rsidP="000E5ADD">
            <w:pPr>
              <w:spacing w:line="350" w:lineRule="exact"/>
              <w:ind w:left="-100" w:right="1" w:firstLine="138"/>
              <w:jc w:val="thaiDistribute"/>
              <w:rPr>
                <w:rFonts w:ascii="Angsana New" w:hAnsi="Angsana New" w:cs="Angsana New"/>
                <w:spacing w:val="-10"/>
                <w:u w:val="single"/>
                <w:cs/>
              </w:rPr>
            </w:pPr>
            <w:r w:rsidRPr="000A145B">
              <w:rPr>
                <w:rFonts w:ascii="Angsana New" w:hAnsi="Angsana New" w:cs="Angsana New"/>
              </w:rPr>
              <w:t>Associates and Joint ventures</w:t>
            </w:r>
          </w:p>
        </w:tc>
        <w:tc>
          <w:tcPr>
            <w:tcW w:w="1701" w:type="dxa"/>
            <w:vAlign w:val="center"/>
          </w:tcPr>
          <w:p w14:paraId="4DD7FEBB" w14:textId="38A9F7DF" w:rsidR="000E5ADD" w:rsidRPr="000A145B" w:rsidRDefault="000E5ADD" w:rsidP="000E5ADD">
            <w:pPr>
              <w:tabs>
                <w:tab w:val="decimal" w:pos="8647"/>
                <w:tab w:val="right" w:pos="8931"/>
                <w:tab w:val="left" w:pos="9072"/>
                <w:tab w:val="decimal" w:pos="9923"/>
                <w:tab w:val="right" w:pos="10206"/>
              </w:tabs>
              <w:spacing w:line="350" w:lineRule="exact"/>
              <w:ind w:left="-21" w:right="1"/>
              <w:jc w:val="center"/>
              <w:rPr>
                <w:rFonts w:ascii="Angsana New" w:hAnsi="Angsana New" w:cs="Angsana New"/>
                <w:cs/>
              </w:rPr>
            </w:pPr>
            <w:r w:rsidRPr="000A145B">
              <w:rPr>
                <w:rFonts w:ascii="Angsana New" w:hAnsi="Angsana New" w:cs="Angsana New"/>
              </w:rPr>
              <w:t>Agreement</w:t>
            </w:r>
          </w:p>
        </w:tc>
        <w:tc>
          <w:tcPr>
            <w:tcW w:w="1134" w:type="dxa"/>
            <w:vAlign w:val="bottom"/>
          </w:tcPr>
          <w:p w14:paraId="725427DE" w14:textId="4D09F104" w:rsidR="000E5ADD" w:rsidRPr="000A145B" w:rsidRDefault="000E5ADD" w:rsidP="000E5ADD">
            <w:pPr>
              <w:pBdr>
                <w:bottom w:val="double" w:sz="4" w:space="1" w:color="auto"/>
              </w:pBdr>
              <w:spacing w:line="350" w:lineRule="exact"/>
              <w:ind w:left="-21" w:right="-54"/>
              <w:jc w:val="right"/>
              <w:rPr>
                <w:rFonts w:ascii="Angsana New" w:hAnsi="Angsana New" w:cs="Angsana New"/>
              </w:rPr>
            </w:pPr>
            <w:r>
              <w:rPr>
                <w:rFonts w:ascii="Angsana New" w:hAnsi="Angsana New" w:cs="Angsana New" w:hint="cs"/>
                <w:cs/>
              </w:rPr>
              <w:t>-</w:t>
            </w:r>
          </w:p>
        </w:tc>
        <w:tc>
          <w:tcPr>
            <w:tcW w:w="1135" w:type="dxa"/>
            <w:vAlign w:val="bottom"/>
          </w:tcPr>
          <w:p w14:paraId="218A6AFC" w14:textId="520FAE15" w:rsidR="000E5ADD" w:rsidRPr="000A145B" w:rsidRDefault="000E5ADD" w:rsidP="000E5ADD">
            <w:pPr>
              <w:pBdr>
                <w:bottom w:val="double" w:sz="4" w:space="1" w:color="auto"/>
              </w:pBdr>
              <w:spacing w:line="350" w:lineRule="exact"/>
              <w:ind w:left="-21" w:right="-54"/>
              <w:jc w:val="right"/>
              <w:rPr>
                <w:rFonts w:ascii="Angsana New" w:hAnsi="Angsana New" w:cs="Angsana New"/>
                <w:cs/>
              </w:rPr>
            </w:pPr>
            <w:r w:rsidRPr="000A145B">
              <w:rPr>
                <w:rFonts w:ascii="Angsana New" w:hAnsi="Angsana New" w:cs="Angsana New"/>
              </w:rPr>
              <w:t>5,780,828</w:t>
            </w:r>
          </w:p>
        </w:tc>
        <w:tc>
          <w:tcPr>
            <w:tcW w:w="1134" w:type="dxa"/>
            <w:vAlign w:val="bottom"/>
          </w:tcPr>
          <w:p w14:paraId="5636F86C" w14:textId="73F60B72" w:rsidR="000E5ADD" w:rsidRPr="000A145B" w:rsidRDefault="000E5ADD" w:rsidP="000E5ADD">
            <w:pPr>
              <w:pBdr>
                <w:bottom w:val="double" w:sz="4" w:space="1" w:color="auto"/>
              </w:pBdr>
              <w:spacing w:line="350" w:lineRule="exact"/>
              <w:ind w:left="-21" w:right="-54"/>
              <w:jc w:val="right"/>
              <w:rPr>
                <w:rFonts w:ascii="Angsana New" w:hAnsi="Angsana New" w:cs="Angsana New"/>
              </w:rPr>
            </w:pPr>
            <w:r w:rsidRPr="000A145B">
              <w:rPr>
                <w:rFonts w:ascii="Angsana New" w:hAnsi="Angsana New" w:cs="Angsana New"/>
                <w:cs/>
              </w:rPr>
              <w:t>-</w:t>
            </w:r>
          </w:p>
        </w:tc>
        <w:tc>
          <w:tcPr>
            <w:tcW w:w="1134" w:type="dxa"/>
            <w:vAlign w:val="bottom"/>
          </w:tcPr>
          <w:p w14:paraId="15E52DE4" w14:textId="03689166" w:rsidR="000E5ADD" w:rsidRPr="000A145B" w:rsidRDefault="000E5ADD" w:rsidP="000E5ADD">
            <w:pPr>
              <w:pBdr>
                <w:bottom w:val="double" w:sz="4" w:space="1" w:color="auto"/>
              </w:pBdr>
              <w:spacing w:line="350" w:lineRule="exact"/>
              <w:ind w:left="-21" w:right="-54"/>
              <w:jc w:val="right"/>
              <w:rPr>
                <w:rFonts w:ascii="Angsana New" w:hAnsi="Angsana New" w:cs="Angsana New"/>
              </w:rPr>
            </w:pPr>
            <w:r w:rsidRPr="000A145B">
              <w:rPr>
                <w:rFonts w:ascii="Angsana New" w:hAnsi="Angsana New" w:cs="Angsana New"/>
              </w:rPr>
              <w:t>-</w:t>
            </w:r>
          </w:p>
        </w:tc>
      </w:tr>
      <w:tr w:rsidR="000E5ADD" w:rsidRPr="009B647A" w14:paraId="511E598E" w14:textId="77777777" w:rsidTr="00CF6425">
        <w:trPr>
          <w:trHeight w:val="20"/>
        </w:trPr>
        <w:tc>
          <w:tcPr>
            <w:tcW w:w="3685" w:type="dxa"/>
            <w:vAlign w:val="bottom"/>
          </w:tcPr>
          <w:p w14:paraId="0F442D80" w14:textId="0A165AA0" w:rsidR="000E5ADD" w:rsidRDefault="000E5ADD" w:rsidP="000E5ADD">
            <w:pPr>
              <w:spacing w:line="350" w:lineRule="exact"/>
              <w:ind w:left="-90" w:right="1" w:firstLine="138"/>
              <w:jc w:val="left"/>
              <w:rPr>
                <w:rFonts w:ascii="Angsana New" w:hAnsi="Angsana New" w:cs="Angsana New"/>
                <w:u w:val="single"/>
              </w:rPr>
            </w:pPr>
          </w:p>
          <w:p w14:paraId="4C10A41C" w14:textId="43DCF8DE" w:rsidR="000E5ADD" w:rsidRPr="000A145B" w:rsidRDefault="000E5ADD" w:rsidP="000E5ADD">
            <w:pPr>
              <w:spacing w:line="350" w:lineRule="exact"/>
              <w:ind w:right="1"/>
              <w:jc w:val="left"/>
              <w:rPr>
                <w:rFonts w:ascii="Angsana New" w:hAnsi="Angsana New" w:cs="Angsana New"/>
                <w:spacing w:val="-10"/>
                <w:u w:val="single"/>
                <w:cs/>
              </w:rPr>
            </w:pPr>
            <w:r w:rsidRPr="000A145B">
              <w:rPr>
                <w:rFonts w:ascii="Angsana New" w:hAnsi="Angsana New" w:cs="Angsana New"/>
                <w:u w:val="single"/>
              </w:rPr>
              <w:lastRenderedPageBreak/>
              <w:t>Finance income</w:t>
            </w:r>
          </w:p>
        </w:tc>
        <w:tc>
          <w:tcPr>
            <w:tcW w:w="1701" w:type="dxa"/>
            <w:vAlign w:val="bottom"/>
          </w:tcPr>
          <w:p w14:paraId="3574B5D1" w14:textId="77777777" w:rsidR="000E5ADD" w:rsidRPr="000A145B" w:rsidRDefault="000E5ADD" w:rsidP="000E5ADD">
            <w:pPr>
              <w:spacing w:line="350" w:lineRule="exact"/>
              <w:ind w:right="1"/>
              <w:jc w:val="center"/>
              <w:rPr>
                <w:rFonts w:ascii="Angsana New" w:hAnsi="Angsana New" w:cs="Angsana New"/>
                <w:spacing w:val="-4"/>
                <w:cs/>
              </w:rPr>
            </w:pPr>
          </w:p>
        </w:tc>
        <w:tc>
          <w:tcPr>
            <w:tcW w:w="1134" w:type="dxa"/>
            <w:vAlign w:val="bottom"/>
          </w:tcPr>
          <w:p w14:paraId="596FDF20" w14:textId="77777777" w:rsidR="000E5ADD" w:rsidRPr="000A145B" w:rsidRDefault="000E5ADD" w:rsidP="000E5ADD">
            <w:pPr>
              <w:spacing w:line="350" w:lineRule="exact"/>
              <w:ind w:left="-21" w:right="-54"/>
              <w:jc w:val="right"/>
              <w:rPr>
                <w:rFonts w:ascii="Angsana New" w:hAnsi="Angsana New" w:cs="Angsana New"/>
              </w:rPr>
            </w:pPr>
          </w:p>
        </w:tc>
        <w:tc>
          <w:tcPr>
            <w:tcW w:w="1135" w:type="dxa"/>
            <w:vAlign w:val="bottom"/>
          </w:tcPr>
          <w:p w14:paraId="33CFC46A" w14:textId="77777777" w:rsidR="000E5ADD" w:rsidRPr="000A145B" w:rsidRDefault="000E5ADD" w:rsidP="000E5ADD">
            <w:pPr>
              <w:spacing w:line="350" w:lineRule="exact"/>
              <w:ind w:left="-21" w:right="-54"/>
              <w:jc w:val="right"/>
              <w:rPr>
                <w:rFonts w:ascii="Angsana New" w:hAnsi="Angsana New" w:cs="Angsana New"/>
                <w:cs/>
              </w:rPr>
            </w:pPr>
          </w:p>
        </w:tc>
        <w:tc>
          <w:tcPr>
            <w:tcW w:w="1134" w:type="dxa"/>
            <w:vAlign w:val="bottom"/>
          </w:tcPr>
          <w:p w14:paraId="44AEDEAA" w14:textId="77777777" w:rsidR="000E5ADD" w:rsidRPr="000A145B" w:rsidRDefault="000E5ADD" w:rsidP="000E5ADD">
            <w:pPr>
              <w:spacing w:line="350" w:lineRule="exact"/>
              <w:ind w:left="-21" w:right="-54"/>
              <w:jc w:val="right"/>
              <w:rPr>
                <w:rFonts w:ascii="Angsana New" w:hAnsi="Angsana New" w:cs="Angsana New"/>
              </w:rPr>
            </w:pPr>
          </w:p>
        </w:tc>
        <w:tc>
          <w:tcPr>
            <w:tcW w:w="1134" w:type="dxa"/>
            <w:vAlign w:val="bottom"/>
          </w:tcPr>
          <w:p w14:paraId="03A0F687" w14:textId="77777777" w:rsidR="000E5ADD" w:rsidRPr="000A145B" w:rsidRDefault="000E5ADD" w:rsidP="000E5ADD">
            <w:pPr>
              <w:spacing w:line="350" w:lineRule="exact"/>
              <w:ind w:left="-21" w:right="-54"/>
              <w:jc w:val="right"/>
              <w:rPr>
                <w:rFonts w:ascii="Angsana New" w:hAnsi="Angsana New" w:cs="Angsana New"/>
              </w:rPr>
            </w:pPr>
          </w:p>
        </w:tc>
      </w:tr>
      <w:tr w:rsidR="000E5ADD" w:rsidRPr="009B647A" w14:paraId="7134A469" w14:textId="77777777" w:rsidTr="0052218C">
        <w:trPr>
          <w:trHeight w:val="20"/>
        </w:trPr>
        <w:tc>
          <w:tcPr>
            <w:tcW w:w="3685" w:type="dxa"/>
            <w:vAlign w:val="bottom"/>
          </w:tcPr>
          <w:p w14:paraId="145E857D" w14:textId="52F33A76" w:rsidR="000E5ADD" w:rsidRPr="000A145B" w:rsidRDefault="000E5ADD" w:rsidP="000E5ADD">
            <w:pPr>
              <w:spacing w:line="350" w:lineRule="exact"/>
              <w:ind w:left="-100" w:right="1" w:firstLine="138"/>
              <w:jc w:val="left"/>
              <w:rPr>
                <w:rFonts w:ascii="Angsana New" w:hAnsi="Angsana New" w:cs="Angsana New"/>
                <w:cs/>
              </w:rPr>
            </w:pPr>
            <w:r w:rsidRPr="000A145B">
              <w:rPr>
                <w:rFonts w:ascii="Angsana New" w:hAnsi="Angsana New" w:cs="Angsana New"/>
              </w:rPr>
              <w:t>Subsidiaries</w:t>
            </w:r>
          </w:p>
        </w:tc>
        <w:tc>
          <w:tcPr>
            <w:tcW w:w="1701" w:type="dxa"/>
          </w:tcPr>
          <w:p w14:paraId="0933CB47" w14:textId="75DC1B67" w:rsidR="000E5ADD" w:rsidRPr="000A145B" w:rsidRDefault="000E5ADD" w:rsidP="000E5ADD">
            <w:pPr>
              <w:spacing w:line="350" w:lineRule="exact"/>
              <w:ind w:right="1"/>
              <w:jc w:val="center"/>
              <w:rPr>
                <w:rFonts w:ascii="Angsana New" w:hAnsi="Angsana New" w:cs="Angsana New"/>
                <w:spacing w:val="-12"/>
                <w:cs/>
              </w:rPr>
            </w:pPr>
            <w:r w:rsidRPr="000A145B">
              <w:rPr>
                <w:rFonts w:ascii="Angsana New" w:hAnsi="Angsana New" w:cs="Angsana New"/>
              </w:rPr>
              <w:t>2.00% - 6.50%</w:t>
            </w:r>
            <w:r w:rsidRPr="000A145B">
              <w:rPr>
                <w:rFonts w:ascii="Angsana New" w:hAnsi="Angsana New" w:cs="Angsana New"/>
              </w:rPr>
              <w:br/>
              <w:t xml:space="preserve"> per annum and </w:t>
            </w:r>
            <w:r w:rsidRPr="000A145B">
              <w:rPr>
                <w:rFonts w:ascii="Angsana New" w:hAnsi="Angsana New" w:cs="Angsana New"/>
              </w:rPr>
              <w:br/>
            </w:r>
            <w:r w:rsidRPr="000A145B">
              <w:rPr>
                <w:rFonts w:ascii="Angsana New" w:hAnsi="Angsana New" w:cs="Angsana New"/>
                <w:spacing w:val="-12"/>
              </w:rPr>
              <w:t>MLR-1.25% -</w:t>
            </w:r>
            <w:r w:rsidRPr="000A145B">
              <w:rPr>
                <w:rFonts w:ascii="Angsana New" w:hAnsi="Angsana New" w:cs="Angsana New"/>
                <w:spacing w:val="-12"/>
              </w:rPr>
              <w:br/>
            </w:r>
            <w:r w:rsidRPr="000A145B">
              <w:rPr>
                <w:rFonts w:ascii="Angsana New" w:hAnsi="Angsana New" w:cs="Angsana New"/>
              </w:rPr>
              <w:t>3.50% per annum</w:t>
            </w:r>
          </w:p>
        </w:tc>
        <w:tc>
          <w:tcPr>
            <w:tcW w:w="1134" w:type="dxa"/>
            <w:vAlign w:val="bottom"/>
          </w:tcPr>
          <w:p w14:paraId="230A257B" w14:textId="117001CC" w:rsidR="000E5ADD" w:rsidRPr="000A145B" w:rsidRDefault="000E5ADD" w:rsidP="000E5ADD">
            <w:pPr>
              <w:spacing w:line="350" w:lineRule="exact"/>
              <w:ind w:left="-21" w:right="-54"/>
              <w:jc w:val="right"/>
              <w:rPr>
                <w:rFonts w:ascii="Angsana New" w:hAnsi="Angsana New" w:cs="Angsana New"/>
              </w:rPr>
            </w:pPr>
            <w:r>
              <w:rPr>
                <w:rFonts w:ascii="Angsana New" w:hAnsi="Angsana New" w:cs="Angsana New" w:hint="cs"/>
                <w:cs/>
              </w:rPr>
              <w:t>-</w:t>
            </w:r>
          </w:p>
        </w:tc>
        <w:tc>
          <w:tcPr>
            <w:tcW w:w="1135" w:type="dxa"/>
            <w:vAlign w:val="bottom"/>
          </w:tcPr>
          <w:p w14:paraId="574CAC7C" w14:textId="25AD55D3" w:rsidR="000E5ADD" w:rsidRPr="000A145B" w:rsidRDefault="000E5ADD" w:rsidP="000E5ADD">
            <w:pPr>
              <w:spacing w:line="350" w:lineRule="exact"/>
              <w:ind w:left="-21" w:right="-54"/>
              <w:jc w:val="right"/>
              <w:rPr>
                <w:rFonts w:ascii="Angsana New" w:hAnsi="Angsana New" w:cs="Angsana New"/>
                <w:cs/>
              </w:rPr>
            </w:pPr>
            <w:r w:rsidRPr="000A145B">
              <w:rPr>
                <w:rFonts w:ascii="Angsana New" w:hAnsi="Angsana New" w:cs="Angsana New"/>
              </w:rPr>
              <w:t>-</w:t>
            </w:r>
          </w:p>
        </w:tc>
        <w:tc>
          <w:tcPr>
            <w:tcW w:w="1134" w:type="dxa"/>
            <w:vAlign w:val="bottom"/>
          </w:tcPr>
          <w:p w14:paraId="1B282C1D" w14:textId="6ACE2E3E" w:rsidR="000E5ADD" w:rsidRPr="000A145B" w:rsidRDefault="000E5ADD" w:rsidP="000E5ADD">
            <w:pPr>
              <w:spacing w:line="350" w:lineRule="exact"/>
              <w:ind w:left="-21" w:right="-54"/>
              <w:jc w:val="right"/>
              <w:rPr>
                <w:rFonts w:ascii="Angsana New" w:hAnsi="Angsana New" w:cs="Angsana New"/>
              </w:rPr>
            </w:pPr>
            <w:r w:rsidRPr="00EC02FC">
              <w:rPr>
                <w:rFonts w:ascii="Angsana New" w:hAnsi="Angsana New" w:cs="Angsana New"/>
              </w:rPr>
              <w:t>7</w:t>
            </w:r>
            <w:r w:rsidRPr="000A145B">
              <w:rPr>
                <w:rFonts w:ascii="Angsana New" w:hAnsi="Angsana New" w:cs="Angsana New"/>
              </w:rPr>
              <w:t>2,</w:t>
            </w:r>
            <w:r w:rsidRPr="00EC02FC">
              <w:rPr>
                <w:rFonts w:ascii="Angsana New" w:hAnsi="Angsana New" w:cs="Angsana New"/>
              </w:rPr>
              <w:t>4</w:t>
            </w:r>
            <w:r w:rsidRPr="000A145B">
              <w:rPr>
                <w:rFonts w:ascii="Angsana New" w:hAnsi="Angsana New" w:cs="Angsana New"/>
              </w:rPr>
              <w:t>22,00</w:t>
            </w:r>
            <w:r w:rsidRPr="00EC02FC">
              <w:rPr>
                <w:rFonts w:ascii="Angsana New" w:hAnsi="Angsana New" w:cs="Angsana New"/>
              </w:rPr>
              <w:t>6</w:t>
            </w:r>
          </w:p>
        </w:tc>
        <w:tc>
          <w:tcPr>
            <w:tcW w:w="1134" w:type="dxa"/>
            <w:vAlign w:val="bottom"/>
          </w:tcPr>
          <w:p w14:paraId="470A4CE4" w14:textId="1144852A" w:rsidR="000E5ADD" w:rsidRPr="000A145B" w:rsidRDefault="000E5ADD" w:rsidP="000E5ADD">
            <w:pPr>
              <w:spacing w:line="350" w:lineRule="exact"/>
              <w:ind w:left="-21" w:right="-54"/>
              <w:jc w:val="right"/>
              <w:rPr>
                <w:rFonts w:ascii="Angsana New" w:hAnsi="Angsana New" w:cs="Angsana New"/>
              </w:rPr>
            </w:pPr>
            <w:r w:rsidRPr="000A145B">
              <w:rPr>
                <w:rFonts w:ascii="Angsana New" w:hAnsi="Angsana New" w:cs="Angsana New"/>
              </w:rPr>
              <w:t>33,599,088</w:t>
            </w:r>
          </w:p>
        </w:tc>
      </w:tr>
      <w:tr w:rsidR="000E5ADD" w:rsidRPr="009B647A" w14:paraId="2FBD3FF2" w14:textId="77777777" w:rsidTr="0052218C">
        <w:trPr>
          <w:trHeight w:val="20"/>
        </w:trPr>
        <w:tc>
          <w:tcPr>
            <w:tcW w:w="3685" w:type="dxa"/>
            <w:vAlign w:val="bottom"/>
          </w:tcPr>
          <w:p w14:paraId="0B944B55" w14:textId="026F4F4F" w:rsidR="000E5ADD" w:rsidRPr="000A145B" w:rsidRDefault="000E5ADD" w:rsidP="000E5ADD">
            <w:pPr>
              <w:spacing w:line="350" w:lineRule="exact"/>
              <w:ind w:left="-100" w:right="1" w:firstLine="138"/>
              <w:jc w:val="left"/>
              <w:rPr>
                <w:rFonts w:ascii="Angsana New" w:hAnsi="Angsana New" w:cs="Angsana New"/>
                <w:cs/>
              </w:rPr>
            </w:pPr>
            <w:r w:rsidRPr="000A145B">
              <w:rPr>
                <w:rFonts w:ascii="Angsana New" w:hAnsi="Angsana New" w:cs="Angsana New"/>
              </w:rPr>
              <w:t>Associates and Joint ventures</w:t>
            </w:r>
          </w:p>
        </w:tc>
        <w:tc>
          <w:tcPr>
            <w:tcW w:w="1701" w:type="dxa"/>
          </w:tcPr>
          <w:p w14:paraId="531AA0AB" w14:textId="1599A12E" w:rsidR="000E5ADD" w:rsidRPr="000A145B" w:rsidRDefault="000E5ADD" w:rsidP="000E5ADD">
            <w:pPr>
              <w:spacing w:line="350" w:lineRule="exact"/>
              <w:ind w:right="1"/>
              <w:jc w:val="center"/>
              <w:rPr>
                <w:rFonts w:ascii="Angsana New" w:hAnsi="Angsana New" w:cs="Angsana New"/>
                <w:spacing w:val="-4"/>
                <w:cs/>
              </w:rPr>
            </w:pPr>
            <w:r w:rsidRPr="000A145B">
              <w:rPr>
                <w:rFonts w:ascii="Angsana New" w:hAnsi="Angsana New" w:cs="Angsana New"/>
              </w:rPr>
              <w:t>4.</w:t>
            </w:r>
            <w:r>
              <w:rPr>
                <w:rFonts w:ascii="Angsana New" w:hAnsi="Angsana New" w:cs="Angsana New"/>
              </w:rPr>
              <w:t>4</w:t>
            </w:r>
            <w:r w:rsidRPr="000A145B">
              <w:rPr>
                <w:rFonts w:ascii="Angsana New" w:hAnsi="Angsana New" w:cs="Angsana New"/>
              </w:rPr>
              <w:t>0% - 5.62%</w:t>
            </w:r>
            <w:r w:rsidRPr="000A145B">
              <w:rPr>
                <w:rFonts w:ascii="Angsana New" w:hAnsi="Angsana New" w:cs="Angsana New"/>
              </w:rPr>
              <w:br/>
              <w:t xml:space="preserve"> per annum and </w:t>
            </w:r>
            <w:r w:rsidRPr="000A145B">
              <w:rPr>
                <w:rFonts w:ascii="Angsana New" w:hAnsi="Angsana New" w:cs="Angsana New"/>
              </w:rPr>
              <w:br/>
            </w:r>
            <w:r w:rsidRPr="000A145B">
              <w:rPr>
                <w:rFonts w:ascii="Angsana New" w:hAnsi="Angsana New" w:cs="Angsana New"/>
                <w:spacing w:val="-12"/>
              </w:rPr>
              <w:t>MLR-1.25% -</w:t>
            </w:r>
            <w:r w:rsidRPr="000A145B">
              <w:rPr>
                <w:rFonts w:ascii="Angsana New" w:hAnsi="Angsana New" w:cs="Angsana New"/>
                <w:spacing w:val="-12"/>
              </w:rPr>
              <w:br/>
            </w:r>
            <w:r w:rsidRPr="000A145B">
              <w:rPr>
                <w:rFonts w:ascii="Angsana New" w:hAnsi="Angsana New" w:cs="Angsana New"/>
              </w:rPr>
              <w:t>3.50% per annum</w:t>
            </w:r>
          </w:p>
        </w:tc>
        <w:tc>
          <w:tcPr>
            <w:tcW w:w="1134" w:type="dxa"/>
            <w:vAlign w:val="bottom"/>
          </w:tcPr>
          <w:p w14:paraId="3F92A114" w14:textId="1101A356" w:rsidR="000E5ADD" w:rsidRPr="000A145B" w:rsidRDefault="000E5ADD" w:rsidP="000E5ADD">
            <w:pPr>
              <w:spacing w:line="350" w:lineRule="exact"/>
              <w:ind w:left="-21" w:right="-54"/>
              <w:jc w:val="right"/>
              <w:rPr>
                <w:rFonts w:ascii="Angsana New" w:hAnsi="Angsana New" w:cs="Angsana New"/>
              </w:rPr>
            </w:pPr>
            <w:r>
              <w:rPr>
                <w:rFonts w:ascii="Angsana New" w:hAnsi="Angsana New" w:cs="Angsana New" w:hint="cs"/>
                <w:cs/>
              </w:rPr>
              <w:t>-</w:t>
            </w:r>
          </w:p>
        </w:tc>
        <w:tc>
          <w:tcPr>
            <w:tcW w:w="1135" w:type="dxa"/>
            <w:vAlign w:val="bottom"/>
          </w:tcPr>
          <w:p w14:paraId="773A57C0" w14:textId="0A213D45" w:rsidR="000E5ADD" w:rsidRPr="000A145B" w:rsidRDefault="000E5ADD" w:rsidP="000E5ADD">
            <w:pPr>
              <w:spacing w:line="350" w:lineRule="exact"/>
              <w:ind w:left="-21" w:right="-54"/>
              <w:jc w:val="right"/>
              <w:rPr>
                <w:rFonts w:ascii="Angsana New" w:hAnsi="Angsana New" w:cs="Angsana New"/>
                <w:cs/>
              </w:rPr>
            </w:pPr>
            <w:r w:rsidRPr="000A145B">
              <w:rPr>
                <w:rFonts w:ascii="Angsana New" w:hAnsi="Angsana New" w:cs="Angsana New"/>
              </w:rPr>
              <w:t>15,970,447</w:t>
            </w:r>
          </w:p>
        </w:tc>
        <w:tc>
          <w:tcPr>
            <w:tcW w:w="1134" w:type="dxa"/>
            <w:vAlign w:val="bottom"/>
          </w:tcPr>
          <w:p w14:paraId="144558A3" w14:textId="25A67610" w:rsidR="000E5ADD" w:rsidRPr="000A145B" w:rsidRDefault="000E5ADD" w:rsidP="000E5ADD">
            <w:pPr>
              <w:spacing w:line="350" w:lineRule="exact"/>
              <w:ind w:left="-21" w:right="-54"/>
              <w:jc w:val="right"/>
              <w:rPr>
                <w:rFonts w:ascii="Angsana New" w:hAnsi="Angsana New" w:cs="Angsana New"/>
              </w:rPr>
            </w:pPr>
            <w:r w:rsidRPr="000A145B">
              <w:rPr>
                <w:rFonts w:ascii="Angsana New" w:hAnsi="Angsana New" w:cs="Angsana New"/>
                <w:cs/>
              </w:rPr>
              <w:t>-</w:t>
            </w:r>
          </w:p>
        </w:tc>
        <w:tc>
          <w:tcPr>
            <w:tcW w:w="1134" w:type="dxa"/>
            <w:vAlign w:val="bottom"/>
          </w:tcPr>
          <w:p w14:paraId="5A4BF9DB" w14:textId="0CB555E2" w:rsidR="000E5ADD" w:rsidRPr="000A145B" w:rsidRDefault="000E5ADD" w:rsidP="000E5ADD">
            <w:pPr>
              <w:spacing w:line="350" w:lineRule="exact"/>
              <w:ind w:left="-21" w:right="-54"/>
              <w:jc w:val="right"/>
              <w:rPr>
                <w:rFonts w:ascii="Angsana New" w:hAnsi="Angsana New" w:cs="Angsana New"/>
              </w:rPr>
            </w:pPr>
            <w:r w:rsidRPr="000A145B">
              <w:rPr>
                <w:rFonts w:ascii="Angsana New" w:hAnsi="Angsana New" w:cs="Angsana New"/>
              </w:rPr>
              <w:t>16,560,945</w:t>
            </w:r>
          </w:p>
        </w:tc>
      </w:tr>
      <w:tr w:rsidR="004F11F4" w:rsidRPr="009B647A" w14:paraId="0CCD6A7F" w14:textId="77777777" w:rsidTr="0052218C">
        <w:trPr>
          <w:trHeight w:val="20"/>
        </w:trPr>
        <w:tc>
          <w:tcPr>
            <w:tcW w:w="3685" w:type="dxa"/>
            <w:vAlign w:val="bottom"/>
          </w:tcPr>
          <w:p w14:paraId="0A4AE449" w14:textId="17C53315" w:rsidR="004F11F4" w:rsidRPr="000A145B" w:rsidRDefault="004F11F4" w:rsidP="004F11F4">
            <w:pPr>
              <w:spacing w:line="350" w:lineRule="exact"/>
              <w:ind w:left="-100" w:right="1" w:firstLine="138"/>
              <w:jc w:val="thaiDistribute"/>
              <w:rPr>
                <w:rFonts w:ascii="Angsana New" w:hAnsi="Angsana New" w:cs="Angsana New"/>
                <w:cs/>
              </w:rPr>
            </w:pPr>
            <w:r w:rsidRPr="000A145B">
              <w:rPr>
                <w:rFonts w:ascii="Angsana New" w:hAnsi="Angsana New" w:cs="Angsana New"/>
              </w:rPr>
              <w:t>Related persons</w:t>
            </w:r>
          </w:p>
        </w:tc>
        <w:tc>
          <w:tcPr>
            <w:tcW w:w="1701" w:type="dxa"/>
          </w:tcPr>
          <w:p w14:paraId="76246EED" w14:textId="602BE9A1" w:rsidR="004F11F4" w:rsidRPr="000A145B" w:rsidRDefault="004F11F4" w:rsidP="004F11F4">
            <w:pPr>
              <w:spacing w:line="350" w:lineRule="exact"/>
              <w:ind w:right="1"/>
              <w:jc w:val="center"/>
              <w:rPr>
                <w:rFonts w:ascii="Angsana New" w:hAnsi="Angsana New" w:cs="Angsana New"/>
                <w:spacing w:val="-4"/>
                <w:cs/>
              </w:rPr>
            </w:pPr>
            <w:r w:rsidRPr="000A145B">
              <w:rPr>
                <w:rFonts w:ascii="Angsana New" w:hAnsi="Angsana New" w:cs="Angsana New"/>
              </w:rPr>
              <w:t>1.30 % per annum</w:t>
            </w:r>
          </w:p>
        </w:tc>
        <w:tc>
          <w:tcPr>
            <w:tcW w:w="1134" w:type="dxa"/>
            <w:vAlign w:val="bottom"/>
          </w:tcPr>
          <w:p w14:paraId="6EC072F4" w14:textId="322CDD68" w:rsidR="004F11F4" w:rsidRPr="000A145B" w:rsidRDefault="004F11F4" w:rsidP="004F11F4">
            <w:pPr>
              <w:pBdr>
                <w:bottom w:val="single" w:sz="4" w:space="1" w:color="auto"/>
              </w:pBdr>
              <w:spacing w:line="350" w:lineRule="exact"/>
              <w:ind w:left="-21" w:right="-54"/>
              <w:jc w:val="right"/>
              <w:rPr>
                <w:rFonts w:ascii="Angsana New" w:hAnsi="Angsana New" w:cs="Angsana New"/>
              </w:rPr>
            </w:pPr>
            <w:r w:rsidRPr="00933B01">
              <w:rPr>
                <w:rFonts w:ascii="Angsana New" w:hAnsi="Angsana New" w:cs="Angsana New"/>
              </w:rPr>
              <w:t>1</w:t>
            </w:r>
            <w:r w:rsidRPr="009A293C">
              <w:rPr>
                <w:rFonts w:ascii="Angsana New" w:hAnsi="Angsana New" w:cs="Angsana New"/>
              </w:rPr>
              <w:t>7</w:t>
            </w:r>
            <w:r w:rsidRPr="00933B01">
              <w:rPr>
                <w:rFonts w:ascii="Angsana New" w:hAnsi="Angsana New" w:cs="Angsana New"/>
              </w:rPr>
              <w:t>2</w:t>
            </w:r>
            <w:r w:rsidRPr="00FB7D5D">
              <w:rPr>
                <w:rFonts w:ascii="Angsana New" w:hAnsi="Angsana New" w:cs="Angsana New"/>
              </w:rPr>
              <w:t>,</w:t>
            </w:r>
            <w:r w:rsidRPr="00933B01">
              <w:rPr>
                <w:rFonts w:ascii="Angsana New" w:hAnsi="Angsana New" w:cs="Angsana New"/>
              </w:rPr>
              <w:t>23</w:t>
            </w:r>
            <w:r>
              <w:rPr>
                <w:rFonts w:ascii="Angsana New" w:hAnsi="Angsana New" w:cs="Angsana New"/>
              </w:rPr>
              <w:t>8</w:t>
            </w:r>
          </w:p>
        </w:tc>
        <w:tc>
          <w:tcPr>
            <w:tcW w:w="1135" w:type="dxa"/>
            <w:vAlign w:val="bottom"/>
          </w:tcPr>
          <w:p w14:paraId="6806FA64" w14:textId="60BEFA6A" w:rsidR="004F11F4" w:rsidRPr="000A145B" w:rsidRDefault="004F11F4" w:rsidP="004F11F4">
            <w:pPr>
              <w:pBdr>
                <w:bottom w:val="single" w:sz="4" w:space="1" w:color="auto"/>
              </w:pBdr>
              <w:spacing w:line="350" w:lineRule="exact"/>
              <w:ind w:left="-21" w:right="-54"/>
              <w:jc w:val="right"/>
              <w:rPr>
                <w:rFonts w:ascii="Angsana New" w:hAnsi="Angsana New" w:cs="Angsana New"/>
                <w:cs/>
              </w:rPr>
            </w:pPr>
            <w:r w:rsidRPr="000A145B">
              <w:rPr>
                <w:rFonts w:ascii="Angsana New" w:hAnsi="Angsana New" w:cs="Angsana New"/>
              </w:rPr>
              <w:t>205,962</w:t>
            </w:r>
          </w:p>
        </w:tc>
        <w:tc>
          <w:tcPr>
            <w:tcW w:w="1134" w:type="dxa"/>
            <w:vAlign w:val="bottom"/>
          </w:tcPr>
          <w:p w14:paraId="6EC0C2FD" w14:textId="7E0C0FF0" w:rsidR="004F11F4" w:rsidRPr="000A145B" w:rsidRDefault="004F11F4" w:rsidP="004F11F4">
            <w:pPr>
              <w:pBdr>
                <w:bottom w:val="single" w:sz="4" w:space="1" w:color="auto"/>
              </w:pBdr>
              <w:spacing w:line="350" w:lineRule="exact"/>
              <w:ind w:left="-21" w:right="-54"/>
              <w:jc w:val="right"/>
              <w:rPr>
                <w:rFonts w:ascii="Angsana New" w:hAnsi="Angsana New" w:cs="Angsana New"/>
              </w:rPr>
            </w:pPr>
            <w:r w:rsidRPr="000A145B">
              <w:rPr>
                <w:rFonts w:ascii="Angsana New" w:hAnsi="Angsana New" w:cs="Angsana New"/>
                <w:cs/>
              </w:rPr>
              <w:t>-</w:t>
            </w:r>
          </w:p>
        </w:tc>
        <w:tc>
          <w:tcPr>
            <w:tcW w:w="1134" w:type="dxa"/>
            <w:vAlign w:val="bottom"/>
          </w:tcPr>
          <w:p w14:paraId="74055CFE" w14:textId="68796E69" w:rsidR="004F11F4" w:rsidRPr="000A145B" w:rsidRDefault="004F11F4" w:rsidP="004F11F4">
            <w:pPr>
              <w:pBdr>
                <w:bottom w:val="single" w:sz="4" w:space="1" w:color="auto"/>
              </w:pBdr>
              <w:spacing w:line="350" w:lineRule="exact"/>
              <w:ind w:left="-21" w:right="-54"/>
              <w:jc w:val="right"/>
              <w:rPr>
                <w:rFonts w:ascii="Angsana New" w:hAnsi="Angsana New" w:cs="Angsana New"/>
              </w:rPr>
            </w:pPr>
            <w:r w:rsidRPr="000A145B">
              <w:rPr>
                <w:rFonts w:ascii="Angsana New" w:hAnsi="Angsana New" w:cs="Angsana New"/>
              </w:rPr>
              <w:t>-</w:t>
            </w:r>
          </w:p>
        </w:tc>
      </w:tr>
      <w:tr w:rsidR="004F11F4" w:rsidRPr="009B647A" w14:paraId="36E3FC3A" w14:textId="77777777" w:rsidTr="009C2F31">
        <w:trPr>
          <w:trHeight w:val="20"/>
        </w:trPr>
        <w:tc>
          <w:tcPr>
            <w:tcW w:w="3685" w:type="dxa"/>
            <w:vAlign w:val="bottom"/>
          </w:tcPr>
          <w:p w14:paraId="3F7B451B" w14:textId="242C2F5D" w:rsidR="004F11F4" w:rsidRPr="000A145B" w:rsidRDefault="004F11F4" w:rsidP="004F11F4">
            <w:pPr>
              <w:spacing w:line="350" w:lineRule="exact"/>
              <w:ind w:left="-100" w:right="1" w:firstLine="138"/>
              <w:jc w:val="thaiDistribute"/>
              <w:rPr>
                <w:rFonts w:ascii="Angsana New" w:hAnsi="Angsana New" w:cs="Angsana New"/>
                <w:cs/>
              </w:rPr>
            </w:pPr>
            <w:r w:rsidRPr="000A145B">
              <w:rPr>
                <w:rFonts w:ascii="Angsana New" w:hAnsi="Angsana New" w:cs="Angsana New"/>
              </w:rPr>
              <w:t>Total financial income</w:t>
            </w:r>
          </w:p>
        </w:tc>
        <w:tc>
          <w:tcPr>
            <w:tcW w:w="1701" w:type="dxa"/>
            <w:vAlign w:val="bottom"/>
          </w:tcPr>
          <w:p w14:paraId="7716F4C5" w14:textId="77777777" w:rsidR="004F11F4" w:rsidRPr="000A145B" w:rsidRDefault="004F11F4" w:rsidP="004F11F4">
            <w:pPr>
              <w:spacing w:line="350" w:lineRule="exact"/>
              <w:ind w:right="1"/>
              <w:jc w:val="center"/>
              <w:rPr>
                <w:rFonts w:ascii="Angsana New" w:hAnsi="Angsana New" w:cs="Angsana New"/>
                <w:spacing w:val="-4"/>
                <w:cs/>
              </w:rPr>
            </w:pPr>
          </w:p>
        </w:tc>
        <w:tc>
          <w:tcPr>
            <w:tcW w:w="1134" w:type="dxa"/>
            <w:vAlign w:val="bottom"/>
          </w:tcPr>
          <w:p w14:paraId="46B93336" w14:textId="128C7200" w:rsidR="004F11F4" w:rsidRPr="000A145B" w:rsidRDefault="004F11F4" w:rsidP="004F11F4">
            <w:pPr>
              <w:pBdr>
                <w:bottom w:val="double" w:sz="4" w:space="1" w:color="auto"/>
              </w:pBdr>
              <w:spacing w:line="350" w:lineRule="exact"/>
              <w:ind w:left="-21" w:right="-54"/>
              <w:jc w:val="right"/>
              <w:rPr>
                <w:rFonts w:ascii="Angsana New" w:hAnsi="Angsana New" w:cs="Angsana New"/>
              </w:rPr>
            </w:pPr>
            <w:r w:rsidRPr="00933B01">
              <w:rPr>
                <w:rFonts w:ascii="Angsana New" w:hAnsi="Angsana New" w:cs="Angsana New"/>
              </w:rPr>
              <w:t>1</w:t>
            </w:r>
            <w:r w:rsidRPr="009A293C">
              <w:rPr>
                <w:rFonts w:ascii="Angsana New" w:hAnsi="Angsana New" w:cs="Angsana New"/>
              </w:rPr>
              <w:t>7</w:t>
            </w:r>
            <w:r w:rsidRPr="00933B01">
              <w:rPr>
                <w:rFonts w:ascii="Angsana New" w:hAnsi="Angsana New" w:cs="Angsana New"/>
              </w:rPr>
              <w:t>2</w:t>
            </w:r>
            <w:r w:rsidRPr="00FB7D5D">
              <w:rPr>
                <w:rFonts w:ascii="Angsana New" w:hAnsi="Angsana New" w:cs="Angsana New"/>
              </w:rPr>
              <w:t>,</w:t>
            </w:r>
            <w:r w:rsidRPr="00933B01">
              <w:rPr>
                <w:rFonts w:ascii="Angsana New" w:hAnsi="Angsana New" w:cs="Angsana New"/>
              </w:rPr>
              <w:t>23</w:t>
            </w:r>
            <w:r>
              <w:rPr>
                <w:rFonts w:ascii="Angsana New" w:hAnsi="Angsana New" w:cs="Angsana New"/>
              </w:rPr>
              <w:t>8</w:t>
            </w:r>
          </w:p>
        </w:tc>
        <w:tc>
          <w:tcPr>
            <w:tcW w:w="1135" w:type="dxa"/>
          </w:tcPr>
          <w:p w14:paraId="49EE6C05" w14:textId="355542B8" w:rsidR="004F11F4" w:rsidRPr="000A145B" w:rsidRDefault="004F11F4" w:rsidP="004F11F4">
            <w:pPr>
              <w:pBdr>
                <w:bottom w:val="double" w:sz="4" w:space="1" w:color="auto"/>
              </w:pBdr>
              <w:spacing w:line="350" w:lineRule="exact"/>
              <w:ind w:left="-21" w:right="-54"/>
              <w:jc w:val="right"/>
              <w:rPr>
                <w:rFonts w:ascii="Angsana New" w:hAnsi="Angsana New" w:cs="Angsana New"/>
                <w:cs/>
              </w:rPr>
            </w:pPr>
            <w:r w:rsidRPr="000A145B">
              <w:rPr>
                <w:rFonts w:ascii="Angsana New" w:hAnsi="Angsana New" w:cs="Angsana New"/>
              </w:rPr>
              <w:t>16,176,409</w:t>
            </w:r>
          </w:p>
        </w:tc>
        <w:tc>
          <w:tcPr>
            <w:tcW w:w="1134" w:type="dxa"/>
          </w:tcPr>
          <w:p w14:paraId="5AB2C7A4" w14:textId="0494D358" w:rsidR="004F11F4" w:rsidRPr="000A145B" w:rsidRDefault="004F11F4" w:rsidP="004F11F4">
            <w:pPr>
              <w:pBdr>
                <w:bottom w:val="double" w:sz="4" w:space="1" w:color="auto"/>
              </w:pBdr>
              <w:spacing w:line="350" w:lineRule="exact"/>
              <w:ind w:left="-21" w:right="-54"/>
              <w:jc w:val="right"/>
              <w:rPr>
                <w:rFonts w:ascii="Angsana New" w:hAnsi="Angsana New" w:cs="Angsana New"/>
              </w:rPr>
            </w:pPr>
            <w:r w:rsidRPr="00EC02FC">
              <w:rPr>
                <w:rFonts w:ascii="Angsana New" w:hAnsi="Angsana New" w:cs="Angsana New"/>
              </w:rPr>
              <w:t>7</w:t>
            </w:r>
            <w:r w:rsidRPr="000A145B">
              <w:rPr>
                <w:rFonts w:ascii="Angsana New" w:hAnsi="Angsana New" w:cs="Angsana New"/>
              </w:rPr>
              <w:t>2,</w:t>
            </w:r>
            <w:r w:rsidRPr="00EC02FC">
              <w:rPr>
                <w:rFonts w:ascii="Angsana New" w:hAnsi="Angsana New" w:cs="Angsana New"/>
              </w:rPr>
              <w:t>4</w:t>
            </w:r>
            <w:r w:rsidRPr="000A145B">
              <w:rPr>
                <w:rFonts w:ascii="Angsana New" w:hAnsi="Angsana New" w:cs="Angsana New"/>
              </w:rPr>
              <w:t>22,00</w:t>
            </w:r>
            <w:r w:rsidRPr="00EC02FC">
              <w:rPr>
                <w:rFonts w:ascii="Angsana New" w:hAnsi="Angsana New" w:cs="Angsana New"/>
              </w:rPr>
              <w:t>6</w:t>
            </w:r>
          </w:p>
        </w:tc>
        <w:tc>
          <w:tcPr>
            <w:tcW w:w="1134" w:type="dxa"/>
            <w:vAlign w:val="bottom"/>
          </w:tcPr>
          <w:p w14:paraId="17A1D7E4" w14:textId="60DB2973" w:rsidR="004F11F4" w:rsidRPr="000A145B" w:rsidRDefault="004F11F4" w:rsidP="004F11F4">
            <w:pPr>
              <w:pBdr>
                <w:bottom w:val="double" w:sz="4" w:space="1" w:color="auto"/>
              </w:pBdr>
              <w:spacing w:line="350" w:lineRule="exact"/>
              <w:ind w:left="-21" w:right="-54"/>
              <w:jc w:val="right"/>
              <w:rPr>
                <w:rFonts w:ascii="Angsana New" w:hAnsi="Angsana New" w:cs="Angsana New"/>
              </w:rPr>
            </w:pPr>
            <w:r w:rsidRPr="000A145B">
              <w:rPr>
                <w:rFonts w:ascii="Angsana New" w:hAnsi="Angsana New" w:cs="Angsana New"/>
              </w:rPr>
              <w:t>50,160,033</w:t>
            </w:r>
          </w:p>
        </w:tc>
      </w:tr>
      <w:tr w:rsidR="004F11F4" w:rsidRPr="009B647A" w14:paraId="48F60ACE" w14:textId="77777777" w:rsidTr="00CF6425">
        <w:trPr>
          <w:trHeight w:val="20"/>
        </w:trPr>
        <w:tc>
          <w:tcPr>
            <w:tcW w:w="3685" w:type="dxa"/>
            <w:vAlign w:val="bottom"/>
          </w:tcPr>
          <w:p w14:paraId="635011F6" w14:textId="4A39E56B" w:rsidR="004F11F4" w:rsidRPr="000A145B" w:rsidRDefault="004F11F4" w:rsidP="004F11F4">
            <w:pPr>
              <w:spacing w:line="350" w:lineRule="exact"/>
              <w:ind w:left="-100" w:right="1" w:firstLine="138"/>
              <w:jc w:val="thaiDistribute"/>
              <w:rPr>
                <w:rFonts w:ascii="Angsana New" w:hAnsi="Angsana New" w:cs="Angsana New"/>
                <w:cs/>
              </w:rPr>
            </w:pPr>
            <w:r w:rsidRPr="000A145B">
              <w:rPr>
                <w:rFonts w:ascii="Angsana New" w:hAnsi="Angsana New" w:cs="Angsana New"/>
                <w:u w:val="single"/>
              </w:rPr>
              <w:t>Contractor fees and materials cost</w:t>
            </w:r>
          </w:p>
        </w:tc>
        <w:tc>
          <w:tcPr>
            <w:tcW w:w="1701" w:type="dxa"/>
          </w:tcPr>
          <w:p w14:paraId="11CE02DB" w14:textId="77777777" w:rsidR="004F11F4" w:rsidRPr="000A145B" w:rsidRDefault="004F11F4" w:rsidP="004F11F4">
            <w:pPr>
              <w:spacing w:line="350" w:lineRule="exact"/>
              <w:ind w:right="1"/>
              <w:jc w:val="center"/>
              <w:rPr>
                <w:rFonts w:ascii="Angsana New" w:hAnsi="Angsana New" w:cs="Angsana New"/>
                <w:spacing w:val="-4"/>
                <w:cs/>
              </w:rPr>
            </w:pPr>
          </w:p>
        </w:tc>
        <w:tc>
          <w:tcPr>
            <w:tcW w:w="1134" w:type="dxa"/>
            <w:vAlign w:val="bottom"/>
          </w:tcPr>
          <w:p w14:paraId="27504209" w14:textId="77777777" w:rsidR="004F11F4" w:rsidRPr="000A145B" w:rsidRDefault="004F11F4" w:rsidP="004F11F4">
            <w:pPr>
              <w:spacing w:line="350" w:lineRule="exact"/>
              <w:ind w:left="-21" w:right="-54"/>
              <w:jc w:val="right"/>
              <w:rPr>
                <w:rFonts w:ascii="Angsana New" w:hAnsi="Angsana New" w:cs="Angsana New"/>
              </w:rPr>
            </w:pPr>
          </w:p>
        </w:tc>
        <w:tc>
          <w:tcPr>
            <w:tcW w:w="1135" w:type="dxa"/>
            <w:vAlign w:val="bottom"/>
          </w:tcPr>
          <w:p w14:paraId="4D0208C5" w14:textId="77777777" w:rsidR="004F11F4" w:rsidRPr="000A145B" w:rsidRDefault="004F11F4" w:rsidP="004F11F4">
            <w:pPr>
              <w:spacing w:line="350" w:lineRule="exact"/>
              <w:ind w:left="-21" w:right="-54"/>
              <w:jc w:val="right"/>
              <w:rPr>
                <w:rFonts w:ascii="Angsana New" w:hAnsi="Angsana New" w:cs="Angsana New"/>
                <w:cs/>
              </w:rPr>
            </w:pPr>
          </w:p>
        </w:tc>
        <w:tc>
          <w:tcPr>
            <w:tcW w:w="1134" w:type="dxa"/>
          </w:tcPr>
          <w:p w14:paraId="62173B91" w14:textId="77777777" w:rsidR="004F11F4" w:rsidRPr="000A145B" w:rsidRDefault="004F11F4" w:rsidP="004F11F4">
            <w:pPr>
              <w:spacing w:line="350" w:lineRule="exact"/>
              <w:ind w:left="-21" w:right="-54"/>
              <w:jc w:val="right"/>
              <w:rPr>
                <w:rFonts w:ascii="Angsana New" w:hAnsi="Angsana New" w:cs="Angsana New"/>
              </w:rPr>
            </w:pPr>
          </w:p>
        </w:tc>
        <w:tc>
          <w:tcPr>
            <w:tcW w:w="1134" w:type="dxa"/>
          </w:tcPr>
          <w:p w14:paraId="305506E3" w14:textId="77777777" w:rsidR="004F11F4" w:rsidRPr="000A145B" w:rsidRDefault="004F11F4" w:rsidP="004F11F4">
            <w:pPr>
              <w:spacing w:line="350" w:lineRule="exact"/>
              <w:ind w:left="-21" w:right="-54"/>
              <w:jc w:val="right"/>
              <w:rPr>
                <w:rFonts w:ascii="Angsana New" w:hAnsi="Angsana New" w:cs="Angsana New"/>
              </w:rPr>
            </w:pPr>
          </w:p>
        </w:tc>
      </w:tr>
      <w:tr w:rsidR="004F11F4" w:rsidRPr="009B647A" w14:paraId="0BB1BF59" w14:textId="77777777" w:rsidTr="009C2F31">
        <w:trPr>
          <w:trHeight w:val="20"/>
        </w:trPr>
        <w:tc>
          <w:tcPr>
            <w:tcW w:w="3685" w:type="dxa"/>
          </w:tcPr>
          <w:p w14:paraId="22096099" w14:textId="7653C242" w:rsidR="004F11F4" w:rsidRPr="000A145B" w:rsidRDefault="004F11F4" w:rsidP="004F11F4">
            <w:pPr>
              <w:spacing w:line="350" w:lineRule="exact"/>
              <w:ind w:left="-100" w:right="1" w:firstLine="138"/>
              <w:jc w:val="thaiDistribute"/>
              <w:rPr>
                <w:rFonts w:ascii="Angsana New" w:hAnsi="Angsana New" w:cs="Angsana New"/>
                <w:cs/>
              </w:rPr>
            </w:pPr>
            <w:r w:rsidRPr="000A145B">
              <w:rPr>
                <w:rFonts w:ascii="Angsana New" w:hAnsi="Angsana New" w:cs="Angsana New"/>
              </w:rPr>
              <w:t>Subsidiaries</w:t>
            </w:r>
          </w:p>
        </w:tc>
        <w:tc>
          <w:tcPr>
            <w:tcW w:w="1701" w:type="dxa"/>
            <w:vAlign w:val="center"/>
          </w:tcPr>
          <w:p w14:paraId="5CCB864D" w14:textId="669FB9A5" w:rsidR="004F11F4" w:rsidRPr="000A145B" w:rsidRDefault="004F11F4" w:rsidP="004F11F4">
            <w:pPr>
              <w:spacing w:line="350" w:lineRule="exact"/>
              <w:ind w:right="1"/>
              <w:jc w:val="center"/>
              <w:rPr>
                <w:rFonts w:ascii="Angsana New" w:hAnsi="Angsana New" w:cs="Angsana New"/>
                <w:spacing w:val="-4"/>
                <w:cs/>
              </w:rPr>
            </w:pPr>
            <w:r w:rsidRPr="000A145B">
              <w:rPr>
                <w:rFonts w:ascii="Angsana New" w:hAnsi="Angsana New" w:cs="Angsana New"/>
              </w:rPr>
              <w:t>Market price</w:t>
            </w:r>
          </w:p>
        </w:tc>
        <w:tc>
          <w:tcPr>
            <w:tcW w:w="1134" w:type="dxa"/>
          </w:tcPr>
          <w:p w14:paraId="06EC2512" w14:textId="5635B443" w:rsidR="004F11F4" w:rsidRPr="000A145B" w:rsidRDefault="004F11F4" w:rsidP="004F11F4">
            <w:pPr>
              <w:spacing w:line="350" w:lineRule="exact"/>
              <w:ind w:left="-21" w:right="-54"/>
              <w:jc w:val="right"/>
              <w:rPr>
                <w:rFonts w:ascii="Angsana New" w:hAnsi="Angsana New" w:cs="Angsana New"/>
                <w:lang w:val="en-GB"/>
              </w:rPr>
            </w:pPr>
            <w:r w:rsidRPr="00E11A08">
              <w:t>-</w:t>
            </w:r>
          </w:p>
        </w:tc>
        <w:tc>
          <w:tcPr>
            <w:tcW w:w="1135" w:type="dxa"/>
          </w:tcPr>
          <w:p w14:paraId="2C56E900" w14:textId="571F477A" w:rsidR="004F11F4" w:rsidRPr="000A145B" w:rsidRDefault="004F11F4" w:rsidP="004F11F4">
            <w:pPr>
              <w:spacing w:line="350" w:lineRule="exact"/>
              <w:ind w:left="-21" w:right="-54"/>
              <w:jc w:val="right"/>
              <w:rPr>
                <w:rFonts w:ascii="Angsana New" w:hAnsi="Angsana New" w:cs="Angsana New"/>
                <w:cs/>
              </w:rPr>
            </w:pPr>
            <w:r w:rsidRPr="000A145B">
              <w:rPr>
                <w:rFonts w:ascii="Angsana New" w:hAnsi="Angsana New" w:cs="Angsana New"/>
              </w:rPr>
              <w:t>-</w:t>
            </w:r>
          </w:p>
        </w:tc>
        <w:tc>
          <w:tcPr>
            <w:tcW w:w="1134" w:type="dxa"/>
          </w:tcPr>
          <w:p w14:paraId="1D356717" w14:textId="3BB45D95" w:rsidR="004F11F4" w:rsidRPr="000A145B" w:rsidRDefault="004F11F4" w:rsidP="004F11F4">
            <w:pPr>
              <w:spacing w:line="350" w:lineRule="exact"/>
              <w:ind w:left="-21" w:right="-54"/>
              <w:jc w:val="right"/>
              <w:rPr>
                <w:rFonts w:ascii="Angsana New" w:hAnsi="Angsana New" w:cs="Angsana New"/>
              </w:rPr>
            </w:pPr>
            <w:r>
              <w:rPr>
                <w:rFonts w:ascii="Angsana New" w:hAnsi="Angsana New" w:cs="Angsana New"/>
              </w:rPr>
              <w:t>4,753,813</w:t>
            </w:r>
          </w:p>
        </w:tc>
        <w:tc>
          <w:tcPr>
            <w:tcW w:w="1134" w:type="dxa"/>
          </w:tcPr>
          <w:p w14:paraId="24C098C7" w14:textId="692B3EA6" w:rsidR="004F11F4" w:rsidRPr="000A145B" w:rsidRDefault="004F11F4" w:rsidP="004F11F4">
            <w:pPr>
              <w:spacing w:line="350" w:lineRule="exact"/>
              <w:ind w:left="-21" w:right="-54"/>
              <w:jc w:val="right"/>
              <w:rPr>
                <w:rFonts w:ascii="Angsana New" w:hAnsi="Angsana New" w:cs="Angsana New"/>
              </w:rPr>
            </w:pPr>
            <w:r w:rsidRPr="000A145B">
              <w:rPr>
                <w:rFonts w:ascii="Angsana New" w:hAnsi="Angsana New" w:cs="Angsana New"/>
              </w:rPr>
              <w:t xml:space="preserve"> 9,978,971 </w:t>
            </w:r>
          </w:p>
        </w:tc>
      </w:tr>
      <w:tr w:rsidR="004F11F4" w:rsidRPr="009B647A" w14:paraId="43C91E55" w14:textId="77777777" w:rsidTr="009C2F31">
        <w:trPr>
          <w:trHeight w:val="20"/>
        </w:trPr>
        <w:tc>
          <w:tcPr>
            <w:tcW w:w="3685" w:type="dxa"/>
          </w:tcPr>
          <w:p w14:paraId="72044C72" w14:textId="53B2A871" w:rsidR="004F11F4" w:rsidRPr="000A145B" w:rsidRDefault="004F11F4" w:rsidP="004F11F4">
            <w:pPr>
              <w:spacing w:line="350" w:lineRule="exact"/>
              <w:ind w:left="-100" w:right="1" w:firstLine="138"/>
              <w:jc w:val="thaiDistribute"/>
              <w:rPr>
                <w:rFonts w:ascii="Angsana New" w:hAnsi="Angsana New" w:cs="Angsana New"/>
              </w:rPr>
            </w:pPr>
            <w:r w:rsidRPr="000A145B">
              <w:rPr>
                <w:rFonts w:ascii="Angsana New" w:hAnsi="Angsana New" w:cs="Angsana New"/>
              </w:rPr>
              <w:t>Associates and Joint ventures</w:t>
            </w:r>
          </w:p>
        </w:tc>
        <w:tc>
          <w:tcPr>
            <w:tcW w:w="1701" w:type="dxa"/>
            <w:vAlign w:val="center"/>
          </w:tcPr>
          <w:p w14:paraId="29F5A627" w14:textId="0BD985A8" w:rsidR="004F11F4" w:rsidRPr="000A145B" w:rsidRDefault="004F11F4" w:rsidP="004F11F4">
            <w:pPr>
              <w:spacing w:line="350" w:lineRule="exact"/>
              <w:ind w:right="1"/>
              <w:jc w:val="center"/>
              <w:rPr>
                <w:rFonts w:ascii="Angsana New" w:hAnsi="Angsana New" w:cs="Angsana New"/>
              </w:rPr>
            </w:pPr>
            <w:r w:rsidRPr="000A145B">
              <w:rPr>
                <w:rFonts w:ascii="Angsana New" w:hAnsi="Angsana New" w:cs="Angsana New"/>
              </w:rPr>
              <w:t>Market price</w:t>
            </w:r>
          </w:p>
        </w:tc>
        <w:tc>
          <w:tcPr>
            <w:tcW w:w="1134" w:type="dxa"/>
          </w:tcPr>
          <w:p w14:paraId="4FF40002" w14:textId="7C8F8441" w:rsidR="004F11F4" w:rsidRPr="000A145B" w:rsidRDefault="004F11F4" w:rsidP="004F11F4">
            <w:pPr>
              <w:spacing w:line="350" w:lineRule="exact"/>
              <w:ind w:left="-21" w:right="-54"/>
              <w:jc w:val="right"/>
              <w:rPr>
                <w:rFonts w:ascii="Angsana New" w:hAnsi="Angsana New" w:cs="Angsana New"/>
                <w:lang w:val="en-GB"/>
              </w:rPr>
            </w:pPr>
            <w:r w:rsidRPr="00E11A08">
              <w:t>56,414</w:t>
            </w:r>
          </w:p>
        </w:tc>
        <w:tc>
          <w:tcPr>
            <w:tcW w:w="1135" w:type="dxa"/>
          </w:tcPr>
          <w:p w14:paraId="5EB11E66" w14:textId="7077EB9B" w:rsidR="004F11F4" w:rsidRPr="000A145B" w:rsidRDefault="004F11F4" w:rsidP="004F11F4">
            <w:pPr>
              <w:spacing w:line="350" w:lineRule="exact"/>
              <w:ind w:left="-21" w:right="-54"/>
              <w:jc w:val="right"/>
              <w:rPr>
                <w:rFonts w:ascii="Angsana New" w:hAnsi="Angsana New" w:cs="Angsana New"/>
              </w:rPr>
            </w:pPr>
            <w:r>
              <w:rPr>
                <w:rFonts w:ascii="Angsana New" w:hAnsi="Angsana New" w:cs="Angsana New" w:hint="cs"/>
                <w:cs/>
              </w:rPr>
              <w:t>-</w:t>
            </w:r>
          </w:p>
        </w:tc>
        <w:tc>
          <w:tcPr>
            <w:tcW w:w="1134" w:type="dxa"/>
          </w:tcPr>
          <w:p w14:paraId="4BE80872" w14:textId="1176E5F6" w:rsidR="004F11F4" w:rsidRPr="000A145B" w:rsidRDefault="004F11F4" w:rsidP="004F11F4">
            <w:pPr>
              <w:spacing w:line="350" w:lineRule="exact"/>
              <w:ind w:left="-21" w:right="-54"/>
              <w:jc w:val="right"/>
              <w:rPr>
                <w:rFonts w:ascii="Angsana New" w:hAnsi="Angsana New" w:cs="Angsana New"/>
              </w:rPr>
            </w:pPr>
            <w:r>
              <w:t>-</w:t>
            </w:r>
          </w:p>
        </w:tc>
        <w:tc>
          <w:tcPr>
            <w:tcW w:w="1134" w:type="dxa"/>
          </w:tcPr>
          <w:p w14:paraId="1F98CBA4" w14:textId="439694F1" w:rsidR="004F11F4" w:rsidRPr="000A145B" w:rsidRDefault="004F11F4" w:rsidP="004F11F4">
            <w:pPr>
              <w:spacing w:line="350" w:lineRule="exact"/>
              <w:ind w:left="-21" w:right="-54"/>
              <w:jc w:val="right"/>
              <w:rPr>
                <w:rFonts w:ascii="Angsana New" w:hAnsi="Angsana New" w:cs="Angsana New"/>
              </w:rPr>
            </w:pPr>
            <w:r>
              <w:rPr>
                <w:rFonts w:ascii="Angsana New" w:hAnsi="Angsana New" w:cs="Angsana New" w:hint="cs"/>
                <w:cs/>
              </w:rPr>
              <w:t>-</w:t>
            </w:r>
          </w:p>
        </w:tc>
      </w:tr>
      <w:tr w:rsidR="004F11F4" w:rsidRPr="009B647A" w14:paraId="40DDB8F4" w14:textId="77777777" w:rsidTr="009C2F31">
        <w:trPr>
          <w:trHeight w:val="20"/>
        </w:trPr>
        <w:tc>
          <w:tcPr>
            <w:tcW w:w="3685" w:type="dxa"/>
          </w:tcPr>
          <w:p w14:paraId="3D065D86" w14:textId="68CD51EC" w:rsidR="004F11F4" w:rsidRPr="000A145B" w:rsidRDefault="004F11F4" w:rsidP="004F11F4">
            <w:pPr>
              <w:spacing w:line="350" w:lineRule="exact"/>
              <w:ind w:left="-100" w:right="1" w:firstLine="138"/>
              <w:jc w:val="thaiDistribute"/>
              <w:rPr>
                <w:rFonts w:ascii="Angsana New" w:hAnsi="Angsana New" w:cs="Angsana New"/>
                <w:cs/>
              </w:rPr>
            </w:pPr>
            <w:r w:rsidRPr="000A145B">
              <w:rPr>
                <w:rFonts w:ascii="Angsana New" w:hAnsi="Angsana New" w:cs="Angsana New"/>
              </w:rPr>
              <w:t>Related parties</w:t>
            </w:r>
          </w:p>
        </w:tc>
        <w:tc>
          <w:tcPr>
            <w:tcW w:w="1701" w:type="dxa"/>
            <w:vAlign w:val="center"/>
          </w:tcPr>
          <w:p w14:paraId="383EAD41" w14:textId="1512EAA1" w:rsidR="004F11F4" w:rsidRPr="000A145B" w:rsidRDefault="004F11F4" w:rsidP="004F11F4">
            <w:pPr>
              <w:spacing w:line="350" w:lineRule="exact"/>
              <w:ind w:right="1"/>
              <w:jc w:val="center"/>
              <w:rPr>
                <w:rFonts w:ascii="Angsana New" w:hAnsi="Angsana New" w:cs="Angsana New"/>
                <w:spacing w:val="-4"/>
                <w:cs/>
              </w:rPr>
            </w:pPr>
            <w:r w:rsidRPr="000A145B">
              <w:rPr>
                <w:rFonts w:ascii="Angsana New" w:hAnsi="Angsana New" w:cs="Angsana New"/>
              </w:rPr>
              <w:t>Market price</w:t>
            </w:r>
          </w:p>
        </w:tc>
        <w:tc>
          <w:tcPr>
            <w:tcW w:w="1134" w:type="dxa"/>
          </w:tcPr>
          <w:p w14:paraId="57896CB4" w14:textId="1148DD89" w:rsidR="004F11F4" w:rsidRPr="000A145B" w:rsidRDefault="004F11F4" w:rsidP="004F11F4">
            <w:pPr>
              <w:pBdr>
                <w:bottom w:val="single" w:sz="4" w:space="1" w:color="auto"/>
              </w:pBdr>
              <w:spacing w:line="350" w:lineRule="exact"/>
              <w:ind w:left="-21" w:right="-54"/>
              <w:jc w:val="right"/>
              <w:rPr>
                <w:rFonts w:ascii="Angsana New" w:hAnsi="Angsana New" w:cs="Angsana New"/>
              </w:rPr>
            </w:pPr>
            <w:r w:rsidRPr="00E11A08">
              <w:t>139,175</w:t>
            </w:r>
          </w:p>
        </w:tc>
        <w:tc>
          <w:tcPr>
            <w:tcW w:w="1135" w:type="dxa"/>
          </w:tcPr>
          <w:p w14:paraId="4E1C2A47" w14:textId="0C2BB249" w:rsidR="004F11F4" w:rsidRPr="000A145B" w:rsidRDefault="004F11F4" w:rsidP="004F11F4">
            <w:pPr>
              <w:pBdr>
                <w:bottom w:val="single" w:sz="4" w:space="1" w:color="auto"/>
              </w:pBdr>
              <w:spacing w:line="350" w:lineRule="exact"/>
              <w:ind w:left="-21" w:right="-54"/>
              <w:jc w:val="right"/>
              <w:rPr>
                <w:rFonts w:ascii="Angsana New" w:hAnsi="Angsana New" w:cs="Angsana New"/>
                <w:cs/>
              </w:rPr>
            </w:pPr>
            <w:r w:rsidRPr="000A145B">
              <w:rPr>
                <w:rFonts w:ascii="Angsana New" w:hAnsi="Angsana New" w:cs="Angsana New"/>
              </w:rPr>
              <w:t>467,688</w:t>
            </w:r>
          </w:p>
        </w:tc>
        <w:tc>
          <w:tcPr>
            <w:tcW w:w="1134" w:type="dxa"/>
          </w:tcPr>
          <w:p w14:paraId="298ECD6C" w14:textId="3329A86A" w:rsidR="004F11F4" w:rsidRPr="000A145B" w:rsidRDefault="004F11F4" w:rsidP="004F11F4">
            <w:pPr>
              <w:pBdr>
                <w:bottom w:val="single" w:sz="4" w:space="1" w:color="auto"/>
              </w:pBdr>
              <w:spacing w:line="350" w:lineRule="exact"/>
              <w:ind w:left="-21" w:right="-54"/>
              <w:jc w:val="right"/>
              <w:rPr>
                <w:rFonts w:ascii="Angsana New" w:hAnsi="Angsana New" w:cs="Angsana New"/>
              </w:rPr>
            </w:pPr>
            <w:r>
              <w:rPr>
                <w:rFonts w:ascii="Angsana New" w:hAnsi="Angsana New" w:cs="Angsana New"/>
              </w:rPr>
              <w:t>269,696</w:t>
            </w:r>
          </w:p>
        </w:tc>
        <w:tc>
          <w:tcPr>
            <w:tcW w:w="1134" w:type="dxa"/>
          </w:tcPr>
          <w:p w14:paraId="666B63BA" w14:textId="3B0F5AAB" w:rsidR="004F11F4" w:rsidRPr="000A145B" w:rsidRDefault="004F11F4" w:rsidP="004F11F4">
            <w:pPr>
              <w:pBdr>
                <w:bottom w:val="single" w:sz="4" w:space="1" w:color="auto"/>
              </w:pBdr>
              <w:spacing w:line="350" w:lineRule="exact"/>
              <w:ind w:left="-21" w:right="-54"/>
              <w:jc w:val="right"/>
              <w:rPr>
                <w:rFonts w:ascii="Angsana New" w:hAnsi="Angsana New" w:cs="Angsana New"/>
              </w:rPr>
            </w:pPr>
            <w:r w:rsidRPr="000A145B">
              <w:rPr>
                <w:rFonts w:ascii="Angsana New" w:hAnsi="Angsana New" w:cs="Angsana New"/>
              </w:rPr>
              <w:t xml:space="preserve"> 445,363 </w:t>
            </w:r>
          </w:p>
        </w:tc>
      </w:tr>
      <w:tr w:rsidR="004F11F4" w:rsidRPr="009B647A" w14:paraId="080B0E42" w14:textId="77777777" w:rsidTr="009C2F31">
        <w:trPr>
          <w:trHeight w:val="20"/>
        </w:trPr>
        <w:tc>
          <w:tcPr>
            <w:tcW w:w="3685" w:type="dxa"/>
          </w:tcPr>
          <w:p w14:paraId="150D2F13" w14:textId="4EC08C04" w:rsidR="004F11F4" w:rsidRPr="000A145B" w:rsidRDefault="004F11F4" w:rsidP="004F11F4">
            <w:pPr>
              <w:spacing w:line="350" w:lineRule="exact"/>
              <w:ind w:left="-100" w:right="1" w:firstLine="138"/>
              <w:jc w:val="thaiDistribute"/>
              <w:rPr>
                <w:rFonts w:ascii="Angsana New" w:hAnsi="Angsana New" w:cs="Angsana New"/>
                <w:cs/>
              </w:rPr>
            </w:pPr>
            <w:r w:rsidRPr="000A145B">
              <w:rPr>
                <w:rFonts w:ascii="Angsana New" w:hAnsi="Angsana New" w:cs="Angsana New"/>
              </w:rPr>
              <w:t>Total contractor fees and materials cost</w:t>
            </w:r>
          </w:p>
        </w:tc>
        <w:tc>
          <w:tcPr>
            <w:tcW w:w="1701" w:type="dxa"/>
          </w:tcPr>
          <w:p w14:paraId="35D3BBDA" w14:textId="77777777" w:rsidR="004F11F4" w:rsidRPr="000A145B" w:rsidRDefault="004F11F4" w:rsidP="004F11F4">
            <w:pPr>
              <w:spacing w:line="350" w:lineRule="exact"/>
              <w:ind w:right="1"/>
              <w:jc w:val="center"/>
              <w:rPr>
                <w:rFonts w:ascii="Angsana New" w:hAnsi="Angsana New" w:cs="Angsana New"/>
                <w:spacing w:val="-4"/>
                <w:cs/>
              </w:rPr>
            </w:pPr>
          </w:p>
        </w:tc>
        <w:tc>
          <w:tcPr>
            <w:tcW w:w="1134" w:type="dxa"/>
          </w:tcPr>
          <w:p w14:paraId="16DA6CC5" w14:textId="26D8C496" w:rsidR="004F11F4" w:rsidRPr="000A145B" w:rsidRDefault="004F11F4" w:rsidP="004F11F4">
            <w:pPr>
              <w:pBdr>
                <w:bottom w:val="double" w:sz="4" w:space="1" w:color="auto"/>
              </w:pBdr>
              <w:spacing w:line="350" w:lineRule="exact"/>
              <w:ind w:left="-21" w:right="-54"/>
              <w:jc w:val="right"/>
              <w:rPr>
                <w:rFonts w:ascii="Angsana New" w:hAnsi="Angsana New" w:cs="Angsana New"/>
              </w:rPr>
            </w:pPr>
            <w:r w:rsidRPr="00E11A08">
              <w:t>195,5</w:t>
            </w:r>
            <w:r>
              <w:t>8</w:t>
            </w:r>
            <w:r w:rsidRPr="00E11A08">
              <w:t>9</w:t>
            </w:r>
          </w:p>
        </w:tc>
        <w:tc>
          <w:tcPr>
            <w:tcW w:w="1135" w:type="dxa"/>
          </w:tcPr>
          <w:p w14:paraId="548B7B7C" w14:textId="151B5125" w:rsidR="004F11F4" w:rsidRPr="000A145B" w:rsidRDefault="004F11F4" w:rsidP="004F11F4">
            <w:pPr>
              <w:pBdr>
                <w:bottom w:val="double" w:sz="4" w:space="1" w:color="auto"/>
              </w:pBdr>
              <w:spacing w:line="350" w:lineRule="exact"/>
              <w:ind w:left="-21" w:right="-54"/>
              <w:jc w:val="right"/>
              <w:rPr>
                <w:rFonts w:ascii="Angsana New" w:hAnsi="Angsana New" w:cs="Angsana New"/>
                <w:cs/>
              </w:rPr>
            </w:pPr>
            <w:r w:rsidRPr="000A145B">
              <w:rPr>
                <w:rFonts w:ascii="Angsana New" w:hAnsi="Angsana New" w:cs="Angsana New"/>
              </w:rPr>
              <w:t>467,688</w:t>
            </w:r>
          </w:p>
        </w:tc>
        <w:tc>
          <w:tcPr>
            <w:tcW w:w="1134" w:type="dxa"/>
          </w:tcPr>
          <w:p w14:paraId="060D2D8D" w14:textId="023E8483" w:rsidR="004F11F4" w:rsidRPr="000A145B" w:rsidRDefault="004F11F4" w:rsidP="004F11F4">
            <w:pPr>
              <w:pBdr>
                <w:bottom w:val="double" w:sz="4" w:space="1" w:color="auto"/>
              </w:pBdr>
              <w:spacing w:line="350" w:lineRule="exact"/>
              <w:ind w:left="-21" w:right="-54"/>
              <w:jc w:val="right"/>
              <w:rPr>
                <w:rFonts w:ascii="Angsana New" w:hAnsi="Angsana New" w:cs="Angsana New"/>
              </w:rPr>
            </w:pPr>
            <w:r>
              <w:t>5,023,509</w:t>
            </w:r>
          </w:p>
        </w:tc>
        <w:tc>
          <w:tcPr>
            <w:tcW w:w="1134" w:type="dxa"/>
          </w:tcPr>
          <w:p w14:paraId="4299241C" w14:textId="57162F55" w:rsidR="004F11F4" w:rsidRPr="000A145B" w:rsidRDefault="004F11F4" w:rsidP="004F11F4">
            <w:pPr>
              <w:pBdr>
                <w:bottom w:val="double" w:sz="4" w:space="1" w:color="auto"/>
              </w:pBdr>
              <w:spacing w:line="350" w:lineRule="exact"/>
              <w:ind w:left="-21" w:right="-54"/>
              <w:jc w:val="right"/>
              <w:rPr>
                <w:rFonts w:ascii="Angsana New" w:hAnsi="Angsana New" w:cs="Angsana New"/>
              </w:rPr>
            </w:pPr>
            <w:r w:rsidRPr="000A145B">
              <w:rPr>
                <w:rFonts w:ascii="Angsana New" w:hAnsi="Angsana New" w:cs="Angsana New"/>
              </w:rPr>
              <w:t xml:space="preserve"> 10,424,334 </w:t>
            </w:r>
          </w:p>
        </w:tc>
      </w:tr>
      <w:tr w:rsidR="004F11F4" w:rsidRPr="009B647A" w14:paraId="70B7A3E0" w14:textId="77777777" w:rsidTr="004A17AD">
        <w:trPr>
          <w:trHeight w:val="20"/>
        </w:trPr>
        <w:tc>
          <w:tcPr>
            <w:tcW w:w="3685" w:type="dxa"/>
            <w:vAlign w:val="bottom"/>
          </w:tcPr>
          <w:p w14:paraId="2B2EA36A" w14:textId="52AF84E5" w:rsidR="004F11F4" w:rsidRPr="000A145B" w:rsidRDefault="004F11F4" w:rsidP="004F11F4">
            <w:pPr>
              <w:spacing w:line="350" w:lineRule="exact"/>
              <w:ind w:left="-100" w:right="1" w:firstLine="138"/>
              <w:jc w:val="thaiDistribute"/>
              <w:rPr>
                <w:rFonts w:ascii="Angsana New" w:hAnsi="Angsana New" w:cs="Angsana New"/>
                <w:cs/>
              </w:rPr>
            </w:pPr>
            <w:r w:rsidRPr="000A145B">
              <w:rPr>
                <w:rFonts w:ascii="Angsana New" w:hAnsi="Angsana New" w:cs="Angsana New"/>
                <w:snapToGrid w:val="0"/>
                <w:u w:val="single"/>
                <w:lang w:eastAsia="th-TH"/>
              </w:rPr>
              <w:t>Commission</w:t>
            </w:r>
            <w:r w:rsidRPr="000A145B">
              <w:rPr>
                <w:rFonts w:ascii="Angsana New" w:hAnsi="Angsana New" w:cs="Angsana New"/>
                <w:u w:val="single"/>
              </w:rPr>
              <w:t xml:space="preserve"> fee</w:t>
            </w:r>
          </w:p>
        </w:tc>
        <w:tc>
          <w:tcPr>
            <w:tcW w:w="1701" w:type="dxa"/>
          </w:tcPr>
          <w:p w14:paraId="373FDE25" w14:textId="77777777" w:rsidR="004F11F4" w:rsidRPr="000A145B" w:rsidRDefault="004F11F4" w:rsidP="004F11F4">
            <w:pPr>
              <w:spacing w:line="350" w:lineRule="exact"/>
              <w:ind w:right="1"/>
              <w:jc w:val="center"/>
              <w:rPr>
                <w:rFonts w:ascii="Angsana New" w:hAnsi="Angsana New" w:cs="Angsana New"/>
                <w:b/>
                <w:bCs/>
                <w:spacing w:val="-4"/>
                <w:cs/>
              </w:rPr>
            </w:pPr>
          </w:p>
        </w:tc>
        <w:tc>
          <w:tcPr>
            <w:tcW w:w="1134" w:type="dxa"/>
          </w:tcPr>
          <w:p w14:paraId="2839F39B" w14:textId="00B21C0E" w:rsidR="004F11F4" w:rsidRPr="000A145B" w:rsidRDefault="004F11F4" w:rsidP="004F11F4">
            <w:pPr>
              <w:spacing w:line="350" w:lineRule="exact"/>
              <w:ind w:left="-21" w:right="-54"/>
              <w:jc w:val="right"/>
              <w:rPr>
                <w:rFonts w:ascii="Angsana New" w:hAnsi="Angsana New" w:cs="Angsana New"/>
              </w:rPr>
            </w:pPr>
          </w:p>
        </w:tc>
        <w:tc>
          <w:tcPr>
            <w:tcW w:w="1135" w:type="dxa"/>
            <w:vAlign w:val="bottom"/>
          </w:tcPr>
          <w:p w14:paraId="524343B2" w14:textId="77777777" w:rsidR="004F11F4" w:rsidRPr="000A145B" w:rsidRDefault="004F11F4" w:rsidP="004F11F4">
            <w:pPr>
              <w:spacing w:line="350" w:lineRule="exact"/>
              <w:ind w:left="-21" w:right="-54"/>
              <w:jc w:val="right"/>
              <w:rPr>
                <w:rFonts w:ascii="Angsana New" w:hAnsi="Angsana New" w:cs="Angsana New"/>
                <w:cs/>
              </w:rPr>
            </w:pPr>
          </w:p>
        </w:tc>
        <w:tc>
          <w:tcPr>
            <w:tcW w:w="1134" w:type="dxa"/>
          </w:tcPr>
          <w:p w14:paraId="7988DAF4" w14:textId="77777777" w:rsidR="004F11F4" w:rsidRPr="000A145B" w:rsidRDefault="004F11F4" w:rsidP="004F11F4">
            <w:pPr>
              <w:spacing w:line="350" w:lineRule="exact"/>
              <w:ind w:left="-21" w:right="-54"/>
              <w:jc w:val="right"/>
              <w:rPr>
                <w:rFonts w:ascii="Angsana New" w:hAnsi="Angsana New" w:cs="Angsana New"/>
              </w:rPr>
            </w:pPr>
          </w:p>
        </w:tc>
        <w:tc>
          <w:tcPr>
            <w:tcW w:w="1134" w:type="dxa"/>
          </w:tcPr>
          <w:p w14:paraId="1244B3EF" w14:textId="77777777" w:rsidR="004F11F4" w:rsidRPr="000A145B" w:rsidRDefault="004F11F4" w:rsidP="004F11F4">
            <w:pPr>
              <w:spacing w:line="350" w:lineRule="exact"/>
              <w:ind w:left="-21" w:right="-54"/>
              <w:jc w:val="right"/>
              <w:rPr>
                <w:rFonts w:ascii="Angsana New" w:hAnsi="Angsana New" w:cs="Angsana New"/>
              </w:rPr>
            </w:pPr>
          </w:p>
        </w:tc>
      </w:tr>
      <w:tr w:rsidR="004F11F4" w:rsidRPr="009B647A" w14:paraId="755D724F" w14:textId="77777777" w:rsidTr="009C2F31">
        <w:trPr>
          <w:trHeight w:val="20"/>
        </w:trPr>
        <w:tc>
          <w:tcPr>
            <w:tcW w:w="3685" w:type="dxa"/>
          </w:tcPr>
          <w:p w14:paraId="5016B03A" w14:textId="54597B1C" w:rsidR="004F11F4" w:rsidRPr="000A145B" w:rsidRDefault="004F11F4" w:rsidP="004F11F4">
            <w:pPr>
              <w:spacing w:line="350" w:lineRule="exact"/>
              <w:ind w:left="-100" w:right="1" w:firstLine="138"/>
              <w:jc w:val="thaiDistribute"/>
              <w:rPr>
                <w:rFonts w:ascii="Angsana New" w:hAnsi="Angsana New" w:cs="Angsana New"/>
                <w:cs/>
              </w:rPr>
            </w:pPr>
            <w:r w:rsidRPr="000A145B">
              <w:rPr>
                <w:rFonts w:ascii="Angsana New" w:hAnsi="Angsana New" w:cs="Angsana New"/>
              </w:rPr>
              <w:t>Subsidiaries</w:t>
            </w:r>
          </w:p>
        </w:tc>
        <w:tc>
          <w:tcPr>
            <w:tcW w:w="1701" w:type="dxa"/>
          </w:tcPr>
          <w:p w14:paraId="1173719F" w14:textId="18F975DB" w:rsidR="004F11F4" w:rsidRPr="000A145B" w:rsidRDefault="004F11F4" w:rsidP="004F11F4">
            <w:pPr>
              <w:spacing w:line="350" w:lineRule="exact"/>
              <w:ind w:right="1"/>
              <w:jc w:val="center"/>
              <w:rPr>
                <w:rFonts w:ascii="Angsana New" w:hAnsi="Angsana New" w:cs="Angsana New"/>
                <w:spacing w:val="-4"/>
                <w:cs/>
              </w:rPr>
            </w:pPr>
            <w:r w:rsidRPr="000A145B">
              <w:rPr>
                <w:rFonts w:ascii="Angsana New" w:hAnsi="Angsana New" w:cs="Angsana New"/>
              </w:rPr>
              <w:t>Agreement</w:t>
            </w:r>
          </w:p>
        </w:tc>
        <w:tc>
          <w:tcPr>
            <w:tcW w:w="1134" w:type="dxa"/>
          </w:tcPr>
          <w:p w14:paraId="14DA9E5B" w14:textId="2FA5184E" w:rsidR="004F11F4" w:rsidRPr="000A145B" w:rsidRDefault="004F11F4" w:rsidP="004F11F4">
            <w:pPr>
              <w:pBdr>
                <w:bottom w:val="double" w:sz="4" w:space="1" w:color="auto"/>
              </w:pBdr>
              <w:spacing w:line="350" w:lineRule="exact"/>
              <w:ind w:left="-21" w:right="-54"/>
              <w:jc w:val="right"/>
              <w:rPr>
                <w:rFonts w:ascii="Angsana New" w:hAnsi="Angsana New" w:cs="Angsana New"/>
              </w:rPr>
            </w:pPr>
            <w:r>
              <w:rPr>
                <w:rFonts w:ascii="Angsana New" w:hAnsi="Angsana New" w:cs="Angsana New" w:hint="cs"/>
                <w:cs/>
              </w:rPr>
              <w:t>-</w:t>
            </w:r>
          </w:p>
        </w:tc>
        <w:tc>
          <w:tcPr>
            <w:tcW w:w="1135" w:type="dxa"/>
            <w:vAlign w:val="bottom"/>
          </w:tcPr>
          <w:p w14:paraId="21F9C860" w14:textId="4B67034B" w:rsidR="004F11F4" w:rsidRPr="000A145B" w:rsidRDefault="004F11F4" w:rsidP="004F11F4">
            <w:pPr>
              <w:pBdr>
                <w:bottom w:val="double" w:sz="4" w:space="1" w:color="auto"/>
              </w:pBdr>
              <w:spacing w:line="350" w:lineRule="exact"/>
              <w:ind w:left="-21" w:right="-54"/>
              <w:jc w:val="right"/>
              <w:rPr>
                <w:rFonts w:ascii="Angsana New" w:hAnsi="Angsana New" w:cs="Angsana New"/>
                <w:cs/>
              </w:rPr>
            </w:pPr>
            <w:r>
              <w:rPr>
                <w:rFonts w:ascii="Angsana New" w:hAnsi="Angsana New" w:cs="Angsana New"/>
              </w:rPr>
              <w:t>-</w:t>
            </w:r>
          </w:p>
        </w:tc>
        <w:tc>
          <w:tcPr>
            <w:tcW w:w="1134" w:type="dxa"/>
          </w:tcPr>
          <w:p w14:paraId="0688D103" w14:textId="06A8B8C5" w:rsidR="004F11F4" w:rsidRPr="000A145B" w:rsidRDefault="004F11F4" w:rsidP="004F11F4">
            <w:pPr>
              <w:pBdr>
                <w:bottom w:val="double" w:sz="4" w:space="1" w:color="auto"/>
              </w:pBdr>
              <w:spacing w:line="350" w:lineRule="exact"/>
              <w:ind w:left="-21" w:right="-54"/>
              <w:jc w:val="right"/>
              <w:rPr>
                <w:rFonts w:ascii="Angsana New" w:hAnsi="Angsana New" w:cs="Angsana New"/>
              </w:rPr>
            </w:pPr>
            <w:r w:rsidRPr="00F66C67">
              <w:rPr>
                <w:rFonts w:ascii="Angsana New" w:hAnsi="Angsana New" w:cs="Angsana New"/>
              </w:rPr>
              <w:t>1,683,651</w:t>
            </w:r>
          </w:p>
        </w:tc>
        <w:tc>
          <w:tcPr>
            <w:tcW w:w="1134" w:type="dxa"/>
          </w:tcPr>
          <w:p w14:paraId="49C7142A" w14:textId="4E207C34" w:rsidR="004F11F4" w:rsidRPr="000A145B" w:rsidRDefault="004F11F4" w:rsidP="004F11F4">
            <w:pPr>
              <w:pBdr>
                <w:bottom w:val="double" w:sz="4" w:space="1" w:color="auto"/>
              </w:pBdr>
              <w:spacing w:line="350" w:lineRule="exact"/>
              <w:ind w:left="-21" w:right="-54"/>
              <w:jc w:val="right"/>
              <w:rPr>
                <w:rFonts w:ascii="Angsana New" w:hAnsi="Angsana New" w:cs="Angsana New"/>
              </w:rPr>
            </w:pPr>
            <w:r>
              <w:rPr>
                <w:rFonts w:ascii="Angsana New" w:hAnsi="Angsana New" w:cs="Angsana New"/>
              </w:rPr>
              <w:t>284,864</w:t>
            </w:r>
          </w:p>
        </w:tc>
      </w:tr>
      <w:tr w:rsidR="004F11F4" w:rsidRPr="009B647A" w14:paraId="22BD45CC" w14:textId="77777777" w:rsidTr="00CF6425">
        <w:trPr>
          <w:trHeight w:val="20"/>
        </w:trPr>
        <w:tc>
          <w:tcPr>
            <w:tcW w:w="3685" w:type="dxa"/>
            <w:vAlign w:val="bottom"/>
          </w:tcPr>
          <w:p w14:paraId="1CF745D9" w14:textId="19808D23" w:rsidR="004F11F4" w:rsidRPr="000A145B" w:rsidRDefault="004F11F4" w:rsidP="004F11F4">
            <w:pPr>
              <w:spacing w:line="350" w:lineRule="exact"/>
              <w:ind w:left="-100" w:right="1" w:firstLine="138"/>
              <w:jc w:val="thaiDistribute"/>
              <w:rPr>
                <w:rFonts w:ascii="Angsana New" w:hAnsi="Angsana New" w:cs="Angsana New"/>
                <w:cs/>
              </w:rPr>
            </w:pPr>
            <w:r w:rsidRPr="000A145B">
              <w:rPr>
                <w:rFonts w:ascii="Angsana New" w:hAnsi="Angsana New" w:cs="Angsana New"/>
                <w:snapToGrid w:val="0"/>
                <w:u w:val="single"/>
                <w:lang w:eastAsia="th-TH"/>
              </w:rPr>
              <w:t>Marketing fee</w:t>
            </w:r>
          </w:p>
        </w:tc>
        <w:tc>
          <w:tcPr>
            <w:tcW w:w="1701" w:type="dxa"/>
          </w:tcPr>
          <w:p w14:paraId="553F6721" w14:textId="77777777" w:rsidR="004F11F4" w:rsidRPr="000A145B" w:rsidRDefault="004F11F4" w:rsidP="004F11F4">
            <w:pPr>
              <w:spacing w:line="350" w:lineRule="exact"/>
              <w:ind w:right="1"/>
              <w:jc w:val="center"/>
              <w:rPr>
                <w:rFonts w:ascii="Angsana New" w:hAnsi="Angsana New" w:cs="Angsana New"/>
                <w:spacing w:val="-4"/>
                <w:cs/>
              </w:rPr>
            </w:pPr>
          </w:p>
        </w:tc>
        <w:tc>
          <w:tcPr>
            <w:tcW w:w="1134" w:type="dxa"/>
          </w:tcPr>
          <w:p w14:paraId="7C6439E5" w14:textId="2F2AD3A9" w:rsidR="004F11F4" w:rsidRPr="000A145B" w:rsidRDefault="004F11F4" w:rsidP="004F11F4">
            <w:pPr>
              <w:spacing w:line="350" w:lineRule="exact"/>
              <w:ind w:left="-21" w:right="-54"/>
              <w:jc w:val="right"/>
              <w:rPr>
                <w:rFonts w:ascii="Angsana New" w:hAnsi="Angsana New" w:cs="Angsana New"/>
              </w:rPr>
            </w:pPr>
          </w:p>
        </w:tc>
        <w:tc>
          <w:tcPr>
            <w:tcW w:w="1135" w:type="dxa"/>
          </w:tcPr>
          <w:p w14:paraId="2C0E0F63" w14:textId="77777777" w:rsidR="004F11F4" w:rsidRPr="000A145B" w:rsidRDefault="004F11F4" w:rsidP="004F11F4">
            <w:pPr>
              <w:spacing w:line="350" w:lineRule="exact"/>
              <w:ind w:left="-21" w:right="-54"/>
              <w:jc w:val="right"/>
              <w:rPr>
                <w:rFonts w:ascii="Angsana New" w:hAnsi="Angsana New" w:cs="Angsana New"/>
                <w:cs/>
              </w:rPr>
            </w:pPr>
          </w:p>
        </w:tc>
        <w:tc>
          <w:tcPr>
            <w:tcW w:w="1134" w:type="dxa"/>
          </w:tcPr>
          <w:p w14:paraId="327112EC" w14:textId="77777777" w:rsidR="004F11F4" w:rsidRPr="000A145B" w:rsidRDefault="004F11F4" w:rsidP="004F11F4">
            <w:pPr>
              <w:spacing w:line="350" w:lineRule="exact"/>
              <w:ind w:left="-21" w:right="-54"/>
              <w:jc w:val="right"/>
              <w:rPr>
                <w:rFonts w:ascii="Angsana New" w:hAnsi="Angsana New" w:cs="Angsana New"/>
              </w:rPr>
            </w:pPr>
          </w:p>
        </w:tc>
        <w:tc>
          <w:tcPr>
            <w:tcW w:w="1134" w:type="dxa"/>
          </w:tcPr>
          <w:p w14:paraId="36EFA5ED" w14:textId="77777777" w:rsidR="004F11F4" w:rsidRPr="000A145B" w:rsidRDefault="004F11F4" w:rsidP="004F11F4">
            <w:pPr>
              <w:spacing w:line="350" w:lineRule="exact"/>
              <w:ind w:left="-21" w:right="-54"/>
              <w:jc w:val="right"/>
              <w:rPr>
                <w:rFonts w:ascii="Angsana New" w:hAnsi="Angsana New" w:cs="Angsana New"/>
              </w:rPr>
            </w:pPr>
          </w:p>
        </w:tc>
      </w:tr>
      <w:tr w:rsidR="004F11F4" w:rsidRPr="009B647A" w14:paraId="415B4E7A" w14:textId="77777777" w:rsidTr="009C2F31">
        <w:trPr>
          <w:trHeight w:val="20"/>
        </w:trPr>
        <w:tc>
          <w:tcPr>
            <w:tcW w:w="3685" w:type="dxa"/>
          </w:tcPr>
          <w:p w14:paraId="522B6EA3" w14:textId="08114884" w:rsidR="004F11F4" w:rsidRPr="000A145B" w:rsidRDefault="004F11F4" w:rsidP="004F11F4">
            <w:pPr>
              <w:spacing w:line="350" w:lineRule="exact"/>
              <w:ind w:left="-100" w:right="1" w:firstLine="138"/>
              <w:jc w:val="thaiDistribute"/>
              <w:rPr>
                <w:rFonts w:ascii="Angsana New" w:hAnsi="Angsana New" w:cs="Angsana New"/>
                <w:cs/>
              </w:rPr>
            </w:pPr>
            <w:r w:rsidRPr="000A145B">
              <w:rPr>
                <w:rFonts w:ascii="Angsana New" w:hAnsi="Angsana New" w:cs="Angsana New"/>
              </w:rPr>
              <w:t>Subsidiaries</w:t>
            </w:r>
          </w:p>
        </w:tc>
        <w:tc>
          <w:tcPr>
            <w:tcW w:w="1701" w:type="dxa"/>
          </w:tcPr>
          <w:p w14:paraId="674040A6" w14:textId="50034863" w:rsidR="004F11F4" w:rsidRPr="000A145B" w:rsidRDefault="004F11F4" w:rsidP="004F11F4">
            <w:pPr>
              <w:spacing w:line="350" w:lineRule="exact"/>
              <w:ind w:right="1"/>
              <w:jc w:val="center"/>
              <w:rPr>
                <w:rFonts w:ascii="Angsana New" w:hAnsi="Angsana New" w:cs="Angsana New"/>
                <w:spacing w:val="-4"/>
                <w:cs/>
              </w:rPr>
            </w:pPr>
            <w:r w:rsidRPr="000A145B">
              <w:rPr>
                <w:rFonts w:ascii="Angsana New" w:hAnsi="Angsana New" w:cs="Angsana New"/>
              </w:rPr>
              <w:t>Agreement</w:t>
            </w:r>
          </w:p>
        </w:tc>
        <w:tc>
          <w:tcPr>
            <w:tcW w:w="1134" w:type="dxa"/>
          </w:tcPr>
          <w:p w14:paraId="26FD0D8D" w14:textId="4F49C569" w:rsidR="004F11F4" w:rsidRPr="000A145B" w:rsidRDefault="004F11F4" w:rsidP="004F11F4">
            <w:pPr>
              <w:pBdr>
                <w:bottom w:val="double" w:sz="4" w:space="1" w:color="auto"/>
              </w:pBdr>
              <w:spacing w:line="350" w:lineRule="exact"/>
              <w:ind w:left="-21" w:right="-54"/>
              <w:jc w:val="right"/>
              <w:rPr>
                <w:rFonts w:ascii="Angsana New" w:hAnsi="Angsana New" w:cs="Angsana New"/>
              </w:rPr>
            </w:pPr>
            <w:r>
              <w:rPr>
                <w:rFonts w:ascii="Angsana New" w:hAnsi="Angsana New" w:cs="Angsana New"/>
              </w:rPr>
              <w:t>-</w:t>
            </w:r>
          </w:p>
        </w:tc>
        <w:tc>
          <w:tcPr>
            <w:tcW w:w="1135" w:type="dxa"/>
            <w:vAlign w:val="bottom"/>
          </w:tcPr>
          <w:p w14:paraId="54FDAD9E" w14:textId="45641E97" w:rsidR="004F11F4" w:rsidRPr="000A145B" w:rsidRDefault="004F11F4" w:rsidP="004F11F4">
            <w:pPr>
              <w:pBdr>
                <w:bottom w:val="double" w:sz="4" w:space="1" w:color="auto"/>
              </w:pBdr>
              <w:spacing w:line="350" w:lineRule="exact"/>
              <w:ind w:left="-21" w:right="-54"/>
              <w:jc w:val="right"/>
              <w:rPr>
                <w:rFonts w:ascii="Angsana New" w:hAnsi="Angsana New" w:cs="Angsana New"/>
                <w:cs/>
              </w:rPr>
            </w:pPr>
            <w:r w:rsidRPr="000A145B">
              <w:rPr>
                <w:rFonts w:ascii="Angsana New" w:hAnsi="Angsana New" w:cs="Angsana New"/>
              </w:rPr>
              <w:t>-</w:t>
            </w:r>
          </w:p>
        </w:tc>
        <w:tc>
          <w:tcPr>
            <w:tcW w:w="1134" w:type="dxa"/>
          </w:tcPr>
          <w:p w14:paraId="22FA669C" w14:textId="59A818A8" w:rsidR="004F11F4" w:rsidRPr="000A145B" w:rsidRDefault="004F11F4" w:rsidP="004F11F4">
            <w:pPr>
              <w:pBdr>
                <w:bottom w:val="double" w:sz="4" w:space="1" w:color="auto"/>
              </w:pBdr>
              <w:spacing w:line="350" w:lineRule="exact"/>
              <w:ind w:left="-21" w:right="-54"/>
              <w:jc w:val="right"/>
              <w:rPr>
                <w:rFonts w:ascii="Angsana New" w:hAnsi="Angsana New" w:cs="Angsana New"/>
              </w:rPr>
            </w:pPr>
            <w:r w:rsidRPr="000A145B">
              <w:rPr>
                <w:rFonts w:ascii="Angsana New" w:hAnsi="Angsana New" w:cs="Angsana New"/>
              </w:rPr>
              <w:t>-</w:t>
            </w:r>
          </w:p>
        </w:tc>
        <w:tc>
          <w:tcPr>
            <w:tcW w:w="1134" w:type="dxa"/>
          </w:tcPr>
          <w:p w14:paraId="7B3F2AD6" w14:textId="6807F651" w:rsidR="004F11F4" w:rsidRPr="000A145B" w:rsidRDefault="004F11F4" w:rsidP="004F11F4">
            <w:pPr>
              <w:pBdr>
                <w:bottom w:val="double" w:sz="4" w:space="1" w:color="auto"/>
              </w:pBdr>
              <w:spacing w:line="350" w:lineRule="exact"/>
              <w:ind w:left="-21" w:right="-54"/>
              <w:jc w:val="right"/>
              <w:rPr>
                <w:rFonts w:ascii="Angsana New" w:hAnsi="Angsana New" w:cs="Angsana New"/>
              </w:rPr>
            </w:pPr>
            <w:r w:rsidRPr="000A145B">
              <w:rPr>
                <w:rFonts w:ascii="Angsana New" w:hAnsi="Angsana New" w:cs="Angsana New"/>
              </w:rPr>
              <w:t>9,281,264</w:t>
            </w:r>
          </w:p>
        </w:tc>
      </w:tr>
      <w:tr w:rsidR="004F11F4" w:rsidRPr="009B647A" w14:paraId="0F05A9A9" w14:textId="77777777" w:rsidTr="00CF6425">
        <w:trPr>
          <w:trHeight w:val="20"/>
        </w:trPr>
        <w:tc>
          <w:tcPr>
            <w:tcW w:w="3685" w:type="dxa"/>
            <w:vAlign w:val="bottom"/>
          </w:tcPr>
          <w:p w14:paraId="04A56BD1" w14:textId="1A0A550A" w:rsidR="004F11F4" w:rsidRPr="000A145B" w:rsidRDefault="004F11F4" w:rsidP="004F11F4">
            <w:pPr>
              <w:spacing w:line="350" w:lineRule="exact"/>
              <w:ind w:right="1"/>
              <w:jc w:val="thaiDistribute"/>
              <w:rPr>
                <w:rFonts w:ascii="Angsana New" w:hAnsi="Angsana New" w:cs="Angsana New"/>
                <w:cs/>
              </w:rPr>
            </w:pPr>
            <w:r w:rsidRPr="000A145B">
              <w:rPr>
                <w:rFonts w:ascii="Angsana New" w:hAnsi="Angsana New" w:cs="Angsana New"/>
                <w:snapToGrid w:val="0"/>
                <w:u w:val="single"/>
                <w:lang w:eastAsia="th-TH"/>
              </w:rPr>
              <w:t>Rental and service expenses</w:t>
            </w:r>
          </w:p>
        </w:tc>
        <w:tc>
          <w:tcPr>
            <w:tcW w:w="1701" w:type="dxa"/>
          </w:tcPr>
          <w:p w14:paraId="5925DE8E" w14:textId="77777777" w:rsidR="004F11F4" w:rsidRPr="000A145B" w:rsidRDefault="004F11F4" w:rsidP="004F11F4">
            <w:pPr>
              <w:spacing w:line="350" w:lineRule="exact"/>
              <w:ind w:right="1"/>
              <w:jc w:val="center"/>
              <w:rPr>
                <w:rFonts w:ascii="Angsana New" w:hAnsi="Angsana New" w:cs="Angsana New"/>
                <w:spacing w:val="-4"/>
                <w:cs/>
              </w:rPr>
            </w:pPr>
          </w:p>
        </w:tc>
        <w:tc>
          <w:tcPr>
            <w:tcW w:w="1134" w:type="dxa"/>
            <w:vAlign w:val="bottom"/>
          </w:tcPr>
          <w:p w14:paraId="1CD7DF2E" w14:textId="77777777" w:rsidR="004F11F4" w:rsidRPr="000A145B" w:rsidRDefault="004F11F4" w:rsidP="004F11F4">
            <w:pPr>
              <w:spacing w:line="350" w:lineRule="exact"/>
              <w:ind w:left="-21" w:right="-54"/>
              <w:jc w:val="right"/>
              <w:rPr>
                <w:rFonts w:ascii="Angsana New" w:hAnsi="Angsana New" w:cs="Angsana New"/>
              </w:rPr>
            </w:pPr>
          </w:p>
        </w:tc>
        <w:tc>
          <w:tcPr>
            <w:tcW w:w="1135" w:type="dxa"/>
            <w:vAlign w:val="bottom"/>
          </w:tcPr>
          <w:p w14:paraId="2099A947" w14:textId="77777777" w:rsidR="004F11F4" w:rsidRPr="000A145B" w:rsidRDefault="004F11F4" w:rsidP="004F11F4">
            <w:pPr>
              <w:spacing w:line="350" w:lineRule="exact"/>
              <w:ind w:left="-21" w:right="-54"/>
              <w:jc w:val="right"/>
              <w:rPr>
                <w:rFonts w:ascii="Angsana New" w:hAnsi="Angsana New" w:cs="Angsana New"/>
                <w:cs/>
              </w:rPr>
            </w:pPr>
          </w:p>
        </w:tc>
        <w:tc>
          <w:tcPr>
            <w:tcW w:w="1134" w:type="dxa"/>
          </w:tcPr>
          <w:p w14:paraId="41FFB9CC" w14:textId="77777777" w:rsidR="004F11F4" w:rsidRPr="000A145B" w:rsidRDefault="004F11F4" w:rsidP="004F11F4">
            <w:pPr>
              <w:spacing w:line="350" w:lineRule="exact"/>
              <w:ind w:left="-21" w:right="-54"/>
              <w:jc w:val="right"/>
              <w:rPr>
                <w:rFonts w:ascii="Angsana New" w:hAnsi="Angsana New" w:cs="Angsana New"/>
              </w:rPr>
            </w:pPr>
          </w:p>
        </w:tc>
        <w:tc>
          <w:tcPr>
            <w:tcW w:w="1134" w:type="dxa"/>
          </w:tcPr>
          <w:p w14:paraId="0A879902" w14:textId="77777777" w:rsidR="004F11F4" w:rsidRPr="000A145B" w:rsidRDefault="004F11F4" w:rsidP="004F11F4">
            <w:pPr>
              <w:spacing w:line="350" w:lineRule="exact"/>
              <w:ind w:left="-21" w:right="-54"/>
              <w:jc w:val="right"/>
              <w:rPr>
                <w:rFonts w:ascii="Angsana New" w:hAnsi="Angsana New" w:cs="Angsana New"/>
              </w:rPr>
            </w:pPr>
          </w:p>
        </w:tc>
      </w:tr>
      <w:tr w:rsidR="004F11F4" w:rsidRPr="009B647A" w14:paraId="4827DEAE" w14:textId="77777777" w:rsidTr="009C2F31">
        <w:trPr>
          <w:trHeight w:val="20"/>
        </w:trPr>
        <w:tc>
          <w:tcPr>
            <w:tcW w:w="3685" w:type="dxa"/>
            <w:vAlign w:val="bottom"/>
          </w:tcPr>
          <w:p w14:paraId="674A7A41" w14:textId="15D77C4D" w:rsidR="004F11F4" w:rsidRPr="000A145B" w:rsidRDefault="004F11F4" w:rsidP="004F11F4">
            <w:pPr>
              <w:spacing w:line="350" w:lineRule="exact"/>
              <w:ind w:left="-100" w:right="1" w:firstLine="138"/>
              <w:jc w:val="thaiDistribute"/>
              <w:rPr>
                <w:rFonts w:ascii="Angsana New" w:hAnsi="Angsana New" w:cs="Angsana New"/>
                <w:cs/>
              </w:rPr>
            </w:pPr>
            <w:r w:rsidRPr="000A145B">
              <w:rPr>
                <w:rFonts w:ascii="Angsana New" w:hAnsi="Angsana New" w:cs="Angsana New"/>
              </w:rPr>
              <w:t>Subsidiaries</w:t>
            </w:r>
          </w:p>
        </w:tc>
        <w:tc>
          <w:tcPr>
            <w:tcW w:w="1701" w:type="dxa"/>
          </w:tcPr>
          <w:p w14:paraId="2F4102DB" w14:textId="084E7BBC" w:rsidR="004F11F4" w:rsidRPr="000A145B" w:rsidRDefault="004F11F4" w:rsidP="004F11F4">
            <w:pPr>
              <w:spacing w:line="350" w:lineRule="exact"/>
              <w:ind w:right="1"/>
              <w:jc w:val="center"/>
              <w:rPr>
                <w:rFonts w:ascii="Angsana New" w:hAnsi="Angsana New" w:cs="Angsana New"/>
                <w:spacing w:val="-4"/>
                <w:cs/>
              </w:rPr>
            </w:pPr>
            <w:r w:rsidRPr="000A145B">
              <w:rPr>
                <w:rFonts w:ascii="Angsana New" w:hAnsi="Angsana New" w:cs="Angsana New"/>
              </w:rPr>
              <w:t>Agreement</w:t>
            </w:r>
          </w:p>
        </w:tc>
        <w:tc>
          <w:tcPr>
            <w:tcW w:w="1134" w:type="dxa"/>
          </w:tcPr>
          <w:p w14:paraId="6C174CF8" w14:textId="17B1FDBA" w:rsidR="004F11F4" w:rsidRPr="000A145B" w:rsidRDefault="004F11F4" w:rsidP="004F11F4">
            <w:pPr>
              <w:spacing w:line="350" w:lineRule="exact"/>
              <w:ind w:left="-21" w:right="-54"/>
              <w:jc w:val="right"/>
              <w:rPr>
                <w:rFonts w:ascii="Angsana New" w:hAnsi="Angsana New" w:cs="Angsana New"/>
              </w:rPr>
            </w:pPr>
            <w:r w:rsidRPr="00145390">
              <w:t>-</w:t>
            </w:r>
          </w:p>
        </w:tc>
        <w:tc>
          <w:tcPr>
            <w:tcW w:w="1135" w:type="dxa"/>
          </w:tcPr>
          <w:p w14:paraId="54F0B5E3" w14:textId="43AB0F98" w:rsidR="004F11F4" w:rsidRPr="000A145B" w:rsidRDefault="004F11F4" w:rsidP="004F11F4">
            <w:pPr>
              <w:spacing w:line="350" w:lineRule="exact"/>
              <w:ind w:left="-21" w:right="-54"/>
              <w:jc w:val="right"/>
              <w:rPr>
                <w:rFonts w:ascii="Angsana New" w:hAnsi="Angsana New" w:cs="Angsana New"/>
                <w:cs/>
              </w:rPr>
            </w:pPr>
            <w:r>
              <w:rPr>
                <w:rFonts w:ascii="Angsana New" w:hAnsi="Angsana New" w:cs="Angsana New"/>
              </w:rPr>
              <w:t>-</w:t>
            </w:r>
          </w:p>
        </w:tc>
        <w:tc>
          <w:tcPr>
            <w:tcW w:w="1134" w:type="dxa"/>
          </w:tcPr>
          <w:p w14:paraId="317E9F9B" w14:textId="5B068F1D" w:rsidR="004F11F4" w:rsidRPr="000A145B" w:rsidRDefault="004F11F4" w:rsidP="004F11F4">
            <w:pPr>
              <w:spacing w:line="350" w:lineRule="exact"/>
              <w:ind w:left="-21" w:right="-54"/>
              <w:jc w:val="right"/>
              <w:rPr>
                <w:rFonts w:ascii="Angsana New" w:hAnsi="Angsana New" w:cs="Angsana New"/>
              </w:rPr>
            </w:pPr>
            <w:r w:rsidRPr="00EE7B7D">
              <w:t>3,112,420</w:t>
            </w:r>
          </w:p>
        </w:tc>
        <w:tc>
          <w:tcPr>
            <w:tcW w:w="1134" w:type="dxa"/>
          </w:tcPr>
          <w:p w14:paraId="61BDC47D" w14:textId="6930A573" w:rsidR="004F11F4" w:rsidRPr="000A145B" w:rsidRDefault="004F11F4" w:rsidP="004F11F4">
            <w:pPr>
              <w:spacing w:line="350" w:lineRule="exact"/>
              <w:ind w:left="-21" w:right="-54"/>
              <w:jc w:val="right"/>
              <w:rPr>
                <w:rFonts w:ascii="Angsana New" w:hAnsi="Angsana New" w:cs="Angsana New"/>
              </w:rPr>
            </w:pPr>
            <w:r w:rsidRPr="000A145B">
              <w:rPr>
                <w:rFonts w:ascii="Angsana New" w:hAnsi="Angsana New" w:cs="Angsana New"/>
              </w:rPr>
              <w:t>2,022,459</w:t>
            </w:r>
          </w:p>
        </w:tc>
      </w:tr>
      <w:tr w:rsidR="004F11F4" w:rsidRPr="009B647A" w14:paraId="4E6A4012" w14:textId="77777777" w:rsidTr="009C2F31">
        <w:trPr>
          <w:trHeight w:val="20"/>
        </w:trPr>
        <w:tc>
          <w:tcPr>
            <w:tcW w:w="3685" w:type="dxa"/>
          </w:tcPr>
          <w:p w14:paraId="3C9688EF" w14:textId="764499D0" w:rsidR="004F11F4" w:rsidRPr="000A145B" w:rsidRDefault="004F11F4" w:rsidP="004F11F4">
            <w:pPr>
              <w:spacing w:line="350" w:lineRule="exact"/>
              <w:ind w:left="-100" w:right="1" w:firstLine="138"/>
              <w:jc w:val="thaiDistribute"/>
              <w:rPr>
                <w:rFonts w:ascii="Angsana New" w:hAnsi="Angsana New" w:cs="Angsana New"/>
                <w:cs/>
              </w:rPr>
            </w:pPr>
            <w:r w:rsidRPr="000A145B">
              <w:rPr>
                <w:rFonts w:ascii="Angsana New" w:hAnsi="Angsana New" w:cs="Angsana New"/>
              </w:rPr>
              <w:t>Related parties</w:t>
            </w:r>
          </w:p>
        </w:tc>
        <w:tc>
          <w:tcPr>
            <w:tcW w:w="1701" w:type="dxa"/>
          </w:tcPr>
          <w:p w14:paraId="76101CDA" w14:textId="44DE9B5C" w:rsidR="004F11F4" w:rsidRPr="000A145B" w:rsidRDefault="004F11F4" w:rsidP="004F11F4">
            <w:pPr>
              <w:spacing w:line="350" w:lineRule="exact"/>
              <w:ind w:right="1"/>
              <w:jc w:val="center"/>
              <w:rPr>
                <w:rFonts w:ascii="Angsana New" w:hAnsi="Angsana New" w:cs="Angsana New"/>
                <w:cs/>
              </w:rPr>
            </w:pPr>
            <w:r w:rsidRPr="000A145B">
              <w:rPr>
                <w:rFonts w:ascii="Angsana New" w:hAnsi="Angsana New" w:cs="Angsana New"/>
              </w:rPr>
              <w:t>Agreement</w:t>
            </w:r>
          </w:p>
        </w:tc>
        <w:tc>
          <w:tcPr>
            <w:tcW w:w="1134" w:type="dxa"/>
          </w:tcPr>
          <w:p w14:paraId="632FC3D7" w14:textId="25AD3BA1" w:rsidR="004F11F4" w:rsidRPr="000A145B" w:rsidRDefault="004F11F4" w:rsidP="004F11F4">
            <w:pPr>
              <w:pBdr>
                <w:bottom w:val="single" w:sz="4" w:space="1" w:color="auto"/>
              </w:pBdr>
              <w:spacing w:line="350" w:lineRule="exact"/>
              <w:ind w:left="-21" w:right="-54"/>
              <w:jc w:val="right"/>
              <w:rPr>
                <w:rFonts w:ascii="Angsana New" w:hAnsi="Angsana New" w:cs="Angsana New"/>
              </w:rPr>
            </w:pPr>
            <w:r w:rsidRPr="00145390">
              <w:t>350,777</w:t>
            </w:r>
          </w:p>
        </w:tc>
        <w:tc>
          <w:tcPr>
            <w:tcW w:w="1135" w:type="dxa"/>
          </w:tcPr>
          <w:p w14:paraId="3A78F7A2" w14:textId="71AF9EC6" w:rsidR="004F11F4" w:rsidRPr="000A145B" w:rsidRDefault="004F11F4" w:rsidP="004F11F4">
            <w:pPr>
              <w:pBdr>
                <w:bottom w:val="single" w:sz="4" w:space="1" w:color="auto"/>
              </w:pBdr>
              <w:spacing w:line="350" w:lineRule="exact"/>
              <w:ind w:left="-21" w:right="-54"/>
              <w:jc w:val="right"/>
              <w:rPr>
                <w:rFonts w:ascii="Angsana New" w:hAnsi="Angsana New" w:cs="Angsana New"/>
              </w:rPr>
            </w:pPr>
            <w:r>
              <w:rPr>
                <w:rFonts w:ascii="Angsana New" w:hAnsi="Angsana New" w:cs="Angsana New"/>
              </w:rPr>
              <w:t>-</w:t>
            </w:r>
          </w:p>
        </w:tc>
        <w:tc>
          <w:tcPr>
            <w:tcW w:w="1134" w:type="dxa"/>
          </w:tcPr>
          <w:p w14:paraId="4DC0C43D" w14:textId="195365AC" w:rsidR="004F11F4" w:rsidRPr="000A145B" w:rsidRDefault="004F11F4" w:rsidP="004F11F4">
            <w:pPr>
              <w:pBdr>
                <w:bottom w:val="single" w:sz="4" w:space="1" w:color="auto"/>
              </w:pBdr>
              <w:spacing w:line="350" w:lineRule="exact"/>
              <w:ind w:left="-21" w:right="-54"/>
              <w:jc w:val="right"/>
              <w:rPr>
                <w:rFonts w:ascii="Angsana New" w:hAnsi="Angsana New" w:cs="Angsana New"/>
                <w:cs/>
              </w:rPr>
            </w:pPr>
            <w:r w:rsidRPr="00280AE6">
              <w:t>-</w:t>
            </w:r>
          </w:p>
        </w:tc>
        <w:tc>
          <w:tcPr>
            <w:tcW w:w="1134" w:type="dxa"/>
          </w:tcPr>
          <w:p w14:paraId="77352F73" w14:textId="7DB09836" w:rsidR="004F11F4" w:rsidRPr="000A145B" w:rsidRDefault="004F11F4" w:rsidP="004F11F4">
            <w:pPr>
              <w:pBdr>
                <w:bottom w:val="single" w:sz="4" w:space="1" w:color="auto"/>
              </w:pBdr>
              <w:spacing w:line="350" w:lineRule="exact"/>
              <w:ind w:left="-21" w:right="-54"/>
              <w:jc w:val="right"/>
              <w:rPr>
                <w:rFonts w:ascii="Angsana New" w:hAnsi="Angsana New" w:cs="Angsana New"/>
              </w:rPr>
            </w:pPr>
            <w:r w:rsidRPr="000A145B">
              <w:rPr>
                <w:rFonts w:ascii="Angsana New" w:hAnsi="Angsana New" w:cs="Angsana New"/>
              </w:rPr>
              <w:t>-</w:t>
            </w:r>
          </w:p>
        </w:tc>
      </w:tr>
      <w:tr w:rsidR="004F11F4" w:rsidRPr="009B647A" w14:paraId="71A50180" w14:textId="77777777" w:rsidTr="009C2F31">
        <w:trPr>
          <w:trHeight w:val="20"/>
        </w:trPr>
        <w:tc>
          <w:tcPr>
            <w:tcW w:w="3685" w:type="dxa"/>
            <w:vAlign w:val="bottom"/>
          </w:tcPr>
          <w:p w14:paraId="5D28BE97" w14:textId="5CD501A9" w:rsidR="004F11F4" w:rsidRPr="000A145B" w:rsidRDefault="004F11F4" w:rsidP="004F11F4">
            <w:pPr>
              <w:spacing w:line="350" w:lineRule="exact"/>
              <w:ind w:left="-100" w:right="1" w:firstLine="138"/>
              <w:jc w:val="thaiDistribute"/>
              <w:rPr>
                <w:rFonts w:ascii="Angsana New" w:hAnsi="Angsana New" w:cs="Angsana New"/>
                <w:cs/>
              </w:rPr>
            </w:pPr>
            <w:r w:rsidRPr="000A145B">
              <w:rPr>
                <w:rFonts w:ascii="Angsana New" w:hAnsi="Angsana New" w:cs="Angsana New"/>
                <w:snapToGrid w:val="0"/>
                <w:lang w:eastAsia="th-TH"/>
              </w:rPr>
              <w:t>Total rental and service expenses</w:t>
            </w:r>
          </w:p>
        </w:tc>
        <w:tc>
          <w:tcPr>
            <w:tcW w:w="1701" w:type="dxa"/>
          </w:tcPr>
          <w:p w14:paraId="7F248EB4" w14:textId="77777777" w:rsidR="004F11F4" w:rsidRPr="000A145B" w:rsidRDefault="004F11F4" w:rsidP="004F11F4">
            <w:pPr>
              <w:spacing w:line="350" w:lineRule="exact"/>
              <w:ind w:right="1"/>
              <w:jc w:val="center"/>
              <w:rPr>
                <w:rFonts w:ascii="Angsana New" w:hAnsi="Angsana New" w:cs="Angsana New"/>
                <w:cs/>
              </w:rPr>
            </w:pPr>
          </w:p>
        </w:tc>
        <w:tc>
          <w:tcPr>
            <w:tcW w:w="1134" w:type="dxa"/>
          </w:tcPr>
          <w:p w14:paraId="38838627" w14:textId="2F702677" w:rsidR="004F11F4" w:rsidRPr="000A145B" w:rsidRDefault="004F11F4" w:rsidP="004F11F4">
            <w:pPr>
              <w:pBdr>
                <w:bottom w:val="double" w:sz="4" w:space="1" w:color="auto"/>
              </w:pBdr>
              <w:spacing w:line="350" w:lineRule="exact"/>
              <w:ind w:left="-21" w:right="-54"/>
              <w:jc w:val="right"/>
              <w:rPr>
                <w:rFonts w:ascii="Angsana New" w:hAnsi="Angsana New" w:cs="Angsana New"/>
              </w:rPr>
            </w:pPr>
            <w:r w:rsidRPr="00145390">
              <w:t>350,777</w:t>
            </w:r>
          </w:p>
        </w:tc>
        <w:tc>
          <w:tcPr>
            <w:tcW w:w="1135" w:type="dxa"/>
          </w:tcPr>
          <w:p w14:paraId="28BE5C43" w14:textId="67A71495" w:rsidR="004F11F4" w:rsidRPr="000A145B" w:rsidRDefault="004F11F4" w:rsidP="004F11F4">
            <w:pPr>
              <w:pBdr>
                <w:bottom w:val="double" w:sz="4" w:space="1" w:color="auto"/>
              </w:pBdr>
              <w:spacing w:line="350" w:lineRule="exact"/>
              <w:ind w:left="-21" w:right="-54"/>
              <w:jc w:val="right"/>
              <w:rPr>
                <w:rFonts w:ascii="Angsana New" w:hAnsi="Angsana New" w:cs="Angsana New"/>
              </w:rPr>
            </w:pPr>
            <w:r>
              <w:rPr>
                <w:rFonts w:ascii="Angsana New" w:hAnsi="Angsana New" w:cs="Angsana New"/>
              </w:rPr>
              <w:t>-</w:t>
            </w:r>
          </w:p>
        </w:tc>
        <w:tc>
          <w:tcPr>
            <w:tcW w:w="1134" w:type="dxa"/>
          </w:tcPr>
          <w:p w14:paraId="29E644DE" w14:textId="5840C143" w:rsidR="004F11F4" w:rsidRPr="000A145B" w:rsidRDefault="004F11F4" w:rsidP="004F11F4">
            <w:pPr>
              <w:pBdr>
                <w:bottom w:val="double" w:sz="4" w:space="1" w:color="auto"/>
              </w:pBdr>
              <w:spacing w:line="350" w:lineRule="exact"/>
              <w:ind w:left="-21" w:right="-54"/>
              <w:jc w:val="right"/>
              <w:rPr>
                <w:rFonts w:ascii="Angsana New" w:hAnsi="Angsana New" w:cs="Angsana New"/>
                <w:cs/>
              </w:rPr>
            </w:pPr>
            <w:r w:rsidRPr="00EE7B7D">
              <w:t>3,112,420</w:t>
            </w:r>
          </w:p>
        </w:tc>
        <w:tc>
          <w:tcPr>
            <w:tcW w:w="1134" w:type="dxa"/>
          </w:tcPr>
          <w:p w14:paraId="01ECB9EA" w14:textId="6000119D" w:rsidR="004F11F4" w:rsidRPr="000A145B" w:rsidRDefault="004F11F4" w:rsidP="004F11F4">
            <w:pPr>
              <w:pBdr>
                <w:bottom w:val="double" w:sz="4" w:space="1" w:color="auto"/>
              </w:pBdr>
              <w:spacing w:line="350" w:lineRule="exact"/>
              <w:ind w:left="-21" w:right="-54"/>
              <w:jc w:val="right"/>
              <w:rPr>
                <w:rFonts w:ascii="Angsana New" w:hAnsi="Angsana New" w:cs="Angsana New"/>
              </w:rPr>
            </w:pPr>
            <w:r w:rsidRPr="000A145B">
              <w:rPr>
                <w:rFonts w:ascii="Angsana New" w:hAnsi="Angsana New" w:cs="Angsana New"/>
              </w:rPr>
              <w:t>2,022,459</w:t>
            </w:r>
          </w:p>
        </w:tc>
      </w:tr>
      <w:tr w:rsidR="004F11F4" w:rsidRPr="009B647A" w14:paraId="219EBC2A" w14:textId="77777777" w:rsidTr="00E63FBA">
        <w:trPr>
          <w:trHeight w:val="20"/>
        </w:trPr>
        <w:tc>
          <w:tcPr>
            <w:tcW w:w="5386" w:type="dxa"/>
            <w:gridSpan w:val="2"/>
            <w:vAlign w:val="bottom"/>
          </w:tcPr>
          <w:p w14:paraId="62376DE2" w14:textId="078017A3" w:rsidR="004F11F4" w:rsidRPr="000A145B" w:rsidRDefault="004F11F4" w:rsidP="004F11F4">
            <w:pPr>
              <w:spacing w:line="350" w:lineRule="exact"/>
              <w:ind w:left="-134" w:right="1" w:firstLine="138"/>
              <w:jc w:val="left"/>
              <w:rPr>
                <w:rFonts w:ascii="Angsana New" w:hAnsi="Angsana New" w:cs="Angsana New"/>
                <w:spacing w:val="-4"/>
                <w:cs/>
              </w:rPr>
            </w:pPr>
            <w:r w:rsidRPr="000A145B">
              <w:rPr>
                <w:rFonts w:ascii="Angsana New" w:hAnsi="Angsana New" w:cs="Angsana New"/>
                <w:u w:val="single"/>
              </w:rPr>
              <w:t>Juristic person management and project</w:t>
            </w:r>
            <w:r w:rsidRPr="000A145B">
              <w:rPr>
                <w:rFonts w:ascii="Angsana New" w:hAnsi="Angsana New" w:cs="Angsana New"/>
                <w:u w:val="single"/>
                <w:cs/>
              </w:rPr>
              <w:t xml:space="preserve"> </w:t>
            </w:r>
            <w:r w:rsidRPr="000A145B">
              <w:rPr>
                <w:rFonts w:ascii="Angsana New" w:hAnsi="Angsana New" w:cs="Angsana New"/>
                <w:u w:val="single"/>
              </w:rPr>
              <w:t>management</w:t>
            </w:r>
          </w:p>
        </w:tc>
        <w:tc>
          <w:tcPr>
            <w:tcW w:w="1134" w:type="dxa"/>
          </w:tcPr>
          <w:p w14:paraId="037F548B" w14:textId="77777777" w:rsidR="004F11F4" w:rsidRPr="000A145B" w:rsidRDefault="004F11F4" w:rsidP="004F11F4">
            <w:pPr>
              <w:spacing w:line="350" w:lineRule="exact"/>
              <w:ind w:left="-21" w:right="-54"/>
              <w:jc w:val="right"/>
              <w:rPr>
                <w:rFonts w:ascii="Angsana New" w:hAnsi="Angsana New" w:cs="Angsana New"/>
              </w:rPr>
            </w:pPr>
          </w:p>
        </w:tc>
        <w:tc>
          <w:tcPr>
            <w:tcW w:w="1135" w:type="dxa"/>
          </w:tcPr>
          <w:p w14:paraId="46DAF904" w14:textId="77777777" w:rsidR="004F11F4" w:rsidRPr="000A145B" w:rsidRDefault="004F11F4" w:rsidP="004F11F4">
            <w:pPr>
              <w:spacing w:line="350" w:lineRule="exact"/>
              <w:ind w:left="-21" w:right="-54"/>
              <w:jc w:val="right"/>
              <w:rPr>
                <w:rFonts w:ascii="Angsana New" w:hAnsi="Angsana New" w:cs="Angsana New"/>
                <w:cs/>
              </w:rPr>
            </w:pPr>
          </w:p>
        </w:tc>
        <w:tc>
          <w:tcPr>
            <w:tcW w:w="1134" w:type="dxa"/>
          </w:tcPr>
          <w:p w14:paraId="598FE1D9" w14:textId="77777777" w:rsidR="004F11F4" w:rsidRPr="000A145B" w:rsidRDefault="004F11F4" w:rsidP="004F11F4">
            <w:pPr>
              <w:spacing w:line="350" w:lineRule="exact"/>
              <w:ind w:left="-21" w:right="-54"/>
              <w:jc w:val="right"/>
              <w:rPr>
                <w:rFonts w:ascii="Angsana New" w:hAnsi="Angsana New" w:cs="Angsana New"/>
              </w:rPr>
            </w:pPr>
          </w:p>
        </w:tc>
        <w:tc>
          <w:tcPr>
            <w:tcW w:w="1134" w:type="dxa"/>
          </w:tcPr>
          <w:p w14:paraId="7FD82209" w14:textId="77777777" w:rsidR="004F11F4" w:rsidRPr="000A145B" w:rsidRDefault="004F11F4" w:rsidP="004F11F4">
            <w:pPr>
              <w:spacing w:line="350" w:lineRule="exact"/>
              <w:ind w:left="-21" w:right="-54"/>
              <w:jc w:val="right"/>
              <w:rPr>
                <w:rFonts w:ascii="Angsana New" w:hAnsi="Angsana New" w:cs="Angsana New"/>
              </w:rPr>
            </w:pPr>
          </w:p>
        </w:tc>
      </w:tr>
      <w:tr w:rsidR="004F11F4" w:rsidRPr="009B647A" w14:paraId="331460E7" w14:textId="77777777" w:rsidTr="009C2F31">
        <w:trPr>
          <w:trHeight w:val="20"/>
        </w:trPr>
        <w:tc>
          <w:tcPr>
            <w:tcW w:w="3685" w:type="dxa"/>
          </w:tcPr>
          <w:p w14:paraId="61A56BB3" w14:textId="506E07A4" w:rsidR="004F11F4" w:rsidRPr="000A145B" w:rsidRDefault="004F11F4" w:rsidP="004F11F4">
            <w:pPr>
              <w:spacing w:line="350" w:lineRule="exact"/>
              <w:ind w:left="-100" w:right="1" w:firstLine="138"/>
              <w:jc w:val="thaiDistribute"/>
              <w:rPr>
                <w:rFonts w:ascii="Angsana New" w:hAnsi="Angsana New" w:cs="Angsana New"/>
                <w:cs/>
              </w:rPr>
            </w:pPr>
            <w:r w:rsidRPr="000A145B">
              <w:rPr>
                <w:rFonts w:ascii="Angsana New" w:hAnsi="Angsana New" w:cs="Angsana New"/>
              </w:rPr>
              <w:t>Subsidiaries</w:t>
            </w:r>
          </w:p>
        </w:tc>
        <w:tc>
          <w:tcPr>
            <w:tcW w:w="1701" w:type="dxa"/>
          </w:tcPr>
          <w:p w14:paraId="2221A711" w14:textId="7AAAE94C" w:rsidR="004F11F4" w:rsidRPr="000A145B" w:rsidRDefault="004F11F4" w:rsidP="004F11F4">
            <w:pPr>
              <w:spacing w:line="350" w:lineRule="exact"/>
              <w:ind w:right="1"/>
              <w:jc w:val="center"/>
              <w:rPr>
                <w:rFonts w:ascii="Angsana New" w:hAnsi="Angsana New" w:cs="Angsana New"/>
                <w:spacing w:val="-4"/>
                <w:cs/>
              </w:rPr>
            </w:pPr>
            <w:r w:rsidRPr="000A145B">
              <w:rPr>
                <w:rFonts w:ascii="Angsana New" w:hAnsi="Angsana New" w:cs="Angsana New"/>
              </w:rPr>
              <w:t>Agreement</w:t>
            </w:r>
          </w:p>
        </w:tc>
        <w:tc>
          <w:tcPr>
            <w:tcW w:w="1134" w:type="dxa"/>
            <w:vAlign w:val="bottom"/>
          </w:tcPr>
          <w:p w14:paraId="00130661" w14:textId="4268BD75" w:rsidR="004F11F4" w:rsidRPr="000A145B" w:rsidRDefault="004F11F4" w:rsidP="004F11F4">
            <w:pPr>
              <w:pBdr>
                <w:bottom w:val="double" w:sz="4" w:space="1" w:color="auto"/>
              </w:pBdr>
              <w:spacing w:line="350" w:lineRule="exact"/>
              <w:ind w:left="-21" w:right="-54"/>
              <w:jc w:val="right"/>
              <w:rPr>
                <w:rFonts w:ascii="Angsana New" w:hAnsi="Angsana New" w:cs="Angsana New"/>
              </w:rPr>
            </w:pPr>
            <w:r>
              <w:rPr>
                <w:rFonts w:ascii="Angsana New" w:hAnsi="Angsana New" w:cs="Angsana New" w:hint="cs"/>
                <w:cs/>
              </w:rPr>
              <w:t>-</w:t>
            </w:r>
          </w:p>
        </w:tc>
        <w:tc>
          <w:tcPr>
            <w:tcW w:w="1135" w:type="dxa"/>
            <w:vAlign w:val="bottom"/>
          </w:tcPr>
          <w:p w14:paraId="74E86A7D" w14:textId="71F68654" w:rsidR="004F11F4" w:rsidRPr="000A145B" w:rsidRDefault="004F11F4" w:rsidP="004F11F4">
            <w:pPr>
              <w:pBdr>
                <w:bottom w:val="double" w:sz="4" w:space="1" w:color="auto"/>
              </w:pBdr>
              <w:spacing w:line="350" w:lineRule="exact"/>
              <w:ind w:left="-21" w:right="-54"/>
              <w:jc w:val="right"/>
              <w:rPr>
                <w:rFonts w:ascii="Angsana New" w:hAnsi="Angsana New" w:cs="Angsana New"/>
                <w:cs/>
              </w:rPr>
            </w:pPr>
            <w:r>
              <w:rPr>
                <w:rFonts w:ascii="Angsana New" w:hAnsi="Angsana New" w:cs="Angsana New"/>
              </w:rPr>
              <w:t>-</w:t>
            </w:r>
          </w:p>
        </w:tc>
        <w:tc>
          <w:tcPr>
            <w:tcW w:w="1134" w:type="dxa"/>
            <w:vAlign w:val="bottom"/>
          </w:tcPr>
          <w:p w14:paraId="134A208B" w14:textId="48B320A6" w:rsidR="004F11F4" w:rsidRPr="000A145B" w:rsidRDefault="004F11F4" w:rsidP="004F11F4">
            <w:pPr>
              <w:pBdr>
                <w:bottom w:val="double" w:sz="4" w:space="1" w:color="auto"/>
              </w:pBdr>
              <w:spacing w:line="350" w:lineRule="exact"/>
              <w:ind w:left="-21" w:right="-54"/>
              <w:jc w:val="right"/>
              <w:rPr>
                <w:rFonts w:ascii="Angsana New" w:hAnsi="Angsana New" w:cs="Angsana New"/>
              </w:rPr>
            </w:pPr>
            <w:r>
              <w:rPr>
                <w:rFonts w:ascii="Angsana New" w:hAnsi="Angsana New" w:cs="Angsana New"/>
              </w:rPr>
              <w:t>20,366,548</w:t>
            </w:r>
          </w:p>
        </w:tc>
        <w:tc>
          <w:tcPr>
            <w:tcW w:w="1134" w:type="dxa"/>
          </w:tcPr>
          <w:p w14:paraId="1DCF419A" w14:textId="55BE9BF8" w:rsidR="004F11F4" w:rsidRPr="000A145B" w:rsidRDefault="004F11F4" w:rsidP="004F11F4">
            <w:pPr>
              <w:pBdr>
                <w:bottom w:val="double" w:sz="4" w:space="1" w:color="auto"/>
              </w:pBdr>
              <w:spacing w:line="350" w:lineRule="exact"/>
              <w:ind w:left="-21" w:right="-54"/>
              <w:jc w:val="right"/>
              <w:rPr>
                <w:rFonts w:ascii="Angsana New" w:hAnsi="Angsana New" w:cs="Angsana New"/>
              </w:rPr>
            </w:pPr>
            <w:r w:rsidRPr="000A145B">
              <w:rPr>
                <w:rFonts w:ascii="Angsana New" w:hAnsi="Angsana New" w:cs="Angsana New"/>
              </w:rPr>
              <w:t>44,146,247</w:t>
            </w:r>
          </w:p>
        </w:tc>
      </w:tr>
      <w:tr w:rsidR="004F11F4" w:rsidRPr="009B647A" w14:paraId="0FB8FEE2" w14:textId="77777777" w:rsidTr="00CF6425">
        <w:trPr>
          <w:trHeight w:val="20"/>
        </w:trPr>
        <w:tc>
          <w:tcPr>
            <w:tcW w:w="3685" w:type="dxa"/>
            <w:vAlign w:val="bottom"/>
          </w:tcPr>
          <w:p w14:paraId="67645023" w14:textId="77777777" w:rsidR="004F11F4" w:rsidRDefault="004F11F4" w:rsidP="004F11F4">
            <w:pPr>
              <w:spacing w:line="350" w:lineRule="exact"/>
              <w:ind w:left="-100" w:right="1" w:firstLine="138"/>
              <w:jc w:val="thaiDistribute"/>
              <w:rPr>
                <w:rFonts w:ascii="Angsana New" w:hAnsi="Angsana New" w:cs="Angsana New"/>
                <w:snapToGrid w:val="0"/>
                <w:u w:val="single"/>
                <w:lang w:eastAsia="th-TH"/>
              </w:rPr>
            </w:pPr>
          </w:p>
          <w:p w14:paraId="1230BD8D" w14:textId="77777777" w:rsidR="004F11F4" w:rsidRDefault="004F11F4" w:rsidP="004F11F4">
            <w:pPr>
              <w:spacing w:line="350" w:lineRule="exact"/>
              <w:ind w:left="-100" w:right="1" w:firstLine="138"/>
              <w:jc w:val="thaiDistribute"/>
              <w:rPr>
                <w:rFonts w:ascii="Angsana New" w:hAnsi="Angsana New" w:cs="Angsana New"/>
                <w:snapToGrid w:val="0"/>
                <w:u w:val="single"/>
                <w:lang w:eastAsia="th-TH"/>
              </w:rPr>
            </w:pPr>
          </w:p>
          <w:p w14:paraId="429D2EDD" w14:textId="77777777" w:rsidR="004F11F4" w:rsidRDefault="004F11F4" w:rsidP="004F11F4">
            <w:pPr>
              <w:spacing w:line="350" w:lineRule="exact"/>
              <w:ind w:left="-100" w:right="1" w:firstLine="138"/>
              <w:jc w:val="thaiDistribute"/>
              <w:rPr>
                <w:rFonts w:ascii="Angsana New" w:hAnsi="Angsana New" w:cs="Angsana New"/>
                <w:snapToGrid w:val="0"/>
                <w:u w:val="single"/>
                <w:lang w:eastAsia="th-TH"/>
              </w:rPr>
            </w:pPr>
          </w:p>
          <w:p w14:paraId="77B49624" w14:textId="77777777" w:rsidR="004F11F4" w:rsidRDefault="004F11F4" w:rsidP="004F11F4">
            <w:pPr>
              <w:spacing w:line="350" w:lineRule="exact"/>
              <w:ind w:left="-100" w:right="1" w:firstLine="138"/>
              <w:jc w:val="thaiDistribute"/>
              <w:rPr>
                <w:rFonts w:ascii="Angsana New" w:hAnsi="Angsana New" w:cs="Angsana New"/>
                <w:snapToGrid w:val="0"/>
                <w:u w:val="single"/>
                <w:lang w:eastAsia="th-TH"/>
              </w:rPr>
            </w:pPr>
          </w:p>
          <w:p w14:paraId="6191BDD6" w14:textId="77777777" w:rsidR="004F11F4" w:rsidRDefault="004F11F4" w:rsidP="004F11F4">
            <w:pPr>
              <w:spacing w:line="350" w:lineRule="exact"/>
              <w:ind w:left="-100" w:right="1" w:firstLine="138"/>
              <w:jc w:val="thaiDistribute"/>
              <w:rPr>
                <w:rFonts w:ascii="Angsana New" w:hAnsi="Angsana New" w:cs="Angsana New"/>
                <w:snapToGrid w:val="0"/>
                <w:u w:val="single"/>
                <w:lang w:eastAsia="th-TH"/>
              </w:rPr>
            </w:pPr>
          </w:p>
          <w:p w14:paraId="61185294" w14:textId="77777777" w:rsidR="004F11F4" w:rsidRDefault="004F11F4" w:rsidP="004F11F4">
            <w:pPr>
              <w:spacing w:line="350" w:lineRule="exact"/>
              <w:ind w:left="-100" w:right="1" w:firstLine="138"/>
              <w:jc w:val="thaiDistribute"/>
              <w:rPr>
                <w:rFonts w:ascii="Angsana New" w:hAnsi="Angsana New" w:cs="Angsana New"/>
                <w:snapToGrid w:val="0"/>
                <w:u w:val="single"/>
                <w:lang w:eastAsia="th-TH"/>
              </w:rPr>
            </w:pPr>
          </w:p>
          <w:p w14:paraId="09395118" w14:textId="77777777" w:rsidR="004F11F4" w:rsidRDefault="004F11F4" w:rsidP="004F11F4">
            <w:pPr>
              <w:spacing w:line="350" w:lineRule="exact"/>
              <w:ind w:left="-100" w:right="1" w:firstLine="138"/>
              <w:jc w:val="thaiDistribute"/>
              <w:rPr>
                <w:rFonts w:ascii="Angsana New" w:hAnsi="Angsana New" w:cs="Angsana New"/>
                <w:snapToGrid w:val="0"/>
                <w:u w:val="single"/>
                <w:lang w:eastAsia="th-TH"/>
              </w:rPr>
            </w:pPr>
          </w:p>
          <w:p w14:paraId="2FD63AFC" w14:textId="76E8C9FA" w:rsidR="004F11F4" w:rsidRPr="000A145B" w:rsidRDefault="004F11F4" w:rsidP="004F11F4">
            <w:pPr>
              <w:spacing w:line="350" w:lineRule="exact"/>
              <w:ind w:right="1"/>
              <w:jc w:val="thaiDistribute"/>
              <w:rPr>
                <w:rFonts w:ascii="Angsana New" w:hAnsi="Angsana New" w:cs="Angsana New"/>
                <w:snapToGrid w:val="0"/>
                <w:u w:val="single"/>
                <w:cs/>
                <w:lang w:eastAsia="th-TH"/>
              </w:rPr>
            </w:pPr>
            <w:r w:rsidRPr="000A145B">
              <w:rPr>
                <w:rFonts w:ascii="Angsana New" w:hAnsi="Angsana New" w:cs="Angsana New"/>
                <w:snapToGrid w:val="0"/>
                <w:u w:val="single"/>
                <w:lang w:eastAsia="th-TH"/>
              </w:rPr>
              <w:lastRenderedPageBreak/>
              <w:t>Finance cost</w:t>
            </w:r>
          </w:p>
        </w:tc>
        <w:tc>
          <w:tcPr>
            <w:tcW w:w="1701" w:type="dxa"/>
          </w:tcPr>
          <w:p w14:paraId="48A1B0CF" w14:textId="77777777" w:rsidR="004F11F4" w:rsidRPr="000A145B" w:rsidRDefault="004F11F4" w:rsidP="004F11F4">
            <w:pPr>
              <w:spacing w:line="350" w:lineRule="exact"/>
              <w:ind w:right="1"/>
              <w:jc w:val="center"/>
              <w:rPr>
                <w:rFonts w:ascii="Angsana New" w:hAnsi="Angsana New" w:cs="Angsana New"/>
                <w:spacing w:val="-4"/>
                <w:cs/>
              </w:rPr>
            </w:pPr>
          </w:p>
        </w:tc>
        <w:tc>
          <w:tcPr>
            <w:tcW w:w="1134" w:type="dxa"/>
          </w:tcPr>
          <w:p w14:paraId="7E08D82D" w14:textId="77777777" w:rsidR="004F11F4" w:rsidRPr="000A145B" w:rsidRDefault="004F11F4" w:rsidP="004F11F4">
            <w:pPr>
              <w:spacing w:line="350" w:lineRule="exact"/>
              <w:ind w:left="-21" w:right="-54"/>
              <w:jc w:val="right"/>
              <w:rPr>
                <w:rFonts w:ascii="Angsana New" w:hAnsi="Angsana New" w:cs="Angsana New"/>
              </w:rPr>
            </w:pPr>
          </w:p>
        </w:tc>
        <w:tc>
          <w:tcPr>
            <w:tcW w:w="1135" w:type="dxa"/>
          </w:tcPr>
          <w:p w14:paraId="345A3487" w14:textId="77777777" w:rsidR="004F11F4" w:rsidRPr="000A145B" w:rsidRDefault="004F11F4" w:rsidP="004F11F4">
            <w:pPr>
              <w:spacing w:line="350" w:lineRule="exact"/>
              <w:ind w:left="-21" w:right="-54"/>
              <w:jc w:val="right"/>
              <w:rPr>
                <w:rFonts w:ascii="Angsana New" w:hAnsi="Angsana New" w:cs="Angsana New"/>
                <w:cs/>
              </w:rPr>
            </w:pPr>
          </w:p>
        </w:tc>
        <w:tc>
          <w:tcPr>
            <w:tcW w:w="1134" w:type="dxa"/>
            <w:vAlign w:val="bottom"/>
          </w:tcPr>
          <w:p w14:paraId="039DF464" w14:textId="77777777" w:rsidR="004F11F4" w:rsidRPr="000A145B" w:rsidRDefault="004F11F4" w:rsidP="004F11F4">
            <w:pPr>
              <w:spacing w:line="350" w:lineRule="exact"/>
              <w:ind w:left="-21" w:right="-54"/>
              <w:jc w:val="right"/>
              <w:rPr>
                <w:rFonts w:ascii="Angsana New" w:hAnsi="Angsana New" w:cs="Angsana New"/>
              </w:rPr>
            </w:pPr>
          </w:p>
        </w:tc>
        <w:tc>
          <w:tcPr>
            <w:tcW w:w="1134" w:type="dxa"/>
            <w:vAlign w:val="bottom"/>
          </w:tcPr>
          <w:p w14:paraId="5DB54F88" w14:textId="77777777" w:rsidR="004F11F4" w:rsidRPr="000A145B" w:rsidRDefault="004F11F4" w:rsidP="004F11F4">
            <w:pPr>
              <w:spacing w:line="350" w:lineRule="exact"/>
              <w:ind w:left="-21" w:right="-54"/>
              <w:jc w:val="right"/>
              <w:rPr>
                <w:rFonts w:ascii="Angsana New" w:hAnsi="Angsana New" w:cs="Angsana New"/>
              </w:rPr>
            </w:pPr>
          </w:p>
        </w:tc>
      </w:tr>
      <w:tr w:rsidR="004F11F4" w:rsidRPr="009B647A" w14:paraId="03B91E95" w14:textId="77777777" w:rsidTr="0052218C">
        <w:trPr>
          <w:trHeight w:val="20"/>
        </w:trPr>
        <w:tc>
          <w:tcPr>
            <w:tcW w:w="3685" w:type="dxa"/>
            <w:vAlign w:val="bottom"/>
          </w:tcPr>
          <w:p w14:paraId="4716DBD9" w14:textId="22ED35F7" w:rsidR="004F11F4" w:rsidRPr="000A145B" w:rsidRDefault="004F11F4" w:rsidP="004F11F4">
            <w:pPr>
              <w:spacing w:line="350" w:lineRule="exact"/>
              <w:ind w:left="-100" w:right="1" w:firstLine="138"/>
              <w:jc w:val="left"/>
              <w:rPr>
                <w:rFonts w:ascii="Angsana New" w:hAnsi="Angsana New" w:cs="Angsana New"/>
                <w:cs/>
              </w:rPr>
            </w:pPr>
            <w:r w:rsidRPr="000A145B">
              <w:rPr>
                <w:rFonts w:ascii="Angsana New" w:hAnsi="Angsana New" w:cs="Angsana New"/>
              </w:rPr>
              <w:t>Subsidiaries</w:t>
            </w:r>
          </w:p>
        </w:tc>
        <w:tc>
          <w:tcPr>
            <w:tcW w:w="1701" w:type="dxa"/>
            <w:vAlign w:val="bottom"/>
          </w:tcPr>
          <w:p w14:paraId="52FCF311" w14:textId="41C91BB5" w:rsidR="004F11F4" w:rsidRPr="000A145B" w:rsidRDefault="004F11F4" w:rsidP="004F11F4">
            <w:pPr>
              <w:spacing w:line="350" w:lineRule="exact"/>
              <w:ind w:right="1"/>
              <w:jc w:val="center"/>
              <w:rPr>
                <w:rFonts w:ascii="Angsana New" w:hAnsi="Angsana New" w:cs="Angsana New"/>
                <w:spacing w:val="-4"/>
                <w:cs/>
              </w:rPr>
            </w:pPr>
            <w:r>
              <w:rPr>
                <w:rFonts w:ascii="Angsana New" w:hAnsi="Angsana New" w:cs="Angsana New"/>
              </w:rPr>
              <w:t>3</w:t>
            </w:r>
            <w:r w:rsidRPr="000A145B">
              <w:rPr>
                <w:rFonts w:ascii="Angsana New" w:hAnsi="Angsana New" w:cs="Angsana New"/>
              </w:rPr>
              <w:t>.</w:t>
            </w:r>
            <w:r>
              <w:rPr>
                <w:rFonts w:ascii="Angsana New" w:hAnsi="Angsana New" w:cs="Angsana New"/>
              </w:rPr>
              <w:t>80</w:t>
            </w:r>
            <w:r w:rsidRPr="000A145B">
              <w:rPr>
                <w:rFonts w:ascii="Angsana New" w:hAnsi="Angsana New" w:cs="Angsana New"/>
              </w:rPr>
              <w:t xml:space="preserve">0% - </w:t>
            </w:r>
            <w:r>
              <w:rPr>
                <w:rFonts w:ascii="Angsana New" w:hAnsi="Angsana New" w:cs="Angsana New"/>
              </w:rPr>
              <w:t>5.438</w:t>
            </w:r>
            <w:r w:rsidRPr="000A145B">
              <w:rPr>
                <w:rFonts w:ascii="Angsana New" w:hAnsi="Angsana New" w:cs="Angsana New"/>
              </w:rPr>
              <w:t>%</w:t>
            </w:r>
            <w:r w:rsidRPr="000A145B">
              <w:rPr>
                <w:rFonts w:ascii="Angsana New" w:hAnsi="Angsana New" w:cs="Angsana New"/>
              </w:rPr>
              <w:br/>
              <w:t xml:space="preserve"> per annum</w:t>
            </w:r>
          </w:p>
        </w:tc>
        <w:tc>
          <w:tcPr>
            <w:tcW w:w="1134" w:type="dxa"/>
            <w:vAlign w:val="bottom"/>
          </w:tcPr>
          <w:p w14:paraId="4D05A7D8" w14:textId="26393290" w:rsidR="004F11F4" w:rsidRPr="000A145B" w:rsidRDefault="004F11F4" w:rsidP="004F11F4">
            <w:pPr>
              <w:spacing w:line="350" w:lineRule="exact"/>
              <w:ind w:left="-21" w:right="-54"/>
              <w:jc w:val="right"/>
              <w:rPr>
                <w:rFonts w:ascii="Angsana New" w:hAnsi="Angsana New" w:cs="Angsana New"/>
              </w:rPr>
            </w:pPr>
            <w:r>
              <w:rPr>
                <w:rFonts w:ascii="Angsana New" w:hAnsi="Angsana New" w:cs="Angsana New" w:hint="cs"/>
                <w:cs/>
              </w:rPr>
              <w:t>-</w:t>
            </w:r>
          </w:p>
        </w:tc>
        <w:tc>
          <w:tcPr>
            <w:tcW w:w="1135" w:type="dxa"/>
            <w:vAlign w:val="bottom"/>
          </w:tcPr>
          <w:p w14:paraId="6D04ED0C" w14:textId="73BE2F4D" w:rsidR="004F11F4" w:rsidRPr="000A145B" w:rsidRDefault="004F11F4" w:rsidP="004F11F4">
            <w:pPr>
              <w:spacing w:line="350" w:lineRule="exact"/>
              <w:ind w:left="-21" w:right="-54"/>
              <w:jc w:val="right"/>
              <w:rPr>
                <w:rFonts w:ascii="Angsana New" w:hAnsi="Angsana New" w:cs="Angsana New"/>
                <w:cs/>
              </w:rPr>
            </w:pPr>
            <w:r w:rsidRPr="000A145B">
              <w:rPr>
                <w:rFonts w:ascii="Angsana New" w:hAnsi="Angsana New" w:cs="Angsana New"/>
              </w:rPr>
              <w:t>-</w:t>
            </w:r>
          </w:p>
        </w:tc>
        <w:tc>
          <w:tcPr>
            <w:tcW w:w="1134" w:type="dxa"/>
            <w:vAlign w:val="bottom"/>
          </w:tcPr>
          <w:p w14:paraId="7106CE8E" w14:textId="0B94E9A8" w:rsidR="004F11F4" w:rsidRPr="000A145B" w:rsidRDefault="004F11F4" w:rsidP="004F11F4">
            <w:pPr>
              <w:spacing w:line="350" w:lineRule="exact"/>
              <w:ind w:left="-21" w:right="-54"/>
              <w:jc w:val="right"/>
              <w:rPr>
                <w:rFonts w:ascii="Angsana New" w:hAnsi="Angsana New" w:cs="Angsana New"/>
              </w:rPr>
            </w:pPr>
            <w:r>
              <w:rPr>
                <w:rFonts w:ascii="Angsana New" w:hAnsi="Angsana New" w:cs="Angsana New"/>
              </w:rPr>
              <w:t>4,422,073</w:t>
            </w:r>
          </w:p>
        </w:tc>
        <w:tc>
          <w:tcPr>
            <w:tcW w:w="1134" w:type="dxa"/>
            <w:vAlign w:val="bottom"/>
          </w:tcPr>
          <w:p w14:paraId="2D2F1EB0" w14:textId="73CDF805" w:rsidR="004F11F4" w:rsidRPr="000A145B" w:rsidRDefault="004F11F4" w:rsidP="004F11F4">
            <w:pPr>
              <w:spacing w:line="350" w:lineRule="exact"/>
              <w:ind w:left="-21" w:right="-54"/>
              <w:jc w:val="right"/>
              <w:rPr>
                <w:rFonts w:ascii="Angsana New" w:hAnsi="Angsana New" w:cs="Angsana New"/>
              </w:rPr>
            </w:pPr>
            <w:r w:rsidRPr="00320E34">
              <w:rPr>
                <w:rFonts w:ascii="Angsana New" w:hAnsi="Angsana New" w:cs="Angsana New"/>
              </w:rPr>
              <w:t>962,153</w:t>
            </w:r>
          </w:p>
        </w:tc>
      </w:tr>
      <w:tr w:rsidR="004F11F4" w:rsidRPr="009B647A" w14:paraId="61143A54" w14:textId="77777777" w:rsidTr="0052218C">
        <w:trPr>
          <w:trHeight w:val="20"/>
        </w:trPr>
        <w:tc>
          <w:tcPr>
            <w:tcW w:w="3685" w:type="dxa"/>
            <w:vAlign w:val="bottom"/>
          </w:tcPr>
          <w:p w14:paraId="6FD6E908" w14:textId="2E918629" w:rsidR="004F11F4" w:rsidRPr="000A145B" w:rsidRDefault="004F11F4" w:rsidP="004F11F4">
            <w:pPr>
              <w:spacing w:line="350" w:lineRule="exact"/>
              <w:ind w:left="-100" w:right="1" w:firstLine="138"/>
              <w:jc w:val="left"/>
              <w:rPr>
                <w:rFonts w:ascii="Angsana New" w:hAnsi="Angsana New" w:cs="Angsana New"/>
                <w:cs/>
              </w:rPr>
            </w:pPr>
            <w:r w:rsidRPr="000A145B">
              <w:rPr>
                <w:rFonts w:ascii="Angsana New" w:hAnsi="Angsana New" w:cs="Angsana New"/>
              </w:rPr>
              <w:t>Related parties</w:t>
            </w:r>
          </w:p>
        </w:tc>
        <w:tc>
          <w:tcPr>
            <w:tcW w:w="1701" w:type="dxa"/>
            <w:vAlign w:val="bottom"/>
          </w:tcPr>
          <w:p w14:paraId="22B6CCDF" w14:textId="60E61A51" w:rsidR="004F11F4" w:rsidRPr="000A145B" w:rsidRDefault="004F11F4" w:rsidP="004F11F4">
            <w:pPr>
              <w:spacing w:line="350" w:lineRule="exact"/>
              <w:ind w:right="1"/>
              <w:jc w:val="center"/>
              <w:rPr>
                <w:rFonts w:ascii="Angsana New" w:hAnsi="Angsana New" w:cs="Angsana New"/>
                <w:spacing w:val="-12"/>
                <w:cs/>
              </w:rPr>
            </w:pPr>
            <w:r w:rsidRPr="000A145B">
              <w:rPr>
                <w:rFonts w:ascii="Angsana New" w:hAnsi="Angsana New" w:cs="Angsana New"/>
              </w:rPr>
              <w:t>4.</w:t>
            </w:r>
            <w:r>
              <w:rPr>
                <w:rFonts w:ascii="Angsana New" w:hAnsi="Angsana New" w:cs="Angsana New"/>
              </w:rPr>
              <w:t>4</w:t>
            </w:r>
            <w:r w:rsidRPr="00EC02FC">
              <w:rPr>
                <w:rFonts w:ascii="Angsana New" w:hAnsi="Angsana New" w:cs="Angsana New" w:hint="cs"/>
              </w:rPr>
              <w:t>0</w:t>
            </w:r>
            <w:r w:rsidRPr="000A145B">
              <w:rPr>
                <w:rFonts w:ascii="Angsana New" w:hAnsi="Angsana New" w:cs="Angsana New"/>
              </w:rPr>
              <w:t xml:space="preserve">% </w:t>
            </w:r>
            <w:r>
              <w:rPr>
                <w:rFonts w:ascii="Angsana New" w:hAnsi="Angsana New" w:cs="Angsana New"/>
              </w:rPr>
              <w:br/>
            </w:r>
            <w:r w:rsidRPr="000A145B">
              <w:rPr>
                <w:rFonts w:ascii="Angsana New" w:hAnsi="Angsana New" w:cs="Angsana New"/>
              </w:rPr>
              <w:t xml:space="preserve">per annum and </w:t>
            </w:r>
            <w:r w:rsidRPr="000A145B">
              <w:rPr>
                <w:rFonts w:ascii="Angsana New" w:hAnsi="Angsana New" w:cs="Angsana New"/>
              </w:rPr>
              <w:br/>
            </w:r>
            <w:r w:rsidRPr="000A145B">
              <w:rPr>
                <w:rFonts w:ascii="Angsana New" w:hAnsi="Angsana New" w:cs="Angsana New"/>
                <w:spacing w:val="-12"/>
              </w:rPr>
              <w:t>MLR-</w:t>
            </w:r>
            <w:r>
              <w:rPr>
                <w:rFonts w:ascii="Angsana New" w:hAnsi="Angsana New" w:cs="Angsana New"/>
                <w:spacing w:val="-12"/>
              </w:rPr>
              <w:t>0.50</w:t>
            </w:r>
            <w:proofErr w:type="gramStart"/>
            <w:r w:rsidRPr="000A145B">
              <w:rPr>
                <w:rFonts w:ascii="Angsana New" w:hAnsi="Angsana New" w:cs="Angsana New"/>
                <w:spacing w:val="-12"/>
              </w:rPr>
              <w:t xml:space="preserve">% </w:t>
            </w:r>
            <w:r>
              <w:rPr>
                <w:rFonts w:ascii="Angsana New" w:hAnsi="Angsana New" w:cs="Angsana New"/>
                <w:spacing w:val="-12"/>
              </w:rPr>
              <w:t>,</w:t>
            </w:r>
            <w:proofErr w:type="gramEnd"/>
            <w:r>
              <w:rPr>
                <w:rFonts w:ascii="Angsana New" w:hAnsi="Angsana New" w:cs="Angsana New"/>
                <w:spacing w:val="-12"/>
              </w:rPr>
              <w:br/>
            </w:r>
            <w:r>
              <w:rPr>
                <w:rFonts w:asciiTheme="majorBidi" w:hAnsiTheme="majorBidi" w:cstheme="majorBidi"/>
                <w:spacing w:val="-12"/>
              </w:rPr>
              <w:t>BIBOR+1.60-2.50</w:t>
            </w:r>
            <w:r w:rsidRPr="009B647A">
              <w:rPr>
                <w:rFonts w:asciiTheme="majorBidi" w:hAnsiTheme="majorBidi" w:cstheme="majorBidi"/>
                <w:spacing w:val="-12"/>
              </w:rPr>
              <w:t xml:space="preserve">  </w:t>
            </w:r>
            <w:r w:rsidRPr="000A145B">
              <w:rPr>
                <w:rFonts w:ascii="Angsana New" w:hAnsi="Angsana New" w:cs="Angsana New"/>
                <w:spacing w:val="-12"/>
              </w:rPr>
              <w:br/>
            </w:r>
            <w:r>
              <w:rPr>
                <w:rFonts w:asciiTheme="majorBidi" w:hAnsiTheme="majorBidi" w:cstheme="majorBidi"/>
                <w:spacing w:val="-12"/>
              </w:rPr>
              <w:t>and THOR+2.75</w:t>
            </w:r>
            <w:r>
              <w:rPr>
                <w:rFonts w:asciiTheme="majorBidi" w:hAnsiTheme="majorBidi" w:cstheme="majorBidi"/>
                <w:spacing w:val="-12"/>
              </w:rPr>
              <w:br/>
              <w:t xml:space="preserve"> </w:t>
            </w:r>
            <w:r w:rsidRPr="000A145B">
              <w:rPr>
                <w:rFonts w:ascii="Angsana New" w:hAnsi="Angsana New" w:cs="Angsana New"/>
              </w:rPr>
              <w:t>per annum</w:t>
            </w:r>
          </w:p>
        </w:tc>
        <w:tc>
          <w:tcPr>
            <w:tcW w:w="1134" w:type="dxa"/>
            <w:vAlign w:val="bottom"/>
          </w:tcPr>
          <w:p w14:paraId="59DE4F51" w14:textId="48E18A3A" w:rsidR="004F11F4" w:rsidRPr="000A145B" w:rsidRDefault="004F11F4" w:rsidP="004F11F4">
            <w:pPr>
              <w:spacing w:line="350" w:lineRule="exact"/>
              <w:ind w:left="-21" w:right="-54"/>
              <w:jc w:val="right"/>
              <w:rPr>
                <w:rFonts w:ascii="Angsana New" w:hAnsi="Angsana New" w:cs="Angsana New"/>
              </w:rPr>
            </w:pPr>
            <w:r>
              <w:rPr>
                <w:rFonts w:asciiTheme="majorBidi" w:hAnsiTheme="majorBidi" w:cstheme="majorBidi" w:hint="cs"/>
                <w:snapToGrid w:val="0"/>
                <w:lang w:eastAsia="th-TH"/>
              </w:rPr>
              <w:t>31,280,794</w:t>
            </w:r>
          </w:p>
        </w:tc>
        <w:tc>
          <w:tcPr>
            <w:tcW w:w="1135" w:type="dxa"/>
            <w:vAlign w:val="bottom"/>
          </w:tcPr>
          <w:p w14:paraId="4095BB21" w14:textId="56E93324" w:rsidR="004F11F4" w:rsidRPr="000A145B" w:rsidRDefault="004F11F4" w:rsidP="004F11F4">
            <w:pPr>
              <w:spacing w:line="350" w:lineRule="exact"/>
              <w:ind w:left="-21" w:right="-54"/>
              <w:jc w:val="right"/>
              <w:rPr>
                <w:rFonts w:ascii="Angsana New" w:hAnsi="Angsana New" w:cs="Angsana New"/>
              </w:rPr>
            </w:pPr>
            <w:r>
              <w:rPr>
                <w:rFonts w:ascii="Angsana New" w:hAnsi="Angsana New" w:cs="Angsana New"/>
              </w:rPr>
              <w:t>325,954</w:t>
            </w:r>
          </w:p>
        </w:tc>
        <w:tc>
          <w:tcPr>
            <w:tcW w:w="1134" w:type="dxa"/>
            <w:vAlign w:val="bottom"/>
          </w:tcPr>
          <w:p w14:paraId="4B38BF9F" w14:textId="7C901E40" w:rsidR="004F11F4" w:rsidRPr="000A145B" w:rsidRDefault="004F11F4" w:rsidP="004F11F4">
            <w:pPr>
              <w:spacing w:line="350" w:lineRule="exact"/>
              <w:ind w:left="-21" w:right="-54"/>
              <w:jc w:val="right"/>
              <w:rPr>
                <w:rFonts w:ascii="Angsana New" w:hAnsi="Angsana New" w:cs="Angsana New"/>
              </w:rPr>
            </w:pPr>
            <w:r>
              <w:rPr>
                <w:rFonts w:ascii="Angsana New" w:hAnsi="Angsana New" w:cs="Angsana New"/>
              </w:rPr>
              <w:t>-</w:t>
            </w:r>
          </w:p>
        </w:tc>
        <w:tc>
          <w:tcPr>
            <w:tcW w:w="1134" w:type="dxa"/>
            <w:vAlign w:val="bottom"/>
          </w:tcPr>
          <w:p w14:paraId="5B1C2069" w14:textId="6418A54B" w:rsidR="004F11F4" w:rsidRPr="000A145B" w:rsidRDefault="004F11F4" w:rsidP="004F11F4">
            <w:pPr>
              <w:spacing w:line="350" w:lineRule="exact"/>
              <w:ind w:left="-21" w:right="-54"/>
              <w:jc w:val="right"/>
              <w:rPr>
                <w:rFonts w:ascii="Angsana New" w:hAnsi="Angsana New" w:cs="Angsana New"/>
              </w:rPr>
            </w:pPr>
            <w:r>
              <w:rPr>
                <w:rFonts w:ascii="Angsana New" w:hAnsi="Angsana New" w:cs="Angsana New"/>
              </w:rPr>
              <w:t>-</w:t>
            </w:r>
          </w:p>
        </w:tc>
      </w:tr>
      <w:tr w:rsidR="004F11F4" w:rsidRPr="009B647A" w14:paraId="68CE8C9E" w14:textId="77777777" w:rsidTr="0052218C">
        <w:trPr>
          <w:trHeight w:val="20"/>
        </w:trPr>
        <w:tc>
          <w:tcPr>
            <w:tcW w:w="3685" w:type="dxa"/>
            <w:vAlign w:val="bottom"/>
          </w:tcPr>
          <w:p w14:paraId="600E8EB7" w14:textId="545A521F" w:rsidR="004F11F4" w:rsidRPr="000A145B" w:rsidRDefault="004F11F4" w:rsidP="004F11F4">
            <w:pPr>
              <w:spacing w:line="350" w:lineRule="exact"/>
              <w:ind w:left="-100" w:right="1" w:firstLine="138"/>
              <w:jc w:val="left"/>
              <w:rPr>
                <w:rFonts w:ascii="Angsana New" w:hAnsi="Angsana New" w:cs="Angsana New"/>
                <w:cs/>
              </w:rPr>
            </w:pPr>
            <w:r w:rsidRPr="000A145B">
              <w:rPr>
                <w:rFonts w:ascii="Angsana New" w:hAnsi="Angsana New" w:cs="Angsana New"/>
              </w:rPr>
              <w:t>Board of director - Subsidiaries</w:t>
            </w:r>
          </w:p>
        </w:tc>
        <w:tc>
          <w:tcPr>
            <w:tcW w:w="1701" w:type="dxa"/>
            <w:vAlign w:val="bottom"/>
          </w:tcPr>
          <w:p w14:paraId="3FE78E0B" w14:textId="77777777" w:rsidR="004F11F4" w:rsidRDefault="004F11F4" w:rsidP="004F11F4">
            <w:pPr>
              <w:spacing w:line="350" w:lineRule="exact"/>
              <w:ind w:right="1"/>
              <w:jc w:val="center"/>
              <w:rPr>
                <w:rFonts w:ascii="Angsana New" w:hAnsi="Angsana New" w:cs="Angsana New"/>
              </w:rPr>
            </w:pPr>
            <w:r>
              <w:rPr>
                <w:rFonts w:ascii="Angsana New" w:hAnsi="Angsana New" w:cs="Angsana New"/>
              </w:rPr>
              <w:t>4.50</w:t>
            </w:r>
            <w:r w:rsidRPr="000A145B">
              <w:rPr>
                <w:rFonts w:ascii="Angsana New" w:hAnsi="Angsana New" w:cs="Angsana New"/>
              </w:rPr>
              <w:t>%</w:t>
            </w:r>
            <w:r>
              <w:rPr>
                <w:rFonts w:ascii="Angsana New" w:hAnsi="Angsana New" w:cs="Angsana New"/>
              </w:rPr>
              <w:t>-5.48%</w:t>
            </w:r>
          </w:p>
          <w:p w14:paraId="2985F965" w14:textId="531AA2E2" w:rsidR="004F11F4" w:rsidRPr="000A145B" w:rsidRDefault="004F11F4" w:rsidP="004F11F4">
            <w:pPr>
              <w:spacing w:line="350" w:lineRule="exact"/>
              <w:ind w:right="1"/>
              <w:jc w:val="center"/>
              <w:rPr>
                <w:rFonts w:ascii="Angsana New" w:hAnsi="Angsana New" w:cs="Angsana New"/>
                <w:spacing w:val="-6"/>
                <w:cs/>
              </w:rPr>
            </w:pPr>
            <w:r w:rsidRPr="000A145B">
              <w:rPr>
                <w:rFonts w:ascii="Angsana New" w:hAnsi="Angsana New" w:cs="Angsana New"/>
              </w:rPr>
              <w:t xml:space="preserve"> per annum</w:t>
            </w:r>
          </w:p>
        </w:tc>
        <w:tc>
          <w:tcPr>
            <w:tcW w:w="1134" w:type="dxa"/>
            <w:vAlign w:val="bottom"/>
          </w:tcPr>
          <w:p w14:paraId="13BD5549" w14:textId="1EBE2C44" w:rsidR="004F11F4" w:rsidRPr="000A145B" w:rsidRDefault="004F11F4" w:rsidP="004F11F4">
            <w:pPr>
              <w:pBdr>
                <w:bottom w:val="single" w:sz="4" w:space="1" w:color="auto"/>
              </w:pBdr>
              <w:spacing w:line="350" w:lineRule="exact"/>
              <w:ind w:left="-21" w:right="-54"/>
              <w:jc w:val="right"/>
              <w:rPr>
                <w:rFonts w:ascii="Angsana New" w:hAnsi="Angsana New" w:cs="Angsana New"/>
              </w:rPr>
            </w:pPr>
            <w:r>
              <w:rPr>
                <w:rFonts w:ascii="Angsana New" w:hAnsi="Angsana New" w:cs="Angsana New"/>
              </w:rPr>
              <w:t>835,938</w:t>
            </w:r>
          </w:p>
        </w:tc>
        <w:tc>
          <w:tcPr>
            <w:tcW w:w="1135" w:type="dxa"/>
            <w:vAlign w:val="bottom"/>
          </w:tcPr>
          <w:p w14:paraId="617D90D5" w14:textId="35CF98F8" w:rsidR="004F11F4" w:rsidRPr="000A145B" w:rsidRDefault="004F11F4" w:rsidP="004F11F4">
            <w:pPr>
              <w:pBdr>
                <w:bottom w:val="single" w:sz="4" w:space="1" w:color="auto"/>
              </w:pBdr>
              <w:spacing w:line="350" w:lineRule="exact"/>
              <w:ind w:left="-21" w:right="-54"/>
              <w:jc w:val="right"/>
              <w:rPr>
                <w:rFonts w:ascii="Angsana New" w:hAnsi="Angsana New" w:cs="Angsana New"/>
              </w:rPr>
            </w:pPr>
            <w:r>
              <w:rPr>
                <w:rFonts w:ascii="Angsana New" w:hAnsi="Angsana New" w:cs="Angsana New"/>
              </w:rPr>
              <w:t>-</w:t>
            </w:r>
          </w:p>
        </w:tc>
        <w:tc>
          <w:tcPr>
            <w:tcW w:w="1134" w:type="dxa"/>
            <w:vAlign w:val="bottom"/>
          </w:tcPr>
          <w:p w14:paraId="292A27E0" w14:textId="6E6177C0" w:rsidR="004F11F4" w:rsidRPr="000A145B" w:rsidRDefault="004F11F4" w:rsidP="004F11F4">
            <w:pPr>
              <w:pBdr>
                <w:bottom w:val="single" w:sz="4" w:space="1" w:color="auto"/>
              </w:pBdr>
              <w:spacing w:line="350" w:lineRule="exact"/>
              <w:ind w:left="-21" w:right="-54"/>
              <w:jc w:val="right"/>
              <w:rPr>
                <w:rFonts w:ascii="Angsana New" w:hAnsi="Angsana New" w:cs="Angsana New"/>
              </w:rPr>
            </w:pPr>
            <w:r>
              <w:rPr>
                <w:rFonts w:ascii="Angsana New" w:hAnsi="Angsana New" w:cs="Angsana New"/>
              </w:rPr>
              <w:t>-</w:t>
            </w:r>
          </w:p>
        </w:tc>
        <w:tc>
          <w:tcPr>
            <w:tcW w:w="1134" w:type="dxa"/>
            <w:vAlign w:val="bottom"/>
          </w:tcPr>
          <w:p w14:paraId="514896D0" w14:textId="1425CC04" w:rsidR="004F11F4" w:rsidRPr="000A145B" w:rsidRDefault="004F11F4" w:rsidP="004F11F4">
            <w:pPr>
              <w:pBdr>
                <w:bottom w:val="single" w:sz="4" w:space="1" w:color="auto"/>
              </w:pBdr>
              <w:spacing w:line="350" w:lineRule="exact"/>
              <w:ind w:left="-21" w:right="-54"/>
              <w:jc w:val="right"/>
              <w:rPr>
                <w:rFonts w:ascii="Angsana New" w:hAnsi="Angsana New" w:cs="Angsana New"/>
              </w:rPr>
            </w:pPr>
            <w:r>
              <w:rPr>
                <w:rFonts w:ascii="Angsana New" w:hAnsi="Angsana New" w:cs="Angsana New"/>
              </w:rPr>
              <w:t>-</w:t>
            </w:r>
          </w:p>
        </w:tc>
      </w:tr>
      <w:tr w:rsidR="004F11F4" w:rsidRPr="009B647A" w14:paraId="4D02A72D" w14:textId="77777777" w:rsidTr="0052218C">
        <w:trPr>
          <w:trHeight w:val="20"/>
        </w:trPr>
        <w:tc>
          <w:tcPr>
            <w:tcW w:w="3685" w:type="dxa"/>
            <w:vAlign w:val="bottom"/>
          </w:tcPr>
          <w:p w14:paraId="56F5682F" w14:textId="53E0F43E" w:rsidR="004F11F4" w:rsidRPr="000A145B" w:rsidRDefault="004F11F4" w:rsidP="004F11F4">
            <w:pPr>
              <w:spacing w:line="350" w:lineRule="exact"/>
              <w:ind w:left="-100" w:right="1" w:firstLine="138"/>
              <w:jc w:val="left"/>
              <w:rPr>
                <w:rFonts w:ascii="Angsana New" w:hAnsi="Angsana New" w:cs="Angsana New"/>
                <w:cs/>
              </w:rPr>
            </w:pPr>
            <w:r w:rsidRPr="000A145B">
              <w:rPr>
                <w:rFonts w:ascii="Angsana New" w:hAnsi="Angsana New" w:cs="Angsana New"/>
              </w:rPr>
              <w:t>Total finance cost</w:t>
            </w:r>
          </w:p>
        </w:tc>
        <w:tc>
          <w:tcPr>
            <w:tcW w:w="1701" w:type="dxa"/>
          </w:tcPr>
          <w:p w14:paraId="1FAAA44C" w14:textId="77777777" w:rsidR="004F11F4" w:rsidRPr="000A145B" w:rsidRDefault="004F11F4" w:rsidP="004F11F4">
            <w:pPr>
              <w:spacing w:line="350" w:lineRule="exact"/>
              <w:ind w:right="1"/>
              <w:jc w:val="center"/>
              <w:rPr>
                <w:rFonts w:ascii="Angsana New" w:hAnsi="Angsana New" w:cs="Angsana New"/>
                <w:spacing w:val="-6"/>
                <w:cs/>
              </w:rPr>
            </w:pPr>
          </w:p>
        </w:tc>
        <w:tc>
          <w:tcPr>
            <w:tcW w:w="1134" w:type="dxa"/>
            <w:vAlign w:val="bottom"/>
          </w:tcPr>
          <w:p w14:paraId="706DCD8D" w14:textId="3145442C" w:rsidR="004F11F4" w:rsidRPr="000A145B" w:rsidRDefault="004F11F4" w:rsidP="004F11F4">
            <w:pPr>
              <w:pBdr>
                <w:bottom w:val="double" w:sz="4" w:space="1" w:color="auto"/>
              </w:pBdr>
              <w:spacing w:line="350" w:lineRule="exact"/>
              <w:ind w:left="-21" w:right="-54"/>
              <w:jc w:val="right"/>
              <w:rPr>
                <w:rFonts w:ascii="Angsana New" w:hAnsi="Angsana New" w:cs="Angsana New"/>
              </w:rPr>
            </w:pPr>
            <w:r w:rsidRPr="00EC02FC">
              <w:rPr>
                <w:rFonts w:ascii="Angsana New" w:hAnsi="Angsana New" w:cs="Angsana New"/>
              </w:rPr>
              <w:t>32</w:t>
            </w:r>
            <w:r w:rsidRPr="00F179CB">
              <w:rPr>
                <w:rFonts w:ascii="Angsana New" w:hAnsi="Angsana New" w:cs="Angsana New"/>
              </w:rPr>
              <w:t>,</w:t>
            </w:r>
            <w:r w:rsidRPr="00EC02FC">
              <w:rPr>
                <w:rFonts w:ascii="Angsana New" w:hAnsi="Angsana New" w:cs="Angsana New"/>
              </w:rPr>
              <w:t>116</w:t>
            </w:r>
            <w:r w:rsidRPr="00F179CB">
              <w:rPr>
                <w:rFonts w:ascii="Angsana New" w:hAnsi="Angsana New" w:cs="Angsana New"/>
              </w:rPr>
              <w:t>,</w:t>
            </w:r>
            <w:r w:rsidRPr="00EC02FC">
              <w:rPr>
                <w:rFonts w:ascii="Angsana New" w:hAnsi="Angsana New" w:cs="Angsana New"/>
              </w:rPr>
              <w:t>732</w:t>
            </w:r>
          </w:p>
        </w:tc>
        <w:tc>
          <w:tcPr>
            <w:tcW w:w="1135" w:type="dxa"/>
            <w:vAlign w:val="bottom"/>
          </w:tcPr>
          <w:p w14:paraId="3F73812D" w14:textId="26D0369B" w:rsidR="004F11F4" w:rsidRPr="000A145B" w:rsidRDefault="004F11F4" w:rsidP="004F11F4">
            <w:pPr>
              <w:pBdr>
                <w:bottom w:val="double" w:sz="4" w:space="1" w:color="auto"/>
              </w:pBdr>
              <w:spacing w:line="350" w:lineRule="exact"/>
              <w:ind w:left="-21" w:right="-54"/>
              <w:jc w:val="right"/>
              <w:rPr>
                <w:rFonts w:ascii="Angsana New" w:hAnsi="Angsana New" w:cs="Angsana New"/>
              </w:rPr>
            </w:pPr>
            <w:r>
              <w:rPr>
                <w:rFonts w:ascii="Angsana New" w:hAnsi="Angsana New" w:cs="Angsana New"/>
              </w:rPr>
              <w:t>325,954</w:t>
            </w:r>
          </w:p>
        </w:tc>
        <w:tc>
          <w:tcPr>
            <w:tcW w:w="1134" w:type="dxa"/>
            <w:vAlign w:val="bottom"/>
          </w:tcPr>
          <w:p w14:paraId="4D2F6500" w14:textId="55D86128" w:rsidR="004F11F4" w:rsidRPr="000A145B" w:rsidRDefault="004F11F4" w:rsidP="004F11F4">
            <w:pPr>
              <w:pBdr>
                <w:bottom w:val="double" w:sz="4" w:space="1" w:color="auto"/>
              </w:pBdr>
              <w:spacing w:line="350" w:lineRule="exact"/>
              <w:ind w:left="-21" w:right="-54"/>
              <w:jc w:val="right"/>
              <w:rPr>
                <w:rFonts w:ascii="Angsana New" w:hAnsi="Angsana New" w:cs="Angsana New"/>
                <w:cs/>
              </w:rPr>
            </w:pPr>
            <w:r>
              <w:rPr>
                <w:rFonts w:ascii="Angsana New" w:hAnsi="Angsana New" w:cs="Angsana New"/>
              </w:rPr>
              <w:t>4,422,073</w:t>
            </w:r>
          </w:p>
        </w:tc>
        <w:tc>
          <w:tcPr>
            <w:tcW w:w="1134" w:type="dxa"/>
            <w:vAlign w:val="bottom"/>
          </w:tcPr>
          <w:p w14:paraId="2E42A00C" w14:textId="457E6CEA" w:rsidR="004F11F4" w:rsidRPr="000A145B" w:rsidRDefault="004F11F4" w:rsidP="004F11F4">
            <w:pPr>
              <w:pBdr>
                <w:bottom w:val="double" w:sz="4" w:space="1" w:color="auto"/>
              </w:pBdr>
              <w:spacing w:line="350" w:lineRule="exact"/>
              <w:ind w:left="-21" w:right="-54"/>
              <w:jc w:val="right"/>
              <w:rPr>
                <w:rFonts w:ascii="Angsana New" w:hAnsi="Angsana New" w:cs="Angsana New"/>
              </w:rPr>
            </w:pPr>
            <w:r w:rsidRPr="00320E34">
              <w:rPr>
                <w:rFonts w:ascii="Angsana New" w:hAnsi="Angsana New" w:cs="Angsana New"/>
              </w:rPr>
              <w:t>962,153</w:t>
            </w:r>
          </w:p>
        </w:tc>
      </w:tr>
      <w:tr w:rsidR="004F11F4" w:rsidRPr="009B647A" w14:paraId="4AA83193" w14:textId="77777777" w:rsidTr="00CF6425">
        <w:trPr>
          <w:trHeight w:val="20"/>
        </w:trPr>
        <w:tc>
          <w:tcPr>
            <w:tcW w:w="3685" w:type="dxa"/>
            <w:vAlign w:val="bottom"/>
          </w:tcPr>
          <w:p w14:paraId="79D459BD" w14:textId="5651C9BE" w:rsidR="004F11F4" w:rsidRPr="009C40E8" w:rsidRDefault="004F11F4" w:rsidP="004F11F4">
            <w:pPr>
              <w:ind w:right="1"/>
              <w:jc w:val="left"/>
              <w:rPr>
                <w:rFonts w:asciiTheme="majorBidi" w:hAnsiTheme="majorBidi" w:cstheme="majorBidi"/>
                <w:snapToGrid w:val="0"/>
                <w:u w:val="single"/>
                <w:cs/>
                <w:lang w:eastAsia="th-TH"/>
              </w:rPr>
            </w:pPr>
            <w:r w:rsidRPr="006A04B0">
              <w:rPr>
                <w:rFonts w:asciiTheme="majorBidi" w:hAnsiTheme="majorBidi" w:cstheme="majorBidi"/>
                <w:snapToGrid w:val="0"/>
                <w:u w:val="single"/>
                <w:lang w:eastAsia="th-TH"/>
              </w:rPr>
              <w:t>Director and management</w:t>
            </w:r>
            <w:r>
              <w:rPr>
                <w:rFonts w:asciiTheme="majorBidi" w:hAnsiTheme="majorBidi" w:cstheme="majorBidi"/>
                <w:snapToGrid w:val="0"/>
                <w:u w:val="single"/>
                <w:lang w:eastAsia="th-TH"/>
              </w:rPr>
              <w:t xml:space="preserve"> r</w:t>
            </w:r>
            <w:r w:rsidRPr="009C40E8">
              <w:rPr>
                <w:rFonts w:asciiTheme="majorBidi" w:hAnsiTheme="majorBidi" w:cstheme="majorBidi"/>
                <w:snapToGrid w:val="0"/>
                <w:u w:val="single"/>
                <w:lang w:eastAsia="th-TH"/>
              </w:rPr>
              <w:t>emuneration</w:t>
            </w:r>
          </w:p>
        </w:tc>
        <w:tc>
          <w:tcPr>
            <w:tcW w:w="1701" w:type="dxa"/>
          </w:tcPr>
          <w:p w14:paraId="6283932E" w14:textId="77777777" w:rsidR="004F11F4" w:rsidRPr="009B647A" w:rsidRDefault="004F11F4" w:rsidP="004F11F4">
            <w:pPr>
              <w:spacing w:line="350" w:lineRule="exact"/>
              <w:ind w:right="1"/>
              <w:rPr>
                <w:rFonts w:ascii="Angsana New" w:hAnsi="Angsana New" w:cs="Angsana New"/>
                <w:spacing w:val="-6"/>
                <w:cs/>
              </w:rPr>
            </w:pPr>
          </w:p>
        </w:tc>
        <w:tc>
          <w:tcPr>
            <w:tcW w:w="1134" w:type="dxa"/>
          </w:tcPr>
          <w:p w14:paraId="6CB23EB9" w14:textId="77777777" w:rsidR="004F11F4" w:rsidRPr="009B647A" w:rsidRDefault="004F11F4" w:rsidP="004F11F4">
            <w:pPr>
              <w:spacing w:line="350" w:lineRule="exact"/>
              <w:ind w:right="-54"/>
              <w:rPr>
                <w:rFonts w:ascii="Angsana New" w:hAnsi="Angsana New" w:cs="Angsana New"/>
              </w:rPr>
            </w:pPr>
          </w:p>
        </w:tc>
        <w:tc>
          <w:tcPr>
            <w:tcW w:w="1135" w:type="dxa"/>
            <w:vAlign w:val="bottom"/>
          </w:tcPr>
          <w:p w14:paraId="0D1D3872" w14:textId="77777777" w:rsidR="004F11F4" w:rsidRPr="009B647A" w:rsidRDefault="004F11F4" w:rsidP="004F11F4">
            <w:pPr>
              <w:spacing w:line="350" w:lineRule="exact"/>
              <w:ind w:right="-54"/>
              <w:rPr>
                <w:rFonts w:ascii="Angsana New" w:hAnsi="Angsana New" w:cs="Angsana New"/>
              </w:rPr>
            </w:pPr>
          </w:p>
        </w:tc>
        <w:tc>
          <w:tcPr>
            <w:tcW w:w="1134" w:type="dxa"/>
            <w:vAlign w:val="bottom"/>
          </w:tcPr>
          <w:p w14:paraId="350B1CFF" w14:textId="77777777" w:rsidR="004F11F4" w:rsidRPr="009B647A" w:rsidRDefault="004F11F4" w:rsidP="004F11F4">
            <w:pPr>
              <w:spacing w:line="350" w:lineRule="exact"/>
              <w:ind w:right="-54"/>
              <w:rPr>
                <w:rFonts w:ascii="Angsana New" w:hAnsi="Angsana New" w:cs="Angsana New"/>
              </w:rPr>
            </w:pPr>
          </w:p>
        </w:tc>
        <w:tc>
          <w:tcPr>
            <w:tcW w:w="1134" w:type="dxa"/>
            <w:vAlign w:val="bottom"/>
          </w:tcPr>
          <w:p w14:paraId="0664233B" w14:textId="77777777" w:rsidR="004F11F4" w:rsidRPr="009B647A" w:rsidRDefault="004F11F4" w:rsidP="004F11F4">
            <w:pPr>
              <w:spacing w:line="350" w:lineRule="exact"/>
              <w:ind w:right="-54"/>
              <w:rPr>
                <w:rFonts w:ascii="Angsana New" w:hAnsi="Angsana New" w:cs="Angsana New"/>
                <w:snapToGrid w:val="0"/>
                <w:lang w:eastAsia="th-TH"/>
              </w:rPr>
            </w:pPr>
          </w:p>
        </w:tc>
      </w:tr>
      <w:tr w:rsidR="004F11F4" w:rsidRPr="009B647A" w14:paraId="46D3DBB0" w14:textId="77777777" w:rsidTr="009C2F31">
        <w:trPr>
          <w:trHeight w:val="20"/>
        </w:trPr>
        <w:tc>
          <w:tcPr>
            <w:tcW w:w="3685" w:type="dxa"/>
            <w:vAlign w:val="bottom"/>
          </w:tcPr>
          <w:p w14:paraId="3182B583" w14:textId="41F9326E" w:rsidR="004F11F4" w:rsidRPr="009B647A" w:rsidRDefault="004F11F4" w:rsidP="004F11F4">
            <w:pPr>
              <w:spacing w:line="350" w:lineRule="exact"/>
              <w:ind w:left="-100" w:right="1" w:firstLine="138"/>
              <w:jc w:val="thaiDistribute"/>
              <w:rPr>
                <w:cs/>
              </w:rPr>
            </w:pPr>
            <w:r w:rsidRPr="006A04B0">
              <w:rPr>
                <w:rFonts w:asciiTheme="majorBidi" w:hAnsiTheme="majorBidi" w:cstheme="majorBidi"/>
                <w:snapToGrid w:val="0"/>
                <w:lang w:eastAsia="th-TH"/>
              </w:rPr>
              <w:t>Project costs for employee benefits</w:t>
            </w:r>
          </w:p>
        </w:tc>
        <w:tc>
          <w:tcPr>
            <w:tcW w:w="1701" w:type="dxa"/>
          </w:tcPr>
          <w:p w14:paraId="7E7A25A6" w14:textId="77777777" w:rsidR="004F11F4" w:rsidRPr="009B647A" w:rsidRDefault="004F11F4" w:rsidP="004F11F4">
            <w:pPr>
              <w:spacing w:line="350" w:lineRule="exact"/>
              <w:ind w:right="1"/>
              <w:jc w:val="center"/>
              <w:rPr>
                <w:rFonts w:ascii="Angsana New" w:hAnsi="Angsana New" w:cs="Angsana New"/>
                <w:spacing w:val="-4"/>
                <w:cs/>
              </w:rPr>
            </w:pPr>
          </w:p>
        </w:tc>
        <w:tc>
          <w:tcPr>
            <w:tcW w:w="1134" w:type="dxa"/>
          </w:tcPr>
          <w:p w14:paraId="2F0340F3" w14:textId="2A5BC19A" w:rsidR="004F11F4" w:rsidRPr="009B647A" w:rsidRDefault="004F11F4" w:rsidP="004F11F4">
            <w:pPr>
              <w:spacing w:line="350" w:lineRule="exact"/>
              <w:ind w:left="-21" w:right="-54"/>
              <w:jc w:val="right"/>
              <w:rPr>
                <w:rFonts w:ascii="Angsana New" w:hAnsi="Angsana New" w:cs="Angsana New"/>
              </w:rPr>
            </w:pPr>
            <w:r>
              <w:rPr>
                <w:rFonts w:ascii="Angsana New" w:hAnsi="Angsana New" w:cs="Angsana New"/>
              </w:rPr>
              <w:t>3,573,032</w:t>
            </w:r>
          </w:p>
        </w:tc>
        <w:tc>
          <w:tcPr>
            <w:tcW w:w="1135" w:type="dxa"/>
          </w:tcPr>
          <w:p w14:paraId="2ADF76A2" w14:textId="466CD336" w:rsidR="004F11F4" w:rsidRPr="009B647A" w:rsidRDefault="004F11F4" w:rsidP="004F11F4">
            <w:pPr>
              <w:spacing w:line="350" w:lineRule="exact"/>
              <w:ind w:left="-21" w:right="-54"/>
              <w:jc w:val="right"/>
              <w:rPr>
                <w:rFonts w:ascii="Angsana New" w:hAnsi="Angsana New" w:cs="Angsana New"/>
                <w:cs/>
              </w:rPr>
            </w:pPr>
            <w:r>
              <w:rPr>
                <w:rFonts w:ascii="Angsana New" w:hAnsi="Angsana New" w:cs="Angsana New"/>
                <w:color w:val="000000"/>
              </w:rPr>
              <w:t xml:space="preserve">3,168,076 </w:t>
            </w:r>
          </w:p>
        </w:tc>
        <w:tc>
          <w:tcPr>
            <w:tcW w:w="1134" w:type="dxa"/>
          </w:tcPr>
          <w:p w14:paraId="59D6DBD9" w14:textId="50007EBF" w:rsidR="004F11F4" w:rsidRPr="009B647A" w:rsidRDefault="004F11F4" w:rsidP="004F11F4">
            <w:pPr>
              <w:spacing w:line="350" w:lineRule="exact"/>
              <w:ind w:left="-21" w:right="-54"/>
              <w:jc w:val="right"/>
              <w:rPr>
                <w:rFonts w:ascii="Angsana New" w:hAnsi="Angsana New" w:cs="Angsana New"/>
              </w:rPr>
            </w:pPr>
            <w:r w:rsidRPr="00C80611">
              <w:t>3,221,044</w:t>
            </w:r>
          </w:p>
        </w:tc>
        <w:tc>
          <w:tcPr>
            <w:tcW w:w="1134" w:type="dxa"/>
          </w:tcPr>
          <w:p w14:paraId="22BCFA1C" w14:textId="133FD248" w:rsidR="004F11F4" w:rsidRPr="009B647A" w:rsidRDefault="004F11F4" w:rsidP="004F11F4">
            <w:pPr>
              <w:spacing w:line="350" w:lineRule="exact"/>
              <w:ind w:left="-21" w:right="-54"/>
              <w:jc w:val="right"/>
              <w:rPr>
                <w:rFonts w:ascii="Angsana New" w:hAnsi="Angsana New" w:cs="Angsana New"/>
              </w:rPr>
            </w:pPr>
            <w:r>
              <w:rPr>
                <w:rFonts w:ascii="Angsana New" w:hAnsi="Angsana New" w:cs="Angsana New"/>
              </w:rPr>
              <w:t>3,168,076</w:t>
            </w:r>
          </w:p>
        </w:tc>
      </w:tr>
      <w:tr w:rsidR="004F11F4" w:rsidRPr="009B647A" w14:paraId="70713FFB" w14:textId="77777777" w:rsidTr="009C2F31">
        <w:trPr>
          <w:trHeight w:val="20"/>
        </w:trPr>
        <w:tc>
          <w:tcPr>
            <w:tcW w:w="3685" w:type="dxa"/>
            <w:vAlign w:val="bottom"/>
          </w:tcPr>
          <w:p w14:paraId="489FCEC5" w14:textId="6196C914" w:rsidR="004F11F4" w:rsidRPr="009B647A" w:rsidRDefault="004F11F4" w:rsidP="004F11F4">
            <w:pPr>
              <w:spacing w:line="350" w:lineRule="exact"/>
              <w:ind w:left="-100" w:right="1" w:firstLine="138"/>
              <w:jc w:val="thaiDistribute"/>
              <w:rPr>
                <w:cs/>
              </w:rPr>
            </w:pPr>
            <w:r w:rsidRPr="006A04B0">
              <w:rPr>
                <w:rFonts w:asciiTheme="majorBidi" w:hAnsiTheme="majorBidi" w:cstheme="majorBidi"/>
                <w:snapToGrid w:val="0"/>
                <w:lang w:eastAsia="th-TH"/>
              </w:rPr>
              <w:t>Other</w:t>
            </w:r>
            <w:r w:rsidRPr="006A04B0">
              <w:rPr>
                <w:rFonts w:asciiTheme="majorBidi" w:hAnsiTheme="majorBidi" w:cstheme="majorBidi"/>
              </w:rPr>
              <w:t>s</w:t>
            </w:r>
          </w:p>
        </w:tc>
        <w:tc>
          <w:tcPr>
            <w:tcW w:w="1701" w:type="dxa"/>
          </w:tcPr>
          <w:p w14:paraId="35CC419F" w14:textId="77777777" w:rsidR="004F11F4" w:rsidRPr="009B647A" w:rsidRDefault="004F11F4" w:rsidP="004F11F4">
            <w:pPr>
              <w:spacing w:line="350" w:lineRule="exact"/>
              <w:ind w:right="1"/>
              <w:jc w:val="center"/>
              <w:rPr>
                <w:rFonts w:ascii="Angsana New" w:hAnsi="Angsana New" w:cs="Angsana New"/>
                <w:spacing w:val="-4"/>
                <w:cs/>
              </w:rPr>
            </w:pPr>
          </w:p>
        </w:tc>
        <w:tc>
          <w:tcPr>
            <w:tcW w:w="1134" w:type="dxa"/>
          </w:tcPr>
          <w:p w14:paraId="77FE335F" w14:textId="46084B14" w:rsidR="004F11F4" w:rsidRPr="009B647A" w:rsidRDefault="004F11F4" w:rsidP="004F11F4">
            <w:pPr>
              <w:pBdr>
                <w:bottom w:val="single" w:sz="4" w:space="1" w:color="auto"/>
              </w:pBdr>
              <w:spacing w:line="350" w:lineRule="exact"/>
              <w:ind w:left="-21" w:right="-54"/>
              <w:jc w:val="right"/>
              <w:rPr>
                <w:rFonts w:ascii="Angsana New" w:hAnsi="Angsana New" w:cs="Angsana New"/>
              </w:rPr>
            </w:pPr>
            <w:r>
              <w:rPr>
                <w:rFonts w:ascii="Angsana New" w:hAnsi="Angsana New" w:cs="Angsana New"/>
              </w:rPr>
              <w:t>18,319,477</w:t>
            </w:r>
          </w:p>
        </w:tc>
        <w:tc>
          <w:tcPr>
            <w:tcW w:w="1135" w:type="dxa"/>
          </w:tcPr>
          <w:p w14:paraId="6E05AFB5" w14:textId="1B76CC2C" w:rsidR="004F11F4" w:rsidRPr="009B647A" w:rsidRDefault="004F11F4" w:rsidP="004F11F4">
            <w:pPr>
              <w:pBdr>
                <w:bottom w:val="single" w:sz="4" w:space="1" w:color="auto"/>
              </w:pBdr>
              <w:spacing w:line="350" w:lineRule="exact"/>
              <w:ind w:left="-21" w:right="-54"/>
              <w:jc w:val="right"/>
              <w:rPr>
                <w:rFonts w:ascii="Angsana New" w:hAnsi="Angsana New" w:cs="Angsana New"/>
                <w:cs/>
              </w:rPr>
            </w:pPr>
            <w:r w:rsidRPr="00C870FA">
              <w:rPr>
                <w:rFonts w:ascii="Angsana New" w:hAnsi="Angsana New" w:cs="Angsana New"/>
              </w:rPr>
              <w:t>27,382,506</w:t>
            </w:r>
          </w:p>
        </w:tc>
        <w:tc>
          <w:tcPr>
            <w:tcW w:w="1134" w:type="dxa"/>
          </w:tcPr>
          <w:p w14:paraId="6B3297AE" w14:textId="3E0B3842" w:rsidR="004F11F4" w:rsidRPr="009B647A" w:rsidRDefault="004F11F4" w:rsidP="004F11F4">
            <w:pPr>
              <w:pBdr>
                <w:bottom w:val="single" w:sz="4" w:space="1" w:color="auto"/>
              </w:pBdr>
              <w:spacing w:line="350" w:lineRule="exact"/>
              <w:ind w:left="-21" w:right="-54"/>
              <w:jc w:val="right"/>
              <w:rPr>
                <w:rFonts w:ascii="Angsana New" w:hAnsi="Angsana New" w:cs="Angsana New"/>
              </w:rPr>
            </w:pPr>
            <w:r w:rsidRPr="00C80611">
              <w:t>15,134,808</w:t>
            </w:r>
          </w:p>
        </w:tc>
        <w:tc>
          <w:tcPr>
            <w:tcW w:w="1134" w:type="dxa"/>
          </w:tcPr>
          <w:p w14:paraId="0EF1E1D4" w14:textId="1272D353" w:rsidR="004F11F4" w:rsidRPr="009B647A" w:rsidRDefault="004F11F4" w:rsidP="004F11F4">
            <w:pPr>
              <w:pBdr>
                <w:bottom w:val="single" w:sz="4" w:space="1" w:color="auto"/>
              </w:pBdr>
              <w:spacing w:line="350" w:lineRule="exact"/>
              <w:ind w:left="-21" w:right="-54"/>
              <w:jc w:val="right"/>
              <w:rPr>
                <w:rFonts w:ascii="Angsana New" w:hAnsi="Angsana New" w:cs="Angsana New"/>
              </w:rPr>
            </w:pPr>
            <w:r>
              <w:rPr>
                <w:rFonts w:ascii="Angsana New" w:hAnsi="Angsana New" w:cs="Angsana New"/>
              </w:rPr>
              <w:t>14,390,707</w:t>
            </w:r>
          </w:p>
        </w:tc>
      </w:tr>
      <w:tr w:rsidR="004F11F4" w:rsidRPr="009B647A" w14:paraId="0D1A89CB" w14:textId="77777777" w:rsidTr="009C2F31">
        <w:trPr>
          <w:trHeight w:val="20"/>
        </w:trPr>
        <w:tc>
          <w:tcPr>
            <w:tcW w:w="3685" w:type="dxa"/>
            <w:vAlign w:val="bottom"/>
          </w:tcPr>
          <w:p w14:paraId="43B06257" w14:textId="312F8683" w:rsidR="004F11F4" w:rsidRPr="009B647A" w:rsidRDefault="004F11F4" w:rsidP="004F11F4">
            <w:pPr>
              <w:spacing w:line="350" w:lineRule="exact"/>
              <w:ind w:left="-100" w:right="1" w:firstLine="138"/>
              <w:jc w:val="thaiDistribute"/>
              <w:rPr>
                <w:cs/>
              </w:rPr>
            </w:pPr>
            <w:r w:rsidRPr="006A04B0">
              <w:rPr>
                <w:rFonts w:asciiTheme="majorBidi" w:hAnsiTheme="majorBidi" w:cstheme="majorBidi"/>
              </w:rPr>
              <w:t xml:space="preserve">Total </w:t>
            </w:r>
            <w:r w:rsidRPr="006A04B0">
              <w:rPr>
                <w:rFonts w:asciiTheme="majorBidi" w:hAnsiTheme="majorBidi" w:cstheme="majorBidi"/>
                <w:snapToGrid w:val="0"/>
                <w:lang w:eastAsia="th-TH"/>
              </w:rPr>
              <w:t xml:space="preserve">director and management </w:t>
            </w:r>
            <w:r w:rsidRPr="009C40E8">
              <w:rPr>
                <w:rFonts w:asciiTheme="majorBidi" w:hAnsiTheme="majorBidi" w:cstheme="majorBidi"/>
                <w:snapToGrid w:val="0"/>
                <w:lang w:eastAsia="th-TH"/>
              </w:rPr>
              <w:t>remuneration</w:t>
            </w:r>
          </w:p>
        </w:tc>
        <w:tc>
          <w:tcPr>
            <w:tcW w:w="1701" w:type="dxa"/>
          </w:tcPr>
          <w:p w14:paraId="60B97BA5" w14:textId="77777777" w:rsidR="004F11F4" w:rsidRPr="009B647A" w:rsidRDefault="004F11F4" w:rsidP="004F11F4">
            <w:pPr>
              <w:spacing w:line="350" w:lineRule="exact"/>
              <w:ind w:right="1"/>
              <w:jc w:val="center"/>
              <w:rPr>
                <w:rFonts w:ascii="Angsana New" w:hAnsi="Angsana New" w:cs="Angsana New"/>
                <w:spacing w:val="-4"/>
                <w:cs/>
              </w:rPr>
            </w:pPr>
          </w:p>
        </w:tc>
        <w:tc>
          <w:tcPr>
            <w:tcW w:w="1134" w:type="dxa"/>
            <w:vAlign w:val="bottom"/>
          </w:tcPr>
          <w:p w14:paraId="46C95331" w14:textId="59E7E11E" w:rsidR="004F11F4" w:rsidRPr="009B647A" w:rsidRDefault="004F11F4" w:rsidP="004F11F4">
            <w:pPr>
              <w:pBdr>
                <w:bottom w:val="double" w:sz="4" w:space="1" w:color="auto"/>
              </w:pBdr>
              <w:spacing w:line="350" w:lineRule="exact"/>
              <w:ind w:left="-21" w:right="-54"/>
              <w:jc w:val="right"/>
              <w:rPr>
                <w:rFonts w:ascii="Angsana New" w:hAnsi="Angsana New" w:cs="Angsana New"/>
              </w:rPr>
            </w:pPr>
            <w:r>
              <w:rPr>
                <w:rFonts w:ascii="Angsana New" w:hAnsi="Angsana New" w:cs="Angsana New"/>
              </w:rPr>
              <w:t>21,892,509</w:t>
            </w:r>
          </w:p>
        </w:tc>
        <w:tc>
          <w:tcPr>
            <w:tcW w:w="1135" w:type="dxa"/>
          </w:tcPr>
          <w:p w14:paraId="34894802" w14:textId="4A7AA521" w:rsidR="004F11F4" w:rsidRPr="009B647A" w:rsidRDefault="004F11F4" w:rsidP="004F11F4">
            <w:pPr>
              <w:pBdr>
                <w:bottom w:val="double" w:sz="4" w:space="1" w:color="auto"/>
              </w:pBdr>
              <w:spacing w:line="350" w:lineRule="exact"/>
              <w:ind w:left="-21" w:right="-54"/>
              <w:jc w:val="right"/>
              <w:rPr>
                <w:rFonts w:ascii="Angsana New" w:hAnsi="Angsana New" w:cs="Angsana New"/>
                <w:cs/>
              </w:rPr>
            </w:pPr>
            <w:r w:rsidRPr="00C870FA">
              <w:rPr>
                <w:rFonts w:ascii="Angsana New" w:hAnsi="Angsana New" w:cs="Angsana New"/>
              </w:rPr>
              <w:t>30,550,582</w:t>
            </w:r>
          </w:p>
        </w:tc>
        <w:tc>
          <w:tcPr>
            <w:tcW w:w="1134" w:type="dxa"/>
          </w:tcPr>
          <w:p w14:paraId="119C39F7" w14:textId="4F7A11C5" w:rsidR="004F11F4" w:rsidRPr="009B647A" w:rsidRDefault="004F11F4" w:rsidP="004F11F4">
            <w:pPr>
              <w:pBdr>
                <w:bottom w:val="double" w:sz="4" w:space="1" w:color="auto"/>
              </w:pBdr>
              <w:spacing w:line="350" w:lineRule="exact"/>
              <w:ind w:left="-21" w:right="-54"/>
              <w:jc w:val="right"/>
              <w:rPr>
                <w:rFonts w:ascii="Angsana New" w:hAnsi="Angsana New" w:cs="Angsana New"/>
              </w:rPr>
            </w:pPr>
            <w:r w:rsidRPr="00C80611">
              <w:t>18,355,852</w:t>
            </w:r>
          </w:p>
        </w:tc>
        <w:tc>
          <w:tcPr>
            <w:tcW w:w="1134" w:type="dxa"/>
          </w:tcPr>
          <w:p w14:paraId="316865EA" w14:textId="5A21CF59" w:rsidR="004F11F4" w:rsidRPr="009B647A" w:rsidRDefault="004F11F4" w:rsidP="004F11F4">
            <w:pPr>
              <w:pBdr>
                <w:bottom w:val="double" w:sz="4" w:space="1" w:color="auto"/>
              </w:pBdr>
              <w:spacing w:line="350" w:lineRule="exact"/>
              <w:ind w:left="-21" w:right="-54"/>
              <w:jc w:val="right"/>
              <w:rPr>
                <w:rFonts w:ascii="Angsana New" w:hAnsi="Angsana New" w:cs="Angsana New"/>
              </w:rPr>
            </w:pPr>
            <w:r>
              <w:rPr>
                <w:rFonts w:ascii="Angsana New" w:hAnsi="Angsana New" w:cs="Angsana New"/>
              </w:rPr>
              <w:t>17,558,783</w:t>
            </w:r>
          </w:p>
        </w:tc>
      </w:tr>
    </w:tbl>
    <w:p w14:paraId="025F833D" w14:textId="77777777" w:rsidR="009C2F31" w:rsidRPr="009C2F31" w:rsidRDefault="009C2F31" w:rsidP="009C2F31">
      <w:pPr>
        <w:spacing w:before="240"/>
        <w:ind w:right="0"/>
        <w:jc w:val="thaiDistribute"/>
        <w:rPr>
          <w:rFonts w:ascii="Angsana New" w:hAnsi="Angsana New"/>
          <w:b/>
          <w:bCs/>
          <w:snapToGrid w:val="0"/>
          <w:lang w:eastAsia="th-TH"/>
        </w:rPr>
      </w:pPr>
    </w:p>
    <w:p w14:paraId="4F2EA3D1" w14:textId="77777777" w:rsidR="009C2F31" w:rsidRDefault="009C2F31">
      <w:pPr>
        <w:ind w:right="0"/>
        <w:jc w:val="left"/>
        <w:rPr>
          <w:rFonts w:ascii="Angsana New" w:hAnsi="Angsana New" w:cs="Angsana New"/>
          <w:b/>
          <w:bCs/>
          <w:snapToGrid w:val="0"/>
          <w:lang w:eastAsia="th-TH"/>
        </w:rPr>
      </w:pPr>
      <w:r>
        <w:rPr>
          <w:rFonts w:ascii="Angsana New" w:hAnsi="Angsana New"/>
          <w:b/>
          <w:bCs/>
          <w:snapToGrid w:val="0"/>
          <w:lang w:eastAsia="th-TH"/>
        </w:rPr>
        <w:br w:type="page"/>
      </w:r>
    </w:p>
    <w:p w14:paraId="1F2624A2" w14:textId="6D850CB0" w:rsidR="00462C8F" w:rsidRPr="009B647A" w:rsidRDefault="009C40E8" w:rsidP="009B647A">
      <w:pPr>
        <w:pStyle w:val="ListParagraph"/>
        <w:numPr>
          <w:ilvl w:val="0"/>
          <w:numId w:val="16"/>
        </w:numPr>
        <w:spacing w:before="240"/>
        <w:ind w:left="448" w:right="0" w:hanging="357"/>
        <w:jc w:val="thaiDistribute"/>
        <w:rPr>
          <w:rFonts w:ascii="Angsana New" w:hAnsi="Angsana New"/>
          <w:b/>
          <w:bCs/>
          <w:snapToGrid w:val="0"/>
          <w:szCs w:val="28"/>
          <w:lang w:eastAsia="th-TH"/>
        </w:rPr>
      </w:pPr>
      <w:r w:rsidRPr="009C40E8">
        <w:rPr>
          <w:rFonts w:ascii="Angsana New" w:hAnsi="Angsana New"/>
          <w:b/>
          <w:bCs/>
          <w:snapToGrid w:val="0"/>
          <w:szCs w:val="28"/>
          <w:lang w:eastAsia="th-TH"/>
        </w:rPr>
        <w:lastRenderedPageBreak/>
        <w:t>TRADE AND OTHER CURRENT RECEIVABLES</w:t>
      </w:r>
      <w:r w:rsidR="009B0FC9" w:rsidRPr="009B647A">
        <w:rPr>
          <w:rFonts w:ascii="Angsana New" w:hAnsi="Angsana New"/>
          <w:b/>
          <w:bCs/>
          <w:snapToGrid w:val="0"/>
          <w:szCs w:val="28"/>
          <w:cs/>
          <w:lang w:eastAsia="th-TH"/>
        </w:rPr>
        <w:t xml:space="preserve"> </w:t>
      </w:r>
    </w:p>
    <w:p w14:paraId="33AC198E" w14:textId="01F71DDA" w:rsidR="000D0F37" w:rsidRPr="009B647A" w:rsidRDefault="009C40E8" w:rsidP="009B647A">
      <w:pPr>
        <w:spacing w:before="120" w:line="320" w:lineRule="exact"/>
        <w:ind w:left="450" w:right="1"/>
        <w:jc w:val="thaiDistribute"/>
        <w:rPr>
          <w:rFonts w:ascii="Angsana New" w:hAnsi="Angsana New"/>
          <w:snapToGrid w:val="0"/>
          <w:lang w:eastAsia="th-TH"/>
        </w:rPr>
      </w:pPr>
      <w:r>
        <w:rPr>
          <w:rFonts w:asciiTheme="majorBidi" w:hAnsiTheme="majorBidi" w:cstheme="majorBidi"/>
        </w:rPr>
        <w:t>As at September 30, 2025</w:t>
      </w:r>
      <w:r w:rsidRPr="000D19B0">
        <w:rPr>
          <w:rFonts w:asciiTheme="majorBidi" w:hAnsiTheme="majorBidi" w:cstheme="majorBidi"/>
        </w:rPr>
        <w:t xml:space="preserve"> and December 31, 202</w:t>
      </w:r>
      <w:r>
        <w:rPr>
          <w:rFonts w:asciiTheme="majorBidi" w:hAnsiTheme="majorBidi" w:cstheme="majorBidi"/>
        </w:rPr>
        <w:t>4</w:t>
      </w:r>
      <w:r w:rsidRPr="000D19B0">
        <w:rPr>
          <w:rFonts w:asciiTheme="majorBidi" w:hAnsiTheme="majorBidi" w:cstheme="majorBidi"/>
        </w:rPr>
        <w:t xml:space="preserve"> consist of</w:t>
      </w:r>
      <w:r>
        <w:rPr>
          <w:rFonts w:asciiTheme="majorBidi" w:hAnsiTheme="majorBidi" w:cstheme="majorBidi"/>
        </w:rPr>
        <w:t>:</w:t>
      </w:r>
    </w:p>
    <w:tbl>
      <w:tblPr>
        <w:tblW w:w="9605" w:type="dxa"/>
        <w:tblInd w:w="426" w:type="dxa"/>
        <w:tblLayout w:type="fixed"/>
        <w:tblLook w:val="04A0" w:firstRow="1" w:lastRow="0" w:firstColumn="1" w:lastColumn="0" w:noHBand="0" w:noVBand="1"/>
      </w:tblPr>
      <w:tblGrid>
        <w:gridCol w:w="3935"/>
        <w:gridCol w:w="1417"/>
        <w:gridCol w:w="1418"/>
        <w:gridCol w:w="1417"/>
        <w:gridCol w:w="1418"/>
      </w:tblGrid>
      <w:tr w:rsidR="00EE3231" w:rsidRPr="009B647A" w14:paraId="41FAFB2C" w14:textId="77777777" w:rsidTr="007A5E7D">
        <w:trPr>
          <w:trHeight w:val="20"/>
          <w:tblHeader/>
        </w:trPr>
        <w:tc>
          <w:tcPr>
            <w:tcW w:w="3935" w:type="dxa"/>
            <w:vMerge w:val="restart"/>
          </w:tcPr>
          <w:p w14:paraId="1C3B0A36" w14:textId="77777777" w:rsidR="00EE3231" w:rsidRPr="009B647A" w:rsidRDefault="00EE3231" w:rsidP="009B647A">
            <w:pPr>
              <w:ind w:right="1"/>
              <w:jc w:val="thaiDistribute"/>
              <w:rPr>
                <w:rFonts w:ascii="Angsana New" w:hAnsi="Angsana New" w:cs="Angsana New"/>
                <w:sz w:val="24"/>
                <w:szCs w:val="24"/>
                <w:cs/>
              </w:rPr>
            </w:pPr>
          </w:p>
        </w:tc>
        <w:tc>
          <w:tcPr>
            <w:tcW w:w="5670" w:type="dxa"/>
            <w:gridSpan w:val="4"/>
            <w:vAlign w:val="center"/>
          </w:tcPr>
          <w:p w14:paraId="20038466" w14:textId="0192B09C" w:rsidR="00EE3231" w:rsidRPr="009B647A" w:rsidRDefault="00EE3231" w:rsidP="009B647A">
            <w:pPr>
              <w:pBdr>
                <w:bottom w:val="single" w:sz="4" w:space="1" w:color="auto"/>
              </w:pBdr>
              <w:ind w:left="-36" w:right="1"/>
              <w:jc w:val="right"/>
              <w:rPr>
                <w:rFonts w:ascii="Angsana New" w:hAnsi="Angsana New" w:cs="Angsana New"/>
                <w:sz w:val="24"/>
                <w:szCs w:val="24"/>
                <w:cs/>
              </w:rPr>
            </w:pPr>
            <w:r w:rsidRPr="009B647A">
              <w:rPr>
                <w:rFonts w:ascii="Angsana New" w:hAnsi="Angsana New" w:cs="Angsana New" w:hint="cs"/>
                <w:sz w:val="24"/>
                <w:szCs w:val="24"/>
              </w:rPr>
              <w:t>(</w:t>
            </w:r>
            <w:r w:rsidR="0026075E">
              <w:rPr>
                <w:rFonts w:ascii="Angsana New" w:hAnsi="Angsana New" w:cs="Angsana New" w:hint="cs"/>
                <w:sz w:val="24"/>
                <w:szCs w:val="24"/>
              </w:rPr>
              <w:t>Unit : Baht</w:t>
            </w:r>
            <w:r w:rsidRPr="009B647A">
              <w:rPr>
                <w:rFonts w:ascii="Angsana New" w:hAnsi="Angsana New" w:cs="Angsana New" w:hint="cs"/>
                <w:sz w:val="24"/>
                <w:szCs w:val="24"/>
              </w:rPr>
              <w:t>)</w:t>
            </w:r>
          </w:p>
        </w:tc>
      </w:tr>
      <w:tr w:rsidR="00EE3231" w:rsidRPr="009B647A" w14:paraId="3730DC21" w14:textId="77777777" w:rsidTr="007A5E7D">
        <w:trPr>
          <w:trHeight w:val="20"/>
          <w:tblHeader/>
        </w:trPr>
        <w:tc>
          <w:tcPr>
            <w:tcW w:w="3935" w:type="dxa"/>
            <w:vMerge/>
          </w:tcPr>
          <w:p w14:paraId="548290B6" w14:textId="77777777" w:rsidR="00EE3231" w:rsidRPr="009B647A" w:rsidRDefault="00EE3231" w:rsidP="009B647A">
            <w:pPr>
              <w:ind w:right="1"/>
              <w:jc w:val="thaiDistribute"/>
              <w:rPr>
                <w:rFonts w:ascii="Angsana New" w:hAnsi="Angsana New" w:cs="Angsana New"/>
                <w:sz w:val="24"/>
                <w:szCs w:val="24"/>
                <w:cs/>
              </w:rPr>
            </w:pPr>
          </w:p>
        </w:tc>
        <w:tc>
          <w:tcPr>
            <w:tcW w:w="2835" w:type="dxa"/>
            <w:gridSpan w:val="2"/>
            <w:vAlign w:val="center"/>
          </w:tcPr>
          <w:p w14:paraId="2FF68C21" w14:textId="7D82C365" w:rsidR="00EE3231" w:rsidRPr="009B647A" w:rsidRDefault="0026075E" w:rsidP="009B647A">
            <w:pPr>
              <w:pBdr>
                <w:bottom w:val="single" w:sz="4" w:space="1" w:color="auto"/>
              </w:pBdr>
              <w:ind w:left="-36" w:right="1"/>
              <w:jc w:val="center"/>
              <w:rPr>
                <w:rFonts w:ascii="Angsana New" w:hAnsi="Angsana New" w:cs="Angsana New"/>
                <w:sz w:val="24"/>
                <w:szCs w:val="24"/>
                <w:cs/>
              </w:rPr>
            </w:pPr>
            <w:r>
              <w:rPr>
                <w:rFonts w:ascii="Angsana New" w:hAnsi="Angsana New" w:cs="Angsana New" w:hint="cs"/>
                <w:sz w:val="24"/>
                <w:szCs w:val="24"/>
              </w:rPr>
              <w:t>Consolidated</w:t>
            </w:r>
          </w:p>
        </w:tc>
        <w:tc>
          <w:tcPr>
            <w:tcW w:w="2835" w:type="dxa"/>
            <w:gridSpan w:val="2"/>
            <w:vAlign w:val="center"/>
          </w:tcPr>
          <w:p w14:paraId="206AAB0D" w14:textId="64ECDBBF" w:rsidR="00EE3231" w:rsidRPr="009B647A" w:rsidRDefault="000D67AF" w:rsidP="009B647A">
            <w:pPr>
              <w:pBdr>
                <w:bottom w:val="single" w:sz="4" w:space="1" w:color="auto"/>
              </w:pBdr>
              <w:ind w:left="-36" w:right="1"/>
              <w:jc w:val="center"/>
              <w:rPr>
                <w:rFonts w:ascii="Angsana New" w:hAnsi="Angsana New" w:cs="Angsana New"/>
                <w:sz w:val="24"/>
                <w:szCs w:val="24"/>
                <w:cs/>
              </w:rPr>
            </w:pPr>
            <w:r>
              <w:rPr>
                <w:rFonts w:ascii="Angsana New" w:hAnsi="Angsana New" w:cs="Angsana New" w:hint="cs"/>
                <w:sz w:val="24"/>
                <w:szCs w:val="24"/>
              </w:rPr>
              <w:t>Separate</w:t>
            </w:r>
          </w:p>
        </w:tc>
      </w:tr>
      <w:tr w:rsidR="009C40E8" w:rsidRPr="009B647A" w14:paraId="661C697D" w14:textId="77777777" w:rsidTr="007A5E7D">
        <w:trPr>
          <w:trHeight w:val="20"/>
          <w:tblHeader/>
        </w:trPr>
        <w:tc>
          <w:tcPr>
            <w:tcW w:w="3935" w:type="dxa"/>
          </w:tcPr>
          <w:p w14:paraId="68799FA0" w14:textId="77777777" w:rsidR="009C40E8" w:rsidRPr="009B647A" w:rsidRDefault="009C40E8" w:rsidP="009C40E8">
            <w:pPr>
              <w:ind w:right="1"/>
              <w:jc w:val="thaiDistribute"/>
              <w:rPr>
                <w:rFonts w:ascii="Angsana New" w:hAnsi="Angsana New" w:cs="Angsana New"/>
                <w:sz w:val="24"/>
                <w:szCs w:val="24"/>
                <w:cs/>
              </w:rPr>
            </w:pPr>
          </w:p>
        </w:tc>
        <w:tc>
          <w:tcPr>
            <w:tcW w:w="1417" w:type="dxa"/>
            <w:vAlign w:val="center"/>
          </w:tcPr>
          <w:p w14:paraId="1CED9B76" w14:textId="3EC24B31" w:rsidR="009C40E8" w:rsidRPr="009B647A" w:rsidRDefault="009C40E8" w:rsidP="009C40E8">
            <w:pPr>
              <w:ind w:left="-36" w:right="1"/>
              <w:jc w:val="center"/>
              <w:rPr>
                <w:rFonts w:ascii="Angsana New" w:hAnsi="Angsana New" w:cs="Angsana New"/>
                <w:sz w:val="24"/>
                <w:szCs w:val="24"/>
              </w:rPr>
            </w:pPr>
            <w:r>
              <w:rPr>
                <w:rFonts w:ascii="Angsana New" w:hAnsi="Angsana New" w:cs="Angsana New"/>
              </w:rPr>
              <w:t>As at September</w:t>
            </w:r>
          </w:p>
        </w:tc>
        <w:tc>
          <w:tcPr>
            <w:tcW w:w="1418" w:type="dxa"/>
            <w:vAlign w:val="center"/>
          </w:tcPr>
          <w:p w14:paraId="6271CBA4" w14:textId="1F8D1FA8" w:rsidR="009C40E8" w:rsidRPr="009B647A" w:rsidRDefault="009C40E8" w:rsidP="009C40E8">
            <w:pPr>
              <w:ind w:left="-36" w:right="1"/>
              <w:jc w:val="center"/>
              <w:rPr>
                <w:rFonts w:ascii="Angsana New" w:hAnsi="Angsana New" w:cs="Angsana New"/>
                <w:sz w:val="24"/>
                <w:szCs w:val="24"/>
                <w:cs/>
              </w:rPr>
            </w:pPr>
            <w:r>
              <w:rPr>
                <w:rFonts w:asciiTheme="majorBidi" w:hAnsiTheme="majorBidi" w:cstheme="majorBidi"/>
              </w:rPr>
              <w:t>As at</w:t>
            </w:r>
            <w:r w:rsidRPr="009B647A">
              <w:rPr>
                <w:rFonts w:asciiTheme="majorBidi" w:hAnsiTheme="majorBidi" w:cstheme="majorBidi"/>
                <w:cs/>
              </w:rPr>
              <w:t xml:space="preserve"> </w:t>
            </w:r>
            <w:r>
              <w:rPr>
                <w:rFonts w:asciiTheme="majorBidi" w:hAnsiTheme="majorBidi" w:cstheme="majorBidi"/>
                <w:spacing w:val="-2"/>
              </w:rPr>
              <w:t>December</w:t>
            </w:r>
          </w:p>
        </w:tc>
        <w:tc>
          <w:tcPr>
            <w:tcW w:w="1417" w:type="dxa"/>
            <w:vAlign w:val="center"/>
          </w:tcPr>
          <w:p w14:paraId="429E413F" w14:textId="2E1AE0AB" w:rsidR="009C40E8" w:rsidRPr="009B647A" w:rsidRDefault="009C40E8" w:rsidP="009C40E8">
            <w:pPr>
              <w:ind w:left="-36" w:right="1"/>
              <w:jc w:val="center"/>
              <w:rPr>
                <w:rFonts w:ascii="Angsana New" w:hAnsi="Angsana New" w:cs="Angsana New"/>
                <w:sz w:val="24"/>
                <w:szCs w:val="24"/>
                <w:cs/>
              </w:rPr>
            </w:pPr>
            <w:r>
              <w:rPr>
                <w:rFonts w:ascii="Angsana New" w:hAnsi="Angsana New" w:cs="Angsana New"/>
              </w:rPr>
              <w:t>As at September</w:t>
            </w:r>
          </w:p>
        </w:tc>
        <w:tc>
          <w:tcPr>
            <w:tcW w:w="1418" w:type="dxa"/>
            <w:vAlign w:val="center"/>
          </w:tcPr>
          <w:p w14:paraId="4C39F297" w14:textId="54995235" w:rsidR="009C40E8" w:rsidRPr="009B647A" w:rsidRDefault="009C40E8" w:rsidP="009C40E8">
            <w:pPr>
              <w:ind w:left="-36" w:right="1"/>
              <w:jc w:val="center"/>
              <w:rPr>
                <w:rFonts w:ascii="Angsana New" w:hAnsi="Angsana New" w:cs="Angsana New"/>
                <w:sz w:val="24"/>
                <w:szCs w:val="24"/>
                <w:cs/>
              </w:rPr>
            </w:pPr>
            <w:r>
              <w:rPr>
                <w:rFonts w:asciiTheme="majorBidi" w:hAnsiTheme="majorBidi" w:cstheme="majorBidi"/>
              </w:rPr>
              <w:t>As at</w:t>
            </w:r>
            <w:r w:rsidRPr="009B647A">
              <w:rPr>
                <w:rFonts w:asciiTheme="majorBidi" w:hAnsiTheme="majorBidi" w:cstheme="majorBidi"/>
                <w:cs/>
              </w:rPr>
              <w:t xml:space="preserve"> </w:t>
            </w:r>
            <w:r>
              <w:rPr>
                <w:rFonts w:asciiTheme="majorBidi" w:hAnsiTheme="majorBidi" w:cstheme="majorBidi"/>
                <w:spacing w:val="-2"/>
              </w:rPr>
              <w:t>December</w:t>
            </w:r>
          </w:p>
        </w:tc>
      </w:tr>
      <w:tr w:rsidR="009C40E8" w:rsidRPr="009B647A" w14:paraId="275FD7B8" w14:textId="77777777" w:rsidTr="007A5E7D">
        <w:trPr>
          <w:trHeight w:val="20"/>
          <w:tblHeader/>
        </w:trPr>
        <w:tc>
          <w:tcPr>
            <w:tcW w:w="3935" w:type="dxa"/>
          </w:tcPr>
          <w:p w14:paraId="6B07CA0F" w14:textId="2B246BFB" w:rsidR="009C40E8" w:rsidRPr="009B647A" w:rsidRDefault="009C40E8" w:rsidP="009C40E8">
            <w:pPr>
              <w:ind w:right="1"/>
              <w:jc w:val="thaiDistribute"/>
              <w:rPr>
                <w:rFonts w:ascii="Angsana New" w:hAnsi="Angsana New" w:cs="Angsana New"/>
                <w:sz w:val="24"/>
                <w:szCs w:val="24"/>
                <w:cs/>
              </w:rPr>
            </w:pPr>
          </w:p>
        </w:tc>
        <w:tc>
          <w:tcPr>
            <w:tcW w:w="1417" w:type="dxa"/>
            <w:vAlign w:val="center"/>
          </w:tcPr>
          <w:p w14:paraId="24DF7FA3" w14:textId="559CD504" w:rsidR="009C40E8" w:rsidRPr="009B647A" w:rsidRDefault="009C40E8" w:rsidP="009C40E8">
            <w:pPr>
              <w:pBdr>
                <w:bottom w:val="single" w:sz="4" w:space="1" w:color="auto"/>
              </w:pBdr>
              <w:ind w:left="-36" w:right="1"/>
              <w:jc w:val="center"/>
              <w:rPr>
                <w:rFonts w:ascii="Angsana New" w:hAnsi="Angsana New" w:cs="Angsana New"/>
                <w:sz w:val="24"/>
                <w:szCs w:val="24"/>
              </w:rPr>
            </w:pPr>
            <w:r>
              <w:rPr>
                <w:rFonts w:ascii="Angsana New" w:hAnsi="Angsana New" w:cs="Angsana New"/>
              </w:rPr>
              <w:t>30,</w:t>
            </w:r>
            <w:r w:rsidRPr="009B647A">
              <w:rPr>
                <w:rFonts w:ascii="Angsana New" w:hAnsi="Angsana New" w:cs="Angsana New"/>
                <w:cs/>
              </w:rPr>
              <w:t xml:space="preserve"> </w:t>
            </w:r>
            <w:r>
              <w:rPr>
                <w:rFonts w:ascii="Angsana New" w:hAnsi="Angsana New" w:cs="Angsana New"/>
              </w:rPr>
              <w:t>2025</w:t>
            </w:r>
          </w:p>
        </w:tc>
        <w:tc>
          <w:tcPr>
            <w:tcW w:w="1418" w:type="dxa"/>
            <w:vAlign w:val="center"/>
          </w:tcPr>
          <w:p w14:paraId="2D305021" w14:textId="5CC41825" w:rsidR="009C40E8" w:rsidRPr="009B647A" w:rsidRDefault="009C40E8" w:rsidP="009C40E8">
            <w:pPr>
              <w:pBdr>
                <w:bottom w:val="single" w:sz="4" w:space="1" w:color="auto"/>
              </w:pBdr>
              <w:ind w:left="-36" w:right="1"/>
              <w:jc w:val="center"/>
              <w:rPr>
                <w:rFonts w:ascii="Angsana New" w:hAnsi="Angsana New" w:cs="Angsana New"/>
                <w:sz w:val="24"/>
                <w:szCs w:val="24"/>
                <w:cs/>
              </w:rPr>
            </w:pPr>
            <w:r w:rsidRPr="009B647A">
              <w:rPr>
                <w:rFonts w:asciiTheme="majorBidi" w:hAnsiTheme="majorBidi" w:cstheme="majorBidi"/>
              </w:rPr>
              <w:t>31</w:t>
            </w:r>
            <w:r>
              <w:rPr>
                <w:rFonts w:asciiTheme="majorBidi" w:hAnsiTheme="majorBidi" w:cstheme="majorBidi"/>
              </w:rPr>
              <w:t>, 2024</w:t>
            </w:r>
          </w:p>
        </w:tc>
        <w:tc>
          <w:tcPr>
            <w:tcW w:w="1417" w:type="dxa"/>
            <w:vAlign w:val="center"/>
          </w:tcPr>
          <w:p w14:paraId="317ED981" w14:textId="33C8B2E9" w:rsidR="009C40E8" w:rsidRPr="009B647A" w:rsidRDefault="009C40E8" w:rsidP="009C40E8">
            <w:pPr>
              <w:pBdr>
                <w:bottom w:val="single" w:sz="4" w:space="1" w:color="auto"/>
              </w:pBdr>
              <w:ind w:left="-36" w:right="1"/>
              <w:jc w:val="center"/>
              <w:rPr>
                <w:rFonts w:ascii="Angsana New" w:hAnsi="Angsana New" w:cs="Angsana New"/>
                <w:sz w:val="24"/>
                <w:szCs w:val="24"/>
                <w:cs/>
              </w:rPr>
            </w:pPr>
            <w:r>
              <w:rPr>
                <w:rFonts w:ascii="Angsana New" w:hAnsi="Angsana New" w:cs="Angsana New"/>
              </w:rPr>
              <w:t>30,</w:t>
            </w:r>
            <w:r w:rsidRPr="009B647A">
              <w:rPr>
                <w:rFonts w:ascii="Angsana New" w:hAnsi="Angsana New" w:cs="Angsana New"/>
                <w:cs/>
              </w:rPr>
              <w:t xml:space="preserve"> </w:t>
            </w:r>
            <w:r>
              <w:rPr>
                <w:rFonts w:ascii="Angsana New" w:hAnsi="Angsana New" w:cs="Angsana New"/>
              </w:rPr>
              <w:t>2025</w:t>
            </w:r>
          </w:p>
        </w:tc>
        <w:tc>
          <w:tcPr>
            <w:tcW w:w="1418" w:type="dxa"/>
            <w:vAlign w:val="center"/>
          </w:tcPr>
          <w:p w14:paraId="6A6B09B2" w14:textId="31D1FC47" w:rsidR="009C40E8" w:rsidRPr="009B647A" w:rsidRDefault="009C40E8" w:rsidP="009C40E8">
            <w:pPr>
              <w:pBdr>
                <w:bottom w:val="single" w:sz="4" w:space="1" w:color="auto"/>
              </w:pBdr>
              <w:ind w:left="-36" w:right="1"/>
              <w:jc w:val="center"/>
              <w:rPr>
                <w:rFonts w:ascii="Angsana New" w:hAnsi="Angsana New" w:cs="Angsana New"/>
                <w:sz w:val="24"/>
                <w:szCs w:val="24"/>
                <w:cs/>
              </w:rPr>
            </w:pPr>
            <w:r w:rsidRPr="009B647A">
              <w:rPr>
                <w:rFonts w:asciiTheme="majorBidi" w:hAnsiTheme="majorBidi" w:cstheme="majorBidi"/>
              </w:rPr>
              <w:t>31</w:t>
            </w:r>
            <w:r>
              <w:rPr>
                <w:rFonts w:asciiTheme="majorBidi" w:hAnsiTheme="majorBidi" w:cstheme="majorBidi"/>
              </w:rPr>
              <w:t>, 2024</w:t>
            </w:r>
          </w:p>
        </w:tc>
      </w:tr>
      <w:tr w:rsidR="009C40E8" w:rsidRPr="009B647A" w14:paraId="3DC21105" w14:textId="77777777" w:rsidTr="007A5E7D">
        <w:trPr>
          <w:trHeight w:val="106"/>
        </w:trPr>
        <w:tc>
          <w:tcPr>
            <w:tcW w:w="3935" w:type="dxa"/>
            <w:vAlign w:val="bottom"/>
          </w:tcPr>
          <w:p w14:paraId="22E37075" w14:textId="38F34E14" w:rsidR="009C40E8" w:rsidRPr="009B647A" w:rsidRDefault="009C40E8" w:rsidP="009C40E8">
            <w:pPr>
              <w:ind w:right="1"/>
              <w:jc w:val="left"/>
              <w:rPr>
                <w:rFonts w:ascii="Angsana New" w:hAnsi="Angsana New" w:cs="Angsana New"/>
                <w:sz w:val="24"/>
                <w:szCs w:val="24"/>
                <w:u w:val="single"/>
                <w:cs/>
              </w:rPr>
            </w:pPr>
            <w:r w:rsidRPr="00282585">
              <w:rPr>
                <w:rFonts w:ascii="Angsana New" w:hAnsi="Angsana New" w:cs="Angsana New"/>
                <w:sz w:val="26"/>
                <w:szCs w:val="26"/>
              </w:rPr>
              <w:t>Trade receivables - non related parties</w:t>
            </w:r>
          </w:p>
        </w:tc>
        <w:tc>
          <w:tcPr>
            <w:tcW w:w="1417" w:type="dxa"/>
            <w:vAlign w:val="bottom"/>
          </w:tcPr>
          <w:p w14:paraId="0A5DFE57" w14:textId="77777777" w:rsidR="009C40E8" w:rsidRPr="009B647A" w:rsidRDefault="009C40E8" w:rsidP="009C40E8">
            <w:pPr>
              <w:ind w:left="-36" w:right="1"/>
              <w:jc w:val="right"/>
              <w:rPr>
                <w:rFonts w:ascii="Angsana New" w:hAnsi="Angsana New" w:cs="Angsana New"/>
                <w:sz w:val="24"/>
                <w:szCs w:val="24"/>
              </w:rPr>
            </w:pPr>
          </w:p>
        </w:tc>
        <w:tc>
          <w:tcPr>
            <w:tcW w:w="1418" w:type="dxa"/>
            <w:vAlign w:val="bottom"/>
          </w:tcPr>
          <w:p w14:paraId="52F30E2B" w14:textId="77777777" w:rsidR="009C40E8" w:rsidRPr="009B647A" w:rsidRDefault="009C40E8" w:rsidP="009C40E8">
            <w:pPr>
              <w:ind w:left="-36" w:right="1"/>
              <w:jc w:val="right"/>
              <w:rPr>
                <w:rFonts w:ascii="Angsana New" w:hAnsi="Angsana New" w:cs="Angsana New"/>
                <w:sz w:val="24"/>
                <w:szCs w:val="24"/>
              </w:rPr>
            </w:pPr>
          </w:p>
        </w:tc>
        <w:tc>
          <w:tcPr>
            <w:tcW w:w="1417" w:type="dxa"/>
            <w:vAlign w:val="bottom"/>
          </w:tcPr>
          <w:p w14:paraId="51737B29" w14:textId="77777777" w:rsidR="009C40E8" w:rsidRPr="009B647A" w:rsidRDefault="009C40E8" w:rsidP="009C40E8">
            <w:pPr>
              <w:ind w:left="-36" w:right="1"/>
              <w:jc w:val="right"/>
              <w:rPr>
                <w:rFonts w:ascii="Angsana New" w:hAnsi="Angsana New" w:cs="Angsana New"/>
                <w:sz w:val="24"/>
                <w:szCs w:val="24"/>
              </w:rPr>
            </w:pPr>
          </w:p>
        </w:tc>
        <w:tc>
          <w:tcPr>
            <w:tcW w:w="1418" w:type="dxa"/>
            <w:vAlign w:val="bottom"/>
          </w:tcPr>
          <w:p w14:paraId="5648B12E" w14:textId="77777777" w:rsidR="009C40E8" w:rsidRPr="009B647A" w:rsidRDefault="009C40E8" w:rsidP="009C40E8">
            <w:pPr>
              <w:ind w:left="-36" w:right="1"/>
              <w:jc w:val="right"/>
              <w:rPr>
                <w:rFonts w:ascii="Angsana New" w:hAnsi="Angsana New" w:cs="Angsana New"/>
                <w:sz w:val="24"/>
                <w:szCs w:val="24"/>
              </w:rPr>
            </w:pPr>
          </w:p>
        </w:tc>
      </w:tr>
      <w:tr w:rsidR="0052218C" w:rsidRPr="009B647A" w14:paraId="5254845D" w14:textId="77777777" w:rsidTr="0052218C">
        <w:trPr>
          <w:trHeight w:val="20"/>
        </w:trPr>
        <w:tc>
          <w:tcPr>
            <w:tcW w:w="3935" w:type="dxa"/>
            <w:vAlign w:val="bottom"/>
          </w:tcPr>
          <w:p w14:paraId="5913C874" w14:textId="547E86C8" w:rsidR="0052218C" w:rsidRPr="009B647A" w:rsidRDefault="0052218C" w:rsidP="0052218C">
            <w:pPr>
              <w:ind w:left="169" w:right="1"/>
              <w:jc w:val="left"/>
              <w:rPr>
                <w:rFonts w:ascii="Angsana New" w:hAnsi="Angsana New" w:cs="Angsana New"/>
                <w:sz w:val="24"/>
                <w:szCs w:val="24"/>
                <w:cs/>
              </w:rPr>
            </w:pPr>
            <w:r w:rsidRPr="00282585">
              <w:rPr>
                <w:rFonts w:ascii="Angsana New" w:hAnsi="Angsana New" w:cs="Angsana New"/>
                <w:sz w:val="26"/>
                <w:szCs w:val="26"/>
              </w:rPr>
              <w:t>Not yet due</w:t>
            </w:r>
          </w:p>
        </w:tc>
        <w:tc>
          <w:tcPr>
            <w:tcW w:w="1417" w:type="dxa"/>
            <w:vAlign w:val="bottom"/>
          </w:tcPr>
          <w:p w14:paraId="66FDE999" w14:textId="39929526" w:rsidR="0052218C" w:rsidRPr="009B647A" w:rsidRDefault="00EC02FC" w:rsidP="0052218C">
            <w:pPr>
              <w:ind w:left="-36" w:right="1"/>
              <w:jc w:val="right"/>
              <w:rPr>
                <w:rFonts w:ascii="Angsana New" w:hAnsi="Angsana New" w:cs="Angsana New"/>
                <w:sz w:val="24"/>
                <w:szCs w:val="24"/>
              </w:rPr>
            </w:pPr>
            <w:r w:rsidRPr="00EC02FC">
              <w:rPr>
                <w:rFonts w:ascii="Angsana New" w:hAnsi="Angsana New" w:cs="Angsana New"/>
                <w:sz w:val="24"/>
                <w:szCs w:val="24"/>
              </w:rPr>
              <w:t>37</w:t>
            </w:r>
            <w:r w:rsidR="0052218C" w:rsidRPr="00776040">
              <w:rPr>
                <w:rFonts w:ascii="Angsana New" w:hAnsi="Angsana New" w:cs="Angsana New"/>
                <w:sz w:val="24"/>
                <w:szCs w:val="24"/>
              </w:rPr>
              <w:t>,</w:t>
            </w:r>
            <w:r w:rsidRPr="00EC02FC">
              <w:rPr>
                <w:rFonts w:ascii="Angsana New" w:hAnsi="Angsana New" w:cs="Angsana New"/>
                <w:sz w:val="24"/>
                <w:szCs w:val="24"/>
              </w:rPr>
              <w:t>766</w:t>
            </w:r>
            <w:r w:rsidR="0052218C" w:rsidRPr="00776040">
              <w:rPr>
                <w:rFonts w:ascii="Angsana New" w:hAnsi="Angsana New" w:cs="Angsana New"/>
                <w:sz w:val="24"/>
                <w:szCs w:val="24"/>
              </w:rPr>
              <w:t>,</w:t>
            </w:r>
            <w:r w:rsidRPr="00EC02FC">
              <w:rPr>
                <w:rFonts w:ascii="Angsana New" w:hAnsi="Angsana New" w:cs="Angsana New"/>
                <w:sz w:val="24"/>
                <w:szCs w:val="24"/>
              </w:rPr>
              <w:t>826</w:t>
            </w:r>
          </w:p>
        </w:tc>
        <w:tc>
          <w:tcPr>
            <w:tcW w:w="1418" w:type="dxa"/>
          </w:tcPr>
          <w:p w14:paraId="35F77C28" w14:textId="06B16267" w:rsidR="0052218C" w:rsidRPr="009B647A" w:rsidRDefault="0052218C" w:rsidP="0052218C">
            <w:pPr>
              <w:ind w:left="-36" w:right="1"/>
              <w:jc w:val="right"/>
              <w:rPr>
                <w:rFonts w:ascii="Angsana New" w:hAnsi="Angsana New" w:cs="Angsana New"/>
                <w:sz w:val="24"/>
                <w:szCs w:val="24"/>
              </w:rPr>
            </w:pPr>
            <w:r w:rsidRPr="009B647A">
              <w:rPr>
                <w:rFonts w:ascii="Angsana New" w:hAnsi="Angsana New" w:cs="Angsana New" w:hint="cs"/>
                <w:sz w:val="24"/>
                <w:szCs w:val="24"/>
              </w:rPr>
              <w:t>25,671,915</w:t>
            </w:r>
          </w:p>
        </w:tc>
        <w:tc>
          <w:tcPr>
            <w:tcW w:w="1417" w:type="dxa"/>
            <w:vAlign w:val="bottom"/>
          </w:tcPr>
          <w:p w14:paraId="7262E1BF" w14:textId="02EED1C9" w:rsidR="0052218C" w:rsidRPr="009B647A" w:rsidRDefault="0052218C" w:rsidP="0052218C">
            <w:pPr>
              <w:ind w:left="-36" w:right="1"/>
              <w:jc w:val="right"/>
              <w:rPr>
                <w:rFonts w:ascii="Angsana New" w:hAnsi="Angsana New" w:cs="Angsana New"/>
                <w:sz w:val="24"/>
                <w:szCs w:val="24"/>
              </w:rPr>
            </w:pPr>
            <w:r w:rsidRPr="00A05CB6">
              <w:rPr>
                <w:rFonts w:ascii="Angsana New" w:hAnsi="Angsana New" w:cs="Angsana New"/>
                <w:sz w:val="24"/>
                <w:szCs w:val="24"/>
              </w:rPr>
              <w:t>2,201,526</w:t>
            </w:r>
          </w:p>
        </w:tc>
        <w:tc>
          <w:tcPr>
            <w:tcW w:w="1418" w:type="dxa"/>
            <w:vAlign w:val="bottom"/>
          </w:tcPr>
          <w:p w14:paraId="567B46B5" w14:textId="55402C8E" w:rsidR="0052218C" w:rsidRPr="009B647A" w:rsidRDefault="0052218C" w:rsidP="0052218C">
            <w:pPr>
              <w:ind w:left="-36" w:right="1"/>
              <w:jc w:val="right"/>
              <w:rPr>
                <w:rFonts w:ascii="Angsana New" w:hAnsi="Angsana New" w:cs="Angsana New"/>
                <w:sz w:val="24"/>
                <w:szCs w:val="24"/>
              </w:rPr>
            </w:pPr>
            <w:r w:rsidRPr="009B647A">
              <w:rPr>
                <w:rFonts w:ascii="Angsana New" w:hAnsi="Angsana New" w:cs="Angsana New" w:hint="cs"/>
                <w:sz w:val="24"/>
                <w:szCs w:val="24"/>
              </w:rPr>
              <w:t>2,486,253</w:t>
            </w:r>
          </w:p>
        </w:tc>
      </w:tr>
      <w:tr w:rsidR="0052218C" w:rsidRPr="009B647A" w14:paraId="5B54E166" w14:textId="77777777" w:rsidTr="0052218C">
        <w:trPr>
          <w:trHeight w:val="20"/>
        </w:trPr>
        <w:tc>
          <w:tcPr>
            <w:tcW w:w="3935" w:type="dxa"/>
            <w:vAlign w:val="bottom"/>
          </w:tcPr>
          <w:p w14:paraId="0F66D23C" w14:textId="0EBABE57" w:rsidR="0052218C" w:rsidRPr="009B647A" w:rsidRDefault="0052218C" w:rsidP="0052218C">
            <w:pPr>
              <w:ind w:left="169" w:right="1"/>
              <w:jc w:val="left"/>
              <w:rPr>
                <w:rFonts w:ascii="Angsana New" w:hAnsi="Angsana New" w:cs="Angsana New"/>
                <w:sz w:val="24"/>
                <w:szCs w:val="24"/>
                <w:u w:val="single"/>
                <w:cs/>
              </w:rPr>
            </w:pPr>
            <w:r w:rsidRPr="00282585">
              <w:rPr>
                <w:rFonts w:ascii="Angsana New" w:hAnsi="Angsana New" w:cs="Angsana New"/>
                <w:sz w:val="26"/>
                <w:szCs w:val="26"/>
                <w:u w:val="single"/>
              </w:rPr>
              <w:t>Overdue</w:t>
            </w:r>
          </w:p>
        </w:tc>
        <w:tc>
          <w:tcPr>
            <w:tcW w:w="1417" w:type="dxa"/>
            <w:vAlign w:val="bottom"/>
          </w:tcPr>
          <w:p w14:paraId="769BF13B" w14:textId="77777777" w:rsidR="0052218C" w:rsidRPr="009B647A" w:rsidRDefault="0052218C" w:rsidP="0052218C">
            <w:pPr>
              <w:ind w:left="-36" w:right="1"/>
              <w:jc w:val="right"/>
              <w:rPr>
                <w:rFonts w:ascii="Angsana New" w:hAnsi="Angsana New" w:cs="Angsana New"/>
                <w:sz w:val="24"/>
                <w:szCs w:val="24"/>
              </w:rPr>
            </w:pPr>
          </w:p>
        </w:tc>
        <w:tc>
          <w:tcPr>
            <w:tcW w:w="1418" w:type="dxa"/>
          </w:tcPr>
          <w:p w14:paraId="57824F6E" w14:textId="77777777" w:rsidR="0052218C" w:rsidRPr="009B647A" w:rsidRDefault="0052218C" w:rsidP="0052218C">
            <w:pPr>
              <w:ind w:left="-36" w:right="1"/>
              <w:jc w:val="right"/>
              <w:rPr>
                <w:rFonts w:ascii="Angsana New" w:hAnsi="Angsana New" w:cs="Angsana New"/>
                <w:sz w:val="24"/>
                <w:szCs w:val="24"/>
              </w:rPr>
            </w:pPr>
          </w:p>
        </w:tc>
        <w:tc>
          <w:tcPr>
            <w:tcW w:w="1417" w:type="dxa"/>
            <w:vAlign w:val="bottom"/>
          </w:tcPr>
          <w:p w14:paraId="3D2E177D" w14:textId="77777777" w:rsidR="0052218C" w:rsidRPr="009B647A" w:rsidRDefault="0052218C" w:rsidP="0052218C">
            <w:pPr>
              <w:ind w:left="-36" w:right="1"/>
              <w:jc w:val="right"/>
              <w:rPr>
                <w:rFonts w:ascii="Angsana New" w:hAnsi="Angsana New" w:cs="Angsana New"/>
                <w:sz w:val="24"/>
                <w:szCs w:val="24"/>
              </w:rPr>
            </w:pPr>
          </w:p>
        </w:tc>
        <w:tc>
          <w:tcPr>
            <w:tcW w:w="1418" w:type="dxa"/>
            <w:vAlign w:val="bottom"/>
          </w:tcPr>
          <w:p w14:paraId="2C47D8CC" w14:textId="77777777" w:rsidR="0052218C" w:rsidRPr="009B647A" w:rsidRDefault="0052218C" w:rsidP="0052218C">
            <w:pPr>
              <w:ind w:left="-36" w:right="1"/>
              <w:jc w:val="right"/>
              <w:rPr>
                <w:rFonts w:ascii="Angsana New" w:hAnsi="Angsana New" w:cs="Angsana New"/>
                <w:sz w:val="24"/>
                <w:szCs w:val="24"/>
              </w:rPr>
            </w:pPr>
          </w:p>
        </w:tc>
      </w:tr>
      <w:tr w:rsidR="0052218C" w:rsidRPr="009B647A" w14:paraId="48D035B9" w14:textId="77777777" w:rsidTr="0052218C">
        <w:trPr>
          <w:trHeight w:val="20"/>
        </w:trPr>
        <w:tc>
          <w:tcPr>
            <w:tcW w:w="3935" w:type="dxa"/>
            <w:vAlign w:val="bottom"/>
          </w:tcPr>
          <w:p w14:paraId="6257F758" w14:textId="74E9FEFB" w:rsidR="0052218C" w:rsidRPr="009B647A" w:rsidRDefault="0052218C" w:rsidP="0052218C">
            <w:pPr>
              <w:ind w:left="169" w:right="1"/>
              <w:jc w:val="left"/>
              <w:rPr>
                <w:rFonts w:ascii="Angsana New" w:hAnsi="Angsana New" w:cs="Angsana New"/>
                <w:sz w:val="24"/>
                <w:szCs w:val="24"/>
                <w:cs/>
              </w:rPr>
            </w:pPr>
            <w:r w:rsidRPr="00282585">
              <w:rPr>
                <w:rFonts w:ascii="Angsana New" w:hAnsi="Angsana New" w:cs="Angsana New"/>
                <w:sz w:val="26"/>
                <w:szCs w:val="26"/>
              </w:rPr>
              <w:t>Not over 3 months</w:t>
            </w:r>
          </w:p>
        </w:tc>
        <w:tc>
          <w:tcPr>
            <w:tcW w:w="1417" w:type="dxa"/>
            <w:vAlign w:val="bottom"/>
          </w:tcPr>
          <w:p w14:paraId="63B8DD62" w14:textId="7E3461D5" w:rsidR="0052218C" w:rsidRPr="009B647A" w:rsidRDefault="00EC02FC" w:rsidP="0052218C">
            <w:pPr>
              <w:ind w:left="-36" w:right="1"/>
              <w:jc w:val="right"/>
              <w:rPr>
                <w:rFonts w:ascii="Angsana New" w:hAnsi="Angsana New" w:cs="Angsana New"/>
                <w:sz w:val="24"/>
                <w:szCs w:val="24"/>
                <w:cs/>
              </w:rPr>
            </w:pPr>
            <w:r w:rsidRPr="00EC02FC">
              <w:rPr>
                <w:rFonts w:ascii="Angsana New" w:hAnsi="Angsana New" w:cs="Angsana New"/>
                <w:sz w:val="24"/>
                <w:szCs w:val="24"/>
              </w:rPr>
              <w:t>17</w:t>
            </w:r>
            <w:r w:rsidR="0052218C" w:rsidRPr="00776040">
              <w:rPr>
                <w:rFonts w:ascii="Angsana New" w:hAnsi="Angsana New" w:cs="Angsana New"/>
                <w:sz w:val="24"/>
                <w:szCs w:val="24"/>
              </w:rPr>
              <w:t>,</w:t>
            </w:r>
            <w:r w:rsidRPr="00EC02FC">
              <w:rPr>
                <w:rFonts w:ascii="Angsana New" w:hAnsi="Angsana New" w:cs="Angsana New"/>
                <w:sz w:val="24"/>
                <w:szCs w:val="24"/>
              </w:rPr>
              <w:t>214</w:t>
            </w:r>
            <w:r w:rsidR="0052218C" w:rsidRPr="00776040">
              <w:rPr>
                <w:rFonts w:ascii="Angsana New" w:hAnsi="Angsana New" w:cs="Angsana New"/>
                <w:sz w:val="24"/>
                <w:szCs w:val="24"/>
              </w:rPr>
              <w:t>,</w:t>
            </w:r>
            <w:r w:rsidRPr="00EC02FC">
              <w:rPr>
                <w:rFonts w:ascii="Angsana New" w:hAnsi="Angsana New" w:cs="Angsana New"/>
                <w:sz w:val="24"/>
                <w:szCs w:val="24"/>
              </w:rPr>
              <w:t>161</w:t>
            </w:r>
          </w:p>
        </w:tc>
        <w:tc>
          <w:tcPr>
            <w:tcW w:w="1418" w:type="dxa"/>
          </w:tcPr>
          <w:p w14:paraId="4611E074" w14:textId="5E18BE17" w:rsidR="0052218C" w:rsidRPr="009B647A" w:rsidRDefault="0052218C" w:rsidP="0052218C">
            <w:pPr>
              <w:ind w:left="-36" w:right="1"/>
              <w:jc w:val="right"/>
              <w:rPr>
                <w:rFonts w:ascii="Angsana New" w:hAnsi="Angsana New" w:cs="Angsana New"/>
                <w:sz w:val="24"/>
                <w:szCs w:val="24"/>
              </w:rPr>
            </w:pPr>
            <w:r w:rsidRPr="009B647A">
              <w:rPr>
                <w:rFonts w:ascii="Angsana New" w:hAnsi="Angsana New" w:cs="Angsana New" w:hint="cs"/>
                <w:sz w:val="24"/>
                <w:szCs w:val="24"/>
              </w:rPr>
              <w:t xml:space="preserve"> 9,275,508 </w:t>
            </w:r>
          </w:p>
        </w:tc>
        <w:tc>
          <w:tcPr>
            <w:tcW w:w="1417" w:type="dxa"/>
            <w:vAlign w:val="bottom"/>
          </w:tcPr>
          <w:p w14:paraId="36DC928A" w14:textId="60F424F5" w:rsidR="0052218C" w:rsidRPr="009B647A" w:rsidRDefault="0052218C" w:rsidP="0052218C">
            <w:pPr>
              <w:ind w:left="-36" w:right="1"/>
              <w:jc w:val="right"/>
              <w:rPr>
                <w:rFonts w:ascii="Angsana New" w:hAnsi="Angsana New" w:cs="Angsana New"/>
                <w:sz w:val="24"/>
                <w:szCs w:val="24"/>
              </w:rPr>
            </w:pPr>
            <w:r w:rsidRPr="00A05CB6">
              <w:rPr>
                <w:rFonts w:ascii="Angsana New" w:hAnsi="Angsana New" w:cs="Angsana New"/>
                <w:sz w:val="24"/>
                <w:szCs w:val="24"/>
              </w:rPr>
              <w:t>996,487</w:t>
            </w:r>
          </w:p>
        </w:tc>
        <w:tc>
          <w:tcPr>
            <w:tcW w:w="1418" w:type="dxa"/>
            <w:vAlign w:val="bottom"/>
          </w:tcPr>
          <w:p w14:paraId="46EE8E27" w14:textId="19FA1749" w:rsidR="0052218C" w:rsidRPr="009B647A" w:rsidRDefault="0052218C" w:rsidP="0052218C">
            <w:pPr>
              <w:ind w:left="-36" w:right="1"/>
              <w:jc w:val="right"/>
              <w:rPr>
                <w:rFonts w:ascii="Angsana New" w:hAnsi="Angsana New" w:cs="Angsana New"/>
                <w:sz w:val="24"/>
                <w:szCs w:val="24"/>
              </w:rPr>
            </w:pPr>
            <w:r w:rsidRPr="009B647A">
              <w:rPr>
                <w:rFonts w:ascii="Angsana New" w:hAnsi="Angsana New" w:cs="Angsana New" w:hint="cs"/>
                <w:sz w:val="24"/>
                <w:szCs w:val="24"/>
              </w:rPr>
              <w:t>1,188,819</w:t>
            </w:r>
          </w:p>
        </w:tc>
      </w:tr>
      <w:tr w:rsidR="0052218C" w:rsidRPr="009B647A" w14:paraId="258144D9" w14:textId="77777777" w:rsidTr="0052218C">
        <w:trPr>
          <w:trHeight w:val="20"/>
        </w:trPr>
        <w:tc>
          <w:tcPr>
            <w:tcW w:w="3935" w:type="dxa"/>
            <w:vAlign w:val="bottom"/>
          </w:tcPr>
          <w:p w14:paraId="76A9E5F3" w14:textId="0D2808DB" w:rsidR="0052218C" w:rsidRPr="009B647A" w:rsidRDefault="0052218C" w:rsidP="0052218C">
            <w:pPr>
              <w:ind w:left="169" w:right="1"/>
              <w:jc w:val="left"/>
              <w:rPr>
                <w:rFonts w:ascii="Angsana New" w:hAnsi="Angsana New" w:cs="Angsana New"/>
                <w:sz w:val="24"/>
                <w:szCs w:val="24"/>
                <w:cs/>
              </w:rPr>
            </w:pPr>
            <w:r w:rsidRPr="00282585">
              <w:rPr>
                <w:rFonts w:ascii="Angsana New" w:hAnsi="Angsana New" w:cs="Angsana New"/>
                <w:sz w:val="26"/>
                <w:szCs w:val="26"/>
              </w:rPr>
              <w:t>3 - 6 months</w:t>
            </w:r>
          </w:p>
        </w:tc>
        <w:tc>
          <w:tcPr>
            <w:tcW w:w="1417" w:type="dxa"/>
            <w:vAlign w:val="bottom"/>
          </w:tcPr>
          <w:p w14:paraId="6EE7A31F" w14:textId="2915C44E" w:rsidR="0052218C" w:rsidRPr="009B647A" w:rsidRDefault="00EC02FC" w:rsidP="0052218C">
            <w:pPr>
              <w:ind w:left="-36" w:right="1"/>
              <w:jc w:val="right"/>
              <w:rPr>
                <w:rFonts w:ascii="Angsana New" w:hAnsi="Angsana New" w:cs="Angsana New"/>
                <w:sz w:val="24"/>
                <w:szCs w:val="24"/>
              </w:rPr>
            </w:pPr>
            <w:r w:rsidRPr="00EC02FC">
              <w:rPr>
                <w:rFonts w:ascii="Angsana New" w:hAnsi="Angsana New" w:cs="Angsana New"/>
                <w:sz w:val="24"/>
                <w:szCs w:val="24"/>
              </w:rPr>
              <w:t>11</w:t>
            </w:r>
            <w:r w:rsidR="0052218C" w:rsidRPr="00776040">
              <w:rPr>
                <w:rFonts w:ascii="Angsana New" w:hAnsi="Angsana New" w:cs="Angsana New"/>
                <w:sz w:val="24"/>
                <w:szCs w:val="24"/>
              </w:rPr>
              <w:t>,</w:t>
            </w:r>
            <w:r w:rsidRPr="00EC02FC">
              <w:rPr>
                <w:rFonts w:ascii="Angsana New" w:hAnsi="Angsana New" w:cs="Angsana New"/>
                <w:sz w:val="24"/>
                <w:szCs w:val="24"/>
              </w:rPr>
              <w:t>482</w:t>
            </w:r>
            <w:r w:rsidR="0052218C" w:rsidRPr="00776040">
              <w:rPr>
                <w:rFonts w:ascii="Angsana New" w:hAnsi="Angsana New" w:cs="Angsana New"/>
                <w:sz w:val="24"/>
                <w:szCs w:val="24"/>
              </w:rPr>
              <w:t>,</w:t>
            </w:r>
            <w:r w:rsidRPr="00EC02FC">
              <w:rPr>
                <w:rFonts w:ascii="Angsana New" w:hAnsi="Angsana New" w:cs="Angsana New"/>
                <w:sz w:val="24"/>
                <w:szCs w:val="24"/>
              </w:rPr>
              <w:t>219</w:t>
            </w:r>
          </w:p>
        </w:tc>
        <w:tc>
          <w:tcPr>
            <w:tcW w:w="1418" w:type="dxa"/>
          </w:tcPr>
          <w:p w14:paraId="4769C23D" w14:textId="76416CCB" w:rsidR="0052218C" w:rsidRPr="009B647A" w:rsidRDefault="0052218C" w:rsidP="0052218C">
            <w:pPr>
              <w:ind w:left="-36" w:right="1"/>
              <w:jc w:val="right"/>
              <w:rPr>
                <w:rFonts w:ascii="Angsana New" w:hAnsi="Angsana New" w:cs="Angsana New"/>
                <w:sz w:val="24"/>
                <w:szCs w:val="24"/>
              </w:rPr>
            </w:pPr>
            <w:r w:rsidRPr="009B647A">
              <w:rPr>
                <w:rFonts w:ascii="Angsana New" w:hAnsi="Angsana New" w:cs="Angsana New" w:hint="cs"/>
                <w:sz w:val="24"/>
                <w:szCs w:val="24"/>
              </w:rPr>
              <w:t xml:space="preserve"> 3,079,680 </w:t>
            </w:r>
          </w:p>
        </w:tc>
        <w:tc>
          <w:tcPr>
            <w:tcW w:w="1417" w:type="dxa"/>
            <w:vAlign w:val="bottom"/>
          </w:tcPr>
          <w:p w14:paraId="3F4D803E" w14:textId="13DDEC9B" w:rsidR="0052218C" w:rsidRPr="009B647A" w:rsidRDefault="0052218C" w:rsidP="0052218C">
            <w:pPr>
              <w:ind w:left="-36" w:right="1"/>
              <w:jc w:val="right"/>
              <w:rPr>
                <w:rFonts w:ascii="Angsana New" w:hAnsi="Angsana New" w:cs="Angsana New"/>
                <w:sz w:val="24"/>
                <w:szCs w:val="24"/>
              </w:rPr>
            </w:pPr>
            <w:r w:rsidRPr="00A05CB6">
              <w:rPr>
                <w:rFonts w:ascii="Angsana New" w:hAnsi="Angsana New" w:cs="Angsana New"/>
                <w:sz w:val="24"/>
                <w:szCs w:val="24"/>
              </w:rPr>
              <w:t>759,459</w:t>
            </w:r>
          </w:p>
        </w:tc>
        <w:tc>
          <w:tcPr>
            <w:tcW w:w="1418" w:type="dxa"/>
            <w:vAlign w:val="bottom"/>
          </w:tcPr>
          <w:p w14:paraId="1B3D9B73" w14:textId="2A5BFAE0" w:rsidR="0052218C" w:rsidRPr="009B647A" w:rsidRDefault="0052218C" w:rsidP="0052218C">
            <w:pPr>
              <w:ind w:left="-36" w:right="1"/>
              <w:jc w:val="right"/>
              <w:rPr>
                <w:rFonts w:ascii="Angsana New" w:hAnsi="Angsana New" w:cs="Angsana New"/>
                <w:sz w:val="24"/>
                <w:szCs w:val="24"/>
              </w:rPr>
            </w:pPr>
            <w:r w:rsidRPr="009B647A">
              <w:rPr>
                <w:rFonts w:ascii="Angsana New" w:hAnsi="Angsana New" w:cs="Angsana New" w:hint="cs"/>
                <w:sz w:val="24"/>
                <w:szCs w:val="24"/>
              </w:rPr>
              <w:t>108,881</w:t>
            </w:r>
          </w:p>
        </w:tc>
      </w:tr>
      <w:tr w:rsidR="0052218C" w:rsidRPr="009B647A" w14:paraId="4E3A4A63" w14:textId="77777777" w:rsidTr="0052218C">
        <w:trPr>
          <w:trHeight w:val="20"/>
        </w:trPr>
        <w:tc>
          <w:tcPr>
            <w:tcW w:w="3935" w:type="dxa"/>
            <w:vAlign w:val="bottom"/>
          </w:tcPr>
          <w:p w14:paraId="6B3B09E7" w14:textId="19664485" w:rsidR="0052218C" w:rsidRPr="009B647A" w:rsidRDefault="0052218C" w:rsidP="0052218C">
            <w:pPr>
              <w:ind w:left="169" w:right="1"/>
              <w:jc w:val="left"/>
              <w:rPr>
                <w:rFonts w:ascii="Angsana New" w:hAnsi="Angsana New" w:cs="Angsana New"/>
                <w:sz w:val="24"/>
                <w:szCs w:val="24"/>
                <w:cs/>
              </w:rPr>
            </w:pPr>
            <w:r w:rsidRPr="00282585">
              <w:rPr>
                <w:rFonts w:ascii="Angsana New" w:hAnsi="Angsana New" w:cs="Angsana New"/>
                <w:sz w:val="26"/>
                <w:szCs w:val="26"/>
              </w:rPr>
              <w:t>6 - 12 months</w:t>
            </w:r>
          </w:p>
        </w:tc>
        <w:tc>
          <w:tcPr>
            <w:tcW w:w="1417" w:type="dxa"/>
            <w:vAlign w:val="bottom"/>
          </w:tcPr>
          <w:p w14:paraId="52F7D149" w14:textId="2DFD597A" w:rsidR="0052218C" w:rsidRPr="009B647A" w:rsidRDefault="00EC02FC" w:rsidP="0052218C">
            <w:pPr>
              <w:ind w:left="-36" w:right="1"/>
              <w:jc w:val="right"/>
              <w:rPr>
                <w:rFonts w:ascii="Angsana New" w:hAnsi="Angsana New" w:cs="Angsana New"/>
                <w:sz w:val="24"/>
                <w:szCs w:val="24"/>
              </w:rPr>
            </w:pPr>
            <w:r w:rsidRPr="00EC02FC">
              <w:rPr>
                <w:rFonts w:ascii="Angsana New" w:hAnsi="Angsana New" w:cs="Angsana New"/>
                <w:sz w:val="24"/>
                <w:szCs w:val="24"/>
              </w:rPr>
              <w:t>7</w:t>
            </w:r>
            <w:r w:rsidR="0052218C" w:rsidRPr="00776040">
              <w:rPr>
                <w:rFonts w:ascii="Angsana New" w:hAnsi="Angsana New" w:cs="Angsana New"/>
                <w:sz w:val="24"/>
                <w:szCs w:val="24"/>
              </w:rPr>
              <w:t>,</w:t>
            </w:r>
            <w:r w:rsidRPr="00EC02FC">
              <w:rPr>
                <w:rFonts w:ascii="Angsana New" w:hAnsi="Angsana New" w:cs="Angsana New"/>
                <w:sz w:val="24"/>
                <w:szCs w:val="24"/>
              </w:rPr>
              <w:t>038</w:t>
            </w:r>
            <w:r w:rsidR="0052218C" w:rsidRPr="00776040">
              <w:rPr>
                <w:rFonts w:ascii="Angsana New" w:hAnsi="Angsana New" w:cs="Angsana New"/>
                <w:sz w:val="24"/>
                <w:szCs w:val="24"/>
              </w:rPr>
              <w:t>,</w:t>
            </w:r>
            <w:r w:rsidRPr="00EC02FC">
              <w:rPr>
                <w:rFonts w:ascii="Angsana New" w:hAnsi="Angsana New" w:cs="Angsana New"/>
                <w:sz w:val="24"/>
                <w:szCs w:val="24"/>
              </w:rPr>
              <w:t>164</w:t>
            </w:r>
          </w:p>
        </w:tc>
        <w:tc>
          <w:tcPr>
            <w:tcW w:w="1418" w:type="dxa"/>
          </w:tcPr>
          <w:p w14:paraId="0824CCCB" w14:textId="46F78BED" w:rsidR="0052218C" w:rsidRPr="009B647A" w:rsidRDefault="0052218C" w:rsidP="0052218C">
            <w:pPr>
              <w:ind w:left="-36" w:right="1"/>
              <w:jc w:val="right"/>
              <w:rPr>
                <w:rFonts w:ascii="Angsana New" w:hAnsi="Angsana New" w:cs="Angsana New"/>
                <w:sz w:val="24"/>
                <w:szCs w:val="24"/>
              </w:rPr>
            </w:pPr>
            <w:r w:rsidRPr="009B647A">
              <w:rPr>
                <w:rFonts w:ascii="Angsana New" w:hAnsi="Angsana New" w:cs="Angsana New" w:hint="cs"/>
                <w:sz w:val="24"/>
                <w:szCs w:val="24"/>
              </w:rPr>
              <w:t xml:space="preserve"> 1,259,003 </w:t>
            </w:r>
          </w:p>
        </w:tc>
        <w:tc>
          <w:tcPr>
            <w:tcW w:w="1417" w:type="dxa"/>
            <w:vAlign w:val="bottom"/>
          </w:tcPr>
          <w:p w14:paraId="06D1311C" w14:textId="536438B9" w:rsidR="0052218C" w:rsidRPr="009B647A" w:rsidRDefault="0052218C" w:rsidP="0052218C">
            <w:pPr>
              <w:ind w:left="-36" w:right="1"/>
              <w:jc w:val="right"/>
              <w:rPr>
                <w:rFonts w:ascii="Angsana New" w:hAnsi="Angsana New" w:cs="Angsana New"/>
                <w:sz w:val="24"/>
                <w:szCs w:val="24"/>
                <w:cs/>
              </w:rPr>
            </w:pPr>
            <w:r w:rsidRPr="00A05CB6">
              <w:rPr>
                <w:rFonts w:ascii="Angsana New" w:hAnsi="Angsana New" w:cs="Angsana New"/>
                <w:sz w:val="24"/>
                <w:szCs w:val="24"/>
              </w:rPr>
              <w:t>312,627</w:t>
            </w:r>
          </w:p>
        </w:tc>
        <w:tc>
          <w:tcPr>
            <w:tcW w:w="1418" w:type="dxa"/>
            <w:vAlign w:val="bottom"/>
          </w:tcPr>
          <w:p w14:paraId="2255BCD7" w14:textId="25B4356C" w:rsidR="0052218C" w:rsidRPr="009B647A" w:rsidRDefault="0052218C" w:rsidP="0052218C">
            <w:pPr>
              <w:ind w:left="-36" w:right="1"/>
              <w:jc w:val="right"/>
              <w:rPr>
                <w:rFonts w:ascii="Angsana New" w:hAnsi="Angsana New" w:cs="Angsana New"/>
                <w:sz w:val="24"/>
                <w:szCs w:val="24"/>
              </w:rPr>
            </w:pPr>
            <w:r w:rsidRPr="009B647A">
              <w:rPr>
                <w:rFonts w:ascii="Angsana New" w:hAnsi="Angsana New" w:cs="Angsana New" w:hint="cs"/>
                <w:sz w:val="24"/>
                <w:szCs w:val="24"/>
              </w:rPr>
              <w:t>274,269</w:t>
            </w:r>
          </w:p>
        </w:tc>
      </w:tr>
      <w:tr w:rsidR="0052218C" w:rsidRPr="009B647A" w14:paraId="666CEC90" w14:textId="77777777" w:rsidTr="0052218C">
        <w:trPr>
          <w:trHeight w:val="131"/>
        </w:trPr>
        <w:tc>
          <w:tcPr>
            <w:tcW w:w="3935" w:type="dxa"/>
            <w:vAlign w:val="bottom"/>
          </w:tcPr>
          <w:p w14:paraId="2D44A057" w14:textId="7AC1860B" w:rsidR="0052218C" w:rsidRPr="009B647A" w:rsidRDefault="0052218C" w:rsidP="0052218C">
            <w:pPr>
              <w:ind w:left="169" w:right="1"/>
              <w:jc w:val="left"/>
              <w:rPr>
                <w:rFonts w:ascii="Angsana New" w:hAnsi="Angsana New" w:cs="Angsana New"/>
                <w:sz w:val="24"/>
                <w:szCs w:val="24"/>
                <w:cs/>
              </w:rPr>
            </w:pPr>
            <w:r w:rsidRPr="00282585">
              <w:rPr>
                <w:rFonts w:ascii="Angsana New" w:hAnsi="Angsana New" w:cs="Angsana New"/>
                <w:sz w:val="26"/>
                <w:szCs w:val="26"/>
              </w:rPr>
              <w:t>Over 12 months</w:t>
            </w:r>
          </w:p>
        </w:tc>
        <w:tc>
          <w:tcPr>
            <w:tcW w:w="1417" w:type="dxa"/>
            <w:vAlign w:val="bottom"/>
          </w:tcPr>
          <w:p w14:paraId="3CC8046B" w14:textId="25FCE4C4" w:rsidR="0052218C" w:rsidRPr="009B647A" w:rsidRDefault="00EC02FC" w:rsidP="0052218C">
            <w:pPr>
              <w:ind w:left="-36" w:right="1"/>
              <w:jc w:val="right"/>
              <w:rPr>
                <w:rFonts w:ascii="Angsana New" w:hAnsi="Angsana New" w:cs="Angsana New"/>
                <w:sz w:val="24"/>
                <w:szCs w:val="24"/>
              </w:rPr>
            </w:pPr>
            <w:r w:rsidRPr="00EC02FC">
              <w:rPr>
                <w:rFonts w:ascii="Angsana New" w:hAnsi="Angsana New" w:cs="Angsana New"/>
                <w:sz w:val="24"/>
                <w:szCs w:val="24"/>
              </w:rPr>
              <w:t>5</w:t>
            </w:r>
            <w:r w:rsidR="0052218C" w:rsidRPr="00776040">
              <w:rPr>
                <w:rFonts w:ascii="Angsana New" w:hAnsi="Angsana New" w:cs="Angsana New"/>
                <w:sz w:val="24"/>
                <w:szCs w:val="24"/>
              </w:rPr>
              <w:t>,</w:t>
            </w:r>
            <w:r w:rsidRPr="00EC02FC">
              <w:rPr>
                <w:rFonts w:ascii="Angsana New" w:hAnsi="Angsana New" w:cs="Angsana New"/>
                <w:sz w:val="24"/>
                <w:szCs w:val="24"/>
              </w:rPr>
              <w:t>619</w:t>
            </w:r>
            <w:r w:rsidR="0052218C" w:rsidRPr="00776040">
              <w:rPr>
                <w:rFonts w:ascii="Angsana New" w:hAnsi="Angsana New" w:cs="Angsana New"/>
                <w:sz w:val="24"/>
                <w:szCs w:val="24"/>
              </w:rPr>
              <w:t>,</w:t>
            </w:r>
            <w:r w:rsidRPr="00EC02FC">
              <w:rPr>
                <w:rFonts w:ascii="Angsana New" w:hAnsi="Angsana New" w:cs="Angsana New"/>
                <w:sz w:val="24"/>
                <w:szCs w:val="24"/>
              </w:rPr>
              <w:t>422</w:t>
            </w:r>
          </w:p>
        </w:tc>
        <w:tc>
          <w:tcPr>
            <w:tcW w:w="1418" w:type="dxa"/>
          </w:tcPr>
          <w:p w14:paraId="605E5C67" w14:textId="21BFD765" w:rsidR="0052218C" w:rsidRPr="009B647A" w:rsidRDefault="0052218C" w:rsidP="0052218C">
            <w:pPr>
              <w:ind w:left="-36" w:right="1"/>
              <w:jc w:val="right"/>
              <w:rPr>
                <w:rFonts w:ascii="Angsana New" w:hAnsi="Angsana New" w:cs="Angsana New"/>
                <w:sz w:val="24"/>
                <w:szCs w:val="24"/>
              </w:rPr>
            </w:pPr>
            <w:r w:rsidRPr="009B647A">
              <w:rPr>
                <w:rFonts w:ascii="Angsana New" w:hAnsi="Angsana New" w:cs="Angsana New" w:hint="cs"/>
                <w:sz w:val="24"/>
                <w:szCs w:val="24"/>
              </w:rPr>
              <w:t xml:space="preserve"> 3,339,313 </w:t>
            </w:r>
          </w:p>
        </w:tc>
        <w:tc>
          <w:tcPr>
            <w:tcW w:w="1417" w:type="dxa"/>
            <w:vAlign w:val="bottom"/>
          </w:tcPr>
          <w:p w14:paraId="1F0BCBF6" w14:textId="3D38C1F2" w:rsidR="0052218C" w:rsidRPr="009B647A" w:rsidRDefault="0052218C" w:rsidP="0052218C">
            <w:pPr>
              <w:ind w:left="-36" w:right="1"/>
              <w:jc w:val="right"/>
              <w:rPr>
                <w:rFonts w:ascii="Angsana New" w:hAnsi="Angsana New" w:cs="Angsana New"/>
                <w:sz w:val="24"/>
                <w:szCs w:val="24"/>
              </w:rPr>
            </w:pPr>
            <w:r>
              <w:rPr>
                <w:rFonts w:ascii="Angsana New" w:hAnsi="Angsana New" w:cs="Angsana New"/>
                <w:sz w:val="24"/>
                <w:szCs w:val="24"/>
              </w:rPr>
              <w:t>-</w:t>
            </w:r>
          </w:p>
        </w:tc>
        <w:tc>
          <w:tcPr>
            <w:tcW w:w="1418" w:type="dxa"/>
            <w:vAlign w:val="bottom"/>
          </w:tcPr>
          <w:p w14:paraId="229C6F77" w14:textId="0D72461B" w:rsidR="0052218C" w:rsidRPr="009B647A" w:rsidRDefault="0052218C" w:rsidP="0052218C">
            <w:pPr>
              <w:ind w:left="-36" w:right="1"/>
              <w:jc w:val="right"/>
              <w:rPr>
                <w:rFonts w:ascii="Angsana New" w:hAnsi="Angsana New" w:cs="Angsana New"/>
                <w:sz w:val="24"/>
                <w:szCs w:val="24"/>
              </w:rPr>
            </w:pPr>
            <w:r w:rsidRPr="009B647A">
              <w:rPr>
                <w:rFonts w:ascii="Angsana New" w:hAnsi="Angsana New" w:cs="Angsana New" w:hint="cs"/>
                <w:sz w:val="24"/>
                <w:szCs w:val="24"/>
              </w:rPr>
              <w:t>-</w:t>
            </w:r>
          </w:p>
        </w:tc>
      </w:tr>
      <w:tr w:rsidR="0052218C" w:rsidRPr="009B647A" w14:paraId="358DDC4B" w14:textId="77777777" w:rsidTr="0052218C">
        <w:trPr>
          <w:trHeight w:val="131"/>
        </w:trPr>
        <w:tc>
          <w:tcPr>
            <w:tcW w:w="3935" w:type="dxa"/>
            <w:vAlign w:val="bottom"/>
          </w:tcPr>
          <w:p w14:paraId="7BBC4353" w14:textId="732AACDA" w:rsidR="0052218C" w:rsidRPr="009B647A" w:rsidRDefault="0052218C" w:rsidP="0052218C">
            <w:pPr>
              <w:ind w:left="169" w:right="1"/>
              <w:jc w:val="left"/>
              <w:rPr>
                <w:rFonts w:ascii="Angsana New" w:hAnsi="Angsana New" w:cs="Angsana New"/>
                <w:sz w:val="24"/>
                <w:szCs w:val="24"/>
                <w:cs/>
              </w:rPr>
            </w:pPr>
            <w:r w:rsidRPr="00282585">
              <w:rPr>
                <w:rFonts w:ascii="Angsana New" w:hAnsi="Angsana New" w:cs="Angsana New" w:hint="cs"/>
                <w:sz w:val="26"/>
                <w:szCs w:val="26"/>
                <w:cs/>
              </w:rPr>
              <w:t>(</w:t>
            </w:r>
            <w:r w:rsidRPr="00282585">
              <w:rPr>
                <w:rFonts w:ascii="Angsana New" w:hAnsi="Angsana New" w:cs="Angsana New"/>
                <w:sz w:val="26"/>
                <w:szCs w:val="26"/>
              </w:rPr>
              <w:t>Less</w:t>
            </w:r>
            <w:r w:rsidRPr="00282585">
              <w:rPr>
                <w:rFonts w:ascii="Angsana New" w:hAnsi="Angsana New" w:cs="Angsana New" w:hint="cs"/>
                <w:sz w:val="26"/>
                <w:szCs w:val="26"/>
                <w:cs/>
              </w:rPr>
              <w:t xml:space="preserve">) </w:t>
            </w:r>
            <w:r w:rsidRPr="00282585">
              <w:rPr>
                <w:rFonts w:ascii="Angsana New" w:hAnsi="Angsana New" w:cs="Angsana New"/>
                <w:sz w:val="26"/>
                <w:szCs w:val="26"/>
              </w:rPr>
              <w:t xml:space="preserve">Expected </w:t>
            </w:r>
            <w:r>
              <w:rPr>
                <w:rFonts w:ascii="Angsana New" w:hAnsi="Angsana New" w:cs="Angsana New"/>
                <w:sz w:val="26"/>
                <w:szCs w:val="26"/>
              </w:rPr>
              <w:t>c</w:t>
            </w:r>
            <w:r w:rsidRPr="00282585">
              <w:rPr>
                <w:rFonts w:ascii="Angsana New" w:hAnsi="Angsana New" w:cs="Angsana New"/>
                <w:sz w:val="26"/>
                <w:szCs w:val="26"/>
              </w:rPr>
              <w:t xml:space="preserve">redit </w:t>
            </w:r>
            <w:r>
              <w:rPr>
                <w:rFonts w:ascii="Angsana New" w:hAnsi="Angsana New" w:cs="Angsana New"/>
                <w:sz w:val="26"/>
                <w:szCs w:val="26"/>
              </w:rPr>
              <w:t>l</w:t>
            </w:r>
            <w:r w:rsidRPr="00282585">
              <w:rPr>
                <w:rFonts w:ascii="Angsana New" w:hAnsi="Angsana New" w:cs="Angsana New"/>
                <w:sz w:val="26"/>
                <w:szCs w:val="26"/>
              </w:rPr>
              <w:t>oss</w:t>
            </w:r>
          </w:p>
        </w:tc>
        <w:tc>
          <w:tcPr>
            <w:tcW w:w="1417" w:type="dxa"/>
            <w:vAlign w:val="bottom"/>
          </w:tcPr>
          <w:p w14:paraId="006FC064" w14:textId="21A23DEC" w:rsidR="0052218C" w:rsidRPr="009B647A" w:rsidRDefault="0052218C" w:rsidP="0052218C">
            <w:pPr>
              <w:pBdr>
                <w:bottom w:val="single" w:sz="4" w:space="1" w:color="auto"/>
              </w:pBdr>
              <w:ind w:left="-36" w:right="1"/>
              <w:jc w:val="right"/>
              <w:rPr>
                <w:rFonts w:ascii="Angsana New" w:hAnsi="Angsana New" w:cs="Angsana New"/>
                <w:sz w:val="24"/>
                <w:szCs w:val="24"/>
              </w:rPr>
            </w:pPr>
            <w:r w:rsidRPr="00776040">
              <w:rPr>
                <w:rFonts w:ascii="Angsana New" w:hAnsi="Angsana New" w:cs="Angsana New"/>
                <w:sz w:val="24"/>
                <w:szCs w:val="24"/>
                <w:cs/>
              </w:rPr>
              <w:t>(</w:t>
            </w:r>
            <w:r w:rsidR="00EC02FC" w:rsidRPr="00EC02FC">
              <w:rPr>
                <w:rFonts w:ascii="Angsana New" w:hAnsi="Angsana New" w:cs="Angsana New"/>
                <w:sz w:val="24"/>
                <w:szCs w:val="24"/>
              </w:rPr>
              <w:t>1</w:t>
            </w:r>
            <w:r w:rsidRPr="00776040">
              <w:rPr>
                <w:rFonts w:ascii="Angsana New" w:hAnsi="Angsana New" w:cs="Angsana New"/>
                <w:sz w:val="24"/>
                <w:szCs w:val="24"/>
              </w:rPr>
              <w:t>,</w:t>
            </w:r>
            <w:r w:rsidR="00EC02FC" w:rsidRPr="00EC02FC">
              <w:rPr>
                <w:rFonts w:ascii="Angsana New" w:hAnsi="Angsana New" w:cs="Angsana New"/>
                <w:sz w:val="24"/>
                <w:szCs w:val="24"/>
              </w:rPr>
              <w:t>641</w:t>
            </w:r>
            <w:r w:rsidRPr="00776040">
              <w:rPr>
                <w:rFonts w:ascii="Angsana New" w:hAnsi="Angsana New" w:cs="Angsana New"/>
                <w:sz w:val="24"/>
                <w:szCs w:val="24"/>
              </w:rPr>
              <w:t>,</w:t>
            </w:r>
            <w:r w:rsidR="00EC02FC" w:rsidRPr="00EC02FC">
              <w:rPr>
                <w:rFonts w:ascii="Angsana New" w:hAnsi="Angsana New" w:cs="Angsana New"/>
                <w:sz w:val="24"/>
                <w:szCs w:val="24"/>
              </w:rPr>
              <w:t>541</w:t>
            </w:r>
            <w:r w:rsidRPr="00776040">
              <w:rPr>
                <w:rFonts w:ascii="Angsana New" w:hAnsi="Angsana New" w:cs="Angsana New"/>
                <w:sz w:val="24"/>
                <w:szCs w:val="24"/>
                <w:cs/>
              </w:rPr>
              <w:t>)</w:t>
            </w:r>
          </w:p>
        </w:tc>
        <w:tc>
          <w:tcPr>
            <w:tcW w:w="1418" w:type="dxa"/>
            <w:vAlign w:val="bottom"/>
          </w:tcPr>
          <w:p w14:paraId="5A346BE8" w14:textId="224B9968" w:rsidR="0052218C" w:rsidRPr="009B647A" w:rsidRDefault="0052218C" w:rsidP="0052218C">
            <w:pPr>
              <w:pBdr>
                <w:bottom w:val="single" w:sz="4" w:space="1" w:color="auto"/>
              </w:pBdr>
              <w:ind w:right="1"/>
              <w:jc w:val="right"/>
              <w:rPr>
                <w:rFonts w:ascii="Angsana New" w:hAnsi="Angsana New" w:cs="Angsana New"/>
                <w:sz w:val="24"/>
                <w:szCs w:val="24"/>
              </w:rPr>
            </w:pPr>
            <w:r w:rsidRPr="009B647A">
              <w:rPr>
                <w:rFonts w:ascii="Angsana New" w:hAnsi="Angsana New" w:cs="Angsana New" w:hint="cs"/>
                <w:sz w:val="24"/>
                <w:szCs w:val="24"/>
              </w:rPr>
              <w:t xml:space="preserve">(1,242,044) </w:t>
            </w:r>
          </w:p>
        </w:tc>
        <w:tc>
          <w:tcPr>
            <w:tcW w:w="1417" w:type="dxa"/>
            <w:vAlign w:val="bottom"/>
          </w:tcPr>
          <w:p w14:paraId="281C8A3C" w14:textId="3DC34B21" w:rsidR="0052218C" w:rsidRPr="009B647A" w:rsidRDefault="0052218C" w:rsidP="0052218C">
            <w:pPr>
              <w:pBdr>
                <w:bottom w:val="single" w:sz="4" w:space="1" w:color="auto"/>
              </w:pBdr>
              <w:ind w:left="-36" w:right="1"/>
              <w:jc w:val="right"/>
              <w:rPr>
                <w:rFonts w:ascii="Angsana New" w:hAnsi="Angsana New" w:cs="Angsana New"/>
                <w:sz w:val="24"/>
                <w:szCs w:val="24"/>
              </w:rPr>
            </w:pPr>
            <w:r>
              <w:rPr>
                <w:rFonts w:ascii="Angsana New" w:hAnsi="Angsana New" w:cs="Angsana New"/>
                <w:sz w:val="24"/>
                <w:szCs w:val="24"/>
              </w:rPr>
              <w:t>-</w:t>
            </w:r>
          </w:p>
        </w:tc>
        <w:tc>
          <w:tcPr>
            <w:tcW w:w="1418" w:type="dxa"/>
            <w:vAlign w:val="bottom"/>
          </w:tcPr>
          <w:p w14:paraId="69EFF4C3" w14:textId="73F8336D" w:rsidR="0052218C" w:rsidRPr="009B647A" w:rsidRDefault="0052218C" w:rsidP="0052218C">
            <w:pPr>
              <w:pBdr>
                <w:bottom w:val="single" w:sz="4" w:space="1" w:color="auto"/>
              </w:pBdr>
              <w:ind w:left="-36" w:right="1"/>
              <w:jc w:val="right"/>
              <w:rPr>
                <w:rFonts w:ascii="Angsana New" w:hAnsi="Angsana New" w:cs="Angsana New"/>
                <w:sz w:val="24"/>
                <w:szCs w:val="24"/>
              </w:rPr>
            </w:pPr>
            <w:r w:rsidRPr="009B647A">
              <w:rPr>
                <w:rFonts w:ascii="Angsana New" w:hAnsi="Angsana New" w:cs="Angsana New" w:hint="cs"/>
                <w:sz w:val="24"/>
                <w:szCs w:val="24"/>
              </w:rPr>
              <w:t>-</w:t>
            </w:r>
          </w:p>
        </w:tc>
      </w:tr>
      <w:tr w:rsidR="0052218C" w:rsidRPr="009B647A" w14:paraId="52BAE08E" w14:textId="77777777" w:rsidTr="0052218C">
        <w:trPr>
          <w:trHeight w:val="20"/>
        </w:trPr>
        <w:tc>
          <w:tcPr>
            <w:tcW w:w="3935" w:type="dxa"/>
            <w:vAlign w:val="bottom"/>
          </w:tcPr>
          <w:p w14:paraId="1E4901F7" w14:textId="0797BE1D" w:rsidR="0052218C" w:rsidRPr="009B647A" w:rsidRDefault="0052218C" w:rsidP="0052218C">
            <w:pPr>
              <w:ind w:left="169" w:right="1"/>
              <w:jc w:val="left"/>
              <w:rPr>
                <w:rFonts w:ascii="Angsana New" w:hAnsi="Angsana New" w:cs="Angsana New"/>
                <w:sz w:val="24"/>
                <w:szCs w:val="24"/>
              </w:rPr>
            </w:pPr>
            <w:r w:rsidRPr="00282585">
              <w:rPr>
                <w:rFonts w:ascii="Angsana New" w:hAnsi="Angsana New" w:cs="Angsana New"/>
                <w:sz w:val="26"/>
                <w:szCs w:val="26"/>
              </w:rPr>
              <w:t>Total trade receivables - non related parties</w:t>
            </w:r>
          </w:p>
        </w:tc>
        <w:tc>
          <w:tcPr>
            <w:tcW w:w="1417" w:type="dxa"/>
            <w:vAlign w:val="bottom"/>
          </w:tcPr>
          <w:p w14:paraId="71DD169A" w14:textId="5D57635D" w:rsidR="0052218C" w:rsidRPr="009B647A" w:rsidRDefault="00EC02FC" w:rsidP="0052218C">
            <w:pPr>
              <w:pBdr>
                <w:bottom w:val="single" w:sz="4" w:space="1" w:color="auto"/>
              </w:pBdr>
              <w:ind w:left="-36" w:right="1"/>
              <w:jc w:val="right"/>
              <w:rPr>
                <w:rFonts w:ascii="Angsana New" w:hAnsi="Angsana New" w:cs="Angsana New"/>
                <w:sz w:val="24"/>
                <w:szCs w:val="24"/>
                <w:cs/>
              </w:rPr>
            </w:pPr>
            <w:r w:rsidRPr="00EC02FC">
              <w:rPr>
                <w:rFonts w:ascii="Angsana New" w:hAnsi="Angsana New" w:cs="Angsana New"/>
                <w:sz w:val="24"/>
                <w:szCs w:val="24"/>
              </w:rPr>
              <w:t>77</w:t>
            </w:r>
            <w:r w:rsidR="0052218C" w:rsidRPr="00776040">
              <w:rPr>
                <w:rFonts w:ascii="Angsana New" w:hAnsi="Angsana New" w:cs="Angsana New"/>
                <w:sz w:val="24"/>
                <w:szCs w:val="24"/>
              </w:rPr>
              <w:t>,</w:t>
            </w:r>
            <w:r w:rsidRPr="00EC02FC">
              <w:rPr>
                <w:rFonts w:ascii="Angsana New" w:hAnsi="Angsana New" w:cs="Angsana New"/>
                <w:sz w:val="24"/>
                <w:szCs w:val="24"/>
              </w:rPr>
              <w:t>479</w:t>
            </w:r>
            <w:r w:rsidR="0052218C" w:rsidRPr="00776040">
              <w:rPr>
                <w:rFonts w:ascii="Angsana New" w:hAnsi="Angsana New" w:cs="Angsana New"/>
                <w:sz w:val="24"/>
                <w:szCs w:val="24"/>
              </w:rPr>
              <w:t>,</w:t>
            </w:r>
            <w:r w:rsidRPr="00EC02FC">
              <w:rPr>
                <w:rFonts w:ascii="Angsana New" w:hAnsi="Angsana New" w:cs="Angsana New"/>
                <w:sz w:val="24"/>
                <w:szCs w:val="24"/>
              </w:rPr>
              <w:t>251</w:t>
            </w:r>
          </w:p>
        </w:tc>
        <w:tc>
          <w:tcPr>
            <w:tcW w:w="1418" w:type="dxa"/>
            <w:vAlign w:val="bottom"/>
          </w:tcPr>
          <w:p w14:paraId="49B902C9" w14:textId="4948DD48" w:rsidR="0052218C" w:rsidRPr="009B647A" w:rsidRDefault="0052218C" w:rsidP="0052218C">
            <w:pPr>
              <w:pBdr>
                <w:bottom w:val="single" w:sz="4" w:space="1" w:color="auto"/>
              </w:pBdr>
              <w:ind w:left="-36" w:right="1"/>
              <w:jc w:val="right"/>
              <w:rPr>
                <w:rFonts w:ascii="Angsana New" w:hAnsi="Angsana New" w:cs="Angsana New"/>
                <w:sz w:val="24"/>
                <w:szCs w:val="24"/>
              </w:rPr>
            </w:pPr>
            <w:r w:rsidRPr="009B647A">
              <w:rPr>
                <w:rFonts w:ascii="Angsana New" w:hAnsi="Angsana New" w:cs="Angsana New" w:hint="cs"/>
                <w:sz w:val="24"/>
                <w:szCs w:val="24"/>
              </w:rPr>
              <w:t>41,383,375</w:t>
            </w:r>
          </w:p>
        </w:tc>
        <w:tc>
          <w:tcPr>
            <w:tcW w:w="1417" w:type="dxa"/>
            <w:vAlign w:val="bottom"/>
          </w:tcPr>
          <w:p w14:paraId="59ACC823" w14:textId="372C70AC" w:rsidR="0052218C" w:rsidRPr="009B647A" w:rsidRDefault="0052218C" w:rsidP="0052218C">
            <w:pPr>
              <w:pBdr>
                <w:bottom w:val="single" w:sz="4" w:space="1" w:color="auto"/>
              </w:pBdr>
              <w:ind w:left="-36" w:right="1"/>
              <w:jc w:val="right"/>
              <w:rPr>
                <w:rFonts w:ascii="Angsana New" w:hAnsi="Angsana New" w:cs="Angsana New"/>
                <w:sz w:val="24"/>
                <w:szCs w:val="24"/>
                <w:cs/>
              </w:rPr>
            </w:pPr>
            <w:r w:rsidRPr="00A05CB6">
              <w:rPr>
                <w:rFonts w:ascii="Angsana New" w:hAnsi="Angsana New" w:cs="Angsana New"/>
                <w:sz w:val="24"/>
                <w:szCs w:val="24"/>
              </w:rPr>
              <w:t>4,270,099</w:t>
            </w:r>
          </w:p>
        </w:tc>
        <w:tc>
          <w:tcPr>
            <w:tcW w:w="1418" w:type="dxa"/>
            <w:vAlign w:val="bottom"/>
          </w:tcPr>
          <w:p w14:paraId="5486CEDD" w14:textId="13D9D097" w:rsidR="0052218C" w:rsidRPr="009B647A" w:rsidRDefault="0052218C" w:rsidP="0052218C">
            <w:pPr>
              <w:pBdr>
                <w:bottom w:val="single" w:sz="4" w:space="1" w:color="auto"/>
              </w:pBdr>
              <w:ind w:left="-36" w:right="1"/>
              <w:jc w:val="right"/>
              <w:rPr>
                <w:rFonts w:ascii="Angsana New" w:hAnsi="Angsana New" w:cs="Angsana New"/>
                <w:sz w:val="24"/>
                <w:szCs w:val="24"/>
              </w:rPr>
            </w:pPr>
            <w:r w:rsidRPr="009B647A">
              <w:rPr>
                <w:rFonts w:ascii="Angsana New" w:hAnsi="Angsana New" w:cs="Angsana New" w:hint="cs"/>
                <w:sz w:val="24"/>
                <w:szCs w:val="24"/>
              </w:rPr>
              <w:t>4,058,222</w:t>
            </w:r>
          </w:p>
        </w:tc>
      </w:tr>
      <w:tr w:rsidR="0052218C" w:rsidRPr="009B647A" w14:paraId="641EAF3C" w14:textId="77777777" w:rsidTr="0052218C">
        <w:trPr>
          <w:trHeight w:val="20"/>
        </w:trPr>
        <w:tc>
          <w:tcPr>
            <w:tcW w:w="3935" w:type="dxa"/>
            <w:vAlign w:val="bottom"/>
          </w:tcPr>
          <w:p w14:paraId="6645937B" w14:textId="65F7BB6B" w:rsidR="0052218C" w:rsidRPr="009B647A" w:rsidRDefault="0052218C" w:rsidP="0052218C">
            <w:pPr>
              <w:ind w:right="1"/>
              <w:jc w:val="left"/>
              <w:rPr>
                <w:rFonts w:ascii="Angsana New" w:hAnsi="Angsana New" w:cs="Angsana New"/>
                <w:sz w:val="24"/>
                <w:szCs w:val="24"/>
                <w:cs/>
              </w:rPr>
            </w:pPr>
            <w:r w:rsidRPr="00282585">
              <w:rPr>
                <w:rFonts w:ascii="Angsana New" w:hAnsi="Angsana New" w:cs="Angsana New" w:hint="cs"/>
                <w:sz w:val="26"/>
                <w:szCs w:val="26"/>
                <w:cs/>
              </w:rPr>
              <w:t xml:space="preserve"> </w:t>
            </w:r>
            <w:r w:rsidRPr="00282585">
              <w:rPr>
                <w:rFonts w:ascii="Angsana New" w:hAnsi="Angsana New" w:cs="Angsana New"/>
                <w:sz w:val="26"/>
                <w:szCs w:val="26"/>
              </w:rPr>
              <w:t>Other current receivables - non related parties</w:t>
            </w:r>
          </w:p>
        </w:tc>
        <w:tc>
          <w:tcPr>
            <w:tcW w:w="1417" w:type="dxa"/>
            <w:vAlign w:val="bottom"/>
          </w:tcPr>
          <w:p w14:paraId="1637C51B" w14:textId="32836386" w:rsidR="0052218C" w:rsidRPr="009B647A" w:rsidRDefault="0052218C" w:rsidP="0052218C">
            <w:pPr>
              <w:ind w:left="-36" w:right="1"/>
              <w:jc w:val="right"/>
              <w:rPr>
                <w:rFonts w:ascii="Angsana New" w:hAnsi="Angsana New" w:cs="Angsana New"/>
                <w:sz w:val="24"/>
                <w:szCs w:val="24"/>
              </w:rPr>
            </w:pPr>
          </w:p>
        </w:tc>
        <w:tc>
          <w:tcPr>
            <w:tcW w:w="1418" w:type="dxa"/>
            <w:vAlign w:val="bottom"/>
          </w:tcPr>
          <w:p w14:paraId="7491541A" w14:textId="77777777" w:rsidR="0052218C" w:rsidRPr="009B647A" w:rsidRDefault="0052218C" w:rsidP="0052218C">
            <w:pPr>
              <w:ind w:left="-36" w:right="1"/>
              <w:jc w:val="right"/>
              <w:rPr>
                <w:rFonts w:ascii="Angsana New" w:hAnsi="Angsana New" w:cs="Angsana New"/>
                <w:sz w:val="24"/>
                <w:szCs w:val="24"/>
              </w:rPr>
            </w:pPr>
          </w:p>
        </w:tc>
        <w:tc>
          <w:tcPr>
            <w:tcW w:w="1417" w:type="dxa"/>
            <w:vAlign w:val="bottom"/>
          </w:tcPr>
          <w:p w14:paraId="06546B99" w14:textId="77777777" w:rsidR="0052218C" w:rsidRPr="009B647A" w:rsidRDefault="0052218C" w:rsidP="0052218C">
            <w:pPr>
              <w:ind w:left="-36" w:right="1"/>
              <w:jc w:val="right"/>
              <w:rPr>
                <w:rFonts w:ascii="Angsana New" w:hAnsi="Angsana New" w:cs="Angsana New"/>
                <w:sz w:val="24"/>
                <w:szCs w:val="24"/>
              </w:rPr>
            </w:pPr>
          </w:p>
        </w:tc>
        <w:tc>
          <w:tcPr>
            <w:tcW w:w="1418" w:type="dxa"/>
            <w:vAlign w:val="bottom"/>
          </w:tcPr>
          <w:p w14:paraId="6FB093B0" w14:textId="77777777" w:rsidR="0052218C" w:rsidRPr="009B647A" w:rsidRDefault="0052218C" w:rsidP="0052218C">
            <w:pPr>
              <w:ind w:left="-36" w:right="1"/>
              <w:jc w:val="right"/>
              <w:rPr>
                <w:rFonts w:ascii="Angsana New" w:hAnsi="Angsana New" w:cs="Angsana New"/>
                <w:sz w:val="24"/>
                <w:szCs w:val="24"/>
              </w:rPr>
            </w:pPr>
          </w:p>
        </w:tc>
      </w:tr>
      <w:tr w:rsidR="0052218C" w:rsidRPr="009B647A" w14:paraId="3B7A497D" w14:textId="77777777" w:rsidTr="0052218C">
        <w:trPr>
          <w:trHeight w:val="20"/>
        </w:trPr>
        <w:tc>
          <w:tcPr>
            <w:tcW w:w="3935" w:type="dxa"/>
            <w:vAlign w:val="bottom"/>
          </w:tcPr>
          <w:p w14:paraId="08358B02" w14:textId="3A40FA13" w:rsidR="0052218C" w:rsidRPr="009B647A" w:rsidRDefault="0052218C" w:rsidP="0052218C">
            <w:pPr>
              <w:ind w:left="169" w:right="1"/>
              <w:jc w:val="left"/>
              <w:rPr>
                <w:rFonts w:ascii="Angsana New" w:hAnsi="Angsana New" w:cs="Angsana New"/>
                <w:sz w:val="24"/>
                <w:szCs w:val="24"/>
                <w:cs/>
              </w:rPr>
            </w:pPr>
            <w:r w:rsidRPr="00282585">
              <w:rPr>
                <w:rFonts w:ascii="Angsana New" w:hAnsi="Angsana New" w:cs="Angsana New"/>
                <w:sz w:val="26"/>
                <w:szCs w:val="26"/>
              </w:rPr>
              <w:t>Advance payment</w:t>
            </w:r>
          </w:p>
        </w:tc>
        <w:tc>
          <w:tcPr>
            <w:tcW w:w="1417" w:type="dxa"/>
            <w:vAlign w:val="bottom"/>
          </w:tcPr>
          <w:p w14:paraId="09228906" w14:textId="4EFC8832" w:rsidR="0052218C" w:rsidRPr="009B647A" w:rsidRDefault="00EC02FC" w:rsidP="0052218C">
            <w:pPr>
              <w:ind w:left="-36" w:right="1"/>
              <w:jc w:val="right"/>
              <w:rPr>
                <w:rFonts w:ascii="Angsana New" w:hAnsi="Angsana New" w:cs="Angsana New"/>
                <w:sz w:val="24"/>
                <w:szCs w:val="24"/>
              </w:rPr>
            </w:pPr>
            <w:r w:rsidRPr="00EC02FC">
              <w:rPr>
                <w:rFonts w:ascii="Angsana New" w:hAnsi="Angsana New" w:cs="Angsana New"/>
                <w:sz w:val="24"/>
                <w:szCs w:val="24"/>
              </w:rPr>
              <w:t>171</w:t>
            </w:r>
            <w:r w:rsidR="0052218C" w:rsidRPr="00776040">
              <w:rPr>
                <w:rFonts w:ascii="Angsana New" w:hAnsi="Angsana New" w:cs="Angsana New"/>
                <w:sz w:val="24"/>
                <w:szCs w:val="24"/>
              </w:rPr>
              <w:t>,</w:t>
            </w:r>
            <w:r w:rsidRPr="00EC02FC">
              <w:rPr>
                <w:rFonts w:ascii="Angsana New" w:hAnsi="Angsana New" w:cs="Angsana New"/>
                <w:sz w:val="24"/>
                <w:szCs w:val="24"/>
              </w:rPr>
              <w:t>117</w:t>
            </w:r>
            <w:r w:rsidR="0052218C" w:rsidRPr="00776040">
              <w:rPr>
                <w:rFonts w:ascii="Angsana New" w:hAnsi="Angsana New" w:cs="Angsana New"/>
                <w:sz w:val="24"/>
                <w:szCs w:val="24"/>
              </w:rPr>
              <w:t>,</w:t>
            </w:r>
            <w:r w:rsidRPr="00EC02FC">
              <w:rPr>
                <w:rFonts w:ascii="Angsana New" w:hAnsi="Angsana New" w:cs="Angsana New"/>
                <w:sz w:val="24"/>
                <w:szCs w:val="24"/>
              </w:rPr>
              <w:t>607</w:t>
            </w:r>
          </w:p>
        </w:tc>
        <w:tc>
          <w:tcPr>
            <w:tcW w:w="1418" w:type="dxa"/>
          </w:tcPr>
          <w:p w14:paraId="0CEF4EA0" w14:textId="286105B7" w:rsidR="0052218C" w:rsidRPr="009B647A" w:rsidRDefault="0052218C" w:rsidP="0052218C">
            <w:pPr>
              <w:ind w:left="-36" w:right="1"/>
              <w:jc w:val="right"/>
              <w:rPr>
                <w:rFonts w:ascii="Angsana New" w:hAnsi="Angsana New" w:cs="Angsana New"/>
                <w:sz w:val="24"/>
                <w:szCs w:val="24"/>
              </w:rPr>
            </w:pPr>
            <w:r w:rsidRPr="009B647A">
              <w:rPr>
                <w:rFonts w:ascii="Angsana New" w:hAnsi="Angsana New" w:cs="Angsana New"/>
                <w:sz w:val="24"/>
                <w:szCs w:val="24"/>
              </w:rPr>
              <w:t xml:space="preserve"> 129,172,030 </w:t>
            </w:r>
          </w:p>
        </w:tc>
        <w:tc>
          <w:tcPr>
            <w:tcW w:w="1417" w:type="dxa"/>
            <w:vAlign w:val="bottom"/>
          </w:tcPr>
          <w:p w14:paraId="53A80061" w14:textId="5C262867" w:rsidR="0052218C" w:rsidRPr="009B647A" w:rsidRDefault="0052218C" w:rsidP="0052218C">
            <w:pPr>
              <w:ind w:left="-36" w:right="1"/>
              <w:jc w:val="right"/>
              <w:rPr>
                <w:rFonts w:ascii="Angsana New" w:hAnsi="Angsana New" w:cs="Angsana New"/>
                <w:sz w:val="24"/>
                <w:szCs w:val="24"/>
              </w:rPr>
            </w:pPr>
            <w:r w:rsidRPr="00ED5D7E">
              <w:rPr>
                <w:rFonts w:ascii="Angsana New" w:hAnsi="Angsana New" w:cs="Angsana New"/>
                <w:sz w:val="24"/>
                <w:szCs w:val="24"/>
              </w:rPr>
              <w:t>68,897,918</w:t>
            </w:r>
          </w:p>
        </w:tc>
        <w:tc>
          <w:tcPr>
            <w:tcW w:w="1418" w:type="dxa"/>
            <w:vAlign w:val="bottom"/>
          </w:tcPr>
          <w:p w14:paraId="6F23622D" w14:textId="2623EB3A" w:rsidR="0052218C" w:rsidRPr="009B647A" w:rsidRDefault="0052218C" w:rsidP="0052218C">
            <w:pPr>
              <w:ind w:left="-36" w:right="1"/>
              <w:jc w:val="right"/>
              <w:rPr>
                <w:rFonts w:ascii="Angsana New" w:hAnsi="Angsana New" w:cs="Angsana New"/>
                <w:sz w:val="24"/>
                <w:szCs w:val="24"/>
              </w:rPr>
            </w:pPr>
            <w:r w:rsidRPr="009B647A">
              <w:rPr>
                <w:rFonts w:ascii="Angsana New" w:hAnsi="Angsana New" w:cs="Angsana New" w:hint="cs"/>
                <w:sz w:val="24"/>
                <w:szCs w:val="24"/>
              </w:rPr>
              <w:t>25,673,483</w:t>
            </w:r>
          </w:p>
        </w:tc>
      </w:tr>
      <w:tr w:rsidR="0052218C" w:rsidRPr="009B647A" w14:paraId="2D7AE4C9" w14:textId="77777777" w:rsidTr="0052218C">
        <w:trPr>
          <w:trHeight w:val="20"/>
        </w:trPr>
        <w:tc>
          <w:tcPr>
            <w:tcW w:w="3935" w:type="dxa"/>
            <w:vAlign w:val="bottom"/>
          </w:tcPr>
          <w:p w14:paraId="5D62250A" w14:textId="7DABD80A" w:rsidR="0052218C" w:rsidRPr="009B647A" w:rsidRDefault="0052218C" w:rsidP="0052218C">
            <w:pPr>
              <w:ind w:left="169" w:right="1"/>
              <w:jc w:val="left"/>
              <w:rPr>
                <w:rFonts w:ascii="Angsana New" w:hAnsi="Angsana New" w:cs="Angsana New"/>
                <w:sz w:val="24"/>
                <w:szCs w:val="24"/>
                <w:cs/>
              </w:rPr>
            </w:pPr>
            <w:r w:rsidRPr="00282585">
              <w:rPr>
                <w:rFonts w:ascii="Angsana New" w:hAnsi="Angsana New" w:cs="Angsana New"/>
                <w:sz w:val="26"/>
                <w:szCs w:val="26"/>
              </w:rPr>
              <w:t>Prepaid expenses</w:t>
            </w:r>
          </w:p>
        </w:tc>
        <w:tc>
          <w:tcPr>
            <w:tcW w:w="1417" w:type="dxa"/>
            <w:vAlign w:val="bottom"/>
          </w:tcPr>
          <w:p w14:paraId="1933C84D" w14:textId="18FF0513" w:rsidR="0052218C" w:rsidRPr="009B647A" w:rsidRDefault="00EC02FC" w:rsidP="0052218C">
            <w:pPr>
              <w:ind w:left="-36" w:right="1"/>
              <w:jc w:val="right"/>
              <w:rPr>
                <w:rFonts w:ascii="Angsana New" w:hAnsi="Angsana New" w:cs="Angsana New"/>
                <w:sz w:val="24"/>
                <w:szCs w:val="24"/>
              </w:rPr>
            </w:pPr>
            <w:r w:rsidRPr="00EC02FC">
              <w:rPr>
                <w:rFonts w:ascii="Angsana New" w:hAnsi="Angsana New" w:cs="Angsana New"/>
                <w:sz w:val="24"/>
                <w:szCs w:val="24"/>
              </w:rPr>
              <w:t>61</w:t>
            </w:r>
            <w:r w:rsidR="0052218C" w:rsidRPr="00776040">
              <w:rPr>
                <w:rFonts w:ascii="Angsana New" w:hAnsi="Angsana New" w:cs="Angsana New"/>
                <w:sz w:val="24"/>
                <w:szCs w:val="24"/>
              </w:rPr>
              <w:t>,</w:t>
            </w:r>
            <w:r w:rsidRPr="00EC02FC">
              <w:rPr>
                <w:rFonts w:ascii="Angsana New" w:hAnsi="Angsana New" w:cs="Angsana New"/>
                <w:sz w:val="24"/>
                <w:szCs w:val="24"/>
              </w:rPr>
              <w:t>815</w:t>
            </w:r>
            <w:r w:rsidR="0052218C" w:rsidRPr="00776040">
              <w:rPr>
                <w:rFonts w:ascii="Angsana New" w:hAnsi="Angsana New" w:cs="Angsana New"/>
                <w:sz w:val="24"/>
                <w:szCs w:val="24"/>
              </w:rPr>
              <w:t>,</w:t>
            </w:r>
            <w:r w:rsidRPr="00EC02FC">
              <w:rPr>
                <w:rFonts w:ascii="Angsana New" w:hAnsi="Angsana New" w:cs="Angsana New"/>
                <w:sz w:val="24"/>
                <w:szCs w:val="24"/>
              </w:rPr>
              <w:t>691</w:t>
            </w:r>
          </w:p>
        </w:tc>
        <w:tc>
          <w:tcPr>
            <w:tcW w:w="1418" w:type="dxa"/>
          </w:tcPr>
          <w:p w14:paraId="7297F960" w14:textId="56D512D2" w:rsidR="0052218C" w:rsidRPr="009B647A" w:rsidRDefault="0052218C" w:rsidP="0052218C">
            <w:pPr>
              <w:ind w:left="-36" w:right="1"/>
              <w:jc w:val="right"/>
              <w:rPr>
                <w:rFonts w:ascii="Angsana New" w:hAnsi="Angsana New" w:cs="Angsana New"/>
                <w:sz w:val="24"/>
                <w:szCs w:val="24"/>
              </w:rPr>
            </w:pPr>
            <w:r w:rsidRPr="009B647A">
              <w:rPr>
                <w:rFonts w:ascii="Angsana New" w:hAnsi="Angsana New" w:cs="Angsana New"/>
                <w:sz w:val="24"/>
                <w:szCs w:val="24"/>
              </w:rPr>
              <w:t>93,664,149</w:t>
            </w:r>
          </w:p>
        </w:tc>
        <w:tc>
          <w:tcPr>
            <w:tcW w:w="1417" w:type="dxa"/>
            <w:vAlign w:val="bottom"/>
          </w:tcPr>
          <w:p w14:paraId="4B46DC0C" w14:textId="05F853E9" w:rsidR="0052218C" w:rsidRPr="009B647A" w:rsidRDefault="0052218C" w:rsidP="0052218C">
            <w:pPr>
              <w:ind w:left="-36" w:right="1"/>
              <w:jc w:val="right"/>
              <w:rPr>
                <w:rFonts w:ascii="Angsana New" w:hAnsi="Angsana New" w:cs="Angsana New"/>
                <w:sz w:val="24"/>
                <w:szCs w:val="24"/>
              </w:rPr>
            </w:pPr>
            <w:r w:rsidRPr="005E5958">
              <w:rPr>
                <w:rFonts w:ascii="Angsana New" w:hAnsi="Angsana New" w:cs="Angsana New"/>
                <w:sz w:val="24"/>
                <w:szCs w:val="24"/>
              </w:rPr>
              <w:t>21,525,95</w:t>
            </w:r>
            <w:r w:rsidRPr="004D0F85">
              <w:rPr>
                <w:rFonts w:ascii="Angsana New" w:hAnsi="Angsana New" w:cs="Angsana New" w:hint="cs"/>
                <w:sz w:val="24"/>
                <w:szCs w:val="24"/>
              </w:rPr>
              <w:t>2</w:t>
            </w:r>
          </w:p>
        </w:tc>
        <w:tc>
          <w:tcPr>
            <w:tcW w:w="1418" w:type="dxa"/>
          </w:tcPr>
          <w:p w14:paraId="7874A214" w14:textId="4B03D6A7" w:rsidR="0052218C" w:rsidRPr="009B647A" w:rsidRDefault="0052218C" w:rsidP="0052218C">
            <w:pPr>
              <w:ind w:left="-36" w:right="1"/>
              <w:jc w:val="right"/>
              <w:rPr>
                <w:rFonts w:ascii="Angsana New" w:hAnsi="Angsana New" w:cs="Angsana New"/>
                <w:sz w:val="24"/>
                <w:szCs w:val="24"/>
              </w:rPr>
            </w:pPr>
            <w:r w:rsidRPr="009B647A">
              <w:rPr>
                <w:rFonts w:ascii="Angsana New" w:hAnsi="Angsana New" w:cs="Angsana New" w:hint="cs"/>
                <w:sz w:val="24"/>
                <w:szCs w:val="24"/>
              </w:rPr>
              <w:t>30,760,819</w:t>
            </w:r>
          </w:p>
        </w:tc>
      </w:tr>
      <w:tr w:rsidR="0052218C" w:rsidRPr="009B647A" w14:paraId="01B84B13" w14:textId="77777777" w:rsidTr="0052218C">
        <w:trPr>
          <w:trHeight w:val="20"/>
        </w:trPr>
        <w:tc>
          <w:tcPr>
            <w:tcW w:w="3935" w:type="dxa"/>
            <w:vAlign w:val="bottom"/>
          </w:tcPr>
          <w:p w14:paraId="12964170" w14:textId="48EEDBA5" w:rsidR="0052218C" w:rsidRPr="009B647A" w:rsidRDefault="0052218C" w:rsidP="0052218C">
            <w:pPr>
              <w:ind w:left="169" w:right="1"/>
              <w:jc w:val="left"/>
              <w:rPr>
                <w:rFonts w:ascii="Angsana New" w:hAnsi="Angsana New" w:cs="Angsana New"/>
                <w:sz w:val="24"/>
                <w:szCs w:val="24"/>
                <w:cs/>
              </w:rPr>
            </w:pPr>
            <w:r w:rsidRPr="000870BE">
              <w:rPr>
                <w:rFonts w:ascii="Angsana New" w:hAnsi="Angsana New" w:cs="Angsana New"/>
                <w:sz w:val="26"/>
                <w:szCs w:val="26"/>
              </w:rPr>
              <w:t>Advance payment for construction costs</w:t>
            </w:r>
          </w:p>
        </w:tc>
        <w:tc>
          <w:tcPr>
            <w:tcW w:w="1417" w:type="dxa"/>
            <w:vAlign w:val="bottom"/>
          </w:tcPr>
          <w:p w14:paraId="29592AD9" w14:textId="145100AC" w:rsidR="0052218C" w:rsidRPr="009B647A" w:rsidRDefault="00EC02FC" w:rsidP="0052218C">
            <w:pPr>
              <w:ind w:left="-36" w:right="1"/>
              <w:jc w:val="right"/>
              <w:rPr>
                <w:rFonts w:ascii="Angsana New" w:hAnsi="Angsana New" w:cs="Angsana New"/>
                <w:sz w:val="24"/>
                <w:szCs w:val="24"/>
              </w:rPr>
            </w:pPr>
            <w:r w:rsidRPr="00EC02FC">
              <w:rPr>
                <w:rFonts w:ascii="Angsana New" w:hAnsi="Angsana New" w:cs="Angsana New"/>
                <w:sz w:val="24"/>
                <w:szCs w:val="24"/>
              </w:rPr>
              <w:t>115</w:t>
            </w:r>
            <w:r w:rsidR="0052218C" w:rsidRPr="00776040">
              <w:rPr>
                <w:rFonts w:ascii="Angsana New" w:hAnsi="Angsana New" w:cs="Angsana New"/>
                <w:sz w:val="24"/>
                <w:szCs w:val="24"/>
              </w:rPr>
              <w:t>,</w:t>
            </w:r>
            <w:r w:rsidRPr="00EC02FC">
              <w:rPr>
                <w:rFonts w:ascii="Angsana New" w:hAnsi="Angsana New" w:cs="Angsana New"/>
                <w:sz w:val="24"/>
                <w:szCs w:val="24"/>
              </w:rPr>
              <w:t>619</w:t>
            </w:r>
            <w:r w:rsidR="0052218C" w:rsidRPr="00776040">
              <w:rPr>
                <w:rFonts w:ascii="Angsana New" w:hAnsi="Angsana New" w:cs="Angsana New"/>
                <w:sz w:val="24"/>
                <w:szCs w:val="24"/>
              </w:rPr>
              <w:t>,</w:t>
            </w:r>
            <w:r w:rsidRPr="00EC02FC">
              <w:rPr>
                <w:rFonts w:ascii="Angsana New" w:hAnsi="Angsana New" w:cs="Angsana New"/>
                <w:sz w:val="24"/>
                <w:szCs w:val="24"/>
              </w:rPr>
              <w:t>129</w:t>
            </w:r>
          </w:p>
        </w:tc>
        <w:tc>
          <w:tcPr>
            <w:tcW w:w="1418" w:type="dxa"/>
          </w:tcPr>
          <w:p w14:paraId="5CCD9368" w14:textId="506A33E0" w:rsidR="0052218C" w:rsidRPr="009B647A" w:rsidRDefault="0052218C" w:rsidP="0052218C">
            <w:pPr>
              <w:ind w:left="-36" w:right="1"/>
              <w:jc w:val="right"/>
              <w:rPr>
                <w:rFonts w:ascii="Angsana New" w:hAnsi="Angsana New" w:cs="Angsana New"/>
                <w:sz w:val="24"/>
                <w:szCs w:val="24"/>
              </w:rPr>
            </w:pPr>
            <w:r w:rsidRPr="009B647A">
              <w:rPr>
                <w:rFonts w:ascii="Angsana New" w:hAnsi="Angsana New" w:cs="Angsana New"/>
                <w:sz w:val="24"/>
                <w:szCs w:val="24"/>
              </w:rPr>
              <w:t>134,064,307</w:t>
            </w:r>
          </w:p>
        </w:tc>
        <w:tc>
          <w:tcPr>
            <w:tcW w:w="1417" w:type="dxa"/>
            <w:vAlign w:val="bottom"/>
          </w:tcPr>
          <w:p w14:paraId="559CEF0C" w14:textId="7D969900" w:rsidR="0052218C" w:rsidRPr="009B647A" w:rsidRDefault="0052218C" w:rsidP="0052218C">
            <w:pPr>
              <w:ind w:left="-36" w:right="1"/>
              <w:jc w:val="right"/>
              <w:rPr>
                <w:rFonts w:ascii="Angsana New" w:hAnsi="Angsana New" w:cs="Angsana New"/>
                <w:sz w:val="24"/>
                <w:szCs w:val="24"/>
              </w:rPr>
            </w:pPr>
            <w:r>
              <w:rPr>
                <w:rFonts w:ascii="Angsana New" w:hAnsi="Angsana New" w:cs="Angsana New"/>
                <w:sz w:val="24"/>
                <w:szCs w:val="24"/>
              </w:rPr>
              <w:t>-</w:t>
            </w:r>
          </w:p>
        </w:tc>
        <w:tc>
          <w:tcPr>
            <w:tcW w:w="1418" w:type="dxa"/>
          </w:tcPr>
          <w:p w14:paraId="008B7947" w14:textId="6FDA7F70" w:rsidR="0052218C" w:rsidRPr="009B647A" w:rsidRDefault="0052218C" w:rsidP="0052218C">
            <w:pPr>
              <w:ind w:left="-36" w:right="1"/>
              <w:jc w:val="right"/>
              <w:rPr>
                <w:rFonts w:ascii="Angsana New" w:hAnsi="Angsana New" w:cs="Angsana New"/>
                <w:sz w:val="24"/>
                <w:szCs w:val="24"/>
              </w:rPr>
            </w:pPr>
            <w:r w:rsidRPr="009B647A">
              <w:rPr>
                <w:rFonts w:ascii="Angsana New" w:hAnsi="Angsana New" w:cs="Angsana New"/>
                <w:sz w:val="24"/>
                <w:szCs w:val="24"/>
              </w:rPr>
              <w:t>-</w:t>
            </w:r>
          </w:p>
        </w:tc>
      </w:tr>
      <w:tr w:rsidR="0052218C" w:rsidRPr="009B647A" w14:paraId="32E5A21A" w14:textId="77777777" w:rsidTr="0052218C">
        <w:trPr>
          <w:trHeight w:val="20"/>
        </w:trPr>
        <w:tc>
          <w:tcPr>
            <w:tcW w:w="3935" w:type="dxa"/>
            <w:vAlign w:val="bottom"/>
          </w:tcPr>
          <w:p w14:paraId="5EA7AEE3" w14:textId="0ABF9123" w:rsidR="0052218C" w:rsidRPr="009B647A" w:rsidRDefault="0052218C" w:rsidP="0052218C">
            <w:pPr>
              <w:ind w:left="169" w:right="1"/>
              <w:jc w:val="left"/>
              <w:rPr>
                <w:rFonts w:ascii="Angsana New" w:hAnsi="Angsana New" w:cs="Angsana New"/>
                <w:sz w:val="24"/>
                <w:szCs w:val="24"/>
                <w:cs/>
              </w:rPr>
            </w:pPr>
            <w:r w:rsidRPr="00282585">
              <w:rPr>
                <w:rFonts w:ascii="Angsana New" w:hAnsi="Angsana New" w:cs="Angsana New"/>
                <w:sz w:val="26"/>
                <w:szCs w:val="26"/>
              </w:rPr>
              <w:t>Deposits</w:t>
            </w:r>
          </w:p>
        </w:tc>
        <w:tc>
          <w:tcPr>
            <w:tcW w:w="1417" w:type="dxa"/>
            <w:vAlign w:val="bottom"/>
          </w:tcPr>
          <w:p w14:paraId="61ED1953" w14:textId="1450B26D" w:rsidR="0052218C" w:rsidRPr="009B647A" w:rsidRDefault="00EC02FC" w:rsidP="0052218C">
            <w:pPr>
              <w:ind w:left="-36" w:right="1"/>
              <w:jc w:val="right"/>
              <w:rPr>
                <w:rFonts w:ascii="Angsana New" w:hAnsi="Angsana New" w:cs="Angsana New"/>
                <w:sz w:val="24"/>
                <w:szCs w:val="24"/>
              </w:rPr>
            </w:pPr>
            <w:r w:rsidRPr="00EC02FC">
              <w:rPr>
                <w:rFonts w:ascii="Angsana New" w:hAnsi="Angsana New" w:cs="Angsana New"/>
                <w:sz w:val="24"/>
                <w:szCs w:val="24"/>
              </w:rPr>
              <w:t>50</w:t>
            </w:r>
            <w:r w:rsidR="0052218C" w:rsidRPr="00776040">
              <w:rPr>
                <w:rFonts w:ascii="Angsana New" w:hAnsi="Angsana New" w:cs="Angsana New"/>
                <w:sz w:val="24"/>
                <w:szCs w:val="24"/>
              </w:rPr>
              <w:t>,</w:t>
            </w:r>
            <w:r w:rsidRPr="00EC02FC">
              <w:rPr>
                <w:rFonts w:ascii="Angsana New" w:hAnsi="Angsana New" w:cs="Angsana New"/>
                <w:sz w:val="24"/>
                <w:szCs w:val="24"/>
              </w:rPr>
              <w:t>452</w:t>
            </w:r>
            <w:r w:rsidR="0052218C" w:rsidRPr="00776040">
              <w:rPr>
                <w:rFonts w:ascii="Angsana New" w:hAnsi="Angsana New" w:cs="Angsana New"/>
                <w:sz w:val="24"/>
                <w:szCs w:val="24"/>
              </w:rPr>
              <w:t>,</w:t>
            </w:r>
            <w:r w:rsidRPr="00EC02FC">
              <w:rPr>
                <w:rFonts w:ascii="Angsana New" w:hAnsi="Angsana New" w:cs="Angsana New"/>
                <w:sz w:val="24"/>
                <w:szCs w:val="24"/>
              </w:rPr>
              <w:t>585</w:t>
            </w:r>
          </w:p>
        </w:tc>
        <w:tc>
          <w:tcPr>
            <w:tcW w:w="1418" w:type="dxa"/>
          </w:tcPr>
          <w:p w14:paraId="5FF15D57" w14:textId="5DDF36CD" w:rsidR="0052218C" w:rsidRPr="009B647A" w:rsidRDefault="0052218C" w:rsidP="0052218C">
            <w:pPr>
              <w:ind w:left="-36" w:right="1"/>
              <w:jc w:val="right"/>
              <w:rPr>
                <w:rFonts w:ascii="Angsana New" w:hAnsi="Angsana New" w:cs="Angsana New"/>
                <w:sz w:val="24"/>
                <w:szCs w:val="24"/>
              </w:rPr>
            </w:pPr>
            <w:r w:rsidRPr="009B647A">
              <w:rPr>
                <w:rFonts w:ascii="Angsana New" w:hAnsi="Angsana New" w:cs="Angsana New"/>
                <w:sz w:val="24"/>
                <w:szCs w:val="24"/>
              </w:rPr>
              <w:t>51,207,408</w:t>
            </w:r>
          </w:p>
        </w:tc>
        <w:tc>
          <w:tcPr>
            <w:tcW w:w="1417" w:type="dxa"/>
            <w:vAlign w:val="bottom"/>
          </w:tcPr>
          <w:p w14:paraId="4996CACA" w14:textId="4EF7F284" w:rsidR="0052218C" w:rsidRPr="009B647A" w:rsidRDefault="0052218C" w:rsidP="0052218C">
            <w:pPr>
              <w:ind w:left="-36" w:right="1"/>
              <w:jc w:val="right"/>
              <w:rPr>
                <w:rFonts w:ascii="Angsana New" w:hAnsi="Angsana New" w:cs="Angsana New"/>
                <w:sz w:val="24"/>
                <w:szCs w:val="24"/>
              </w:rPr>
            </w:pPr>
            <w:r w:rsidRPr="00A05CB6">
              <w:rPr>
                <w:rFonts w:ascii="Angsana New" w:hAnsi="Angsana New" w:cs="Angsana New"/>
                <w:sz w:val="24"/>
                <w:szCs w:val="24"/>
              </w:rPr>
              <w:t xml:space="preserve">      30,000,000 </w:t>
            </w:r>
          </w:p>
        </w:tc>
        <w:tc>
          <w:tcPr>
            <w:tcW w:w="1418" w:type="dxa"/>
          </w:tcPr>
          <w:p w14:paraId="38EE8EB6" w14:textId="6D4EA28D" w:rsidR="0052218C" w:rsidRPr="009B647A" w:rsidRDefault="0052218C" w:rsidP="0052218C">
            <w:pPr>
              <w:ind w:left="-36" w:right="1"/>
              <w:jc w:val="right"/>
              <w:rPr>
                <w:rFonts w:ascii="Angsana New" w:hAnsi="Angsana New" w:cs="Angsana New"/>
                <w:sz w:val="24"/>
                <w:szCs w:val="24"/>
              </w:rPr>
            </w:pPr>
            <w:r w:rsidRPr="009B647A">
              <w:rPr>
                <w:rFonts w:ascii="Angsana New" w:hAnsi="Angsana New" w:cs="Angsana New" w:hint="cs"/>
                <w:sz w:val="24"/>
                <w:szCs w:val="24"/>
              </w:rPr>
              <w:t xml:space="preserve"> 30,000,000 </w:t>
            </w:r>
          </w:p>
        </w:tc>
      </w:tr>
      <w:tr w:rsidR="0052218C" w:rsidRPr="009B647A" w14:paraId="23E6F451" w14:textId="77777777" w:rsidTr="0052218C">
        <w:trPr>
          <w:trHeight w:val="20"/>
        </w:trPr>
        <w:tc>
          <w:tcPr>
            <w:tcW w:w="3935" w:type="dxa"/>
            <w:vAlign w:val="bottom"/>
          </w:tcPr>
          <w:p w14:paraId="2E888BF3" w14:textId="25D0256F" w:rsidR="0052218C" w:rsidRPr="009B647A" w:rsidRDefault="0052218C" w:rsidP="0052218C">
            <w:pPr>
              <w:ind w:left="169" w:right="1"/>
              <w:jc w:val="left"/>
              <w:rPr>
                <w:rFonts w:ascii="Angsana New" w:hAnsi="Angsana New" w:cs="Angsana New"/>
                <w:sz w:val="24"/>
                <w:szCs w:val="24"/>
                <w:cs/>
              </w:rPr>
            </w:pPr>
            <w:r w:rsidRPr="00282585">
              <w:rPr>
                <w:rFonts w:ascii="Angsana New" w:hAnsi="Angsana New" w:cs="Angsana New"/>
                <w:sz w:val="26"/>
                <w:szCs w:val="26"/>
              </w:rPr>
              <w:t>Revenue Department receivable</w:t>
            </w:r>
          </w:p>
        </w:tc>
        <w:tc>
          <w:tcPr>
            <w:tcW w:w="1417" w:type="dxa"/>
            <w:vAlign w:val="bottom"/>
          </w:tcPr>
          <w:p w14:paraId="476DAE36" w14:textId="5DBFC430" w:rsidR="0052218C" w:rsidRPr="009B647A" w:rsidRDefault="00EC02FC" w:rsidP="0052218C">
            <w:pPr>
              <w:ind w:left="-36" w:right="1"/>
              <w:jc w:val="right"/>
              <w:rPr>
                <w:rFonts w:ascii="Angsana New" w:hAnsi="Angsana New" w:cs="Angsana New"/>
                <w:sz w:val="24"/>
                <w:szCs w:val="24"/>
              </w:rPr>
            </w:pPr>
            <w:r w:rsidRPr="00EC02FC">
              <w:rPr>
                <w:rFonts w:ascii="Angsana New" w:hAnsi="Angsana New" w:cs="Angsana New"/>
                <w:sz w:val="24"/>
                <w:szCs w:val="24"/>
              </w:rPr>
              <w:t>118</w:t>
            </w:r>
            <w:r w:rsidR="0052218C" w:rsidRPr="00776040">
              <w:rPr>
                <w:rFonts w:ascii="Angsana New" w:hAnsi="Angsana New" w:cs="Angsana New"/>
                <w:sz w:val="24"/>
                <w:szCs w:val="24"/>
              </w:rPr>
              <w:t>,</w:t>
            </w:r>
            <w:r w:rsidRPr="00EC02FC">
              <w:rPr>
                <w:rFonts w:ascii="Angsana New" w:hAnsi="Angsana New" w:cs="Angsana New"/>
                <w:sz w:val="24"/>
                <w:szCs w:val="24"/>
              </w:rPr>
              <w:t>672</w:t>
            </w:r>
            <w:r w:rsidR="0052218C" w:rsidRPr="00776040">
              <w:rPr>
                <w:rFonts w:ascii="Angsana New" w:hAnsi="Angsana New" w:cs="Angsana New"/>
                <w:sz w:val="24"/>
                <w:szCs w:val="24"/>
              </w:rPr>
              <w:t>,</w:t>
            </w:r>
            <w:r w:rsidRPr="00EC02FC">
              <w:rPr>
                <w:rFonts w:ascii="Angsana New" w:hAnsi="Angsana New" w:cs="Angsana New"/>
                <w:sz w:val="24"/>
                <w:szCs w:val="24"/>
              </w:rPr>
              <w:t>378</w:t>
            </w:r>
          </w:p>
        </w:tc>
        <w:tc>
          <w:tcPr>
            <w:tcW w:w="1418" w:type="dxa"/>
          </w:tcPr>
          <w:p w14:paraId="55C12BA7" w14:textId="1F7066C5" w:rsidR="0052218C" w:rsidRPr="009B647A" w:rsidRDefault="0052218C" w:rsidP="0052218C">
            <w:pPr>
              <w:ind w:left="-36" w:right="1"/>
              <w:jc w:val="right"/>
              <w:rPr>
                <w:rFonts w:ascii="Angsana New" w:hAnsi="Angsana New" w:cs="Angsana New"/>
                <w:sz w:val="24"/>
                <w:szCs w:val="24"/>
              </w:rPr>
            </w:pPr>
            <w:r w:rsidRPr="009B647A">
              <w:rPr>
                <w:rFonts w:ascii="Angsana New" w:hAnsi="Angsana New" w:cs="Angsana New"/>
                <w:sz w:val="24"/>
                <w:szCs w:val="24"/>
              </w:rPr>
              <w:t xml:space="preserve"> 108,246,071 </w:t>
            </w:r>
          </w:p>
        </w:tc>
        <w:tc>
          <w:tcPr>
            <w:tcW w:w="1417" w:type="dxa"/>
            <w:vAlign w:val="bottom"/>
          </w:tcPr>
          <w:p w14:paraId="6EB47DEE" w14:textId="69DE20F1" w:rsidR="0052218C" w:rsidRPr="009B647A" w:rsidRDefault="0052218C" w:rsidP="0052218C">
            <w:pPr>
              <w:ind w:left="-36" w:right="1"/>
              <w:jc w:val="right"/>
              <w:rPr>
                <w:rFonts w:ascii="Angsana New" w:hAnsi="Angsana New" w:cs="Angsana New"/>
                <w:sz w:val="24"/>
                <w:szCs w:val="24"/>
              </w:rPr>
            </w:pPr>
            <w:r w:rsidRPr="00A05CB6">
              <w:rPr>
                <w:rFonts w:ascii="Angsana New" w:hAnsi="Angsana New" w:cs="Angsana New"/>
                <w:sz w:val="24"/>
                <w:szCs w:val="24"/>
              </w:rPr>
              <w:t xml:space="preserve">            49,860,597 </w:t>
            </w:r>
          </w:p>
        </w:tc>
        <w:tc>
          <w:tcPr>
            <w:tcW w:w="1418" w:type="dxa"/>
            <w:vAlign w:val="bottom"/>
          </w:tcPr>
          <w:p w14:paraId="1D50129E" w14:textId="7CBEEBE9" w:rsidR="0052218C" w:rsidRPr="009B647A" w:rsidRDefault="0052218C" w:rsidP="0052218C">
            <w:pPr>
              <w:ind w:left="-36" w:right="1"/>
              <w:jc w:val="right"/>
              <w:rPr>
                <w:rFonts w:ascii="Angsana New" w:hAnsi="Angsana New" w:cs="Angsana New"/>
                <w:sz w:val="24"/>
                <w:szCs w:val="24"/>
              </w:rPr>
            </w:pPr>
            <w:r w:rsidRPr="009B647A">
              <w:rPr>
                <w:rFonts w:ascii="Angsana New" w:hAnsi="Angsana New" w:cs="Angsana New" w:hint="cs"/>
                <w:sz w:val="24"/>
                <w:szCs w:val="24"/>
              </w:rPr>
              <w:t>36,671,723</w:t>
            </w:r>
          </w:p>
        </w:tc>
      </w:tr>
      <w:tr w:rsidR="0052218C" w:rsidRPr="009B647A" w14:paraId="6A18DBC8" w14:textId="77777777" w:rsidTr="0052218C">
        <w:trPr>
          <w:trHeight w:val="20"/>
        </w:trPr>
        <w:tc>
          <w:tcPr>
            <w:tcW w:w="3935" w:type="dxa"/>
            <w:vAlign w:val="bottom"/>
          </w:tcPr>
          <w:p w14:paraId="6E3794C0" w14:textId="4A57084B" w:rsidR="0052218C" w:rsidRPr="009B647A" w:rsidRDefault="0052218C" w:rsidP="0052218C">
            <w:pPr>
              <w:ind w:left="169" w:right="1"/>
              <w:jc w:val="left"/>
              <w:rPr>
                <w:rFonts w:ascii="Angsana New" w:hAnsi="Angsana New" w:cs="Angsana New"/>
                <w:sz w:val="24"/>
                <w:szCs w:val="24"/>
                <w:cs/>
              </w:rPr>
            </w:pPr>
            <w:r w:rsidRPr="00282585">
              <w:rPr>
                <w:rFonts w:ascii="Angsana New" w:hAnsi="Angsana New" w:cs="Angsana New"/>
                <w:sz w:val="26"/>
                <w:szCs w:val="26"/>
              </w:rPr>
              <w:t>Other</w:t>
            </w:r>
          </w:p>
        </w:tc>
        <w:tc>
          <w:tcPr>
            <w:tcW w:w="1417" w:type="dxa"/>
            <w:vAlign w:val="bottom"/>
          </w:tcPr>
          <w:p w14:paraId="655274F8" w14:textId="71D40058" w:rsidR="0052218C" w:rsidRPr="009B647A" w:rsidRDefault="00EC02FC" w:rsidP="0052218C">
            <w:pPr>
              <w:ind w:left="-36" w:right="1"/>
              <w:jc w:val="right"/>
              <w:rPr>
                <w:rFonts w:ascii="Angsana New" w:hAnsi="Angsana New" w:cs="Angsana New"/>
                <w:sz w:val="24"/>
                <w:szCs w:val="24"/>
              </w:rPr>
            </w:pPr>
            <w:r w:rsidRPr="00EC02FC">
              <w:rPr>
                <w:rFonts w:ascii="Angsana New" w:hAnsi="Angsana New" w:cs="Angsana New"/>
                <w:sz w:val="24"/>
                <w:szCs w:val="24"/>
              </w:rPr>
              <w:t>160</w:t>
            </w:r>
            <w:r w:rsidR="0052218C" w:rsidRPr="00776040">
              <w:rPr>
                <w:rFonts w:ascii="Angsana New" w:hAnsi="Angsana New" w:cs="Angsana New"/>
                <w:sz w:val="24"/>
                <w:szCs w:val="24"/>
              </w:rPr>
              <w:t>,</w:t>
            </w:r>
            <w:r w:rsidRPr="00EC02FC">
              <w:rPr>
                <w:rFonts w:ascii="Angsana New" w:hAnsi="Angsana New" w:cs="Angsana New"/>
                <w:sz w:val="24"/>
                <w:szCs w:val="24"/>
              </w:rPr>
              <w:t>069</w:t>
            </w:r>
            <w:r w:rsidR="0052218C" w:rsidRPr="00776040">
              <w:rPr>
                <w:rFonts w:ascii="Angsana New" w:hAnsi="Angsana New" w:cs="Angsana New"/>
                <w:sz w:val="24"/>
                <w:szCs w:val="24"/>
              </w:rPr>
              <w:t>,</w:t>
            </w:r>
            <w:r w:rsidRPr="00EC02FC">
              <w:rPr>
                <w:rFonts w:ascii="Angsana New" w:hAnsi="Angsana New" w:cs="Angsana New"/>
                <w:sz w:val="24"/>
                <w:szCs w:val="24"/>
              </w:rPr>
              <w:t>45</w:t>
            </w:r>
            <w:r w:rsidRPr="00EC02FC">
              <w:rPr>
                <w:rFonts w:ascii="Angsana New" w:hAnsi="Angsana New" w:cs="Angsana New" w:hint="cs"/>
                <w:sz w:val="24"/>
                <w:szCs w:val="24"/>
              </w:rPr>
              <w:t>2</w:t>
            </w:r>
          </w:p>
        </w:tc>
        <w:tc>
          <w:tcPr>
            <w:tcW w:w="1418" w:type="dxa"/>
          </w:tcPr>
          <w:p w14:paraId="275E4B9A" w14:textId="78A22446" w:rsidR="0052218C" w:rsidRPr="009B647A" w:rsidRDefault="0052218C" w:rsidP="0052218C">
            <w:pPr>
              <w:ind w:left="-36" w:right="1"/>
              <w:jc w:val="right"/>
              <w:rPr>
                <w:rFonts w:ascii="Angsana New" w:hAnsi="Angsana New" w:cs="Angsana New"/>
                <w:sz w:val="24"/>
                <w:szCs w:val="24"/>
                <w:cs/>
              </w:rPr>
            </w:pPr>
            <w:r w:rsidRPr="009B647A">
              <w:rPr>
                <w:rFonts w:ascii="Angsana New" w:hAnsi="Angsana New" w:cs="Angsana New"/>
                <w:sz w:val="24"/>
                <w:szCs w:val="24"/>
              </w:rPr>
              <w:t>88,851,293</w:t>
            </w:r>
          </w:p>
        </w:tc>
        <w:tc>
          <w:tcPr>
            <w:tcW w:w="1417" w:type="dxa"/>
            <w:vAlign w:val="bottom"/>
          </w:tcPr>
          <w:p w14:paraId="67870FEF" w14:textId="41E39778" w:rsidR="0052218C" w:rsidRPr="009B647A" w:rsidRDefault="0052218C" w:rsidP="0052218C">
            <w:pPr>
              <w:ind w:right="1"/>
              <w:jc w:val="right"/>
              <w:rPr>
                <w:rFonts w:ascii="Angsana New" w:hAnsi="Angsana New" w:cs="Angsana New"/>
                <w:sz w:val="24"/>
                <w:szCs w:val="24"/>
              </w:rPr>
            </w:pPr>
            <w:r w:rsidRPr="00A05CB6">
              <w:rPr>
                <w:rFonts w:ascii="Angsana New" w:hAnsi="Angsana New" w:cs="Angsana New"/>
                <w:sz w:val="24"/>
                <w:szCs w:val="24"/>
              </w:rPr>
              <w:t>4,026,23</w:t>
            </w:r>
            <w:r>
              <w:rPr>
                <w:rFonts w:ascii="Angsana New" w:hAnsi="Angsana New" w:cs="Angsana New"/>
                <w:sz w:val="24"/>
                <w:szCs w:val="24"/>
              </w:rPr>
              <w:t>9</w:t>
            </w:r>
          </w:p>
        </w:tc>
        <w:tc>
          <w:tcPr>
            <w:tcW w:w="1418" w:type="dxa"/>
            <w:vAlign w:val="bottom"/>
          </w:tcPr>
          <w:p w14:paraId="437B3E7B" w14:textId="436D510A" w:rsidR="0052218C" w:rsidRPr="009B647A" w:rsidRDefault="0052218C" w:rsidP="0052218C">
            <w:pPr>
              <w:ind w:left="-36" w:right="1"/>
              <w:jc w:val="right"/>
              <w:rPr>
                <w:rFonts w:ascii="Angsana New" w:hAnsi="Angsana New" w:cs="Angsana New"/>
                <w:sz w:val="24"/>
                <w:szCs w:val="24"/>
              </w:rPr>
            </w:pPr>
            <w:r w:rsidRPr="009B647A">
              <w:rPr>
                <w:rFonts w:ascii="Angsana New" w:hAnsi="Angsana New" w:cs="Angsana New" w:hint="cs"/>
                <w:sz w:val="24"/>
                <w:szCs w:val="24"/>
              </w:rPr>
              <w:t>3,636,310</w:t>
            </w:r>
          </w:p>
        </w:tc>
      </w:tr>
      <w:tr w:rsidR="0052218C" w:rsidRPr="009B647A" w14:paraId="5D02EEBE" w14:textId="77777777" w:rsidTr="0052218C">
        <w:trPr>
          <w:trHeight w:val="20"/>
        </w:trPr>
        <w:tc>
          <w:tcPr>
            <w:tcW w:w="3935" w:type="dxa"/>
          </w:tcPr>
          <w:p w14:paraId="56B48576" w14:textId="0C1136F6" w:rsidR="0052218C" w:rsidRPr="009B647A" w:rsidRDefault="0052218C" w:rsidP="0052218C">
            <w:pPr>
              <w:ind w:left="169" w:right="1"/>
              <w:jc w:val="left"/>
              <w:rPr>
                <w:rFonts w:ascii="Angsana New" w:hAnsi="Angsana New" w:cs="Angsana New"/>
                <w:sz w:val="24"/>
                <w:szCs w:val="24"/>
              </w:rPr>
            </w:pPr>
            <w:r w:rsidRPr="00282585">
              <w:rPr>
                <w:rFonts w:ascii="Angsana New" w:hAnsi="Angsana New" w:cs="Angsana New"/>
                <w:sz w:val="26"/>
                <w:szCs w:val="26"/>
                <w:cs/>
              </w:rPr>
              <w:t>(</w:t>
            </w:r>
            <w:r w:rsidRPr="00282585">
              <w:rPr>
                <w:rFonts w:ascii="Angsana New" w:hAnsi="Angsana New" w:cs="Angsana New"/>
                <w:sz w:val="26"/>
                <w:szCs w:val="26"/>
              </w:rPr>
              <w:t xml:space="preserve">Less) Expected </w:t>
            </w:r>
            <w:r>
              <w:rPr>
                <w:rFonts w:ascii="Angsana New" w:hAnsi="Angsana New" w:cs="Angsana New"/>
                <w:sz w:val="26"/>
                <w:szCs w:val="26"/>
              </w:rPr>
              <w:t>c</w:t>
            </w:r>
            <w:r w:rsidRPr="00282585">
              <w:rPr>
                <w:rFonts w:ascii="Angsana New" w:hAnsi="Angsana New" w:cs="Angsana New"/>
                <w:sz w:val="26"/>
                <w:szCs w:val="26"/>
              </w:rPr>
              <w:t xml:space="preserve">redit </w:t>
            </w:r>
            <w:r>
              <w:rPr>
                <w:rFonts w:ascii="Angsana New" w:hAnsi="Angsana New" w:cs="Angsana New"/>
                <w:sz w:val="26"/>
                <w:szCs w:val="26"/>
              </w:rPr>
              <w:t>l</w:t>
            </w:r>
            <w:r w:rsidRPr="00282585">
              <w:rPr>
                <w:rFonts w:ascii="Angsana New" w:hAnsi="Angsana New" w:cs="Angsana New"/>
                <w:sz w:val="26"/>
                <w:szCs w:val="26"/>
              </w:rPr>
              <w:t>oss</w:t>
            </w:r>
          </w:p>
        </w:tc>
        <w:tc>
          <w:tcPr>
            <w:tcW w:w="1417" w:type="dxa"/>
            <w:vAlign w:val="bottom"/>
          </w:tcPr>
          <w:p w14:paraId="6670D8BB" w14:textId="355C843B" w:rsidR="0052218C" w:rsidRPr="009B647A" w:rsidRDefault="0052218C" w:rsidP="0052218C">
            <w:pPr>
              <w:pBdr>
                <w:bottom w:val="single" w:sz="4" w:space="1" w:color="auto"/>
              </w:pBdr>
              <w:ind w:left="-36" w:right="1"/>
              <w:jc w:val="right"/>
              <w:rPr>
                <w:rFonts w:ascii="Angsana New" w:hAnsi="Angsana New" w:cs="Angsana New"/>
                <w:sz w:val="24"/>
                <w:szCs w:val="24"/>
              </w:rPr>
            </w:pPr>
            <w:r w:rsidRPr="00776040">
              <w:rPr>
                <w:rFonts w:ascii="Angsana New" w:hAnsi="Angsana New" w:cs="Angsana New"/>
                <w:sz w:val="24"/>
                <w:szCs w:val="24"/>
                <w:cs/>
              </w:rPr>
              <w:t>(</w:t>
            </w:r>
            <w:r w:rsidR="00EC02FC" w:rsidRPr="00EC02FC">
              <w:rPr>
                <w:rFonts w:ascii="Angsana New" w:hAnsi="Angsana New" w:cs="Angsana New"/>
                <w:sz w:val="24"/>
                <w:szCs w:val="24"/>
              </w:rPr>
              <w:t>8</w:t>
            </w:r>
            <w:r w:rsidRPr="00776040">
              <w:rPr>
                <w:rFonts w:ascii="Angsana New" w:hAnsi="Angsana New" w:cs="Angsana New"/>
                <w:sz w:val="24"/>
                <w:szCs w:val="24"/>
              </w:rPr>
              <w:t>,</w:t>
            </w:r>
            <w:r w:rsidR="00EC02FC" w:rsidRPr="00EC02FC">
              <w:rPr>
                <w:rFonts w:ascii="Angsana New" w:hAnsi="Angsana New" w:cs="Angsana New"/>
                <w:sz w:val="24"/>
                <w:szCs w:val="24"/>
              </w:rPr>
              <w:t>793</w:t>
            </w:r>
            <w:r w:rsidRPr="00776040">
              <w:rPr>
                <w:rFonts w:ascii="Angsana New" w:hAnsi="Angsana New" w:cs="Angsana New"/>
                <w:sz w:val="24"/>
                <w:szCs w:val="24"/>
              </w:rPr>
              <w:t>,</w:t>
            </w:r>
            <w:r w:rsidR="00EC02FC" w:rsidRPr="00EC02FC">
              <w:rPr>
                <w:rFonts w:ascii="Angsana New" w:hAnsi="Angsana New" w:cs="Angsana New"/>
                <w:sz w:val="24"/>
                <w:szCs w:val="24"/>
              </w:rPr>
              <w:t>197</w:t>
            </w:r>
            <w:r w:rsidRPr="00776040">
              <w:rPr>
                <w:rFonts w:ascii="Angsana New" w:hAnsi="Angsana New" w:cs="Angsana New"/>
                <w:sz w:val="24"/>
                <w:szCs w:val="24"/>
                <w:cs/>
              </w:rPr>
              <w:t>)</w:t>
            </w:r>
          </w:p>
        </w:tc>
        <w:tc>
          <w:tcPr>
            <w:tcW w:w="1418" w:type="dxa"/>
            <w:vAlign w:val="bottom"/>
          </w:tcPr>
          <w:p w14:paraId="1237681C" w14:textId="14FDCD16" w:rsidR="0052218C" w:rsidRPr="009B647A" w:rsidRDefault="0052218C" w:rsidP="0052218C">
            <w:pPr>
              <w:pBdr>
                <w:bottom w:val="single" w:sz="4" w:space="1" w:color="auto"/>
              </w:pBdr>
              <w:ind w:left="-36" w:right="1"/>
              <w:jc w:val="right"/>
              <w:rPr>
                <w:rFonts w:ascii="Angsana New" w:hAnsi="Angsana New" w:cs="Angsana New"/>
                <w:sz w:val="24"/>
                <w:szCs w:val="24"/>
              </w:rPr>
            </w:pPr>
            <w:r w:rsidRPr="009B647A">
              <w:rPr>
                <w:rFonts w:ascii="Angsana New" w:hAnsi="Angsana New" w:cs="Angsana New"/>
                <w:sz w:val="24"/>
                <w:szCs w:val="24"/>
              </w:rPr>
              <w:t xml:space="preserve"> (9,192,694)</w:t>
            </w:r>
          </w:p>
        </w:tc>
        <w:tc>
          <w:tcPr>
            <w:tcW w:w="1417" w:type="dxa"/>
            <w:vAlign w:val="bottom"/>
          </w:tcPr>
          <w:p w14:paraId="72A1BC68" w14:textId="73384E36" w:rsidR="0052218C" w:rsidRPr="009B647A" w:rsidRDefault="0052218C" w:rsidP="0052218C">
            <w:pPr>
              <w:pBdr>
                <w:bottom w:val="single" w:sz="4" w:space="1" w:color="auto"/>
              </w:pBdr>
              <w:ind w:right="1"/>
              <w:jc w:val="right"/>
              <w:rPr>
                <w:rFonts w:ascii="Angsana New" w:hAnsi="Angsana New" w:cs="Angsana New"/>
                <w:sz w:val="24"/>
                <w:szCs w:val="24"/>
              </w:rPr>
            </w:pPr>
            <w:r>
              <w:rPr>
                <w:rFonts w:ascii="Angsana New" w:hAnsi="Angsana New" w:cs="Angsana New"/>
                <w:sz w:val="24"/>
                <w:szCs w:val="24"/>
              </w:rPr>
              <w:t>-</w:t>
            </w:r>
          </w:p>
        </w:tc>
        <w:tc>
          <w:tcPr>
            <w:tcW w:w="1418" w:type="dxa"/>
            <w:vAlign w:val="bottom"/>
          </w:tcPr>
          <w:p w14:paraId="41C5D180" w14:textId="53CACF2A" w:rsidR="0052218C" w:rsidRPr="009B647A" w:rsidRDefault="0052218C" w:rsidP="0052218C">
            <w:pPr>
              <w:pBdr>
                <w:bottom w:val="single" w:sz="4" w:space="1" w:color="auto"/>
              </w:pBdr>
              <w:ind w:left="-36" w:right="1"/>
              <w:jc w:val="right"/>
              <w:rPr>
                <w:rFonts w:ascii="Angsana New" w:hAnsi="Angsana New" w:cs="Angsana New"/>
                <w:sz w:val="24"/>
                <w:szCs w:val="24"/>
              </w:rPr>
            </w:pPr>
            <w:r w:rsidRPr="009B647A">
              <w:rPr>
                <w:rFonts w:ascii="Angsana New" w:hAnsi="Angsana New" w:cs="Angsana New" w:hint="cs"/>
                <w:sz w:val="24"/>
                <w:szCs w:val="24"/>
              </w:rPr>
              <w:t>-</w:t>
            </w:r>
          </w:p>
        </w:tc>
      </w:tr>
      <w:tr w:rsidR="0052218C" w:rsidRPr="009B647A" w14:paraId="2384A04D" w14:textId="77777777" w:rsidTr="0052218C">
        <w:trPr>
          <w:trHeight w:val="20"/>
        </w:trPr>
        <w:tc>
          <w:tcPr>
            <w:tcW w:w="3935" w:type="dxa"/>
            <w:vAlign w:val="bottom"/>
          </w:tcPr>
          <w:p w14:paraId="548DE7A8" w14:textId="0D0D402D" w:rsidR="0052218C" w:rsidRPr="009B647A" w:rsidRDefault="0052218C" w:rsidP="0052218C">
            <w:pPr>
              <w:ind w:left="169" w:right="1"/>
              <w:jc w:val="left"/>
              <w:rPr>
                <w:rFonts w:ascii="Angsana New" w:hAnsi="Angsana New" w:cs="Angsana New"/>
                <w:sz w:val="24"/>
                <w:szCs w:val="24"/>
                <w:cs/>
              </w:rPr>
            </w:pPr>
            <w:r w:rsidRPr="00282585">
              <w:rPr>
                <w:rFonts w:ascii="Angsana New" w:hAnsi="Angsana New" w:cs="Angsana New"/>
                <w:spacing w:val="-4"/>
                <w:sz w:val="26"/>
                <w:szCs w:val="26"/>
              </w:rPr>
              <w:t xml:space="preserve">Total </w:t>
            </w:r>
            <w:r w:rsidRPr="00282585">
              <w:rPr>
                <w:rFonts w:ascii="Angsana New" w:hAnsi="Angsana New" w:cs="Angsana New"/>
                <w:sz w:val="26"/>
                <w:szCs w:val="26"/>
              </w:rPr>
              <w:t>other</w:t>
            </w:r>
            <w:r w:rsidRPr="00282585">
              <w:rPr>
                <w:rFonts w:ascii="Angsana New" w:hAnsi="Angsana New" w:cs="Angsana New"/>
                <w:spacing w:val="-4"/>
                <w:sz w:val="26"/>
                <w:szCs w:val="26"/>
              </w:rPr>
              <w:t xml:space="preserve"> current receivables - non related parties</w:t>
            </w:r>
          </w:p>
        </w:tc>
        <w:tc>
          <w:tcPr>
            <w:tcW w:w="1417" w:type="dxa"/>
            <w:vAlign w:val="bottom"/>
          </w:tcPr>
          <w:p w14:paraId="62FD02CD" w14:textId="56C11DD8" w:rsidR="0052218C" w:rsidRPr="009B647A" w:rsidRDefault="00EC02FC" w:rsidP="0052218C">
            <w:pPr>
              <w:pBdr>
                <w:bottom w:val="single" w:sz="4" w:space="1" w:color="auto"/>
              </w:pBdr>
              <w:ind w:left="-36" w:right="1"/>
              <w:jc w:val="right"/>
              <w:rPr>
                <w:rFonts w:ascii="Angsana New" w:hAnsi="Angsana New" w:cs="Angsana New"/>
                <w:sz w:val="24"/>
                <w:szCs w:val="24"/>
              </w:rPr>
            </w:pPr>
            <w:r w:rsidRPr="00EC02FC">
              <w:rPr>
                <w:rFonts w:ascii="Angsana New" w:hAnsi="Angsana New" w:cs="Angsana New"/>
                <w:sz w:val="24"/>
                <w:szCs w:val="24"/>
              </w:rPr>
              <w:t>668</w:t>
            </w:r>
            <w:r w:rsidR="0052218C" w:rsidRPr="00776040">
              <w:rPr>
                <w:rFonts w:ascii="Angsana New" w:hAnsi="Angsana New" w:cs="Angsana New"/>
                <w:sz w:val="24"/>
                <w:szCs w:val="24"/>
              </w:rPr>
              <w:t>,</w:t>
            </w:r>
            <w:r w:rsidRPr="00EC02FC">
              <w:rPr>
                <w:rFonts w:ascii="Angsana New" w:hAnsi="Angsana New" w:cs="Angsana New"/>
                <w:sz w:val="24"/>
                <w:szCs w:val="24"/>
              </w:rPr>
              <w:t>953</w:t>
            </w:r>
            <w:r w:rsidR="0052218C" w:rsidRPr="00776040">
              <w:rPr>
                <w:rFonts w:ascii="Angsana New" w:hAnsi="Angsana New" w:cs="Angsana New"/>
                <w:sz w:val="24"/>
                <w:szCs w:val="24"/>
              </w:rPr>
              <w:t>,</w:t>
            </w:r>
            <w:r w:rsidRPr="00EC02FC">
              <w:rPr>
                <w:rFonts w:ascii="Angsana New" w:hAnsi="Angsana New" w:cs="Angsana New"/>
                <w:sz w:val="24"/>
                <w:szCs w:val="24"/>
              </w:rPr>
              <w:t>64</w:t>
            </w:r>
            <w:r w:rsidRPr="00EC02FC">
              <w:rPr>
                <w:rFonts w:ascii="Angsana New" w:hAnsi="Angsana New" w:cs="Angsana New" w:hint="cs"/>
                <w:sz w:val="24"/>
                <w:szCs w:val="24"/>
              </w:rPr>
              <w:t>5</w:t>
            </w:r>
          </w:p>
        </w:tc>
        <w:tc>
          <w:tcPr>
            <w:tcW w:w="1418" w:type="dxa"/>
            <w:vAlign w:val="bottom"/>
          </w:tcPr>
          <w:p w14:paraId="1F616C75" w14:textId="31AC7A63" w:rsidR="0052218C" w:rsidRPr="009B647A" w:rsidRDefault="0052218C" w:rsidP="0052218C">
            <w:pPr>
              <w:pBdr>
                <w:bottom w:val="single" w:sz="4" w:space="1" w:color="auto"/>
              </w:pBdr>
              <w:ind w:left="-36" w:right="1"/>
              <w:jc w:val="right"/>
              <w:rPr>
                <w:rFonts w:ascii="Angsana New" w:hAnsi="Angsana New" w:cs="Angsana New"/>
                <w:sz w:val="24"/>
                <w:szCs w:val="24"/>
              </w:rPr>
            </w:pPr>
            <w:r w:rsidRPr="009B647A">
              <w:rPr>
                <w:rFonts w:ascii="Angsana New" w:hAnsi="Angsana New" w:cs="Angsana New"/>
                <w:sz w:val="24"/>
                <w:szCs w:val="24"/>
              </w:rPr>
              <w:t>596,012,564</w:t>
            </w:r>
          </w:p>
        </w:tc>
        <w:tc>
          <w:tcPr>
            <w:tcW w:w="1417" w:type="dxa"/>
            <w:vAlign w:val="bottom"/>
          </w:tcPr>
          <w:p w14:paraId="778A9340" w14:textId="4B05A5E6" w:rsidR="0052218C" w:rsidRPr="009B647A" w:rsidRDefault="0052218C" w:rsidP="0052218C">
            <w:pPr>
              <w:pBdr>
                <w:bottom w:val="single" w:sz="4" w:space="1" w:color="auto"/>
              </w:pBdr>
              <w:ind w:left="-36" w:right="1"/>
              <w:jc w:val="right"/>
              <w:rPr>
                <w:rFonts w:ascii="Angsana New" w:hAnsi="Angsana New" w:cs="Angsana New"/>
                <w:sz w:val="24"/>
                <w:szCs w:val="24"/>
              </w:rPr>
            </w:pPr>
            <w:r w:rsidRPr="00ED5D7E">
              <w:rPr>
                <w:rFonts w:ascii="Angsana New" w:hAnsi="Angsana New" w:cs="Angsana New"/>
                <w:sz w:val="24"/>
                <w:szCs w:val="24"/>
              </w:rPr>
              <w:t>174,310,706</w:t>
            </w:r>
          </w:p>
        </w:tc>
        <w:tc>
          <w:tcPr>
            <w:tcW w:w="1418" w:type="dxa"/>
            <w:vAlign w:val="bottom"/>
          </w:tcPr>
          <w:p w14:paraId="1A3FFAC9" w14:textId="267A52A1" w:rsidR="0052218C" w:rsidRPr="009B647A" w:rsidRDefault="0052218C" w:rsidP="0052218C">
            <w:pPr>
              <w:pBdr>
                <w:bottom w:val="single" w:sz="4" w:space="1" w:color="auto"/>
              </w:pBdr>
              <w:ind w:left="-36" w:right="1"/>
              <w:jc w:val="right"/>
              <w:rPr>
                <w:rFonts w:ascii="Angsana New" w:hAnsi="Angsana New" w:cs="Angsana New"/>
                <w:sz w:val="24"/>
                <w:szCs w:val="24"/>
              </w:rPr>
            </w:pPr>
            <w:r w:rsidRPr="009B647A">
              <w:rPr>
                <w:rFonts w:ascii="Angsana New" w:hAnsi="Angsana New" w:cs="Angsana New" w:hint="cs"/>
                <w:sz w:val="24"/>
                <w:szCs w:val="24"/>
              </w:rPr>
              <w:t>126,742,335</w:t>
            </w:r>
          </w:p>
        </w:tc>
      </w:tr>
      <w:tr w:rsidR="0052218C" w:rsidRPr="009B647A" w14:paraId="26E21FDF" w14:textId="77777777" w:rsidTr="0052218C">
        <w:trPr>
          <w:trHeight w:val="20"/>
        </w:trPr>
        <w:tc>
          <w:tcPr>
            <w:tcW w:w="3935" w:type="dxa"/>
            <w:vAlign w:val="bottom"/>
          </w:tcPr>
          <w:p w14:paraId="3206750D" w14:textId="4E62AFB8" w:rsidR="0052218C" w:rsidRPr="009B647A" w:rsidRDefault="0052218C" w:rsidP="0052218C">
            <w:pPr>
              <w:ind w:right="1"/>
              <w:jc w:val="left"/>
              <w:rPr>
                <w:rFonts w:ascii="Angsana New" w:hAnsi="Angsana New" w:cs="Angsana New"/>
                <w:sz w:val="24"/>
                <w:szCs w:val="24"/>
                <w:cs/>
              </w:rPr>
            </w:pPr>
            <w:r w:rsidRPr="00282585">
              <w:rPr>
                <w:rFonts w:ascii="Angsana New" w:hAnsi="Angsana New" w:cs="Angsana New"/>
                <w:sz w:val="26"/>
                <w:szCs w:val="26"/>
              </w:rPr>
              <w:t xml:space="preserve">Trade receivables - related parties </w:t>
            </w:r>
          </w:p>
        </w:tc>
        <w:tc>
          <w:tcPr>
            <w:tcW w:w="1417" w:type="dxa"/>
            <w:vAlign w:val="bottom"/>
          </w:tcPr>
          <w:p w14:paraId="3CC54DB6" w14:textId="77777777" w:rsidR="0052218C" w:rsidRPr="009B647A" w:rsidRDefault="0052218C" w:rsidP="0052218C">
            <w:pPr>
              <w:ind w:left="-36" w:right="1"/>
              <w:jc w:val="right"/>
              <w:rPr>
                <w:rFonts w:ascii="Angsana New" w:hAnsi="Angsana New" w:cs="Angsana New"/>
                <w:sz w:val="24"/>
                <w:szCs w:val="24"/>
              </w:rPr>
            </w:pPr>
          </w:p>
        </w:tc>
        <w:tc>
          <w:tcPr>
            <w:tcW w:w="1418" w:type="dxa"/>
            <w:vAlign w:val="bottom"/>
          </w:tcPr>
          <w:p w14:paraId="78431EB9" w14:textId="77777777" w:rsidR="0052218C" w:rsidRPr="009B647A" w:rsidRDefault="0052218C" w:rsidP="0052218C">
            <w:pPr>
              <w:ind w:left="-36" w:right="1"/>
              <w:jc w:val="right"/>
              <w:rPr>
                <w:rFonts w:ascii="Angsana New" w:hAnsi="Angsana New" w:cs="Angsana New"/>
                <w:sz w:val="24"/>
                <w:szCs w:val="24"/>
              </w:rPr>
            </w:pPr>
          </w:p>
        </w:tc>
        <w:tc>
          <w:tcPr>
            <w:tcW w:w="1417" w:type="dxa"/>
            <w:vAlign w:val="bottom"/>
          </w:tcPr>
          <w:p w14:paraId="41FE96B8" w14:textId="77777777" w:rsidR="0052218C" w:rsidRPr="009B647A" w:rsidRDefault="0052218C" w:rsidP="0052218C">
            <w:pPr>
              <w:ind w:left="-36" w:right="1"/>
              <w:jc w:val="right"/>
              <w:rPr>
                <w:rFonts w:ascii="Angsana New" w:hAnsi="Angsana New" w:cs="Angsana New"/>
                <w:sz w:val="24"/>
                <w:szCs w:val="24"/>
              </w:rPr>
            </w:pPr>
          </w:p>
        </w:tc>
        <w:tc>
          <w:tcPr>
            <w:tcW w:w="1418" w:type="dxa"/>
            <w:vAlign w:val="bottom"/>
          </w:tcPr>
          <w:p w14:paraId="5EE8DFE4" w14:textId="77777777" w:rsidR="0052218C" w:rsidRPr="009B647A" w:rsidRDefault="0052218C" w:rsidP="0052218C">
            <w:pPr>
              <w:ind w:left="-36" w:right="1"/>
              <w:jc w:val="right"/>
              <w:rPr>
                <w:rFonts w:ascii="Angsana New" w:hAnsi="Angsana New" w:cs="Angsana New"/>
                <w:sz w:val="24"/>
                <w:szCs w:val="24"/>
              </w:rPr>
            </w:pPr>
          </w:p>
        </w:tc>
      </w:tr>
      <w:tr w:rsidR="0052218C" w:rsidRPr="009B647A" w14:paraId="176C93E1" w14:textId="77777777" w:rsidTr="0052218C">
        <w:trPr>
          <w:trHeight w:val="20"/>
        </w:trPr>
        <w:tc>
          <w:tcPr>
            <w:tcW w:w="3935" w:type="dxa"/>
            <w:vAlign w:val="bottom"/>
          </w:tcPr>
          <w:p w14:paraId="4BED7305" w14:textId="6E95A4E0" w:rsidR="0052218C" w:rsidRPr="009B647A" w:rsidRDefault="0052218C" w:rsidP="0052218C">
            <w:pPr>
              <w:ind w:left="169" w:right="1"/>
              <w:jc w:val="left"/>
              <w:rPr>
                <w:rFonts w:ascii="Angsana New" w:hAnsi="Angsana New" w:cs="Angsana New"/>
                <w:sz w:val="24"/>
                <w:szCs w:val="24"/>
                <w:cs/>
              </w:rPr>
            </w:pPr>
            <w:r w:rsidRPr="00282585">
              <w:rPr>
                <w:rFonts w:ascii="Angsana New" w:hAnsi="Angsana New" w:cs="Angsana New"/>
                <w:sz w:val="26"/>
                <w:szCs w:val="26"/>
              </w:rPr>
              <w:t>Not yet due</w:t>
            </w:r>
          </w:p>
        </w:tc>
        <w:tc>
          <w:tcPr>
            <w:tcW w:w="1417" w:type="dxa"/>
            <w:vAlign w:val="bottom"/>
          </w:tcPr>
          <w:p w14:paraId="6F626BD1" w14:textId="1D88CF6C" w:rsidR="0052218C" w:rsidRPr="009B647A" w:rsidRDefault="00EC02FC" w:rsidP="0052218C">
            <w:pPr>
              <w:ind w:left="-36" w:right="1"/>
              <w:jc w:val="right"/>
              <w:rPr>
                <w:rFonts w:ascii="Angsana New" w:hAnsi="Angsana New" w:cs="Angsana New"/>
                <w:sz w:val="24"/>
                <w:szCs w:val="24"/>
              </w:rPr>
            </w:pPr>
            <w:r w:rsidRPr="00EC02FC">
              <w:rPr>
                <w:rFonts w:ascii="Angsana New" w:hAnsi="Angsana New" w:cs="Angsana New"/>
                <w:sz w:val="24"/>
                <w:szCs w:val="24"/>
              </w:rPr>
              <w:t>8</w:t>
            </w:r>
            <w:r w:rsidR="0052218C" w:rsidRPr="00776040">
              <w:rPr>
                <w:rFonts w:ascii="Angsana New" w:hAnsi="Angsana New" w:cs="Angsana New"/>
                <w:sz w:val="24"/>
                <w:szCs w:val="24"/>
              </w:rPr>
              <w:t>,</w:t>
            </w:r>
            <w:r w:rsidRPr="00EC02FC">
              <w:rPr>
                <w:rFonts w:ascii="Angsana New" w:hAnsi="Angsana New" w:cs="Angsana New"/>
                <w:sz w:val="24"/>
                <w:szCs w:val="24"/>
              </w:rPr>
              <w:t>848</w:t>
            </w:r>
          </w:p>
        </w:tc>
        <w:tc>
          <w:tcPr>
            <w:tcW w:w="1418" w:type="dxa"/>
          </w:tcPr>
          <w:p w14:paraId="2DCF2B6F" w14:textId="31D5F2DC" w:rsidR="0052218C" w:rsidRPr="009B647A" w:rsidRDefault="0052218C" w:rsidP="0052218C">
            <w:pPr>
              <w:ind w:left="-36" w:right="1"/>
              <w:jc w:val="right"/>
              <w:rPr>
                <w:rFonts w:ascii="Angsana New" w:hAnsi="Angsana New" w:cs="Angsana New"/>
                <w:sz w:val="24"/>
                <w:szCs w:val="24"/>
              </w:rPr>
            </w:pPr>
            <w:r w:rsidRPr="009B647A">
              <w:rPr>
                <w:rFonts w:ascii="Angsana New" w:hAnsi="Angsana New" w:cs="Angsana New" w:hint="cs"/>
                <w:sz w:val="24"/>
                <w:szCs w:val="24"/>
              </w:rPr>
              <w:t>372,643</w:t>
            </w:r>
          </w:p>
        </w:tc>
        <w:tc>
          <w:tcPr>
            <w:tcW w:w="1417" w:type="dxa"/>
            <w:vAlign w:val="bottom"/>
          </w:tcPr>
          <w:p w14:paraId="7FC21A8F" w14:textId="0488D762" w:rsidR="0052218C" w:rsidRPr="009B647A" w:rsidRDefault="0052218C" w:rsidP="0052218C">
            <w:pPr>
              <w:ind w:left="-36" w:right="1"/>
              <w:jc w:val="right"/>
              <w:rPr>
                <w:rFonts w:ascii="Angsana New" w:hAnsi="Angsana New" w:cs="Angsana New"/>
                <w:sz w:val="24"/>
                <w:szCs w:val="24"/>
              </w:rPr>
            </w:pPr>
            <w:r w:rsidRPr="009B647A">
              <w:rPr>
                <w:rFonts w:ascii="Angsana New" w:hAnsi="Angsana New" w:cs="Angsana New" w:hint="cs"/>
                <w:sz w:val="24"/>
                <w:szCs w:val="24"/>
              </w:rPr>
              <w:t>-</w:t>
            </w:r>
          </w:p>
        </w:tc>
        <w:tc>
          <w:tcPr>
            <w:tcW w:w="1418" w:type="dxa"/>
            <w:vAlign w:val="bottom"/>
          </w:tcPr>
          <w:p w14:paraId="5481ECF7" w14:textId="65E3CA22" w:rsidR="0052218C" w:rsidRPr="009B647A" w:rsidRDefault="0052218C" w:rsidP="0052218C">
            <w:pPr>
              <w:ind w:left="-36" w:right="1"/>
              <w:jc w:val="right"/>
              <w:rPr>
                <w:rFonts w:ascii="Angsana New" w:hAnsi="Angsana New" w:cs="Angsana New"/>
                <w:sz w:val="24"/>
                <w:szCs w:val="24"/>
              </w:rPr>
            </w:pPr>
            <w:r w:rsidRPr="009B647A">
              <w:rPr>
                <w:rFonts w:ascii="Angsana New" w:hAnsi="Angsana New" w:cs="Angsana New" w:hint="cs"/>
                <w:sz w:val="24"/>
                <w:szCs w:val="24"/>
              </w:rPr>
              <w:t>-</w:t>
            </w:r>
          </w:p>
        </w:tc>
      </w:tr>
      <w:tr w:rsidR="0052218C" w:rsidRPr="009B647A" w14:paraId="48E59BC4" w14:textId="77777777" w:rsidTr="0052218C">
        <w:trPr>
          <w:trHeight w:val="20"/>
        </w:trPr>
        <w:tc>
          <w:tcPr>
            <w:tcW w:w="3935" w:type="dxa"/>
            <w:vAlign w:val="bottom"/>
          </w:tcPr>
          <w:p w14:paraId="3B71D18A" w14:textId="0CEC1EB0" w:rsidR="0052218C" w:rsidRPr="009B647A" w:rsidRDefault="0052218C" w:rsidP="0052218C">
            <w:pPr>
              <w:ind w:left="169" w:right="1"/>
              <w:jc w:val="left"/>
              <w:rPr>
                <w:rFonts w:ascii="Angsana New" w:hAnsi="Angsana New" w:cs="Angsana New"/>
                <w:sz w:val="24"/>
                <w:szCs w:val="24"/>
                <w:cs/>
              </w:rPr>
            </w:pPr>
            <w:r w:rsidRPr="00282585">
              <w:rPr>
                <w:rFonts w:ascii="Angsana New" w:hAnsi="Angsana New" w:cs="Angsana New"/>
                <w:sz w:val="26"/>
                <w:szCs w:val="26"/>
                <w:u w:val="single"/>
              </w:rPr>
              <w:t>Overdue</w:t>
            </w:r>
          </w:p>
        </w:tc>
        <w:tc>
          <w:tcPr>
            <w:tcW w:w="1417" w:type="dxa"/>
            <w:vAlign w:val="bottom"/>
          </w:tcPr>
          <w:p w14:paraId="18807AD2" w14:textId="77777777" w:rsidR="0052218C" w:rsidRPr="009B647A" w:rsidRDefault="0052218C" w:rsidP="0052218C">
            <w:pPr>
              <w:ind w:left="-36" w:right="1"/>
              <w:jc w:val="right"/>
              <w:rPr>
                <w:rFonts w:ascii="Angsana New" w:hAnsi="Angsana New" w:cs="Angsana New"/>
                <w:sz w:val="24"/>
                <w:szCs w:val="24"/>
              </w:rPr>
            </w:pPr>
          </w:p>
        </w:tc>
        <w:tc>
          <w:tcPr>
            <w:tcW w:w="1418" w:type="dxa"/>
          </w:tcPr>
          <w:p w14:paraId="13F47C0B" w14:textId="77777777" w:rsidR="0052218C" w:rsidRPr="009B647A" w:rsidRDefault="0052218C" w:rsidP="0052218C">
            <w:pPr>
              <w:ind w:left="-36" w:right="1"/>
              <w:jc w:val="right"/>
              <w:rPr>
                <w:rFonts w:ascii="Angsana New" w:hAnsi="Angsana New" w:cs="Angsana New"/>
                <w:sz w:val="24"/>
                <w:szCs w:val="24"/>
              </w:rPr>
            </w:pPr>
          </w:p>
        </w:tc>
        <w:tc>
          <w:tcPr>
            <w:tcW w:w="1417" w:type="dxa"/>
            <w:vAlign w:val="bottom"/>
          </w:tcPr>
          <w:p w14:paraId="25477CDA" w14:textId="77777777" w:rsidR="0052218C" w:rsidRPr="009B647A" w:rsidRDefault="0052218C" w:rsidP="0052218C">
            <w:pPr>
              <w:ind w:left="-36" w:right="1"/>
              <w:jc w:val="right"/>
              <w:rPr>
                <w:rFonts w:ascii="Angsana New" w:hAnsi="Angsana New" w:cs="Angsana New"/>
                <w:sz w:val="24"/>
                <w:szCs w:val="24"/>
              </w:rPr>
            </w:pPr>
          </w:p>
        </w:tc>
        <w:tc>
          <w:tcPr>
            <w:tcW w:w="1418" w:type="dxa"/>
            <w:vAlign w:val="bottom"/>
          </w:tcPr>
          <w:p w14:paraId="428D7C48" w14:textId="77777777" w:rsidR="0052218C" w:rsidRPr="009B647A" w:rsidRDefault="0052218C" w:rsidP="0052218C">
            <w:pPr>
              <w:ind w:left="-36" w:right="1"/>
              <w:jc w:val="right"/>
              <w:rPr>
                <w:rFonts w:ascii="Angsana New" w:hAnsi="Angsana New" w:cs="Angsana New"/>
                <w:sz w:val="24"/>
                <w:szCs w:val="24"/>
              </w:rPr>
            </w:pPr>
          </w:p>
        </w:tc>
      </w:tr>
      <w:tr w:rsidR="0052218C" w:rsidRPr="009B647A" w14:paraId="3CD8BE72" w14:textId="77777777" w:rsidTr="0052218C">
        <w:trPr>
          <w:trHeight w:val="20"/>
        </w:trPr>
        <w:tc>
          <w:tcPr>
            <w:tcW w:w="3935" w:type="dxa"/>
            <w:vAlign w:val="bottom"/>
          </w:tcPr>
          <w:p w14:paraId="2B957E3A" w14:textId="1F06250B" w:rsidR="0052218C" w:rsidRPr="009B647A" w:rsidRDefault="0052218C" w:rsidP="0052218C">
            <w:pPr>
              <w:ind w:left="169" w:right="1"/>
              <w:jc w:val="left"/>
              <w:rPr>
                <w:rFonts w:ascii="Angsana New" w:hAnsi="Angsana New" w:cs="Angsana New"/>
                <w:sz w:val="24"/>
                <w:szCs w:val="24"/>
                <w:cs/>
              </w:rPr>
            </w:pPr>
            <w:r w:rsidRPr="00282585">
              <w:rPr>
                <w:rFonts w:ascii="Angsana New" w:hAnsi="Angsana New" w:cs="Angsana New"/>
                <w:sz w:val="26"/>
                <w:szCs w:val="26"/>
              </w:rPr>
              <w:t>Not over 3 months</w:t>
            </w:r>
          </w:p>
        </w:tc>
        <w:tc>
          <w:tcPr>
            <w:tcW w:w="1417" w:type="dxa"/>
            <w:vAlign w:val="bottom"/>
          </w:tcPr>
          <w:p w14:paraId="2118509D" w14:textId="3A845EBE" w:rsidR="0052218C" w:rsidRPr="009B647A" w:rsidRDefault="00EC02FC" w:rsidP="0052218C">
            <w:pPr>
              <w:ind w:left="-36" w:right="1"/>
              <w:jc w:val="right"/>
              <w:rPr>
                <w:rFonts w:ascii="Angsana New" w:hAnsi="Angsana New" w:cs="Angsana New"/>
                <w:sz w:val="24"/>
                <w:szCs w:val="24"/>
              </w:rPr>
            </w:pPr>
            <w:r w:rsidRPr="00EC02FC">
              <w:rPr>
                <w:rFonts w:ascii="Angsana New" w:hAnsi="Angsana New" w:cs="Angsana New"/>
                <w:sz w:val="24"/>
                <w:szCs w:val="24"/>
              </w:rPr>
              <w:t>1</w:t>
            </w:r>
            <w:r w:rsidR="0052218C" w:rsidRPr="00776040">
              <w:rPr>
                <w:rFonts w:ascii="Angsana New" w:hAnsi="Angsana New" w:cs="Angsana New"/>
                <w:sz w:val="24"/>
                <w:szCs w:val="24"/>
              </w:rPr>
              <w:t>,</w:t>
            </w:r>
            <w:r w:rsidRPr="00EC02FC">
              <w:rPr>
                <w:rFonts w:ascii="Angsana New" w:hAnsi="Angsana New" w:cs="Angsana New"/>
                <w:sz w:val="24"/>
                <w:szCs w:val="24"/>
              </w:rPr>
              <w:t>644</w:t>
            </w:r>
          </w:p>
        </w:tc>
        <w:tc>
          <w:tcPr>
            <w:tcW w:w="1418" w:type="dxa"/>
          </w:tcPr>
          <w:p w14:paraId="3CD94CD6" w14:textId="77D2B28B" w:rsidR="0052218C" w:rsidRPr="009B647A" w:rsidRDefault="0052218C" w:rsidP="0052218C">
            <w:pPr>
              <w:ind w:left="-36" w:right="1"/>
              <w:jc w:val="right"/>
              <w:rPr>
                <w:rFonts w:ascii="Angsana New" w:hAnsi="Angsana New" w:cs="Angsana New"/>
                <w:sz w:val="24"/>
                <w:szCs w:val="24"/>
              </w:rPr>
            </w:pPr>
            <w:r w:rsidRPr="009B647A">
              <w:rPr>
                <w:rFonts w:ascii="Angsana New" w:hAnsi="Angsana New" w:cs="Angsana New" w:hint="cs"/>
                <w:sz w:val="24"/>
                <w:szCs w:val="24"/>
              </w:rPr>
              <w:t>-</w:t>
            </w:r>
          </w:p>
        </w:tc>
        <w:tc>
          <w:tcPr>
            <w:tcW w:w="1417" w:type="dxa"/>
            <w:vAlign w:val="bottom"/>
          </w:tcPr>
          <w:p w14:paraId="77657140" w14:textId="10BB8054" w:rsidR="0052218C" w:rsidRPr="009B647A" w:rsidRDefault="0052218C" w:rsidP="0052218C">
            <w:pPr>
              <w:ind w:left="-36" w:right="1"/>
              <w:jc w:val="right"/>
              <w:rPr>
                <w:rFonts w:ascii="Angsana New" w:hAnsi="Angsana New" w:cs="Angsana New"/>
                <w:sz w:val="24"/>
                <w:szCs w:val="24"/>
              </w:rPr>
            </w:pPr>
            <w:r w:rsidRPr="009B647A">
              <w:rPr>
                <w:rFonts w:ascii="Angsana New" w:hAnsi="Angsana New" w:cs="Angsana New" w:hint="cs"/>
                <w:sz w:val="24"/>
                <w:szCs w:val="24"/>
              </w:rPr>
              <w:t>-</w:t>
            </w:r>
          </w:p>
        </w:tc>
        <w:tc>
          <w:tcPr>
            <w:tcW w:w="1418" w:type="dxa"/>
            <w:vAlign w:val="bottom"/>
          </w:tcPr>
          <w:p w14:paraId="09B69758" w14:textId="6ECE5589" w:rsidR="0052218C" w:rsidRPr="009B647A" w:rsidRDefault="0052218C" w:rsidP="0052218C">
            <w:pPr>
              <w:ind w:left="-36" w:right="1"/>
              <w:jc w:val="right"/>
              <w:rPr>
                <w:rFonts w:ascii="Angsana New" w:hAnsi="Angsana New" w:cs="Angsana New"/>
                <w:sz w:val="24"/>
                <w:szCs w:val="24"/>
              </w:rPr>
            </w:pPr>
            <w:r w:rsidRPr="009B647A">
              <w:rPr>
                <w:rFonts w:ascii="Angsana New" w:hAnsi="Angsana New" w:cs="Angsana New" w:hint="cs"/>
                <w:sz w:val="24"/>
                <w:szCs w:val="24"/>
              </w:rPr>
              <w:t>-</w:t>
            </w:r>
          </w:p>
        </w:tc>
      </w:tr>
      <w:tr w:rsidR="0052218C" w:rsidRPr="009B647A" w14:paraId="00F44162" w14:textId="77777777" w:rsidTr="0052218C">
        <w:trPr>
          <w:trHeight w:val="20"/>
        </w:trPr>
        <w:tc>
          <w:tcPr>
            <w:tcW w:w="3935" w:type="dxa"/>
            <w:vAlign w:val="bottom"/>
          </w:tcPr>
          <w:p w14:paraId="620EED16" w14:textId="13D9F129" w:rsidR="0052218C" w:rsidRPr="009B647A" w:rsidRDefault="0052218C" w:rsidP="0052218C">
            <w:pPr>
              <w:ind w:left="169" w:right="1"/>
              <w:jc w:val="left"/>
              <w:rPr>
                <w:rFonts w:ascii="Angsana New" w:hAnsi="Angsana New" w:cs="Angsana New"/>
                <w:sz w:val="24"/>
                <w:szCs w:val="24"/>
                <w:cs/>
              </w:rPr>
            </w:pPr>
            <w:r w:rsidRPr="00282585">
              <w:rPr>
                <w:rFonts w:ascii="Angsana New" w:hAnsi="Angsana New" w:cs="Angsana New"/>
                <w:sz w:val="26"/>
                <w:szCs w:val="26"/>
              </w:rPr>
              <w:t>3 - 6 months</w:t>
            </w:r>
          </w:p>
        </w:tc>
        <w:tc>
          <w:tcPr>
            <w:tcW w:w="1417" w:type="dxa"/>
            <w:vAlign w:val="bottom"/>
          </w:tcPr>
          <w:p w14:paraId="71AA3E61" w14:textId="6BE1DF2E" w:rsidR="0052218C" w:rsidRPr="009B647A" w:rsidRDefault="0052218C" w:rsidP="0052218C">
            <w:pPr>
              <w:ind w:left="-36" w:right="1"/>
              <w:jc w:val="right"/>
              <w:rPr>
                <w:rFonts w:ascii="Angsana New" w:hAnsi="Angsana New" w:cs="Angsana New"/>
                <w:sz w:val="24"/>
                <w:szCs w:val="24"/>
              </w:rPr>
            </w:pPr>
            <w:r>
              <w:rPr>
                <w:rFonts w:ascii="Angsana New" w:hAnsi="Angsana New" w:cs="Angsana New" w:hint="cs"/>
                <w:sz w:val="24"/>
                <w:szCs w:val="24"/>
                <w:cs/>
              </w:rPr>
              <w:t>-</w:t>
            </w:r>
          </w:p>
        </w:tc>
        <w:tc>
          <w:tcPr>
            <w:tcW w:w="1418" w:type="dxa"/>
          </w:tcPr>
          <w:p w14:paraId="2B2803D4" w14:textId="6918696B" w:rsidR="0052218C" w:rsidRPr="009B647A" w:rsidRDefault="0052218C" w:rsidP="0052218C">
            <w:pPr>
              <w:ind w:left="-36" w:right="1"/>
              <w:jc w:val="right"/>
              <w:rPr>
                <w:rFonts w:ascii="Angsana New" w:hAnsi="Angsana New" w:cs="Angsana New"/>
                <w:sz w:val="24"/>
                <w:szCs w:val="24"/>
              </w:rPr>
            </w:pPr>
            <w:r w:rsidRPr="009B647A">
              <w:rPr>
                <w:rFonts w:ascii="Angsana New" w:hAnsi="Angsana New" w:cs="Angsana New" w:hint="cs"/>
                <w:sz w:val="24"/>
                <w:szCs w:val="24"/>
              </w:rPr>
              <w:t>-</w:t>
            </w:r>
          </w:p>
        </w:tc>
        <w:tc>
          <w:tcPr>
            <w:tcW w:w="1417" w:type="dxa"/>
            <w:vAlign w:val="bottom"/>
          </w:tcPr>
          <w:p w14:paraId="3927A7C5" w14:textId="0436D310" w:rsidR="0052218C" w:rsidRPr="009B647A" w:rsidRDefault="0052218C" w:rsidP="0052218C">
            <w:pPr>
              <w:ind w:left="-36" w:right="1"/>
              <w:jc w:val="right"/>
              <w:rPr>
                <w:rFonts w:ascii="Angsana New" w:hAnsi="Angsana New" w:cs="Angsana New"/>
                <w:sz w:val="24"/>
                <w:szCs w:val="24"/>
              </w:rPr>
            </w:pPr>
            <w:r w:rsidRPr="009B647A">
              <w:rPr>
                <w:rFonts w:ascii="Angsana New" w:hAnsi="Angsana New" w:cs="Angsana New" w:hint="cs"/>
                <w:sz w:val="24"/>
                <w:szCs w:val="24"/>
              </w:rPr>
              <w:t>-</w:t>
            </w:r>
          </w:p>
        </w:tc>
        <w:tc>
          <w:tcPr>
            <w:tcW w:w="1418" w:type="dxa"/>
            <w:vAlign w:val="bottom"/>
          </w:tcPr>
          <w:p w14:paraId="415BFC8B" w14:textId="7CB46B24" w:rsidR="0052218C" w:rsidRPr="009B647A" w:rsidRDefault="0052218C" w:rsidP="0052218C">
            <w:pPr>
              <w:ind w:left="-36" w:right="1"/>
              <w:jc w:val="right"/>
              <w:rPr>
                <w:rFonts w:ascii="Angsana New" w:hAnsi="Angsana New" w:cs="Angsana New"/>
                <w:sz w:val="24"/>
                <w:szCs w:val="24"/>
              </w:rPr>
            </w:pPr>
            <w:r w:rsidRPr="009B647A">
              <w:rPr>
                <w:rFonts w:ascii="Angsana New" w:hAnsi="Angsana New" w:cs="Angsana New" w:hint="cs"/>
                <w:sz w:val="24"/>
                <w:szCs w:val="24"/>
              </w:rPr>
              <w:t>-</w:t>
            </w:r>
          </w:p>
        </w:tc>
      </w:tr>
      <w:tr w:rsidR="0052218C" w:rsidRPr="009B647A" w14:paraId="3400D7EE" w14:textId="77777777" w:rsidTr="0052218C">
        <w:trPr>
          <w:trHeight w:val="20"/>
        </w:trPr>
        <w:tc>
          <w:tcPr>
            <w:tcW w:w="3935" w:type="dxa"/>
            <w:vAlign w:val="bottom"/>
          </w:tcPr>
          <w:p w14:paraId="357CFAC2" w14:textId="0D0E1126" w:rsidR="0052218C" w:rsidRPr="009B647A" w:rsidRDefault="0052218C" w:rsidP="0052218C">
            <w:pPr>
              <w:ind w:left="169" w:right="1"/>
              <w:jc w:val="left"/>
              <w:rPr>
                <w:rFonts w:ascii="Angsana New" w:hAnsi="Angsana New" w:cs="Angsana New"/>
                <w:sz w:val="24"/>
                <w:szCs w:val="24"/>
                <w:cs/>
              </w:rPr>
            </w:pPr>
            <w:r w:rsidRPr="00282585">
              <w:rPr>
                <w:rFonts w:ascii="Angsana New" w:hAnsi="Angsana New" w:cs="Angsana New"/>
                <w:sz w:val="26"/>
                <w:szCs w:val="26"/>
              </w:rPr>
              <w:t xml:space="preserve">6 - 12 months </w:t>
            </w:r>
          </w:p>
        </w:tc>
        <w:tc>
          <w:tcPr>
            <w:tcW w:w="1417" w:type="dxa"/>
            <w:vAlign w:val="bottom"/>
          </w:tcPr>
          <w:p w14:paraId="16ACBA20" w14:textId="60055D93" w:rsidR="0052218C" w:rsidRPr="009B647A" w:rsidRDefault="00EC02FC" w:rsidP="0052218C">
            <w:pPr>
              <w:ind w:left="-36" w:right="1"/>
              <w:jc w:val="right"/>
              <w:rPr>
                <w:rFonts w:ascii="Angsana New" w:hAnsi="Angsana New" w:cs="Angsana New"/>
                <w:sz w:val="24"/>
                <w:szCs w:val="24"/>
              </w:rPr>
            </w:pPr>
            <w:r w:rsidRPr="00EC02FC">
              <w:rPr>
                <w:rFonts w:ascii="Angsana New" w:hAnsi="Angsana New" w:cs="Angsana New"/>
                <w:sz w:val="24"/>
                <w:szCs w:val="24"/>
              </w:rPr>
              <w:t>180</w:t>
            </w:r>
            <w:r w:rsidR="0052218C" w:rsidRPr="00776040">
              <w:rPr>
                <w:rFonts w:ascii="Angsana New" w:hAnsi="Angsana New" w:cs="Angsana New"/>
                <w:sz w:val="24"/>
                <w:szCs w:val="24"/>
              </w:rPr>
              <w:t>,</w:t>
            </w:r>
            <w:r w:rsidRPr="00EC02FC">
              <w:rPr>
                <w:rFonts w:ascii="Angsana New" w:hAnsi="Angsana New" w:cs="Angsana New"/>
                <w:sz w:val="24"/>
                <w:szCs w:val="24"/>
              </w:rPr>
              <w:t>343</w:t>
            </w:r>
          </w:p>
        </w:tc>
        <w:tc>
          <w:tcPr>
            <w:tcW w:w="1418" w:type="dxa"/>
          </w:tcPr>
          <w:p w14:paraId="7B6D0DCD" w14:textId="68910F80" w:rsidR="0052218C" w:rsidRPr="009B647A" w:rsidRDefault="0052218C" w:rsidP="0052218C">
            <w:pPr>
              <w:ind w:left="-36" w:right="1"/>
              <w:jc w:val="right"/>
              <w:rPr>
                <w:rFonts w:ascii="Angsana New" w:hAnsi="Angsana New" w:cs="Angsana New"/>
                <w:sz w:val="24"/>
                <w:szCs w:val="24"/>
              </w:rPr>
            </w:pPr>
            <w:r w:rsidRPr="009B647A">
              <w:rPr>
                <w:rFonts w:ascii="Angsana New" w:hAnsi="Angsana New" w:cs="Angsana New" w:hint="cs"/>
                <w:sz w:val="24"/>
                <w:szCs w:val="24"/>
              </w:rPr>
              <w:t>-</w:t>
            </w:r>
          </w:p>
        </w:tc>
        <w:tc>
          <w:tcPr>
            <w:tcW w:w="1417" w:type="dxa"/>
            <w:vAlign w:val="bottom"/>
          </w:tcPr>
          <w:p w14:paraId="21B769CF" w14:textId="464BB74C" w:rsidR="0052218C" w:rsidRPr="009B647A" w:rsidRDefault="0052218C" w:rsidP="0052218C">
            <w:pPr>
              <w:ind w:left="-36" w:right="1"/>
              <w:jc w:val="right"/>
              <w:rPr>
                <w:rFonts w:ascii="Angsana New" w:hAnsi="Angsana New" w:cs="Angsana New"/>
                <w:sz w:val="24"/>
                <w:szCs w:val="24"/>
              </w:rPr>
            </w:pPr>
            <w:r w:rsidRPr="009B647A">
              <w:rPr>
                <w:rFonts w:ascii="Angsana New" w:hAnsi="Angsana New" w:cs="Angsana New" w:hint="cs"/>
                <w:sz w:val="24"/>
                <w:szCs w:val="24"/>
              </w:rPr>
              <w:t>-</w:t>
            </w:r>
          </w:p>
        </w:tc>
        <w:tc>
          <w:tcPr>
            <w:tcW w:w="1418" w:type="dxa"/>
            <w:vAlign w:val="bottom"/>
          </w:tcPr>
          <w:p w14:paraId="1462F940" w14:textId="307F4661" w:rsidR="0052218C" w:rsidRPr="009B647A" w:rsidRDefault="0052218C" w:rsidP="0052218C">
            <w:pPr>
              <w:ind w:left="-36" w:right="1"/>
              <w:jc w:val="right"/>
              <w:rPr>
                <w:rFonts w:ascii="Angsana New" w:hAnsi="Angsana New" w:cs="Angsana New"/>
                <w:sz w:val="24"/>
                <w:szCs w:val="24"/>
              </w:rPr>
            </w:pPr>
            <w:r w:rsidRPr="009B647A">
              <w:rPr>
                <w:rFonts w:ascii="Angsana New" w:hAnsi="Angsana New" w:cs="Angsana New" w:hint="cs"/>
                <w:sz w:val="24"/>
                <w:szCs w:val="24"/>
              </w:rPr>
              <w:t>-</w:t>
            </w:r>
          </w:p>
        </w:tc>
      </w:tr>
      <w:tr w:rsidR="0052218C" w:rsidRPr="009B647A" w14:paraId="7A7D534C" w14:textId="77777777" w:rsidTr="0052218C">
        <w:trPr>
          <w:trHeight w:val="20"/>
        </w:trPr>
        <w:tc>
          <w:tcPr>
            <w:tcW w:w="3935" w:type="dxa"/>
            <w:vAlign w:val="bottom"/>
          </w:tcPr>
          <w:p w14:paraId="1F688A79" w14:textId="7BE6F6A3" w:rsidR="0052218C" w:rsidRPr="009B647A" w:rsidRDefault="0052218C" w:rsidP="0052218C">
            <w:pPr>
              <w:ind w:left="169" w:right="1"/>
              <w:jc w:val="left"/>
              <w:rPr>
                <w:rFonts w:ascii="Angsana New" w:hAnsi="Angsana New" w:cs="Angsana New"/>
                <w:sz w:val="24"/>
                <w:szCs w:val="24"/>
                <w:cs/>
              </w:rPr>
            </w:pPr>
            <w:r w:rsidRPr="00282585">
              <w:rPr>
                <w:rFonts w:ascii="Angsana New" w:hAnsi="Angsana New" w:cs="Angsana New"/>
                <w:sz w:val="26"/>
                <w:szCs w:val="26"/>
              </w:rPr>
              <w:t>Over 12 months</w:t>
            </w:r>
          </w:p>
        </w:tc>
        <w:tc>
          <w:tcPr>
            <w:tcW w:w="1417" w:type="dxa"/>
            <w:vAlign w:val="bottom"/>
          </w:tcPr>
          <w:p w14:paraId="0895029A" w14:textId="07DE1756" w:rsidR="0052218C" w:rsidRPr="009B647A" w:rsidRDefault="00EC02FC" w:rsidP="0052218C">
            <w:pPr>
              <w:ind w:left="-36" w:right="1"/>
              <w:jc w:val="right"/>
              <w:rPr>
                <w:rFonts w:ascii="Angsana New" w:hAnsi="Angsana New" w:cs="Angsana New"/>
                <w:sz w:val="24"/>
                <w:szCs w:val="24"/>
                <w:cs/>
              </w:rPr>
            </w:pPr>
            <w:r w:rsidRPr="00EC02FC">
              <w:rPr>
                <w:rFonts w:ascii="Angsana New" w:hAnsi="Angsana New" w:cs="Angsana New"/>
                <w:sz w:val="24"/>
                <w:szCs w:val="24"/>
              </w:rPr>
              <w:t>59</w:t>
            </w:r>
            <w:r w:rsidR="0052218C" w:rsidRPr="00776040">
              <w:rPr>
                <w:rFonts w:ascii="Angsana New" w:hAnsi="Angsana New" w:cs="Angsana New"/>
                <w:sz w:val="24"/>
                <w:szCs w:val="24"/>
              </w:rPr>
              <w:t>,</w:t>
            </w:r>
            <w:r w:rsidRPr="00EC02FC">
              <w:rPr>
                <w:rFonts w:ascii="Angsana New" w:hAnsi="Angsana New" w:cs="Angsana New"/>
                <w:sz w:val="24"/>
                <w:szCs w:val="24"/>
              </w:rPr>
              <w:t>485</w:t>
            </w:r>
          </w:p>
        </w:tc>
        <w:tc>
          <w:tcPr>
            <w:tcW w:w="1418" w:type="dxa"/>
          </w:tcPr>
          <w:p w14:paraId="57917BBA" w14:textId="375D81F8" w:rsidR="0052218C" w:rsidRPr="009B647A" w:rsidRDefault="0052218C" w:rsidP="0052218C">
            <w:pPr>
              <w:ind w:left="-36" w:right="1"/>
              <w:jc w:val="right"/>
              <w:rPr>
                <w:rFonts w:ascii="Angsana New" w:hAnsi="Angsana New" w:cs="Angsana New"/>
                <w:sz w:val="24"/>
                <w:szCs w:val="24"/>
              </w:rPr>
            </w:pPr>
            <w:r w:rsidRPr="009B647A">
              <w:rPr>
                <w:rFonts w:ascii="Angsana New" w:hAnsi="Angsana New" w:cs="Angsana New" w:hint="cs"/>
                <w:sz w:val="24"/>
                <w:szCs w:val="24"/>
              </w:rPr>
              <w:t>-</w:t>
            </w:r>
          </w:p>
        </w:tc>
        <w:tc>
          <w:tcPr>
            <w:tcW w:w="1417" w:type="dxa"/>
          </w:tcPr>
          <w:p w14:paraId="034467BD" w14:textId="61C3B812" w:rsidR="0052218C" w:rsidRPr="009B647A" w:rsidRDefault="0052218C" w:rsidP="0052218C">
            <w:pPr>
              <w:ind w:left="-36" w:right="1"/>
              <w:jc w:val="right"/>
              <w:rPr>
                <w:rFonts w:ascii="Angsana New" w:hAnsi="Angsana New" w:cs="Angsana New"/>
                <w:sz w:val="24"/>
                <w:szCs w:val="24"/>
              </w:rPr>
            </w:pPr>
            <w:r w:rsidRPr="009B647A">
              <w:rPr>
                <w:rFonts w:ascii="Angsana New" w:hAnsi="Angsana New" w:cs="Angsana New" w:hint="cs"/>
                <w:sz w:val="24"/>
                <w:szCs w:val="24"/>
              </w:rPr>
              <w:t>-</w:t>
            </w:r>
          </w:p>
        </w:tc>
        <w:tc>
          <w:tcPr>
            <w:tcW w:w="1418" w:type="dxa"/>
          </w:tcPr>
          <w:p w14:paraId="724C76FA" w14:textId="109EA812" w:rsidR="0052218C" w:rsidRPr="009B647A" w:rsidRDefault="0052218C" w:rsidP="0052218C">
            <w:pPr>
              <w:ind w:left="-36" w:right="1"/>
              <w:jc w:val="right"/>
              <w:rPr>
                <w:rFonts w:ascii="Angsana New" w:hAnsi="Angsana New" w:cs="Angsana New"/>
                <w:sz w:val="24"/>
                <w:szCs w:val="24"/>
              </w:rPr>
            </w:pPr>
            <w:r w:rsidRPr="009B647A">
              <w:rPr>
                <w:rFonts w:ascii="Angsana New" w:hAnsi="Angsana New" w:cs="Angsana New" w:hint="cs"/>
                <w:sz w:val="24"/>
                <w:szCs w:val="24"/>
              </w:rPr>
              <w:t>-</w:t>
            </w:r>
          </w:p>
        </w:tc>
      </w:tr>
      <w:tr w:rsidR="0052218C" w:rsidRPr="009B647A" w14:paraId="7E0F48D4" w14:textId="77777777" w:rsidTr="0052218C">
        <w:trPr>
          <w:trHeight w:val="20"/>
        </w:trPr>
        <w:tc>
          <w:tcPr>
            <w:tcW w:w="3935" w:type="dxa"/>
          </w:tcPr>
          <w:p w14:paraId="34F192E8" w14:textId="4E634EFB" w:rsidR="0052218C" w:rsidRPr="009B647A" w:rsidRDefault="0052218C" w:rsidP="0052218C">
            <w:pPr>
              <w:ind w:left="169" w:right="1"/>
              <w:jc w:val="left"/>
              <w:rPr>
                <w:rFonts w:ascii="Angsana New" w:hAnsi="Angsana New" w:cs="Angsana New"/>
                <w:sz w:val="24"/>
                <w:szCs w:val="24"/>
                <w:cs/>
              </w:rPr>
            </w:pPr>
            <w:r w:rsidRPr="00282585">
              <w:rPr>
                <w:rFonts w:ascii="Angsana New" w:hAnsi="Angsana New" w:cs="Angsana New"/>
                <w:sz w:val="26"/>
                <w:szCs w:val="26"/>
                <w:cs/>
              </w:rPr>
              <w:t>(</w:t>
            </w:r>
            <w:r w:rsidRPr="00282585">
              <w:rPr>
                <w:rFonts w:ascii="Angsana New" w:hAnsi="Angsana New" w:cs="Angsana New"/>
                <w:sz w:val="26"/>
                <w:szCs w:val="26"/>
              </w:rPr>
              <w:t xml:space="preserve">Less) Expected </w:t>
            </w:r>
            <w:r>
              <w:rPr>
                <w:rFonts w:ascii="Angsana New" w:hAnsi="Angsana New" w:cs="Angsana New"/>
                <w:sz w:val="26"/>
                <w:szCs w:val="26"/>
              </w:rPr>
              <w:t>c</w:t>
            </w:r>
            <w:r w:rsidRPr="00282585">
              <w:rPr>
                <w:rFonts w:ascii="Angsana New" w:hAnsi="Angsana New" w:cs="Angsana New"/>
                <w:sz w:val="26"/>
                <w:szCs w:val="26"/>
              </w:rPr>
              <w:t xml:space="preserve">redit </w:t>
            </w:r>
            <w:r>
              <w:rPr>
                <w:rFonts w:ascii="Angsana New" w:hAnsi="Angsana New" w:cs="Angsana New"/>
                <w:sz w:val="26"/>
                <w:szCs w:val="26"/>
              </w:rPr>
              <w:t>l</w:t>
            </w:r>
            <w:r w:rsidRPr="00282585">
              <w:rPr>
                <w:rFonts w:ascii="Angsana New" w:hAnsi="Angsana New" w:cs="Angsana New"/>
                <w:sz w:val="26"/>
                <w:szCs w:val="26"/>
              </w:rPr>
              <w:t>oss</w:t>
            </w:r>
          </w:p>
        </w:tc>
        <w:tc>
          <w:tcPr>
            <w:tcW w:w="1417" w:type="dxa"/>
            <w:vAlign w:val="bottom"/>
          </w:tcPr>
          <w:p w14:paraId="329D9158" w14:textId="044CB6E1" w:rsidR="0052218C" w:rsidRPr="009B647A" w:rsidRDefault="0052218C" w:rsidP="0052218C">
            <w:pPr>
              <w:pBdr>
                <w:bottom w:val="single" w:sz="4" w:space="1" w:color="auto"/>
              </w:pBdr>
              <w:ind w:left="-36" w:right="1"/>
              <w:jc w:val="right"/>
              <w:rPr>
                <w:rFonts w:ascii="Angsana New" w:hAnsi="Angsana New" w:cs="Angsana New"/>
                <w:sz w:val="24"/>
                <w:szCs w:val="24"/>
              </w:rPr>
            </w:pPr>
            <w:r>
              <w:rPr>
                <w:rFonts w:ascii="Angsana New" w:hAnsi="Angsana New" w:cs="Angsana New" w:hint="cs"/>
                <w:sz w:val="24"/>
                <w:szCs w:val="24"/>
                <w:cs/>
              </w:rPr>
              <w:t>-</w:t>
            </w:r>
          </w:p>
        </w:tc>
        <w:tc>
          <w:tcPr>
            <w:tcW w:w="1418" w:type="dxa"/>
            <w:vAlign w:val="bottom"/>
          </w:tcPr>
          <w:p w14:paraId="61DDA63F" w14:textId="194FC5F6" w:rsidR="0052218C" w:rsidRPr="009B647A" w:rsidRDefault="0052218C" w:rsidP="0052218C">
            <w:pPr>
              <w:pBdr>
                <w:bottom w:val="single" w:sz="4" w:space="1" w:color="auto"/>
              </w:pBdr>
              <w:ind w:left="-36" w:right="1"/>
              <w:jc w:val="right"/>
              <w:rPr>
                <w:rFonts w:ascii="Angsana New" w:hAnsi="Angsana New" w:cs="Angsana New"/>
                <w:sz w:val="24"/>
                <w:szCs w:val="24"/>
              </w:rPr>
            </w:pPr>
            <w:r w:rsidRPr="009B647A">
              <w:rPr>
                <w:rFonts w:ascii="Angsana New" w:hAnsi="Angsana New" w:cs="Angsana New" w:hint="cs"/>
                <w:sz w:val="24"/>
                <w:szCs w:val="24"/>
              </w:rPr>
              <w:t>-</w:t>
            </w:r>
          </w:p>
        </w:tc>
        <w:tc>
          <w:tcPr>
            <w:tcW w:w="1417" w:type="dxa"/>
            <w:vAlign w:val="bottom"/>
          </w:tcPr>
          <w:p w14:paraId="0F3FB175" w14:textId="2C798619" w:rsidR="0052218C" w:rsidRPr="009B647A" w:rsidRDefault="0052218C" w:rsidP="0052218C">
            <w:pPr>
              <w:pBdr>
                <w:bottom w:val="single" w:sz="4" w:space="1" w:color="auto"/>
              </w:pBdr>
              <w:ind w:left="-36" w:right="1"/>
              <w:jc w:val="right"/>
              <w:rPr>
                <w:rFonts w:ascii="Angsana New" w:hAnsi="Angsana New" w:cs="Angsana New"/>
                <w:sz w:val="24"/>
                <w:szCs w:val="24"/>
              </w:rPr>
            </w:pPr>
            <w:r w:rsidRPr="009B647A">
              <w:rPr>
                <w:rFonts w:ascii="Angsana New" w:hAnsi="Angsana New" w:cs="Angsana New" w:hint="cs"/>
                <w:sz w:val="24"/>
                <w:szCs w:val="24"/>
              </w:rPr>
              <w:t>-</w:t>
            </w:r>
          </w:p>
        </w:tc>
        <w:tc>
          <w:tcPr>
            <w:tcW w:w="1418" w:type="dxa"/>
            <w:vAlign w:val="bottom"/>
          </w:tcPr>
          <w:p w14:paraId="19877E91" w14:textId="31A26DA4" w:rsidR="0052218C" w:rsidRPr="009B647A" w:rsidRDefault="0052218C" w:rsidP="0052218C">
            <w:pPr>
              <w:pBdr>
                <w:bottom w:val="single" w:sz="4" w:space="1" w:color="auto"/>
              </w:pBdr>
              <w:ind w:left="-36" w:right="1"/>
              <w:jc w:val="right"/>
              <w:rPr>
                <w:rFonts w:ascii="Angsana New" w:hAnsi="Angsana New" w:cs="Angsana New"/>
                <w:sz w:val="24"/>
                <w:szCs w:val="24"/>
              </w:rPr>
            </w:pPr>
            <w:r w:rsidRPr="009B647A">
              <w:rPr>
                <w:rFonts w:ascii="Angsana New" w:hAnsi="Angsana New" w:cs="Angsana New" w:hint="cs"/>
                <w:sz w:val="24"/>
                <w:szCs w:val="24"/>
              </w:rPr>
              <w:t>-</w:t>
            </w:r>
          </w:p>
        </w:tc>
      </w:tr>
      <w:tr w:rsidR="0052218C" w:rsidRPr="009B647A" w14:paraId="4192A96C" w14:textId="77777777" w:rsidTr="0052218C">
        <w:trPr>
          <w:trHeight w:val="20"/>
        </w:trPr>
        <w:tc>
          <w:tcPr>
            <w:tcW w:w="3935" w:type="dxa"/>
            <w:vAlign w:val="bottom"/>
          </w:tcPr>
          <w:p w14:paraId="2B69EA26" w14:textId="423CB1B7" w:rsidR="0052218C" w:rsidRPr="009B647A" w:rsidRDefault="0052218C" w:rsidP="0052218C">
            <w:pPr>
              <w:ind w:left="169" w:right="1"/>
              <w:jc w:val="left"/>
              <w:rPr>
                <w:rFonts w:ascii="Angsana New" w:hAnsi="Angsana New" w:cs="Angsana New"/>
                <w:sz w:val="24"/>
                <w:szCs w:val="24"/>
                <w:cs/>
              </w:rPr>
            </w:pPr>
            <w:r w:rsidRPr="00282585">
              <w:rPr>
                <w:rFonts w:ascii="Angsana New" w:hAnsi="Angsana New" w:cs="Angsana New"/>
                <w:sz w:val="26"/>
                <w:szCs w:val="26"/>
              </w:rPr>
              <w:t>Total trade receivables - related parties</w:t>
            </w:r>
          </w:p>
        </w:tc>
        <w:tc>
          <w:tcPr>
            <w:tcW w:w="1417" w:type="dxa"/>
            <w:vAlign w:val="bottom"/>
          </w:tcPr>
          <w:p w14:paraId="19487478" w14:textId="72545714" w:rsidR="0052218C" w:rsidRPr="009B647A" w:rsidRDefault="00EC02FC" w:rsidP="0052218C">
            <w:pPr>
              <w:pBdr>
                <w:bottom w:val="single" w:sz="4" w:space="1" w:color="auto"/>
              </w:pBdr>
              <w:ind w:left="-36" w:right="1"/>
              <w:jc w:val="right"/>
              <w:rPr>
                <w:rFonts w:ascii="Angsana New" w:hAnsi="Angsana New" w:cs="Angsana New"/>
                <w:sz w:val="24"/>
                <w:szCs w:val="24"/>
              </w:rPr>
            </w:pPr>
            <w:r w:rsidRPr="00EC02FC">
              <w:rPr>
                <w:rFonts w:ascii="Angsana New" w:hAnsi="Angsana New" w:cs="Angsana New"/>
                <w:sz w:val="24"/>
                <w:szCs w:val="24"/>
              </w:rPr>
              <w:t>250</w:t>
            </w:r>
            <w:r w:rsidR="0052218C" w:rsidRPr="00776040">
              <w:rPr>
                <w:rFonts w:ascii="Angsana New" w:hAnsi="Angsana New" w:cs="Angsana New"/>
                <w:sz w:val="24"/>
                <w:szCs w:val="24"/>
              </w:rPr>
              <w:t>,</w:t>
            </w:r>
            <w:r w:rsidRPr="00EC02FC">
              <w:rPr>
                <w:rFonts w:ascii="Angsana New" w:hAnsi="Angsana New" w:cs="Angsana New"/>
                <w:sz w:val="24"/>
                <w:szCs w:val="24"/>
              </w:rPr>
              <w:t>320</w:t>
            </w:r>
          </w:p>
        </w:tc>
        <w:tc>
          <w:tcPr>
            <w:tcW w:w="1418" w:type="dxa"/>
            <w:vAlign w:val="bottom"/>
          </w:tcPr>
          <w:p w14:paraId="0BA8F012" w14:textId="0923A2DB" w:rsidR="0052218C" w:rsidRPr="009B647A" w:rsidRDefault="0052218C" w:rsidP="0052218C">
            <w:pPr>
              <w:pBdr>
                <w:bottom w:val="single" w:sz="4" w:space="1" w:color="auto"/>
              </w:pBdr>
              <w:ind w:left="-36" w:right="1"/>
              <w:jc w:val="right"/>
              <w:rPr>
                <w:rFonts w:ascii="Angsana New" w:hAnsi="Angsana New" w:cs="Angsana New"/>
                <w:sz w:val="24"/>
                <w:szCs w:val="24"/>
              </w:rPr>
            </w:pPr>
            <w:r w:rsidRPr="009B647A">
              <w:rPr>
                <w:rFonts w:ascii="Angsana New" w:hAnsi="Angsana New" w:cs="Angsana New" w:hint="cs"/>
                <w:sz w:val="24"/>
                <w:szCs w:val="24"/>
              </w:rPr>
              <w:t>372,643</w:t>
            </w:r>
          </w:p>
        </w:tc>
        <w:tc>
          <w:tcPr>
            <w:tcW w:w="1417" w:type="dxa"/>
            <w:vAlign w:val="bottom"/>
          </w:tcPr>
          <w:p w14:paraId="6B0E9929" w14:textId="4D1A34B7" w:rsidR="0052218C" w:rsidRPr="009B647A" w:rsidRDefault="0052218C" w:rsidP="0052218C">
            <w:pPr>
              <w:pBdr>
                <w:bottom w:val="single" w:sz="4" w:space="1" w:color="auto"/>
              </w:pBdr>
              <w:ind w:left="-36" w:right="1"/>
              <w:jc w:val="right"/>
              <w:rPr>
                <w:rFonts w:ascii="Angsana New" w:hAnsi="Angsana New" w:cs="Angsana New"/>
                <w:sz w:val="24"/>
                <w:szCs w:val="24"/>
              </w:rPr>
            </w:pPr>
            <w:r w:rsidRPr="009B647A">
              <w:rPr>
                <w:rFonts w:ascii="Angsana New" w:hAnsi="Angsana New" w:cs="Angsana New" w:hint="cs"/>
                <w:sz w:val="24"/>
                <w:szCs w:val="24"/>
              </w:rPr>
              <w:t>-</w:t>
            </w:r>
          </w:p>
        </w:tc>
        <w:tc>
          <w:tcPr>
            <w:tcW w:w="1418" w:type="dxa"/>
            <w:vAlign w:val="bottom"/>
          </w:tcPr>
          <w:p w14:paraId="2A16A3B2" w14:textId="230C2271" w:rsidR="0052218C" w:rsidRPr="009B647A" w:rsidRDefault="0052218C" w:rsidP="0052218C">
            <w:pPr>
              <w:pBdr>
                <w:bottom w:val="single" w:sz="4" w:space="1" w:color="auto"/>
              </w:pBdr>
              <w:ind w:left="-36" w:right="1"/>
              <w:jc w:val="right"/>
              <w:rPr>
                <w:rFonts w:ascii="Angsana New" w:hAnsi="Angsana New" w:cs="Angsana New"/>
                <w:sz w:val="24"/>
                <w:szCs w:val="24"/>
              </w:rPr>
            </w:pPr>
            <w:r w:rsidRPr="009B647A">
              <w:rPr>
                <w:rFonts w:ascii="Angsana New" w:hAnsi="Angsana New" w:cs="Angsana New" w:hint="cs"/>
                <w:sz w:val="24"/>
                <w:szCs w:val="24"/>
              </w:rPr>
              <w:t>-</w:t>
            </w:r>
          </w:p>
        </w:tc>
      </w:tr>
      <w:tr w:rsidR="0052218C" w:rsidRPr="009B647A" w14:paraId="336C3073" w14:textId="77777777" w:rsidTr="0052218C">
        <w:trPr>
          <w:trHeight w:val="407"/>
        </w:trPr>
        <w:tc>
          <w:tcPr>
            <w:tcW w:w="3935" w:type="dxa"/>
            <w:vAlign w:val="bottom"/>
          </w:tcPr>
          <w:p w14:paraId="327A7232" w14:textId="2F579A29" w:rsidR="0052218C" w:rsidRPr="009B647A" w:rsidRDefault="0052218C" w:rsidP="0052218C">
            <w:pPr>
              <w:ind w:left="169" w:right="1"/>
              <w:jc w:val="left"/>
              <w:rPr>
                <w:rFonts w:ascii="Angsana New" w:hAnsi="Angsana New" w:cs="Angsana New"/>
                <w:sz w:val="24"/>
                <w:szCs w:val="24"/>
                <w:cs/>
              </w:rPr>
            </w:pPr>
            <w:r w:rsidRPr="00282585">
              <w:rPr>
                <w:rFonts w:ascii="Angsana New" w:hAnsi="Angsana New" w:cs="Angsana New"/>
                <w:sz w:val="26"/>
                <w:szCs w:val="26"/>
              </w:rPr>
              <w:t>Other current receivables - related parties</w:t>
            </w:r>
          </w:p>
        </w:tc>
        <w:tc>
          <w:tcPr>
            <w:tcW w:w="1417" w:type="dxa"/>
            <w:vAlign w:val="bottom"/>
          </w:tcPr>
          <w:p w14:paraId="1E7BB977" w14:textId="0B9D4255" w:rsidR="0052218C" w:rsidRPr="009B647A" w:rsidRDefault="00EC02FC" w:rsidP="0052218C">
            <w:pPr>
              <w:ind w:left="-36" w:right="1"/>
              <w:jc w:val="right"/>
              <w:rPr>
                <w:rFonts w:ascii="Angsana New" w:hAnsi="Angsana New" w:cs="Angsana New"/>
                <w:sz w:val="24"/>
                <w:szCs w:val="24"/>
              </w:rPr>
            </w:pPr>
            <w:r w:rsidRPr="00EC02FC">
              <w:rPr>
                <w:rFonts w:ascii="Angsana New" w:hAnsi="Angsana New" w:cs="Angsana New"/>
                <w:sz w:val="24"/>
                <w:szCs w:val="24"/>
              </w:rPr>
              <w:t>634</w:t>
            </w:r>
            <w:r w:rsidR="0052218C" w:rsidRPr="00776040">
              <w:rPr>
                <w:rFonts w:ascii="Angsana New" w:hAnsi="Angsana New" w:cs="Angsana New"/>
                <w:sz w:val="24"/>
                <w:szCs w:val="24"/>
              </w:rPr>
              <w:t>,</w:t>
            </w:r>
            <w:r w:rsidRPr="00EC02FC">
              <w:rPr>
                <w:rFonts w:ascii="Angsana New" w:hAnsi="Angsana New" w:cs="Angsana New"/>
                <w:sz w:val="24"/>
                <w:szCs w:val="24"/>
              </w:rPr>
              <w:t>954</w:t>
            </w:r>
          </w:p>
        </w:tc>
        <w:tc>
          <w:tcPr>
            <w:tcW w:w="1418" w:type="dxa"/>
            <w:vAlign w:val="bottom"/>
          </w:tcPr>
          <w:p w14:paraId="0B86C0C8" w14:textId="5CAB3637" w:rsidR="0052218C" w:rsidRPr="009B647A" w:rsidRDefault="0052218C" w:rsidP="0052218C">
            <w:pPr>
              <w:ind w:left="-36" w:right="1"/>
              <w:jc w:val="right"/>
              <w:rPr>
                <w:rFonts w:ascii="Angsana New" w:hAnsi="Angsana New" w:cs="Angsana New"/>
                <w:sz w:val="24"/>
                <w:szCs w:val="24"/>
              </w:rPr>
            </w:pPr>
            <w:r w:rsidRPr="009B647A">
              <w:rPr>
                <w:rFonts w:ascii="Angsana New" w:hAnsi="Angsana New" w:cs="Angsana New" w:hint="cs"/>
                <w:sz w:val="24"/>
                <w:szCs w:val="24"/>
              </w:rPr>
              <w:t>274,097</w:t>
            </w:r>
          </w:p>
        </w:tc>
        <w:tc>
          <w:tcPr>
            <w:tcW w:w="1417" w:type="dxa"/>
            <w:vAlign w:val="bottom"/>
          </w:tcPr>
          <w:p w14:paraId="4B9E751F" w14:textId="01651CD6" w:rsidR="0052218C" w:rsidRPr="009B647A" w:rsidRDefault="0052218C" w:rsidP="0052218C">
            <w:pPr>
              <w:ind w:left="-36" w:right="1"/>
              <w:jc w:val="right"/>
              <w:rPr>
                <w:rFonts w:ascii="Angsana New" w:hAnsi="Angsana New" w:cs="Angsana New"/>
                <w:sz w:val="24"/>
                <w:szCs w:val="24"/>
              </w:rPr>
            </w:pPr>
            <w:r w:rsidRPr="00A05CB6">
              <w:rPr>
                <w:rFonts w:ascii="Angsana New" w:hAnsi="Angsana New" w:cs="Angsana New"/>
                <w:sz w:val="24"/>
                <w:szCs w:val="24"/>
              </w:rPr>
              <w:t>427,517,461</w:t>
            </w:r>
          </w:p>
        </w:tc>
        <w:tc>
          <w:tcPr>
            <w:tcW w:w="1418" w:type="dxa"/>
            <w:vAlign w:val="bottom"/>
          </w:tcPr>
          <w:p w14:paraId="19001682" w14:textId="0703C588" w:rsidR="0052218C" w:rsidRPr="009B647A" w:rsidRDefault="0052218C" w:rsidP="0052218C">
            <w:pPr>
              <w:ind w:left="-36" w:right="1"/>
              <w:jc w:val="right"/>
              <w:rPr>
                <w:rFonts w:ascii="Angsana New" w:hAnsi="Angsana New" w:cs="Angsana New"/>
                <w:sz w:val="24"/>
                <w:szCs w:val="24"/>
              </w:rPr>
            </w:pPr>
            <w:r w:rsidRPr="009B647A">
              <w:rPr>
                <w:rFonts w:ascii="Angsana New" w:hAnsi="Angsana New" w:cs="Angsana New" w:hint="cs"/>
                <w:sz w:val="24"/>
                <w:szCs w:val="24"/>
              </w:rPr>
              <w:t>721,901,959</w:t>
            </w:r>
          </w:p>
        </w:tc>
      </w:tr>
      <w:tr w:rsidR="0052218C" w:rsidRPr="009B647A" w14:paraId="25D40154" w14:textId="77777777" w:rsidTr="0052218C">
        <w:trPr>
          <w:trHeight w:val="20"/>
        </w:trPr>
        <w:tc>
          <w:tcPr>
            <w:tcW w:w="3935" w:type="dxa"/>
          </w:tcPr>
          <w:p w14:paraId="588B8098" w14:textId="766A9256" w:rsidR="0052218C" w:rsidRPr="009B647A" w:rsidRDefault="0052218C" w:rsidP="0052218C">
            <w:pPr>
              <w:ind w:left="169" w:right="1"/>
              <w:jc w:val="left"/>
              <w:rPr>
                <w:rFonts w:ascii="Angsana New" w:hAnsi="Angsana New" w:cs="Angsana New"/>
                <w:sz w:val="24"/>
                <w:szCs w:val="24"/>
                <w:cs/>
              </w:rPr>
            </w:pPr>
            <w:r w:rsidRPr="00282585">
              <w:rPr>
                <w:rFonts w:ascii="Angsana New" w:hAnsi="Angsana New" w:cs="Angsana New"/>
                <w:sz w:val="26"/>
                <w:szCs w:val="26"/>
                <w:cs/>
              </w:rPr>
              <w:t>(</w:t>
            </w:r>
            <w:r w:rsidRPr="00282585">
              <w:rPr>
                <w:rFonts w:ascii="Angsana New" w:hAnsi="Angsana New" w:cs="Angsana New"/>
                <w:sz w:val="26"/>
                <w:szCs w:val="26"/>
              </w:rPr>
              <w:t xml:space="preserve">Less) Expected </w:t>
            </w:r>
            <w:r>
              <w:rPr>
                <w:rFonts w:ascii="Angsana New" w:hAnsi="Angsana New" w:cs="Angsana New"/>
                <w:sz w:val="26"/>
                <w:szCs w:val="26"/>
              </w:rPr>
              <w:t>c</w:t>
            </w:r>
            <w:r w:rsidRPr="00282585">
              <w:rPr>
                <w:rFonts w:ascii="Angsana New" w:hAnsi="Angsana New" w:cs="Angsana New"/>
                <w:sz w:val="26"/>
                <w:szCs w:val="26"/>
              </w:rPr>
              <w:t xml:space="preserve">redit </w:t>
            </w:r>
            <w:r>
              <w:rPr>
                <w:rFonts w:ascii="Angsana New" w:hAnsi="Angsana New" w:cs="Angsana New"/>
                <w:sz w:val="26"/>
                <w:szCs w:val="26"/>
              </w:rPr>
              <w:t>l</w:t>
            </w:r>
            <w:r w:rsidRPr="00282585">
              <w:rPr>
                <w:rFonts w:ascii="Angsana New" w:hAnsi="Angsana New" w:cs="Angsana New"/>
                <w:sz w:val="26"/>
                <w:szCs w:val="26"/>
              </w:rPr>
              <w:t>oss</w:t>
            </w:r>
          </w:p>
        </w:tc>
        <w:tc>
          <w:tcPr>
            <w:tcW w:w="1417" w:type="dxa"/>
            <w:vAlign w:val="bottom"/>
          </w:tcPr>
          <w:p w14:paraId="7AD138BB" w14:textId="189C3EC9" w:rsidR="0052218C" w:rsidRPr="009B647A" w:rsidRDefault="0052218C" w:rsidP="0052218C">
            <w:pPr>
              <w:pBdr>
                <w:bottom w:val="single" w:sz="4" w:space="1" w:color="auto"/>
              </w:pBdr>
              <w:ind w:left="-36" w:right="1"/>
              <w:jc w:val="right"/>
              <w:rPr>
                <w:rFonts w:ascii="Angsana New" w:hAnsi="Angsana New" w:cs="Angsana New"/>
                <w:sz w:val="24"/>
                <w:szCs w:val="24"/>
              </w:rPr>
            </w:pPr>
            <w:r>
              <w:rPr>
                <w:rFonts w:ascii="Angsana New" w:hAnsi="Angsana New" w:cs="Angsana New" w:hint="cs"/>
                <w:sz w:val="24"/>
                <w:szCs w:val="24"/>
                <w:cs/>
              </w:rPr>
              <w:t>-</w:t>
            </w:r>
          </w:p>
        </w:tc>
        <w:tc>
          <w:tcPr>
            <w:tcW w:w="1418" w:type="dxa"/>
            <w:vAlign w:val="bottom"/>
          </w:tcPr>
          <w:p w14:paraId="477A6541" w14:textId="176ADC9D" w:rsidR="0052218C" w:rsidRPr="009B647A" w:rsidRDefault="0052218C" w:rsidP="0052218C">
            <w:pPr>
              <w:pBdr>
                <w:bottom w:val="single" w:sz="4" w:space="1" w:color="auto"/>
              </w:pBdr>
              <w:ind w:left="-36" w:right="1"/>
              <w:jc w:val="right"/>
              <w:rPr>
                <w:rFonts w:ascii="Angsana New" w:hAnsi="Angsana New" w:cs="Angsana New"/>
                <w:sz w:val="24"/>
                <w:szCs w:val="24"/>
              </w:rPr>
            </w:pPr>
            <w:r w:rsidRPr="009B647A">
              <w:rPr>
                <w:rFonts w:ascii="Angsana New" w:hAnsi="Angsana New" w:cs="Angsana New" w:hint="cs"/>
                <w:sz w:val="24"/>
                <w:szCs w:val="24"/>
                <w:cs/>
              </w:rPr>
              <w:t>-</w:t>
            </w:r>
          </w:p>
        </w:tc>
        <w:tc>
          <w:tcPr>
            <w:tcW w:w="1417" w:type="dxa"/>
            <w:vAlign w:val="bottom"/>
          </w:tcPr>
          <w:p w14:paraId="3D8B4A40" w14:textId="1F0FF4BE" w:rsidR="0052218C" w:rsidRPr="009B647A" w:rsidRDefault="0052218C" w:rsidP="0052218C">
            <w:pPr>
              <w:pBdr>
                <w:bottom w:val="single" w:sz="4" w:space="1" w:color="auto"/>
              </w:pBdr>
              <w:ind w:left="-36" w:right="1"/>
              <w:jc w:val="right"/>
              <w:rPr>
                <w:rFonts w:ascii="Angsana New" w:hAnsi="Angsana New" w:cs="Angsana New"/>
                <w:sz w:val="24"/>
                <w:szCs w:val="24"/>
              </w:rPr>
            </w:pPr>
            <w:r>
              <w:rPr>
                <w:rFonts w:ascii="Angsana New" w:hAnsi="Angsana New" w:cs="Angsana New"/>
                <w:sz w:val="24"/>
                <w:szCs w:val="24"/>
              </w:rPr>
              <w:t>-</w:t>
            </w:r>
          </w:p>
        </w:tc>
        <w:tc>
          <w:tcPr>
            <w:tcW w:w="1418" w:type="dxa"/>
            <w:vAlign w:val="bottom"/>
          </w:tcPr>
          <w:p w14:paraId="23AC58B6" w14:textId="3280597E" w:rsidR="0052218C" w:rsidRPr="009B647A" w:rsidRDefault="0052218C" w:rsidP="0052218C">
            <w:pPr>
              <w:pBdr>
                <w:bottom w:val="single" w:sz="4" w:space="1" w:color="auto"/>
              </w:pBdr>
              <w:ind w:left="-36" w:right="1"/>
              <w:jc w:val="right"/>
              <w:rPr>
                <w:rFonts w:ascii="Angsana New" w:hAnsi="Angsana New" w:cs="Angsana New"/>
                <w:sz w:val="24"/>
                <w:szCs w:val="24"/>
              </w:rPr>
            </w:pPr>
            <w:r w:rsidRPr="009B647A">
              <w:rPr>
                <w:rFonts w:ascii="Angsana New" w:hAnsi="Angsana New" w:cs="Angsana New" w:hint="cs"/>
                <w:sz w:val="24"/>
                <w:szCs w:val="24"/>
              </w:rPr>
              <w:t>-</w:t>
            </w:r>
          </w:p>
        </w:tc>
      </w:tr>
      <w:tr w:rsidR="0052218C" w:rsidRPr="009B647A" w14:paraId="6E3A768F" w14:textId="77777777" w:rsidTr="0052218C">
        <w:trPr>
          <w:trHeight w:val="20"/>
        </w:trPr>
        <w:tc>
          <w:tcPr>
            <w:tcW w:w="3935" w:type="dxa"/>
            <w:vAlign w:val="bottom"/>
          </w:tcPr>
          <w:p w14:paraId="30C55242" w14:textId="1890679C" w:rsidR="0052218C" w:rsidRPr="00BB296F" w:rsidRDefault="0052218C" w:rsidP="0052218C">
            <w:pPr>
              <w:ind w:left="169" w:right="1"/>
              <w:jc w:val="left"/>
              <w:rPr>
                <w:rFonts w:ascii="Angsana New" w:hAnsi="Angsana New" w:cs="Angsana New"/>
                <w:sz w:val="26"/>
                <w:szCs w:val="26"/>
                <w:cs/>
              </w:rPr>
            </w:pPr>
            <w:r w:rsidRPr="00282585">
              <w:rPr>
                <w:rFonts w:ascii="Angsana New" w:hAnsi="Angsana New" w:cs="Angsana New"/>
                <w:sz w:val="26"/>
                <w:szCs w:val="26"/>
              </w:rPr>
              <w:t>Total trade receivables related parties (</w:t>
            </w:r>
            <w:r w:rsidRPr="00CD3BBF">
              <w:rPr>
                <w:rFonts w:ascii="Angsana New" w:hAnsi="Angsana New" w:cs="Angsana New"/>
                <w:sz w:val="26"/>
                <w:szCs w:val="26"/>
              </w:rPr>
              <w:t>Note</w:t>
            </w:r>
            <w:r w:rsidRPr="00CD3BBF">
              <w:rPr>
                <w:rFonts w:ascii="Angsana New" w:hAnsi="Angsana New" w:cs="Angsana New"/>
                <w:sz w:val="26"/>
                <w:szCs w:val="26"/>
                <w:cs/>
              </w:rPr>
              <w:t xml:space="preserve"> </w:t>
            </w:r>
            <w:r w:rsidRPr="006A04B0">
              <w:rPr>
                <w:rFonts w:ascii="Angsana New" w:hAnsi="Angsana New" w:cs="Angsana New"/>
                <w:sz w:val="26"/>
                <w:szCs w:val="26"/>
              </w:rPr>
              <w:t>3</w:t>
            </w:r>
            <w:r w:rsidRPr="00CD3BBF">
              <w:rPr>
                <w:rFonts w:ascii="Angsana New" w:hAnsi="Angsana New" w:cs="Angsana New"/>
                <w:sz w:val="26"/>
                <w:szCs w:val="26"/>
                <w:cs/>
              </w:rPr>
              <w:t>)</w:t>
            </w:r>
          </w:p>
        </w:tc>
        <w:tc>
          <w:tcPr>
            <w:tcW w:w="1417" w:type="dxa"/>
            <w:vAlign w:val="bottom"/>
          </w:tcPr>
          <w:p w14:paraId="77815F47" w14:textId="1DB3212F" w:rsidR="0052218C" w:rsidRPr="00B4671C" w:rsidRDefault="00EC02FC" w:rsidP="0052218C">
            <w:pPr>
              <w:pBdr>
                <w:bottom w:val="single" w:sz="4" w:space="1" w:color="auto"/>
              </w:pBdr>
              <w:ind w:left="-36" w:right="1"/>
              <w:jc w:val="right"/>
              <w:rPr>
                <w:rFonts w:ascii="Angsana New" w:hAnsi="Angsana New" w:cs="Angsana New"/>
                <w:sz w:val="24"/>
                <w:szCs w:val="24"/>
              </w:rPr>
            </w:pPr>
            <w:r w:rsidRPr="00EC02FC">
              <w:rPr>
                <w:rFonts w:ascii="Angsana New" w:hAnsi="Angsana New" w:cs="Angsana New"/>
                <w:sz w:val="24"/>
                <w:szCs w:val="24"/>
              </w:rPr>
              <w:t>885</w:t>
            </w:r>
            <w:r w:rsidR="0052218C" w:rsidRPr="00776040">
              <w:rPr>
                <w:rFonts w:ascii="Angsana New" w:hAnsi="Angsana New" w:cs="Angsana New"/>
                <w:sz w:val="24"/>
                <w:szCs w:val="24"/>
              </w:rPr>
              <w:t>,</w:t>
            </w:r>
            <w:r w:rsidRPr="00EC02FC">
              <w:rPr>
                <w:rFonts w:ascii="Angsana New" w:hAnsi="Angsana New" w:cs="Angsana New"/>
                <w:sz w:val="24"/>
                <w:szCs w:val="24"/>
              </w:rPr>
              <w:t>274</w:t>
            </w:r>
          </w:p>
        </w:tc>
        <w:tc>
          <w:tcPr>
            <w:tcW w:w="1418" w:type="dxa"/>
            <w:vAlign w:val="bottom"/>
          </w:tcPr>
          <w:p w14:paraId="39312114" w14:textId="25635469" w:rsidR="0052218C" w:rsidRPr="00B4671C" w:rsidRDefault="0052218C" w:rsidP="0052218C">
            <w:pPr>
              <w:pBdr>
                <w:bottom w:val="single" w:sz="4" w:space="1" w:color="auto"/>
              </w:pBdr>
              <w:ind w:left="-36" w:right="1"/>
              <w:jc w:val="right"/>
              <w:rPr>
                <w:rFonts w:ascii="Angsana New" w:hAnsi="Angsana New" w:cs="Angsana New"/>
                <w:sz w:val="24"/>
                <w:szCs w:val="24"/>
              </w:rPr>
            </w:pPr>
            <w:r w:rsidRPr="00B4671C">
              <w:rPr>
                <w:rFonts w:ascii="Angsana New" w:hAnsi="Angsana New" w:cs="Angsana New" w:hint="cs"/>
                <w:sz w:val="24"/>
                <w:szCs w:val="24"/>
              </w:rPr>
              <w:t>646,740</w:t>
            </w:r>
          </w:p>
        </w:tc>
        <w:tc>
          <w:tcPr>
            <w:tcW w:w="1417" w:type="dxa"/>
            <w:vAlign w:val="bottom"/>
          </w:tcPr>
          <w:p w14:paraId="2CCEC087" w14:textId="422CDCF0" w:rsidR="0052218C" w:rsidRPr="00BB296F" w:rsidRDefault="0052218C" w:rsidP="0052218C">
            <w:pPr>
              <w:pBdr>
                <w:bottom w:val="single" w:sz="4" w:space="1" w:color="auto"/>
              </w:pBdr>
              <w:ind w:right="1"/>
              <w:jc w:val="right"/>
              <w:rPr>
                <w:rFonts w:ascii="Angsana New" w:hAnsi="Angsana New" w:cs="Angsana New"/>
                <w:sz w:val="26"/>
                <w:szCs w:val="26"/>
                <w:cs/>
              </w:rPr>
            </w:pPr>
            <w:r w:rsidRPr="00A05CB6">
              <w:rPr>
                <w:rFonts w:ascii="Angsana New" w:hAnsi="Angsana New" w:cs="Angsana New"/>
                <w:sz w:val="24"/>
                <w:szCs w:val="24"/>
              </w:rPr>
              <w:t>427,517,461</w:t>
            </w:r>
          </w:p>
        </w:tc>
        <w:tc>
          <w:tcPr>
            <w:tcW w:w="1418" w:type="dxa"/>
            <w:vAlign w:val="bottom"/>
          </w:tcPr>
          <w:p w14:paraId="12BCC0BB" w14:textId="78CBC104" w:rsidR="0052218C" w:rsidRPr="00BB296F" w:rsidRDefault="0052218C" w:rsidP="0052218C">
            <w:pPr>
              <w:pBdr>
                <w:bottom w:val="single" w:sz="4" w:space="1" w:color="auto"/>
              </w:pBdr>
              <w:ind w:right="1"/>
              <w:jc w:val="right"/>
              <w:rPr>
                <w:rFonts w:ascii="Angsana New" w:hAnsi="Angsana New" w:cs="Angsana New"/>
                <w:sz w:val="26"/>
                <w:szCs w:val="26"/>
              </w:rPr>
            </w:pPr>
            <w:r w:rsidRPr="00BB296F">
              <w:rPr>
                <w:rFonts w:ascii="Angsana New" w:hAnsi="Angsana New" w:cs="Angsana New" w:hint="cs"/>
                <w:sz w:val="26"/>
                <w:szCs w:val="26"/>
              </w:rPr>
              <w:t>721,901,959</w:t>
            </w:r>
          </w:p>
        </w:tc>
      </w:tr>
      <w:tr w:rsidR="0052218C" w:rsidRPr="009B647A" w14:paraId="6CA6ADA1" w14:textId="77777777" w:rsidTr="0052218C">
        <w:trPr>
          <w:trHeight w:val="20"/>
        </w:trPr>
        <w:tc>
          <w:tcPr>
            <w:tcW w:w="3935" w:type="dxa"/>
            <w:vAlign w:val="bottom"/>
          </w:tcPr>
          <w:p w14:paraId="53E347BB" w14:textId="0F751348" w:rsidR="0052218C" w:rsidRPr="009B647A" w:rsidRDefault="0052218C" w:rsidP="0052218C">
            <w:pPr>
              <w:ind w:right="1"/>
              <w:jc w:val="left"/>
              <w:rPr>
                <w:rFonts w:ascii="Angsana New" w:hAnsi="Angsana New" w:cs="Angsana New"/>
                <w:sz w:val="24"/>
                <w:szCs w:val="24"/>
                <w:cs/>
              </w:rPr>
            </w:pPr>
            <w:r w:rsidRPr="00282585">
              <w:rPr>
                <w:rFonts w:ascii="Angsana New" w:hAnsi="Angsana New" w:cs="Angsana New"/>
                <w:sz w:val="26"/>
                <w:szCs w:val="26"/>
              </w:rPr>
              <w:t>Total trade and other current receivables</w:t>
            </w:r>
          </w:p>
        </w:tc>
        <w:tc>
          <w:tcPr>
            <w:tcW w:w="1417" w:type="dxa"/>
            <w:vAlign w:val="bottom"/>
          </w:tcPr>
          <w:p w14:paraId="5143AD78" w14:textId="10FF50D4" w:rsidR="0052218C" w:rsidRPr="009B647A" w:rsidRDefault="00EC02FC" w:rsidP="0052218C">
            <w:pPr>
              <w:pBdr>
                <w:bottom w:val="double" w:sz="4" w:space="1" w:color="auto"/>
              </w:pBdr>
              <w:ind w:left="-36" w:right="1"/>
              <w:jc w:val="right"/>
              <w:rPr>
                <w:rFonts w:ascii="Angsana New" w:hAnsi="Angsana New" w:cs="Angsana New"/>
                <w:sz w:val="24"/>
                <w:szCs w:val="24"/>
                <w:cs/>
              </w:rPr>
            </w:pPr>
            <w:r w:rsidRPr="00EC02FC">
              <w:rPr>
                <w:rFonts w:ascii="Angsana New" w:hAnsi="Angsana New" w:cs="Angsana New"/>
                <w:sz w:val="24"/>
                <w:szCs w:val="24"/>
              </w:rPr>
              <w:t>747</w:t>
            </w:r>
            <w:r w:rsidR="0052218C" w:rsidRPr="00776040">
              <w:rPr>
                <w:rFonts w:ascii="Angsana New" w:hAnsi="Angsana New" w:cs="Angsana New"/>
                <w:sz w:val="24"/>
                <w:szCs w:val="24"/>
              </w:rPr>
              <w:t>,</w:t>
            </w:r>
            <w:r w:rsidRPr="00EC02FC">
              <w:rPr>
                <w:rFonts w:ascii="Angsana New" w:hAnsi="Angsana New" w:cs="Angsana New"/>
                <w:sz w:val="24"/>
                <w:szCs w:val="24"/>
              </w:rPr>
              <w:t>318</w:t>
            </w:r>
            <w:r w:rsidR="0052218C" w:rsidRPr="00776040">
              <w:rPr>
                <w:rFonts w:ascii="Angsana New" w:hAnsi="Angsana New" w:cs="Angsana New"/>
                <w:sz w:val="24"/>
                <w:szCs w:val="24"/>
              </w:rPr>
              <w:t>,</w:t>
            </w:r>
            <w:r w:rsidRPr="00EC02FC">
              <w:rPr>
                <w:rFonts w:ascii="Angsana New" w:hAnsi="Angsana New" w:cs="Angsana New"/>
                <w:sz w:val="24"/>
                <w:szCs w:val="24"/>
              </w:rPr>
              <w:t>170</w:t>
            </w:r>
          </w:p>
        </w:tc>
        <w:tc>
          <w:tcPr>
            <w:tcW w:w="1418" w:type="dxa"/>
            <w:vAlign w:val="bottom"/>
          </w:tcPr>
          <w:p w14:paraId="2C62BAF3" w14:textId="46A219F2" w:rsidR="0052218C" w:rsidRPr="009B647A" w:rsidRDefault="0052218C" w:rsidP="0052218C">
            <w:pPr>
              <w:pBdr>
                <w:bottom w:val="double" w:sz="4" w:space="1" w:color="auto"/>
              </w:pBdr>
              <w:ind w:left="-36" w:right="1"/>
              <w:jc w:val="right"/>
              <w:rPr>
                <w:rFonts w:ascii="Angsana New" w:hAnsi="Angsana New" w:cs="Angsana New"/>
                <w:sz w:val="24"/>
                <w:szCs w:val="24"/>
              </w:rPr>
            </w:pPr>
            <w:r w:rsidRPr="009B647A">
              <w:rPr>
                <w:rFonts w:ascii="Angsana New" w:hAnsi="Angsana New" w:cs="Angsana New" w:hint="cs"/>
                <w:sz w:val="24"/>
                <w:szCs w:val="24"/>
              </w:rPr>
              <w:t>638,042,679</w:t>
            </w:r>
          </w:p>
        </w:tc>
        <w:tc>
          <w:tcPr>
            <w:tcW w:w="1417" w:type="dxa"/>
            <w:vAlign w:val="bottom"/>
          </w:tcPr>
          <w:p w14:paraId="62AAB466" w14:textId="288057C0" w:rsidR="0052218C" w:rsidRPr="009B647A" w:rsidRDefault="0052218C" w:rsidP="0052218C">
            <w:pPr>
              <w:pBdr>
                <w:bottom w:val="double" w:sz="4" w:space="1" w:color="auto"/>
              </w:pBdr>
              <w:ind w:left="-36" w:right="1"/>
              <w:jc w:val="right"/>
              <w:rPr>
                <w:rFonts w:ascii="Angsana New" w:hAnsi="Angsana New" w:cs="Angsana New"/>
                <w:sz w:val="24"/>
                <w:szCs w:val="24"/>
                <w:cs/>
              </w:rPr>
            </w:pPr>
            <w:r w:rsidRPr="00ED5D7E">
              <w:rPr>
                <w:rFonts w:ascii="Angsana New" w:hAnsi="Angsana New" w:cs="Angsana New"/>
                <w:sz w:val="24"/>
                <w:szCs w:val="24"/>
              </w:rPr>
              <w:t>606,098,26</w:t>
            </w:r>
            <w:r w:rsidR="00EC02FC" w:rsidRPr="00EC02FC">
              <w:rPr>
                <w:rFonts w:ascii="Angsana New" w:hAnsi="Angsana New" w:cs="Angsana New" w:hint="cs"/>
                <w:sz w:val="24"/>
                <w:szCs w:val="24"/>
              </w:rPr>
              <w:t>6</w:t>
            </w:r>
          </w:p>
        </w:tc>
        <w:tc>
          <w:tcPr>
            <w:tcW w:w="1418" w:type="dxa"/>
            <w:vAlign w:val="bottom"/>
          </w:tcPr>
          <w:p w14:paraId="49D788C4" w14:textId="3BB8BDB3" w:rsidR="0052218C" w:rsidRPr="009B647A" w:rsidRDefault="0052218C" w:rsidP="0052218C">
            <w:pPr>
              <w:pBdr>
                <w:bottom w:val="double" w:sz="4" w:space="1" w:color="auto"/>
              </w:pBdr>
              <w:ind w:left="-36" w:right="1"/>
              <w:jc w:val="right"/>
              <w:rPr>
                <w:rFonts w:ascii="Angsana New" w:hAnsi="Angsana New" w:cs="Angsana New"/>
                <w:sz w:val="24"/>
                <w:szCs w:val="24"/>
              </w:rPr>
            </w:pPr>
            <w:r w:rsidRPr="009B647A">
              <w:rPr>
                <w:rFonts w:ascii="Angsana New" w:hAnsi="Angsana New" w:cs="Angsana New" w:hint="cs"/>
                <w:sz w:val="24"/>
                <w:szCs w:val="24"/>
              </w:rPr>
              <w:t>852,702,516</w:t>
            </w:r>
          </w:p>
        </w:tc>
      </w:tr>
    </w:tbl>
    <w:p w14:paraId="62A9F5DC" w14:textId="2D066D07" w:rsidR="00D54F7F" w:rsidRPr="009B647A" w:rsidRDefault="00BB296F" w:rsidP="009B647A">
      <w:pPr>
        <w:pStyle w:val="ListParagraph"/>
        <w:spacing w:before="240"/>
        <w:ind w:left="425" w:right="0"/>
        <w:jc w:val="thaiDistribute"/>
        <w:rPr>
          <w:rFonts w:ascii="Angsana New" w:hAnsi="Angsana New"/>
          <w:snapToGrid w:val="0"/>
          <w:spacing w:val="-4"/>
          <w:szCs w:val="28"/>
          <w:lang w:eastAsia="th-TH"/>
        </w:rPr>
      </w:pPr>
      <w:r w:rsidRPr="00A642F9">
        <w:rPr>
          <w:rFonts w:ascii="Angsana New" w:hAnsi="Angsana New"/>
          <w:snapToGrid w:val="0"/>
          <w:lang w:eastAsia="th-TH"/>
        </w:rPr>
        <w:lastRenderedPageBreak/>
        <w:t xml:space="preserve">The movements for </w:t>
      </w:r>
      <w:r>
        <w:rPr>
          <w:rFonts w:ascii="Angsana New" w:hAnsi="Angsana New"/>
          <w:snapToGrid w:val="0"/>
          <w:spacing w:val="-4"/>
          <w:szCs w:val="28"/>
          <w:lang w:eastAsia="th-TH"/>
        </w:rPr>
        <w:t>a</w:t>
      </w:r>
      <w:r w:rsidRPr="00BB296F">
        <w:rPr>
          <w:rFonts w:ascii="Angsana New" w:hAnsi="Angsana New"/>
          <w:snapToGrid w:val="0"/>
          <w:spacing w:val="-4"/>
          <w:szCs w:val="28"/>
          <w:lang w:eastAsia="th-TH"/>
        </w:rPr>
        <w:t xml:space="preserve">llowance for expected credit losses of trade and </w:t>
      </w:r>
      <w:r>
        <w:rPr>
          <w:rFonts w:ascii="Angsana New" w:hAnsi="Angsana New"/>
          <w:snapToGrid w:val="0"/>
          <w:spacing w:val="-4"/>
          <w:szCs w:val="28"/>
          <w:lang w:eastAsia="th-TH"/>
        </w:rPr>
        <w:t xml:space="preserve">other </w:t>
      </w:r>
      <w:r w:rsidRPr="00BB296F">
        <w:rPr>
          <w:rFonts w:ascii="Angsana New" w:hAnsi="Angsana New"/>
          <w:snapToGrid w:val="0"/>
          <w:spacing w:val="-4"/>
          <w:szCs w:val="28"/>
          <w:lang w:eastAsia="th-TH"/>
        </w:rPr>
        <w:t xml:space="preserve">current </w:t>
      </w:r>
      <w:r>
        <w:rPr>
          <w:rFonts w:ascii="Angsana New" w:hAnsi="Angsana New"/>
          <w:snapToGrid w:val="0"/>
          <w:spacing w:val="-4"/>
          <w:szCs w:val="28"/>
          <w:lang w:eastAsia="th-TH"/>
        </w:rPr>
        <w:t xml:space="preserve">account </w:t>
      </w:r>
      <w:r w:rsidRPr="00BB296F">
        <w:rPr>
          <w:rFonts w:ascii="Angsana New" w:hAnsi="Angsana New"/>
          <w:snapToGrid w:val="0"/>
          <w:spacing w:val="-4"/>
          <w:szCs w:val="28"/>
          <w:lang w:eastAsia="th-TH"/>
        </w:rPr>
        <w:t>receivables have changed during the period as follows:</w:t>
      </w:r>
    </w:p>
    <w:tbl>
      <w:tblPr>
        <w:tblW w:w="9640" w:type="dxa"/>
        <w:tblInd w:w="534" w:type="dxa"/>
        <w:tblLook w:val="01E0" w:firstRow="1" w:lastRow="1" w:firstColumn="1" w:lastColumn="1" w:noHBand="0" w:noVBand="0"/>
      </w:tblPr>
      <w:tblGrid>
        <w:gridCol w:w="5528"/>
        <w:gridCol w:w="2127"/>
        <w:gridCol w:w="1985"/>
      </w:tblGrid>
      <w:tr w:rsidR="00AE5CFC" w:rsidRPr="009B647A" w14:paraId="6F227C46" w14:textId="77777777" w:rsidTr="00A80A62">
        <w:trPr>
          <w:trHeight w:val="397"/>
          <w:tblHeader/>
        </w:trPr>
        <w:tc>
          <w:tcPr>
            <w:tcW w:w="5528" w:type="dxa"/>
            <w:vAlign w:val="bottom"/>
          </w:tcPr>
          <w:p w14:paraId="37622DF8" w14:textId="77777777" w:rsidR="00AE5CFC" w:rsidRPr="009B647A" w:rsidRDefault="00AE5CFC" w:rsidP="009B647A">
            <w:pPr>
              <w:tabs>
                <w:tab w:val="left" w:pos="360"/>
                <w:tab w:val="left" w:pos="900"/>
              </w:tabs>
              <w:ind w:right="1"/>
              <w:jc w:val="left"/>
              <w:rPr>
                <w:rFonts w:ascii="Angsana New" w:hAnsi="Angsana New" w:cs="Angsana New"/>
                <w:b/>
                <w:bCs/>
              </w:rPr>
            </w:pPr>
          </w:p>
        </w:tc>
        <w:tc>
          <w:tcPr>
            <w:tcW w:w="4112" w:type="dxa"/>
            <w:gridSpan w:val="2"/>
            <w:vAlign w:val="bottom"/>
          </w:tcPr>
          <w:p w14:paraId="4C8A4268" w14:textId="2A7B74E5" w:rsidR="00AE5CFC" w:rsidRPr="009B647A" w:rsidRDefault="00AE5CFC" w:rsidP="009B647A">
            <w:pPr>
              <w:pBdr>
                <w:bottom w:val="single" w:sz="4" w:space="1" w:color="auto"/>
              </w:pBdr>
              <w:tabs>
                <w:tab w:val="left" w:pos="360"/>
                <w:tab w:val="left" w:pos="900"/>
              </w:tabs>
              <w:ind w:right="1"/>
              <w:jc w:val="right"/>
              <w:rPr>
                <w:rFonts w:ascii="Angsana New" w:hAnsi="Angsana New" w:cs="Angsana New"/>
                <w:cs/>
              </w:rPr>
            </w:pPr>
            <w:r w:rsidRPr="009B647A">
              <w:rPr>
                <w:rFonts w:ascii="Angsana New" w:hAnsi="Angsana New" w:cs="Angsana New"/>
              </w:rPr>
              <w:t>(</w:t>
            </w:r>
            <w:r w:rsidR="0026075E">
              <w:rPr>
                <w:rFonts w:ascii="Angsana New" w:hAnsi="Angsana New" w:cs="Angsana New"/>
              </w:rPr>
              <w:t>Unit : Baht</w:t>
            </w:r>
            <w:r w:rsidRPr="009B647A">
              <w:rPr>
                <w:rFonts w:ascii="Angsana New" w:hAnsi="Angsana New" w:cs="Angsana New"/>
                <w:cs/>
              </w:rPr>
              <w:t>)</w:t>
            </w:r>
          </w:p>
        </w:tc>
      </w:tr>
      <w:tr w:rsidR="00AE5CFC" w:rsidRPr="009B647A" w14:paraId="00036748" w14:textId="77777777" w:rsidTr="00A80A62">
        <w:trPr>
          <w:trHeight w:val="397"/>
          <w:tblHeader/>
        </w:trPr>
        <w:tc>
          <w:tcPr>
            <w:tcW w:w="5528" w:type="dxa"/>
            <w:vAlign w:val="bottom"/>
          </w:tcPr>
          <w:p w14:paraId="19068A3C" w14:textId="77777777" w:rsidR="00AE5CFC" w:rsidRPr="009B647A" w:rsidRDefault="00AE5CFC" w:rsidP="009B647A">
            <w:pPr>
              <w:tabs>
                <w:tab w:val="left" w:pos="360"/>
                <w:tab w:val="left" w:pos="900"/>
              </w:tabs>
              <w:ind w:right="1"/>
              <w:jc w:val="left"/>
              <w:rPr>
                <w:rFonts w:ascii="Angsana New" w:hAnsi="Angsana New" w:cs="Angsana New"/>
                <w:b/>
                <w:bCs/>
              </w:rPr>
            </w:pPr>
          </w:p>
        </w:tc>
        <w:tc>
          <w:tcPr>
            <w:tcW w:w="2127" w:type="dxa"/>
            <w:vAlign w:val="bottom"/>
            <w:hideMark/>
          </w:tcPr>
          <w:p w14:paraId="2AF1DC91" w14:textId="313E58BC" w:rsidR="00AE5CFC" w:rsidRPr="009B647A" w:rsidRDefault="0026075E" w:rsidP="009B647A">
            <w:pPr>
              <w:pBdr>
                <w:bottom w:val="single" w:sz="4" w:space="1" w:color="auto"/>
              </w:pBdr>
              <w:tabs>
                <w:tab w:val="left" w:pos="360"/>
                <w:tab w:val="left" w:pos="900"/>
              </w:tabs>
              <w:ind w:right="1"/>
              <w:jc w:val="center"/>
              <w:rPr>
                <w:rFonts w:ascii="Angsana New" w:hAnsi="Angsana New" w:cs="Angsana New"/>
              </w:rPr>
            </w:pPr>
            <w:r>
              <w:rPr>
                <w:rFonts w:ascii="Angsana New" w:hAnsi="Angsana New" w:cs="Angsana New"/>
              </w:rPr>
              <w:t>Consolidated</w:t>
            </w:r>
          </w:p>
        </w:tc>
        <w:tc>
          <w:tcPr>
            <w:tcW w:w="1985" w:type="dxa"/>
            <w:vAlign w:val="bottom"/>
          </w:tcPr>
          <w:p w14:paraId="1BA76611" w14:textId="250F14D3" w:rsidR="00AE5CFC" w:rsidRPr="009B647A" w:rsidRDefault="000D67AF" w:rsidP="009B647A">
            <w:pPr>
              <w:pBdr>
                <w:bottom w:val="single" w:sz="4" w:space="1" w:color="auto"/>
              </w:pBdr>
              <w:tabs>
                <w:tab w:val="left" w:pos="360"/>
                <w:tab w:val="left" w:pos="900"/>
              </w:tabs>
              <w:ind w:right="1"/>
              <w:jc w:val="center"/>
              <w:rPr>
                <w:rFonts w:ascii="Angsana New" w:hAnsi="Angsana New" w:cs="Angsana New"/>
              </w:rPr>
            </w:pPr>
            <w:r>
              <w:rPr>
                <w:rFonts w:ascii="Angsana New" w:hAnsi="Angsana New" w:cs="Angsana New"/>
              </w:rPr>
              <w:t>Separate</w:t>
            </w:r>
          </w:p>
        </w:tc>
      </w:tr>
      <w:tr w:rsidR="00AE5CFC" w:rsidRPr="009B647A" w14:paraId="2ED1253C" w14:textId="77777777" w:rsidTr="0052218C">
        <w:trPr>
          <w:trHeight w:val="397"/>
        </w:trPr>
        <w:tc>
          <w:tcPr>
            <w:tcW w:w="5528" w:type="dxa"/>
            <w:vAlign w:val="bottom"/>
            <w:hideMark/>
          </w:tcPr>
          <w:p w14:paraId="2E519F60" w14:textId="510AB475" w:rsidR="00AE5CFC" w:rsidRPr="009B647A" w:rsidRDefault="00BB296F" w:rsidP="009B647A">
            <w:pPr>
              <w:ind w:left="-108" w:right="1"/>
              <w:jc w:val="left"/>
              <w:rPr>
                <w:rFonts w:ascii="Angsana New" w:hAnsi="Angsana New" w:cs="Angsana New"/>
                <w:snapToGrid w:val="0"/>
                <w:lang w:eastAsia="th-TH"/>
              </w:rPr>
            </w:pPr>
            <w:r>
              <w:rPr>
                <w:rFonts w:asciiTheme="majorBidi" w:hAnsiTheme="majorBidi" w:cstheme="majorBidi"/>
              </w:rPr>
              <w:t>As at</w:t>
            </w:r>
            <w:r w:rsidRPr="009B647A">
              <w:rPr>
                <w:rFonts w:asciiTheme="majorBidi" w:hAnsiTheme="majorBidi" w:cstheme="majorBidi"/>
                <w:cs/>
              </w:rPr>
              <w:t xml:space="preserve"> </w:t>
            </w:r>
            <w:r>
              <w:rPr>
                <w:rFonts w:asciiTheme="majorBidi" w:hAnsiTheme="majorBidi" w:cstheme="majorBidi"/>
                <w:spacing w:val="-2"/>
              </w:rPr>
              <w:t xml:space="preserve">December </w:t>
            </w:r>
            <w:r w:rsidRPr="009B647A">
              <w:rPr>
                <w:rFonts w:asciiTheme="majorBidi" w:hAnsiTheme="majorBidi" w:cstheme="majorBidi"/>
              </w:rPr>
              <w:t>31</w:t>
            </w:r>
            <w:r>
              <w:rPr>
                <w:rFonts w:asciiTheme="majorBidi" w:hAnsiTheme="majorBidi" w:cstheme="majorBidi"/>
              </w:rPr>
              <w:t>, 2024</w:t>
            </w:r>
          </w:p>
        </w:tc>
        <w:tc>
          <w:tcPr>
            <w:tcW w:w="2127" w:type="dxa"/>
            <w:vAlign w:val="bottom"/>
          </w:tcPr>
          <w:p w14:paraId="0C5C04BD" w14:textId="46AF505F" w:rsidR="00AE5CFC" w:rsidRPr="009B647A" w:rsidRDefault="00AE5CFC" w:rsidP="009B647A">
            <w:pPr>
              <w:tabs>
                <w:tab w:val="left" w:pos="360"/>
                <w:tab w:val="left" w:pos="900"/>
              </w:tabs>
              <w:ind w:right="1"/>
              <w:jc w:val="right"/>
              <w:rPr>
                <w:rFonts w:ascii="Angsana New" w:hAnsi="Angsana New" w:cs="Angsana New"/>
              </w:rPr>
            </w:pPr>
            <w:r w:rsidRPr="009B647A">
              <w:rPr>
                <w:rFonts w:asciiTheme="majorBidi" w:hAnsiTheme="majorBidi" w:cstheme="majorBidi"/>
              </w:rPr>
              <w:t>10,434,738</w:t>
            </w:r>
          </w:p>
        </w:tc>
        <w:tc>
          <w:tcPr>
            <w:tcW w:w="1985" w:type="dxa"/>
            <w:vAlign w:val="bottom"/>
          </w:tcPr>
          <w:p w14:paraId="412E787D" w14:textId="77777777" w:rsidR="00AE5CFC" w:rsidRPr="009B647A" w:rsidRDefault="00AE5CFC" w:rsidP="009B647A">
            <w:pPr>
              <w:tabs>
                <w:tab w:val="left" w:pos="360"/>
                <w:tab w:val="left" w:pos="900"/>
              </w:tabs>
              <w:ind w:right="1"/>
              <w:jc w:val="right"/>
              <w:rPr>
                <w:rFonts w:ascii="Angsana New" w:hAnsi="Angsana New" w:cs="Angsana New"/>
                <w:cs/>
              </w:rPr>
            </w:pPr>
            <w:r w:rsidRPr="009B647A">
              <w:rPr>
                <w:rFonts w:ascii="Angsana New" w:hAnsi="Angsana New" w:cs="Angsana New"/>
              </w:rPr>
              <w:t>-</w:t>
            </w:r>
          </w:p>
        </w:tc>
      </w:tr>
      <w:tr w:rsidR="0052218C" w:rsidRPr="009B647A" w14:paraId="791BC49C" w14:textId="77777777" w:rsidTr="0052218C">
        <w:trPr>
          <w:trHeight w:val="397"/>
        </w:trPr>
        <w:tc>
          <w:tcPr>
            <w:tcW w:w="5528" w:type="dxa"/>
            <w:vAlign w:val="bottom"/>
          </w:tcPr>
          <w:p w14:paraId="5CC4AEE6" w14:textId="3C6524FA" w:rsidR="0052218C" w:rsidRPr="009B647A" w:rsidRDefault="0052218C" w:rsidP="0052218C">
            <w:pPr>
              <w:ind w:left="-108" w:right="1"/>
              <w:jc w:val="left"/>
              <w:rPr>
                <w:rFonts w:ascii="Angsana New" w:hAnsi="Angsana New" w:cs="Angsana New"/>
                <w:snapToGrid w:val="0"/>
                <w:cs/>
                <w:lang w:eastAsia="th-TH"/>
              </w:rPr>
            </w:pPr>
            <w:r>
              <w:rPr>
                <w:rFonts w:asciiTheme="majorBidi" w:hAnsiTheme="majorBidi" w:cstheme="majorBidi"/>
              </w:rPr>
              <w:t>Increase</w:t>
            </w:r>
            <w:r w:rsidRPr="009B647A">
              <w:rPr>
                <w:rFonts w:asciiTheme="majorBidi" w:hAnsiTheme="majorBidi" w:cstheme="majorBidi" w:hint="cs"/>
                <w:cs/>
              </w:rPr>
              <w:t xml:space="preserve"> </w:t>
            </w:r>
            <w:r>
              <w:rPr>
                <w:rFonts w:asciiTheme="majorBidi" w:hAnsiTheme="majorBidi" w:cstheme="majorBidi" w:hint="cs"/>
                <w:cs/>
              </w:rPr>
              <w:t>(</w:t>
            </w:r>
            <w:r>
              <w:rPr>
                <w:rFonts w:asciiTheme="majorBidi" w:hAnsiTheme="majorBidi" w:cstheme="majorBidi" w:hint="cs"/>
              </w:rPr>
              <w:t>Decrease)</w:t>
            </w:r>
          </w:p>
        </w:tc>
        <w:tc>
          <w:tcPr>
            <w:tcW w:w="2127" w:type="dxa"/>
            <w:vAlign w:val="bottom"/>
          </w:tcPr>
          <w:p w14:paraId="00768719" w14:textId="39BF34A0" w:rsidR="0052218C" w:rsidRPr="009B647A" w:rsidRDefault="0052218C" w:rsidP="0052218C">
            <w:pPr>
              <w:pBdr>
                <w:bottom w:val="single" w:sz="4" w:space="1" w:color="auto"/>
              </w:pBdr>
              <w:tabs>
                <w:tab w:val="left" w:pos="360"/>
                <w:tab w:val="left" w:pos="900"/>
              </w:tabs>
              <w:ind w:right="1"/>
              <w:jc w:val="right"/>
              <w:rPr>
                <w:rFonts w:ascii="Angsana New" w:hAnsi="Angsana New" w:cs="Angsana New"/>
              </w:rPr>
            </w:pPr>
            <w:r w:rsidRPr="009B647A">
              <w:rPr>
                <w:rFonts w:ascii="Angsana New" w:hAnsi="Angsana New" w:cs="Angsana New"/>
              </w:rPr>
              <w:t>-</w:t>
            </w:r>
          </w:p>
        </w:tc>
        <w:tc>
          <w:tcPr>
            <w:tcW w:w="1985" w:type="dxa"/>
            <w:vAlign w:val="bottom"/>
          </w:tcPr>
          <w:p w14:paraId="5E297FE1" w14:textId="0D5DA3D8" w:rsidR="0052218C" w:rsidRPr="009B647A" w:rsidRDefault="0052218C" w:rsidP="0052218C">
            <w:pPr>
              <w:pBdr>
                <w:bottom w:val="single" w:sz="4" w:space="1" w:color="auto"/>
              </w:pBdr>
              <w:tabs>
                <w:tab w:val="left" w:pos="360"/>
                <w:tab w:val="left" w:pos="900"/>
              </w:tabs>
              <w:ind w:right="1"/>
              <w:jc w:val="right"/>
              <w:rPr>
                <w:rFonts w:ascii="Angsana New" w:hAnsi="Angsana New" w:cs="Angsana New"/>
              </w:rPr>
            </w:pPr>
            <w:r w:rsidRPr="009B647A">
              <w:rPr>
                <w:rFonts w:ascii="Angsana New" w:hAnsi="Angsana New" w:cs="Angsana New"/>
              </w:rPr>
              <w:t>-</w:t>
            </w:r>
          </w:p>
        </w:tc>
      </w:tr>
      <w:tr w:rsidR="0052218C" w:rsidRPr="009B647A" w14:paraId="30D304AD" w14:textId="77777777" w:rsidTr="0052218C">
        <w:trPr>
          <w:trHeight w:val="397"/>
        </w:trPr>
        <w:tc>
          <w:tcPr>
            <w:tcW w:w="5528" w:type="dxa"/>
            <w:vAlign w:val="bottom"/>
          </w:tcPr>
          <w:p w14:paraId="1102C224" w14:textId="5814A0B8" w:rsidR="0052218C" w:rsidRPr="009B647A" w:rsidRDefault="0052218C" w:rsidP="0052218C">
            <w:pPr>
              <w:ind w:left="-108" w:right="1"/>
              <w:jc w:val="left"/>
              <w:rPr>
                <w:rFonts w:ascii="Angsana New" w:hAnsi="Angsana New" w:cs="Angsana New"/>
                <w:snapToGrid w:val="0"/>
                <w:cs/>
                <w:lang w:eastAsia="th-TH"/>
              </w:rPr>
            </w:pPr>
            <w:r>
              <w:rPr>
                <w:rFonts w:ascii="Angsana New" w:hAnsi="Angsana New" w:cs="Angsana New"/>
              </w:rPr>
              <w:t>As at September 30,</w:t>
            </w:r>
            <w:r w:rsidRPr="009B647A">
              <w:rPr>
                <w:rFonts w:ascii="Angsana New" w:hAnsi="Angsana New" w:cs="Angsana New"/>
                <w:cs/>
              </w:rPr>
              <w:t xml:space="preserve"> </w:t>
            </w:r>
            <w:r>
              <w:rPr>
                <w:rFonts w:ascii="Angsana New" w:hAnsi="Angsana New" w:cs="Angsana New"/>
              </w:rPr>
              <w:t>2025</w:t>
            </w:r>
          </w:p>
        </w:tc>
        <w:tc>
          <w:tcPr>
            <w:tcW w:w="2127" w:type="dxa"/>
            <w:vAlign w:val="bottom"/>
          </w:tcPr>
          <w:p w14:paraId="31DE8CDC" w14:textId="2330C6C1" w:rsidR="0052218C" w:rsidRPr="009B647A" w:rsidRDefault="00AB063F" w:rsidP="0052218C">
            <w:pPr>
              <w:pBdr>
                <w:bottom w:val="double" w:sz="4" w:space="1" w:color="auto"/>
              </w:pBdr>
              <w:tabs>
                <w:tab w:val="left" w:pos="360"/>
                <w:tab w:val="left" w:pos="900"/>
              </w:tabs>
              <w:ind w:right="1"/>
              <w:jc w:val="right"/>
              <w:rPr>
                <w:rFonts w:ascii="Angsana New" w:hAnsi="Angsana New" w:cs="Angsana New"/>
              </w:rPr>
            </w:pPr>
            <w:r w:rsidRPr="009B647A">
              <w:rPr>
                <w:rFonts w:asciiTheme="majorBidi" w:hAnsiTheme="majorBidi" w:cstheme="majorBidi"/>
              </w:rPr>
              <w:t>10,434,738</w:t>
            </w:r>
          </w:p>
        </w:tc>
        <w:tc>
          <w:tcPr>
            <w:tcW w:w="1985" w:type="dxa"/>
            <w:vAlign w:val="bottom"/>
          </w:tcPr>
          <w:p w14:paraId="41CEAD16" w14:textId="69C108C3" w:rsidR="0052218C" w:rsidRPr="009B647A" w:rsidRDefault="0052218C" w:rsidP="0052218C">
            <w:pPr>
              <w:pBdr>
                <w:bottom w:val="double" w:sz="4" w:space="1" w:color="auto"/>
              </w:pBdr>
              <w:tabs>
                <w:tab w:val="left" w:pos="360"/>
                <w:tab w:val="left" w:pos="900"/>
              </w:tabs>
              <w:ind w:right="1"/>
              <w:jc w:val="right"/>
              <w:rPr>
                <w:rFonts w:ascii="Angsana New" w:hAnsi="Angsana New" w:cs="Angsana New"/>
              </w:rPr>
            </w:pPr>
            <w:r>
              <w:rPr>
                <w:rFonts w:ascii="Angsana New" w:hAnsi="Angsana New" w:cs="Angsana New"/>
              </w:rPr>
              <w:t>-</w:t>
            </w:r>
          </w:p>
        </w:tc>
      </w:tr>
    </w:tbl>
    <w:p w14:paraId="2CD60574" w14:textId="05903671" w:rsidR="00DB4655" w:rsidRPr="009B647A" w:rsidRDefault="00BB296F" w:rsidP="009B647A">
      <w:pPr>
        <w:pStyle w:val="ListParagraph"/>
        <w:numPr>
          <w:ilvl w:val="0"/>
          <w:numId w:val="16"/>
        </w:numPr>
        <w:spacing w:before="240"/>
        <w:ind w:left="426" w:right="1" w:hanging="426"/>
        <w:jc w:val="thaiDistribute"/>
        <w:rPr>
          <w:rFonts w:ascii="Angsana New" w:hAnsi="Angsana New"/>
          <w:b/>
          <w:bCs/>
          <w:snapToGrid w:val="0"/>
          <w:szCs w:val="28"/>
          <w:lang w:eastAsia="th-TH"/>
        </w:rPr>
      </w:pPr>
      <w:r w:rsidRPr="00BB296F">
        <w:rPr>
          <w:rFonts w:ascii="Angsana New" w:hAnsi="Angsana New"/>
          <w:b/>
          <w:bCs/>
          <w:snapToGrid w:val="0"/>
          <w:szCs w:val="28"/>
          <w:lang w:eastAsia="th-TH"/>
        </w:rPr>
        <w:t>REAL ESTATE DEVELOPED FOR SALE</w:t>
      </w:r>
    </w:p>
    <w:p w14:paraId="7E1B0C43" w14:textId="77777777" w:rsidR="00BB296F" w:rsidRPr="00BB296F" w:rsidRDefault="00BB296F" w:rsidP="00BB296F">
      <w:pPr>
        <w:spacing w:before="120" w:line="320" w:lineRule="exact"/>
        <w:ind w:right="1" w:firstLine="426"/>
        <w:jc w:val="thaiDistribute"/>
        <w:rPr>
          <w:rFonts w:ascii="Angsana New" w:hAnsi="Angsana New"/>
          <w:snapToGrid w:val="0"/>
          <w:lang w:eastAsia="th-TH"/>
        </w:rPr>
      </w:pPr>
      <w:r w:rsidRPr="00BB296F">
        <w:rPr>
          <w:rFonts w:asciiTheme="majorBidi" w:hAnsiTheme="majorBidi" w:cstheme="majorBidi"/>
        </w:rPr>
        <w:t>As at September 30, 2025 and December 31, 2024 consist of:</w:t>
      </w:r>
    </w:p>
    <w:tbl>
      <w:tblPr>
        <w:tblW w:w="9746" w:type="dxa"/>
        <w:tblInd w:w="426" w:type="dxa"/>
        <w:tblLook w:val="01E0" w:firstRow="1" w:lastRow="1" w:firstColumn="1" w:lastColumn="1" w:noHBand="0" w:noVBand="0"/>
      </w:tblPr>
      <w:tblGrid>
        <w:gridCol w:w="3572"/>
        <w:gridCol w:w="1532"/>
        <w:gridCol w:w="1542"/>
        <w:gridCol w:w="1604"/>
        <w:gridCol w:w="1496"/>
      </w:tblGrid>
      <w:tr w:rsidR="00324D36" w:rsidRPr="009B647A" w14:paraId="18D5E28F" w14:textId="77777777" w:rsidTr="00F60699">
        <w:trPr>
          <w:trHeight w:val="397"/>
          <w:tblHeader/>
        </w:trPr>
        <w:tc>
          <w:tcPr>
            <w:tcW w:w="3572" w:type="dxa"/>
          </w:tcPr>
          <w:p w14:paraId="470FD510" w14:textId="77777777" w:rsidR="00324D36" w:rsidRPr="009B647A" w:rsidRDefault="00324D36" w:rsidP="009B647A">
            <w:pPr>
              <w:tabs>
                <w:tab w:val="left" w:pos="360"/>
                <w:tab w:val="left" w:pos="900"/>
              </w:tabs>
              <w:ind w:right="1"/>
              <w:jc w:val="thaiDistribute"/>
              <w:rPr>
                <w:rFonts w:asciiTheme="majorBidi" w:hAnsiTheme="majorBidi" w:cstheme="majorBidi"/>
                <w:b/>
                <w:bCs/>
                <w:sz w:val="26"/>
                <w:szCs w:val="26"/>
              </w:rPr>
            </w:pPr>
          </w:p>
        </w:tc>
        <w:tc>
          <w:tcPr>
            <w:tcW w:w="6174" w:type="dxa"/>
            <w:gridSpan w:val="4"/>
            <w:vAlign w:val="center"/>
            <w:hideMark/>
          </w:tcPr>
          <w:p w14:paraId="456D9ABB" w14:textId="0233F07C" w:rsidR="00324D36" w:rsidRPr="009B647A" w:rsidRDefault="00324D36" w:rsidP="009B647A">
            <w:pPr>
              <w:pBdr>
                <w:bottom w:val="single" w:sz="4" w:space="1" w:color="auto"/>
              </w:pBdr>
              <w:tabs>
                <w:tab w:val="left" w:pos="360"/>
                <w:tab w:val="left" w:pos="900"/>
              </w:tabs>
              <w:ind w:right="1"/>
              <w:jc w:val="right"/>
              <w:rPr>
                <w:rFonts w:asciiTheme="majorBidi" w:hAnsiTheme="majorBidi" w:cstheme="majorBidi"/>
                <w:sz w:val="26"/>
                <w:szCs w:val="26"/>
                <w:cs/>
              </w:rPr>
            </w:pPr>
            <w:r w:rsidRPr="009B647A">
              <w:rPr>
                <w:rFonts w:asciiTheme="majorBidi" w:hAnsiTheme="majorBidi" w:cstheme="majorBidi"/>
                <w:sz w:val="26"/>
                <w:szCs w:val="26"/>
              </w:rPr>
              <w:t>(</w:t>
            </w:r>
            <w:r w:rsidR="0026075E">
              <w:rPr>
                <w:rFonts w:asciiTheme="majorBidi" w:hAnsiTheme="majorBidi" w:cstheme="majorBidi"/>
                <w:sz w:val="26"/>
                <w:szCs w:val="26"/>
              </w:rPr>
              <w:t>Unit : Baht</w:t>
            </w:r>
            <w:r w:rsidRPr="009B647A">
              <w:rPr>
                <w:rFonts w:asciiTheme="majorBidi" w:hAnsiTheme="majorBidi" w:cstheme="majorBidi"/>
                <w:sz w:val="26"/>
                <w:szCs w:val="26"/>
                <w:cs/>
              </w:rPr>
              <w:t>)</w:t>
            </w:r>
          </w:p>
        </w:tc>
      </w:tr>
      <w:tr w:rsidR="00324D36" w:rsidRPr="009B647A" w14:paraId="66C7AE00" w14:textId="77777777" w:rsidTr="00F60699">
        <w:trPr>
          <w:trHeight w:val="397"/>
          <w:tblHeader/>
        </w:trPr>
        <w:tc>
          <w:tcPr>
            <w:tcW w:w="3572" w:type="dxa"/>
          </w:tcPr>
          <w:p w14:paraId="60614DA2" w14:textId="77777777" w:rsidR="00324D36" w:rsidRPr="009B647A" w:rsidRDefault="00324D36" w:rsidP="009B647A">
            <w:pPr>
              <w:tabs>
                <w:tab w:val="left" w:pos="360"/>
                <w:tab w:val="left" w:pos="900"/>
              </w:tabs>
              <w:ind w:right="1"/>
              <w:jc w:val="thaiDistribute"/>
              <w:rPr>
                <w:rFonts w:asciiTheme="majorBidi" w:hAnsiTheme="majorBidi" w:cstheme="majorBidi"/>
                <w:b/>
                <w:bCs/>
                <w:sz w:val="26"/>
                <w:szCs w:val="26"/>
              </w:rPr>
            </w:pPr>
          </w:p>
        </w:tc>
        <w:tc>
          <w:tcPr>
            <w:tcW w:w="3074" w:type="dxa"/>
            <w:gridSpan w:val="2"/>
            <w:vAlign w:val="center"/>
            <w:hideMark/>
          </w:tcPr>
          <w:p w14:paraId="0FEC16D9" w14:textId="6613958D" w:rsidR="00324D36" w:rsidRPr="009B647A" w:rsidRDefault="0026075E" w:rsidP="009B647A">
            <w:pPr>
              <w:pBdr>
                <w:bottom w:val="single" w:sz="4" w:space="1" w:color="auto"/>
              </w:pBdr>
              <w:tabs>
                <w:tab w:val="left" w:pos="360"/>
                <w:tab w:val="left" w:pos="900"/>
              </w:tabs>
              <w:ind w:right="1"/>
              <w:jc w:val="center"/>
              <w:rPr>
                <w:rFonts w:asciiTheme="majorBidi" w:hAnsiTheme="majorBidi" w:cstheme="majorBidi"/>
                <w:sz w:val="26"/>
                <w:szCs w:val="26"/>
              </w:rPr>
            </w:pPr>
            <w:r>
              <w:rPr>
                <w:rFonts w:asciiTheme="majorBidi" w:hAnsiTheme="majorBidi" w:cstheme="majorBidi"/>
                <w:sz w:val="26"/>
                <w:szCs w:val="26"/>
              </w:rPr>
              <w:t>Consolidated</w:t>
            </w:r>
          </w:p>
        </w:tc>
        <w:tc>
          <w:tcPr>
            <w:tcW w:w="3100" w:type="dxa"/>
            <w:gridSpan w:val="2"/>
            <w:vAlign w:val="center"/>
            <w:hideMark/>
          </w:tcPr>
          <w:p w14:paraId="6F3531E2" w14:textId="38229CEF" w:rsidR="00324D36" w:rsidRPr="009B647A" w:rsidRDefault="000D67AF" w:rsidP="009B647A">
            <w:pPr>
              <w:pBdr>
                <w:bottom w:val="single" w:sz="4" w:space="1" w:color="auto"/>
              </w:pBdr>
              <w:tabs>
                <w:tab w:val="left" w:pos="360"/>
                <w:tab w:val="left" w:pos="900"/>
              </w:tabs>
              <w:ind w:right="1"/>
              <w:jc w:val="center"/>
              <w:rPr>
                <w:rFonts w:asciiTheme="majorBidi" w:hAnsiTheme="majorBidi" w:cstheme="majorBidi"/>
                <w:sz w:val="26"/>
                <w:szCs w:val="26"/>
              </w:rPr>
            </w:pPr>
            <w:r>
              <w:rPr>
                <w:rFonts w:asciiTheme="majorBidi" w:hAnsiTheme="majorBidi" w:cstheme="majorBidi"/>
                <w:sz w:val="26"/>
                <w:szCs w:val="26"/>
              </w:rPr>
              <w:t>Separate</w:t>
            </w:r>
          </w:p>
        </w:tc>
      </w:tr>
      <w:tr w:rsidR="009C40E8" w:rsidRPr="009B647A" w14:paraId="2F596B55" w14:textId="77777777" w:rsidTr="00F60699">
        <w:trPr>
          <w:trHeight w:val="397"/>
          <w:tblHeader/>
        </w:trPr>
        <w:tc>
          <w:tcPr>
            <w:tcW w:w="3572" w:type="dxa"/>
          </w:tcPr>
          <w:p w14:paraId="156B1C6E" w14:textId="77777777" w:rsidR="009C40E8" w:rsidRPr="009B647A" w:rsidRDefault="009C40E8" w:rsidP="009C40E8">
            <w:pPr>
              <w:tabs>
                <w:tab w:val="left" w:pos="360"/>
                <w:tab w:val="left" w:pos="900"/>
              </w:tabs>
              <w:ind w:right="1"/>
              <w:jc w:val="thaiDistribute"/>
              <w:rPr>
                <w:rFonts w:asciiTheme="majorBidi" w:hAnsiTheme="majorBidi" w:cstheme="majorBidi"/>
                <w:b/>
                <w:bCs/>
                <w:sz w:val="26"/>
                <w:szCs w:val="26"/>
              </w:rPr>
            </w:pPr>
          </w:p>
        </w:tc>
        <w:tc>
          <w:tcPr>
            <w:tcW w:w="1532" w:type="dxa"/>
            <w:vAlign w:val="center"/>
          </w:tcPr>
          <w:p w14:paraId="492E670D" w14:textId="774EBF8A" w:rsidR="009C40E8" w:rsidRPr="009B647A" w:rsidRDefault="009C40E8" w:rsidP="009C40E8">
            <w:pPr>
              <w:tabs>
                <w:tab w:val="left" w:pos="360"/>
                <w:tab w:val="left" w:pos="900"/>
              </w:tabs>
              <w:ind w:right="1"/>
              <w:jc w:val="center"/>
              <w:rPr>
                <w:rFonts w:asciiTheme="majorBidi" w:hAnsiTheme="majorBidi" w:cstheme="majorBidi"/>
                <w:snapToGrid w:val="0"/>
                <w:sz w:val="26"/>
                <w:szCs w:val="26"/>
                <w:lang w:eastAsia="th-TH"/>
              </w:rPr>
            </w:pPr>
            <w:r>
              <w:rPr>
                <w:rFonts w:ascii="Angsana New" w:hAnsi="Angsana New" w:cs="Angsana New"/>
              </w:rPr>
              <w:t>As at September</w:t>
            </w:r>
          </w:p>
        </w:tc>
        <w:tc>
          <w:tcPr>
            <w:tcW w:w="1542" w:type="dxa"/>
            <w:vAlign w:val="center"/>
          </w:tcPr>
          <w:p w14:paraId="14343551" w14:textId="47A4BA8B" w:rsidR="009C40E8" w:rsidRPr="009B647A" w:rsidRDefault="009C40E8" w:rsidP="009C40E8">
            <w:pPr>
              <w:tabs>
                <w:tab w:val="left" w:pos="360"/>
                <w:tab w:val="left" w:pos="900"/>
              </w:tabs>
              <w:ind w:right="1"/>
              <w:jc w:val="center"/>
              <w:rPr>
                <w:rFonts w:asciiTheme="majorBidi" w:hAnsiTheme="majorBidi" w:cstheme="majorBidi"/>
                <w:snapToGrid w:val="0"/>
                <w:sz w:val="26"/>
                <w:szCs w:val="26"/>
                <w:lang w:eastAsia="th-TH"/>
              </w:rPr>
            </w:pPr>
            <w:r>
              <w:rPr>
                <w:rFonts w:asciiTheme="majorBidi" w:hAnsiTheme="majorBidi" w:cstheme="majorBidi"/>
              </w:rPr>
              <w:t>As at</w:t>
            </w:r>
            <w:r w:rsidRPr="009B647A">
              <w:rPr>
                <w:rFonts w:asciiTheme="majorBidi" w:hAnsiTheme="majorBidi" w:cstheme="majorBidi"/>
                <w:cs/>
              </w:rPr>
              <w:t xml:space="preserve"> </w:t>
            </w:r>
            <w:r>
              <w:rPr>
                <w:rFonts w:asciiTheme="majorBidi" w:hAnsiTheme="majorBidi" w:cstheme="majorBidi"/>
                <w:spacing w:val="-2"/>
              </w:rPr>
              <w:t>December</w:t>
            </w:r>
          </w:p>
        </w:tc>
        <w:tc>
          <w:tcPr>
            <w:tcW w:w="1604" w:type="dxa"/>
            <w:vAlign w:val="center"/>
          </w:tcPr>
          <w:p w14:paraId="31EE24DE" w14:textId="190B9DD7" w:rsidR="009C40E8" w:rsidRPr="009B647A" w:rsidRDefault="009C40E8" w:rsidP="009C40E8">
            <w:pPr>
              <w:tabs>
                <w:tab w:val="left" w:pos="360"/>
                <w:tab w:val="left" w:pos="900"/>
              </w:tabs>
              <w:ind w:right="1"/>
              <w:jc w:val="center"/>
              <w:rPr>
                <w:rFonts w:asciiTheme="majorBidi" w:hAnsiTheme="majorBidi" w:cstheme="majorBidi"/>
                <w:snapToGrid w:val="0"/>
                <w:sz w:val="26"/>
                <w:szCs w:val="26"/>
                <w:lang w:eastAsia="th-TH"/>
              </w:rPr>
            </w:pPr>
            <w:r>
              <w:rPr>
                <w:rFonts w:ascii="Angsana New" w:hAnsi="Angsana New" w:cs="Angsana New"/>
              </w:rPr>
              <w:t>As at September</w:t>
            </w:r>
          </w:p>
        </w:tc>
        <w:tc>
          <w:tcPr>
            <w:tcW w:w="1496" w:type="dxa"/>
            <w:vAlign w:val="center"/>
          </w:tcPr>
          <w:p w14:paraId="18091438" w14:textId="07AB0F4B" w:rsidR="009C40E8" w:rsidRPr="009B647A" w:rsidRDefault="009C40E8" w:rsidP="009C40E8">
            <w:pPr>
              <w:tabs>
                <w:tab w:val="left" w:pos="360"/>
                <w:tab w:val="left" w:pos="900"/>
              </w:tabs>
              <w:ind w:right="1"/>
              <w:jc w:val="center"/>
              <w:rPr>
                <w:rFonts w:asciiTheme="majorBidi" w:hAnsiTheme="majorBidi" w:cstheme="majorBidi"/>
                <w:sz w:val="26"/>
                <w:szCs w:val="26"/>
              </w:rPr>
            </w:pPr>
            <w:r>
              <w:rPr>
                <w:rFonts w:asciiTheme="majorBidi" w:hAnsiTheme="majorBidi" w:cstheme="majorBidi"/>
              </w:rPr>
              <w:t>As at</w:t>
            </w:r>
            <w:r w:rsidRPr="009B647A">
              <w:rPr>
                <w:rFonts w:asciiTheme="majorBidi" w:hAnsiTheme="majorBidi" w:cstheme="majorBidi"/>
                <w:cs/>
              </w:rPr>
              <w:t xml:space="preserve"> </w:t>
            </w:r>
            <w:r>
              <w:rPr>
                <w:rFonts w:asciiTheme="majorBidi" w:hAnsiTheme="majorBidi" w:cstheme="majorBidi"/>
                <w:spacing w:val="-2"/>
              </w:rPr>
              <w:t>December</w:t>
            </w:r>
          </w:p>
        </w:tc>
      </w:tr>
      <w:tr w:rsidR="009C40E8" w:rsidRPr="009B647A" w14:paraId="7808FFB9" w14:textId="77777777" w:rsidTr="00F60699">
        <w:trPr>
          <w:trHeight w:val="397"/>
          <w:tblHeader/>
        </w:trPr>
        <w:tc>
          <w:tcPr>
            <w:tcW w:w="3572" w:type="dxa"/>
          </w:tcPr>
          <w:p w14:paraId="14775E32" w14:textId="77777777" w:rsidR="009C40E8" w:rsidRPr="009B647A" w:rsidRDefault="009C40E8" w:rsidP="009C40E8">
            <w:pPr>
              <w:tabs>
                <w:tab w:val="left" w:pos="360"/>
                <w:tab w:val="left" w:pos="900"/>
              </w:tabs>
              <w:ind w:right="1"/>
              <w:jc w:val="thaiDistribute"/>
              <w:rPr>
                <w:rFonts w:asciiTheme="majorBidi" w:hAnsiTheme="majorBidi" w:cstheme="majorBidi"/>
                <w:b/>
                <w:bCs/>
                <w:sz w:val="26"/>
                <w:szCs w:val="26"/>
              </w:rPr>
            </w:pPr>
          </w:p>
        </w:tc>
        <w:tc>
          <w:tcPr>
            <w:tcW w:w="1532" w:type="dxa"/>
            <w:vAlign w:val="center"/>
          </w:tcPr>
          <w:p w14:paraId="42654E20" w14:textId="00AE83F4" w:rsidR="009C40E8" w:rsidRPr="009B647A" w:rsidRDefault="009C40E8" w:rsidP="009C40E8">
            <w:pPr>
              <w:pBdr>
                <w:bottom w:val="single" w:sz="4" w:space="1" w:color="auto"/>
              </w:pBdr>
              <w:tabs>
                <w:tab w:val="left" w:pos="360"/>
                <w:tab w:val="left" w:pos="900"/>
              </w:tabs>
              <w:ind w:right="1"/>
              <w:jc w:val="center"/>
              <w:rPr>
                <w:rFonts w:asciiTheme="majorBidi" w:hAnsiTheme="majorBidi" w:cstheme="majorBidi"/>
                <w:snapToGrid w:val="0"/>
                <w:sz w:val="26"/>
                <w:szCs w:val="26"/>
                <w:lang w:eastAsia="th-TH"/>
              </w:rPr>
            </w:pPr>
            <w:r>
              <w:rPr>
                <w:rFonts w:ascii="Angsana New" w:hAnsi="Angsana New" w:cs="Angsana New"/>
              </w:rPr>
              <w:t>30,</w:t>
            </w:r>
            <w:r w:rsidRPr="009B647A">
              <w:rPr>
                <w:rFonts w:ascii="Angsana New" w:hAnsi="Angsana New" w:cs="Angsana New"/>
                <w:cs/>
              </w:rPr>
              <w:t xml:space="preserve"> </w:t>
            </w:r>
            <w:r>
              <w:rPr>
                <w:rFonts w:ascii="Angsana New" w:hAnsi="Angsana New" w:cs="Angsana New"/>
              </w:rPr>
              <w:t>2025</w:t>
            </w:r>
          </w:p>
        </w:tc>
        <w:tc>
          <w:tcPr>
            <w:tcW w:w="1542" w:type="dxa"/>
            <w:vAlign w:val="center"/>
          </w:tcPr>
          <w:p w14:paraId="4372F0AD" w14:textId="671BB2F8" w:rsidR="009C40E8" w:rsidRPr="009B647A" w:rsidRDefault="009C40E8" w:rsidP="009C40E8">
            <w:pPr>
              <w:pBdr>
                <w:bottom w:val="single" w:sz="4" w:space="1" w:color="auto"/>
              </w:pBdr>
              <w:tabs>
                <w:tab w:val="left" w:pos="360"/>
                <w:tab w:val="left" w:pos="900"/>
              </w:tabs>
              <w:ind w:right="1"/>
              <w:jc w:val="center"/>
              <w:rPr>
                <w:rFonts w:asciiTheme="majorBidi" w:hAnsiTheme="majorBidi" w:cstheme="majorBidi"/>
                <w:snapToGrid w:val="0"/>
                <w:sz w:val="26"/>
                <w:szCs w:val="26"/>
                <w:lang w:eastAsia="th-TH"/>
              </w:rPr>
            </w:pPr>
            <w:r w:rsidRPr="009B647A">
              <w:rPr>
                <w:rFonts w:asciiTheme="majorBidi" w:hAnsiTheme="majorBidi" w:cstheme="majorBidi"/>
              </w:rPr>
              <w:t>31</w:t>
            </w:r>
            <w:r>
              <w:rPr>
                <w:rFonts w:asciiTheme="majorBidi" w:hAnsiTheme="majorBidi" w:cstheme="majorBidi"/>
              </w:rPr>
              <w:t>, 2024</w:t>
            </w:r>
          </w:p>
        </w:tc>
        <w:tc>
          <w:tcPr>
            <w:tcW w:w="1604" w:type="dxa"/>
            <w:vAlign w:val="center"/>
          </w:tcPr>
          <w:p w14:paraId="2B87E887" w14:textId="2043C0FD" w:rsidR="009C40E8" w:rsidRPr="009B647A" w:rsidRDefault="009C40E8" w:rsidP="009C40E8">
            <w:pPr>
              <w:pBdr>
                <w:bottom w:val="single" w:sz="4" w:space="1" w:color="auto"/>
              </w:pBdr>
              <w:tabs>
                <w:tab w:val="left" w:pos="360"/>
                <w:tab w:val="left" w:pos="900"/>
              </w:tabs>
              <w:ind w:right="1"/>
              <w:jc w:val="center"/>
              <w:rPr>
                <w:rFonts w:asciiTheme="majorBidi" w:hAnsiTheme="majorBidi" w:cstheme="majorBidi"/>
                <w:snapToGrid w:val="0"/>
                <w:sz w:val="26"/>
                <w:szCs w:val="26"/>
                <w:lang w:eastAsia="th-TH"/>
              </w:rPr>
            </w:pPr>
            <w:r>
              <w:rPr>
                <w:rFonts w:ascii="Angsana New" w:hAnsi="Angsana New" w:cs="Angsana New"/>
              </w:rPr>
              <w:t>30,</w:t>
            </w:r>
            <w:r w:rsidRPr="009B647A">
              <w:rPr>
                <w:rFonts w:ascii="Angsana New" w:hAnsi="Angsana New" w:cs="Angsana New"/>
                <w:cs/>
              </w:rPr>
              <w:t xml:space="preserve"> </w:t>
            </w:r>
            <w:r>
              <w:rPr>
                <w:rFonts w:ascii="Angsana New" w:hAnsi="Angsana New" w:cs="Angsana New"/>
              </w:rPr>
              <w:t>2025</w:t>
            </w:r>
          </w:p>
        </w:tc>
        <w:tc>
          <w:tcPr>
            <w:tcW w:w="1496" w:type="dxa"/>
            <w:vAlign w:val="center"/>
          </w:tcPr>
          <w:p w14:paraId="17F0480E" w14:textId="198D92D7" w:rsidR="009C40E8" w:rsidRPr="00500848" w:rsidRDefault="009C40E8" w:rsidP="009C40E8">
            <w:pPr>
              <w:pBdr>
                <w:bottom w:val="single" w:sz="4" w:space="1" w:color="auto"/>
              </w:pBdr>
              <w:tabs>
                <w:tab w:val="left" w:pos="360"/>
                <w:tab w:val="left" w:pos="900"/>
              </w:tabs>
              <w:ind w:right="1"/>
              <w:jc w:val="center"/>
              <w:rPr>
                <w:rFonts w:asciiTheme="majorBidi" w:hAnsiTheme="majorBidi" w:cstheme="majorBidi"/>
                <w:snapToGrid w:val="0"/>
                <w:sz w:val="26"/>
                <w:szCs w:val="26"/>
                <w:lang w:eastAsia="th-TH"/>
              </w:rPr>
            </w:pPr>
            <w:r w:rsidRPr="009B647A">
              <w:rPr>
                <w:rFonts w:asciiTheme="majorBidi" w:hAnsiTheme="majorBidi" w:cstheme="majorBidi"/>
              </w:rPr>
              <w:t>31</w:t>
            </w:r>
            <w:r>
              <w:rPr>
                <w:rFonts w:asciiTheme="majorBidi" w:hAnsiTheme="majorBidi" w:cstheme="majorBidi"/>
              </w:rPr>
              <w:t>, 2024</w:t>
            </w:r>
          </w:p>
        </w:tc>
      </w:tr>
      <w:tr w:rsidR="00BB296F" w:rsidRPr="009B647A" w14:paraId="23EF7890" w14:textId="77777777" w:rsidTr="00F2743C">
        <w:trPr>
          <w:trHeight w:val="227"/>
        </w:trPr>
        <w:tc>
          <w:tcPr>
            <w:tcW w:w="3572" w:type="dxa"/>
            <w:vAlign w:val="bottom"/>
            <w:hideMark/>
          </w:tcPr>
          <w:p w14:paraId="0C4756B8" w14:textId="70127182" w:rsidR="00BB296F" w:rsidRPr="009B647A" w:rsidRDefault="00BB296F" w:rsidP="00BB296F">
            <w:pPr>
              <w:ind w:right="1"/>
              <w:jc w:val="left"/>
              <w:rPr>
                <w:rFonts w:asciiTheme="majorBidi" w:hAnsiTheme="majorBidi" w:cstheme="majorBidi"/>
                <w:b/>
                <w:bCs/>
                <w:sz w:val="26"/>
                <w:szCs w:val="26"/>
              </w:rPr>
            </w:pPr>
            <w:r w:rsidRPr="00C7673F">
              <w:rPr>
                <w:rFonts w:asciiTheme="majorBidi" w:hAnsiTheme="majorBidi" w:cstheme="majorBidi"/>
                <w:b/>
                <w:bCs/>
                <w:sz w:val="26"/>
                <w:szCs w:val="26"/>
              </w:rPr>
              <w:t>Real estate project development costs</w:t>
            </w:r>
          </w:p>
        </w:tc>
        <w:tc>
          <w:tcPr>
            <w:tcW w:w="1532" w:type="dxa"/>
            <w:vAlign w:val="bottom"/>
          </w:tcPr>
          <w:p w14:paraId="27D683B9" w14:textId="7B716A3C" w:rsidR="00BB296F" w:rsidRPr="009B647A" w:rsidRDefault="00BB296F" w:rsidP="00BB296F">
            <w:pPr>
              <w:ind w:right="1"/>
              <w:jc w:val="right"/>
              <w:rPr>
                <w:rFonts w:asciiTheme="majorBidi" w:hAnsiTheme="majorBidi" w:cstheme="majorBidi"/>
                <w:sz w:val="26"/>
                <w:szCs w:val="26"/>
              </w:rPr>
            </w:pPr>
          </w:p>
        </w:tc>
        <w:tc>
          <w:tcPr>
            <w:tcW w:w="1542" w:type="dxa"/>
            <w:vAlign w:val="bottom"/>
          </w:tcPr>
          <w:p w14:paraId="6B88107E" w14:textId="35A6D70F" w:rsidR="00BB296F" w:rsidRPr="009B647A" w:rsidRDefault="00BB296F" w:rsidP="00BB296F">
            <w:pPr>
              <w:tabs>
                <w:tab w:val="left" w:pos="360"/>
                <w:tab w:val="left" w:pos="900"/>
              </w:tabs>
              <w:ind w:right="1"/>
              <w:jc w:val="right"/>
              <w:rPr>
                <w:rFonts w:asciiTheme="majorBidi" w:hAnsiTheme="majorBidi" w:cstheme="majorBidi"/>
                <w:sz w:val="26"/>
                <w:szCs w:val="26"/>
              </w:rPr>
            </w:pPr>
          </w:p>
        </w:tc>
        <w:tc>
          <w:tcPr>
            <w:tcW w:w="1604" w:type="dxa"/>
            <w:vAlign w:val="bottom"/>
          </w:tcPr>
          <w:p w14:paraId="5DEDAC21" w14:textId="211A6F1B" w:rsidR="00BB296F" w:rsidRPr="009B647A" w:rsidRDefault="00BB296F" w:rsidP="00BB296F">
            <w:pPr>
              <w:ind w:right="1"/>
              <w:jc w:val="right"/>
              <w:rPr>
                <w:rFonts w:asciiTheme="majorBidi" w:hAnsiTheme="majorBidi" w:cstheme="majorBidi"/>
                <w:sz w:val="26"/>
                <w:szCs w:val="26"/>
              </w:rPr>
            </w:pPr>
          </w:p>
        </w:tc>
        <w:tc>
          <w:tcPr>
            <w:tcW w:w="1496" w:type="dxa"/>
            <w:vAlign w:val="bottom"/>
          </w:tcPr>
          <w:p w14:paraId="01F15FA9" w14:textId="5C189206" w:rsidR="00BB296F" w:rsidRPr="009B647A" w:rsidRDefault="00BB296F" w:rsidP="00BB296F">
            <w:pPr>
              <w:ind w:right="1"/>
              <w:jc w:val="right"/>
              <w:rPr>
                <w:rFonts w:asciiTheme="majorBidi" w:hAnsiTheme="majorBidi" w:cstheme="majorBidi"/>
                <w:sz w:val="26"/>
                <w:szCs w:val="26"/>
              </w:rPr>
            </w:pPr>
          </w:p>
        </w:tc>
      </w:tr>
      <w:tr w:rsidR="00F2743C" w:rsidRPr="009B647A" w14:paraId="4F0F5690" w14:textId="77777777" w:rsidTr="0052218C">
        <w:trPr>
          <w:trHeight w:val="397"/>
        </w:trPr>
        <w:tc>
          <w:tcPr>
            <w:tcW w:w="3572" w:type="dxa"/>
            <w:vAlign w:val="bottom"/>
          </w:tcPr>
          <w:p w14:paraId="084AE9FB" w14:textId="31112CC9" w:rsidR="00F2743C" w:rsidRPr="009B647A" w:rsidRDefault="00F2743C" w:rsidP="00F2743C">
            <w:pPr>
              <w:ind w:right="1" w:firstLine="147"/>
              <w:jc w:val="left"/>
              <w:rPr>
                <w:rFonts w:asciiTheme="majorBidi" w:hAnsiTheme="majorBidi" w:cstheme="majorBidi"/>
                <w:sz w:val="26"/>
                <w:szCs w:val="26"/>
                <w:cs/>
              </w:rPr>
            </w:pPr>
            <w:r w:rsidRPr="00CD3BBF">
              <w:rPr>
                <w:rFonts w:asciiTheme="majorBidi" w:hAnsiTheme="majorBidi" w:cstheme="majorBidi"/>
                <w:sz w:val="26"/>
                <w:szCs w:val="26"/>
              </w:rPr>
              <w:t xml:space="preserve">Land </w:t>
            </w:r>
          </w:p>
        </w:tc>
        <w:tc>
          <w:tcPr>
            <w:tcW w:w="1532" w:type="dxa"/>
            <w:vAlign w:val="bottom"/>
          </w:tcPr>
          <w:p w14:paraId="3CFEF56F" w14:textId="31BEEA87" w:rsidR="00F2743C" w:rsidRPr="009B647A" w:rsidRDefault="00F2743C" w:rsidP="00F2743C">
            <w:pPr>
              <w:tabs>
                <w:tab w:val="left" w:pos="360"/>
                <w:tab w:val="left" w:pos="900"/>
              </w:tabs>
              <w:ind w:right="0"/>
              <w:jc w:val="right"/>
            </w:pPr>
            <w:r w:rsidRPr="003645A5">
              <w:t xml:space="preserve"> 24,078,486,893 </w:t>
            </w:r>
          </w:p>
        </w:tc>
        <w:tc>
          <w:tcPr>
            <w:tcW w:w="1542" w:type="dxa"/>
            <w:vAlign w:val="bottom"/>
          </w:tcPr>
          <w:p w14:paraId="1C1A8675" w14:textId="4F480117" w:rsidR="00F2743C" w:rsidRPr="009B647A" w:rsidRDefault="00F2743C" w:rsidP="00F2743C">
            <w:pPr>
              <w:tabs>
                <w:tab w:val="left" w:pos="360"/>
                <w:tab w:val="left" w:pos="900"/>
              </w:tabs>
              <w:ind w:right="0"/>
              <w:jc w:val="right"/>
            </w:pPr>
            <w:r w:rsidRPr="00A461DB">
              <w:t>24,155,040,656</w:t>
            </w:r>
          </w:p>
        </w:tc>
        <w:tc>
          <w:tcPr>
            <w:tcW w:w="1604" w:type="dxa"/>
            <w:vAlign w:val="bottom"/>
          </w:tcPr>
          <w:p w14:paraId="40A4F5E5" w14:textId="3EE6D0BC" w:rsidR="00F2743C" w:rsidRPr="009B647A" w:rsidRDefault="00F2743C" w:rsidP="00F2743C">
            <w:pPr>
              <w:ind w:right="0"/>
              <w:jc w:val="right"/>
              <w:rPr>
                <w:cs/>
              </w:rPr>
            </w:pPr>
            <w:r w:rsidRPr="003A3D4E">
              <w:t>4,800,830,805</w:t>
            </w:r>
          </w:p>
        </w:tc>
        <w:tc>
          <w:tcPr>
            <w:tcW w:w="1496" w:type="dxa"/>
            <w:vAlign w:val="bottom"/>
          </w:tcPr>
          <w:p w14:paraId="137A1F4C" w14:textId="18850599" w:rsidR="00F2743C" w:rsidRPr="009B647A" w:rsidRDefault="00F2743C" w:rsidP="00F2743C">
            <w:pPr>
              <w:ind w:right="0"/>
              <w:jc w:val="right"/>
            </w:pPr>
            <w:r w:rsidRPr="009B647A">
              <w:t>4,867,522,936</w:t>
            </w:r>
          </w:p>
        </w:tc>
      </w:tr>
      <w:tr w:rsidR="00F2743C" w:rsidRPr="009B647A" w14:paraId="064091A1" w14:textId="77777777" w:rsidTr="0052218C">
        <w:trPr>
          <w:trHeight w:val="397"/>
        </w:trPr>
        <w:tc>
          <w:tcPr>
            <w:tcW w:w="3572" w:type="dxa"/>
            <w:vAlign w:val="bottom"/>
            <w:hideMark/>
          </w:tcPr>
          <w:p w14:paraId="34F0FF90" w14:textId="5E10C174" w:rsidR="00F2743C" w:rsidRPr="009B647A" w:rsidRDefault="00F2743C" w:rsidP="00F2743C">
            <w:pPr>
              <w:ind w:right="1" w:firstLine="147"/>
              <w:jc w:val="left"/>
              <w:rPr>
                <w:rFonts w:asciiTheme="majorBidi" w:hAnsiTheme="majorBidi" w:cstheme="majorBidi"/>
                <w:sz w:val="26"/>
                <w:szCs w:val="26"/>
              </w:rPr>
            </w:pPr>
            <w:r w:rsidRPr="00CD3BBF">
              <w:rPr>
                <w:rFonts w:asciiTheme="majorBidi" w:hAnsiTheme="majorBidi" w:cstheme="majorBidi"/>
                <w:sz w:val="26"/>
                <w:szCs w:val="26"/>
              </w:rPr>
              <w:t>Land developed cost</w:t>
            </w:r>
          </w:p>
        </w:tc>
        <w:tc>
          <w:tcPr>
            <w:tcW w:w="1532" w:type="dxa"/>
            <w:vAlign w:val="bottom"/>
          </w:tcPr>
          <w:p w14:paraId="1C88FA3A" w14:textId="73BC3156" w:rsidR="00F2743C" w:rsidRPr="009B647A" w:rsidRDefault="00F2743C" w:rsidP="00F2743C">
            <w:pPr>
              <w:tabs>
                <w:tab w:val="left" w:pos="360"/>
                <w:tab w:val="left" w:pos="900"/>
              </w:tabs>
              <w:ind w:right="0"/>
              <w:jc w:val="right"/>
            </w:pPr>
            <w:r w:rsidRPr="003645A5">
              <w:t xml:space="preserve"> 221,201,731 </w:t>
            </w:r>
          </w:p>
        </w:tc>
        <w:tc>
          <w:tcPr>
            <w:tcW w:w="1542" w:type="dxa"/>
            <w:vAlign w:val="bottom"/>
          </w:tcPr>
          <w:p w14:paraId="4DF43E6A" w14:textId="03A4884C" w:rsidR="00F2743C" w:rsidRPr="009B647A" w:rsidRDefault="00F2743C" w:rsidP="00F2743C">
            <w:pPr>
              <w:ind w:right="0"/>
              <w:jc w:val="right"/>
            </w:pPr>
            <w:r w:rsidRPr="00A461DB">
              <w:t>219,173,343</w:t>
            </w:r>
          </w:p>
        </w:tc>
        <w:tc>
          <w:tcPr>
            <w:tcW w:w="1604" w:type="dxa"/>
            <w:vAlign w:val="bottom"/>
          </w:tcPr>
          <w:p w14:paraId="2E0B3CF4" w14:textId="08D20378" w:rsidR="00F2743C" w:rsidRPr="009B647A" w:rsidRDefault="00F2743C" w:rsidP="00F2743C">
            <w:pPr>
              <w:ind w:right="0"/>
              <w:jc w:val="right"/>
            </w:pPr>
            <w:r w:rsidRPr="003A3D4E">
              <w:t>44,948,731</w:t>
            </w:r>
          </w:p>
        </w:tc>
        <w:tc>
          <w:tcPr>
            <w:tcW w:w="1496" w:type="dxa"/>
            <w:vAlign w:val="bottom"/>
          </w:tcPr>
          <w:p w14:paraId="002E2B52" w14:textId="673F98DD" w:rsidR="00F2743C" w:rsidRPr="009B647A" w:rsidRDefault="00F2743C" w:rsidP="00F2743C">
            <w:pPr>
              <w:ind w:right="0"/>
              <w:jc w:val="right"/>
            </w:pPr>
            <w:r w:rsidRPr="009B647A">
              <w:t>46,957,513</w:t>
            </w:r>
          </w:p>
        </w:tc>
      </w:tr>
      <w:tr w:rsidR="00F2743C" w:rsidRPr="009B647A" w14:paraId="21BFB682" w14:textId="77777777" w:rsidTr="0052218C">
        <w:trPr>
          <w:trHeight w:val="397"/>
        </w:trPr>
        <w:tc>
          <w:tcPr>
            <w:tcW w:w="3572" w:type="dxa"/>
            <w:vAlign w:val="bottom"/>
            <w:hideMark/>
          </w:tcPr>
          <w:p w14:paraId="761F80BD" w14:textId="2AF62276" w:rsidR="00F2743C" w:rsidRPr="009B647A" w:rsidRDefault="00F2743C" w:rsidP="00F2743C">
            <w:pPr>
              <w:ind w:right="1" w:firstLine="147"/>
              <w:jc w:val="left"/>
              <w:rPr>
                <w:rFonts w:asciiTheme="majorBidi" w:hAnsiTheme="majorBidi" w:cstheme="majorBidi"/>
                <w:sz w:val="26"/>
                <w:szCs w:val="26"/>
              </w:rPr>
            </w:pPr>
            <w:r w:rsidRPr="00CD3BBF">
              <w:rPr>
                <w:rFonts w:asciiTheme="majorBidi" w:hAnsiTheme="majorBidi" w:cstheme="majorBidi"/>
                <w:sz w:val="26"/>
                <w:szCs w:val="26"/>
              </w:rPr>
              <w:t>Land and club</w:t>
            </w:r>
            <w:r>
              <w:rPr>
                <w:rFonts w:asciiTheme="majorBidi" w:hAnsiTheme="majorBidi" w:cstheme="majorBidi"/>
                <w:sz w:val="26"/>
                <w:szCs w:val="26"/>
              </w:rPr>
              <w:t xml:space="preserve"> </w:t>
            </w:r>
            <w:r w:rsidRPr="00CD3BBF">
              <w:rPr>
                <w:rFonts w:asciiTheme="majorBidi" w:hAnsiTheme="majorBidi" w:cstheme="majorBidi"/>
                <w:sz w:val="26"/>
                <w:szCs w:val="26"/>
              </w:rPr>
              <w:t>-</w:t>
            </w:r>
            <w:r>
              <w:rPr>
                <w:rFonts w:asciiTheme="majorBidi" w:hAnsiTheme="majorBidi" w:cstheme="majorBidi"/>
                <w:sz w:val="26"/>
                <w:szCs w:val="26"/>
              </w:rPr>
              <w:t xml:space="preserve"> </w:t>
            </w:r>
            <w:r w:rsidRPr="00CD3BBF">
              <w:rPr>
                <w:rFonts w:asciiTheme="majorBidi" w:hAnsiTheme="majorBidi" w:cstheme="majorBidi"/>
                <w:sz w:val="26"/>
                <w:szCs w:val="26"/>
              </w:rPr>
              <w:t>house</w:t>
            </w:r>
          </w:p>
        </w:tc>
        <w:tc>
          <w:tcPr>
            <w:tcW w:w="1532" w:type="dxa"/>
            <w:vAlign w:val="bottom"/>
          </w:tcPr>
          <w:p w14:paraId="319AC42A" w14:textId="26721668" w:rsidR="00F2743C" w:rsidRPr="009B647A" w:rsidRDefault="00F2743C" w:rsidP="00F2743C">
            <w:pPr>
              <w:tabs>
                <w:tab w:val="left" w:pos="360"/>
                <w:tab w:val="left" w:pos="900"/>
              </w:tabs>
              <w:ind w:right="0"/>
              <w:jc w:val="right"/>
            </w:pPr>
            <w:r w:rsidRPr="000B79B5">
              <w:t xml:space="preserve"> 178,205,356 </w:t>
            </w:r>
          </w:p>
        </w:tc>
        <w:tc>
          <w:tcPr>
            <w:tcW w:w="1542" w:type="dxa"/>
            <w:vAlign w:val="bottom"/>
          </w:tcPr>
          <w:p w14:paraId="1964495D" w14:textId="5055FD3F" w:rsidR="00F2743C" w:rsidRPr="009B647A" w:rsidRDefault="00F2743C" w:rsidP="00F2743C">
            <w:pPr>
              <w:tabs>
                <w:tab w:val="left" w:pos="360"/>
                <w:tab w:val="left" w:pos="900"/>
              </w:tabs>
              <w:ind w:right="0"/>
              <w:jc w:val="right"/>
            </w:pPr>
            <w:r w:rsidRPr="00A461DB">
              <w:t>142,042,098</w:t>
            </w:r>
          </w:p>
        </w:tc>
        <w:tc>
          <w:tcPr>
            <w:tcW w:w="1604" w:type="dxa"/>
            <w:vAlign w:val="bottom"/>
          </w:tcPr>
          <w:p w14:paraId="375F40EA" w14:textId="3C27713C" w:rsidR="00F2743C" w:rsidRPr="009B647A" w:rsidRDefault="00F2743C" w:rsidP="00F2743C">
            <w:pPr>
              <w:ind w:right="0"/>
              <w:jc w:val="right"/>
            </w:pPr>
            <w:r w:rsidRPr="003A3D4E">
              <w:t>47,510,428</w:t>
            </w:r>
          </w:p>
        </w:tc>
        <w:tc>
          <w:tcPr>
            <w:tcW w:w="1496" w:type="dxa"/>
            <w:vAlign w:val="bottom"/>
          </w:tcPr>
          <w:p w14:paraId="5C4A1976" w14:textId="1913C4F7" w:rsidR="00F2743C" w:rsidRPr="009B647A" w:rsidRDefault="00F2743C" w:rsidP="00F2743C">
            <w:pPr>
              <w:ind w:right="0"/>
              <w:jc w:val="right"/>
            </w:pPr>
            <w:r w:rsidRPr="009B647A">
              <w:t>38,721,499</w:t>
            </w:r>
          </w:p>
        </w:tc>
      </w:tr>
      <w:tr w:rsidR="00F2743C" w:rsidRPr="009B647A" w14:paraId="768FB1C9" w14:textId="77777777" w:rsidTr="0052218C">
        <w:trPr>
          <w:trHeight w:val="397"/>
        </w:trPr>
        <w:tc>
          <w:tcPr>
            <w:tcW w:w="3572" w:type="dxa"/>
            <w:vAlign w:val="bottom"/>
            <w:hideMark/>
          </w:tcPr>
          <w:p w14:paraId="52C96F9E" w14:textId="49F8B765" w:rsidR="00F2743C" w:rsidRPr="009B647A" w:rsidRDefault="00F2743C" w:rsidP="00F2743C">
            <w:pPr>
              <w:ind w:right="1" w:firstLine="147"/>
              <w:jc w:val="left"/>
              <w:rPr>
                <w:rFonts w:asciiTheme="majorBidi" w:hAnsiTheme="majorBidi" w:cstheme="majorBidi"/>
                <w:sz w:val="26"/>
                <w:szCs w:val="26"/>
              </w:rPr>
            </w:pPr>
            <w:r w:rsidRPr="00CD3BBF">
              <w:rPr>
                <w:rFonts w:asciiTheme="majorBidi" w:hAnsiTheme="majorBidi" w:cstheme="majorBidi"/>
                <w:sz w:val="26"/>
                <w:szCs w:val="26"/>
              </w:rPr>
              <w:t>Public utility</w:t>
            </w:r>
          </w:p>
        </w:tc>
        <w:tc>
          <w:tcPr>
            <w:tcW w:w="1532" w:type="dxa"/>
            <w:vAlign w:val="bottom"/>
          </w:tcPr>
          <w:p w14:paraId="14CBEACD" w14:textId="7C6610BD" w:rsidR="00F2743C" w:rsidRPr="009B647A" w:rsidRDefault="00F2743C" w:rsidP="00F2743C">
            <w:pPr>
              <w:tabs>
                <w:tab w:val="left" w:pos="360"/>
                <w:tab w:val="left" w:pos="900"/>
              </w:tabs>
              <w:ind w:right="0"/>
              <w:jc w:val="right"/>
            </w:pPr>
            <w:r w:rsidRPr="000B79B5">
              <w:t xml:space="preserve"> 2,516,576,594 </w:t>
            </w:r>
          </w:p>
        </w:tc>
        <w:tc>
          <w:tcPr>
            <w:tcW w:w="1542" w:type="dxa"/>
            <w:vAlign w:val="bottom"/>
          </w:tcPr>
          <w:p w14:paraId="6DFB6B40" w14:textId="11FAAA39" w:rsidR="00F2743C" w:rsidRPr="009B647A" w:rsidRDefault="00F2743C" w:rsidP="00F2743C">
            <w:pPr>
              <w:tabs>
                <w:tab w:val="left" w:pos="360"/>
                <w:tab w:val="left" w:pos="900"/>
              </w:tabs>
              <w:ind w:right="0"/>
              <w:jc w:val="right"/>
            </w:pPr>
            <w:r w:rsidRPr="00A461DB">
              <w:t>2,113,911,485</w:t>
            </w:r>
          </w:p>
        </w:tc>
        <w:tc>
          <w:tcPr>
            <w:tcW w:w="1604" w:type="dxa"/>
            <w:vAlign w:val="bottom"/>
          </w:tcPr>
          <w:p w14:paraId="614E599A" w14:textId="5612ED87" w:rsidR="00F2743C" w:rsidRPr="009B647A" w:rsidRDefault="00F2743C" w:rsidP="00F2743C">
            <w:pPr>
              <w:ind w:right="0"/>
              <w:jc w:val="right"/>
            </w:pPr>
            <w:r w:rsidRPr="003A3D4E">
              <w:t>561,789,450</w:t>
            </w:r>
          </w:p>
        </w:tc>
        <w:tc>
          <w:tcPr>
            <w:tcW w:w="1496" w:type="dxa"/>
            <w:vAlign w:val="bottom"/>
          </w:tcPr>
          <w:p w14:paraId="15D063C1" w14:textId="53450EC1" w:rsidR="00F2743C" w:rsidRPr="009B647A" w:rsidRDefault="00F2743C" w:rsidP="00F2743C">
            <w:pPr>
              <w:ind w:right="0"/>
              <w:jc w:val="right"/>
            </w:pPr>
            <w:r w:rsidRPr="009B647A">
              <w:t>539,729,217</w:t>
            </w:r>
          </w:p>
        </w:tc>
      </w:tr>
      <w:tr w:rsidR="00F2743C" w:rsidRPr="009B647A" w14:paraId="26EC3A9C" w14:textId="77777777" w:rsidTr="0052218C">
        <w:trPr>
          <w:trHeight w:val="397"/>
        </w:trPr>
        <w:tc>
          <w:tcPr>
            <w:tcW w:w="3572" w:type="dxa"/>
            <w:vAlign w:val="bottom"/>
            <w:hideMark/>
          </w:tcPr>
          <w:p w14:paraId="01A46196" w14:textId="5B078C32" w:rsidR="00F2743C" w:rsidRPr="009B647A" w:rsidRDefault="00F2743C" w:rsidP="00F2743C">
            <w:pPr>
              <w:ind w:right="1" w:firstLine="147"/>
              <w:jc w:val="left"/>
              <w:rPr>
                <w:rFonts w:asciiTheme="majorBidi" w:hAnsiTheme="majorBidi" w:cstheme="majorBidi"/>
                <w:sz w:val="26"/>
                <w:szCs w:val="26"/>
              </w:rPr>
            </w:pPr>
            <w:r w:rsidRPr="00CD3BBF">
              <w:rPr>
                <w:rFonts w:asciiTheme="majorBidi" w:hAnsiTheme="majorBidi" w:cstheme="majorBidi"/>
                <w:sz w:val="26"/>
                <w:szCs w:val="26"/>
              </w:rPr>
              <w:t>Construction works</w:t>
            </w:r>
          </w:p>
        </w:tc>
        <w:tc>
          <w:tcPr>
            <w:tcW w:w="1532" w:type="dxa"/>
            <w:vAlign w:val="bottom"/>
          </w:tcPr>
          <w:p w14:paraId="1A406AD2" w14:textId="1004CFE9" w:rsidR="00F2743C" w:rsidRPr="009B647A" w:rsidRDefault="00F2743C" w:rsidP="00F2743C">
            <w:pPr>
              <w:tabs>
                <w:tab w:val="left" w:pos="360"/>
                <w:tab w:val="left" w:pos="900"/>
              </w:tabs>
              <w:ind w:right="0"/>
              <w:jc w:val="right"/>
            </w:pPr>
            <w:r w:rsidRPr="000B79B5">
              <w:t xml:space="preserve"> 26,293,124,047 </w:t>
            </w:r>
          </w:p>
        </w:tc>
        <w:tc>
          <w:tcPr>
            <w:tcW w:w="1542" w:type="dxa"/>
            <w:vAlign w:val="bottom"/>
          </w:tcPr>
          <w:p w14:paraId="344EBE07" w14:textId="1BDB020D" w:rsidR="00F2743C" w:rsidRPr="009B647A" w:rsidRDefault="00F2743C" w:rsidP="00F2743C">
            <w:pPr>
              <w:tabs>
                <w:tab w:val="left" w:pos="360"/>
                <w:tab w:val="left" w:pos="900"/>
              </w:tabs>
              <w:ind w:right="0"/>
              <w:jc w:val="right"/>
            </w:pPr>
            <w:r w:rsidRPr="00A461DB">
              <w:t>25,881,220,055</w:t>
            </w:r>
          </w:p>
        </w:tc>
        <w:tc>
          <w:tcPr>
            <w:tcW w:w="1604" w:type="dxa"/>
            <w:vAlign w:val="bottom"/>
          </w:tcPr>
          <w:p w14:paraId="4BDCD950" w14:textId="40AC8104" w:rsidR="00F2743C" w:rsidRPr="009B647A" w:rsidRDefault="00F2743C" w:rsidP="00F2743C">
            <w:pPr>
              <w:ind w:right="0"/>
              <w:jc w:val="right"/>
            </w:pPr>
            <w:r w:rsidRPr="003A3D4E">
              <w:t>5,561,010,529</w:t>
            </w:r>
          </w:p>
        </w:tc>
        <w:tc>
          <w:tcPr>
            <w:tcW w:w="1496" w:type="dxa"/>
            <w:vAlign w:val="bottom"/>
          </w:tcPr>
          <w:p w14:paraId="7289AE2F" w14:textId="3347C6DE" w:rsidR="00F2743C" w:rsidRPr="009B647A" w:rsidRDefault="00F2743C" w:rsidP="00F2743C">
            <w:pPr>
              <w:ind w:right="0"/>
              <w:jc w:val="right"/>
            </w:pPr>
            <w:r w:rsidRPr="009B647A">
              <w:t>5,617,080,429</w:t>
            </w:r>
          </w:p>
        </w:tc>
      </w:tr>
      <w:tr w:rsidR="00F2743C" w:rsidRPr="009B647A" w14:paraId="3267D03F" w14:textId="77777777" w:rsidTr="0052218C">
        <w:trPr>
          <w:trHeight w:val="397"/>
        </w:trPr>
        <w:tc>
          <w:tcPr>
            <w:tcW w:w="3572" w:type="dxa"/>
            <w:vAlign w:val="bottom"/>
            <w:hideMark/>
          </w:tcPr>
          <w:p w14:paraId="4F913E20" w14:textId="74E3E661" w:rsidR="00F2743C" w:rsidRPr="009B647A" w:rsidRDefault="00F2743C" w:rsidP="00F2743C">
            <w:pPr>
              <w:ind w:right="1" w:firstLine="147"/>
              <w:jc w:val="left"/>
              <w:rPr>
                <w:rFonts w:asciiTheme="majorBidi" w:hAnsiTheme="majorBidi" w:cstheme="majorBidi"/>
                <w:sz w:val="26"/>
                <w:szCs w:val="26"/>
              </w:rPr>
            </w:pPr>
            <w:r w:rsidRPr="00CD3BBF">
              <w:rPr>
                <w:rFonts w:asciiTheme="majorBidi" w:hAnsiTheme="majorBidi" w:cstheme="majorBidi"/>
                <w:sz w:val="26"/>
                <w:szCs w:val="26"/>
              </w:rPr>
              <w:t>Management fee</w:t>
            </w:r>
          </w:p>
        </w:tc>
        <w:tc>
          <w:tcPr>
            <w:tcW w:w="1532" w:type="dxa"/>
            <w:vAlign w:val="bottom"/>
          </w:tcPr>
          <w:p w14:paraId="12092818" w14:textId="2014D0CC" w:rsidR="00F2743C" w:rsidRPr="009B647A" w:rsidRDefault="00F2743C" w:rsidP="00F2743C">
            <w:pPr>
              <w:tabs>
                <w:tab w:val="left" w:pos="360"/>
                <w:tab w:val="left" w:pos="900"/>
              </w:tabs>
              <w:ind w:right="0"/>
              <w:jc w:val="right"/>
            </w:pPr>
            <w:r w:rsidRPr="000B79B5">
              <w:t xml:space="preserve"> 5,448,019,302 </w:t>
            </w:r>
          </w:p>
        </w:tc>
        <w:tc>
          <w:tcPr>
            <w:tcW w:w="1542" w:type="dxa"/>
            <w:vAlign w:val="bottom"/>
          </w:tcPr>
          <w:p w14:paraId="0453EBBA" w14:textId="2BBB1C35" w:rsidR="00F2743C" w:rsidRPr="009B647A" w:rsidRDefault="00F2743C" w:rsidP="00F2743C">
            <w:pPr>
              <w:ind w:right="0"/>
              <w:jc w:val="right"/>
            </w:pPr>
            <w:r w:rsidRPr="00A461DB">
              <w:t>4,922,586,062</w:t>
            </w:r>
          </w:p>
        </w:tc>
        <w:tc>
          <w:tcPr>
            <w:tcW w:w="1604" w:type="dxa"/>
            <w:vAlign w:val="bottom"/>
          </w:tcPr>
          <w:p w14:paraId="2286EB3B" w14:textId="4D1A7D2E" w:rsidR="00F2743C" w:rsidRPr="009B647A" w:rsidRDefault="00F2743C" w:rsidP="00F2743C">
            <w:pPr>
              <w:ind w:right="0"/>
              <w:jc w:val="right"/>
            </w:pPr>
            <w:r w:rsidRPr="003A3D4E">
              <w:t>62,703,844</w:t>
            </w:r>
          </w:p>
        </w:tc>
        <w:tc>
          <w:tcPr>
            <w:tcW w:w="1496" w:type="dxa"/>
            <w:vAlign w:val="bottom"/>
          </w:tcPr>
          <w:p w14:paraId="2CFAF3CD" w14:textId="6856FA58" w:rsidR="00F2743C" w:rsidRPr="009B647A" w:rsidRDefault="00F2743C" w:rsidP="00F2743C">
            <w:pPr>
              <w:ind w:right="0"/>
              <w:jc w:val="right"/>
            </w:pPr>
            <w:r w:rsidRPr="009B647A">
              <w:t>65,426,979</w:t>
            </w:r>
          </w:p>
        </w:tc>
      </w:tr>
      <w:tr w:rsidR="00F2743C" w:rsidRPr="009B647A" w14:paraId="72496E5E" w14:textId="77777777" w:rsidTr="0052218C">
        <w:trPr>
          <w:trHeight w:val="397"/>
        </w:trPr>
        <w:tc>
          <w:tcPr>
            <w:tcW w:w="3572" w:type="dxa"/>
            <w:vAlign w:val="bottom"/>
            <w:hideMark/>
          </w:tcPr>
          <w:p w14:paraId="53ACD362" w14:textId="29CAF77A" w:rsidR="00F2743C" w:rsidRPr="009B647A" w:rsidRDefault="00F2743C" w:rsidP="00F2743C">
            <w:pPr>
              <w:ind w:right="1" w:firstLine="147"/>
              <w:jc w:val="left"/>
              <w:rPr>
                <w:rFonts w:asciiTheme="majorBidi" w:hAnsiTheme="majorBidi" w:cstheme="majorBidi"/>
                <w:sz w:val="26"/>
                <w:szCs w:val="26"/>
              </w:rPr>
            </w:pPr>
            <w:r w:rsidRPr="00CD3BBF">
              <w:rPr>
                <w:rFonts w:asciiTheme="majorBidi" w:hAnsiTheme="majorBidi" w:cstheme="majorBidi"/>
                <w:sz w:val="26"/>
                <w:szCs w:val="26"/>
              </w:rPr>
              <w:t>Borrowing cost</w:t>
            </w:r>
          </w:p>
        </w:tc>
        <w:tc>
          <w:tcPr>
            <w:tcW w:w="1532" w:type="dxa"/>
            <w:vAlign w:val="bottom"/>
          </w:tcPr>
          <w:p w14:paraId="28362FEB" w14:textId="2484E738" w:rsidR="00F2743C" w:rsidRPr="009B647A" w:rsidRDefault="00F2743C" w:rsidP="00F2743C">
            <w:pPr>
              <w:tabs>
                <w:tab w:val="left" w:pos="360"/>
                <w:tab w:val="left" w:pos="900"/>
              </w:tabs>
              <w:ind w:right="0"/>
              <w:jc w:val="right"/>
            </w:pPr>
            <w:r w:rsidRPr="000B79B5">
              <w:t xml:space="preserve"> 4,391,322,811 </w:t>
            </w:r>
          </w:p>
        </w:tc>
        <w:tc>
          <w:tcPr>
            <w:tcW w:w="1542" w:type="dxa"/>
            <w:vAlign w:val="bottom"/>
          </w:tcPr>
          <w:p w14:paraId="41D911A1" w14:textId="61DCED5A" w:rsidR="00F2743C" w:rsidRPr="009B647A" w:rsidRDefault="00F2743C" w:rsidP="00F2743C">
            <w:pPr>
              <w:ind w:right="0"/>
              <w:jc w:val="right"/>
            </w:pPr>
            <w:r w:rsidRPr="00A461DB">
              <w:t>3,860,214,257</w:t>
            </w:r>
          </w:p>
        </w:tc>
        <w:tc>
          <w:tcPr>
            <w:tcW w:w="1604" w:type="dxa"/>
            <w:vAlign w:val="bottom"/>
          </w:tcPr>
          <w:p w14:paraId="3F861D5D" w14:textId="3B4F159E" w:rsidR="00F2743C" w:rsidRPr="009B647A" w:rsidRDefault="00F2743C" w:rsidP="00F2743C">
            <w:pPr>
              <w:ind w:right="0"/>
              <w:jc w:val="right"/>
              <w:rPr>
                <w:cs/>
              </w:rPr>
            </w:pPr>
            <w:r w:rsidRPr="00EA1747">
              <w:t>1,256,673,859</w:t>
            </w:r>
          </w:p>
        </w:tc>
        <w:tc>
          <w:tcPr>
            <w:tcW w:w="1496" w:type="dxa"/>
            <w:vAlign w:val="bottom"/>
          </w:tcPr>
          <w:p w14:paraId="17214464" w14:textId="1C3B72A1" w:rsidR="00F2743C" w:rsidRPr="009B647A" w:rsidRDefault="00F2743C" w:rsidP="00F2743C">
            <w:pPr>
              <w:ind w:right="0"/>
              <w:jc w:val="right"/>
            </w:pPr>
            <w:r w:rsidRPr="009B647A">
              <w:t>1,053,999,777</w:t>
            </w:r>
          </w:p>
        </w:tc>
      </w:tr>
      <w:tr w:rsidR="00F2743C" w:rsidRPr="009B647A" w14:paraId="25B6A84B" w14:textId="77777777" w:rsidTr="0052218C">
        <w:trPr>
          <w:trHeight w:val="397"/>
        </w:trPr>
        <w:tc>
          <w:tcPr>
            <w:tcW w:w="3572" w:type="dxa"/>
            <w:vAlign w:val="bottom"/>
            <w:hideMark/>
          </w:tcPr>
          <w:p w14:paraId="061BF547" w14:textId="014E574F" w:rsidR="00F2743C" w:rsidRPr="009B647A" w:rsidRDefault="00F2743C" w:rsidP="00F2743C">
            <w:pPr>
              <w:ind w:right="1" w:firstLine="147"/>
              <w:jc w:val="left"/>
              <w:rPr>
                <w:rFonts w:asciiTheme="majorBidi" w:hAnsiTheme="majorBidi" w:cstheme="majorBidi"/>
                <w:sz w:val="26"/>
                <w:szCs w:val="26"/>
              </w:rPr>
            </w:pPr>
            <w:r w:rsidRPr="00CD3BBF">
              <w:rPr>
                <w:rFonts w:asciiTheme="majorBidi" w:hAnsiTheme="majorBidi" w:cstheme="majorBidi"/>
                <w:sz w:val="26"/>
                <w:szCs w:val="26"/>
              </w:rPr>
              <w:t>Other expenses</w:t>
            </w:r>
          </w:p>
        </w:tc>
        <w:tc>
          <w:tcPr>
            <w:tcW w:w="1532" w:type="dxa"/>
            <w:vAlign w:val="bottom"/>
          </w:tcPr>
          <w:p w14:paraId="799D5245" w14:textId="376900DC" w:rsidR="00F2743C" w:rsidRPr="009B647A" w:rsidRDefault="00F2743C" w:rsidP="00F2743C">
            <w:pPr>
              <w:pBdr>
                <w:bottom w:val="single" w:sz="4" w:space="1" w:color="auto"/>
              </w:pBdr>
              <w:tabs>
                <w:tab w:val="left" w:pos="360"/>
                <w:tab w:val="left" w:pos="900"/>
              </w:tabs>
              <w:ind w:right="0"/>
              <w:jc w:val="right"/>
            </w:pPr>
            <w:r w:rsidRPr="000B79B5">
              <w:t xml:space="preserve"> 844,814,617 </w:t>
            </w:r>
          </w:p>
        </w:tc>
        <w:tc>
          <w:tcPr>
            <w:tcW w:w="1542" w:type="dxa"/>
            <w:vAlign w:val="bottom"/>
          </w:tcPr>
          <w:p w14:paraId="236A2B16" w14:textId="21F1006B" w:rsidR="00F2743C" w:rsidRPr="009B647A" w:rsidRDefault="00F2743C" w:rsidP="00F2743C">
            <w:pPr>
              <w:pBdr>
                <w:bottom w:val="single" w:sz="4" w:space="1" w:color="auto"/>
              </w:pBdr>
              <w:ind w:right="0"/>
              <w:jc w:val="right"/>
            </w:pPr>
            <w:r w:rsidRPr="00A461DB">
              <w:t>1,028,551,103</w:t>
            </w:r>
          </w:p>
        </w:tc>
        <w:tc>
          <w:tcPr>
            <w:tcW w:w="1604" w:type="dxa"/>
            <w:vAlign w:val="bottom"/>
          </w:tcPr>
          <w:p w14:paraId="3B03B4F2" w14:textId="02A43656" w:rsidR="00F2743C" w:rsidRPr="009B647A" w:rsidRDefault="00F2743C" w:rsidP="00F2743C">
            <w:pPr>
              <w:pBdr>
                <w:bottom w:val="single" w:sz="4" w:space="1" w:color="auto"/>
              </w:pBdr>
              <w:ind w:right="0"/>
              <w:jc w:val="right"/>
            </w:pPr>
            <w:r w:rsidRPr="003A3D4E">
              <w:t>176,765,313</w:t>
            </w:r>
          </w:p>
        </w:tc>
        <w:tc>
          <w:tcPr>
            <w:tcW w:w="1496" w:type="dxa"/>
            <w:vAlign w:val="bottom"/>
          </w:tcPr>
          <w:p w14:paraId="18418C78" w14:textId="037ED73C" w:rsidR="00F2743C" w:rsidRPr="009B647A" w:rsidRDefault="00F2743C" w:rsidP="00F2743C">
            <w:pPr>
              <w:pBdr>
                <w:bottom w:val="single" w:sz="4" w:space="1" w:color="auto"/>
              </w:pBdr>
              <w:ind w:right="0"/>
              <w:jc w:val="right"/>
            </w:pPr>
            <w:r w:rsidRPr="009B647A">
              <w:t>190,189,269</w:t>
            </w:r>
          </w:p>
        </w:tc>
      </w:tr>
      <w:tr w:rsidR="00F2743C" w:rsidRPr="009B647A" w14:paraId="48E84972" w14:textId="77777777" w:rsidTr="0052218C">
        <w:trPr>
          <w:trHeight w:val="397"/>
        </w:trPr>
        <w:tc>
          <w:tcPr>
            <w:tcW w:w="3572" w:type="dxa"/>
            <w:vAlign w:val="bottom"/>
            <w:hideMark/>
          </w:tcPr>
          <w:p w14:paraId="6B6310C6" w14:textId="5EDD8E02" w:rsidR="00F2743C" w:rsidRPr="009B647A" w:rsidRDefault="00F2743C" w:rsidP="00F2743C">
            <w:pPr>
              <w:ind w:right="1"/>
              <w:jc w:val="left"/>
              <w:rPr>
                <w:rFonts w:asciiTheme="majorBidi" w:hAnsiTheme="majorBidi" w:cstheme="majorBidi"/>
                <w:sz w:val="26"/>
                <w:szCs w:val="26"/>
              </w:rPr>
            </w:pPr>
            <w:r w:rsidRPr="00CD3BBF">
              <w:rPr>
                <w:rFonts w:asciiTheme="majorBidi" w:hAnsiTheme="majorBidi" w:cstheme="majorBidi"/>
                <w:sz w:val="26"/>
                <w:szCs w:val="26"/>
              </w:rPr>
              <w:t>Total</w:t>
            </w:r>
          </w:p>
        </w:tc>
        <w:tc>
          <w:tcPr>
            <w:tcW w:w="1532" w:type="dxa"/>
            <w:vAlign w:val="bottom"/>
          </w:tcPr>
          <w:p w14:paraId="5287595D" w14:textId="4AE1DE91" w:rsidR="00F2743C" w:rsidRPr="009B647A" w:rsidRDefault="00F2743C" w:rsidP="00F2743C">
            <w:pPr>
              <w:tabs>
                <w:tab w:val="left" w:pos="360"/>
                <w:tab w:val="left" w:pos="900"/>
              </w:tabs>
              <w:ind w:right="0"/>
              <w:jc w:val="right"/>
            </w:pPr>
            <w:r w:rsidRPr="000B79B5">
              <w:t xml:space="preserve"> 63,971,751,351 </w:t>
            </w:r>
          </w:p>
        </w:tc>
        <w:tc>
          <w:tcPr>
            <w:tcW w:w="1542" w:type="dxa"/>
            <w:vAlign w:val="bottom"/>
          </w:tcPr>
          <w:p w14:paraId="2D7C321B" w14:textId="178A537E" w:rsidR="00F2743C" w:rsidRPr="009B647A" w:rsidRDefault="00F2743C" w:rsidP="00F2743C">
            <w:pPr>
              <w:ind w:right="0"/>
              <w:jc w:val="right"/>
              <w:rPr>
                <w:cs/>
              </w:rPr>
            </w:pPr>
            <w:r w:rsidRPr="00B672BA">
              <w:t>62,322,739,059</w:t>
            </w:r>
          </w:p>
        </w:tc>
        <w:tc>
          <w:tcPr>
            <w:tcW w:w="1604" w:type="dxa"/>
            <w:vAlign w:val="bottom"/>
          </w:tcPr>
          <w:p w14:paraId="109B102D" w14:textId="571FD88E" w:rsidR="00F2743C" w:rsidRPr="009B647A" w:rsidRDefault="00F2743C" w:rsidP="00F2743C">
            <w:pPr>
              <w:ind w:right="0"/>
              <w:jc w:val="right"/>
            </w:pPr>
            <w:r w:rsidRPr="00EA1747">
              <w:t>12,512,232,959</w:t>
            </w:r>
          </w:p>
        </w:tc>
        <w:tc>
          <w:tcPr>
            <w:tcW w:w="1496" w:type="dxa"/>
            <w:vAlign w:val="bottom"/>
          </w:tcPr>
          <w:p w14:paraId="27C84413" w14:textId="7544F570" w:rsidR="00F2743C" w:rsidRPr="009B647A" w:rsidRDefault="00F2743C" w:rsidP="00F2743C">
            <w:pPr>
              <w:ind w:right="0"/>
              <w:jc w:val="right"/>
            </w:pPr>
            <w:r w:rsidRPr="009B647A">
              <w:t>12,419,627,619</w:t>
            </w:r>
          </w:p>
        </w:tc>
      </w:tr>
      <w:tr w:rsidR="00F2743C" w:rsidRPr="009B647A" w14:paraId="6A03F468" w14:textId="77777777" w:rsidTr="0052218C">
        <w:trPr>
          <w:trHeight w:val="397"/>
        </w:trPr>
        <w:tc>
          <w:tcPr>
            <w:tcW w:w="3572" w:type="dxa"/>
            <w:vAlign w:val="bottom"/>
            <w:hideMark/>
          </w:tcPr>
          <w:p w14:paraId="4C7741A9" w14:textId="77777777" w:rsidR="00F2743C" w:rsidRPr="00CD3BBF" w:rsidRDefault="00F2743C" w:rsidP="00F2743C">
            <w:pPr>
              <w:spacing w:line="340" w:lineRule="exact"/>
              <w:ind w:left="-108" w:right="1" w:hanging="6"/>
              <w:jc w:val="left"/>
              <w:rPr>
                <w:rFonts w:asciiTheme="majorBidi" w:hAnsiTheme="majorBidi" w:cstheme="majorBidi"/>
                <w:sz w:val="26"/>
                <w:szCs w:val="26"/>
              </w:rPr>
            </w:pPr>
            <w:r w:rsidRPr="00CD3BBF">
              <w:rPr>
                <w:rFonts w:asciiTheme="majorBidi" w:hAnsiTheme="majorBidi" w:cstheme="majorBidi"/>
                <w:sz w:val="26"/>
                <w:szCs w:val="26"/>
              </w:rPr>
              <w:t>(Less)</w:t>
            </w:r>
            <w:r w:rsidRPr="00CD3BBF">
              <w:rPr>
                <w:rFonts w:asciiTheme="majorBidi" w:hAnsiTheme="majorBidi" w:cstheme="majorBidi"/>
                <w:sz w:val="26"/>
                <w:szCs w:val="26"/>
                <w:cs/>
              </w:rPr>
              <w:t xml:space="preserve"> </w:t>
            </w:r>
            <w:r w:rsidRPr="00CD3BBF">
              <w:rPr>
                <w:rFonts w:asciiTheme="majorBidi" w:hAnsiTheme="majorBidi" w:cstheme="majorBidi"/>
                <w:sz w:val="26"/>
                <w:szCs w:val="26"/>
              </w:rPr>
              <w:t xml:space="preserve">Transferred to finished goods and cost </w:t>
            </w:r>
          </w:p>
          <w:p w14:paraId="12566B44" w14:textId="161EDCE5" w:rsidR="00F2743C" w:rsidRPr="009B647A" w:rsidRDefault="00F2743C" w:rsidP="00F2743C">
            <w:pPr>
              <w:ind w:left="426" w:right="1"/>
              <w:jc w:val="left"/>
              <w:rPr>
                <w:rFonts w:asciiTheme="majorBidi" w:hAnsiTheme="majorBidi" w:cstheme="majorBidi"/>
                <w:sz w:val="26"/>
                <w:szCs w:val="26"/>
              </w:rPr>
            </w:pPr>
            <w:r w:rsidRPr="00CD3BBF">
              <w:rPr>
                <w:rFonts w:asciiTheme="majorBidi" w:hAnsiTheme="majorBidi" w:cstheme="majorBidi"/>
                <w:sz w:val="26"/>
                <w:szCs w:val="26"/>
              </w:rPr>
              <w:t>of sales</w:t>
            </w:r>
          </w:p>
        </w:tc>
        <w:tc>
          <w:tcPr>
            <w:tcW w:w="1532" w:type="dxa"/>
            <w:vAlign w:val="bottom"/>
          </w:tcPr>
          <w:p w14:paraId="185DC2CF" w14:textId="6D33F3DB" w:rsidR="00F2743C" w:rsidRPr="009B647A" w:rsidRDefault="00F2743C" w:rsidP="00F2743C">
            <w:pPr>
              <w:tabs>
                <w:tab w:val="left" w:pos="360"/>
                <w:tab w:val="left" w:pos="900"/>
              </w:tabs>
              <w:ind w:right="0"/>
              <w:jc w:val="right"/>
            </w:pPr>
            <w:r w:rsidRPr="00711C0C">
              <w:t xml:space="preserve"> (39,842,300,374)</w:t>
            </w:r>
          </w:p>
        </w:tc>
        <w:tc>
          <w:tcPr>
            <w:tcW w:w="1542" w:type="dxa"/>
            <w:vAlign w:val="bottom"/>
          </w:tcPr>
          <w:p w14:paraId="60072E07" w14:textId="47BC18E9" w:rsidR="00F2743C" w:rsidRPr="009B647A" w:rsidRDefault="00F2743C" w:rsidP="00F2743C">
            <w:pPr>
              <w:tabs>
                <w:tab w:val="left" w:pos="360"/>
                <w:tab w:val="left" w:pos="900"/>
              </w:tabs>
              <w:ind w:right="1"/>
              <w:jc w:val="right"/>
            </w:pPr>
            <w:r>
              <w:t>(</w:t>
            </w:r>
            <w:r w:rsidRPr="00B672BA">
              <w:t>42,887,553,444</w:t>
            </w:r>
            <w:r>
              <w:t>)</w:t>
            </w:r>
          </w:p>
        </w:tc>
        <w:tc>
          <w:tcPr>
            <w:tcW w:w="1604" w:type="dxa"/>
            <w:vAlign w:val="bottom"/>
          </w:tcPr>
          <w:p w14:paraId="0E7DB08B" w14:textId="195D8239" w:rsidR="00F2743C" w:rsidRPr="009B647A" w:rsidRDefault="00F2743C" w:rsidP="00F2743C">
            <w:pPr>
              <w:ind w:right="1"/>
              <w:jc w:val="right"/>
              <w:rPr>
                <w:cs/>
              </w:rPr>
            </w:pPr>
            <w:r w:rsidRPr="00681A96">
              <w:t>(8,341,273,99</w:t>
            </w:r>
            <w:r>
              <w:t>3</w:t>
            </w:r>
            <w:r w:rsidRPr="00681A96">
              <w:t>)</w:t>
            </w:r>
          </w:p>
        </w:tc>
        <w:tc>
          <w:tcPr>
            <w:tcW w:w="1496" w:type="dxa"/>
            <w:vAlign w:val="bottom"/>
          </w:tcPr>
          <w:p w14:paraId="06EA6A7D" w14:textId="77E9012B" w:rsidR="00F2743C" w:rsidRPr="009B647A" w:rsidRDefault="00F2743C" w:rsidP="00F2743C">
            <w:pPr>
              <w:ind w:right="1"/>
              <w:jc w:val="right"/>
              <w:rPr>
                <w:cs/>
              </w:rPr>
            </w:pPr>
            <w:r w:rsidRPr="009B647A">
              <w:t>(8,712,578,145)</w:t>
            </w:r>
          </w:p>
        </w:tc>
      </w:tr>
      <w:tr w:rsidR="00F2743C" w:rsidRPr="009B647A" w14:paraId="40106F00" w14:textId="77777777" w:rsidTr="0052218C">
        <w:trPr>
          <w:trHeight w:val="397"/>
        </w:trPr>
        <w:tc>
          <w:tcPr>
            <w:tcW w:w="3572" w:type="dxa"/>
            <w:vAlign w:val="bottom"/>
          </w:tcPr>
          <w:p w14:paraId="2F8B8208" w14:textId="4090A0C2" w:rsidR="00F2743C" w:rsidRPr="009B647A" w:rsidRDefault="00F2743C" w:rsidP="00F2743C">
            <w:pPr>
              <w:ind w:left="169" w:right="1" w:hanging="169"/>
              <w:jc w:val="left"/>
              <w:rPr>
                <w:rFonts w:asciiTheme="majorBidi" w:hAnsiTheme="majorBidi" w:cstheme="majorBidi"/>
                <w:sz w:val="26"/>
                <w:szCs w:val="26"/>
              </w:rPr>
            </w:pPr>
            <w:r w:rsidRPr="00CD3BBF">
              <w:rPr>
                <w:rFonts w:asciiTheme="majorBidi" w:hAnsiTheme="majorBidi" w:cstheme="majorBidi"/>
                <w:sz w:val="26"/>
                <w:szCs w:val="26"/>
              </w:rPr>
              <w:t>(Less)</w:t>
            </w:r>
            <w:r w:rsidRPr="00CD3BBF">
              <w:rPr>
                <w:rFonts w:asciiTheme="majorBidi" w:hAnsiTheme="majorBidi" w:cstheme="majorBidi"/>
                <w:sz w:val="26"/>
                <w:szCs w:val="26"/>
                <w:cs/>
              </w:rPr>
              <w:t xml:space="preserve"> </w:t>
            </w:r>
            <w:r w:rsidRPr="00CD3BBF">
              <w:rPr>
                <w:rFonts w:asciiTheme="majorBidi" w:hAnsiTheme="majorBidi" w:cstheme="majorBidi"/>
                <w:sz w:val="26"/>
                <w:szCs w:val="26"/>
              </w:rPr>
              <w:t>Transferred to rental property</w:t>
            </w:r>
          </w:p>
        </w:tc>
        <w:tc>
          <w:tcPr>
            <w:tcW w:w="1532" w:type="dxa"/>
            <w:vAlign w:val="bottom"/>
          </w:tcPr>
          <w:p w14:paraId="160838D0" w14:textId="2B621578" w:rsidR="00F2743C" w:rsidRPr="009B647A" w:rsidRDefault="00F2743C" w:rsidP="00F2743C">
            <w:pPr>
              <w:ind w:right="0"/>
              <w:jc w:val="right"/>
            </w:pPr>
            <w:r w:rsidRPr="00711C0C">
              <w:t xml:space="preserve"> (1,381,395,368)</w:t>
            </w:r>
          </w:p>
        </w:tc>
        <w:tc>
          <w:tcPr>
            <w:tcW w:w="1542" w:type="dxa"/>
            <w:vAlign w:val="bottom"/>
          </w:tcPr>
          <w:p w14:paraId="5478371D" w14:textId="1D95E16E" w:rsidR="00F2743C" w:rsidRPr="009B647A" w:rsidRDefault="00F2743C" w:rsidP="00F2743C">
            <w:pPr>
              <w:tabs>
                <w:tab w:val="left" w:pos="360"/>
                <w:tab w:val="left" w:pos="900"/>
              </w:tabs>
              <w:ind w:right="1"/>
              <w:jc w:val="right"/>
            </w:pPr>
            <w:r>
              <w:t>(</w:t>
            </w:r>
            <w:r w:rsidRPr="005C11A5">
              <w:t>502,588,038</w:t>
            </w:r>
            <w:r>
              <w:t>)</w:t>
            </w:r>
          </w:p>
        </w:tc>
        <w:tc>
          <w:tcPr>
            <w:tcW w:w="1604" w:type="dxa"/>
            <w:vAlign w:val="bottom"/>
          </w:tcPr>
          <w:p w14:paraId="22E72C2D" w14:textId="09FCF968" w:rsidR="00F2743C" w:rsidRPr="009B647A" w:rsidRDefault="00F2743C" w:rsidP="00F2743C">
            <w:pPr>
              <w:ind w:right="1"/>
              <w:jc w:val="right"/>
              <w:rPr>
                <w:cs/>
              </w:rPr>
            </w:pPr>
            <w:r w:rsidRPr="00DD2295">
              <w:t xml:space="preserve"> (155,661,764)</w:t>
            </w:r>
          </w:p>
        </w:tc>
        <w:tc>
          <w:tcPr>
            <w:tcW w:w="1496" w:type="dxa"/>
            <w:vAlign w:val="bottom"/>
          </w:tcPr>
          <w:p w14:paraId="19968F9E" w14:textId="629E24E8" w:rsidR="00F2743C" w:rsidRPr="009B647A" w:rsidRDefault="00F2743C" w:rsidP="00F2743C">
            <w:pPr>
              <w:ind w:right="1"/>
              <w:jc w:val="right"/>
            </w:pPr>
            <w:r w:rsidRPr="009B647A">
              <w:t>(33,703,132)</w:t>
            </w:r>
          </w:p>
        </w:tc>
      </w:tr>
      <w:tr w:rsidR="00F2743C" w:rsidRPr="009B647A" w14:paraId="53DAB5EB" w14:textId="77777777" w:rsidTr="0052218C">
        <w:trPr>
          <w:trHeight w:val="397"/>
        </w:trPr>
        <w:tc>
          <w:tcPr>
            <w:tcW w:w="3572" w:type="dxa"/>
            <w:vAlign w:val="bottom"/>
          </w:tcPr>
          <w:p w14:paraId="7E1AB037" w14:textId="0AC70891" w:rsidR="00F2743C" w:rsidRPr="009B647A" w:rsidRDefault="00F2743C" w:rsidP="00F2743C">
            <w:pPr>
              <w:ind w:left="169" w:right="1" w:hanging="169"/>
              <w:jc w:val="left"/>
              <w:rPr>
                <w:rFonts w:asciiTheme="majorBidi" w:hAnsiTheme="majorBidi" w:cstheme="majorBidi"/>
                <w:sz w:val="26"/>
                <w:szCs w:val="26"/>
              </w:rPr>
            </w:pPr>
            <w:r w:rsidRPr="00CD3BBF">
              <w:rPr>
                <w:rFonts w:asciiTheme="majorBidi" w:hAnsiTheme="majorBidi" w:cstheme="majorBidi"/>
                <w:sz w:val="26"/>
                <w:szCs w:val="26"/>
              </w:rPr>
              <w:t>(Less)</w:t>
            </w:r>
            <w:r w:rsidRPr="00CD3BBF">
              <w:rPr>
                <w:rFonts w:asciiTheme="majorBidi" w:hAnsiTheme="majorBidi" w:cstheme="majorBidi"/>
                <w:sz w:val="26"/>
                <w:szCs w:val="26"/>
                <w:cs/>
              </w:rPr>
              <w:t xml:space="preserve"> </w:t>
            </w:r>
            <w:r w:rsidRPr="00CD3BBF">
              <w:rPr>
                <w:rFonts w:asciiTheme="majorBidi" w:hAnsiTheme="majorBidi" w:cstheme="majorBidi"/>
                <w:sz w:val="26"/>
                <w:szCs w:val="26"/>
              </w:rPr>
              <w:t>Transferred to other non</w:t>
            </w:r>
            <w:r>
              <w:rPr>
                <w:rFonts w:asciiTheme="majorBidi" w:hAnsiTheme="majorBidi" w:cstheme="majorBidi"/>
                <w:sz w:val="26"/>
                <w:szCs w:val="26"/>
              </w:rPr>
              <w:t xml:space="preserve"> </w:t>
            </w:r>
            <w:r w:rsidRPr="00CD3BBF">
              <w:rPr>
                <w:rFonts w:asciiTheme="majorBidi" w:hAnsiTheme="majorBidi" w:cstheme="majorBidi"/>
                <w:sz w:val="26"/>
                <w:szCs w:val="26"/>
              </w:rPr>
              <w:t>-</w:t>
            </w:r>
            <w:r>
              <w:rPr>
                <w:rFonts w:asciiTheme="majorBidi" w:hAnsiTheme="majorBidi" w:cstheme="majorBidi"/>
                <w:sz w:val="26"/>
                <w:szCs w:val="26"/>
              </w:rPr>
              <w:t xml:space="preserve"> </w:t>
            </w:r>
            <w:r w:rsidRPr="00CD3BBF">
              <w:rPr>
                <w:rFonts w:asciiTheme="majorBidi" w:hAnsiTheme="majorBidi" w:cstheme="majorBidi"/>
                <w:sz w:val="26"/>
                <w:szCs w:val="26"/>
              </w:rPr>
              <w:t>current assets</w:t>
            </w:r>
          </w:p>
        </w:tc>
        <w:tc>
          <w:tcPr>
            <w:tcW w:w="1532" w:type="dxa"/>
            <w:vAlign w:val="bottom"/>
          </w:tcPr>
          <w:p w14:paraId="60E7293C" w14:textId="2C9D9B91" w:rsidR="00F2743C" w:rsidRPr="009B647A" w:rsidRDefault="00F2743C" w:rsidP="00F2743C">
            <w:pPr>
              <w:ind w:right="0"/>
              <w:jc w:val="right"/>
            </w:pPr>
            <w:r w:rsidRPr="003F7F25">
              <w:t xml:space="preserve"> (3,014,309,617)</w:t>
            </w:r>
          </w:p>
        </w:tc>
        <w:tc>
          <w:tcPr>
            <w:tcW w:w="1542" w:type="dxa"/>
            <w:vAlign w:val="bottom"/>
          </w:tcPr>
          <w:p w14:paraId="1F25DB5C" w14:textId="19F5EC4A" w:rsidR="00F2743C" w:rsidRPr="009B647A" w:rsidRDefault="00F2743C" w:rsidP="00F2743C">
            <w:pPr>
              <w:tabs>
                <w:tab w:val="left" w:pos="360"/>
                <w:tab w:val="left" w:pos="900"/>
              </w:tabs>
              <w:ind w:right="1"/>
              <w:jc w:val="right"/>
            </w:pPr>
            <w:r>
              <w:t>(</w:t>
            </w:r>
            <w:r w:rsidRPr="005C11A5">
              <w:t>173,609,500</w:t>
            </w:r>
            <w:r>
              <w:t>)</w:t>
            </w:r>
          </w:p>
        </w:tc>
        <w:tc>
          <w:tcPr>
            <w:tcW w:w="1604" w:type="dxa"/>
            <w:vAlign w:val="bottom"/>
          </w:tcPr>
          <w:p w14:paraId="0A5D15DE" w14:textId="08D30539" w:rsidR="00F2743C" w:rsidRPr="009B647A" w:rsidRDefault="00F2743C" w:rsidP="00F2743C">
            <w:pPr>
              <w:ind w:right="1"/>
              <w:jc w:val="right"/>
            </w:pPr>
            <w:r w:rsidRPr="00DD2295">
              <w:t xml:space="preserve"> (312,201,21</w:t>
            </w:r>
            <w:r>
              <w:t>6</w:t>
            </w:r>
            <w:r w:rsidRPr="00DD2295">
              <w:t>)</w:t>
            </w:r>
          </w:p>
        </w:tc>
        <w:tc>
          <w:tcPr>
            <w:tcW w:w="1496" w:type="dxa"/>
            <w:vAlign w:val="bottom"/>
          </w:tcPr>
          <w:p w14:paraId="301C9707" w14:textId="43A7CF7A" w:rsidR="00F2743C" w:rsidRPr="009B647A" w:rsidRDefault="00F2743C" w:rsidP="00F2743C">
            <w:pPr>
              <w:ind w:right="1"/>
              <w:jc w:val="right"/>
            </w:pPr>
            <w:r w:rsidRPr="009B647A">
              <w:t xml:space="preserve"> (140,569,500)</w:t>
            </w:r>
          </w:p>
        </w:tc>
      </w:tr>
      <w:tr w:rsidR="00F2743C" w:rsidRPr="009B647A" w14:paraId="22BDFBB0" w14:textId="77777777" w:rsidTr="0052218C">
        <w:trPr>
          <w:trHeight w:val="397"/>
        </w:trPr>
        <w:tc>
          <w:tcPr>
            <w:tcW w:w="3572" w:type="dxa"/>
            <w:vAlign w:val="bottom"/>
          </w:tcPr>
          <w:p w14:paraId="34C4200F" w14:textId="3F8ABA98" w:rsidR="00F2743C" w:rsidRPr="009B647A" w:rsidRDefault="00F2743C" w:rsidP="00F2743C">
            <w:pPr>
              <w:ind w:left="169" w:right="1" w:hanging="169"/>
              <w:jc w:val="left"/>
              <w:rPr>
                <w:rFonts w:asciiTheme="majorBidi" w:hAnsiTheme="majorBidi" w:cstheme="majorBidi"/>
                <w:sz w:val="26"/>
                <w:szCs w:val="26"/>
              </w:rPr>
            </w:pPr>
            <w:r w:rsidRPr="009B647A">
              <w:rPr>
                <w:rFonts w:asciiTheme="majorBidi" w:hAnsiTheme="majorBidi" w:cstheme="majorBidi"/>
                <w:sz w:val="26"/>
                <w:szCs w:val="26"/>
              </w:rPr>
              <w:t>(</w:t>
            </w:r>
            <w:r>
              <w:rPr>
                <w:rFonts w:asciiTheme="majorBidi" w:hAnsiTheme="majorBidi" w:cstheme="majorBidi"/>
                <w:sz w:val="26"/>
                <w:szCs w:val="26"/>
              </w:rPr>
              <w:t>Less</w:t>
            </w:r>
            <w:r w:rsidRPr="009B647A">
              <w:rPr>
                <w:rFonts w:asciiTheme="majorBidi" w:hAnsiTheme="majorBidi" w:cstheme="majorBidi"/>
                <w:sz w:val="26"/>
                <w:szCs w:val="26"/>
                <w:cs/>
              </w:rPr>
              <w:t>)</w:t>
            </w:r>
            <w:r w:rsidRPr="009B647A">
              <w:rPr>
                <w:rFonts w:asciiTheme="majorBidi" w:hAnsiTheme="majorBidi" w:cstheme="majorBidi" w:hint="cs"/>
                <w:sz w:val="26"/>
                <w:szCs w:val="26"/>
                <w:cs/>
              </w:rPr>
              <w:t xml:space="preserve"> </w:t>
            </w:r>
            <w:r w:rsidRPr="00144526">
              <w:rPr>
                <w:rFonts w:asciiTheme="majorBidi" w:hAnsiTheme="majorBidi" w:cstheme="majorBidi"/>
                <w:sz w:val="26"/>
                <w:szCs w:val="26"/>
              </w:rPr>
              <w:t xml:space="preserve">Allowance for decline in value </w:t>
            </w:r>
          </w:p>
        </w:tc>
        <w:tc>
          <w:tcPr>
            <w:tcW w:w="1532" w:type="dxa"/>
            <w:vAlign w:val="bottom"/>
          </w:tcPr>
          <w:p w14:paraId="468E0190" w14:textId="207A14C4" w:rsidR="00F2743C" w:rsidRPr="009B647A" w:rsidRDefault="00F2743C" w:rsidP="00F2743C">
            <w:pPr>
              <w:pBdr>
                <w:bottom w:val="single" w:sz="4" w:space="1" w:color="auto"/>
              </w:pBdr>
              <w:ind w:right="0"/>
              <w:jc w:val="right"/>
            </w:pPr>
            <w:r>
              <w:t>-</w:t>
            </w:r>
          </w:p>
        </w:tc>
        <w:tc>
          <w:tcPr>
            <w:tcW w:w="1542" w:type="dxa"/>
            <w:vAlign w:val="bottom"/>
          </w:tcPr>
          <w:p w14:paraId="50DED75D" w14:textId="380E7471" w:rsidR="00F2743C" w:rsidRPr="009B647A" w:rsidRDefault="00F2743C" w:rsidP="00F2743C">
            <w:pPr>
              <w:pBdr>
                <w:bottom w:val="single" w:sz="4" w:space="1" w:color="auto"/>
              </w:pBdr>
              <w:tabs>
                <w:tab w:val="left" w:pos="360"/>
                <w:tab w:val="left" w:pos="900"/>
              </w:tabs>
              <w:ind w:right="1"/>
              <w:jc w:val="right"/>
              <w:rPr>
                <w:cs/>
              </w:rPr>
            </w:pPr>
            <w:r>
              <w:t>(</w:t>
            </w:r>
            <w:r w:rsidRPr="005C11A5">
              <w:t>3,541,316</w:t>
            </w:r>
            <w:r>
              <w:t>)</w:t>
            </w:r>
          </w:p>
        </w:tc>
        <w:tc>
          <w:tcPr>
            <w:tcW w:w="1604" w:type="dxa"/>
            <w:vAlign w:val="bottom"/>
          </w:tcPr>
          <w:p w14:paraId="5CAC45AC" w14:textId="0C0353E3" w:rsidR="00F2743C" w:rsidRPr="009B647A" w:rsidRDefault="00F2743C" w:rsidP="00F2743C">
            <w:pPr>
              <w:pBdr>
                <w:bottom w:val="single" w:sz="4" w:space="1" w:color="auto"/>
              </w:pBdr>
              <w:ind w:right="1"/>
              <w:jc w:val="right"/>
            </w:pPr>
            <w:r>
              <w:t>-</w:t>
            </w:r>
          </w:p>
        </w:tc>
        <w:tc>
          <w:tcPr>
            <w:tcW w:w="1496" w:type="dxa"/>
            <w:vAlign w:val="bottom"/>
          </w:tcPr>
          <w:p w14:paraId="57F9BC69" w14:textId="1EF5AE8E" w:rsidR="00F2743C" w:rsidRPr="009B647A" w:rsidRDefault="00F2743C" w:rsidP="00F2743C">
            <w:pPr>
              <w:pBdr>
                <w:bottom w:val="single" w:sz="4" w:space="1" w:color="auto"/>
              </w:pBdr>
              <w:ind w:right="1"/>
              <w:jc w:val="right"/>
            </w:pPr>
            <w:r w:rsidRPr="009B647A">
              <w:t>-</w:t>
            </w:r>
          </w:p>
        </w:tc>
      </w:tr>
      <w:tr w:rsidR="00F2743C" w:rsidRPr="009B647A" w14:paraId="285186E2" w14:textId="77777777" w:rsidTr="0052218C">
        <w:trPr>
          <w:trHeight w:val="397"/>
        </w:trPr>
        <w:tc>
          <w:tcPr>
            <w:tcW w:w="3572" w:type="dxa"/>
          </w:tcPr>
          <w:p w14:paraId="5AF8222E" w14:textId="6692344E" w:rsidR="00F2743C" w:rsidRPr="009B647A" w:rsidRDefault="00F2743C" w:rsidP="00F2743C">
            <w:pPr>
              <w:ind w:left="169" w:right="1" w:hanging="169"/>
              <w:jc w:val="left"/>
              <w:rPr>
                <w:rFonts w:asciiTheme="majorBidi" w:hAnsiTheme="majorBidi" w:cstheme="majorBidi"/>
                <w:sz w:val="26"/>
                <w:szCs w:val="26"/>
              </w:rPr>
            </w:pPr>
            <w:r w:rsidRPr="00CD3BBF">
              <w:rPr>
                <w:rFonts w:asciiTheme="majorBidi" w:hAnsiTheme="majorBidi" w:cstheme="majorBidi"/>
                <w:sz w:val="26"/>
                <w:szCs w:val="26"/>
              </w:rPr>
              <w:t>Property under development</w:t>
            </w:r>
          </w:p>
        </w:tc>
        <w:tc>
          <w:tcPr>
            <w:tcW w:w="1532" w:type="dxa"/>
            <w:vAlign w:val="bottom"/>
          </w:tcPr>
          <w:p w14:paraId="7C4414F3" w14:textId="472BC6B1" w:rsidR="00F2743C" w:rsidRPr="009B647A" w:rsidRDefault="00F2743C" w:rsidP="00F2743C">
            <w:pPr>
              <w:ind w:right="0"/>
              <w:jc w:val="right"/>
            </w:pPr>
            <w:r w:rsidRPr="006A7663">
              <w:t>19,733,745,992</w:t>
            </w:r>
          </w:p>
        </w:tc>
        <w:tc>
          <w:tcPr>
            <w:tcW w:w="1542" w:type="dxa"/>
            <w:vAlign w:val="bottom"/>
          </w:tcPr>
          <w:p w14:paraId="5AE4B11A" w14:textId="3A645274" w:rsidR="00F2743C" w:rsidRPr="009B647A" w:rsidRDefault="00F2743C" w:rsidP="00F2743C">
            <w:pPr>
              <w:ind w:right="1"/>
              <w:jc w:val="right"/>
            </w:pPr>
            <w:r w:rsidRPr="009B647A">
              <w:t>18,755,446,761</w:t>
            </w:r>
          </w:p>
        </w:tc>
        <w:tc>
          <w:tcPr>
            <w:tcW w:w="1604" w:type="dxa"/>
            <w:vAlign w:val="bottom"/>
          </w:tcPr>
          <w:p w14:paraId="126B11FB" w14:textId="3CA93908" w:rsidR="00F2743C" w:rsidRPr="009B647A" w:rsidRDefault="00F2743C" w:rsidP="00F2743C">
            <w:pPr>
              <w:ind w:right="1"/>
              <w:jc w:val="right"/>
            </w:pPr>
            <w:r w:rsidRPr="00EA1747">
              <w:t>3,703,095,986</w:t>
            </w:r>
          </w:p>
        </w:tc>
        <w:tc>
          <w:tcPr>
            <w:tcW w:w="1496" w:type="dxa"/>
            <w:vAlign w:val="bottom"/>
          </w:tcPr>
          <w:p w14:paraId="309D945D" w14:textId="48C4D897" w:rsidR="00F2743C" w:rsidRPr="009B647A" w:rsidRDefault="00F2743C" w:rsidP="00F2743C">
            <w:pPr>
              <w:ind w:right="1"/>
              <w:jc w:val="right"/>
            </w:pPr>
            <w:r w:rsidRPr="009B647A">
              <w:t>3,532,776,842</w:t>
            </w:r>
          </w:p>
        </w:tc>
      </w:tr>
      <w:tr w:rsidR="00F2743C" w:rsidRPr="009B647A" w14:paraId="710076F2" w14:textId="77777777" w:rsidTr="0052218C">
        <w:trPr>
          <w:trHeight w:val="397"/>
        </w:trPr>
        <w:tc>
          <w:tcPr>
            <w:tcW w:w="3572" w:type="dxa"/>
            <w:vAlign w:val="bottom"/>
          </w:tcPr>
          <w:p w14:paraId="2B264C5E" w14:textId="60CD364C" w:rsidR="00F2743C" w:rsidRPr="009B647A" w:rsidRDefault="00F2743C" w:rsidP="00F2743C">
            <w:pPr>
              <w:ind w:left="169" w:right="1" w:hanging="169"/>
              <w:jc w:val="left"/>
              <w:rPr>
                <w:rFonts w:asciiTheme="majorBidi" w:hAnsiTheme="majorBidi" w:cstheme="majorBidi"/>
                <w:sz w:val="26"/>
                <w:szCs w:val="26"/>
                <w:cs/>
              </w:rPr>
            </w:pPr>
            <w:r w:rsidRPr="00CD3BBF">
              <w:rPr>
                <w:rFonts w:asciiTheme="majorBidi" w:hAnsiTheme="majorBidi" w:cstheme="majorBidi"/>
                <w:sz w:val="26"/>
                <w:szCs w:val="26"/>
              </w:rPr>
              <w:t>Developed real estate</w:t>
            </w:r>
          </w:p>
        </w:tc>
        <w:tc>
          <w:tcPr>
            <w:tcW w:w="1532" w:type="dxa"/>
            <w:vAlign w:val="bottom"/>
          </w:tcPr>
          <w:p w14:paraId="774C8025" w14:textId="3AB42934" w:rsidR="00F2743C" w:rsidRPr="009B647A" w:rsidRDefault="00F2743C" w:rsidP="00F2743C">
            <w:pPr>
              <w:pBdr>
                <w:bottom w:val="single" w:sz="4" w:space="1" w:color="auto"/>
              </w:pBdr>
              <w:ind w:right="0"/>
              <w:jc w:val="right"/>
            </w:pPr>
            <w:r w:rsidRPr="006A7663">
              <w:t>7,852,035,498</w:t>
            </w:r>
          </w:p>
        </w:tc>
        <w:tc>
          <w:tcPr>
            <w:tcW w:w="1542" w:type="dxa"/>
            <w:vAlign w:val="bottom"/>
          </w:tcPr>
          <w:p w14:paraId="4CDD0F04" w14:textId="78483C09" w:rsidR="00F2743C" w:rsidRPr="009B647A" w:rsidRDefault="00F2743C" w:rsidP="00F2743C">
            <w:pPr>
              <w:pBdr>
                <w:bottom w:val="single" w:sz="4" w:space="1" w:color="auto"/>
              </w:pBdr>
              <w:ind w:right="1"/>
              <w:jc w:val="right"/>
            </w:pPr>
            <w:r w:rsidRPr="009B647A">
              <w:t xml:space="preserve">  11,673,619,072</w:t>
            </w:r>
          </w:p>
        </w:tc>
        <w:tc>
          <w:tcPr>
            <w:tcW w:w="1604" w:type="dxa"/>
            <w:vAlign w:val="bottom"/>
          </w:tcPr>
          <w:p w14:paraId="5795E4CB" w14:textId="19862A83" w:rsidR="00F2743C" w:rsidRPr="009B647A" w:rsidRDefault="00F2743C" w:rsidP="00F2743C">
            <w:pPr>
              <w:pBdr>
                <w:bottom w:val="single" w:sz="4" w:space="1" w:color="auto"/>
              </w:pBdr>
              <w:ind w:right="1"/>
              <w:jc w:val="right"/>
            </w:pPr>
            <w:r w:rsidRPr="004D3D04">
              <w:t>774,101,503</w:t>
            </w:r>
          </w:p>
        </w:tc>
        <w:tc>
          <w:tcPr>
            <w:tcW w:w="1496" w:type="dxa"/>
            <w:vAlign w:val="bottom"/>
          </w:tcPr>
          <w:p w14:paraId="2C771F82" w14:textId="6A35460E" w:rsidR="00F2743C" w:rsidRPr="009B647A" w:rsidRDefault="00F2743C" w:rsidP="00F2743C">
            <w:pPr>
              <w:pBdr>
                <w:bottom w:val="single" w:sz="4" w:space="1" w:color="auto"/>
              </w:pBdr>
              <w:ind w:right="1"/>
              <w:jc w:val="right"/>
            </w:pPr>
            <w:r w:rsidRPr="009B647A">
              <w:t>1,249,004,838</w:t>
            </w:r>
          </w:p>
        </w:tc>
      </w:tr>
      <w:tr w:rsidR="00F2743C" w:rsidRPr="009B647A" w14:paraId="11BF99B1" w14:textId="77777777" w:rsidTr="0052218C">
        <w:trPr>
          <w:trHeight w:val="397"/>
        </w:trPr>
        <w:tc>
          <w:tcPr>
            <w:tcW w:w="3572" w:type="dxa"/>
          </w:tcPr>
          <w:p w14:paraId="2D3CDAEF" w14:textId="6F5B0762" w:rsidR="00F2743C" w:rsidRPr="009B647A" w:rsidRDefault="00F2743C" w:rsidP="00F2743C">
            <w:pPr>
              <w:ind w:left="169" w:right="1" w:hanging="169"/>
              <w:jc w:val="left"/>
              <w:rPr>
                <w:rFonts w:asciiTheme="majorBidi" w:hAnsiTheme="majorBidi" w:cs="Angsana New"/>
                <w:sz w:val="26"/>
                <w:szCs w:val="26"/>
                <w:cs/>
              </w:rPr>
            </w:pPr>
            <w:r w:rsidRPr="00CD3BBF">
              <w:rPr>
                <w:rFonts w:asciiTheme="majorBidi" w:hAnsiTheme="majorBidi" w:cstheme="majorBidi"/>
                <w:sz w:val="26"/>
                <w:szCs w:val="26"/>
              </w:rPr>
              <w:t xml:space="preserve">Total </w:t>
            </w:r>
            <w:r>
              <w:rPr>
                <w:rFonts w:asciiTheme="majorBidi" w:hAnsiTheme="majorBidi" w:cstheme="majorBidi"/>
                <w:sz w:val="26"/>
                <w:szCs w:val="26"/>
              </w:rPr>
              <w:t>r</w:t>
            </w:r>
            <w:r w:rsidRPr="00CD3BBF">
              <w:rPr>
                <w:rFonts w:asciiTheme="majorBidi" w:hAnsiTheme="majorBidi" w:cstheme="majorBidi"/>
                <w:sz w:val="26"/>
                <w:szCs w:val="26"/>
              </w:rPr>
              <w:t>eal estate developed for sale</w:t>
            </w:r>
          </w:p>
        </w:tc>
        <w:tc>
          <w:tcPr>
            <w:tcW w:w="1532" w:type="dxa"/>
            <w:vAlign w:val="bottom"/>
          </w:tcPr>
          <w:p w14:paraId="12A7CDAE" w14:textId="3091B570" w:rsidR="00F2743C" w:rsidRPr="009B647A" w:rsidRDefault="00F2743C" w:rsidP="00F2743C">
            <w:pPr>
              <w:pBdr>
                <w:bottom w:val="double" w:sz="4" w:space="1" w:color="auto"/>
              </w:pBdr>
              <w:ind w:right="0"/>
              <w:jc w:val="right"/>
            </w:pPr>
            <w:r w:rsidRPr="00B53C07">
              <w:t>27,585,781,490</w:t>
            </w:r>
          </w:p>
        </w:tc>
        <w:tc>
          <w:tcPr>
            <w:tcW w:w="1542" w:type="dxa"/>
            <w:vAlign w:val="bottom"/>
          </w:tcPr>
          <w:p w14:paraId="4A8A514B" w14:textId="1EFC7D4B" w:rsidR="00F2743C" w:rsidRPr="009B647A" w:rsidRDefault="00F2743C" w:rsidP="00F2743C">
            <w:pPr>
              <w:pBdr>
                <w:bottom w:val="double" w:sz="4" w:space="1" w:color="auto"/>
              </w:pBdr>
              <w:ind w:right="1"/>
              <w:jc w:val="right"/>
            </w:pPr>
            <w:r w:rsidRPr="009B647A">
              <w:t>30,429,065,833</w:t>
            </w:r>
          </w:p>
        </w:tc>
        <w:tc>
          <w:tcPr>
            <w:tcW w:w="1604" w:type="dxa"/>
            <w:vAlign w:val="bottom"/>
          </w:tcPr>
          <w:p w14:paraId="375D9638" w14:textId="33574FB9" w:rsidR="00F2743C" w:rsidRPr="009B647A" w:rsidRDefault="00F2743C" w:rsidP="00F2743C">
            <w:pPr>
              <w:pBdr>
                <w:bottom w:val="double" w:sz="4" w:space="1" w:color="auto"/>
              </w:pBdr>
              <w:ind w:right="1"/>
              <w:jc w:val="right"/>
            </w:pPr>
            <w:r w:rsidRPr="00EA1747">
              <w:t>4,477,197,489</w:t>
            </w:r>
          </w:p>
        </w:tc>
        <w:tc>
          <w:tcPr>
            <w:tcW w:w="1496" w:type="dxa"/>
            <w:vAlign w:val="bottom"/>
          </w:tcPr>
          <w:p w14:paraId="1C58B25F" w14:textId="2D6A4AA4" w:rsidR="00F2743C" w:rsidRPr="009B647A" w:rsidRDefault="00F2743C" w:rsidP="00F2743C">
            <w:pPr>
              <w:pBdr>
                <w:bottom w:val="double" w:sz="4" w:space="1" w:color="auto"/>
              </w:pBdr>
              <w:ind w:right="1"/>
              <w:jc w:val="right"/>
            </w:pPr>
            <w:r w:rsidRPr="009B647A">
              <w:t>4,781,781,680</w:t>
            </w:r>
          </w:p>
        </w:tc>
      </w:tr>
    </w:tbl>
    <w:p w14:paraId="251B7D83" w14:textId="77777777" w:rsidR="00F2743C" w:rsidRDefault="00F2743C" w:rsidP="009B647A">
      <w:pPr>
        <w:spacing w:before="240"/>
        <w:ind w:left="284" w:right="1" w:firstLine="142"/>
        <w:jc w:val="thaiDistribute"/>
        <w:rPr>
          <w:rFonts w:ascii="Angsana New" w:hAnsi="Angsana New"/>
          <w:snapToGrid w:val="0"/>
          <w:lang w:eastAsia="th-TH"/>
        </w:rPr>
      </w:pPr>
    </w:p>
    <w:p w14:paraId="72C11E8C" w14:textId="49B44DDA" w:rsidR="000A05A6" w:rsidRPr="009B647A" w:rsidRDefault="00144526" w:rsidP="009B647A">
      <w:pPr>
        <w:spacing w:before="240"/>
        <w:ind w:left="284" w:right="1" w:firstLine="142"/>
        <w:jc w:val="thaiDistribute"/>
        <w:rPr>
          <w:rFonts w:ascii="Angsana New" w:hAnsi="Angsana New" w:cs="Angsana New"/>
        </w:rPr>
      </w:pPr>
      <w:r w:rsidRPr="00A642F9">
        <w:rPr>
          <w:rFonts w:ascii="Angsana New" w:hAnsi="Angsana New"/>
          <w:snapToGrid w:val="0"/>
          <w:lang w:eastAsia="th-TH"/>
        </w:rPr>
        <w:lastRenderedPageBreak/>
        <w:t xml:space="preserve">The movements for </w:t>
      </w:r>
      <w:r w:rsidRPr="00144526">
        <w:rPr>
          <w:rFonts w:ascii="Angsana New" w:hAnsi="Angsana New" w:cs="Angsana New"/>
        </w:rPr>
        <w:t xml:space="preserve">allowance </w:t>
      </w:r>
      <w:r w:rsidRPr="00144526">
        <w:rPr>
          <w:rFonts w:asciiTheme="majorBidi" w:hAnsiTheme="majorBidi" w:cstheme="majorBidi"/>
          <w:sz w:val="26"/>
          <w:szCs w:val="26"/>
        </w:rPr>
        <w:t xml:space="preserve">for decline in value </w:t>
      </w:r>
      <w:r>
        <w:rPr>
          <w:rFonts w:asciiTheme="majorBidi" w:hAnsiTheme="majorBidi" w:cstheme="majorBidi"/>
          <w:sz w:val="26"/>
          <w:szCs w:val="26"/>
        </w:rPr>
        <w:t xml:space="preserve">of </w:t>
      </w:r>
      <w:r w:rsidRPr="00144526">
        <w:rPr>
          <w:rFonts w:ascii="Angsana New" w:hAnsi="Angsana New" w:cs="Angsana New"/>
        </w:rPr>
        <w:t xml:space="preserve">real estate developed for sale </w:t>
      </w:r>
      <w:r>
        <w:rPr>
          <w:rFonts w:ascii="Angsana New" w:hAnsi="Angsana New" w:cs="Angsana New"/>
        </w:rPr>
        <w:t>d</w:t>
      </w:r>
      <w:r w:rsidRPr="006D0E58">
        <w:rPr>
          <w:rFonts w:ascii="Angsana New" w:hAnsi="Angsana New" w:cs="Angsana New"/>
        </w:rPr>
        <w:t xml:space="preserve">uring the </w:t>
      </w:r>
      <w:r w:rsidRPr="00E113B2">
        <w:rPr>
          <w:rFonts w:ascii="Angsana New" w:hAnsi="Angsana New" w:cs="Angsana New"/>
        </w:rPr>
        <w:t>period</w:t>
      </w:r>
      <w:r w:rsidRPr="00144526">
        <w:rPr>
          <w:rFonts w:ascii="Angsana New" w:hAnsi="Angsana New" w:cs="Angsana New"/>
        </w:rPr>
        <w:t xml:space="preserve"> as follows:</w:t>
      </w:r>
    </w:p>
    <w:tbl>
      <w:tblPr>
        <w:tblW w:w="9640" w:type="dxa"/>
        <w:tblInd w:w="534" w:type="dxa"/>
        <w:tblLook w:val="01E0" w:firstRow="1" w:lastRow="1" w:firstColumn="1" w:lastColumn="1" w:noHBand="0" w:noVBand="0"/>
      </w:tblPr>
      <w:tblGrid>
        <w:gridCol w:w="5528"/>
        <w:gridCol w:w="2127"/>
        <w:gridCol w:w="1985"/>
      </w:tblGrid>
      <w:tr w:rsidR="0016252B" w:rsidRPr="009B647A" w14:paraId="06B6565A" w14:textId="77777777" w:rsidTr="00F60699">
        <w:trPr>
          <w:trHeight w:val="397"/>
          <w:tblHeader/>
        </w:trPr>
        <w:tc>
          <w:tcPr>
            <w:tcW w:w="5528" w:type="dxa"/>
            <w:vAlign w:val="bottom"/>
          </w:tcPr>
          <w:p w14:paraId="1BD9ED75" w14:textId="77777777" w:rsidR="0016252B" w:rsidRPr="009B647A" w:rsidRDefault="0016252B" w:rsidP="009B647A">
            <w:pPr>
              <w:tabs>
                <w:tab w:val="left" w:pos="360"/>
                <w:tab w:val="left" w:pos="900"/>
              </w:tabs>
              <w:ind w:right="1"/>
              <w:jc w:val="left"/>
              <w:rPr>
                <w:rFonts w:ascii="Angsana New" w:hAnsi="Angsana New" w:cs="Angsana New"/>
                <w:b/>
                <w:bCs/>
              </w:rPr>
            </w:pPr>
          </w:p>
        </w:tc>
        <w:tc>
          <w:tcPr>
            <w:tcW w:w="4112" w:type="dxa"/>
            <w:gridSpan w:val="2"/>
            <w:vAlign w:val="bottom"/>
          </w:tcPr>
          <w:p w14:paraId="6646B895" w14:textId="3E9B2D8B" w:rsidR="0016252B" w:rsidRPr="009B647A" w:rsidRDefault="0016252B" w:rsidP="009B647A">
            <w:pPr>
              <w:pBdr>
                <w:bottom w:val="single" w:sz="4" w:space="1" w:color="auto"/>
              </w:pBdr>
              <w:tabs>
                <w:tab w:val="left" w:pos="360"/>
                <w:tab w:val="left" w:pos="900"/>
              </w:tabs>
              <w:ind w:right="1"/>
              <w:jc w:val="right"/>
              <w:rPr>
                <w:rFonts w:ascii="Angsana New" w:hAnsi="Angsana New" w:cs="Angsana New"/>
                <w:cs/>
              </w:rPr>
            </w:pPr>
            <w:r w:rsidRPr="009B647A">
              <w:rPr>
                <w:rFonts w:ascii="Angsana New" w:hAnsi="Angsana New" w:cs="Angsana New"/>
              </w:rPr>
              <w:t>(</w:t>
            </w:r>
            <w:r w:rsidR="0026075E">
              <w:rPr>
                <w:rFonts w:ascii="Angsana New" w:hAnsi="Angsana New" w:cs="Angsana New"/>
              </w:rPr>
              <w:t>Unit : Baht</w:t>
            </w:r>
            <w:r w:rsidRPr="009B647A">
              <w:rPr>
                <w:rFonts w:ascii="Angsana New" w:hAnsi="Angsana New" w:cs="Angsana New"/>
                <w:cs/>
              </w:rPr>
              <w:t>)</w:t>
            </w:r>
          </w:p>
        </w:tc>
      </w:tr>
      <w:tr w:rsidR="0016252B" w:rsidRPr="009B647A" w14:paraId="730EE6E6" w14:textId="77777777" w:rsidTr="00F60699">
        <w:trPr>
          <w:trHeight w:val="397"/>
          <w:tblHeader/>
        </w:trPr>
        <w:tc>
          <w:tcPr>
            <w:tcW w:w="5528" w:type="dxa"/>
            <w:vAlign w:val="bottom"/>
          </w:tcPr>
          <w:p w14:paraId="1C1B69E7" w14:textId="77777777" w:rsidR="0016252B" w:rsidRPr="009B647A" w:rsidRDefault="0016252B" w:rsidP="009B647A">
            <w:pPr>
              <w:tabs>
                <w:tab w:val="left" w:pos="360"/>
                <w:tab w:val="left" w:pos="900"/>
              </w:tabs>
              <w:ind w:right="1"/>
              <w:jc w:val="left"/>
              <w:rPr>
                <w:rFonts w:ascii="Angsana New" w:hAnsi="Angsana New" w:cs="Angsana New"/>
                <w:b/>
                <w:bCs/>
              </w:rPr>
            </w:pPr>
          </w:p>
        </w:tc>
        <w:tc>
          <w:tcPr>
            <w:tcW w:w="2127" w:type="dxa"/>
            <w:vAlign w:val="bottom"/>
            <w:hideMark/>
          </w:tcPr>
          <w:p w14:paraId="1F1971E7" w14:textId="4C15096B" w:rsidR="0016252B" w:rsidRPr="009B647A" w:rsidRDefault="0026075E" w:rsidP="009B647A">
            <w:pPr>
              <w:pBdr>
                <w:bottom w:val="single" w:sz="4" w:space="1" w:color="auto"/>
              </w:pBdr>
              <w:tabs>
                <w:tab w:val="left" w:pos="360"/>
                <w:tab w:val="left" w:pos="900"/>
              </w:tabs>
              <w:ind w:right="1"/>
              <w:jc w:val="center"/>
              <w:rPr>
                <w:rFonts w:ascii="Angsana New" w:hAnsi="Angsana New" w:cs="Angsana New"/>
              </w:rPr>
            </w:pPr>
            <w:r>
              <w:rPr>
                <w:rFonts w:ascii="Angsana New" w:hAnsi="Angsana New" w:cs="Angsana New"/>
              </w:rPr>
              <w:t>Consolidated</w:t>
            </w:r>
          </w:p>
        </w:tc>
        <w:tc>
          <w:tcPr>
            <w:tcW w:w="1985" w:type="dxa"/>
            <w:vAlign w:val="bottom"/>
          </w:tcPr>
          <w:p w14:paraId="62BA8707" w14:textId="366BEBD5" w:rsidR="0016252B" w:rsidRPr="009B647A" w:rsidRDefault="000D67AF" w:rsidP="009B647A">
            <w:pPr>
              <w:pBdr>
                <w:bottom w:val="single" w:sz="4" w:space="1" w:color="auto"/>
              </w:pBdr>
              <w:tabs>
                <w:tab w:val="left" w:pos="360"/>
                <w:tab w:val="left" w:pos="900"/>
              </w:tabs>
              <w:ind w:right="1"/>
              <w:jc w:val="center"/>
              <w:rPr>
                <w:rFonts w:ascii="Angsana New" w:hAnsi="Angsana New" w:cs="Angsana New"/>
              </w:rPr>
            </w:pPr>
            <w:r>
              <w:rPr>
                <w:rFonts w:ascii="Angsana New" w:hAnsi="Angsana New" w:cs="Angsana New"/>
              </w:rPr>
              <w:t>Separate</w:t>
            </w:r>
          </w:p>
        </w:tc>
      </w:tr>
      <w:tr w:rsidR="00144526" w:rsidRPr="009B647A" w14:paraId="37A22A7D" w14:textId="77777777" w:rsidTr="000C55BC">
        <w:trPr>
          <w:trHeight w:val="397"/>
        </w:trPr>
        <w:tc>
          <w:tcPr>
            <w:tcW w:w="5528" w:type="dxa"/>
            <w:vAlign w:val="bottom"/>
            <w:hideMark/>
          </w:tcPr>
          <w:p w14:paraId="3625499F" w14:textId="166F04BF" w:rsidR="00144526" w:rsidRPr="009B647A" w:rsidRDefault="00144526" w:rsidP="00144526">
            <w:pPr>
              <w:ind w:left="-108" w:right="1"/>
              <w:jc w:val="left"/>
              <w:rPr>
                <w:rFonts w:ascii="Angsana New" w:hAnsi="Angsana New" w:cs="Angsana New"/>
                <w:snapToGrid w:val="0"/>
                <w:lang w:eastAsia="th-TH"/>
              </w:rPr>
            </w:pPr>
            <w:r>
              <w:rPr>
                <w:rFonts w:asciiTheme="majorBidi" w:hAnsiTheme="majorBidi" w:cstheme="majorBidi"/>
              </w:rPr>
              <w:t>As at</w:t>
            </w:r>
            <w:r w:rsidRPr="009B647A">
              <w:rPr>
                <w:rFonts w:asciiTheme="majorBidi" w:hAnsiTheme="majorBidi" w:cstheme="majorBidi"/>
                <w:cs/>
              </w:rPr>
              <w:t xml:space="preserve"> </w:t>
            </w:r>
            <w:r>
              <w:rPr>
                <w:rFonts w:asciiTheme="majorBidi" w:hAnsiTheme="majorBidi" w:cstheme="majorBidi"/>
                <w:spacing w:val="-2"/>
              </w:rPr>
              <w:t xml:space="preserve">December </w:t>
            </w:r>
            <w:r w:rsidRPr="009B647A">
              <w:rPr>
                <w:rFonts w:asciiTheme="majorBidi" w:hAnsiTheme="majorBidi" w:cstheme="majorBidi"/>
              </w:rPr>
              <w:t>31</w:t>
            </w:r>
            <w:r>
              <w:rPr>
                <w:rFonts w:asciiTheme="majorBidi" w:hAnsiTheme="majorBidi" w:cstheme="majorBidi"/>
              </w:rPr>
              <w:t>, 2024</w:t>
            </w:r>
          </w:p>
        </w:tc>
        <w:tc>
          <w:tcPr>
            <w:tcW w:w="2127" w:type="dxa"/>
            <w:vAlign w:val="bottom"/>
          </w:tcPr>
          <w:p w14:paraId="4F862D21" w14:textId="2FF1183D" w:rsidR="00144526" w:rsidRPr="009B647A" w:rsidRDefault="00144526" w:rsidP="00144526">
            <w:pPr>
              <w:tabs>
                <w:tab w:val="left" w:pos="360"/>
                <w:tab w:val="left" w:pos="900"/>
              </w:tabs>
              <w:ind w:right="1"/>
              <w:jc w:val="right"/>
              <w:rPr>
                <w:rFonts w:ascii="Angsana New" w:hAnsi="Angsana New" w:cs="Angsana New"/>
              </w:rPr>
            </w:pPr>
            <w:r w:rsidRPr="009B647A">
              <w:rPr>
                <w:rFonts w:ascii="Angsana New" w:hAnsi="Angsana New" w:cs="Angsana New"/>
              </w:rPr>
              <w:t>3,541,316</w:t>
            </w:r>
          </w:p>
        </w:tc>
        <w:tc>
          <w:tcPr>
            <w:tcW w:w="1985" w:type="dxa"/>
            <w:vAlign w:val="bottom"/>
          </w:tcPr>
          <w:p w14:paraId="2A5FC7C5" w14:textId="2E3DDA7E" w:rsidR="00144526" w:rsidRPr="009B647A" w:rsidRDefault="00144526" w:rsidP="00144526">
            <w:pPr>
              <w:tabs>
                <w:tab w:val="left" w:pos="360"/>
                <w:tab w:val="left" w:pos="900"/>
              </w:tabs>
              <w:ind w:right="1"/>
              <w:jc w:val="right"/>
              <w:rPr>
                <w:rFonts w:ascii="Angsana New" w:hAnsi="Angsana New" w:cs="Angsana New"/>
                <w:cs/>
              </w:rPr>
            </w:pPr>
            <w:r w:rsidRPr="009B647A">
              <w:rPr>
                <w:rFonts w:ascii="Angsana New" w:hAnsi="Angsana New" w:cs="Angsana New"/>
              </w:rPr>
              <w:t>-</w:t>
            </w:r>
          </w:p>
        </w:tc>
      </w:tr>
      <w:tr w:rsidR="007C1DE8" w:rsidRPr="009B647A" w14:paraId="5081D8A0" w14:textId="77777777" w:rsidTr="0052218C">
        <w:trPr>
          <w:trHeight w:val="397"/>
        </w:trPr>
        <w:tc>
          <w:tcPr>
            <w:tcW w:w="5528" w:type="dxa"/>
            <w:vAlign w:val="bottom"/>
            <w:hideMark/>
          </w:tcPr>
          <w:p w14:paraId="6344D167" w14:textId="2C74C732" w:rsidR="007C1DE8" w:rsidRPr="009B647A" w:rsidRDefault="007C1DE8" w:rsidP="007C1DE8">
            <w:pPr>
              <w:ind w:left="-108" w:right="1"/>
              <w:jc w:val="left"/>
              <w:rPr>
                <w:rFonts w:ascii="Angsana New" w:hAnsi="Angsana New" w:cs="Angsana New"/>
                <w:snapToGrid w:val="0"/>
                <w:cs/>
                <w:lang w:eastAsia="th-TH"/>
              </w:rPr>
            </w:pPr>
            <w:r>
              <w:rPr>
                <w:rFonts w:asciiTheme="majorBidi" w:hAnsiTheme="majorBidi" w:cstheme="majorBidi"/>
              </w:rPr>
              <w:t>Increase</w:t>
            </w:r>
            <w:r w:rsidRPr="009B647A">
              <w:rPr>
                <w:rFonts w:asciiTheme="majorBidi" w:hAnsiTheme="majorBidi" w:cstheme="majorBidi" w:hint="cs"/>
                <w:cs/>
              </w:rPr>
              <w:t xml:space="preserve"> </w:t>
            </w:r>
            <w:r>
              <w:rPr>
                <w:rFonts w:asciiTheme="majorBidi" w:hAnsiTheme="majorBidi" w:cstheme="majorBidi" w:hint="cs"/>
                <w:cs/>
              </w:rPr>
              <w:t>(</w:t>
            </w:r>
            <w:r>
              <w:rPr>
                <w:rFonts w:asciiTheme="majorBidi" w:hAnsiTheme="majorBidi" w:cstheme="majorBidi" w:hint="cs"/>
              </w:rPr>
              <w:t>Decrease)</w:t>
            </w:r>
          </w:p>
        </w:tc>
        <w:tc>
          <w:tcPr>
            <w:tcW w:w="2127" w:type="dxa"/>
            <w:vAlign w:val="bottom"/>
          </w:tcPr>
          <w:p w14:paraId="62224E02" w14:textId="7C899682" w:rsidR="007C1DE8" w:rsidRPr="009B647A" w:rsidRDefault="007C1DE8" w:rsidP="007C1DE8">
            <w:pPr>
              <w:pBdr>
                <w:bottom w:val="single" w:sz="4" w:space="1" w:color="auto"/>
              </w:pBdr>
              <w:tabs>
                <w:tab w:val="left" w:pos="360"/>
                <w:tab w:val="left" w:pos="900"/>
              </w:tabs>
              <w:ind w:right="1"/>
              <w:jc w:val="right"/>
              <w:rPr>
                <w:rFonts w:ascii="Angsana New" w:hAnsi="Angsana New" w:cs="Angsana New"/>
                <w:cs/>
              </w:rPr>
            </w:pPr>
            <w:r>
              <w:rPr>
                <w:rFonts w:ascii="Angsana New" w:hAnsi="Angsana New" w:cs="Angsana New"/>
              </w:rPr>
              <w:t>(</w:t>
            </w:r>
            <w:r w:rsidRPr="009B647A">
              <w:rPr>
                <w:rFonts w:ascii="Angsana New" w:hAnsi="Angsana New" w:cs="Angsana New"/>
              </w:rPr>
              <w:t>3,541,316</w:t>
            </w:r>
            <w:r>
              <w:rPr>
                <w:rFonts w:ascii="Angsana New" w:hAnsi="Angsana New" w:cs="Angsana New"/>
              </w:rPr>
              <w:t>)</w:t>
            </w:r>
          </w:p>
        </w:tc>
        <w:tc>
          <w:tcPr>
            <w:tcW w:w="1985" w:type="dxa"/>
            <w:vAlign w:val="bottom"/>
          </w:tcPr>
          <w:p w14:paraId="772F0008" w14:textId="02868EEB" w:rsidR="007C1DE8" w:rsidRPr="009B647A" w:rsidRDefault="007C1DE8" w:rsidP="007C1DE8">
            <w:pPr>
              <w:pBdr>
                <w:bottom w:val="single" w:sz="4" w:space="1" w:color="auto"/>
              </w:pBdr>
              <w:tabs>
                <w:tab w:val="left" w:pos="360"/>
                <w:tab w:val="left" w:pos="900"/>
              </w:tabs>
              <w:ind w:right="1"/>
              <w:jc w:val="right"/>
              <w:rPr>
                <w:rFonts w:ascii="Angsana New" w:hAnsi="Angsana New" w:cs="Angsana New"/>
              </w:rPr>
            </w:pPr>
            <w:r>
              <w:rPr>
                <w:rFonts w:ascii="Angsana New" w:hAnsi="Angsana New" w:cs="Angsana New"/>
              </w:rPr>
              <w:t>-</w:t>
            </w:r>
          </w:p>
        </w:tc>
      </w:tr>
      <w:tr w:rsidR="007C1DE8" w:rsidRPr="009B647A" w14:paraId="01062903" w14:textId="77777777" w:rsidTr="0052218C">
        <w:trPr>
          <w:trHeight w:val="397"/>
        </w:trPr>
        <w:tc>
          <w:tcPr>
            <w:tcW w:w="5528" w:type="dxa"/>
            <w:vAlign w:val="bottom"/>
          </w:tcPr>
          <w:p w14:paraId="20606152" w14:textId="01D2A512" w:rsidR="007C1DE8" w:rsidRPr="009B647A" w:rsidRDefault="007C1DE8" w:rsidP="007C1DE8">
            <w:pPr>
              <w:ind w:left="-108" w:right="1"/>
              <w:jc w:val="left"/>
              <w:rPr>
                <w:rFonts w:ascii="Angsana New" w:hAnsi="Angsana New" w:cs="Angsana New"/>
                <w:snapToGrid w:val="0"/>
                <w:cs/>
                <w:lang w:eastAsia="th-TH"/>
              </w:rPr>
            </w:pPr>
            <w:r>
              <w:rPr>
                <w:rFonts w:ascii="Angsana New" w:hAnsi="Angsana New" w:cs="Angsana New"/>
              </w:rPr>
              <w:t>As at September 30,</w:t>
            </w:r>
            <w:r w:rsidRPr="009B647A">
              <w:rPr>
                <w:rFonts w:ascii="Angsana New" w:hAnsi="Angsana New" w:cs="Angsana New"/>
                <w:cs/>
              </w:rPr>
              <w:t xml:space="preserve"> </w:t>
            </w:r>
            <w:r>
              <w:rPr>
                <w:rFonts w:ascii="Angsana New" w:hAnsi="Angsana New" w:cs="Angsana New"/>
              </w:rPr>
              <w:t>2025</w:t>
            </w:r>
          </w:p>
        </w:tc>
        <w:tc>
          <w:tcPr>
            <w:tcW w:w="2127" w:type="dxa"/>
            <w:vAlign w:val="bottom"/>
          </w:tcPr>
          <w:p w14:paraId="2C824F8C" w14:textId="455FFADA" w:rsidR="007C1DE8" w:rsidRPr="009B647A" w:rsidRDefault="007C1DE8" w:rsidP="007C1DE8">
            <w:pPr>
              <w:pBdr>
                <w:bottom w:val="double" w:sz="4" w:space="1" w:color="auto"/>
              </w:pBdr>
              <w:tabs>
                <w:tab w:val="left" w:pos="360"/>
                <w:tab w:val="left" w:pos="900"/>
              </w:tabs>
              <w:ind w:right="1"/>
              <w:jc w:val="right"/>
              <w:rPr>
                <w:rFonts w:ascii="Angsana New" w:hAnsi="Angsana New" w:cs="Angsana New"/>
              </w:rPr>
            </w:pPr>
            <w:r>
              <w:rPr>
                <w:rFonts w:ascii="Angsana New" w:hAnsi="Angsana New" w:cs="Angsana New"/>
              </w:rPr>
              <w:t>-</w:t>
            </w:r>
          </w:p>
        </w:tc>
        <w:tc>
          <w:tcPr>
            <w:tcW w:w="1985" w:type="dxa"/>
            <w:vAlign w:val="bottom"/>
          </w:tcPr>
          <w:p w14:paraId="0FF1F937" w14:textId="7F257800" w:rsidR="007C1DE8" w:rsidRPr="009B647A" w:rsidRDefault="007C1DE8" w:rsidP="007C1DE8">
            <w:pPr>
              <w:pBdr>
                <w:bottom w:val="double" w:sz="4" w:space="1" w:color="auto"/>
              </w:pBdr>
              <w:tabs>
                <w:tab w:val="left" w:pos="360"/>
                <w:tab w:val="left" w:pos="900"/>
              </w:tabs>
              <w:ind w:right="1"/>
              <w:jc w:val="right"/>
              <w:rPr>
                <w:rFonts w:ascii="Angsana New" w:hAnsi="Angsana New" w:cs="Angsana New"/>
              </w:rPr>
            </w:pPr>
            <w:r>
              <w:rPr>
                <w:rFonts w:ascii="Angsana New" w:hAnsi="Angsana New" w:cs="Angsana New"/>
              </w:rPr>
              <w:t>-</w:t>
            </w:r>
          </w:p>
        </w:tc>
      </w:tr>
    </w:tbl>
    <w:p w14:paraId="40AC661E" w14:textId="77777777" w:rsidR="00144526" w:rsidRPr="000D19B0" w:rsidRDefault="00144526" w:rsidP="00144526">
      <w:pPr>
        <w:spacing w:before="120" w:after="120"/>
        <w:ind w:left="426" w:right="142"/>
        <w:jc w:val="thaiDistribute"/>
        <w:rPr>
          <w:rFonts w:asciiTheme="majorBidi" w:hAnsiTheme="majorBidi" w:cstheme="majorBidi"/>
          <w:u w:val="single"/>
          <w:cs/>
        </w:rPr>
      </w:pPr>
      <w:r w:rsidRPr="000D19B0">
        <w:rPr>
          <w:rFonts w:asciiTheme="majorBidi" w:hAnsiTheme="majorBidi" w:cstheme="majorBidi"/>
          <w:u w:val="single"/>
        </w:rPr>
        <w:t>The projects of the Group are as follows:</w:t>
      </w:r>
    </w:p>
    <w:tbl>
      <w:tblPr>
        <w:tblW w:w="9747" w:type="dxa"/>
        <w:tblInd w:w="426" w:type="dxa"/>
        <w:tblLook w:val="01E0" w:firstRow="1" w:lastRow="1" w:firstColumn="1" w:lastColumn="1" w:noHBand="0" w:noVBand="0"/>
      </w:tblPr>
      <w:tblGrid>
        <w:gridCol w:w="4077"/>
        <w:gridCol w:w="1417"/>
        <w:gridCol w:w="1418"/>
        <w:gridCol w:w="1417"/>
        <w:gridCol w:w="1418"/>
      </w:tblGrid>
      <w:tr w:rsidR="00A92A0F" w:rsidRPr="009B647A" w14:paraId="78FEB78A" w14:textId="77777777" w:rsidTr="00BC6052">
        <w:trPr>
          <w:trHeight w:val="50"/>
          <w:tblHeader/>
        </w:trPr>
        <w:tc>
          <w:tcPr>
            <w:tcW w:w="4077" w:type="dxa"/>
          </w:tcPr>
          <w:p w14:paraId="11AF5998" w14:textId="77777777" w:rsidR="00A92A0F" w:rsidRPr="00BC6052" w:rsidRDefault="00A92A0F" w:rsidP="009B647A">
            <w:pPr>
              <w:tabs>
                <w:tab w:val="left" w:pos="360"/>
                <w:tab w:val="left" w:pos="900"/>
              </w:tabs>
              <w:ind w:right="1"/>
              <w:jc w:val="thaiDistribute"/>
              <w:rPr>
                <w:rFonts w:ascii="Angsana New" w:hAnsi="Angsana New" w:cs="Angsana New"/>
                <w:b/>
                <w:bCs/>
                <w:sz w:val="4"/>
                <w:szCs w:val="4"/>
              </w:rPr>
            </w:pPr>
          </w:p>
        </w:tc>
        <w:tc>
          <w:tcPr>
            <w:tcW w:w="5670" w:type="dxa"/>
            <w:gridSpan w:val="4"/>
          </w:tcPr>
          <w:p w14:paraId="0F0CCC1A" w14:textId="77777777" w:rsidR="00A92A0F" w:rsidRPr="00BC6052" w:rsidRDefault="00A92A0F" w:rsidP="009B647A">
            <w:pPr>
              <w:pBdr>
                <w:bottom w:val="single" w:sz="4" w:space="1" w:color="auto"/>
              </w:pBdr>
              <w:tabs>
                <w:tab w:val="left" w:pos="360"/>
                <w:tab w:val="left" w:pos="900"/>
              </w:tabs>
              <w:ind w:right="1"/>
              <w:jc w:val="right"/>
              <w:rPr>
                <w:rFonts w:ascii="Angsana New" w:hAnsi="Angsana New" w:cs="Angsana New"/>
                <w:sz w:val="4"/>
                <w:szCs w:val="4"/>
                <w:cs/>
              </w:rPr>
            </w:pPr>
          </w:p>
        </w:tc>
      </w:tr>
      <w:tr w:rsidR="00A92A0F" w:rsidRPr="009B647A" w14:paraId="6CD4D32C" w14:textId="77777777" w:rsidTr="00184ED6">
        <w:trPr>
          <w:trHeight w:val="397"/>
          <w:tblHeader/>
        </w:trPr>
        <w:tc>
          <w:tcPr>
            <w:tcW w:w="4077" w:type="dxa"/>
          </w:tcPr>
          <w:p w14:paraId="5ED42EE1" w14:textId="77777777" w:rsidR="00A92A0F" w:rsidRPr="009B647A" w:rsidRDefault="00A92A0F" w:rsidP="009B647A">
            <w:pPr>
              <w:tabs>
                <w:tab w:val="left" w:pos="360"/>
                <w:tab w:val="left" w:pos="900"/>
              </w:tabs>
              <w:ind w:right="1"/>
              <w:jc w:val="thaiDistribute"/>
              <w:rPr>
                <w:rFonts w:ascii="Angsana New" w:hAnsi="Angsana New" w:cs="Angsana New"/>
                <w:b/>
                <w:bCs/>
              </w:rPr>
            </w:pPr>
          </w:p>
        </w:tc>
        <w:tc>
          <w:tcPr>
            <w:tcW w:w="2835" w:type="dxa"/>
            <w:gridSpan w:val="2"/>
            <w:vAlign w:val="center"/>
            <w:hideMark/>
          </w:tcPr>
          <w:p w14:paraId="0D17506C" w14:textId="37F3F2F5" w:rsidR="00A92A0F" w:rsidRPr="009B647A" w:rsidRDefault="0026075E" w:rsidP="009B647A">
            <w:pPr>
              <w:pBdr>
                <w:bottom w:val="single" w:sz="4" w:space="1" w:color="auto"/>
              </w:pBdr>
              <w:tabs>
                <w:tab w:val="left" w:pos="360"/>
                <w:tab w:val="left" w:pos="900"/>
              </w:tabs>
              <w:ind w:right="1"/>
              <w:jc w:val="center"/>
              <w:rPr>
                <w:rFonts w:ascii="Angsana New" w:hAnsi="Angsana New" w:cs="Angsana New"/>
              </w:rPr>
            </w:pPr>
            <w:r>
              <w:rPr>
                <w:rFonts w:ascii="Angsana New" w:hAnsi="Angsana New" w:cs="Angsana New"/>
              </w:rPr>
              <w:t>Consolidated</w:t>
            </w:r>
          </w:p>
        </w:tc>
        <w:tc>
          <w:tcPr>
            <w:tcW w:w="2835" w:type="dxa"/>
            <w:gridSpan w:val="2"/>
            <w:vAlign w:val="center"/>
            <w:hideMark/>
          </w:tcPr>
          <w:p w14:paraId="5274FB2D" w14:textId="594D66FC" w:rsidR="00A92A0F" w:rsidRPr="009B647A" w:rsidRDefault="000D67AF" w:rsidP="009B647A">
            <w:pPr>
              <w:pBdr>
                <w:bottom w:val="single" w:sz="4" w:space="1" w:color="auto"/>
              </w:pBdr>
              <w:tabs>
                <w:tab w:val="left" w:pos="360"/>
                <w:tab w:val="left" w:pos="900"/>
              </w:tabs>
              <w:ind w:right="1"/>
              <w:jc w:val="center"/>
              <w:rPr>
                <w:rFonts w:ascii="Angsana New" w:hAnsi="Angsana New" w:cs="Angsana New"/>
              </w:rPr>
            </w:pPr>
            <w:r>
              <w:rPr>
                <w:rFonts w:ascii="Angsana New" w:hAnsi="Angsana New" w:cs="Angsana New"/>
              </w:rPr>
              <w:t>Separate</w:t>
            </w:r>
          </w:p>
        </w:tc>
      </w:tr>
      <w:tr w:rsidR="009C40E8" w:rsidRPr="009B647A" w14:paraId="649B4362" w14:textId="77777777" w:rsidTr="00184ED6">
        <w:trPr>
          <w:trHeight w:val="397"/>
          <w:tblHeader/>
        </w:trPr>
        <w:tc>
          <w:tcPr>
            <w:tcW w:w="4077" w:type="dxa"/>
          </w:tcPr>
          <w:p w14:paraId="3BB6396B" w14:textId="77777777" w:rsidR="009C40E8" w:rsidRPr="009B647A" w:rsidRDefault="009C40E8" w:rsidP="009C40E8">
            <w:pPr>
              <w:tabs>
                <w:tab w:val="left" w:pos="360"/>
                <w:tab w:val="left" w:pos="900"/>
              </w:tabs>
              <w:ind w:right="1"/>
              <w:jc w:val="thaiDistribute"/>
              <w:rPr>
                <w:rFonts w:ascii="Angsana New" w:hAnsi="Angsana New" w:cs="Angsana New"/>
                <w:b/>
                <w:bCs/>
              </w:rPr>
            </w:pPr>
          </w:p>
        </w:tc>
        <w:tc>
          <w:tcPr>
            <w:tcW w:w="1417" w:type="dxa"/>
            <w:vAlign w:val="center"/>
          </w:tcPr>
          <w:p w14:paraId="58C59037" w14:textId="4ABD8F5C" w:rsidR="009C40E8" w:rsidRPr="009B647A" w:rsidRDefault="009C40E8" w:rsidP="009C40E8">
            <w:pPr>
              <w:tabs>
                <w:tab w:val="left" w:pos="426"/>
                <w:tab w:val="left" w:pos="993"/>
              </w:tabs>
              <w:spacing w:line="320" w:lineRule="exact"/>
              <w:ind w:right="1"/>
              <w:jc w:val="center"/>
              <w:rPr>
                <w:rFonts w:ascii="Angsana New" w:hAnsi="Angsana New" w:cs="Angsana New"/>
                <w:cs/>
              </w:rPr>
            </w:pPr>
            <w:r>
              <w:rPr>
                <w:rFonts w:ascii="Angsana New" w:hAnsi="Angsana New" w:cs="Angsana New"/>
              </w:rPr>
              <w:t>As at September</w:t>
            </w:r>
          </w:p>
        </w:tc>
        <w:tc>
          <w:tcPr>
            <w:tcW w:w="1418" w:type="dxa"/>
            <w:vAlign w:val="center"/>
          </w:tcPr>
          <w:p w14:paraId="2E3A7FB9" w14:textId="5F0C6D6E" w:rsidR="009C40E8" w:rsidRPr="009B647A" w:rsidRDefault="009C40E8" w:rsidP="009C40E8">
            <w:pPr>
              <w:tabs>
                <w:tab w:val="left" w:pos="426"/>
                <w:tab w:val="left" w:pos="993"/>
              </w:tabs>
              <w:spacing w:line="320" w:lineRule="exact"/>
              <w:ind w:right="1"/>
              <w:jc w:val="center"/>
              <w:rPr>
                <w:rFonts w:ascii="Angsana New" w:hAnsi="Angsana New" w:cs="Angsana New"/>
                <w:cs/>
              </w:rPr>
            </w:pPr>
            <w:r>
              <w:rPr>
                <w:rFonts w:asciiTheme="majorBidi" w:hAnsiTheme="majorBidi" w:cstheme="majorBidi"/>
              </w:rPr>
              <w:t>As at</w:t>
            </w:r>
            <w:r w:rsidRPr="009B647A">
              <w:rPr>
                <w:rFonts w:asciiTheme="majorBidi" w:hAnsiTheme="majorBidi" w:cstheme="majorBidi"/>
                <w:cs/>
              </w:rPr>
              <w:t xml:space="preserve"> </w:t>
            </w:r>
            <w:r w:rsidR="00184ED6">
              <w:rPr>
                <w:rFonts w:asciiTheme="majorBidi" w:hAnsiTheme="majorBidi" w:cstheme="majorBidi"/>
              </w:rPr>
              <w:br/>
            </w:r>
            <w:r>
              <w:rPr>
                <w:rFonts w:asciiTheme="majorBidi" w:hAnsiTheme="majorBidi" w:cstheme="majorBidi"/>
                <w:spacing w:val="-2"/>
              </w:rPr>
              <w:t>December</w:t>
            </w:r>
          </w:p>
        </w:tc>
        <w:tc>
          <w:tcPr>
            <w:tcW w:w="1417" w:type="dxa"/>
            <w:vAlign w:val="center"/>
          </w:tcPr>
          <w:p w14:paraId="1542ABB5" w14:textId="2484CCA0" w:rsidR="009C40E8" w:rsidRPr="009B647A" w:rsidRDefault="009C40E8" w:rsidP="009C40E8">
            <w:pPr>
              <w:tabs>
                <w:tab w:val="left" w:pos="426"/>
                <w:tab w:val="left" w:pos="993"/>
              </w:tabs>
              <w:spacing w:line="320" w:lineRule="exact"/>
              <w:ind w:right="1"/>
              <w:jc w:val="center"/>
              <w:rPr>
                <w:rFonts w:ascii="Angsana New" w:hAnsi="Angsana New" w:cs="Angsana New"/>
              </w:rPr>
            </w:pPr>
            <w:r>
              <w:rPr>
                <w:rFonts w:ascii="Angsana New" w:hAnsi="Angsana New" w:cs="Angsana New"/>
              </w:rPr>
              <w:t>As at September</w:t>
            </w:r>
          </w:p>
        </w:tc>
        <w:tc>
          <w:tcPr>
            <w:tcW w:w="1418" w:type="dxa"/>
            <w:vAlign w:val="center"/>
          </w:tcPr>
          <w:p w14:paraId="39C20DE1" w14:textId="7ACEF2EB" w:rsidR="009C40E8" w:rsidRPr="009B647A" w:rsidRDefault="009C40E8" w:rsidP="009C40E8">
            <w:pPr>
              <w:tabs>
                <w:tab w:val="left" w:pos="426"/>
                <w:tab w:val="left" w:pos="993"/>
              </w:tabs>
              <w:spacing w:line="320" w:lineRule="exact"/>
              <w:ind w:right="1"/>
              <w:jc w:val="center"/>
              <w:rPr>
                <w:rFonts w:ascii="Angsana New" w:hAnsi="Angsana New" w:cs="Angsana New"/>
                <w:cs/>
              </w:rPr>
            </w:pPr>
            <w:r>
              <w:rPr>
                <w:rFonts w:asciiTheme="majorBidi" w:hAnsiTheme="majorBidi" w:cstheme="majorBidi"/>
              </w:rPr>
              <w:t>As at</w:t>
            </w:r>
            <w:r w:rsidRPr="009B647A">
              <w:rPr>
                <w:rFonts w:asciiTheme="majorBidi" w:hAnsiTheme="majorBidi" w:cstheme="majorBidi"/>
                <w:cs/>
              </w:rPr>
              <w:t xml:space="preserve"> </w:t>
            </w:r>
            <w:r w:rsidR="00184ED6">
              <w:rPr>
                <w:rFonts w:asciiTheme="majorBidi" w:hAnsiTheme="majorBidi" w:cstheme="majorBidi"/>
              </w:rPr>
              <w:br/>
            </w:r>
            <w:r>
              <w:rPr>
                <w:rFonts w:asciiTheme="majorBidi" w:hAnsiTheme="majorBidi" w:cstheme="majorBidi"/>
                <w:spacing w:val="-2"/>
              </w:rPr>
              <w:t>December</w:t>
            </w:r>
          </w:p>
        </w:tc>
      </w:tr>
      <w:tr w:rsidR="009C40E8" w:rsidRPr="009B647A" w14:paraId="32B181DF" w14:textId="77777777" w:rsidTr="00184ED6">
        <w:trPr>
          <w:trHeight w:val="397"/>
          <w:tblHeader/>
        </w:trPr>
        <w:tc>
          <w:tcPr>
            <w:tcW w:w="4077" w:type="dxa"/>
          </w:tcPr>
          <w:p w14:paraId="3374EDDB" w14:textId="77777777" w:rsidR="009C40E8" w:rsidRPr="009B647A" w:rsidRDefault="009C40E8" w:rsidP="009C40E8">
            <w:pPr>
              <w:tabs>
                <w:tab w:val="left" w:pos="360"/>
                <w:tab w:val="left" w:pos="900"/>
              </w:tabs>
              <w:ind w:right="1"/>
              <w:jc w:val="thaiDistribute"/>
              <w:rPr>
                <w:rFonts w:ascii="Angsana New" w:hAnsi="Angsana New" w:cs="Angsana New"/>
                <w:b/>
                <w:bCs/>
              </w:rPr>
            </w:pPr>
          </w:p>
        </w:tc>
        <w:tc>
          <w:tcPr>
            <w:tcW w:w="1417" w:type="dxa"/>
            <w:vAlign w:val="center"/>
          </w:tcPr>
          <w:p w14:paraId="27D5A993" w14:textId="3D468D7D" w:rsidR="009C40E8" w:rsidRPr="00401775" w:rsidRDefault="009C40E8" w:rsidP="009C40E8">
            <w:pPr>
              <w:pBdr>
                <w:bottom w:val="single" w:sz="4" w:space="1" w:color="auto"/>
              </w:pBdr>
              <w:tabs>
                <w:tab w:val="left" w:pos="426"/>
                <w:tab w:val="left" w:pos="993"/>
              </w:tabs>
              <w:spacing w:line="320" w:lineRule="exact"/>
              <w:ind w:right="1"/>
              <w:jc w:val="center"/>
              <w:rPr>
                <w:rFonts w:asciiTheme="majorBidi" w:hAnsiTheme="majorBidi" w:cstheme="majorBidi"/>
              </w:rPr>
            </w:pPr>
            <w:r>
              <w:rPr>
                <w:rFonts w:ascii="Angsana New" w:hAnsi="Angsana New" w:cs="Angsana New"/>
              </w:rPr>
              <w:t>30,</w:t>
            </w:r>
            <w:r w:rsidRPr="009B647A">
              <w:rPr>
                <w:rFonts w:ascii="Angsana New" w:hAnsi="Angsana New" w:cs="Angsana New"/>
                <w:cs/>
              </w:rPr>
              <w:t xml:space="preserve"> </w:t>
            </w:r>
            <w:r>
              <w:rPr>
                <w:rFonts w:ascii="Angsana New" w:hAnsi="Angsana New" w:cs="Angsana New"/>
              </w:rPr>
              <w:t>2025</w:t>
            </w:r>
          </w:p>
        </w:tc>
        <w:tc>
          <w:tcPr>
            <w:tcW w:w="1418" w:type="dxa"/>
            <w:vAlign w:val="center"/>
            <w:hideMark/>
          </w:tcPr>
          <w:p w14:paraId="4AD73D06" w14:textId="0B75FB90" w:rsidR="009C40E8" w:rsidRPr="00401775" w:rsidRDefault="009C40E8" w:rsidP="009C40E8">
            <w:pPr>
              <w:pBdr>
                <w:bottom w:val="single" w:sz="4" w:space="1" w:color="auto"/>
              </w:pBdr>
              <w:tabs>
                <w:tab w:val="left" w:pos="426"/>
                <w:tab w:val="left" w:pos="993"/>
              </w:tabs>
              <w:spacing w:line="320" w:lineRule="exact"/>
              <w:ind w:right="1"/>
              <w:jc w:val="center"/>
              <w:rPr>
                <w:rFonts w:asciiTheme="majorBidi" w:hAnsiTheme="majorBidi" w:cstheme="majorBidi"/>
              </w:rPr>
            </w:pPr>
            <w:r w:rsidRPr="009B647A">
              <w:rPr>
                <w:rFonts w:asciiTheme="majorBidi" w:hAnsiTheme="majorBidi" w:cstheme="majorBidi"/>
              </w:rPr>
              <w:t>31</w:t>
            </w:r>
            <w:r>
              <w:rPr>
                <w:rFonts w:asciiTheme="majorBidi" w:hAnsiTheme="majorBidi" w:cstheme="majorBidi"/>
              </w:rPr>
              <w:t>, 2024</w:t>
            </w:r>
          </w:p>
        </w:tc>
        <w:tc>
          <w:tcPr>
            <w:tcW w:w="1417" w:type="dxa"/>
            <w:vAlign w:val="center"/>
          </w:tcPr>
          <w:p w14:paraId="3E4CFA1A" w14:textId="6D39681F" w:rsidR="009C40E8" w:rsidRPr="00401775" w:rsidRDefault="009C40E8" w:rsidP="009C40E8">
            <w:pPr>
              <w:pBdr>
                <w:bottom w:val="single" w:sz="4" w:space="1" w:color="auto"/>
              </w:pBdr>
              <w:tabs>
                <w:tab w:val="left" w:pos="426"/>
                <w:tab w:val="left" w:pos="993"/>
              </w:tabs>
              <w:spacing w:line="320" w:lineRule="exact"/>
              <w:ind w:right="1"/>
              <w:jc w:val="center"/>
              <w:rPr>
                <w:rFonts w:asciiTheme="majorBidi" w:hAnsiTheme="majorBidi" w:cstheme="majorBidi"/>
              </w:rPr>
            </w:pPr>
            <w:r>
              <w:rPr>
                <w:rFonts w:ascii="Angsana New" w:hAnsi="Angsana New" w:cs="Angsana New"/>
              </w:rPr>
              <w:t>30,</w:t>
            </w:r>
            <w:r w:rsidRPr="009B647A">
              <w:rPr>
                <w:rFonts w:ascii="Angsana New" w:hAnsi="Angsana New" w:cs="Angsana New"/>
                <w:cs/>
              </w:rPr>
              <w:t xml:space="preserve"> </w:t>
            </w:r>
            <w:r>
              <w:rPr>
                <w:rFonts w:ascii="Angsana New" w:hAnsi="Angsana New" w:cs="Angsana New"/>
              </w:rPr>
              <w:t>2025</w:t>
            </w:r>
          </w:p>
        </w:tc>
        <w:tc>
          <w:tcPr>
            <w:tcW w:w="1418" w:type="dxa"/>
            <w:vAlign w:val="center"/>
            <w:hideMark/>
          </w:tcPr>
          <w:p w14:paraId="2A239901" w14:textId="468AB1E6" w:rsidR="009C40E8" w:rsidRPr="009B647A" w:rsidRDefault="009C40E8" w:rsidP="009C40E8">
            <w:pPr>
              <w:pBdr>
                <w:bottom w:val="single" w:sz="4" w:space="1" w:color="auto"/>
              </w:pBdr>
              <w:tabs>
                <w:tab w:val="left" w:pos="426"/>
                <w:tab w:val="left" w:pos="993"/>
              </w:tabs>
              <w:spacing w:line="320" w:lineRule="exact"/>
              <w:ind w:right="1"/>
              <w:jc w:val="center"/>
              <w:rPr>
                <w:rFonts w:ascii="Angsana New" w:hAnsi="Angsana New" w:cs="Angsana New"/>
              </w:rPr>
            </w:pPr>
            <w:r w:rsidRPr="009B647A">
              <w:rPr>
                <w:rFonts w:asciiTheme="majorBidi" w:hAnsiTheme="majorBidi" w:cstheme="majorBidi"/>
              </w:rPr>
              <w:t>31</w:t>
            </w:r>
            <w:r>
              <w:rPr>
                <w:rFonts w:asciiTheme="majorBidi" w:hAnsiTheme="majorBidi" w:cstheme="majorBidi"/>
              </w:rPr>
              <w:t>, 2024</w:t>
            </w:r>
          </w:p>
        </w:tc>
      </w:tr>
      <w:tr w:rsidR="00C9092C" w:rsidRPr="009B647A" w14:paraId="2E0C0642" w14:textId="77777777" w:rsidTr="00184ED6">
        <w:trPr>
          <w:trHeight w:val="397"/>
        </w:trPr>
        <w:tc>
          <w:tcPr>
            <w:tcW w:w="4077" w:type="dxa"/>
            <w:vAlign w:val="bottom"/>
            <w:hideMark/>
          </w:tcPr>
          <w:p w14:paraId="5ED01EED" w14:textId="5639477B" w:rsidR="00C9092C" w:rsidRPr="009B647A" w:rsidRDefault="00C9092C" w:rsidP="00C9092C">
            <w:pPr>
              <w:ind w:right="1"/>
              <w:jc w:val="left"/>
              <w:rPr>
                <w:rFonts w:ascii="Angsana New" w:hAnsi="Angsana New" w:cs="Angsana New"/>
              </w:rPr>
            </w:pPr>
            <w:r w:rsidRPr="000D19B0">
              <w:rPr>
                <w:rFonts w:asciiTheme="majorBidi" w:hAnsiTheme="majorBidi" w:cstheme="majorBidi"/>
                <w:spacing w:val="-6"/>
              </w:rPr>
              <w:t xml:space="preserve">Number of projects on hand at the beginning of </w:t>
            </w:r>
            <w:r w:rsidRPr="000D19B0">
              <w:rPr>
                <w:rFonts w:asciiTheme="majorBidi" w:hAnsiTheme="majorBidi" w:cstheme="majorBidi"/>
              </w:rPr>
              <w:t>period</w:t>
            </w:r>
          </w:p>
        </w:tc>
        <w:tc>
          <w:tcPr>
            <w:tcW w:w="1417" w:type="dxa"/>
            <w:vAlign w:val="bottom"/>
          </w:tcPr>
          <w:p w14:paraId="713F5EE8" w14:textId="28F75452" w:rsidR="00C9092C" w:rsidRPr="009B647A" w:rsidRDefault="00C9092C" w:rsidP="00C9092C">
            <w:pPr>
              <w:tabs>
                <w:tab w:val="left" w:pos="360"/>
                <w:tab w:val="left" w:pos="900"/>
              </w:tabs>
              <w:ind w:right="1"/>
              <w:jc w:val="right"/>
              <w:rPr>
                <w:rFonts w:ascii="Angsana New" w:hAnsi="Angsana New" w:cs="Angsana New"/>
              </w:rPr>
            </w:pPr>
            <w:r w:rsidRPr="009B647A">
              <w:rPr>
                <w:rFonts w:asciiTheme="majorBidi" w:hAnsiTheme="majorBidi" w:cstheme="majorBidi"/>
              </w:rPr>
              <w:t>111</w:t>
            </w:r>
          </w:p>
        </w:tc>
        <w:tc>
          <w:tcPr>
            <w:tcW w:w="1418" w:type="dxa"/>
            <w:vAlign w:val="bottom"/>
          </w:tcPr>
          <w:p w14:paraId="2728F14E" w14:textId="0791F271" w:rsidR="00C9092C" w:rsidRPr="009B647A" w:rsidRDefault="00C9092C" w:rsidP="00C9092C">
            <w:pPr>
              <w:tabs>
                <w:tab w:val="left" w:pos="360"/>
                <w:tab w:val="left" w:pos="900"/>
              </w:tabs>
              <w:ind w:right="1"/>
              <w:jc w:val="right"/>
              <w:rPr>
                <w:rFonts w:ascii="Angsana New" w:hAnsi="Angsana New" w:cs="Angsana New"/>
              </w:rPr>
            </w:pPr>
            <w:r w:rsidRPr="009B647A">
              <w:t xml:space="preserve"> 110 </w:t>
            </w:r>
          </w:p>
        </w:tc>
        <w:tc>
          <w:tcPr>
            <w:tcW w:w="1417" w:type="dxa"/>
            <w:vAlign w:val="bottom"/>
          </w:tcPr>
          <w:p w14:paraId="68BDFD19" w14:textId="2465F8BB" w:rsidR="00C9092C" w:rsidRPr="009B647A" w:rsidRDefault="00C9092C" w:rsidP="00C9092C">
            <w:pPr>
              <w:tabs>
                <w:tab w:val="left" w:pos="360"/>
                <w:tab w:val="left" w:pos="900"/>
              </w:tabs>
              <w:ind w:right="1"/>
              <w:jc w:val="right"/>
              <w:rPr>
                <w:rFonts w:ascii="Angsana New" w:hAnsi="Angsana New" w:cs="Angsana New"/>
              </w:rPr>
            </w:pPr>
            <w:r w:rsidRPr="009B647A">
              <w:rPr>
                <w:rFonts w:asciiTheme="majorBidi" w:hAnsiTheme="majorBidi" w:cstheme="majorBidi"/>
              </w:rPr>
              <w:t>3</w:t>
            </w:r>
            <w:r>
              <w:rPr>
                <w:rFonts w:asciiTheme="majorBidi" w:hAnsiTheme="majorBidi" w:cstheme="majorBidi"/>
              </w:rPr>
              <w:t>6</w:t>
            </w:r>
          </w:p>
        </w:tc>
        <w:tc>
          <w:tcPr>
            <w:tcW w:w="1418" w:type="dxa"/>
            <w:vAlign w:val="bottom"/>
          </w:tcPr>
          <w:p w14:paraId="5BA39806" w14:textId="288658E9" w:rsidR="00C9092C" w:rsidRPr="009B647A" w:rsidRDefault="00C9092C" w:rsidP="00C9092C">
            <w:pPr>
              <w:tabs>
                <w:tab w:val="left" w:pos="360"/>
                <w:tab w:val="left" w:pos="900"/>
              </w:tabs>
              <w:ind w:right="1"/>
              <w:jc w:val="right"/>
              <w:rPr>
                <w:rFonts w:ascii="Angsana New" w:hAnsi="Angsana New" w:cs="Angsana New"/>
              </w:rPr>
            </w:pPr>
            <w:r w:rsidRPr="009B647A">
              <w:rPr>
                <w:rFonts w:asciiTheme="majorBidi" w:hAnsiTheme="majorBidi" w:cstheme="majorBidi"/>
              </w:rPr>
              <w:t>35</w:t>
            </w:r>
          </w:p>
        </w:tc>
      </w:tr>
      <w:tr w:rsidR="00C9092C" w:rsidRPr="009B647A" w14:paraId="1481EE15" w14:textId="77777777" w:rsidTr="00184ED6">
        <w:trPr>
          <w:trHeight w:val="397"/>
        </w:trPr>
        <w:tc>
          <w:tcPr>
            <w:tcW w:w="4077" w:type="dxa"/>
            <w:vAlign w:val="bottom"/>
            <w:hideMark/>
          </w:tcPr>
          <w:p w14:paraId="1E58D0EB" w14:textId="0F750EA6" w:rsidR="00C9092C" w:rsidRPr="009B647A" w:rsidRDefault="00C9092C" w:rsidP="00C9092C">
            <w:pPr>
              <w:ind w:right="1"/>
              <w:jc w:val="left"/>
              <w:rPr>
                <w:rFonts w:ascii="Angsana New" w:hAnsi="Angsana New" w:cs="Angsana New"/>
              </w:rPr>
            </w:pPr>
            <w:r w:rsidRPr="003D01D6">
              <w:rPr>
                <w:rFonts w:asciiTheme="majorBidi" w:hAnsiTheme="majorBidi" w:cstheme="majorBidi"/>
              </w:rPr>
              <w:t xml:space="preserve">Number of projects completed / </w:t>
            </w:r>
            <w:r>
              <w:rPr>
                <w:rFonts w:asciiTheme="majorBidi" w:hAnsiTheme="majorBidi" w:cstheme="majorBidi"/>
              </w:rPr>
              <w:t>t</w:t>
            </w:r>
            <w:r w:rsidRPr="000B0117">
              <w:rPr>
                <w:rFonts w:asciiTheme="majorBidi" w:hAnsiTheme="majorBidi" w:cstheme="majorBidi"/>
              </w:rPr>
              <w:t xml:space="preserve">ransfer </w:t>
            </w:r>
            <w:r>
              <w:rPr>
                <w:rFonts w:asciiTheme="majorBidi" w:hAnsiTheme="majorBidi" w:cstheme="majorBidi"/>
              </w:rPr>
              <w:t>o</w:t>
            </w:r>
            <w:r w:rsidRPr="000B0117">
              <w:rPr>
                <w:rFonts w:asciiTheme="majorBidi" w:hAnsiTheme="majorBidi" w:cstheme="majorBidi"/>
              </w:rPr>
              <w:t>ut</w:t>
            </w:r>
          </w:p>
        </w:tc>
        <w:tc>
          <w:tcPr>
            <w:tcW w:w="1417" w:type="dxa"/>
            <w:vAlign w:val="bottom"/>
          </w:tcPr>
          <w:p w14:paraId="50539106" w14:textId="336A8B75" w:rsidR="00C9092C" w:rsidRPr="009B647A" w:rsidRDefault="00C9092C" w:rsidP="00C9092C">
            <w:pPr>
              <w:tabs>
                <w:tab w:val="left" w:pos="360"/>
                <w:tab w:val="left" w:pos="900"/>
              </w:tabs>
              <w:ind w:right="1"/>
              <w:jc w:val="right"/>
              <w:rPr>
                <w:rFonts w:ascii="Angsana New" w:hAnsi="Angsana New" w:cs="Angsana New"/>
              </w:rPr>
            </w:pPr>
            <w:r w:rsidRPr="009B647A">
              <w:t xml:space="preserve"> (4)</w:t>
            </w:r>
          </w:p>
        </w:tc>
        <w:tc>
          <w:tcPr>
            <w:tcW w:w="1418" w:type="dxa"/>
            <w:vAlign w:val="bottom"/>
          </w:tcPr>
          <w:p w14:paraId="30EF823A" w14:textId="798BE9B6" w:rsidR="00C9092C" w:rsidRPr="009B647A" w:rsidRDefault="00C9092C" w:rsidP="00C9092C">
            <w:pPr>
              <w:tabs>
                <w:tab w:val="left" w:pos="360"/>
                <w:tab w:val="left" w:pos="900"/>
              </w:tabs>
              <w:ind w:right="1"/>
              <w:jc w:val="right"/>
              <w:rPr>
                <w:rFonts w:ascii="Angsana New" w:hAnsi="Angsana New" w:cs="Angsana New"/>
              </w:rPr>
            </w:pPr>
            <w:r w:rsidRPr="009B647A">
              <w:t xml:space="preserve"> (4)</w:t>
            </w:r>
          </w:p>
        </w:tc>
        <w:tc>
          <w:tcPr>
            <w:tcW w:w="1417" w:type="dxa"/>
            <w:vAlign w:val="bottom"/>
          </w:tcPr>
          <w:p w14:paraId="6F63A5E3" w14:textId="6937B2CC" w:rsidR="00C9092C" w:rsidRPr="009B647A" w:rsidRDefault="00C9092C" w:rsidP="00C9092C">
            <w:pPr>
              <w:tabs>
                <w:tab w:val="left" w:pos="360"/>
                <w:tab w:val="left" w:pos="900"/>
              </w:tabs>
              <w:ind w:right="1"/>
              <w:jc w:val="right"/>
              <w:rPr>
                <w:rFonts w:ascii="Angsana New" w:hAnsi="Angsana New" w:cs="Angsana New"/>
                <w:cs/>
              </w:rPr>
            </w:pPr>
            <w:r>
              <w:rPr>
                <w:rFonts w:ascii="Angsana New" w:hAnsi="Angsana New" w:cs="Angsana New"/>
              </w:rPr>
              <w:t>(1)</w:t>
            </w:r>
          </w:p>
        </w:tc>
        <w:tc>
          <w:tcPr>
            <w:tcW w:w="1418" w:type="dxa"/>
            <w:vAlign w:val="bottom"/>
          </w:tcPr>
          <w:p w14:paraId="5CDFE5DB" w14:textId="3A247CCF" w:rsidR="00C9092C" w:rsidRPr="009B647A" w:rsidRDefault="00C9092C" w:rsidP="00C9092C">
            <w:pPr>
              <w:tabs>
                <w:tab w:val="left" w:pos="360"/>
                <w:tab w:val="left" w:pos="900"/>
              </w:tabs>
              <w:ind w:right="1"/>
              <w:jc w:val="right"/>
              <w:rPr>
                <w:rFonts w:ascii="Angsana New" w:hAnsi="Angsana New" w:cs="Angsana New"/>
                <w:cs/>
              </w:rPr>
            </w:pPr>
            <w:r w:rsidRPr="009B647A">
              <w:rPr>
                <w:rFonts w:asciiTheme="majorBidi" w:hAnsiTheme="majorBidi" w:cstheme="majorBidi"/>
              </w:rPr>
              <w:t>-</w:t>
            </w:r>
          </w:p>
        </w:tc>
      </w:tr>
      <w:tr w:rsidR="00C9092C" w:rsidRPr="009B647A" w14:paraId="6FB392A8" w14:textId="77777777" w:rsidTr="00184ED6">
        <w:trPr>
          <w:trHeight w:val="397"/>
        </w:trPr>
        <w:tc>
          <w:tcPr>
            <w:tcW w:w="4077" w:type="dxa"/>
            <w:vAlign w:val="bottom"/>
            <w:hideMark/>
          </w:tcPr>
          <w:p w14:paraId="57976834" w14:textId="0C3D2B31" w:rsidR="00C9092C" w:rsidRPr="009B647A" w:rsidRDefault="00C9092C" w:rsidP="00C9092C">
            <w:pPr>
              <w:ind w:right="1"/>
              <w:jc w:val="left"/>
              <w:rPr>
                <w:rFonts w:ascii="Angsana New" w:hAnsi="Angsana New" w:cs="Angsana New"/>
              </w:rPr>
            </w:pPr>
            <w:r w:rsidRPr="000D19B0">
              <w:rPr>
                <w:rFonts w:asciiTheme="majorBidi" w:hAnsiTheme="majorBidi" w:cstheme="majorBidi"/>
              </w:rPr>
              <w:t>Number of the new projects</w:t>
            </w:r>
          </w:p>
        </w:tc>
        <w:tc>
          <w:tcPr>
            <w:tcW w:w="1417" w:type="dxa"/>
            <w:vAlign w:val="bottom"/>
          </w:tcPr>
          <w:p w14:paraId="66858527" w14:textId="1974CDCA" w:rsidR="00C9092C" w:rsidRPr="009B647A" w:rsidRDefault="00C9092C" w:rsidP="00C9092C">
            <w:pPr>
              <w:tabs>
                <w:tab w:val="left" w:pos="360"/>
                <w:tab w:val="left" w:pos="900"/>
              </w:tabs>
              <w:ind w:right="1"/>
              <w:jc w:val="right"/>
              <w:rPr>
                <w:rFonts w:ascii="Angsana New" w:hAnsi="Angsana New" w:cs="Angsana New"/>
                <w:cs/>
              </w:rPr>
            </w:pPr>
            <w:r>
              <w:rPr>
                <w:rFonts w:ascii="Angsana New" w:hAnsi="Angsana New" w:cs="Angsana New"/>
              </w:rPr>
              <w:t>5</w:t>
            </w:r>
          </w:p>
        </w:tc>
        <w:tc>
          <w:tcPr>
            <w:tcW w:w="1418" w:type="dxa"/>
            <w:vAlign w:val="bottom"/>
          </w:tcPr>
          <w:p w14:paraId="2B522972" w14:textId="399A8FD0" w:rsidR="00C9092C" w:rsidRPr="009B647A" w:rsidRDefault="00C9092C" w:rsidP="00C9092C">
            <w:pPr>
              <w:tabs>
                <w:tab w:val="left" w:pos="360"/>
                <w:tab w:val="left" w:pos="900"/>
              </w:tabs>
              <w:ind w:right="1"/>
              <w:jc w:val="right"/>
              <w:rPr>
                <w:rFonts w:ascii="Angsana New" w:hAnsi="Angsana New" w:cs="Angsana New"/>
              </w:rPr>
            </w:pPr>
            <w:r w:rsidRPr="009B647A">
              <w:t xml:space="preserve"> 3 </w:t>
            </w:r>
          </w:p>
        </w:tc>
        <w:tc>
          <w:tcPr>
            <w:tcW w:w="1417" w:type="dxa"/>
            <w:vAlign w:val="bottom"/>
          </w:tcPr>
          <w:p w14:paraId="0A0CD30F" w14:textId="76E0C738" w:rsidR="00C9092C" w:rsidRPr="009B647A" w:rsidRDefault="00C9092C" w:rsidP="00C9092C">
            <w:pPr>
              <w:tabs>
                <w:tab w:val="left" w:pos="360"/>
                <w:tab w:val="left" w:pos="900"/>
              </w:tabs>
              <w:ind w:right="1"/>
              <w:jc w:val="right"/>
              <w:rPr>
                <w:rFonts w:ascii="Angsana New" w:hAnsi="Angsana New" w:cs="Angsana New"/>
              </w:rPr>
            </w:pPr>
            <w:r>
              <w:rPr>
                <w:rFonts w:ascii="Angsana New" w:hAnsi="Angsana New" w:cs="Angsana New"/>
              </w:rPr>
              <w:t>2</w:t>
            </w:r>
          </w:p>
        </w:tc>
        <w:tc>
          <w:tcPr>
            <w:tcW w:w="1418" w:type="dxa"/>
            <w:vAlign w:val="bottom"/>
          </w:tcPr>
          <w:p w14:paraId="2909955B" w14:textId="13A65A36" w:rsidR="00C9092C" w:rsidRPr="009B647A" w:rsidRDefault="00C9092C" w:rsidP="00C9092C">
            <w:pPr>
              <w:tabs>
                <w:tab w:val="left" w:pos="360"/>
                <w:tab w:val="left" w:pos="900"/>
              </w:tabs>
              <w:ind w:right="1"/>
              <w:jc w:val="right"/>
              <w:rPr>
                <w:rFonts w:ascii="Angsana New" w:hAnsi="Angsana New" w:cs="Angsana New"/>
              </w:rPr>
            </w:pPr>
            <w:r w:rsidRPr="009B647A">
              <w:rPr>
                <w:rFonts w:asciiTheme="majorBidi" w:hAnsiTheme="majorBidi" w:cstheme="majorBidi"/>
              </w:rPr>
              <w:t>1</w:t>
            </w:r>
          </w:p>
        </w:tc>
      </w:tr>
      <w:tr w:rsidR="00C9092C" w:rsidRPr="009B647A" w14:paraId="4220420E" w14:textId="77777777" w:rsidTr="00184ED6">
        <w:trPr>
          <w:trHeight w:val="397"/>
        </w:trPr>
        <w:tc>
          <w:tcPr>
            <w:tcW w:w="4077" w:type="dxa"/>
            <w:vAlign w:val="bottom"/>
          </w:tcPr>
          <w:p w14:paraId="1D3517D8" w14:textId="13239499" w:rsidR="00C9092C" w:rsidRPr="009B647A" w:rsidRDefault="00C9092C" w:rsidP="00C9092C">
            <w:pPr>
              <w:ind w:left="112" w:right="1" w:hanging="112"/>
              <w:jc w:val="left"/>
              <w:rPr>
                <w:rFonts w:ascii="Angsana New" w:hAnsi="Angsana New" w:cs="Angsana New"/>
                <w:cs/>
              </w:rPr>
            </w:pPr>
            <w:r w:rsidRPr="00C908D5">
              <w:rPr>
                <w:rFonts w:asciiTheme="majorBidi" w:hAnsiTheme="majorBidi" w:cstheme="majorBidi"/>
                <w:lang w:eastAsia="en-US"/>
              </w:rPr>
              <w:t>Transfer in</w:t>
            </w:r>
            <w:r w:rsidRPr="00C908D5">
              <w:rPr>
                <w:rFonts w:asciiTheme="majorBidi" w:hAnsiTheme="majorBidi" w:cstheme="majorBidi" w:hint="cs"/>
                <w:cs/>
                <w:lang w:eastAsia="en-US"/>
              </w:rPr>
              <w:t xml:space="preserve"> (</w:t>
            </w:r>
            <w:r w:rsidRPr="00C908D5">
              <w:rPr>
                <w:rFonts w:asciiTheme="majorBidi" w:hAnsiTheme="majorBidi" w:cstheme="majorBidi"/>
                <w:lang w:eastAsia="en-US"/>
              </w:rPr>
              <w:t>Out</w:t>
            </w:r>
            <w:r w:rsidRPr="00C908D5">
              <w:rPr>
                <w:rFonts w:asciiTheme="majorBidi" w:hAnsiTheme="majorBidi" w:cstheme="majorBidi" w:hint="cs"/>
                <w:cs/>
                <w:lang w:eastAsia="en-US"/>
              </w:rPr>
              <w:t>)</w:t>
            </w:r>
            <w:r w:rsidRPr="00C908D5">
              <w:rPr>
                <w:rFonts w:asciiTheme="majorBidi" w:hAnsiTheme="majorBidi" w:cstheme="majorBidi"/>
                <w:lang w:eastAsia="en-US"/>
              </w:rPr>
              <w:t xml:space="preserve"> from change in </w:t>
            </w:r>
            <w:r w:rsidRPr="00E376CB">
              <w:rPr>
                <w:rFonts w:asciiTheme="majorBidi" w:hAnsiTheme="majorBidi" w:cstheme="majorBidi"/>
                <w:lang w:eastAsia="en-US"/>
              </w:rPr>
              <w:t>control</w:t>
            </w:r>
            <w:r>
              <w:rPr>
                <w:rFonts w:asciiTheme="majorBidi" w:hAnsiTheme="majorBidi" w:cstheme="majorBidi"/>
                <w:lang w:eastAsia="en-US"/>
              </w:rPr>
              <w:t xml:space="preserve"> or </w:t>
            </w:r>
            <w:r w:rsidRPr="00E376CB">
              <w:rPr>
                <w:rFonts w:asciiTheme="majorBidi" w:hAnsiTheme="majorBidi" w:cstheme="majorBidi"/>
                <w:lang w:eastAsia="en-US"/>
              </w:rPr>
              <w:t>significant influence</w:t>
            </w:r>
          </w:p>
        </w:tc>
        <w:tc>
          <w:tcPr>
            <w:tcW w:w="1417" w:type="dxa"/>
            <w:vAlign w:val="bottom"/>
          </w:tcPr>
          <w:p w14:paraId="18E07D95" w14:textId="31078065" w:rsidR="00C9092C" w:rsidRPr="009B647A" w:rsidRDefault="00C9092C" w:rsidP="00C9092C">
            <w:pPr>
              <w:tabs>
                <w:tab w:val="left" w:pos="360"/>
                <w:tab w:val="left" w:pos="900"/>
              </w:tabs>
              <w:ind w:right="1"/>
              <w:jc w:val="right"/>
              <w:rPr>
                <w:rFonts w:ascii="Angsana New" w:hAnsi="Angsana New" w:cs="Angsana New"/>
                <w:cs/>
              </w:rPr>
            </w:pPr>
            <w:r>
              <w:rPr>
                <w:rFonts w:ascii="Angsana New" w:hAnsi="Angsana New" w:cs="Angsana New"/>
              </w:rPr>
              <w:t>-</w:t>
            </w:r>
          </w:p>
        </w:tc>
        <w:tc>
          <w:tcPr>
            <w:tcW w:w="1418" w:type="dxa"/>
            <w:vAlign w:val="bottom"/>
          </w:tcPr>
          <w:p w14:paraId="773E74DF" w14:textId="4B4F3B16" w:rsidR="00C9092C" w:rsidRPr="009B647A" w:rsidRDefault="00C9092C" w:rsidP="00C9092C">
            <w:pPr>
              <w:tabs>
                <w:tab w:val="left" w:pos="360"/>
                <w:tab w:val="left" w:pos="900"/>
              </w:tabs>
              <w:ind w:right="1"/>
              <w:jc w:val="right"/>
              <w:rPr>
                <w:rFonts w:ascii="Angsana New" w:hAnsi="Angsana New" w:cs="Angsana New"/>
              </w:rPr>
            </w:pPr>
            <w:r w:rsidRPr="009B647A">
              <w:t xml:space="preserve"> 2 </w:t>
            </w:r>
          </w:p>
        </w:tc>
        <w:tc>
          <w:tcPr>
            <w:tcW w:w="1417" w:type="dxa"/>
            <w:vAlign w:val="bottom"/>
          </w:tcPr>
          <w:p w14:paraId="3216949C" w14:textId="60D0237C" w:rsidR="00C9092C" w:rsidRPr="009B647A" w:rsidRDefault="00C9092C" w:rsidP="00C9092C">
            <w:pPr>
              <w:tabs>
                <w:tab w:val="left" w:pos="360"/>
                <w:tab w:val="left" w:pos="900"/>
              </w:tabs>
              <w:ind w:right="1"/>
              <w:jc w:val="right"/>
              <w:rPr>
                <w:rFonts w:ascii="Angsana New" w:hAnsi="Angsana New" w:cs="Angsana New"/>
              </w:rPr>
            </w:pPr>
            <w:r w:rsidRPr="009B647A">
              <w:rPr>
                <w:rFonts w:asciiTheme="majorBidi" w:hAnsiTheme="majorBidi" w:cstheme="majorBidi" w:hint="cs"/>
                <w:cs/>
              </w:rPr>
              <w:t>-</w:t>
            </w:r>
          </w:p>
        </w:tc>
        <w:tc>
          <w:tcPr>
            <w:tcW w:w="1418" w:type="dxa"/>
            <w:vAlign w:val="bottom"/>
          </w:tcPr>
          <w:p w14:paraId="274FF96B" w14:textId="6FDF7526" w:rsidR="00C9092C" w:rsidRPr="009B647A" w:rsidRDefault="00C9092C" w:rsidP="00C9092C">
            <w:pPr>
              <w:tabs>
                <w:tab w:val="left" w:pos="360"/>
                <w:tab w:val="left" w:pos="900"/>
              </w:tabs>
              <w:ind w:right="1"/>
              <w:jc w:val="right"/>
              <w:rPr>
                <w:rFonts w:asciiTheme="majorBidi" w:hAnsiTheme="majorBidi" w:cstheme="majorBidi"/>
              </w:rPr>
            </w:pPr>
            <w:r w:rsidRPr="009B647A">
              <w:rPr>
                <w:rFonts w:asciiTheme="majorBidi" w:hAnsiTheme="majorBidi" w:cstheme="majorBidi" w:hint="cs"/>
                <w:cs/>
              </w:rPr>
              <w:t>-</w:t>
            </w:r>
          </w:p>
        </w:tc>
      </w:tr>
      <w:tr w:rsidR="00C9092C" w:rsidRPr="009B647A" w14:paraId="36FDBC8A" w14:textId="77777777" w:rsidTr="00184ED6">
        <w:trPr>
          <w:trHeight w:val="397"/>
        </w:trPr>
        <w:tc>
          <w:tcPr>
            <w:tcW w:w="4077" w:type="dxa"/>
            <w:vAlign w:val="bottom"/>
            <w:hideMark/>
          </w:tcPr>
          <w:p w14:paraId="570E25A0" w14:textId="4233602B" w:rsidR="00C9092C" w:rsidRPr="009B647A" w:rsidRDefault="00C9092C" w:rsidP="00C9092C">
            <w:pPr>
              <w:ind w:right="1"/>
              <w:jc w:val="left"/>
              <w:rPr>
                <w:rFonts w:ascii="Angsana New" w:hAnsi="Angsana New" w:cs="Angsana New"/>
              </w:rPr>
            </w:pPr>
            <w:r w:rsidRPr="000D19B0">
              <w:rPr>
                <w:rFonts w:asciiTheme="majorBidi" w:hAnsiTheme="majorBidi" w:cstheme="majorBidi"/>
                <w:spacing w:val="-8"/>
              </w:rPr>
              <w:t xml:space="preserve">Number of projects on hand at the end of </w:t>
            </w:r>
            <w:r w:rsidRPr="000D19B0">
              <w:rPr>
                <w:rFonts w:asciiTheme="majorBidi" w:hAnsiTheme="majorBidi" w:cstheme="majorBidi"/>
              </w:rPr>
              <w:t>period</w:t>
            </w:r>
            <w:r w:rsidRPr="000D19B0">
              <w:rPr>
                <w:rFonts w:asciiTheme="majorBidi" w:hAnsiTheme="majorBidi" w:cstheme="majorBidi"/>
                <w:spacing w:val="-8"/>
              </w:rPr>
              <w:t xml:space="preserve"> </w:t>
            </w:r>
            <w:r w:rsidRPr="000D19B0">
              <w:rPr>
                <w:rFonts w:asciiTheme="majorBidi" w:hAnsiTheme="majorBidi" w:cstheme="majorBidi"/>
                <w:spacing w:val="-8"/>
                <w:cs/>
              </w:rPr>
              <w:t>(</w:t>
            </w:r>
            <w:r w:rsidRPr="000D19B0">
              <w:rPr>
                <w:rFonts w:asciiTheme="majorBidi" w:hAnsiTheme="majorBidi" w:cstheme="majorBidi"/>
                <w:spacing w:val="-8"/>
              </w:rPr>
              <w:t>Project</w:t>
            </w:r>
            <w:r w:rsidRPr="000D19B0">
              <w:rPr>
                <w:rFonts w:asciiTheme="majorBidi" w:hAnsiTheme="majorBidi" w:cstheme="majorBidi"/>
                <w:spacing w:val="-8"/>
                <w:cs/>
              </w:rPr>
              <w:t>)</w:t>
            </w:r>
          </w:p>
        </w:tc>
        <w:tc>
          <w:tcPr>
            <w:tcW w:w="1417" w:type="dxa"/>
            <w:vAlign w:val="bottom"/>
          </w:tcPr>
          <w:p w14:paraId="54C648DC" w14:textId="07D57D82" w:rsidR="00C9092C" w:rsidRPr="009B647A" w:rsidRDefault="00C9092C" w:rsidP="00C9092C">
            <w:pPr>
              <w:pBdr>
                <w:top w:val="single" w:sz="4" w:space="1" w:color="auto"/>
                <w:bottom w:val="double" w:sz="4" w:space="1" w:color="auto"/>
              </w:pBdr>
              <w:tabs>
                <w:tab w:val="left" w:pos="360"/>
                <w:tab w:val="left" w:pos="900"/>
              </w:tabs>
              <w:ind w:right="1"/>
              <w:jc w:val="right"/>
              <w:rPr>
                <w:rFonts w:ascii="Angsana New" w:hAnsi="Angsana New" w:cs="Angsana New"/>
              </w:rPr>
            </w:pPr>
            <w:r>
              <w:rPr>
                <w:rFonts w:ascii="Angsana New" w:hAnsi="Angsana New" w:cs="Angsana New"/>
              </w:rPr>
              <w:t>112</w:t>
            </w:r>
          </w:p>
        </w:tc>
        <w:tc>
          <w:tcPr>
            <w:tcW w:w="1418" w:type="dxa"/>
            <w:vAlign w:val="bottom"/>
          </w:tcPr>
          <w:p w14:paraId="55E602AD" w14:textId="27BAFB81" w:rsidR="00C9092C" w:rsidRPr="009B647A" w:rsidRDefault="00C9092C" w:rsidP="00C9092C">
            <w:pPr>
              <w:pBdr>
                <w:top w:val="single" w:sz="4" w:space="1" w:color="auto"/>
                <w:bottom w:val="double" w:sz="4" w:space="1" w:color="auto"/>
              </w:pBdr>
              <w:tabs>
                <w:tab w:val="left" w:pos="360"/>
                <w:tab w:val="left" w:pos="900"/>
              </w:tabs>
              <w:ind w:right="1"/>
              <w:jc w:val="right"/>
              <w:rPr>
                <w:rFonts w:ascii="Angsana New" w:hAnsi="Angsana New" w:cs="Angsana New"/>
              </w:rPr>
            </w:pPr>
            <w:r w:rsidRPr="009B647A">
              <w:rPr>
                <w:rFonts w:asciiTheme="majorBidi" w:hAnsiTheme="majorBidi" w:cstheme="majorBidi"/>
              </w:rPr>
              <w:t>111</w:t>
            </w:r>
          </w:p>
        </w:tc>
        <w:tc>
          <w:tcPr>
            <w:tcW w:w="1417" w:type="dxa"/>
            <w:vAlign w:val="bottom"/>
          </w:tcPr>
          <w:p w14:paraId="7401901E" w14:textId="6C720D24" w:rsidR="00C9092C" w:rsidRPr="009B647A" w:rsidRDefault="00C9092C" w:rsidP="00C9092C">
            <w:pPr>
              <w:pBdr>
                <w:top w:val="single" w:sz="4" w:space="1" w:color="auto"/>
                <w:bottom w:val="double" w:sz="4" w:space="1" w:color="auto"/>
              </w:pBdr>
              <w:tabs>
                <w:tab w:val="left" w:pos="360"/>
                <w:tab w:val="left" w:pos="900"/>
              </w:tabs>
              <w:ind w:right="1"/>
              <w:jc w:val="right"/>
              <w:rPr>
                <w:rFonts w:ascii="Angsana New" w:hAnsi="Angsana New" w:cs="Angsana New"/>
              </w:rPr>
            </w:pPr>
            <w:r w:rsidRPr="009B647A">
              <w:rPr>
                <w:rFonts w:asciiTheme="majorBidi" w:hAnsiTheme="majorBidi" w:cstheme="majorBidi"/>
              </w:rPr>
              <w:t>3</w:t>
            </w:r>
            <w:r>
              <w:rPr>
                <w:rFonts w:asciiTheme="majorBidi" w:hAnsiTheme="majorBidi" w:cstheme="majorBidi"/>
              </w:rPr>
              <w:t>7</w:t>
            </w:r>
          </w:p>
        </w:tc>
        <w:tc>
          <w:tcPr>
            <w:tcW w:w="1418" w:type="dxa"/>
            <w:vAlign w:val="bottom"/>
          </w:tcPr>
          <w:p w14:paraId="7B02D6F7" w14:textId="1184EA2E" w:rsidR="00C9092C" w:rsidRPr="009B647A" w:rsidRDefault="00C9092C" w:rsidP="00C9092C">
            <w:pPr>
              <w:pBdr>
                <w:top w:val="single" w:sz="4" w:space="1" w:color="auto"/>
                <w:bottom w:val="double" w:sz="4" w:space="1" w:color="auto"/>
              </w:pBdr>
              <w:tabs>
                <w:tab w:val="left" w:pos="360"/>
                <w:tab w:val="left" w:pos="900"/>
              </w:tabs>
              <w:ind w:right="1"/>
              <w:jc w:val="right"/>
              <w:rPr>
                <w:rFonts w:ascii="Angsana New" w:hAnsi="Angsana New" w:cs="Angsana New"/>
              </w:rPr>
            </w:pPr>
            <w:r w:rsidRPr="009B647A">
              <w:rPr>
                <w:rFonts w:asciiTheme="majorBidi" w:hAnsiTheme="majorBidi" w:cstheme="majorBidi"/>
              </w:rPr>
              <w:t>36</w:t>
            </w:r>
          </w:p>
        </w:tc>
      </w:tr>
      <w:tr w:rsidR="00C9092C" w:rsidRPr="009B647A" w14:paraId="17E86060" w14:textId="77777777" w:rsidTr="00184ED6">
        <w:trPr>
          <w:trHeight w:val="397"/>
        </w:trPr>
        <w:tc>
          <w:tcPr>
            <w:tcW w:w="4077" w:type="dxa"/>
            <w:vAlign w:val="bottom"/>
            <w:hideMark/>
          </w:tcPr>
          <w:p w14:paraId="3F36C8E2" w14:textId="5503705A" w:rsidR="00C9092C" w:rsidRPr="009B647A" w:rsidRDefault="00C9092C" w:rsidP="00C9092C">
            <w:pPr>
              <w:ind w:right="1"/>
              <w:jc w:val="left"/>
              <w:rPr>
                <w:rFonts w:ascii="Angsana New" w:hAnsi="Angsana New" w:cs="Angsana New"/>
                <w:cs/>
              </w:rPr>
            </w:pPr>
            <w:r w:rsidRPr="000D19B0">
              <w:rPr>
                <w:rFonts w:asciiTheme="majorBidi" w:hAnsiTheme="majorBidi" w:cstheme="majorBidi"/>
              </w:rPr>
              <w:t>Amount of sale contracts</w:t>
            </w:r>
            <w:r w:rsidRPr="000D19B0">
              <w:rPr>
                <w:rFonts w:asciiTheme="majorBidi" w:hAnsiTheme="majorBidi" w:cstheme="majorBidi"/>
                <w:cs/>
              </w:rPr>
              <w:t xml:space="preserve"> (</w:t>
            </w:r>
            <w:r w:rsidRPr="000D19B0">
              <w:rPr>
                <w:rFonts w:asciiTheme="majorBidi" w:hAnsiTheme="majorBidi" w:cstheme="majorBidi"/>
              </w:rPr>
              <w:t>Million Baht</w:t>
            </w:r>
            <w:r w:rsidRPr="000D19B0">
              <w:rPr>
                <w:rFonts w:asciiTheme="majorBidi" w:hAnsiTheme="majorBidi" w:cstheme="majorBidi"/>
                <w:cs/>
              </w:rPr>
              <w:t>)</w:t>
            </w:r>
          </w:p>
        </w:tc>
        <w:tc>
          <w:tcPr>
            <w:tcW w:w="1417" w:type="dxa"/>
            <w:vAlign w:val="bottom"/>
          </w:tcPr>
          <w:p w14:paraId="33C55C45" w14:textId="243C9D66" w:rsidR="00C9092C" w:rsidRPr="009B647A" w:rsidRDefault="00C9092C" w:rsidP="00C9092C">
            <w:pPr>
              <w:pBdr>
                <w:bottom w:val="double" w:sz="4" w:space="1" w:color="auto"/>
              </w:pBdr>
              <w:tabs>
                <w:tab w:val="left" w:pos="360"/>
                <w:tab w:val="left" w:pos="900"/>
              </w:tabs>
              <w:ind w:right="1"/>
              <w:jc w:val="right"/>
              <w:rPr>
                <w:rFonts w:ascii="Angsana New" w:hAnsi="Angsana New" w:cs="Angsana New"/>
              </w:rPr>
            </w:pPr>
            <w:r w:rsidRPr="003E3BA6">
              <w:rPr>
                <w:rFonts w:ascii="Angsana New" w:hAnsi="Angsana New" w:cs="Angsana New"/>
              </w:rPr>
              <w:t>54,21</w:t>
            </w:r>
            <w:r>
              <w:rPr>
                <w:rFonts w:ascii="Angsana New" w:hAnsi="Angsana New" w:cs="Angsana New"/>
              </w:rPr>
              <w:t>9</w:t>
            </w:r>
          </w:p>
        </w:tc>
        <w:tc>
          <w:tcPr>
            <w:tcW w:w="1418" w:type="dxa"/>
            <w:vAlign w:val="bottom"/>
          </w:tcPr>
          <w:p w14:paraId="35719890" w14:textId="1EA194F1" w:rsidR="00C9092C" w:rsidRPr="009B647A" w:rsidRDefault="00C9092C" w:rsidP="00C9092C">
            <w:pPr>
              <w:pBdr>
                <w:bottom w:val="double" w:sz="4" w:space="1" w:color="auto"/>
              </w:pBdr>
              <w:tabs>
                <w:tab w:val="left" w:pos="360"/>
                <w:tab w:val="left" w:pos="900"/>
              </w:tabs>
              <w:ind w:right="1"/>
              <w:jc w:val="right"/>
              <w:rPr>
                <w:rFonts w:ascii="Angsana New" w:hAnsi="Angsana New" w:cs="Angsana New"/>
              </w:rPr>
            </w:pPr>
            <w:r w:rsidRPr="009B647A">
              <w:rPr>
                <w:rFonts w:asciiTheme="majorBidi" w:hAnsiTheme="majorBidi" w:cstheme="majorBidi"/>
              </w:rPr>
              <w:t>52,412</w:t>
            </w:r>
          </w:p>
        </w:tc>
        <w:tc>
          <w:tcPr>
            <w:tcW w:w="1417" w:type="dxa"/>
            <w:vAlign w:val="bottom"/>
          </w:tcPr>
          <w:p w14:paraId="61F68974" w14:textId="6E6F0720" w:rsidR="00C9092C" w:rsidRPr="009B647A" w:rsidRDefault="00C9092C" w:rsidP="00C9092C">
            <w:pPr>
              <w:pBdr>
                <w:bottom w:val="double" w:sz="4" w:space="1" w:color="auto"/>
              </w:pBdr>
              <w:tabs>
                <w:tab w:val="left" w:pos="360"/>
                <w:tab w:val="left" w:pos="900"/>
              </w:tabs>
              <w:ind w:right="1"/>
              <w:jc w:val="right"/>
              <w:rPr>
                <w:rFonts w:ascii="Angsana New" w:hAnsi="Angsana New" w:cs="Angsana New"/>
              </w:rPr>
            </w:pPr>
            <w:r w:rsidRPr="009B482F">
              <w:rPr>
                <w:rFonts w:ascii="Angsana New" w:hAnsi="Angsana New" w:cs="Angsana New"/>
              </w:rPr>
              <w:t>14,182</w:t>
            </w:r>
          </w:p>
        </w:tc>
        <w:tc>
          <w:tcPr>
            <w:tcW w:w="1418" w:type="dxa"/>
            <w:vAlign w:val="bottom"/>
          </w:tcPr>
          <w:p w14:paraId="4A04095F" w14:textId="552D0F16" w:rsidR="00C9092C" w:rsidRPr="009B647A" w:rsidRDefault="00C9092C" w:rsidP="00C9092C">
            <w:pPr>
              <w:pBdr>
                <w:bottom w:val="double" w:sz="4" w:space="1" w:color="auto"/>
              </w:pBdr>
              <w:tabs>
                <w:tab w:val="left" w:pos="360"/>
                <w:tab w:val="left" w:pos="900"/>
              </w:tabs>
              <w:ind w:right="1"/>
              <w:jc w:val="right"/>
              <w:rPr>
                <w:rFonts w:ascii="Angsana New" w:hAnsi="Angsana New" w:cs="Angsana New"/>
              </w:rPr>
            </w:pPr>
            <w:r w:rsidRPr="009B647A">
              <w:rPr>
                <w:rFonts w:asciiTheme="majorBidi" w:hAnsiTheme="majorBidi" w:cstheme="majorBidi"/>
              </w:rPr>
              <w:t>13,615</w:t>
            </w:r>
          </w:p>
        </w:tc>
      </w:tr>
      <w:tr w:rsidR="00C9092C" w:rsidRPr="009B647A" w14:paraId="1E33C847" w14:textId="77777777" w:rsidTr="00184ED6">
        <w:trPr>
          <w:trHeight w:val="397"/>
        </w:trPr>
        <w:tc>
          <w:tcPr>
            <w:tcW w:w="4077" w:type="dxa"/>
            <w:vAlign w:val="bottom"/>
            <w:hideMark/>
          </w:tcPr>
          <w:p w14:paraId="48C5F4B4" w14:textId="507CAFDA" w:rsidR="00C9092C" w:rsidRPr="009B647A" w:rsidRDefault="00C9092C" w:rsidP="00C9092C">
            <w:pPr>
              <w:ind w:right="1"/>
              <w:jc w:val="left"/>
              <w:rPr>
                <w:rFonts w:ascii="Angsana New" w:hAnsi="Angsana New" w:cs="Angsana New"/>
              </w:rPr>
            </w:pPr>
            <w:r w:rsidRPr="00144526">
              <w:rPr>
                <w:rFonts w:asciiTheme="majorBidi" w:hAnsiTheme="majorBidi" w:cstheme="majorBidi"/>
              </w:rPr>
              <w:t xml:space="preserve">Percentage of </w:t>
            </w:r>
            <w:r>
              <w:rPr>
                <w:rFonts w:asciiTheme="majorBidi" w:hAnsiTheme="majorBidi" w:cstheme="majorBidi"/>
              </w:rPr>
              <w:t>s</w:t>
            </w:r>
            <w:r w:rsidRPr="00144526">
              <w:rPr>
                <w:rFonts w:asciiTheme="majorBidi" w:hAnsiTheme="majorBidi" w:cstheme="majorBidi"/>
              </w:rPr>
              <w:t xml:space="preserve">ales from </w:t>
            </w:r>
            <w:r>
              <w:rPr>
                <w:rFonts w:asciiTheme="majorBidi" w:hAnsiTheme="majorBidi" w:cstheme="majorBidi"/>
              </w:rPr>
              <w:t>o</w:t>
            </w:r>
            <w:r w:rsidRPr="00144526">
              <w:rPr>
                <w:rFonts w:asciiTheme="majorBidi" w:hAnsiTheme="majorBidi" w:cstheme="majorBidi"/>
              </w:rPr>
              <w:t xml:space="preserve">perating </w:t>
            </w:r>
            <w:r>
              <w:rPr>
                <w:rFonts w:asciiTheme="majorBidi" w:hAnsiTheme="majorBidi" w:cstheme="majorBidi"/>
              </w:rPr>
              <w:t>p</w:t>
            </w:r>
            <w:r w:rsidRPr="00144526">
              <w:rPr>
                <w:rFonts w:asciiTheme="majorBidi" w:hAnsiTheme="majorBidi" w:cstheme="majorBidi"/>
              </w:rPr>
              <w:t>rojects (%)</w:t>
            </w:r>
          </w:p>
        </w:tc>
        <w:tc>
          <w:tcPr>
            <w:tcW w:w="1417" w:type="dxa"/>
            <w:vAlign w:val="bottom"/>
          </w:tcPr>
          <w:p w14:paraId="6D496F36" w14:textId="446F1C3C" w:rsidR="00C9092C" w:rsidRPr="009B647A" w:rsidRDefault="00C9092C" w:rsidP="00C9092C">
            <w:pPr>
              <w:pBdr>
                <w:bottom w:val="double" w:sz="4" w:space="1" w:color="auto"/>
              </w:pBdr>
              <w:tabs>
                <w:tab w:val="left" w:pos="360"/>
                <w:tab w:val="left" w:pos="900"/>
              </w:tabs>
              <w:ind w:right="1"/>
              <w:jc w:val="right"/>
              <w:rPr>
                <w:rFonts w:ascii="Angsana New" w:hAnsi="Angsana New" w:cs="Angsana New"/>
              </w:rPr>
            </w:pPr>
            <w:r>
              <w:rPr>
                <w:rFonts w:ascii="Angsana New" w:hAnsi="Angsana New" w:cs="Angsana New"/>
              </w:rPr>
              <w:t>51</w:t>
            </w:r>
          </w:p>
        </w:tc>
        <w:tc>
          <w:tcPr>
            <w:tcW w:w="1418" w:type="dxa"/>
            <w:vAlign w:val="bottom"/>
          </w:tcPr>
          <w:p w14:paraId="353C51F2" w14:textId="37DBB000" w:rsidR="00C9092C" w:rsidRPr="009B647A" w:rsidRDefault="00C9092C" w:rsidP="00C9092C">
            <w:pPr>
              <w:pBdr>
                <w:bottom w:val="double" w:sz="4" w:space="1" w:color="auto"/>
              </w:pBdr>
              <w:tabs>
                <w:tab w:val="left" w:pos="360"/>
                <w:tab w:val="left" w:pos="900"/>
              </w:tabs>
              <w:ind w:right="1"/>
              <w:jc w:val="right"/>
              <w:rPr>
                <w:rFonts w:ascii="Angsana New" w:hAnsi="Angsana New" w:cs="Angsana New"/>
              </w:rPr>
            </w:pPr>
            <w:r w:rsidRPr="009B647A">
              <w:rPr>
                <w:rFonts w:asciiTheme="majorBidi" w:hAnsiTheme="majorBidi" w:cstheme="majorBidi"/>
              </w:rPr>
              <w:t>55</w:t>
            </w:r>
          </w:p>
        </w:tc>
        <w:tc>
          <w:tcPr>
            <w:tcW w:w="1417" w:type="dxa"/>
            <w:vAlign w:val="bottom"/>
          </w:tcPr>
          <w:p w14:paraId="662076F8" w14:textId="347149F1" w:rsidR="00C9092C" w:rsidRPr="009B647A" w:rsidRDefault="00C9092C" w:rsidP="00C9092C">
            <w:pPr>
              <w:pBdr>
                <w:bottom w:val="double" w:sz="4" w:space="1" w:color="auto"/>
              </w:pBdr>
              <w:tabs>
                <w:tab w:val="left" w:pos="360"/>
                <w:tab w:val="left" w:pos="900"/>
              </w:tabs>
              <w:ind w:right="1"/>
              <w:jc w:val="right"/>
              <w:rPr>
                <w:rFonts w:ascii="Angsana New" w:hAnsi="Angsana New" w:cs="Angsana New"/>
              </w:rPr>
            </w:pPr>
            <w:r>
              <w:rPr>
                <w:rFonts w:ascii="Angsana New" w:hAnsi="Angsana New" w:cs="Angsana New"/>
              </w:rPr>
              <w:t>68</w:t>
            </w:r>
          </w:p>
        </w:tc>
        <w:tc>
          <w:tcPr>
            <w:tcW w:w="1418" w:type="dxa"/>
            <w:vAlign w:val="bottom"/>
          </w:tcPr>
          <w:p w14:paraId="068101EE" w14:textId="2D51DA27" w:rsidR="00C9092C" w:rsidRPr="009B647A" w:rsidRDefault="00C9092C" w:rsidP="00C9092C">
            <w:pPr>
              <w:pBdr>
                <w:bottom w:val="double" w:sz="4" w:space="1" w:color="auto"/>
              </w:pBdr>
              <w:tabs>
                <w:tab w:val="left" w:pos="360"/>
                <w:tab w:val="left" w:pos="900"/>
              </w:tabs>
              <w:ind w:right="1"/>
              <w:jc w:val="right"/>
              <w:rPr>
                <w:rFonts w:ascii="Angsana New" w:hAnsi="Angsana New" w:cs="Angsana New"/>
              </w:rPr>
            </w:pPr>
            <w:r w:rsidRPr="009B647A">
              <w:rPr>
                <w:rFonts w:asciiTheme="majorBidi" w:hAnsiTheme="majorBidi" w:cstheme="majorBidi"/>
              </w:rPr>
              <w:t>65</w:t>
            </w:r>
          </w:p>
        </w:tc>
      </w:tr>
    </w:tbl>
    <w:p w14:paraId="45611B6C" w14:textId="3077ABBA" w:rsidR="00144526" w:rsidRPr="000D19B0" w:rsidRDefault="00144526" w:rsidP="00144526">
      <w:pPr>
        <w:spacing w:before="120" w:after="120"/>
        <w:ind w:left="426" w:right="-157"/>
        <w:jc w:val="thaiDistribute"/>
        <w:rPr>
          <w:rFonts w:asciiTheme="majorBidi" w:hAnsiTheme="majorBidi" w:cstheme="majorBidi"/>
        </w:rPr>
      </w:pPr>
      <w:r>
        <w:rPr>
          <w:rFonts w:asciiTheme="majorBidi" w:hAnsiTheme="majorBidi" w:cstheme="majorBidi"/>
          <w:snapToGrid w:val="0"/>
          <w:lang w:eastAsia="th-TH"/>
        </w:rPr>
        <w:t>As at September 30, 2025</w:t>
      </w:r>
      <w:r w:rsidRPr="000D19B0">
        <w:rPr>
          <w:rFonts w:asciiTheme="majorBidi" w:hAnsiTheme="majorBidi" w:cstheme="majorBidi"/>
          <w:snapToGrid w:val="0"/>
          <w:lang w:eastAsia="th-TH"/>
        </w:rPr>
        <w:t xml:space="preserve"> and December 31, 202</w:t>
      </w:r>
      <w:r>
        <w:rPr>
          <w:rFonts w:asciiTheme="majorBidi" w:hAnsiTheme="majorBidi" w:cstheme="majorBidi"/>
          <w:snapToGrid w:val="0"/>
          <w:lang w:eastAsia="th-TH"/>
        </w:rPr>
        <w:t>4</w:t>
      </w:r>
      <w:r w:rsidRPr="000D19B0">
        <w:rPr>
          <w:rFonts w:asciiTheme="majorBidi" w:hAnsiTheme="majorBidi" w:cstheme="majorBidi"/>
        </w:rPr>
        <w:t>,</w:t>
      </w:r>
      <w:r w:rsidRPr="000D19B0">
        <w:rPr>
          <w:rFonts w:asciiTheme="majorBidi" w:hAnsiTheme="majorBidi" w:cstheme="majorBidi" w:hint="cs"/>
          <w:cs/>
        </w:rPr>
        <w:t xml:space="preserve"> </w:t>
      </w:r>
      <w:r w:rsidRPr="000D19B0">
        <w:rPr>
          <w:rFonts w:asciiTheme="majorBidi" w:hAnsiTheme="majorBidi" w:cstheme="majorBidi"/>
        </w:rPr>
        <w:t xml:space="preserve">The Group have </w:t>
      </w:r>
      <w:r>
        <w:rPr>
          <w:rFonts w:asciiTheme="majorBidi" w:hAnsiTheme="majorBidi" w:cstheme="majorBidi"/>
          <w:sz w:val="26"/>
          <w:szCs w:val="26"/>
        </w:rPr>
        <w:t>r</w:t>
      </w:r>
      <w:r w:rsidRPr="00CD3BBF">
        <w:rPr>
          <w:rFonts w:asciiTheme="majorBidi" w:hAnsiTheme="majorBidi" w:cstheme="majorBidi"/>
          <w:sz w:val="26"/>
          <w:szCs w:val="26"/>
        </w:rPr>
        <w:t>eal estate developed for sale</w:t>
      </w:r>
      <w:r w:rsidR="007C1DE8">
        <w:rPr>
          <w:rFonts w:asciiTheme="majorBidi" w:hAnsiTheme="majorBidi" w:cstheme="majorBidi"/>
          <w:sz w:val="26"/>
          <w:szCs w:val="26"/>
        </w:rPr>
        <w:t xml:space="preserve"> </w:t>
      </w:r>
      <w:r w:rsidR="007C1DE8" w:rsidRPr="00C9092C">
        <w:rPr>
          <w:rFonts w:asciiTheme="majorBidi" w:hAnsiTheme="majorBidi" w:cstheme="majorBidi"/>
          <w:sz w:val="26"/>
          <w:szCs w:val="26"/>
        </w:rPr>
        <w:t>(Cost)</w:t>
      </w:r>
      <w:r w:rsidRPr="000D19B0">
        <w:rPr>
          <w:rFonts w:asciiTheme="majorBidi" w:hAnsiTheme="majorBidi" w:cstheme="majorBidi"/>
        </w:rPr>
        <w:t xml:space="preserve"> to be mortgaged as collateral for a borrowing </w:t>
      </w:r>
      <w:proofErr w:type="gramStart"/>
      <w:r w:rsidRPr="000D19B0">
        <w:rPr>
          <w:rFonts w:asciiTheme="majorBidi" w:hAnsiTheme="majorBidi" w:cstheme="majorBidi"/>
        </w:rPr>
        <w:t xml:space="preserve">as </w:t>
      </w:r>
      <w:r>
        <w:rPr>
          <w:rFonts w:asciiTheme="majorBidi" w:hAnsiTheme="majorBidi" w:cstheme="majorBidi" w:hint="cs"/>
          <w:cs/>
        </w:rPr>
        <w:t xml:space="preserve"> </w:t>
      </w:r>
      <w:r w:rsidRPr="007B03CB">
        <w:rPr>
          <w:rFonts w:asciiTheme="majorBidi" w:hAnsiTheme="majorBidi" w:cstheme="majorBidi"/>
        </w:rPr>
        <w:t>per</w:t>
      </w:r>
      <w:proofErr w:type="gramEnd"/>
      <w:r w:rsidRPr="007B03CB">
        <w:rPr>
          <w:rFonts w:asciiTheme="majorBidi" w:hAnsiTheme="majorBidi" w:cstheme="majorBidi"/>
        </w:rPr>
        <w:t xml:space="preserve"> Note </w:t>
      </w:r>
      <w:r w:rsidRPr="006A04B0">
        <w:rPr>
          <w:rFonts w:asciiTheme="majorBidi" w:hAnsiTheme="majorBidi" w:cstheme="majorBidi"/>
        </w:rPr>
        <w:t>1</w:t>
      </w:r>
      <w:r w:rsidR="007C1DE8">
        <w:rPr>
          <w:rFonts w:asciiTheme="majorBidi" w:hAnsiTheme="majorBidi" w:cstheme="majorBidi"/>
        </w:rPr>
        <w:t>6</w:t>
      </w:r>
      <w:r w:rsidRPr="006A04B0">
        <w:rPr>
          <w:rFonts w:asciiTheme="majorBidi" w:hAnsiTheme="majorBidi" w:cstheme="majorBidi"/>
        </w:rPr>
        <w:t xml:space="preserve"> and </w:t>
      </w:r>
      <w:r w:rsidR="007C1DE8">
        <w:rPr>
          <w:rFonts w:asciiTheme="majorBidi" w:hAnsiTheme="majorBidi" w:cstheme="majorBidi"/>
        </w:rPr>
        <w:t>17</w:t>
      </w:r>
      <w:r w:rsidRPr="007B03CB">
        <w:rPr>
          <w:rFonts w:asciiTheme="majorBidi" w:hAnsiTheme="majorBidi" w:cstheme="majorBidi"/>
        </w:rPr>
        <w:t>,</w:t>
      </w:r>
      <w:r w:rsidRPr="000D19B0">
        <w:rPr>
          <w:rFonts w:asciiTheme="majorBidi" w:hAnsiTheme="majorBidi" w:cstheme="majorBidi"/>
        </w:rPr>
        <w:t xml:space="preserve"> as follows</w:t>
      </w:r>
      <w:r w:rsidRPr="000D19B0">
        <w:rPr>
          <w:rFonts w:asciiTheme="majorBidi" w:hAnsiTheme="majorBidi" w:cstheme="majorBidi" w:hint="cs"/>
          <w:cs/>
        </w:rPr>
        <w:t>:</w:t>
      </w:r>
      <w:r w:rsidRPr="000D19B0">
        <w:rPr>
          <w:rFonts w:asciiTheme="majorBidi" w:hAnsiTheme="majorBidi" w:cstheme="majorBidi"/>
          <w:cs/>
        </w:rPr>
        <w:t xml:space="preserve"> </w:t>
      </w:r>
    </w:p>
    <w:tbl>
      <w:tblPr>
        <w:tblW w:w="9781" w:type="dxa"/>
        <w:tblInd w:w="392" w:type="dxa"/>
        <w:tblLook w:val="01E0" w:firstRow="1" w:lastRow="1" w:firstColumn="1" w:lastColumn="1" w:noHBand="0" w:noVBand="0"/>
      </w:tblPr>
      <w:tblGrid>
        <w:gridCol w:w="3827"/>
        <w:gridCol w:w="1559"/>
        <w:gridCol w:w="1418"/>
        <w:gridCol w:w="1559"/>
        <w:gridCol w:w="1418"/>
      </w:tblGrid>
      <w:tr w:rsidR="00A92A0F" w:rsidRPr="009B647A" w14:paraId="5F785E05" w14:textId="77777777" w:rsidTr="00BC6052">
        <w:trPr>
          <w:trHeight w:val="397"/>
          <w:tblHeader/>
        </w:trPr>
        <w:tc>
          <w:tcPr>
            <w:tcW w:w="3827" w:type="dxa"/>
            <w:vAlign w:val="bottom"/>
          </w:tcPr>
          <w:p w14:paraId="6E99AEF0" w14:textId="77777777" w:rsidR="00A92A0F" w:rsidRPr="009B647A" w:rsidRDefault="00A92A0F" w:rsidP="009B647A">
            <w:pPr>
              <w:tabs>
                <w:tab w:val="left" w:pos="360"/>
                <w:tab w:val="left" w:pos="900"/>
              </w:tabs>
              <w:ind w:right="1"/>
              <w:jc w:val="left"/>
              <w:rPr>
                <w:rFonts w:ascii="Angsana New" w:hAnsi="Angsana New" w:cs="Angsana New"/>
                <w:b/>
                <w:bCs/>
              </w:rPr>
            </w:pPr>
          </w:p>
        </w:tc>
        <w:tc>
          <w:tcPr>
            <w:tcW w:w="5954" w:type="dxa"/>
            <w:gridSpan w:val="4"/>
            <w:vAlign w:val="bottom"/>
          </w:tcPr>
          <w:p w14:paraId="18D932A3" w14:textId="0E3B89C3" w:rsidR="00A92A0F" w:rsidRPr="009B647A" w:rsidRDefault="00A92A0F" w:rsidP="009B647A">
            <w:pPr>
              <w:pBdr>
                <w:bottom w:val="single" w:sz="4" w:space="1" w:color="auto"/>
              </w:pBdr>
              <w:tabs>
                <w:tab w:val="left" w:pos="360"/>
                <w:tab w:val="left" w:pos="900"/>
              </w:tabs>
              <w:ind w:right="1"/>
              <w:jc w:val="right"/>
              <w:rPr>
                <w:rFonts w:ascii="Angsana New" w:hAnsi="Angsana New" w:cs="Angsana New"/>
                <w:cs/>
              </w:rPr>
            </w:pPr>
            <w:r w:rsidRPr="009B647A">
              <w:rPr>
                <w:rFonts w:ascii="Angsana New" w:hAnsi="Angsana New" w:cs="Angsana New"/>
              </w:rPr>
              <w:t>(</w:t>
            </w:r>
            <w:proofErr w:type="gramStart"/>
            <w:r w:rsidR="0066385F">
              <w:rPr>
                <w:rFonts w:ascii="Angsana New" w:hAnsi="Angsana New" w:cs="Angsana New"/>
              </w:rPr>
              <w:t>Unit</w:t>
            </w:r>
            <w:r w:rsidRPr="009B647A">
              <w:rPr>
                <w:rFonts w:ascii="Angsana New" w:hAnsi="Angsana New" w:cs="Angsana New"/>
                <w:cs/>
              </w:rPr>
              <w:t xml:space="preserve"> </w:t>
            </w:r>
            <w:r w:rsidRPr="009B647A">
              <w:rPr>
                <w:rFonts w:ascii="Angsana New" w:hAnsi="Angsana New" w:cs="Angsana New"/>
              </w:rPr>
              <w:t>:</w:t>
            </w:r>
            <w:proofErr w:type="gramEnd"/>
            <w:r w:rsidRPr="009B647A">
              <w:rPr>
                <w:rFonts w:ascii="Angsana New" w:hAnsi="Angsana New" w:cs="Angsana New"/>
              </w:rPr>
              <w:t xml:space="preserve"> </w:t>
            </w:r>
            <w:r w:rsidR="00592044">
              <w:rPr>
                <w:rFonts w:ascii="Angsana New" w:hAnsi="Angsana New" w:cs="Angsana New"/>
              </w:rPr>
              <w:t>Million Baht</w:t>
            </w:r>
            <w:r w:rsidRPr="009B647A">
              <w:rPr>
                <w:rFonts w:ascii="Angsana New" w:hAnsi="Angsana New" w:cs="Angsana New"/>
                <w:cs/>
              </w:rPr>
              <w:t>)</w:t>
            </w:r>
          </w:p>
        </w:tc>
      </w:tr>
      <w:tr w:rsidR="00A92A0F" w:rsidRPr="009B647A" w14:paraId="6C4F8D8D" w14:textId="77777777" w:rsidTr="00BC6052">
        <w:trPr>
          <w:trHeight w:val="397"/>
          <w:tblHeader/>
        </w:trPr>
        <w:tc>
          <w:tcPr>
            <w:tcW w:w="3827" w:type="dxa"/>
            <w:vAlign w:val="bottom"/>
          </w:tcPr>
          <w:p w14:paraId="27BBD89C" w14:textId="77777777" w:rsidR="00A92A0F" w:rsidRPr="009B647A" w:rsidRDefault="00A92A0F" w:rsidP="009B647A">
            <w:pPr>
              <w:tabs>
                <w:tab w:val="left" w:pos="360"/>
                <w:tab w:val="left" w:pos="900"/>
              </w:tabs>
              <w:ind w:right="1"/>
              <w:jc w:val="left"/>
              <w:rPr>
                <w:rFonts w:ascii="Angsana New" w:hAnsi="Angsana New" w:cs="Angsana New"/>
                <w:b/>
                <w:bCs/>
              </w:rPr>
            </w:pPr>
          </w:p>
        </w:tc>
        <w:tc>
          <w:tcPr>
            <w:tcW w:w="2977" w:type="dxa"/>
            <w:gridSpan w:val="2"/>
            <w:vAlign w:val="bottom"/>
            <w:hideMark/>
          </w:tcPr>
          <w:p w14:paraId="6C7196A3" w14:textId="6A6608CF" w:rsidR="00A92A0F" w:rsidRPr="009B647A" w:rsidRDefault="0026075E" w:rsidP="009B647A">
            <w:pPr>
              <w:pBdr>
                <w:bottom w:val="single" w:sz="4" w:space="1" w:color="auto"/>
              </w:pBdr>
              <w:tabs>
                <w:tab w:val="left" w:pos="360"/>
                <w:tab w:val="left" w:pos="900"/>
              </w:tabs>
              <w:ind w:right="1"/>
              <w:jc w:val="center"/>
              <w:rPr>
                <w:rFonts w:ascii="Angsana New" w:hAnsi="Angsana New" w:cs="Angsana New"/>
              </w:rPr>
            </w:pPr>
            <w:r>
              <w:rPr>
                <w:rFonts w:ascii="Angsana New" w:hAnsi="Angsana New" w:cs="Angsana New"/>
              </w:rPr>
              <w:t>Consolidated</w:t>
            </w:r>
          </w:p>
        </w:tc>
        <w:tc>
          <w:tcPr>
            <w:tcW w:w="2977" w:type="dxa"/>
            <w:gridSpan w:val="2"/>
            <w:vAlign w:val="bottom"/>
            <w:hideMark/>
          </w:tcPr>
          <w:p w14:paraId="5CACCD5F" w14:textId="5C2A8346" w:rsidR="00A92A0F" w:rsidRPr="009B647A" w:rsidRDefault="000D67AF" w:rsidP="009B647A">
            <w:pPr>
              <w:pBdr>
                <w:bottom w:val="single" w:sz="4" w:space="1" w:color="auto"/>
              </w:pBdr>
              <w:tabs>
                <w:tab w:val="left" w:pos="360"/>
                <w:tab w:val="left" w:pos="900"/>
              </w:tabs>
              <w:ind w:right="1"/>
              <w:jc w:val="center"/>
              <w:rPr>
                <w:rFonts w:ascii="Angsana New" w:hAnsi="Angsana New" w:cs="Angsana New"/>
              </w:rPr>
            </w:pPr>
            <w:r>
              <w:rPr>
                <w:rFonts w:ascii="Angsana New" w:hAnsi="Angsana New" w:cs="Angsana New"/>
              </w:rPr>
              <w:t>Separate</w:t>
            </w:r>
          </w:p>
        </w:tc>
      </w:tr>
      <w:tr w:rsidR="009C40E8" w:rsidRPr="009B647A" w14:paraId="75AFA6D8" w14:textId="77777777" w:rsidTr="00BC6052">
        <w:trPr>
          <w:trHeight w:val="397"/>
          <w:tblHeader/>
        </w:trPr>
        <w:tc>
          <w:tcPr>
            <w:tcW w:w="3827" w:type="dxa"/>
            <w:vAlign w:val="bottom"/>
          </w:tcPr>
          <w:p w14:paraId="42F64479" w14:textId="77777777" w:rsidR="009C40E8" w:rsidRPr="009B647A" w:rsidRDefault="009C40E8" w:rsidP="009C40E8">
            <w:pPr>
              <w:tabs>
                <w:tab w:val="left" w:pos="360"/>
                <w:tab w:val="left" w:pos="900"/>
              </w:tabs>
              <w:ind w:right="1"/>
              <w:jc w:val="left"/>
              <w:rPr>
                <w:rFonts w:ascii="Angsana New" w:hAnsi="Angsana New" w:cs="Angsana New"/>
                <w:b/>
                <w:bCs/>
              </w:rPr>
            </w:pPr>
          </w:p>
        </w:tc>
        <w:tc>
          <w:tcPr>
            <w:tcW w:w="1559" w:type="dxa"/>
            <w:vAlign w:val="center"/>
          </w:tcPr>
          <w:p w14:paraId="7CAD9F4F" w14:textId="5E7C8B3C" w:rsidR="009C40E8" w:rsidRPr="009B647A" w:rsidRDefault="009C40E8" w:rsidP="009C40E8">
            <w:pPr>
              <w:tabs>
                <w:tab w:val="left" w:pos="426"/>
                <w:tab w:val="left" w:pos="993"/>
              </w:tabs>
              <w:spacing w:line="320" w:lineRule="exact"/>
              <w:ind w:right="1"/>
              <w:jc w:val="center"/>
              <w:rPr>
                <w:rFonts w:ascii="Angsana New" w:hAnsi="Angsana New" w:cs="Angsana New"/>
                <w:cs/>
              </w:rPr>
            </w:pPr>
            <w:r>
              <w:rPr>
                <w:rFonts w:ascii="Angsana New" w:hAnsi="Angsana New" w:cs="Angsana New"/>
              </w:rPr>
              <w:t>As at September</w:t>
            </w:r>
          </w:p>
        </w:tc>
        <w:tc>
          <w:tcPr>
            <w:tcW w:w="1418" w:type="dxa"/>
            <w:vAlign w:val="center"/>
          </w:tcPr>
          <w:p w14:paraId="2BC5933C" w14:textId="0BC1CAB6" w:rsidR="009C40E8" w:rsidRPr="009B647A" w:rsidRDefault="009C40E8" w:rsidP="009C40E8">
            <w:pPr>
              <w:tabs>
                <w:tab w:val="left" w:pos="426"/>
                <w:tab w:val="left" w:pos="993"/>
              </w:tabs>
              <w:spacing w:line="320" w:lineRule="exact"/>
              <w:ind w:right="1"/>
              <w:jc w:val="center"/>
              <w:rPr>
                <w:rFonts w:ascii="Angsana New" w:hAnsi="Angsana New" w:cs="Angsana New"/>
                <w:cs/>
              </w:rPr>
            </w:pPr>
            <w:r>
              <w:rPr>
                <w:rFonts w:asciiTheme="majorBidi" w:hAnsiTheme="majorBidi" w:cstheme="majorBidi"/>
              </w:rPr>
              <w:t>As at</w:t>
            </w:r>
            <w:r w:rsidRPr="009B647A">
              <w:rPr>
                <w:rFonts w:asciiTheme="majorBidi" w:hAnsiTheme="majorBidi" w:cstheme="majorBidi"/>
                <w:cs/>
              </w:rPr>
              <w:t xml:space="preserve"> </w:t>
            </w:r>
            <w:r>
              <w:rPr>
                <w:rFonts w:asciiTheme="majorBidi" w:hAnsiTheme="majorBidi" w:cstheme="majorBidi"/>
                <w:spacing w:val="-2"/>
              </w:rPr>
              <w:t>December</w:t>
            </w:r>
          </w:p>
        </w:tc>
        <w:tc>
          <w:tcPr>
            <w:tcW w:w="1559" w:type="dxa"/>
            <w:vAlign w:val="center"/>
          </w:tcPr>
          <w:p w14:paraId="55AE3040" w14:textId="6CB49332" w:rsidR="009C40E8" w:rsidRPr="009B647A" w:rsidRDefault="009C40E8" w:rsidP="009C40E8">
            <w:pPr>
              <w:tabs>
                <w:tab w:val="left" w:pos="426"/>
                <w:tab w:val="left" w:pos="993"/>
              </w:tabs>
              <w:spacing w:line="320" w:lineRule="exact"/>
              <w:ind w:right="1"/>
              <w:jc w:val="center"/>
              <w:rPr>
                <w:rFonts w:ascii="Angsana New" w:hAnsi="Angsana New" w:cs="Angsana New"/>
              </w:rPr>
            </w:pPr>
            <w:r>
              <w:rPr>
                <w:rFonts w:ascii="Angsana New" w:hAnsi="Angsana New" w:cs="Angsana New"/>
              </w:rPr>
              <w:t>As at September</w:t>
            </w:r>
          </w:p>
        </w:tc>
        <w:tc>
          <w:tcPr>
            <w:tcW w:w="1418" w:type="dxa"/>
            <w:vAlign w:val="center"/>
          </w:tcPr>
          <w:p w14:paraId="167DDDB8" w14:textId="5269E616" w:rsidR="009C40E8" w:rsidRPr="009B647A" w:rsidRDefault="009C40E8" w:rsidP="009C40E8">
            <w:pPr>
              <w:tabs>
                <w:tab w:val="left" w:pos="426"/>
                <w:tab w:val="left" w:pos="993"/>
              </w:tabs>
              <w:spacing w:line="320" w:lineRule="exact"/>
              <w:ind w:right="1"/>
              <w:jc w:val="center"/>
              <w:rPr>
                <w:rFonts w:ascii="Angsana New" w:hAnsi="Angsana New" w:cs="Angsana New"/>
                <w:cs/>
              </w:rPr>
            </w:pPr>
            <w:r>
              <w:rPr>
                <w:rFonts w:asciiTheme="majorBidi" w:hAnsiTheme="majorBidi" w:cstheme="majorBidi"/>
              </w:rPr>
              <w:t>As at</w:t>
            </w:r>
            <w:r w:rsidRPr="009B647A">
              <w:rPr>
                <w:rFonts w:asciiTheme="majorBidi" w:hAnsiTheme="majorBidi" w:cstheme="majorBidi"/>
                <w:cs/>
              </w:rPr>
              <w:t xml:space="preserve"> </w:t>
            </w:r>
            <w:r>
              <w:rPr>
                <w:rFonts w:asciiTheme="majorBidi" w:hAnsiTheme="majorBidi" w:cstheme="majorBidi"/>
                <w:spacing w:val="-2"/>
              </w:rPr>
              <w:t>December</w:t>
            </w:r>
          </w:p>
        </w:tc>
      </w:tr>
      <w:tr w:rsidR="009C40E8" w:rsidRPr="009B647A" w14:paraId="16C4A7F5" w14:textId="77777777" w:rsidTr="000E4275">
        <w:trPr>
          <w:trHeight w:val="201"/>
          <w:tblHeader/>
        </w:trPr>
        <w:tc>
          <w:tcPr>
            <w:tcW w:w="3827" w:type="dxa"/>
            <w:vAlign w:val="bottom"/>
          </w:tcPr>
          <w:p w14:paraId="6EA0A5DA" w14:textId="77777777" w:rsidR="009C40E8" w:rsidRPr="009B647A" w:rsidRDefault="009C40E8" w:rsidP="009C40E8">
            <w:pPr>
              <w:tabs>
                <w:tab w:val="left" w:pos="360"/>
                <w:tab w:val="left" w:pos="900"/>
              </w:tabs>
              <w:ind w:right="1"/>
              <w:jc w:val="left"/>
              <w:rPr>
                <w:rFonts w:ascii="Angsana New" w:hAnsi="Angsana New" w:cs="Angsana New"/>
                <w:b/>
                <w:bCs/>
              </w:rPr>
            </w:pPr>
          </w:p>
        </w:tc>
        <w:tc>
          <w:tcPr>
            <w:tcW w:w="1559" w:type="dxa"/>
            <w:vAlign w:val="center"/>
          </w:tcPr>
          <w:p w14:paraId="24077FED" w14:textId="54369BA5" w:rsidR="009C40E8" w:rsidRPr="009B647A" w:rsidRDefault="009C40E8" w:rsidP="009C40E8">
            <w:pPr>
              <w:pBdr>
                <w:bottom w:val="single" w:sz="4" w:space="1" w:color="auto"/>
              </w:pBdr>
              <w:tabs>
                <w:tab w:val="left" w:pos="426"/>
                <w:tab w:val="left" w:pos="993"/>
              </w:tabs>
              <w:spacing w:line="320" w:lineRule="exact"/>
              <w:ind w:right="1"/>
              <w:jc w:val="center"/>
              <w:rPr>
                <w:rFonts w:ascii="Angsana New" w:hAnsi="Angsana New" w:cs="Angsana New"/>
              </w:rPr>
            </w:pPr>
            <w:r>
              <w:rPr>
                <w:rFonts w:ascii="Angsana New" w:hAnsi="Angsana New" w:cs="Angsana New"/>
              </w:rPr>
              <w:t>30,</w:t>
            </w:r>
            <w:r w:rsidRPr="009B647A">
              <w:rPr>
                <w:rFonts w:ascii="Angsana New" w:hAnsi="Angsana New" w:cs="Angsana New"/>
                <w:cs/>
              </w:rPr>
              <w:t xml:space="preserve"> </w:t>
            </w:r>
            <w:r>
              <w:rPr>
                <w:rFonts w:ascii="Angsana New" w:hAnsi="Angsana New" w:cs="Angsana New"/>
              </w:rPr>
              <w:t>2025</w:t>
            </w:r>
          </w:p>
        </w:tc>
        <w:tc>
          <w:tcPr>
            <w:tcW w:w="1418" w:type="dxa"/>
            <w:vAlign w:val="center"/>
            <w:hideMark/>
          </w:tcPr>
          <w:p w14:paraId="4EC377F2" w14:textId="1FFA83F1" w:rsidR="009C40E8" w:rsidRPr="009B647A" w:rsidRDefault="009C40E8" w:rsidP="009C40E8">
            <w:pPr>
              <w:pBdr>
                <w:bottom w:val="single" w:sz="4" w:space="1" w:color="auto"/>
              </w:pBdr>
              <w:tabs>
                <w:tab w:val="left" w:pos="426"/>
                <w:tab w:val="left" w:pos="993"/>
              </w:tabs>
              <w:spacing w:line="320" w:lineRule="exact"/>
              <w:ind w:right="1"/>
              <w:jc w:val="center"/>
              <w:rPr>
                <w:rFonts w:ascii="Angsana New" w:hAnsi="Angsana New" w:cs="Angsana New"/>
              </w:rPr>
            </w:pPr>
            <w:r w:rsidRPr="009B647A">
              <w:rPr>
                <w:rFonts w:asciiTheme="majorBidi" w:hAnsiTheme="majorBidi" w:cstheme="majorBidi"/>
              </w:rPr>
              <w:t>31</w:t>
            </w:r>
            <w:r>
              <w:rPr>
                <w:rFonts w:asciiTheme="majorBidi" w:hAnsiTheme="majorBidi" w:cstheme="majorBidi"/>
              </w:rPr>
              <w:t>, 2024</w:t>
            </w:r>
          </w:p>
        </w:tc>
        <w:tc>
          <w:tcPr>
            <w:tcW w:w="1559" w:type="dxa"/>
            <w:vAlign w:val="center"/>
          </w:tcPr>
          <w:p w14:paraId="3BDD5861" w14:textId="0A0BDA1E" w:rsidR="009C40E8" w:rsidRPr="009B647A" w:rsidRDefault="009C40E8" w:rsidP="009C40E8">
            <w:pPr>
              <w:pBdr>
                <w:bottom w:val="single" w:sz="4" w:space="1" w:color="auto"/>
              </w:pBdr>
              <w:tabs>
                <w:tab w:val="left" w:pos="426"/>
                <w:tab w:val="left" w:pos="993"/>
              </w:tabs>
              <w:spacing w:line="320" w:lineRule="exact"/>
              <w:ind w:right="1"/>
              <w:jc w:val="center"/>
              <w:rPr>
                <w:rFonts w:ascii="Angsana New" w:hAnsi="Angsana New" w:cs="Angsana New"/>
              </w:rPr>
            </w:pPr>
            <w:r>
              <w:rPr>
                <w:rFonts w:ascii="Angsana New" w:hAnsi="Angsana New" w:cs="Angsana New"/>
              </w:rPr>
              <w:t>30,</w:t>
            </w:r>
            <w:r w:rsidRPr="009B647A">
              <w:rPr>
                <w:rFonts w:ascii="Angsana New" w:hAnsi="Angsana New" w:cs="Angsana New"/>
                <w:cs/>
              </w:rPr>
              <w:t xml:space="preserve"> </w:t>
            </w:r>
            <w:r>
              <w:rPr>
                <w:rFonts w:ascii="Angsana New" w:hAnsi="Angsana New" w:cs="Angsana New"/>
              </w:rPr>
              <w:t>2025</w:t>
            </w:r>
          </w:p>
        </w:tc>
        <w:tc>
          <w:tcPr>
            <w:tcW w:w="1418" w:type="dxa"/>
            <w:vAlign w:val="center"/>
            <w:hideMark/>
          </w:tcPr>
          <w:p w14:paraId="3594566F" w14:textId="491490E1" w:rsidR="009C40E8" w:rsidRPr="009B647A" w:rsidRDefault="009C40E8" w:rsidP="009C40E8">
            <w:pPr>
              <w:pBdr>
                <w:bottom w:val="single" w:sz="4" w:space="1" w:color="auto"/>
              </w:pBdr>
              <w:tabs>
                <w:tab w:val="left" w:pos="426"/>
                <w:tab w:val="left" w:pos="993"/>
              </w:tabs>
              <w:spacing w:line="320" w:lineRule="exact"/>
              <w:ind w:right="1"/>
              <w:jc w:val="center"/>
              <w:rPr>
                <w:rFonts w:ascii="Angsana New" w:hAnsi="Angsana New" w:cs="Angsana New"/>
              </w:rPr>
            </w:pPr>
            <w:r w:rsidRPr="009B647A">
              <w:rPr>
                <w:rFonts w:asciiTheme="majorBidi" w:hAnsiTheme="majorBidi" w:cstheme="majorBidi"/>
              </w:rPr>
              <w:t>31</w:t>
            </w:r>
            <w:r>
              <w:rPr>
                <w:rFonts w:asciiTheme="majorBidi" w:hAnsiTheme="majorBidi" w:cstheme="majorBidi"/>
              </w:rPr>
              <w:t>, 2024</w:t>
            </w:r>
          </w:p>
        </w:tc>
      </w:tr>
      <w:tr w:rsidR="00C9092C" w:rsidRPr="009B647A" w14:paraId="05B15AB5" w14:textId="77777777" w:rsidTr="000E4275">
        <w:trPr>
          <w:trHeight w:val="397"/>
        </w:trPr>
        <w:tc>
          <w:tcPr>
            <w:tcW w:w="3827" w:type="dxa"/>
            <w:vAlign w:val="bottom"/>
            <w:hideMark/>
          </w:tcPr>
          <w:p w14:paraId="116C2E5C" w14:textId="04177E98" w:rsidR="00C9092C" w:rsidRPr="009B647A" w:rsidRDefault="00C9092C" w:rsidP="00C9092C">
            <w:pPr>
              <w:ind w:left="-108" w:right="1" w:firstLine="138"/>
              <w:jc w:val="left"/>
              <w:rPr>
                <w:rFonts w:ascii="Angsana New" w:hAnsi="Angsana New" w:cs="Angsana New"/>
              </w:rPr>
            </w:pPr>
            <w:r w:rsidRPr="000D19B0">
              <w:rPr>
                <w:rFonts w:asciiTheme="majorBidi" w:hAnsiTheme="majorBidi" w:cstheme="majorBidi"/>
              </w:rPr>
              <w:t>Land and building</w:t>
            </w:r>
          </w:p>
        </w:tc>
        <w:tc>
          <w:tcPr>
            <w:tcW w:w="1559" w:type="dxa"/>
            <w:vAlign w:val="bottom"/>
          </w:tcPr>
          <w:p w14:paraId="7E3B366A" w14:textId="43C58B0A" w:rsidR="00C9092C" w:rsidRPr="009B647A" w:rsidRDefault="00C9092C" w:rsidP="00C9092C">
            <w:pPr>
              <w:tabs>
                <w:tab w:val="left" w:pos="360"/>
                <w:tab w:val="left" w:pos="900"/>
              </w:tabs>
              <w:ind w:right="1"/>
              <w:jc w:val="right"/>
              <w:rPr>
                <w:rFonts w:ascii="Angsana New" w:hAnsi="Angsana New" w:cs="Angsana New"/>
              </w:rPr>
            </w:pPr>
            <w:r w:rsidRPr="009A293C">
              <w:rPr>
                <w:rFonts w:ascii="Angsana New" w:hAnsi="Angsana New" w:cs="Angsana New"/>
              </w:rPr>
              <w:t>27</w:t>
            </w:r>
            <w:r w:rsidRPr="00557FE4">
              <w:rPr>
                <w:rFonts w:ascii="Angsana New" w:hAnsi="Angsana New" w:cs="Angsana New"/>
              </w:rPr>
              <w:t>,</w:t>
            </w:r>
            <w:r w:rsidRPr="009A293C">
              <w:rPr>
                <w:rFonts w:ascii="Angsana New" w:hAnsi="Angsana New" w:cs="Angsana New"/>
              </w:rPr>
              <w:t>011</w:t>
            </w:r>
            <w:r w:rsidRPr="00557FE4">
              <w:rPr>
                <w:rFonts w:ascii="Angsana New" w:hAnsi="Angsana New" w:cs="Angsana New"/>
                <w:cs/>
              </w:rPr>
              <w:t>.</w:t>
            </w:r>
            <w:r w:rsidRPr="009A293C">
              <w:rPr>
                <w:rFonts w:ascii="Angsana New" w:hAnsi="Angsana New" w:cs="Angsana New"/>
              </w:rPr>
              <w:t>97</w:t>
            </w:r>
          </w:p>
        </w:tc>
        <w:tc>
          <w:tcPr>
            <w:tcW w:w="1418" w:type="dxa"/>
            <w:vAlign w:val="bottom"/>
          </w:tcPr>
          <w:p w14:paraId="40A38D26" w14:textId="3D4BD6C5" w:rsidR="00C9092C" w:rsidRPr="009B647A" w:rsidRDefault="00C9092C" w:rsidP="00C9092C">
            <w:pPr>
              <w:tabs>
                <w:tab w:val="left" w:pos="360"/>
                <w:tab w:val="left" w:pos="900"/>
              </w:tabs>
              <w:ind w:right="1"/>
              <w:jc w:val="right"/>
              <w:rPr>
                <w:rFonts w:ascii="Angsana New" w:hAnsi="Angsana New" w:cs="Angsana New"/>
              </w:rPr>
            </w:pPr>
            <w:r w:rsidRPr="009B647A">
              <w:t xml:space="preserve">30,124.70 </w:t>
            </w:r>
          </w:p>
        </w:tc>
        <w:tc>
          <w:tcPr>
            <w:tcW w:w="1559" w:type="dxa"/>
          </w:tcPr>
          <w:p w14:paraId="5D6AC265" w14:textId="197429B5" w:rsidR="00C9092C" w:rsidRPr="009B647A" w:rsidRDefault="00C9092C" w:rsidP="00C9092C">
            <w:pPr>
              <w:tabs>
                <w:tab w:val="left" w:pos="360"/>
                <w:tab w:val="left" w:pos="900"/>
              </w:tabs>
              <w:ind w:right="1"/>
              <w:jc w:val="right"/>
              <w:rPr>
                <w:rFonts w:ascii="Angsana New" w:hAnsi="Angsana New" w:cs="Angsana New"/>
                <w:cs/>
              </w:rPr>
            </w:pPr>
            <w:r w:rsidRPr="00433E12">
              <w:t xml:space="preserve"> 4,</w:t>
            </w:r>
            <w:r>
              <w:t>238</w:t>
            </w:r>
            <w:r w:rsidRPr="00433E12">
              <w:t xml:space="preserve">.60 </w:t>
            </w:r>
          </w:p>
        </w:tc>
        <w:tc>
          <w:tcPr>
            <w:tcW w:w="1418" w:type="dxa"/>
            <w:vAlign w:val="bottom"/>
          </w:tcPr>
          <w:p w14:paraId="63B0837E" w14:textId="68C21600" w:rsidR="00C9092C" w:rsidRPr="009B647A" w:rsidRDefault="00C9092C" w:rsidP="00C9092C">
            <w:pPr>
              <w:tabs>
                <w:tab w:val="left" w:pos="360"/>
                <w:tab w:val="left" w:pos="900"/>
              </w:tabs>
              <w:ind w:right="1"/>
              <w:jc w:val="right"/>
              <w:rPr>
                <w:rFonts w:ascii="Angsana New" w:hAnsi="Angsana New" w:cs="Angsana New"/>
                <w:cs/>
              </w:rPr>
            </w:pPr>
            <w:r w:rsidRPr="009B647A">
              <w:rPr>
                <w:rFonts w:asciiTheme="majorBidi" w:hAnsiTheme="majorBidi" w:cstheme="majorBidi"/>
              </w:rPr>
              <w:t>4,048.26</w:t>
            </w:r>
          </w:p>
        </w:tc>
      </w:tr>
      <w:tr w:rsidR="00C9092C" w:rsidRPr="009B647A" w14:paraId="4A59F8D3" w14:textId="77777777" w:rsidTr="000E4275">
        <w:trPr>
          <w:trHeight w:val="397"/>
        </w:trPr>
        <w:tc>
          <w:tcPr>
            <w:tcW w:w="3827" w:type="dxa"/>
            <w:vAlign w:val="bottom"/>
          </w:tcPr>
          <w:p w14:paraId="3204828E" w14:textId="4BAFFD8F" w:rsidR="00C9092C" w:rsidRPr="009B647A" w:rsidRDefault="00C9092C" w:rsidP="00C9092C">
            <w:pPr>
              <w:ind w:left="-108" w:right="1" w:firstLine="138"/>
              <w:jc w:val="left"/>
              <w:rPr>
                <w:rFonts w:ascii="Angsana New" w:hAnsi="Angsana New" w:cs="Angsana New"/>
                <w:cs/>
              </w:rPr>
            </w:pPr>
            <w:r w:rsidRPr="000D19B0">
              <w:rPr>
                <w:rFonts w:asciiTheme="majorBidi" w:hAnsiTheme="majorBidi" w:cstheme="majorBidi"/>
              </w:rPr>
              <w:t>Total</w:t>
            </w:r>
          </w:p>
        </w:tc>
        <w:tc>
          <w:tcPr>
            <w:tcW w:w="1559" w:type="dxa"/>
            <w:vAlign w:val="bottom"/>
          </w:tcPr>
          <w:p w14:paraId="72113D9A" w14:textId="0C73D57A" w:rsidR="00C9092C" w:rsidRPr="009B647A" w:rsidRDefault="00C9092C" w:rsidP="00C9092C">
            <w:pPr>
              <w:pBdr>
                <w:top w:val="single" w:sz="4" w:space="1" w:color="auto"/>
                <w:bottom w:val="double" w:sz="4" w:space="1" w:color="auto"/>
              </w:pBdr>
              <w:tabs>
                <w:tab w:val="left" w:pos="360"/>
                <w:tab w:val="left" w:pos="900"/>
              </w:tabs>
              <w:ind w:right="1"/>
              <w:jc w:val="right"/>
              <w:rPr>
                <w:rFonts w:ascii="Angsana New" w:hAnsi="Angsana New" w:cs="Angsana New"/>
              </w:rPr>
            </w:pPr>
            <w:r w:rsidRPr="009A293C">
              <w:rPr>
                <w:rFonts w:ascii="Angsana New" w:hAnsi="Angsana New" w:cs="Angsana New"/>
              </w:rPr>
              <w:t>27</w:t>
            </w:r>
            <w:r w:rsidRPr="00557FE4">
              <w:rPr>
                <w:rFonts w:ascii="Angsana New" w:hAnsi="Angsana New" w:cs="Angsana New"/>
              </w:rPr>
              <w:t>,</w:t>
            </w:r>
            <w:r w:rsidRPr="009A293C">
              <w:rPr>
                <w:rFonts w:ascii="Angsana New" w:hAnsi="Angsana New" w:cs="Angsana New"/>
              </w:rPr>
              <w:t>011</w:t>
            </w:r>
            <w:r w:rsidRPr="00557FE4">
              <w:rPr>
                <w:rFonts w:ascii="Angsana New" w:hAnsi="Angsana New" w:cs="Angsana New"/>
                <w:cs/>
              </w:rPr>
              <w:t>.</w:t>
            </w:r>
            <w:r w:rsidRPr="009A293C">
              <w:rPr>
                <w:rFonts w:ascii="Angsana New" w:hAnsi="Angsana New" w:cs="Angsana New"/>
              </w:rPr>
              <w:t>97</w:t>
            </w:r>
          </w:p>
        </w:tc>
        <w:tc>
          <w:tcPr>
            <w:tcW w:w="1418" w:type="dxa"/>
            <w:vAlign w:val="bottom"/>
          </w:tcPr>
          <w:p w14:paraId="1A7529BE" w14:textId="0B2C9E74" w:rsidR="00C9092C" w:rsidRPr="009B647A" w:rsidRDefault="00C9092C" w:rsidP="00C9092C">
            <w:pPr>
              <w:pBdr>
                <w:top w:val="single" w:sz="4" w:space="1" w:color="auto"/>
                <w:bottom w:val="double" w:sz="4" w:space="1" w:color="auto"/>
              </w:pBdr>
              <w:tabs>
                <w:tab w:val="left" w:pos="360"/>
                <w:tab w:val="left" w:pos="900"/>
              </w:tabs>
              <w:ind w:right="1"/>
              <w:jc w:val="right"/>
              <w:rPr>
                <w:rFonts w:ascii="Angsana New" w:hAnsi="Angsana New" w:cs="Angsana New"/>
              </w:rPr>
            </w:pPr>
            <w:r w:rsidRPr="009B647A">
              <w:t>30,124.70</w:t>
            </w:r>
          </w:p>
        </w:tc>
        <w:tc>
          <w:tcPr>
            <w:tcW w:w="1559" w:type="dxa"/>
          </w:tcPr>
          <w:p w14:paraId="1BCF2DF9" w14:textId="1870D30F" w:rsidR="00C9092C" w:rsidRPr="009B647A" w:rsidRDefault="00C9092C" w:rsidP="00C9092C">
            <w:pPr>
              <w:pBdr>
                <w:top w:val="single" w:sz="4" w:space="1" w:color="auto"/>
                <w:bottom w:val="double" w:sz="4" w:space="1" w:color="auto"/>
              </w:pBdr>
              <w:tabs>
                <w:tab w:val="left" w:pos="360"/>
                <w:tab w:val="left" w:pos="900"/>
              </w:tabs>
              <w:ind w:right="1"/>
              <w:jc w:val="right"/>
              <w:rPr>
                <w:rFonts w:ascii="Angsana New" w:hAnsi="Angsana New" w:cs="Angsana New"/>
              </w:rPr>
            </w:pPr>
            <w:r w:rsidRPr="00433E12">
              <w:t xml:space="preserve"> 4,</w:t>
            </w:r>
            <w:r>
              <w:t>238</w:t>
            </w:r>
            <w:r w:rsidRPr="00433E12">
              <w:t xml:space="preserve">.60 </w:t>
            </w:r>
          </w:p>
        </w:tc>
        <w:tc>
          <w:tcPr>
            <w:tcW w:w="1418" w:type="dxa"/>
            <w:vAlign w:val="bottom"/>
          </w:tcPr>
          <w:p w14:paraId="76237C06" w14:textId="4F2D1C8E" w:rsidR="00C9092C" w:rsidRPr="009B647A" w:rsidRDefault="00C9092C" w:rsidP="00C9092C">
            <w:pPr>
              <w:pBdr>
                <w:top w:val="single" w:sz="4" w:space="1" w:color="auto"/>
                <w:bottom w:val="double" w:sz="4" w:space="1" w:color="auto"/>
              </w:pBdr>
              <w:tabs>
                <w:tab w:val="left" w:pos="360"/>
                <w:tab w:val="left" w:pos="900"/>
              </w:tabs>
              <w:ind w:right="1"/>
              <w:jc w:val="right"/>
              <w:rPr>
                <w:rFonts w:ascii="Angsana New" w:hAnsi="Angsana New" w:cs="Angsana New"/>
              </w:rPr>
            </w:pPr>
            <w:r w:rsidRPr="009B647A">
              <w:rPr>
                <w:rFonts w:asciiTheme="majorBidi" w:hAnsiTheme="majorBidi" w:cstheme="majorBidi"/>
              </w:rPr>
              <w:t>4,048.26</w:t>
            </w:r>
          </w:p>
        </w:tc>
      </w:tr>
    </w:tbl>
    <w:p w14:paraId="684A47DF" w14:textId="77777777" w:rsidR="00AF7F2B" w:rsidRPr="009B647A" w:rsidRDefault="00AF7F2B" w:rsidP="009B647A">
      <w:pPr>
        <w:spacing w:before="120"/>
        <w:ind w:left="448" w:right="23"/>
        <w:jc w:val="thaiDistribute"/>
        <w:rPr>
          <w:rFonts w:asciiTheme="majorBidi" w:hAnsiTheme="majorBidi" w:cstheme="majorBidi"/>
        </w:rPr>
      </w:pPr>
    </w:p>
    <w:p w14:paraId="4082C3C4" w14:textId="0DC2FDAE" w:rsidR="00666549" w:rsidRDefault="00666549" w:rsidP="009B647A">
      <w:pPr>
        <w:spacing w:before="120"/>
        <w:ind w:left="448" w:right="23"/>
        <w:jc w:val="thaiDistribute"/>
        <w:rPr>
          <w:rFonts w:asciiTheme="majorBidi" w:hAnsiTheme="majorBidi" w:cstheme="majorBidi"/>
        </w:rPr>
      </w:pPr>
    </w:p>
    <w:p w14:paraId="0C8AAC65" w14:textId="3F044A4D" w:rsidR="00BC6052" w:rsidRDefault="00BC6052" w:rsidP="009B647A">
      <w:pPr>
        <w:spacing w:before="120"/>
        <w:ind w:left="448" w:right="23"/>
        <w:jc w:val="thaiDistribute"/>
        <w:rPr>
          <w:rFonts w:asciiTheme="majorBidi" w:hAnsiTheme="majorBidi" w:cstheme="majorBidi"/>
        </w:rPr>
      </w:pPr>
    </w:p>
    <w:p w14:paraId="22A33AE0" w14:textId="77777777" w:rsidR="00BC6052" w:rsidRPr="009B647A" w:rsidRDefault="00BC6052" w:rsidP="009B647A">
      <w:pPr>
        <w:spacing w:before="120"/>
        <w:ind w:left="448" w:right="23"/>
        <w:jc w:val="thaiDistribute"/>
        <w:rPr>
          <w:rFonts w:asciiTheme="majorBidi" w:hAnsiTheme="majorBidi" w:cstheme="majorBidi"/>
          <w:cs/>
        </w:rPr>
      </w:pPr>
    </w:p>
    <w:p w14:paraId="3478ECFD" w14:textId="10E4EB7F" w:rsidR="006920B8" w:rsidRPr="009B647A" w:rsidRDefault="005F384D" w:rsidP="009B647A">
      <w:pPr>
        <w:spacing w:before="120"/>
        <w:ind w:left="448" w:right="23"/>
        <w:jc w:val="thaiDistribute"/>
        <w:rPr>
          <w:rFonts w:asciiTheme="majorBidi" w:hAnsiTheme="majorBidi" w:cstheme="majorBidi"/>
        </w:rPr>
      </w:pPr>
      <w:r>
        <w:rPr>
          <w:rFonts w:asciiTheme="majorBidi" w:hAnsiTheme="majorBidi" w:cstheme="majorBidi"/>
        </w:rPr>
        <w:lastRenderedPageBreak/>
        <w:t>The m</w:t>
      </w:r>
      <w:r w:rsidRPr="005F384D">
        <w:rPr>
          <w:rFonts w:asciiTheme="majorBidi" w:hAnsiTheme="majorBidi" w:cstheme="majorBidi"/>
        </w:rPr>
        <w:t xml:space="preserve">ovements for the nine-month periods ended September </w:t>
      </w:r>
      <w:r>
        <w:rPr>
          <w:rFonts w:asciiTheme="majorBidi" w:hAnsiTheme="majorBidi" w:cstheme="majorBidi"/>
        </w:rPr>
        <w:t xml:space="preserve">30, </w:t>
      </w:r>
      <w:r w:rsidR="00EC02FC" w:rsidRPr="00EC02FC">
        <w:rPr>
          <w:rFonts w:asciiTheme="majorBidi" w:hAnsiTheme="majorBidi" w:cs="Angsana New"/>
        </w:rPr>
        <w:t>2</w:t>
      </w:r>
      <w:r w:rsidR="00741F84" w:rsidRPr="00741F84">
        <w:rPr>
          <w:rFonts w:asciiTheme="majorBidi" w:hAnsiTheme="majorBidi" w:cs="Angsana New"/>
        </w:rPr>
        <w:t>0</w:t>
      </w:r>
      <w:r w:rsidR="00EC02FC" w:rsidRPr="00EC02FC">
        <w:rPr>
          <w:rFonts w:asciiTheme="majorBidi" w:hAnsiTheme="majorBidi" w:cs="Angsana New"/>
        </w:rPr>
        <w:t>25</w:t>
      </w:r>
      <w:r w:rsidRPr="005F384D">
        <w:rPr>
          <w:rFonts w:asciiTheme="majorBidi" w:hAnsiTheme="majorBidi" w:cs="Angsana New"/>
          <w:cs/>
        </w:rPr>
        <w:t xml:space="preserve"> </w:t>
      </w:r>
      <w:r w:rsidRPr="005F384D">
        <w:rPr>
          <w:rFonts w:asciiTheme="majorBidi" w:hAnsiTheme="majorBidi" w:cstheme="majorBidi"/>
        </w:rPr>
        <w:t xml:space="preserve">and </w:t>
      </w:r>
      <w:r w:rsidR="00EC02FC" w:rsidRPr="00EC02FC">
        <w:rPr>
          <w:rFonts w:asciiTheme="majorBidi" w:hAnsiTheme="majorBidi" w:cs="Angsana New"/>
        </w:rPr>
        <w:t>2</w:t>
      </w:r>
      <w:r w:rsidR="00741F84" w:rsidRPr="00741F84">
        <w:rPr>
          <w:rFonts w:asciiTheme="majorBidi" w:hAnsiTheme="majorBidi" w:cs="Angsana New"/>
        </w:rPr>
        <w:t>0</w:t>
      </w:r>
      <w:r w:rsidR="00EC02FC" w:rsidRPr="00EC02FC">
        <w:rPr>
          <w:rFonts w:asciiTheme="majorBidi" w:hAnsiTheme="majorBidi" w:cs="Angsana New"/>
        </w:rPr>
        <w:t>24</w:t>
      </w:r>
      <w:r>
        <w:rPr>
          <w:rFonts w:asciiTheme="majorBidi" w:hAnsiTheme="majorBidi" w:cs="Angsana New"/>
        </w:rPr>
        <w:t xml:space="preserve">, </w:t>
      </w:r>
      <w:r w:rsidRPr="005F384D">
        <w:rPr>
          <w:rFonts w:asciiTheme="majorBidi" w:hAnsiTheme="majorBidi" w:cstheme="majorBidi"/>
        </w:rPr>
        <w:t xml:space="preserve">the Group recorded finance costs as part of inventory costs as </w:t>
      </w:r>
      <w:proofErr w:type="spellStart"/>
      <w:proofErr w:type="gramStart"/>
      <w:r w:rsidRPr="005F384D">
        <w:rPr>
          <w:rFonts w:asciiTheme="majorBidi" w:hAnsiTheme="majorBidi" w:cstheme="majorBidi"/>
        </w:rPr>
        <w:t>follows:are</w:t>
      </w:r>
      <w:proofErr w:type="spellEnd"/>
      <w:proofErr w:type="gramEnd"/>
      <w:r w:rsidRPr="005F384D">
        <w:rPr>
          <w:rFonts w:asciiTheme="majorBidi" w:hAnsiTheme="majorBidi" w:cstheme="majorBidi"/>
        </w:rPr>
        <w:t xml:space="preserve"> as follows</w:t>
      </w:r>
      <w:r>
        <w:rPr>
          <w:rFonts w:asciiTheme="majorBidi" w:hAnsiTheme="majorBidi" w:cstheme="majorBidi"/>
        </w:rPr>
        <w:t>:</w:t>
      </w:r>
    </w:p>
    <w:tbl>
      <w:tblPr>
        <w:tblW w:w="9781" w:type="dxa"/>
        <w:tblInd w:w="392" w:type="dxa"/>
        <w:tblLook w:val="01E0" w:firstRow="1" w:lastRow="1" w:firstColumn="1" w:lastColumn="1" w:noHBand="0" w:noVBand="0"/>
      </w:tblPr>
      <w:tblGrid>
        <w:gridCol w:w="4111"/>
        <w:gridCol w:w="1417"/>
        <w:gridCol w:w="1418"/>
        <w:gridCol w:w="1417"/>
        <w:gridCol w:w="1418"/>
      </w:tblGrid>
      <w:tr w:rsidR="00C727DB" w:rsidRPr="009B647A" w14:paraId="46FD8FC8" w14:textId="77777777" w:rsidTr="00F60699">
        <w:trPr>
          <w:tblHeader/>
        </w:trPr>
        <w:tc>
          <w:tcPr>
            <w:tcW w:w="4111" w:type="dxa"/>
          </w:tcPr>
          <w:p w14:paraId="7DBE1A40" w14:textId="77777777" w:rsidR="00C727DB" w:rsidRPr="009B647A" w:rsidRDefault="00C727DB" w:rsidP="009B647A">
            <w:pPr>
              <w:tabs>
                <w:tab w:val="left" w:pos="360"/>
                <w:tab w:val="left" w:pos="900"/>
              </w:tabs>
              <w:ind w:right="1"/>
              <w:jc w:val="thaiDistribute"/>
              <w:rPr>
                <w:rFonts w:asciiTheme="majorBidi" w:hAnsiTheme="majorBidi" w:cstheme="majorBidi"/>
                <w:b/>
                <w:bCs/>
              </w:rPr>
            </w:pPr>
          </w:p>
        </w:tc>
        <w:tc>
          <w:tcPr>
            <w:tcW w:w="5670" w:type="dxa"/>
            <w:gridSpan w:val="4"/>
          </w:tcPr>
          <w:p w14:paraId="01020EC7" w14:textId="7DE491B3" w:rsidR="00C727DB" w:rsidRPr="009B647A" w:rsidRDefault="00C727DB" w:rsidP="009B647A">
            <w:pPr>
              <w:pBdr>
                <w:bottom w:val="single" w:sz="4" w:space="1" w:color="auto"/>
              </w:pBdr>
              <w:tabs>
                <w:tab w:val="left" w:pos="360"/>
                <w:tab w:val="left" w:pos="900"/>
              </w:tabs>
              <w:ind w:right="1"/>
              <w:jc w:val="right"/>
              <w:rPr>
                <w:rFonts w:asciiTheme="majorBidi" w:hAnsiTheme="majorBidi" w:cstheme="majorBidi"/>
                <w:cs/>
              </w:rPr>
            </w:pPr>
            <w:r w:rsidRPr="009B647A">
              <w:rPr>
                <w:rFonts w:asciiTheme="majorBidi" w:hAnsiTheme="majorBidi" w:cstheme="majorBidi"/>
              </w:rPr>
              <w:t>(</w:t>
            </w:r>
            <w:proofErr w:type="gramStart"/>
            <w:r w:rsidR="00324CE8">
              <w:rPr>
                <w:rFonts w:asciiTheme="majorBidi" w:hAnsiTheme="majorBidi" w:cstheme="majorBidi"/>
              </w:rPr>
              <w:t>Unit</w:t>
            </w:r>
            <w:r w:rsidRPr="009B647A">
              <w:rPr>
                <w:rFonts w:asciiTheme="majorBidi" w:hAnsiTheme="majorBidi" w:cstheme="majorBidi"/>
                <w:cs/>
              </w:rPr>
              <w:t xml:space="preserve"> </w:t>
            </w:r>
            <w:r w:rsidRPr="009B647A">
              <w:rPr>
                <w:rFonts w:asciiTheme="majorBidi" w:hAnsiTheme="majorBidi" w:cstheme="majorBidi"/>
              </w:rPr>
              <w:t>:</w:t>
            </w:r>
            <w:proofErr w:type="gramEnd"/>
            <w:r w:rsidRPr="009B647A">
              <w:rPr>
                <w:rFonts w:asciiTheme="majorBidi" w:hAnsiTheme="majorBidi" w:cstheme="majorBidi"/>
              </w:rPr>
              <w:t xml:space="preserve"> </w:t>
            </w:r>
            <w:r w:rsidR="00592044">
              <w:rPr>
                <w:rFonts w:asciiTheme="majorBidi" w:hAnsiTheme="majorBidi" w:cstheme="majorBidi"/>
              </w:rPr>
              <w:t>Million Baht</w:t>
            </w:r>
            <w:r w:rsidRPr="009B647A">
              <w:rPr>
                <w:rFonts w:asciiTheme="majorBidi" w:hAnsiTheme="majorBidi" w:cstheme="majorBidi"/>
                <w:cs/>
              </w:rPr>
              <w:t>)</w:t>
            </w:r>
          </w:p>
        </w:tc>
      </w:tr>
      <w:tr w:rsidR="00C727DB" w:rsidRPr="009B647A" w14:paraId="35BB6BD7" w14:textId="77777777" w:rsidTr="00F60699">
        <w:trPr>
          <w:tblHeader/>
        </w:trPr>
        <w:tc>
          <w:tcPr>
            <w:tcW w:w="4111" w:type="dxa"/>
          </w:tcPr>
          <w:p w14:paraId="0881BAEF" w14:textId="77777777" w:rsidR="00C727DB" w:rsidRPr="009B647A" w:rsidRDefault="00C727DB" w:rsidP="009B647A">
            <w:pPr>
              <w:tabs>
                <w:tab w:val="left" w:pos="360"/>
                <w:tab w:val="left" w:pos="900"/>
              </w:tabs>
              <w:ind w:right="1"/>
              <w:jc w:val="thaiDistribute"/>
              <w:rPr>
                <w:rFonts w:asciiTheme="majorBidi" w:hAnsiTheme="majorBidi" w:cstheme="majorBidi"/>
                <w:b/>
                <w:bCs/>
              </w:rPr>
            </w:pPr>
          </w:p>
        </w:tc>
        <w:tc>
          <w:tcPr>
            <w:tcW w:w="2835" w:type="dxa"/>
            <w:gridSpan w:val="2"/>
            <w:hideMark/>
          </w:tcPr>
          <w:p w14:paraId="73ED2881" w14:textId="53BAB531" w:rsidR="00C727DB" w:rsidRPr="009B647A" w:rsidRDefault="0026075E" w:rsidP="009B647A">
            <w:pPr>
              <w:pBdr>
                <w:bottom w:val="single" w:sz="4" w:space="1" w:color="auto"/>
              </w:pBdr>
              <w:tabs>
                <w:tab w:val="left" w:pos="360"/>
                <w:tab w:val="left" w:pos="900"/>
              </w:tabs>
              <w:ind w:right="1"/>
              <w:jc w:val="center"/>
              <w:rPr>
                <w:rFonts w:asciiTheme="majorBidi" w:hAnsiTheme="majorBidi" w:cstheme="majorBidi"/>
              </w:rPr>
            </w:pPr>
            <w:r>
              <w:rPr>
                <w:rFonts w:asciiTheme="majorBidi" w:hAnsiTheme="majorBidi" w:cstheme="majorBidi"/>
              </w:rPr>
              <w:t>Consolidated</w:t>
            </w:r>
          </w:p>
        </w:tc>
        <w:tc>
          <w:tcPr>
            <w:tcW w:w="2835" w:type="dxa"/>
            <w:gridSpan w:val="2"/>
            <w:hideMark/>
          </w:tcPr>
          <w:p w14:paraId="6C37DA37" w14:textId="67B311CE" w:rsidR="00C727DB" w:rsidRPr="009B647A" w:rsidRDefault="000D67AF" w:rsidP="009B647A">
            <w:pPr>
              <w:pBdr>
                <w:bottom w:val="single" w:sz="4" w:space="1" w:color="auto"/>
              </w:pBdr>
              <w:tabs>
                <w:tab w:val="left" w:pos="360"/>
                <w:tab w:val="left" w:pos="900"/>
              </w:tabs>
              <w:ind w:right="1"/>
              <w:jc w:val="center"/>
              <w:rPr>
                <w:rFonts w:asciiTheme="majorBidi" w:hAnsiTheme="majorBidi" w:cstheme="majorBidi"/>
              </w:rPr>
            </w:pPr>
            <w:r>
              <w:rPr>
                <w:rFonts w:asciiTheme="majorBidi" w:hAnsiTheme="majorBidi" w:cstheme="majorBidi"/>
              </w:rPr>
              <w:t>Separate</w:t>
            </w:r>
          </w:p>
        </w:tc>
      </w:tr>
      <w:tr w:rsidR="00DB6796" w:rsidRPr="009B647A" w14:paraId="5864E6DB" w14:textId="77777777" w:rsidTr="00F60699">
        <w:trPr>
          <w:trHeight w:val="146"/>
          <w:tblHeader/>
        </w:trPr>
        <w:tc>
          <w:tcPr>
            <w:tcW w:w="4111" w:type="dxa"/>
          </w:tcPr>
          <w:p w14:paraId="7224D452" w14:textId="77777777" w:rsidR="00DB6796" w:rsidRPr="009B647A" w:rsidRDefault="00DB6796" w:rsidP="009B647A">
            <w:pPr>
              <w:tabs>
                <w:tab w:val="left" w:pos="360"/>
                <w:tab w:val="left" w:pos="900"/>
              </w:tabs>
              <w:ind w:right="1"/>
              <w:jc w:val="thaiDistribute"/>
              <w:rPr>
                <w:rFonts w:asciiTheme="majorBidi" w:hAnsiTheme="majorBidi" w:cstheme="majorBidi"/>
                <w:b/>
                <w:bCs/>
              </w:rPr>
            </w:pPr>
          </w:p>
        </w:tc>
        <w:tc>
          <w:tcPr>
            <w:tcW w:w="1417" w:type="dxa"/>
            <w:vAlign w:val="bottom"/>
          </w:tcPr>
          <w:p w14:paraId="09F236FE" w14:textId="2D982C04" w:rsidR="00DB6796" w:rsidRPr="009B647A" w:rsidRDefault="00592044" w:rsidP="009B647A">
            <w:pPr>
              <w:pBdr>
                <w:bottom w:val="single" w:sz="4" w:space="1" w:color="auto"/>
              </w:pBdr>
              <w:tabs>
                <w:tab w:val="left" w:pos="426"/>
                <w:tab w:val="left" w:pos="993"/>
              </w:tabs>
              <w:spacing w:line="320" w:lineRule="exact"/>
              <w:ind w:right="1"/>
              <w:jc w:val="center"/>
              <w:rPr>
                <w:rFonts w:asciiTheme="majorBidi" w:hAnsiTheme="majorBidi" w:cstheme="majorBidi"/>
              </w:rPr>
            </w:pPr>
            <w:r>
              <w:rPr>
                <w:rFonts w:asciiTheme="majorBidi" w:hAnsiTheme="majorBidi" w:cstheme="majorBidi"/>
              </w:rPr>
              <w:t>2025</w:t>
            </w:r>
          </w:p>
        </w:tc>
        <w:tc>
          <w:tcPr>
            <w:tcW w:w="1418" w:type="dxa"/>
            <w:vAlign w:val="bottom"/>
            <w:hideMark/>
          </w:tcPr>
          <w:p w14:paraId="2C3462A6" w14:textId="00F9F75F" w:rsidR="00DB6796" w:rsidRPr="009B647A" w:rsidRDefault="00592044" w:rsidP="009B647A">
            <w:pPr>
              <w:pBdr>
                <w:bottom w:val="single" w:sz="4" w:space="1" w:color="auto"/>
              </w:pBdr>
              <w:tabs>
                <w:tab w:val="left" w:pos="426"/>
                <w:tab w:val="left" w:pos="993"/>
              </w:tabs>
              <w:spacing w:line="320" w:lineRule="exact"/>
              <w:ind w:right="1"/>
              <w:jc w:val="center"/>
              <w:rPr>
                <w:rFonts w:asciiTheme="majorBidi" w:hAnsiTheme="majorBidi" w:cstheme="majorBidi"/>
              </w:rPr>
            </w:pPr>
            <w:r>
              <w:rPr>
                <w:rFonts w:asciiTheme="majorBidi" w:hAnsiTheme="majorBidi" w:cstheme="majorBidi"/>
              </w:rPr>
              <w:t>2024</w:t>
            </w:r>
          </w:p>
        </w:tc>
        <w:tc>
          <w:tcPr>
            <w:tcW w:w="1417" w:type="dxa"/>
            <w:vAlign w:val="bottom"/>
          </w:tcPr>
          <w:p w14:paraId="70B952DE" w14:textId="678D5BB5" w:rsidR="00DB6796" w:rsidRPr="009B647A" w:rsidRDefault="00592044" w:rsidP="009B647A">
            <w:pPr>
              <w:pBdr>
                <w:bottom w:val="single" w:sz="4" w:space="1" w:color="auto"/>
              </w:pBdr>
              <w:tabs>
                <w:tab w:val="left" w:pos="426"/>
                <w:tab w:val="left" w:pos="993"/>
              </w:tabs>
              <w:spacing w:line="320" w:lineRule="exact"/>
              <w:ind w:right="1"/>
              <w:jc w:val="center"/>
              <w:rPr>
                <w:rFonts w:asciiTheme="majorBidi" w:hAnsiTheme="majorBidi" w:cstheme="majorBidi"/>
                <w:cs/>
              </w:rPr>
            </w:pPr>
            <w:r>
              <w:rPr>
                <w:rFonts w:asciiTheme="majorBidi" w:hAnsiTheme="majorBidi" w:cstheme="majorBidi"/>
              </w:rPr>
              <w:t>2025</w:t>
            </w:r>
          </w:p>
        </w:tc>
        <w:tc>
          <w:tcPr>
            <w:tcW w:w="1418" w:type="dxa"/>
            <w:vAlign w:val="bottom"/>
            <w:hideMark/>
          </w:tcPr>
          <w:p w14:paraId="10AD0351" w14:textId="0E834186" w:rsidR="00DB6796" w:rsidRPr="009B647A" w:rsidRDefault="00592044" w:rsidP="009B647A">
            <w:pPr>
              <w:pBdr>
                <w:bottom w:val="single" w:sz="4" w:space="1" w:color="auto"/>
              </w:pBdr>
              <w:tabs>
                <w:tab w:val="left" w:pos="426"/>
                <w:tab w:val="left" w:pos="993"/>
              </w:tabs>
              <w:spacing w:line="320" w:lineRule="exact"/>
              <w:ind w:right="1"/>
              <w:jc w:val="center"/>
              <w:rPr>
                <w:rFonts w:asciiTheme="majorBidi" w:hAnsiTheme="majorBidi" w:cstheme="majorBidi"/>
              </w:rPr>
            </w:pPr>
            <w:r>
              <w:rPr>
                <w:rFonts w:asciiTheme="majorBidi" w:hAnsiTheme="majorBidi" w:cstheme="majorBidi"/>
              </w:rPr>
              <w:t>2024</w:t>
            </w:r>
          </w:p>
        </w:tc>
      </w:tr>
      <w:tr w:rsidR="00F2743C" w:rsidRPr="009B647A" w14:paraId="4A5E6549" w14:textId="77777777" w:rsidTr="00C9092C">
        <w:tc>
          <w:tcPr>
            <w:tcW w:w="4111" w:type="dxa"/>
            <w:vAlign w:val="bottom"/>
            <w:hideMark/>
          </w:tcPr>
          <w:p w14:paraId="31F954BF" w14:textId="43F5CA3B" w:rsidR="00F2743C" w:rsidRPr="009B647A" w:rsidRDefault="00F2743C" w:rsidP="00F2743C">
            <w:pPr>
              <w:ind w:left="-108" w:right="1" w:firstLine="138"/>
              <w:jc w:val="left"/>
              <w:rPr>
                <w:rFonts w:asciiTheme="majorBidi" w:hAnsiTheme="majorBidi" w:cstheme="majorBidi"/>
              </w:rPr>
            </w:pPr>
            <w:r w:rsidRPr="000D19B0">
              <w:rPr>
                <w:rFonts w:asciiTheme="majorBidi" w:hAnsiTheme="majorBidi" w:cstheme="majorBidi"/>
              </w:rPr>
              <w:t>Finance costs</w:t>
            </w:r>
          </w:p>
        </w:tc>
        <w:tc>
          <w:tcPr>
            <w:tcW w:w="1417" w:type="dxa"/>
            <w:vAlign w:val="bottom"/>
          </w:tcPr>
          <w:p w14:paraId="45350086" w14:textId="750F405D" w:rsidR="00F2743C" w:rsidRPr="009B647A" w:rsidRDefault="00F2743C" w:rsidP="00F2743C">
            <w:pPr>
              <w:pBdr>
                <w:bottom w:val="double" w:sz="4" w:space="1" w:color="auto"/>
              </w:pBdr>
              <w:tabs>
                <w:tab w:val="left" w:pos="360"/>
                <w:tab w:val="left" w:pos="900"/>
              </w:tabs>
              <w:ind w:right="1"/>
              <w:jc w:val="right"/>
              <w:rPr>
                <w:rFonts w:asciiTheme="majorBidi" w:hAnsiTheme="majorBidi" w:cstheme="majorBidi"/>
                <w:cs/>
              </w:rPr>
            </w:pPr>
            <w:r w:rsidRPr="00E14725">
              <w:rPr>
                <w:rFonts w:asciiTheme="majorBidi" w:hAnsiTheme="majorBidi" w:cs="Angsana New"/>
              </w:rPr>
              <w:t>607.78</w:t>
            </w:r>
          </w:p>
        </w:tc>
        <w:tc>
          <w:tcPr>
            <w:tcW w:w="1418" w:type="dxa"/>
            <w:vAlign w:val="bottom"/>
          </w:tcPr>
          <w:p w14:paraId="1D61E60E" w14:textId="5A8FDE0B" w:rsidR="00F2743C" w:rsidRPr="009B647A" w:rsidRDefault="00F2743C" w:rsidP="00F2743C">
            <w:pPr>
              <w:pBdr>
                <w:bottom w:val="doub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287.62</w:t>
            </w:r>
          </w:p>
        </w:tc>
        <w:tc>
          <w:tcPr>
            <w:tcW w:w="1417" w:type="dxa"/>
            <w:vAlign w:val="bottom"/>
          </w:tcPr>
          <w:p w14:paraId="4FC3649A" w14:textId="02AB0434" w:rsidR="00F2743C" w:rsidRPr="009B647A" w:rsidRDefault="00F2743C" w:rsidP="00F2743C">
            <w:pPr>
              <w:pBdr>
                <w:bottom w:val="double" w:sz="4" w:space="1" w:color="auto"/>
              </w:pBdr>
              <w:tabs>
                <w:tab w:val="left" w:pos="360"/>
                <w:tab w:val="left" w:pos="900"/>
              </w:tabs>
              <w:ind w:right="1"/>
              <w:jc w:val="right"/>
              <w:rPr>
                <w:rFonts w:asciiTheme="majorBidi" w:hAnsiTheme="majorBidi" w:cstheme="majorBidi"/>
              </w:rPr>
            </w:pPr>
            <w:r w:rsidRPr="002207C9">
              <w:rPr>
                <w:rFonts w:asciiTheme="majorBidi" w:hAnsiTheme="majorBidi" w:cstheme="majorBidi"/>
              </w:rPr>
              <w:t>229.</w:t>
            </w:r>
            <w:r>
              <w:rPr>
                <w:rFonts w:asciiTheme="majorBidi" w:hAnsiTheme="majorBidi" w:cstheme="majorBidi"/>
              </w:rPr>
              <w:t>52</w:t>
            </w:r>
          </w:p>
        </w:tc>
        <w:tc>
          <w:tcPr>
            <w:tcW w:w="1418" w:type="dxa"/>
            <w:vAlign w:val="bottom"/>
          </w:tcPr>
          <w:p w14:paraId="15F746A8" w14:textId="52C2AE97" w:rsidR="00F2743C" w:rsidRPr="009B647A" w:rsidRDefault="00F2743C" w:rsidP="00F2743C">
            <w:pPr>
              <w:pBdr>
                <w:bottom w:val="doub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215.37</w:t>
            </w:r>
          </w:p>
        </w:tc>
      </w:tr>
    </w:tbl>
    <w:p w14:paraId="4FB22879" w14:textId="77777777" w:rsidR="005F384D" w:rsidRPr="005F384D" w:rsidRDefault="005F384D" w:rsidP="005F384D">
      <w:pPr>
        <w:pStyle w:val="ListParagraph"/>
        <w:numPr>
          <w:ilvl w:val="0"/>
          <w:numId w:val="16"/>
        </w:numPr>
        <w:spacing w:before="240"/>
        <w:ind w:left="426" w:right="1" w:hanging="426"/>
        <w:jc w:val="thaiDistribute"/>
        <w:rPr>
          <w:rFonts w:ascii="Angsana New" w:hAnsi="Angsana New"/>
          <w:b/>
          <w:bCs/>
          <w:snapToGrid w:val="0"/>
          <w:szCs w:val="28"/>
          <w:lang w:eastAsia="th-TH"/>
        </w:rPr>
      </w:pPr>
      <w:r w:rsidRPr="005F384D">
        <w:rPr>
          <w:rFonts w:ascii="Angsana New" w:hAnsi="Angsana New"/>
          <w:b/>
          <w:bCs/>
          <w:snapToGrid w:val="0"/>
          <w:szCs w:val="28"/>
          <w:lang w:eastAsia="th-TH"/>
        </w:rPr>
        <w:t>INVENTORIES</w:t>
      </w:r>
    </w:p>
    <w:p w14:paraId="4CA75139" w14:textId="77777777" w:rsidR="00BB296F" w:rsidRPr="00BB296F" w:rsidRDefault="00BB296F" w:rsidP="00BB296F">
      <w:pPr>
        <w:spacing w:before="120" w:line="320" w:lineRule="exact"/>
        <w:ind w:right="1" w:firstLine="426"/>
        <w:jc w:val="thaiDistribute"/>
        <w:rPr>
          <w:rFonts w:ascii="Angsana New" w:hAnsi="Angsana New"/>
          <w:snapToGrid w:val="0"/>
          <w:lang w:eastAsia="th-TH"/>
        </w:rPr>
      </w:pPr>
      <w:r w:rsidRPr="00BB296F">
        <w:rPr>
          <w:rFonts w:asciiTheme="majorBidi" w:hAnsiTheme="majorBidi" w:cstheme="majorBidi"/>
        </w:rPr>
        <w:t>As at September 30, 2025 and December 31, 2024 consist of:</w:t>
      </w:r>
    </w:p>
    <w:tbl>
      <w:tblPr>
        <w:tblW w:w="9781" w:type="dxa"/>
        <w:tblInd w:w="534" w:type="dxa"/>
        <w:tblLook w:val="01E0" w:firstRow="1" w:lastRow="1" w:firstColumn="1" w:lastColumn="1" w:noHBand="0" w:noVBand="0"/>
      </w:tblPr>
      <w:tblGrid>
        <w:gridCol w:w="3827"/>
        <w:gridCol w:w="1559"/>
        <w:gridCol w:w="1418"/>
        <w:gridCol w:w="1559"/>
        <w:gridCol w:w="1418"/>
      </w:tblGrid>
      <w:tr w:rsidR="009902B4" w:rsidRPr="009B647A" w14:paraId="03A1E4FC" w14:textId="77777777" w:rsidTr="00BC6052">
        <w:trPr>
          <w:trHeight w:val="397"/>
          <w:tblHeader/>
        </w:trPr>
        <w:tc>
          <w:tcPr>
            <w:tcW w:w="3827" w:type="dxa"/>
            <w:vAlign w:val="bottom"/>
          </w:tcPr>
          <w:p w14:paraId="583DE4F9" w14:textId="77777777" w:rsidR="009902B4" w:rsidRPr="009B647A" w:rsidRDefault="009902B4" w:rsidP="009B647A">
            <w:pPr>
              <w:tabs>
                <w:tab w:val="left" w:pos="360"/>
                <w:tab w:val="left" w:pos="900"/>
              </w:tabs>
              <w:ind w:right="1"/>
              <w:jc w:val="left"/>
              <w:rPr>
                <w:rFonts w:ascii="Angsana New" w:hAnsi="Angsana New" w:cs="Angsana New"/>
                <w:b/>
                <w:bCs/>
              </w:rPr>
            </w:pPr>
          </w:p>
        </w:tc>
        <w:tc>
          <w:tcPr>
            <w:tcW w:w="5954" w:type="dxa"/>
            <w:gridSpan w:val="4"/>
            <w:vAlign w:val="bottom"/>
          </w:tcPr>
          <w:p w14:paraId="5985F8AD" w14:textId="3F0E78E0" w:rsidR="009902B4" w:rsidRPr="009B647A" w:rsidRDefault="009902B4" w:rsidP="009B647A">
            <w:pPr>
              <w:pBdr>
                <w:bottom w:val="single" w:sz="4" w:space="1" w:color="auto"/>
              </w:pBdr>
              <w:tabs>
                <w:tab w:val="left" w:pos="360"/>
                <w:tab w:val="left" w:pos="900"/>
              </w:tabs>
              <w:ind w:right="1"/>
              <w:jc w:val="right"/>
              <w:rPr>
                <w:rFonts w:ascii="Angsana New" w:hAnsi="Angsana New" w:cs="Angsana New"/>
                <w:cs/>
              </w:rPr>
            </w:pPr>
            <w:r w:rsidRPr="009B647A">
              <w:rPr>
                <w:rFonts w:ascii="Angsana New" w:hAnsi="Angsana New" w:cs="Angsana New"/>
              </w:rPr>
              <w:t>(</w:t>
            </w:r>
            <w:r w:rsidR="0026075E">
              <w:rPr>
                <w:rFonts w:ascii="Angsana New" w:hAnsi="Angsana New" w:cs="Angsana New"/>
              </w:rPr>
              <w:t>Unit : Baht</w:t>
            </w:r>
            <w:r w:rsidRPr="009B647A">
              <w:rPr>
                <w:rFonts w:ascii="Angsana New" w:hAnsi="Angsana New" w:cs="Angsana New"/>
                <w:cs/>
              </w:rPr>
              <w:t>)</w:t>
            </w:r>
          </w:p>
        </w:tc>
      </w:tr>
      <w:tr w:rsidR="009902B4" w:rsidRPr="009B647A" w14:paraId="12DD7754" w14:textId="77777777" w:rsidTr="00BC6052">
        <w:trPr>
          <w:trHeight w:val="397"/>
          <w:tblHeader/>
        </w:trPr>
        <w:tc>
          <w:tcPr>
            <w:tcW w:w="3827" w:type="dxa"/>
            <w:vAlign w:val="bottom"/>
          </w:tcPr>
          <w:p w14:paraId="74DA4CBE" w14:textId="77777777" w:rsidR="009902B4" w:rsidRPr="009B647A" w:rsidRDefault="009902B4" w:rsidP="009B647A">
            <w:pPr>
              <w:tabs>
                <w:tab w:val="left" w:pos="360"/>
                <w:tab w:val="left" w:pos="900"/>
              </w:tabs>
              <w:ind w:right="1"/>
              <w:jc w:val="left"/>
              <w:rPr>
                <w:rFonts w:ascii="Angsana New" w:hAnsi="Angsana New" w:cs="Angsana New"/>
                <w:b/>
                <w:bCs/>
              </w:rPr>
            </w:pPr>
          </w:p>
        </w:tc>
        <w:tc>
          <w:tcPr>
            <w:tcW w:w="2977" w:type="dxa"/>
            <w:gridSpan w:val="2"/>
            <w:vAlign w:val="bottom"/>
            <w:hideMark/>
          </w:tcPr>
          <w:p w14:paraId="75BF13E0" w14:textId="117029F3" w:rsidR="009902B4" w:rsidRPr="009B647A" w:rsidRDefault="0026075E" w:rsidP="009B647A">
            <w:pPr>
              <w:pBdr>
                <w:bottom w:val="single" w:sz="4" w:space="1" w:color="auto"/>
              </w:pBdr>
              <w:tabs>
                <w:tab w:val="left" w:pos="360"/>
                <w:tab w:val="left" w:pos="900"/>
              </w:tabs>
              <w:ind w:right="1"/>
              <w:jc w:val="center"/>
              <w:rPr>
                <w:rFonts w:ascii="Angsana New" w:hAnsi="Angsana New" w:cs="Angsana New"/>
              </w:rPr>
            </w:pPr>
            <w:r>
              <w:rPr>
                <w:rFonts w:ascii="Angsana New" w:hAnsi="Angsana New" w:cs="Angsana New"/>
              </w:rPr>
              <w:t>Consolidated</w:t>
            </w:r>
          </w:p>
        </w:tc>
        <w:tc>
          <w:tcPr>
            <w:tcW w:w="2977" w:type="dxa"/>
            <w:gridSpan w:val="2"/>
            <w:vAlign w:val="bottom"/>
            <w:hideMark/>
          </w:tcPr>
          <w:p w14:paraId="3E6A6625" w14:textId="46E81F39" w:rsidR="009902B4" w:rsidRPr="009B647A" w:rsidRDefault="000D67AF" w:rsidP="009B647A">
            <w:pPr>
              <w:pBdr>
                <w:bottom w:val="single" w:sz="4" w:space="1" w:color="auto"/>
              </w:pBdr>
              <w:tabs>
                <w:tab w:val="left" w:pos="360"/>
                <w:tab w:val="left" w:pos="900"/>
              </w:tabs>
              <w:ind w:right="1"/>
              <w:jc w:val="center"/>
              <w:rPr>
                <w:rFonts w:ascii="Angsana New" w:hAnsi="Angsana New" w:cs="Angsana New"/>
              </w:rPr>
            </w:pPr>
            <w:r>
              <w:rPr>
                <w:rFonts w:ascii="Angsana New" w:hAnsi="Angsana New" w:cs="Angsana New"/>
              </w:rPr>
              <w:t>Separate</w:t>
            </w:r>
          </w:p>
        </w:tc>
      </w:tr>
      <w:tr w:rsidR="009C40E8" w:rsidRPr="009B647A" w14:paraId="2BE6529E" w14:textId="77777777" w:rsidTr="00BC6052">
        <w:trPr>
          <w:trHeight w:val="397"/>
          <w:tblHeader/>
        </w:trPr>
        <w:tc>
          <w:tcPr>
            <w:tcW w:w="3827" w:type="dxa"/>
            <w:vAlign w:val="bottom"/>
          </w:tcPr>
          <w:p w14:paraId="55379BD8" w14:textId="77777777" w:rsidR="009C40E8" w:rsidRPr="009B647A" w:rsidRDefault="009C40E8" w:rsidP="009C40E8">
            <w:pPr>
              <w:tabs>
                <w:tab w:val="left" w:pos="360"/>
                <w:tab w:val="left" w:pos="900"/>
              </w:tabs>
              <w:ind w:right="1"/>
              <w:jc w:val="left"/>
              <w:rPr>
                <w:rFonts w:ascii="Angsana New" w:hAnsi="Angsana New" w:cs="Angsana New"/>
                <w:b/>
                <w:bCs/>
              </w:rPr>
            </w:pPr>
          </w:p>
        </w:tc>
        <w:tc>
          <w:tcPr>
            <w:tcW w:w="1559" w:type="dxa"/>
            <w:vAlign w:val="center"/>
          </w:tcPr>
          <w:p w14:paraId="51628E80" w14:textId="4BD48A01" w:rsidR="009C40E8" w:rsidRPr="009B647A" w:rsidRDefault="009C40E8" w:rsidP="009C40E8">
            <w:pPr>
              <w:tabs>
                <w:tab w:val="left" w:pos="426"/>
                <w:tab w:val="left" w:pos="993"/>
              </w:tabs>
              <w:spacing w:line="320" w:lineRule="exact"/>
              <w:ind w:right="1"/>
              <w:jc w:val="center"/>
              <w:rPr>
                <w:rFonts w:ascii="Angsana New" w:hAnsi="Angsana New" w:cs="Angsana New"/>
                <w:cs/>
              </w:rPr>
            </w:pPr>
            <w:r>
              <w:rPr>
                <w:rFonts w:ascii="Angsana New" w:hAnsi="Angsana New" w:cs="Angsana New"/>
              </w:rPr>
              <w:t>As at September</w:t>
            </w:r>
          </w:p>
        </w:tc>
        <w:tc>
          <w:tcPr>
            <w:tcW w:w="1418" w:type="dxa"/>
            <w:vAlign w:val="center"/>
          </w:tcPr>
          <w:p w14:paraId="4D01A6F5" w14:textId="499AF384" w:rsidR="009C40E8" w:rsidRPr="009B647A" w:rsidRDefault="009C40E8" w:rsidP="009C40E8">
            <w:pPr>
              <w:tabs>
                <w:tab w:val="left" w:pos="426"/>
                <w:tab w:val="left" w:pos="993"/>
              </w:tabs>
              <w:spacing w:line="320" w:lineRule="exact"/>
              <w:ind w:right="1"/>
              <w:jc w:val="center"/>
              <w:rPr>
                <w:rFonts w:ascii="Angsana New" w:hAnsi="Angsana New" w:cs="Angsana New"/>
                <w:cs/>
              </w:rPr>
            </w:pPr>
            <w:r>
              <w:rPr>
                <w:rFonts w:asciiTheme="majorBidi" w:hAnsiTheme="majorBidi" w:cstheme="majorBidi"/>
              </w:rPr>
              <w:t>As at</w:t>
            </w:r>
            <w:r w:rsidRPr="009B647A">
              <w:rPr>
                <w:rFonts w:asciiTheme="majorBidi" w:hAnsiTheme="majorBidi" w:cstheme="majorBidi"/>
                <w:cs/>
              </w:rPr>
              <w:t xml:space="preserve"> </w:t>
            </w:r>
            <w:r>
              <w:rPr>
                <w:rFonts w:asciiTheme="majorBidi" w:hAnsiTheme="majorBidi" w:cstheme="majorBidi"/>
                <w:spacing w:val="-2"/>
              </w:rPr>
              <w:t>December</w:t>
            </w:r>
          </w:p>
        </w:tc>
        <w:tc>
          <w:tcPr>
            <w:tcW w:w="1559" w:type="dxa"/>
            <w:vAlign w:val="center"/>
          </w:tcPr>
          <w:p w14:paraId="536ED267" w14:textId="4A466D91" w:rsidR="009C40E8" w:rsidRPr="009B647A" w:rsidRDefault="009C40E8" w:rsidP="009C40E8">
            <w:pPr>
              <w:tabs>
                <w:tab w:val="left" w:pos="426"/>
                <w:tab w:val="left" w:pos="993"/>
              </w:tabs>
              <w:spacing w:line="320" w:lineRule="exact"/>
              <w:ind w:right="1"/>
              <w:jc w:val="center"/>
              <w:rPr>
                <w:rFonts w:ascii="Angsana New" w:hAnsi="Angsana New" w:cs="Angsana New"/>
              </w:rPr>
            </w:pPr>
            <w:r>
              <w:rPr>
                <w:rFonts w:ascii="Angsana New" w:hAnsi="Angsana New" w:cs="Angsana New"/>
              </w:rPr>
              <w:t>As at September</w:t>
            </w:r>
          </w:p>
        </w:tc>
        <w:tc>
          <w:tcPr>
            <w:tcW w:w="1418" w:type="dxa"/>
            <w:vAlign w:val="center"/>
          </w:tcPr>
          <w:p w14:paraId="5D8AAB9B" w14:textId="3A05A2CB" w:rsidR="009C40E8" w:rsidRPr="009B647A" w:rsidRDefault="009C40E8" w:rsidP="009C40E8">
            <w:pPr>
              <w:tabs>
                <w:tab w:val="left" w:pos="426"/>
                <w:tab w:val="left" w:pos="993"/>
              </w:tabs>
              <w:spacing w:line="320" w:lineRule="exact"/>
              <w:ind w:right="1"/>
              <w:jc w:val="center"/>
              <w:rPr>
                <w:rFonts w:ascii="Angsana New" w:hAnsi="Angsana New" w:cs="Angsana New"/>
                <w:cs/>
              </w:rPr>
            </w:pPr>
            <w:r>
              <w:rPr>
                <w:rFonts w:asciiTheme="majorBidi" w:hAnsiTheme="majorBidi" w:cstheme="majorBidi"/>
              </w:rPr>
              <w:t>As at</w:t>
            </w:r>
            <w:r w:rsidRPr="009B647A">
              <w:rPr>
                <w:rFonts w:asciiTheme="majorBidi" w:hAnsiTheme="majorBidi" w:cstheme="majorBidi"/>
                <w:cs/>
              </w:rPr>
              <w:t xml:space="preserve"> </w:t>
            </w:r>
            <w:r>
              <w:rPr>
                <w:rFonts w:asciiTheme="majorBidi" w:hAnsiTheme="majorBidi" w:cstheme="majorBidi"/>
                <w:spacing w:val="-2"/>
              </w:rPr>
              <w:t>December</w:t>
            </w:r>
          </w:p>
        </w:tc>
      </w:tr>
      <w:tr w:rsidR="009C40E8" w:rsidRPr="009B647A" w14:paraId="47A627FA" w14:textId="77777777" w:rsidTr="00BC6052">
        <w:trPr>
          <w:trHeight w:val="201"/>
          <w:tblHeader/>
        </w:trPr>
        <w:tc>
          <w:tcPr>
            <w:tcW w:w="3827" w:type="dxa"/>
            <w:vAlign w:val="bottom"/>
          </w:tcPr>
          <w:p w14:paraId="3DFC5429" w14:textId="77777777" w:rsidR="009C40E8" w:rsidRPr="009B647A" w:rsidRDefault="009C40E8" w:rsidP="009C40E8">
            <w:pPr>
              <w:tabs>
                <w:tab w:val="left" w:pos="360"/>
                <w:tab w:val="left" w:pos="900"/>
              </w:tabs>
              <w:ind w:right="1"/>
              <w:jc w:val="left"/>
              <w:rPr>
                <w:rFonts w:ascii="Angsana New" w:hAnsi="Angsana New" w:cs="Angsana New"/>
                <w:b/>
                <w:bCs/>
              </w:rPr>
            </w:pPr>
          </w:p>
        </w:tc>
        <w:tc>
          <w:tcPr>
            <w:tcW w:w="1559" w:type="dxa"/>
            <w:vAlign w:val="center"/>
          </w:tcPr>
          <w:p w14:paraId="14357DCB" w14:textId="77C415D4" w:rsidR="009C40E8" w:rsidRPr="009B647A" w:rsidRDefault="009C40E8" w:rsidP="009C40E8">
            <w:pPr>
              <w:pBdr>
                <w:bottom w:val="single" w:sz="4" w:space="1" w:color="auto"/>
              </w:pBdr>
              <w:tabs>
                <w:tab w:val="left" w:pos="426"/>
                <w:tab w:val="left" w:pos="993"/>
              </w:tabs>
              <w:spacing w:line="320" w:lineRule="exact"/>
              <w:ind w:right="1"/>
              <w:jc w:val="center"/>
              <w:rPr>
                <w:rFonts w:ascii="Angsana New" w:hAnsi="Angsana New" w:cs="Angsana New"/>
              </w:rPr>
            </w:pPr>
            <w:r>
              <w:rPr>
                <w:rFonts w:ascii="Angsana New" w:hAnsi="Angsana New" w:cs="Angsana New"/>
              </w:rPr>
              <w:t>30,</w:t>
            </w:r>
            <w:r w:rsidRPr="009B647A">
              <w:rPr>
                <w:rFonts w:ascii="Angsana New" w:hAnsi="Angsana New" w:cs="Angsana New"/>
                <w:cs/>
              </w:rPr>
              <w:t xml:space="preserve"> </w:t>
            </w:r>
            <w:r>
              <w:rPr>
                <w:rFonts w:ascii="Angsana New" w:hAnsi="Angsana New" w:cs="Angsana New"/>
              </w:rPr>
              <w:t>2025</w:t>
            </w:r>
          </w:p>
        </w:tc>
        <w:tc>
          <w:tcPr>
            <w:tcW w:w="1418" w:type="dxa"/>
            <w:vAlign w:val="center"/>
            <w:hideMark/>
          </w:tcPr>
          <w:p w14:paraId="63278081" w14:textId="17AA5D0E" w:rsidR="009C40E8" w:rsidRPr="009B647A" w:rsidRDefault="009C40E8" w:rsidP="009C40E8">
            <w:pPr>
              <w:pBdr>
                <w:bottom w:val="single" w:sz="4" w:space="1" w:color="auto"/>
              </w:pBdr>
              <w:tabs>
                <w:tab w:val="left" w:pos="426"/>
                <w:tab w:val="left" w:pos="993"/>
              </w:tabs>
              <w:spacing w:line="320" w:lineRule="exact"/>
              <w:ind w:right="1"/>
              <w:jc w:val="center"/>
              <w:rPr>
                <w:rFonts w:ascii="Angsana New" w:hAnsi="Angsana New" w:cs="Angsana New"/>
              </w:rPr>
            </w:pPr>
            <w:r w:rsidRPr="009B647A">
              <w:rPr>
                <w:rFonts w:asciiTheme="majorBidi" w:hAnsiTheme="majorBidi" w:cstheme="majorBidi"/>
              </w:rPr>
              <w:t>31</w:t>
            </w:r>
            <w:r>
              <w:rPr>
                <w:rFonts w:asciiTheme="majorBidi" w:hAnsiTheme="majorBidi" w:cstheme="majorBidi"/>
              </w:rPr>
              <w:t>, 2024</w:t>
            </w:r>
          </w:p>
        </w:tc>
        <w:tc>
          <w:tcPr>
            <w:tcW w:w="1559" w:type="dxa"/>
            <w:vAlign w:val="center"/>
          </w:tcPr>
          <w:p w14:paraId="7D79B1B2" w14:textId="62C309A0" w:rsidR="009C40E8" w:rsidRPr="009B647A" w:rsidRDefault="009C40E8" w:rsidP="009C40E8">
            <w:pPr>
              <w:pBdr>
                <w:bottom w:val="single" w:sz="4" w:space="1" w:color="auto"/>
              </w:pBdr>
              <w:tabs>
                <w:tab w:val="left" w:pos="426"/>
                <w:tab w:val="left" w:pos="993"/>
              </w:tabs>
              <w:spacing w:line="320" w:lineRule="exact"/>
              <w:ind w:right="1"/>
              <w:jc w:val="center"/>
              <w:rPr>
                <w:rFonts w:ascii="Angsana New" w:hAnsi="Angsana New" w:cs="Angsana New"/>
              </w:rPr>
            </w:pPr>
            <w:r>
              <w:rPr>
                <w:rFonts w:ascii="Angsana New" w:hAnsi="Angsana New" w:cs="Angsana New"/>
              </w:rPr>
              <w:t>30,</w:t>
            </w:r>
            <w:r w:rsidRPr="009B647A">
              <w:rPr>
                <w:rFonts w:ascii="Angsana New" w:hAnsi="Angsana New" w:cs="Angsana New"/>
                <w:cs/>
              </w:rPr>
              <w:t xml:space="preserve"> </w:t>
            </w:r>
            <w:r>
              <w:rPr>
                <w:rFonts w:ascii="Angsana New" w:hAnsi="Angsana New" w:cs="Angsana New"/>
              </w:rPr>
              <w:t>2025</w:t>
            </w:r>
          </w:p>
        </w:tc>
        <w:tc>
          <w:tcPr>
            <w:tcW w:w="1418" w:type="dxa"/>
            <w:vAlign w:val="center"/>
            <w:hideMark/>
          </w:tcPr>
          <w:p w14:paraId="40A2FBE4" w14:textId="3226A550" w:rsidR="009C40E8" w:rsidRPr="009B647A" w:rsidRDefault="009C40E8" w:rsidP="009C40E8">
            <w:pPr>
              <w:pBdr>
                <w:bottom w:val="single" w:sz="4" w:space="1" w:color="auto"/>
              </w:pBdr>
              <w:tabs>
                <w:tab w:val="left" w:pos="426"/>
                <w:tab w:val="left" w:pos="993"/>
              </w:tabs>
              <w:spacing w:line="320" w:lineRule="exact"/>
              <w:ind w:right="1"/>
              <w:jc w:val="center"/>
              <w:rPr>
                <w:rFonts w:ascii="Angsana New" w:hAnsi="Angsana New" w:cs="Angsana New"/>
              </w:rPr>
            </w:pPr>
            <w:r w:rsidRPr="009B647A">
              <w:rPr>
                <w:rFonts w:asciiTheme="majorBidi" w:hAnsiTheme="majorBidi" w:cstheme="majorBidi"/>
              </w:rPr>
              <w:t>31</w:t>
            </w:r>
            <w:r>
              <w:rPr>
                <w:rFonts w:asciiTheme="majorBidi" w:hAnsiTheme="majorBidi" w:cstheme="majorBidi"/>
              </w:rPr>
              <w:t>, 2024</w:t>
            </w:r>
          </w:p>
        </w:tc>
      </w:tr>
      <w:tr w:rsidR="007C1DE8" w:rsidRPr="009B647A" w14:paraId="503AEBD9" w14:textId="77777777" w:rsidTr="00BC6052">
        <w:trPr>
          <w:trHeight w:val="397"/>
        </w:trPr>
        <w:tc>
          <w:tcPr>
            <w:tcW w:w="3827" w:type="dxa"/>
            <w:hideMark/>
          </w:tcPr>
          <w:p w14:paraId="4C588CF8" w14:textId="5852D8A1" w:rsidR="007C1DE8" w:rsidRPr="009B647A" w:rsidRDefault="007C1DE8" w:rsidP="007C1DE8">
            <w:pPr>
              <w:ind w:left="-108" w:right="1"/>
              <w:jc w:val="left"/>
              <w:rPr>
                <w:rFonts w:ascii="Angsana New" w:hAnsi="Angsana New" w:cs="Angsana New"/>
                <w:snapToGrid w:val="0"/>
                <w:lang w:eastAsia="th-TH"/>
              </w:rPr>
            </w:pPr>
            <w:r w:rsidRPr="00C438CA">
              <w:rPr>
                <w:rFonts w:ascii="Angsana New" w:hAnsi="Angsana New" w:cs="Angsana New"/>
                <w:snapToGrid w:val="0"/>
                <w:lang w:eastAsia="th-TH"/>
              </w:rPr>
              <w:t>Finished goods</w:t>
            </w:r>
          </w:p>
        </w:tc>
        <w:tc>
          <w:tcPr>
            <w:tcW w:w="1559" w:type="dxa"/>
            <w:vAlign w:val="bottom"/>
          </w:tcPr>
          <w:p w14:paraId="7C24D630" w14:textId="78A31EF1" w:rsidR="007C1DE8" w:rsidRPr="009B647A" w:rsidRDefault="007C1DE8" w:rsidP="007C1DE8">
            <w:pPr>
              <w:tabs>
                <w:tab w:val="left" w:pos="360"/>
                <w:tab w:val="left" w:pos="900"/>
              </w:tabs>
              <w:ind w:right="1"/>
              <w:jc w:val="right"/>
              <w:rPr>
                <w:rFonts w:ascii="Angsana New" w:hAnsi="Angsana New" w:cs="Angsana New"/>
              </w:rPr>
            </w:pPr>
            <w:r w:rsidRPr="008E1254">
              <w:rPr>
                <w:rFonts w:ascii="Angsana New" w:hAnsi="Angsana New" w:cs="Angsana New"/>
              </w:rPr>
              <w:t>62,174,481</w:t>
            </w:r>
          </w:p>
        </w:tc>
        <w:tc>
          <w:tcPr>
            <w:tcW w:w="1418" w:type="dxa"/>
            <w:vAlign w:val="bottom"/>
          </w:tcPr>
          <w:p w14:paraId="2C39F64F" w14:textId="0EF807DF" w:rsidR="007C1DE8" w:rsidRPr="009B647A" w:rsidRDefault="007C1DE8" w:rsidP="007C1DE8">
            <w:pPr>
              <w:tabs>
                <w:tab w:val="left" w:pos="360"/>
                <w:tab w:val="left" w:pos="900"/>
              </w:tabs>
              <w:ind w:right="1"/>
              <w:jc w:val="right"/>
              <w:rPr>
                <w:rFonts w:ascii="Angsana New" w:hAnsi="Angsana New" w:cs="Angsana New"/>
              </w:rPr>
            </w:pPr>
            <w:r w:rsidRPr="009B647A">
              <w:rPr>
                <w:rFonts w:ascii="Angsana New" w:hAnsi="Angsana New" w:cs="Angsana New"/>
              </w:rPr>
              <w:t>58,646,058</w:t>
            </w:r>
          </w:p>
        </w:tc>
        <w:tc>
          <w:tcPr>
            <w:tcW w:w="1559" w:type="dxa"/>
            <w:vAlign w:val="bottom"/>
          </w:tcPr>
          <w:p w14:paraId="46AB0CBD" w14:textId="64096653" w:rsidR="007C1DE8" w:rsidRPr="009B647A" w:rsidRDefault="007C1DE8" w:rsidP="007C1DE8">
            <w:pPr>
              <w:tabs>
                <w:tab w:val="left" w:pos="360"/>
                <w:tab w:val="left" w:pos="900"/>
              </w:tabs>
              <w:ind w:right="1"/>
              <w:jc w:val="right"/>
              <w:rPr>
                <w:rFonts w:ascii="Angsana New" w:hAnsi="Angsana New" w:cs="Angsana New"/>
              </w:rPr>
            </w:pPr>
            <w:r w:rsidRPr="009B647A">
              <w:rPr>
                <w:rFonts w:ascii="Angsana New" w:hAnsi="Angsana New" w:cs="Angsana New"/>
              </w:rPr>
              <w:t>-</w:t>
            </w:r>
          </w:p>
        </w:tc>
        <w:tc>
          <w:tcPr>
            <w:tcW w:w="1418" w:type="dxa"/>
            <w:vAlign w:val="bottom"/>
          </w:tcPr>
          <w:p w14:paraId="2B1498E9" w14:textId="73DE934A" w:rsidR="007C1DE8" w:rsidRPr="009B647A" w:rsidRDefault="007C1DE8" w:rsidP="007C1DE8">
            <w:pPr>
              <w:tabs>
                <w:tab w:val="left" w:pos="360"/>
                <w:tab w:val="left" w:pos="900"/>
              </w:tabs>
              <w:ind w:right="1"/>
              <w:jc w:val="right"/>
              <w:rPr>
                <w:rFonts w:ascii="Angsana New" w:hAnsi="Angsana New" w:cs="Angsana New"/>
              </w:rPr>
            </w:pPr>
            <w:r w:rsidRPr="009B647A">
              <w:rPr>
                <w:rFonts w:ascii="Angsana New" w:hAnsi="Angsana New" w:cs="Angsana New"/>
              </w:rPr>
              <w:t>-</w:t>
            </w:r>
          </w:p>
        </w:tc>
      </w:tr>
      <w:tr w:rsidR="007C1DE8" w:rsidRPr="009B647A" w14:paraId="32741E45" w14:textId="77777777" w:rsidTr="00BC6052">
        <w:trPr>
          <w:trHeight w:val="397"/>
        </w:trPr>
        <w:tc>
          <w:tcPr>
            <w:tcW w:w="3827" w:type="dxa"/>
            <w:vAlign w:val="bottom"/>
            <w:hideMark/>
          </w:tcPr>
          <w:p w14:paraId="7F76CF6D" w14:textId="1C0F5653" w:rsidR="007C1DE8" w:rsidRPr="009B647A" w:rsidRDefault="007C1DE8" w:rsidP="007C1DE8">
            <w:pPr>
              <w:ind w:left="-108" w:right="1"/>
              <w:jc w:val="left"/>
              <w:rPr>
                <w:rFonts w:ascii="Angsana New" w:hAnsi="Angsana New" w:cs="Angsana New"/>
                <w:snapToGrid w:val="0"/>
                <w:lang w:eastAsia="th-TH"/>
              </w:rPr>
            </w:pPr>
            <w:r w:rsidRPr="006B370E">
              <w:rPr>
                <w:rFonts w:ascii="Angsana New" w:hAnsi="Angsana New" w:cs="Angsana New"/>
                <w:snapToGrid w:val="0"/>
                <w:lang w:eastAsia="th-TH"/>
              </w:rPr>
              <w:t>(</w:t>
            </w:r>
            <w:r>
              <w:rPr>
                <w:rFonts w:ascii="Angsana New" w:hAnsi="Angsana New" w:cs="Angsana New"/>
                <w:snapToGrid w:val="0"/>
                <w:lang w:eastAsia="th-TH"/>
              </w:rPr>
              <w:t>Less</w:t>
            </w:r>
            <w:r w:rsidRPr="006B370E">
              <w:rPr>
                <w:rFonts w:ascii="Angsana New" w:hAnsi="Angsana New" w:cs="Angsana New"/>
                <w:snapToGrid w:val="0"/>
                <w:cs/>
                <w:lang w:eastAsia="th-TH"/>
              </w:rPr>
              <w:t>)</w:t>
            </w:r>
            <w:r w:rsidRPr="006B370E">
              <w:rPr>
                <w:rFonts w:ascii="Angsana New" w:hAnsi="Angsana New" w:cs="Angsana New"/>
                <w:snapToGrid w:val="0"/>
                <w:lang w:eastAsia="th-TH"/>
              </w:rPr>
              <w:t xml:space="preserve"> </w:t>
            </w:r>
            <w:r w:rsidRPr="00144526">
              <w:rPr>
                <w:rFonts w:asciiTheme="majorBidi" w:hAnsiTheme="majorBidi" w:cstheme="majorBidi"/>
                <w:sz w:val="26"/>
                <w:szCs w:val="26"/>
              </w:rPr>
              <w:t>Allowance for decline in value</w:t>
            </w:r>
          </w:p>
        </w:tc>
        <w:tc>
          <w:tcPr>
            <w:tcW w:w="1559" w:type="dxa"/>
            <w:vAlign w:val="bottom"/>
          </w:tcPr>
          <w:p w14:paraId="0C008282" w14:textId="2AA0EFDE" w:rsidR="007C1DE8" w:rsidRPr="009B647A" w:rsidRDefault="007C1DE8" w:rsidP="007C1DE8">
            <w:pPr>
              <w:pBdr>
                <w:bottom w:val="single" w:sz="4" w:space="1" w:color="auto"/>
              </w:pBdr>
              <w:tabs>
                <w:tab w:val="left" w:pos="360"/>
                <w:tab w:val="left" w:pos="900"/>
              </w:tabs>
              <w:ind w:right="1"/>
              <w:jc w:val="right"/>
              <w:rPr>
                <w:rFonts w:ascii="Angsana New" w:hAnsi="Angsana New" w:cs="Angsana New"/>
                <w:cs/>
              </w:rPr>
            </w:pPr>
            <w:r>
              <w:rPr>
                <w:rFonts w:ascii="Angsana New" w:hAnsi="Angsana New" w:cs="Angsana New"/>
              </w:rPr>
              <w:t>(</w:t>
            </w:r>
            <w:r w:rsidRPr="00933B01">
              <w:rPr>
                <w:rFonts w:ascii="Angsana New" w:hAnsi="Angsana New" w:cs="Angsana New"/>
              </w:rPr>
              <w:t>1</w:t>
            </w:r>
            <w:r w:rsidRPr="008E1254">
              <w:rPr>
                <w:rFonts w:ascii="Angsana New" w:hAnsi="Angsana New" w:cs="Angsana New"/>
              </w:rPr>
              <w:t>,</w:t>
            </w:r>
            <w:r w:rsidRPr="00933B01">
              <w:rPr>
                <w:rFonts w:ascii="Angsana New" w:hAnsi="Angsana New" w:cs="Angsana New"/>
              </w:rPr>
              <w:t>1</w:t>
            </w:r>
            <w:r w:rsidR="00EC02FC" w:rsidRPr="00EC02FC">
              <w:rPr>
                <w:rFonts w:ascii="Angsana New" w:hAnsi="Angsana New" w:cs="Angsana New"/>
              </w:rPr>
              <w:t>5</w:t>
            </w:r>
            <w:r w:rsidRPr="00933B01">
              <w:rPr>
                <w:rFonts w:ascii="Angsana New" w:hAnsi="Angsana New" w:cs="Angsana New"/>
              </w:rPr>
              <w:t>1</w:t>
            </w:r>
            <w:r w:rsidRPr="008E1254">
              <w:rPr>
                <w:rFonts w:ascii="Angsana New" w:hAnsi="Angsana New" w:cs="Angsana New"/>
              </w:rPr>
              <w:t>,</w:t>
            </w:r>
            <w:r w:rsidR="00EC02FC" w:rsidRPr="00EC02FC">
              <w:rPr>
                <w:rFonts w:ascii="Angsana New" w:hAnsi="Angsana New" w:cs="Angsana New"/>
              </w:rPr>
              <w:t>7</w:t>
            </w:r>
            <w:r w:rsidRPr="00933B01">
              <w:rPr>
                <w:rFonts w:ascii="Angsana New" w:hAnsi="Angsana New" w:cs="Angsana New"/>
              </w:rPr>
              <w:t>33</w:t>
            </w:r>
            <w:r>
              <w:rPr>
                <w:rFonts w:ascii="Angsana New" w:hAnsi="Angsana New" w:cs="Angsana New"/>
              </w:rPr>
              <w:t>)</w:t>
            </w:r>
          </w:p>
        </w:tc>
        <w:tc>
          <w:tcPr>
            <w:tcW w:w="1418" w:type="dxa"/>
            <w:vAlign w:val="bottom"/>
          </w:tcPr>
          <w:p w14:paraId="0A9B7D16" w14:textId="1BC9F5E8" w:rsidR="007C1DE8" w:rsidRPr="009B647A" w:rsidRDefault="007C1DE8" w:rsidP="007C1DE8">
            <w:pPr>
              <w:pBdr>
                <w:bottom w:val="single" w:sz="4" w:space="1" w:color="auto"/>
              </w:pBdr>
              <w:tabs>
                <w:tab w:val="left" w:pos="360"/>
                <w:tab w:val="left" w:pos="900"/>
              </w:tabs>
              <w:ind w:right="1"/>
              <w:jc w:val="right"/>
              <w:rPr>
                <w:rFonts w:ascii="Angsana New" w:hAnsi="Angsana New" w:cs="Angsana New"/>
              </w:rPr>
            </w:pPr>
            <w:r w:rsidRPr="009B647A">
              <w:rPr>
                <w:rFonts w:ascii="Angsana New" w:hAnsi="Angsana New" w:cs="Angsana New"/>
              </w:rPr>
              <w:t>(1,148,011)</w:t>
            </w:r>
          </w:p>
        </w:tc>
        <w:tc>
          <w:tcPr>
            <w:tcW w:w="1559" w:type="dxa"/>
            <w:vAlign w:val="bottom"/>
          </w:tcPr>
          <w:p w14:paraId="0A1A6FE4" w14:textId="57A75DC2" w:rsidR="007C1DE8" w:rsidRPr="009B647A" w:rsidRDefault="007C1DE8" w:rsidP="007C1DE8">
            <w:pPr>
              <w:pBdr>
                <w:bottom w:val="single" w:sz="4" w:space="1" w:color="auto"/>
              </w:pBdr>
              <w:tabs>
                <w:tab w:val="left" w:pos="360"/>
                <w:tab w:val="left" w:pos="900"/>
              </w:tabs>
              <w:ind w:right="1"/>
              <w:jc w:val="right"/>
              <w:rPr>
                <w:rFonts w:ascii="Angsana New" w:hAnsi="Angsana New" w:cs="Angsana New"/>
              </w:rPr>
            </w:pPr>
            <w:r w:rsidRPr="009B647A">
              <w:rPr>
                <w:rFonts w:ascii="Angsana New" w:hAnsi="Angsana New" w:cs="Angsana New"/>
              </w:rPr>
              <w:t>-</w:t>
            </w:r>
          </w:p>
        </w:tc>
        <w:tc>
          <w:tcPr>
            <w:tcW w:w="1418" w:type="dxa"/>
            <w:vAlign w:val="bottom"/>
          </w:tcPr>
          <w:p w14:paraId="33432877" w14:textId="00043DD9" w:rsidR="007C1DE8" w:rsidRPr="009B647A" w:rsidRDefault="007C1DE8" w:rsidP="007C1DE8">
            <w:pPr>
              <w:pBdr>
                <w:bottom w:val="single" w:sz="4" w:space="1" w:color="auto"/>
              </w:pBdr>
              <w:tabs>
                <w:tab w:val="left" w:pos="360"/>
                <w:tab w:val="left" w:pos="900"/>
              </w:tabs>
              <w:ind w:right="1"/>
              <w:jc w:val="right"/>
              <w:rPr>
                <w:rFonts w:ascii="Angsana New" w:hAnsi="Angsana New" w:cs="Angsana New"/>
              </w:rPr>
            </w:pPr>
            <w:r w:rsidRPr="009B647A">
              <w:rPr>
                <w:rFonts w:ascii="Angsana New" w:hAnsi="Angsana New" w:cs="Angsana New"/>
              </w:rPr>
              <w:t>-</w:t>
            </w:r>
          </w:p>
        </w:tc>
      </w:tr>
      <w:tr w:rsidR="007C1DE8" w:rsidRPr="009B647A" w14:paraId="567095E1" w14:textId="77777777" w:rsidTr="00BC6052">
        <w:trPr>
          <w:trHeight w:val="397"/>
        </w:trPr>
        <w:tc>
          <w:tcPr>
            <w:tcW w:w="3827" w:type="dxa"/>
            <w:vAlign w:val="bottom"/>
          </w:tcPr>
          <w:p w14:paraId="2BBA0A05" w14:textId="63CF9CBB" w:rsidR="007C1DE8" w:rsidRPr="009B647A" w:rsidRDefault="007C1DE8" w:rsidP="007C1DE8">
            <w:pPr>
              <w:ind w:left="-108" w:right="1"/>
              <w:jc w:val="left"/>
              <w:rPr>
                <w:rFonts w:ascii="Angsana New" w:hAnsi="Angsana New" w:cs="Angsana New"/>
                <w:snapToGrid w:val="0"/>
                <w:cs/>
                <w:lang w:eastAsia="th-TH"/>
              </w:rPr>
            </w:pPr>
            <w:r w:rsidRPr="006D0E58">
              <w:rPr>
                <w:rFonts w:ascii="Angsana New" w:hAnsi="Angsana New" w:cs="Angsana New"/>
                <w:snapToGrid w:val="0"/>
                <w:lang w:eastAsia="th-TH"/>
              </w:rPr>
              <w:t>Net</w:t>
            </w:r>
          </w:p>
        </w:tc>
        <w:tc>
          <w:tcPr>
            <w:tcW w:w="1559" w:type="dxa"/>
            <w:vAlign w:val="bottom"/>
          </w:tcPr>
          <w:p w14:paraId="1B1F2A33" w14:textId="4A9F5648" w:rsidR="007C1DE8" w:rsidRPr="009B647A" w:rsidRDefault="007C1DE8" w:rsidP="007C1DE8">
            <w:pPr>
              <w:pBdr>
                <w:bottom w:val="double" w:sz="4" w:space="1" w:color="auto"/>
              </w:pBdr>
              <w:tabs>
                <w:tab w:val="left" w:pos="360"/>
                <w:tab w:val="left" w:pos="900"/>
              </w:tabs>
              <w:ind w:right="1"/>
              <w:jc w:val="right"/>
              <w:rPr>
                <w:rFonts w:ascii="Angsana New" w:hAnsi="Angsana New" w:cs="Angsana New"/>
              </w:rPr>
            </w:pPr>
            <w:r w:rsidRPr="008E1254">
              <w:rPr>
                <w:rFonts w:ascii="Angsana New" w:hAnsi="Angsana New" w:cs="Angsana New"/>
              </w:rPr>
              <w:t>61,022,748</w:t>
            </w:r>
          </w:p>
        </w:tc>
        <w:tc>
          <w:tcPr>
            <w:tcW w:w="1418" w:type="dxa"/>
            <w:vAlign w:val="bottom"/>
          </w:tcPr>
          <w:p w14:paraId="15A2ABD7" w14:textId="0668E662" w:rsidR="007C1DE8" w:rsidRPr="009B647A" w:rsidRDefault="007C1DE8" w:rsidP="007C1DE8">
            <w:pPr>
              <w:pBdr>
                <w:bottom w:val="double" w:sz="4" w:space="1" w:color="auto"/>
              </w:pBdr>
              <w:tabs>
                <w:tab w:val="left" w:pos="360"/>
                <w:tab w:val="left" w:pos="900"/>
              </w:tabs>
              <w:ind w:right="1"/>
              <w:jc w:val="right"/>
              <w:rPr>
                <w:rFonts w:ascii="Angsana New" w:hAnsi="Angsana New" w:cs="Angsana New"/>
              </w:rPr>
            </w:pPr>
            <w:r w:rsidRPr="009B647A">
              <w:rPr>
                <w:rFonts w:ascii="Angsana New" w:hAnsi="Angsana New" w:cs="Angsana New"/>
              </w:rPr>
              <w:t>57,498,047</w:t>
            </w:r>
          </w:p>
        </w:tc>
        <w:tc>
          <w:tcPr>
            <w:tcW w:w="1559" w:type="dxa"/>
            <w:vAlign w:val="bottom"/>
          </w:tcPr>
          <w:p w14:paraId="1CA70B42" w14:textId="4AC4D2FD" w:rsidR="007C1DE8" w:rsidRPr="009B647A" w:rsidRDefault="007C1DE8" w:rsidP="007C1DE8">
            <w:pPr>
              <w:pBdr>
                <w:bottom w:val="double" w:sz="4" w:space="1" w:color="auto"/>
              </w:pBdr>
              <w:tabs>
                <w:tab w:val="left" w:pos="360"/>
                <w:tab w:val="left" w:pos="900"/>
              </w:tabs>
              <w:ind w:right="1"/>
              <w:jc w:val="right"/>
              <w:rPr>
                <w:rFonts w:ascii="Angsana New" w:hAnsi="Angsana New" w:cs="Angsana New"/>
              </w:rPr>
            </w:pPr>
            <w:r w:rsidRPr="009B647A">
              <w:rPr>
                <w:rFonts w:ascii="Angsana New" w:hAnsi="Angsana New" w:cs="Angsana New"/>
              </w:rPr>
              <w:t>-</w:t>
            </w:r>
          </w:p>
        </w:tc>
        <w:tc>
          <w:tcPr>
            <w:tcW w:w="1418" w:type="dxa"/>
            <w:vAlign w:val="bottom"/>
          </w:tcPr>
          <w:p w14:paraId="4F67A6A3" w14:textId="5915FB28" w:rsidR="007C1DE8" w:rsidRPr="009B647A" w:rsidRDefault="007C1DE8" w:rsidP="007C1DE8">
            <w:pPr>
              <w:pBdr>
                <w:bottom w:val="double" w:sz="4" w:space="1" w:color="auto"/>
              </w:pBdr>
              <w:tabs>
                <w:tab w:val="left" w:pos="360"/>
                <w:tab w:val="left" w:pos="900"/>
              </w:tabs>
              <w:ind w:right="1"/>
              <w:jc w:val="right"/>
              <w:rPr>
                <w:rFonts w:ascii="Angsana New" w:hAnsi="Angsana New" w:cs="Angsana New"/>
              </w:rPr>
            </w:pPr>
            <w:r w:rsidRPr="009B647A">
              <w:rPr>
                <w:rFonts w:ascii="Angsana New" w:hAnsi="Angsana New" w:cs="Angsana New"/>
              </w:rPr>
              <w:t>-</w:t>
            </w:r>
          </w:p>
        </w:tc>
      </w:tr>
    </w:tbl>
    <w:p w14:paraId="10865100" w14:textId="3DC6646B" w:rsidR="005F384D" w:rsidRPr="009B647A" w:rsidRDefault="005F384D" w:rsidP="005F384D">
      <w:pPr>
        <w:spacing w:before="240"/>
        <w:ind w:left="284" w:right="1" w:firstLine="142"/>
        <w:jc w:val="thaiDistribute"/>
        <w:rPr>
          <w:rFonts w:ascii="Angsana New" w:hAnsi="Angsana New" w:cs="Angsana New"/>
        </w:rPr>
      </w:pPr>
      <w:bookmarkStart w:id="1" w:name="_Hlk194951933"/>
      <w:r w:rsidRPr="00A642F9">
        <w:rPr>
          <w:rFonts w:ascii="Angsana New" w:hAnsi="Angsana New"/>
          <w:snapToGrid w:val="0"/>
          <w:lang w:eastAsia="th-TH"/>
        </w:rPr>
        <w:t xml:space="preserve">The movements for </w:t>
      </w:r>
      <w:r w:rsidRPr="00144526">
        <w:rPr>
          <w:rFonts w:ascii="Angsana New" w:hAnsi="Angsana New" w:cs="Angsana New"/>
        </w:rPr>
        <w:t xml:space="preserve">allowance </w:t>
      </w:r>
      <w:r w:rsidRPr="00144526">
        <w:rPr>
          <w:rFonts w:asciiTheme="majorBidi" w:hAnsiTheme="majorBidi" w:cstheme="majorBidi"/>
          <w:sz w:val="26"/>
          <w:szCs w:val="26"/>
        </w:rPr>
        <w:t xml:space="preserve">for decline in value </w:t>
      </w:r>
      <w:r>
        <w:rPr>
          <w:rFonts w:asciiTheme="majorBidi" w:hAnsiTheme="majorBidi" w:cstheme="majorBidi"/>
          <w:sz w:val="26"/>
          <w:szCs w:val="26"/>
        </w:rPr>
        <w:t>of inventories</w:t>
      </w:r>
      <w:r w:rsidRPr="00144526">
        <w:rPr>
          <w:rFonts w:ascii="Angsana New" w:hAnsi="Angsana New" w:cs="Angsana New"/>
        </w:rPr>
        <w:t xml:space="preserve"> </w:t>
      </w:r>
      <w:r>
        <w:rPr>
          <w:rFonts w:ascii="Angsana New" w:hAnsi="Angsana New" w:cs="Angsana New"/>
        </w:rPr>
        <w:t>d</w:t>
      </w:r>
      <w:r w:rsidRPr="006D0E58">
        <w:rPr>
          <w:rFonts w:ascii="Angsana New" w:hAnsi="Angsana New" w:cs="Angsana New"/>
        </w:rPr>
        <w:t xml:space="preserve">uring the </w:t>
      </w:r>
      <w:r w:rsidRPr="00E113B2">
        <w:rPr>
          <w:rFonts w:ascii="Angsana New" w:hAnsi="Angsana New" w:cs="Angsana New"/>
        </w:rPr>
        <w:t>period</w:t>
      </w:r>
      <w:r w:rsidRPr="00144526">
        <w:rPr>
          <w:rFonts w:ascii="Angsana New" w:hAnsi="Angsana New" w:cs="Angsana New"/>
        </w:rPr>
        <w:t xml:space="preserve"> as follows:</w:t>
      </w:r>
    </w:p>
    <w:tbl>
      <w:tblPr>
        <w:tblW w:w="9640" w:type="dxa"/>
        <w:tblInd w:w="534" w:type="dxa"/>
        <w:tblLook w:val="01E0" w:firstRow="1" w:lastRow="1" w:firstColumn="1" w:lastColumn="1" w:noHBand="0" w:noVBand="0"/>
      </w:tblPr>
      <w:tblGrid>
        <w:gridCol w:w="5528"/>
        <w:gridCol w:w="2127"/>
        <w:gridCol w:w="1985"/>
      </w:tblGrid>
      <w:tr w:rsidR="005B198C" w:rsidRPr="009B647A" w14:paraId="598C9A20" w14:textId="77777777" w:rsidTr="00CD48BC">
        <w:trPr>
          <w:trHeight w:val="397"/>
          <w:tblHeader/>
        </w:trPr>
        <w:tc>
          <w:tcPr>
            <w:tcW w:w="5528" w:type="dxa"/>
            <w:vAlign w:val="bottom"/>
          </w:tcPr>
          <w:p w14:paraId="2F890045" w14:textId="77777777" w:rsidR="005B198C" w:rsidRPr="009B647A" w:rsidRDefault="005B198C" w:rsidP="009B647A">
            <w:pPr>
              <w:tabs>
                <w:tab w:val="left" w:pos="360"/>
                <w:tab w:val="left" w:pos="900"/>
              </w:tabs>
              <w:ind w:right="1"/>
              <w:jc w:val="left"/>
              <w:rPr>
                <w:rFonts w:ascii="Angsana New" w:hAnsi="Angsana New" w:cs="Angsana New"/>
                <w:b/>
                <w:bCs/>
              </w:rPr>
            </w:pPr>
          </w:p>
        </w:tc>
        <w:tc>
          <w:tcPr>
            <w:tcW w:w="4112" w:type="dxa"/>
            <w:gridSpan w:val="2"/>
            <w:vAlign w:val="bottom"/>
          </w:tcPr>
          <w:p w14:paraId="35DC2538" w14:textId="162D1926" w:rsidR="005B198C" w:rsidRPr="009B647A" w:rsidRDefault="005B198C" w:rsidP="009B647A">
            <w:pPr>
              <w:pBdr>
                <w:bottom w:val="single" w:sz="4" w:space="1" w:color="auto"/>
              </w:pBdr>
              <w:tabs>
                <w:tab w:val="left" w:pos="360"/>
                <w:tab w:val="left" w:pos="900"/>
              </w:tabs>
              <w:ind w:right="1"/>
              <w:jc w:val="right"/>
              <w:rPr>
                <w:rFonts w:ascii="Angsana New" w:hAnsi="Angsana New" w:cs="Angsana New"/>
                <w:cs/>
              </w:rPr>
            </w:pPr>
            <w:r w:rsidRPr="009B647A">
              <w:rPr>
                <w:rFonts w:ascii="Angsana New" w:hAnsi="Angsana New" w:cs="Angsana New"/>
              </w:rPr>
              <w:t>(</w:t>
            </w:r>
            <w:r w:rsidR="0026075E">
              <w:rPr>
                <w:rFonts w:ascii="Angsana New" w:hAnsi="Angsana New" w:cs="Angsana New"/>
              </w:rPr>
              <w:t>Unit : Baht</w:t>
            </w:r>
            <w:r w:rsidRPr="009B647A">
              <w:rPr>
                <w:rFonts w:ascii="Angsana New" w:hAnsi="Angsana New" w:cs="Angsana New"/>
                <w:cs/>
              </w:rPr>
              <w:t>)</w:t>
            </w:r>
          </w:p>
        </w:tc>
      </w:tr>
      <w:tr w:rsidR="005B198C" w:rsidRPr="009B647A" w14:paraId="757EED62" w14:textId="77777777" w:rsidTr="00CD48BC">
        <w:trPr>
          <w:trHeight w:val="397"/>
          <w:tblHeader/>
        </w:trPr>
        <w:tc>
          <w:tcPr>
            <w:tcW w:w="5528" w:type="dxa"/>
            <w:vAlign w:val="bottom"/>
          </w:tcPr>
          <w:p w14:paraId="0201B417" w14:textId="77777777" w:rsidR="005B198C" w:rsidRPr="009B647A" w:rsidRDefault="005B198C" w:rsidP="009B647A">
            <w:pPr>
              <w:tabs>
                <w:tab w:val="left" w:pos="360"/>
                <w:tab w:val="left" w:pos="900"/>
              </w:tabs>
              <w:ind w:right="1"/>
              <w:jc w:val="left"/>
              <w:rPr>
                <w:rFonts w:ascii="Angsana New" w:hAnsi="Angsana New" w:cs="Angsana New"/>
                <w:b/>
                <w:bCs/>
              </w:rPr>
            </w:pPr>
          </w:p>
        </w:tc>
        <w:tc>
          <w:tcPr>
            <w:tcW w:w="2127" w:type="dxa"/>
            <w:vAlign w:val="bottom"/>
            <w:hideMark/>
          </w:tcPr>
          <w:p w14:paraId="16669081" w14:textId="5FFFF11D" w:rsidR="005B198C" w:rsidRPr="009B647A" w:rsidRDefault="0026075E" w:rsidP="009B647A">
            <w:pPr>
              <w:pBdr>
                <w:bottom w:val="single" w:sz="4" w:space="1" w:color="auto"/>
              </w:pBdr>
              <w:tabs>
                <w:tab w:val="left" w:pos="360"/>
                <w:tab w:val="left" w:pos="900"/>
              </w:tabs>
              <w:ind w:right="1"/>
              <w:jc w:val="center"/>
              <w:rPr>
                <w:rFonts w:ascii="Angsana New" w:hAnsi="Angsana New" w:cs="Angsana New"/>
              </w:rPr>
            </w:pPr>
            <w:r>
              <w:rPr>
                <w:rFonts w:ascii="Angsana New" w:hAnsi="Angsana New" w:cs="Angsana New"/>
              </w:rPr>
              <w:t>Consolidated</w:t>
            </w:r>
          </w:p>
        </w:tc>
        <w:tc>
          <w:tcPr>
            <w:tcW w:w="1985" w:type="dxa"/>
            <w:vAlign w:val="bottom"/>
          </w:tcPr>
          <w:p w14:paraId="77C2568A" w14:textId="4D7D5987" w:rsidR="005B198C" w:rsidRPr="009B647A" w:rsidRDefault="000D67AF" w:rsidP="009B647A">
            <w:pPr>
              <w:pBdr>
                <w:bottom w:val="single" w:sz="4" w:space="1" w:color="auto"/>
              </w:pBdr>
              <w:tabs>
                <w:tab w:val="left" w:pos="360"/>
                <w:tab w:val="left" w:pos="900"/>
              </w:tabs>
              <w:ind w:right="1"/>
              <w:jc w:val="center"/>
              <w:rPr>
                <w:rFonts w:ascii="Angsana New" w:hAnsi="Angsana New" w:cs="Angsana New"/>
              </w:rPr>
            </w:pPr>
            <w:r>
              <w:rPr>
                <w:rFonts w:ascii="Angsana New" w:hAnsi="Angsana New" w:cs="Angsana New"/>
              </w:rPr>
              <w:t>Separate</w:t>
            </w:r>
          </w:p>
        </w:tc>
      </w:tr>
      <w:tr w:rsidR="005F384D" w:rsidRPr="009B647A" w14:paraId="1964F4C3" w14:textId="77777777" w:rsidTr="000C55BC">
        <w:trPr>
          <w:trHeight w:val="397"/>
        </w:trPr>
        <w:tc>
          <w:tcPr>
            <w:tcW w:w="5528" w:type="dxa"/>
            <w:vAlign w:val="bottom"/>
            <w:hideMark/>
          </w:tcPr>
          <w:p w14:paraId="5164B8E2" w14:textId="5ACFF93C" w:rsidR="005F384D" w:rsidRPr="009B647A" w:rsidRDefault="005F384D" w:rsidP="005F384D">
            <w:pPr>
              <w:ind w:left="-108" w:right="1"/>
              <w:jc w:val="left"/>
              <w:rPr>
                <w:rFonts w:ascii="Angsana New" w:hAnsi="Angsana New" w:cs="Angsana New"/>
                <w:snapToGrid w:val="0"/>
                <w:lang w:eastAsia="th-TH"/>
              </w:rPr>
            </w:pPr>
            <w:r>
              <w:rPr>
                <w:rFonts w:asciiTheme="majorBidi" w:hAnsiTheme="majorBidi" w:cstheme="majorBidi"/>
              </w:rPr>
              <w:t>As at</w:t>
            </w:r>
            <w:r w:rsidRPr="009B647A">
              <w:rPr>
                <w:rFonts w:asciiTheme="majorBidi" w:hAnsiTheme="majorBidi" w:cstheme="majorBidi"/>
                <w:cs/>
              </w:rPr>
              <w:t xml:space="preserve"> </w:t>
            </w:r>
            <w:r>
              <w:rPr>
                <w:rFonts w:asciiTheme="majorBidi" w:hAnsiTheme="majorBidi" w:cstheme="majorBidi"/>
                <w:spacing w:val="-2"/>
              </w:rPr>
              <w:t xml:space="preserve">December </w:t>
            </w:r>
            <w:r w:rsidRPr="009B647A">
              <w:rPr>
                <w:rFonts w:asciiTheme="majorBidi" w:hAnsiTheme="majorBidi" w:cstheme="majorBidi"/>
              </w:rPr>
              <w:t>31</w:t>
            </w:r>
            <w:r>
              <w:rPr>
                <w:rFonts w:asciiTheme="majorBidi" w:hAnsiTheme="majorBidi" w:cstheme="majorBidi"/>
              </w:rPr>
              <w:t>, 2024</w:t>
            </w:r>
          </w:p>
        </w:tc>
        <w:tc>
          <w:tcPr>
            <w:tcW w:w="2127" w:type="dxa"/>
            <w:vAlign w:val="bottom"/>
          </w:tcPr>
          <w:p w14:paraId="20159916" w14:textId="78A16F63" w:rsidR="005F384D" w:rsidRPr="009B647A" w:rsidRDefault="005F384D" w:rsidP="005F384D">
            <w:pPr>
              <w:tabs>
                <w:tab w:val="left" w:pos="360"/>
                <w:tab w:val="left" w:pos="900"/>
              </w:tabs>
              <w:ind w:right="1"/>
              <w:jc w:val="right"/>
              <w:rPr>
                <w:rFonts w:ascii="Angsana New" w:hAnsi="Angsana New" w:cs="Angsana New"/>
              </w:rPr>
            </w:pPr>
            <w:r w:rsidRPr="009B647A">
              <w:rPr>
                <w:rFonts w:ascii="Angsana New" w:hAnsi="Angsana New" w:cs="Angsana New"/>
              </w:rPr>
              <w:t>1,148,011</w:t>
            </w:r>
          </w:p>
        </w:tc>
        <w:tc>
          <w:tcPr>
            <w:tcW w:w="1985" w:type="dxa"/>
            <w:vAlign w:val="bottom"/>
          </w:tcPr>
          <w:p w14:paraId="779E9271" w14:textId="77777777" w:rsidR="005F384D" w:rsidRPr="009B647A" w:rsidRDefault="005F384D" w:rsidP="005F384D">
            <w:pPr>
              <w:tabs>
                <w:tab w:val="left" w:pos="360"/>
                <w:tab w:val="left" w:pos="900"/>
              </w:tabs>
              <w:ind w:right="1"/>
              <w:jc w:val="right"/>
              <w:rPr>
                <w:rFonts w:ascii="Angsana New" w:hAnsi="Angsana New" w:cs="Angsana New"/>
                <w:cs/>
              </w:rPr>
            </w:pPr>
            <w:r w:rsidRPr="009B647A">
              <w:rPr>
                <w:rFonts w:ascii="Angsana New" w:hAnsi="Angsana New" w:cs="Angsana New"/>
              </w:rPr>
              <w:t>-</w:t>
            </w:r>
          </w:p>
        </w:tc>
      </w:tr>
      <w:tr w:rsidR="007C1DE8" w:rsidRPr="009B647A" w14:paraId="5246C9D4" w14:textId="77777777" w:rsidTr="00C9092C">
        <w:trPr>
          <w:trHeight w:val="397"/>
        </w:trPr>
        <w:tc>
          <w:tcPr>
            <w:tcW w:w="5528" w:type="dxa"/>
            <w:vAlign w:val="bottom"/>
            <w:hideMark/>
          </w:tcPr>
          <w:p w14:paraId="510E8C1E" w14:textId="516560A2" w:rsidR="007C1DE8" w:rsidRPr="009B647A" w:rsidRDefault="007C1DE8" w:rsidP="007C1DE8">
            <w:pPr>
              <w:ind w:left="-108" w:right="1"/>
              <w:jc w:val="left"/>
              <w:rPr>
                <w:rFonts w:ascii="Angsana New" w:hAnsi="Angsana New" w:cs="Angsana New"/>
                <w:snapToGrid w:val="0"/>
                <w:cs/>
                <w:lang w:eastAsia="th-TH"/>
              </w:rPr>
            </w:pPr>
            <w:r>
              <w:rPr>
                <w:rFonts w:asciiTheme="majorBidi" w:hAnsiTheme="majorBidi" w:cstheme="majorBidi"/>
              </w:rPr>
              <w:t>Increase</w:t>
            </w:r>
            <w:r w:rsidRPr="009B647A">
              <w:rPr>
                <w:rFonts w:asciiTheme="majorBidi" w:hAnsiTheme="majorBidi" w:cstheme="majorBidi" w:hint="cs"/>
                <w:cs/>
              </w:rPr>
              <w:t xml:space="preserve"> </w:t>
            </w:r>
            <w:r>
              <w:rPr>
                <w:rFonts w:asciiTheme="majorBidi" w:hAnsiTheme="majorBidi" w:cstheme="majorBidi" w:hint="cs"/>
                <w:cs/>
              </w:rPr>
              <w:t>(</w:t>
            </w:r>
            <w:r>
              <w:rPr>
                <w:rFonts w:asciiTheme="majorBidi" w:hAnsiTheme="majorBidi" w:cstheme="majorBidi" w:hint="cs"/>
              </w:rPr>
              <w:t>Decrease)</w:t>
            </w:r>
          </w:p>
        </w:tc>
        <w:tc>
          <w:tcPr>
            <w:tcW w:w="2127" w:type="dxa"/>
            <w:vAlign w:val="bottom"/>
          </w:tcPr>
          <w:p w14:paraId="36224C57" w14:textId="6C4E63A6" w:rsidR="007C1DE8" w:rsidRPr="009B647A" w:rsidRDefault="007C1DE8" w:rsidP="007C1DE8">
            <w:pPr>
              <w:pBdr>
                <w:bottom w:val="single" w:sz="4" w:space="1" w:color="auto"/>
              </w:pBdr>
              <w:tabs>
                <w:tab w:val="left" w:pos="360"/>
                <w:tab w:val="left" w:pos="900"/>
              </w:tabs>
              <w:ind w:right="1"/>
              <w:jc w:val="right"/>
              <w:rPr>
                <w:rFonts w:ascii="Angsana New" w:hAnsi="Angsana New" w:cs="Angsana New"/>
                <w:cs/>
              </w:rPr>
            </w:pPr>
            <w:r w:rsidRPr="00933B01">
              <w:rPr>
                <w:rFonts w:ascii="Angsana New" w:hAnsi="Angsana New" w:cs="Angsana New"/>
              </w:rPr>
              <w:t>3</w:t>
            </w:r>
            <w:r w:rsidRPr="008E1254">
              <w:rPr>
                <w:rFonts w:ascii="Angsana New" w:hAnsi="Angsana New" w:cs="Angsana New"/>
              </w:rPr>
              <w:t>,</w:t>
            </w:r>
            <w:r w:rsidR="00EC02FC" w:rsidRPr="00EC02FC">
              <w:rPr>
                <w:rFonts w:ascii="Angsana New" w:hAnsi="Angsana New" w:cs="Angsana New"/>
              </w:rPr>
              <w:t>7</w:t>
            </w:r>
            <w:r w:rsidRPr="00933B01">
              <w:rPr>
                <w:rFonts w:ascii="Angsana New" w:hAnsi="Angsana New" w:cs="Angsana New"/>
              </w:rPr>
              <w:t>22</w:t>
            </w:r>
          </w:p>
        </w:tc>
        <w:tc>
          <w:tcPr>
            <w:tcW w:w="1985" w:type="dxa"/>
            <w:vAlign w:val="bottom"/>
          </w:tcPr>
          <w:p w14:paraId="5CD77F98" w14:textId="70B9F7B2" w:rsidR="007C1DE8" w:rsidRPr="009B647A" w:rsidRDefault="007C1DE8" w:rsidP="007C1DE8">
            <w:pPr>
              <w:pBdr>
                <w:bottom w:val="single" w:sz="4" w:space="1" w:color="auto"/>
              </w:pBdr>
              <w:tabs>
                <w:tab w:val="left" w:pos="360"/>
                <w:tab w:val="left" w:pos="900"/>
              </w:tabs>
              <w:ind w:right="1"/>
              <w:jc w:val="right"/>
              <w:rPr>
                <w:rFonts w:ascii="Angsana New" w:hAnsi="Angsana New" w:cs="Angsana New"/>
              </w:rPr>
            </w:pPr>
            <w:r w:rsidRPr="009B647A">
              <w:rPr>
                <w:rFonts w:ascii="Angsana New" w:hAnsi="Angsana New" w:cs="Angsana New"/>
              </w:rPr>
              <w:t>-</w:t>
            </w:r>
          </w:p>
        </w:tc>
      </w:tr>
      <w:tr w:rsidR="007C1DE8" w:rsidRPr="009B647A" w14:paraId="34BD3AF9" w14:textId="77777777" w:rsidTr="00C9092C">
        <w:trPr>
          <w:trHeight w:val="397"/>
        </w:trPr>
        <w:tc>
          <w:tcPr>
            <w:tcW w:w="5528" w:type="dxa"/>
            <w:vAlign w:val="bottom"/>
          </w:tcPr>
          <w:p w14:paraId="00B99B2B" w14:textId="5BEA8BD1" w:rsidR="007C1DE8" w:rsidRPr="009B647A" w:rsidRDefault="007C1DE8" w:rsidP="007C1DE8">
            <w:pPr>
              <w:ind w:left="-108" w:right="1"/>
              <w:jc w:val="left"/>
              <w:rPr>
                <w:rFonts w:ascii="Angsana New" w:hAnsi="Angsana New" w:cs="Angsana New"/>
                <w:snapToGrid w:val="0"/>
                <w:cs/>
                <w:lang w:eastAsia="th-TH"/>
              </w:rPr>
            </w:pPr>
            <w:r>
              <w:rPr>
                <w:rFonts w:ascii="Angsana New" w:hAnsi="Angsana New" w:cs="Angsana New"/>
              </w:rPr>
              <w:t>As at September 30,</w:t>
            </w:r>
            <w:r w:rsidRPr="009B647A">
              <w:rPr>
                <w:rFonts w:ascii="Angsana New" w:hAnsi="Angsana New" w:cs="Angsana New"/>
                <w:cs/>
              </w:rPr>
              <w:t xml:space="preserve"> </w:t>
            </w:r>
            <w:r>
              <w:rPr>
                <w:rFonts w:ascii="Angsana New" w:hAnsi="Angsana New" w:cs="Angsana New"/>
              </w:rPr>
              <w:t>2025</w:t>
            </w:r>
          </w:p>
        </w:tc>
        <w:tc>
          <w:tcPr>
            <w:tcW w:w="2127" w:type="dxa"/>
            <w:vAlign w:val="bottom"/>
          </w:tcPr>
          <w:p w14:paraId="6B82693B" w14:textId="5C696C1C" w:rsidR="007C1DE8" w:rsidRPr="009B647A" w:rsidRDefault="007C1DE8" w:rsidP="007C1DE8">
            <w:pPr>
              <w:pBdr>
                <w:bottom w:val="double" w:sz="4" w:space="1" w:color="auto"/>
              </w:pBdr>
              <w:tabs>
                <w:tab w:val="left" w:pos="360"/>
                <w:tab w:val="left" w:pos="900"/>
              </w:tabs>
              <w:ind w:right="1"/>
              <w:jc w:val="right"/>
              <w:rPr>
                <w:rFonts w:ascii="Angsana New" w:hAnsi="Angsana New" w:cs="Angsana New"/>
              </w:rPr>
            </w:pPr>
            <w:r w:rsidRPr="00933B01">
              <w:rPr>
                <w:rFonts w:ascii="Angsana New" w:hAnsi="Angsana New" w:cs="Angsana New"/>
              </w:rPr>
              <w:t>1</w:t>
            </w:r>
            <w:r w:rsidRPr="008E1254">
              <w:rPr>
                <w:rFonts w:ascii="Angsana New" w:hAnsi="Angsana New" w:cs="Angsana New"/>
              </w:rPr>
              <w:t>,</w:t>
            </w:r>
            <w:r w:rsidRPr="00933B01">
              <w:rPr>
                <w:rFonts w:ascii="Angsana New" w:hAnsi="Angsana New" w:cs="Angsana New"/>
              </w:rPr>
              <w:t>1</w:t>
            </w:r>
            <w:r w:rsidR="00EC02FC" w:rsidRPr="00EC02FC">
              <w:rPr>
                <w:rFonts w:ascii="Angsana New" w:hAnsi="Angsana New" w:cs="Angsana New"/>
              </w:rPr>
              <w:t>5</w:t>
            </w:r>
            <w:r w:rsidRPr="00933B01">
              <w:rPr>
                <w:rFonts w:ascii="Angsana New" w:hAnsi="Angsana New" w:cs="Angsana New"/>
              </w:rPr>
              <w:t>1</w:t>
            </w:r>
            <w:r w:rsidRPr="008E1254">
              <w:rPr>
                <w:rFonts w:ascii="Angsana New" w:hAnsi="Angsana New" w:cs="Angsana New"/>
              </w:rPr>
              <w:t>,</w:t>
            </w:r>
            <w:r w:rsidR="00EC02FC" w:rsidRPr="00EC02FC">
              <w:rPr>
                <w:rFonts w:ascii="Angsana New" w:hAnsi="Angsana New" w:cs="Angsana New"/>
              </w:rPr>
              <w:t>7</w:t>
            </w:r>
            <w:r w:rsidRPr="00933B01">
              <w:rPr>
                <w:rFonts w:ascii="Angsana New" w:hAnsi="Angsana New" w:cs="Angsana New"/>
              </w:rPr>
              <w:t>33</w:t>
            </w:r>
          </w:p>
        </w:tc>
        <w:tc>
          <w:tcPr>
            <w:tcW w:w="1985" w:type="dxa"/>
            <w:vAlign w:val="bottom"/>
          </w:tcPr>
          <w:p w14:paraId="050BE783" w14:textId="29604CAB" w:rsidR="007C1DE8" w:rsidRPr="009B647A" w:rsidRDefault="007C1DE8" w:rsidP="007C1DE8">
            <w:pPr>
              <w:pBdr>
                <w:bottom w:val="double" w:sz="4" w:space="1" w:color="auto"/>
              </w:pBdr>
              <w:tabs>
                <w:tab w:val="left" w:pos="360"/>
                <w:tab w:val="left" w:pos="900"/>
              </w:tabs>
              <w:ind w:right="1"/>
              <w:jc w:val="right"/>
              <w:rPr>
                <w:rFonts w:ascii="Angsana New" w:hAnsi="Angsana New" w:cs="Angsana New"/>
              </w:rPr>
            </w:pPr>
            <w:r w:rsidRPr="009B647A">
              <w:rPr>
                <w:rFonts w:ascii="Angsana New" w:hAnsi="Angsana New" w:cs="Angsana New"/>
              </w:rPr>
              <w:t>-</w:t>
            </w:r>
          </w:p>
        </w:tc>
      </w:tr>
    </w:tbl>
    <w:p w14:paraId="76624376" w14:textId="77777777" w:rsidR="005B198C" w:rsidRPr="009B647A" w:rsidRDefault="005B198C" w:rsidP="009B647A">
      <w:pPr>
        <w:spacing w:before="240"/>
        <w:ind w:left="284" w:right="1" w:firstLine="142"/>
        <w:jc w:val="thaiDistribute"/>
        <w:rPr>
          <w:rFonts w:ascii="Angsana New" w:hAnsi="Angsana New" w:cs="Angsana New"/>
        </w:rPr>
      </w:pPr>
    </w:p>
    <w:p w14:paraId="7DA49F87" w14:textId="77777777" w:rsidR="005B198C" w:rsidRPr="009B647A" w:rsidRDefault="005B198C" w:rsidP="009B647A">
      <w:pPr>
        <w:spacing w:before="240"/>
        <w:ind w:left="284" w:right="1" w:firstLine="142"/>
        <w:jc w:val="thaiDistribute"/>
        <w:rPr>
          <w:rFonts w:ascii="Angsana New" w:hAnsi="Angsana New" w:cs="Angsana New"/>
        </w:rPr>
      </w:pPr>
    </w:p>
    <w:p w14:paraId="1DBC5C6C" w14:textId="77777777" w:rsidR="00D1307C" w:rsidRPr="009B647A" w:rsidRDefault="00D1307C" w:rsidP="009B647A">
      <w:pPr>
        <w:pStyle w:val="ListParagraph"/>
        <w:spacing w:before="240"/>
        <w:ind w:left="426" w:right="1"/>
        <w:rPr>
          <w:rFonts w:asciiTheme="majorBidi" w:hAnsiTheme="majorBidi" w:cstheme="majorBidi"/>
          <w:spacing w:val="-6"/>
          <w:szCs w:val="28"/>
        </w:rPr>
      </w:pPr>
    </w:p>
    <w:p w14:paraId="27DEE699" w14:textId="77777777" w:rsidR="000F278D" w:rsidRPr="009B647A" w:rsidRDefault="000F278D" w:rsidP="009B647A">
      <w:pPr>
        <w:pStyle w:val="ListParagraph"/>
        <w:spacing w:before="240"/>
        <w:ind w:left="426" w:right="1"/>
        <w:rPr>
          <w:rFonts w:asciiTheme="majorBidi" w:hAnsiTheme="majorBidi" w:cstheme="majorBidi"/>
          <w:spacing w:val="-6"/>
          <w:szCs w:val="28"/>
        </w:rPr>
      </w:pPr>
    </w:p>
    <w:p w14:paraId="0F5DDDDE" w14:textId="77777777" w:rsidR="00D1307C" w:rsidRPr="009B647A" w:rsidRDefault="00D1307C" w:rsidP="009B647A">
      <w:pPr>
        <w:pStyle w:val="ListParagraph"/>
        <w:spacing w:before="240"/>
        <w:ind w:left="426" w:right="1"/>
        <w:rPr>
          <w:rFonts w:asciiTheme="majorBidi" w:hAnsiTheme="majorBidi" w:cstheme="majorBidi"/>
          <w:spacing w:val="-6"/>
          <w:szCs w:val="28"/>
        </w:rPr>
      </w:pPr>
    </w:p>
    <w:p w14:paraId="49E60B77" w14:textId="185B6FBD" w:rsidR="00DD4E43" w:rsidRDefault="00DD4E43" w:rsidP="009B647A">
      <w:pPr>
        <w:spacing w:before="240"/>
        <w:ind w:right="1"/>
        <w:rPr>
          <w:rFonts w:asciiTheme="majorBidi" w:hAnsiTheme="majorBidi" w:cstheme="majorBidi"/>
          <w:spacing w:val="-6"/>
        </w:rPr>
      </w:pPr>
    </w:p>
    <w:p w14:paraId="06DA64E7" w14:textId="77777777" w:rsidR="006E0976" w:rsidRPr="009B647A" w:rsidRDefault="006E0976" w:rsidP="009B647A">
      <w:pPr>
        <w:spacing w:before="240"/>
        <w:ind w:right="1"/>
        <w:rPr>
          <w:rFonts w:asciiTheme="majorBidi" w:hAnsiTheme="majorBidi" w:cstheme="majorBidi"/>
          <w:spacing w:val="-6"/>
        </w:rPr>
      </w:pPr>
    </w:p>
    <w:bookmarkEnd w:id="1"/>
    <w:p w14:paraId="6563E44E" w14:textId="2A2A3DFF" w:rsidR="00C137C5" w:rsidRPr="009B647A" w:rsidRDefault="00381C52" w:rsidP="009B647A">
      <w:pPr>
        <w:pStyle w:val="ListParagraph"/>
        <w:numPr>
          <w:ilvl w:val="0"/>
          <w:numId w:val="16"/>
        </w:numPr>
        <w:spacing w:before="240"/>
        <w:ind w:left="426" w:right="1" w:hanging="426"/>
        <w:jc w:val="thaiDistribute"/>
        <w:rPr>
          <w:rFonts w:asciiTheme="majorBidi" w:hAnsiTheme="majorBidi" w:cstheme="majorBidi"/>
          <w:b/>
          <w:bCs/>
          <w:szCs w:val="28"/>
        </w:rPr>
      </w:pPr>
      <w:r w:rsidRPr="000D19B0">
        <w:rPr>
          <w:rFonts w:asciiTheme="majorBidi" w:hAnsiTheme="majorBidi" w:cstheme="majorBidi"/>
          <w:b/>
          <w:bCs/>
        </w:rPr>
        <w:lastRenderedPageBreak/>
        <w:t>OTHER CURRENT FINANCIAL ASSESTS</w:t>
      </w:r>
    </w:p>
    <w:p w14:paraId="71342C35" w14:textId="77777777" w:rsidR="00BB296F" w:rsidRPr="00BB296F" w:rsidRDefault="00BB296F" w:rsidP="00BB296F">
      <w:pPr>
        <w:spacing w:before="120" w:line="320" w:lineRule="exact"/>
        <w:ind w:right="1" w:firstLine="426"/>
        <w:jc w:val="thaiDistribute"/>
        <w:rPr>
          <w:rFonts w:ascii="Angsana New" w:hAnsi="Angsana New"/>
          <w:snapToGrid w:val="0"/>
          <w:lang w:eastAsia="th-TH"/>
        </w:rPr>
      </w:pPr>
      <w:r w:rsidRPr="00BB296F">
        <w:rPr>
          <w:rFonts w:asciiTheme="majorBidi" w:hAnsiTheme="majorBidi" w:cstheme="majorBidi"/>
        </w:rPr>
        <w:t>As at September 30, 2025 and December 31, 2024 consist of:</w:t>
      </w:r>
    </w:p>
    <w:tbl>
      <w:tblPr>
        <w:tblW w:w="9639" w:type="dxa"/>
        <w:tblInd w:w="534" w:type="dxa"/>
        <w:tblLook w:val="01E0" w:firstRow="1" w:lastRow="1" w:firstColumn="1" w:lastColumn="1" w:noHBand="0" w:noVBand="0"/>
      </w:tblPr>
      <w:tblGrid>
        <w:gridCol w:w="3685"/>
        <w:gridCol w:w="1559"/>
        <w:gridCol w:w="1460"/>
        <w:gridCol w:w="1517"/>
        <w:gridCol w:w="1418"/>
      </w:tblGrid>
      <w:tr w:rsidR="005926FD" w:rsidRPr="009B647A" w14:paraId="13BD3636" w14:textId="77777777" w:rsidTr="006E0976">
        <w:trPr>
          <w:trHeight w:val="397"/>
          <w:tblHeader/>
        </w:trPr>
        <w:tc>
          <w:tcPr>
            <w:tcW w:w="3685" w:type="dxa"/>
            <w:vAlign w:val="bottom"/>
          </w:tcPr>
          <w:p w14:paraId="0788AB10" w14:textId="77777777" w:rsidR="005926FD" w:rsidRPr="009B647A" w:rsidRDefault="005926FD" w:rsidP="009B647A">
            <w:pPr>
              <w:tabs>
                <w:tab w:val="left" w:pos="360"/>
                <w:tab w:val="left" w:pos="900"/>
              </w:tabs>
              <w:spacing w:line="259" w:lineRule="auto"/>
              <w:ind w:right="1"/>
              <w:jc w:val="left"/>
              <w:rPr>
                <w:rFonts w:asciiTheme="majorBidi" w:eastAsia="Calibri" w:hAnsiTheme="majorBidi" w:cstheme="majorBidi"/>
                <w:b/>
                <w:bCs/>
                <w:lang w:eastAsia="en-US"/>
              </w:rPr>
            </w:pPr>
          </w:p>
        </w:tc>
        <w:tc>
          <w:tcPr>
            <w:tcW w:w="5954" w:type="dxa"/>
            <w:gridSpan w:val="4"/>
            <w:vAlign w:val="bottom"/>
            <w:hideMark/>
          </w:tcPr>
          <w:p w14:paraId="21173E49" w14:textId="1821367F" w:rsidR="005926FD" w:rsidRPr="009B647A" w:rsidRDefault="005926FD" w:rsidP="009B647A">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9B647A">
              <w:rPr>
                <w:rFonts w:asciiTheme="majorBidi" w:eastAsia="Calibri" w:hAnsiTheme="majorBidi" w:cstheme="majorBidi"/>
                <w:lang w:eastAsia="en-US"/>
              </w:rPr>
              <w:t>(</w:t>
            </w:r>
            <w:r w:rsidR="0026075E">
              <w:rPr>
                <w:rFonts w:asciiTheme="majorBidi" w:eastAsia="Calibri" w:hAnsiTheme="majorBidi" w:cstheme="majorBidi"/>
                <w:lang w:eastAsia="en-US"/>
              </w:rPr>
              <w:t>Unit : Baht</w:t>
            </w:r>
            <w:r w:rsidRPr="009B647A">
              <w:rPr>
                <w:rFonts w:asciiTheme="majorBidi" w:eastAsia="Calibri" w:hAnsiTheme="majorBidi" w:cstheme="majorBidi"/>
                <w:cs/>
                <w:lang w:eastAsia="en-US"/>
              </w:rPr>
              <w:t>)</w:t>
            </w:r>
          </w:p>
        </w:tc>
      </w:tr>
      <w:tr w:rsidR="005926FD" w:rsidRPr="009B647A" w14:paraId="39725207" w14:textId="77777777" w:rsidTr="006E0976">
        <w:trPr>
          <w:trHeight w:val="20"/>
          <w:tblHeader/>
        </w:trPr>
        <w:tc>
          <w:tcPr>
            <w:tcW w:w="3685" w:type="dxa"/>
            <w:vAlign w:val="bottom"/>
          </w:tcPr>
          <w:p w14:paraId="5CD5783A" w14:textId="77777777" w:rsidR="005926FD" w:rsidRPr="009B647A" w:rsidRDefault="005926FD" w:rsidP="009B647A">
            <w:pPr>
              <w:tabs>
                <w:tab w:val="left" w:pos="360"/>
                <w:tab w:val="left" w:pos="900"/>
              </w:tabs>
              <w:spacing w:line="259" w:lineRule="auto"/>
              <w:ind w:right="1"/>
              <w:jc w:val="left"/>
              <w:rPr>
                <w:rFonts w:asciiTheme="majorBidi" w:eastAsia="Calibri" w:hAnsiTheme="majorBidi" w:cstheme="majorBidi"/>
                <w:b/>
                <w:bCs/>
                <w:lang w:eastAsia="en-US"/>
              </w:rPr>
            </w:pPr>
          </w:p>
        </w:tc>
        <w:tc>
          <w:tcPr>
            <w:tcW w:w="3019" w:type="dxa"/>
            <w:gridSpan w:val="2"/>
            <w:vAlign w:val="bottom"/>
          </w:tcPr>
          <w:p w14:paraId="04723545" w14:textId="4FD959F8" w:rsidR="005926FD" w:rsidRPr="009B647A" w:rsidRDefault="0026075E" w:rsidP="009B647A">
            <w:pPr>
              <w:pBdr>
                <w:bottom w:val="single" w:sz="4" w:space="1" w:color="auto"/>
              </w:pBdr>
              <w:tabs>
                <w:tab w:val="left" w:pos="360"/>
                <w:tab w:val="left" w:pos="900"/>
              </w:tabs>
              <w:spacing w:line="259" w:lineRule="auto"/>
              <w:ind w:right="1"/>
              <w:jc w:val="center"/>
              <w:rPr>
                <w:rFonts w:asciiTheme="majorBidi" w:eastAsia="Calibri" w:hAnsiTheme="majorBidi" w:cstheme="majorBidi"/>
                <w:cs/>
                <w:lang w:eastAsia="en-US"/>
              </w:rPr>
            </w:pPr>
            <w:r>
              <w:rPr>
                <w:rFonts w:asciiTheme="majorBidi" w:eastAsia="Calibri" w:hAnsiTheme="majorBidi" w:cstheme="majorBidi"/>
                <w:lang w:eastAsia="en-US"/>
              </w:rPr>
              <w:t>Consolidated</w:t>
            </w:r>
          </w:p>
        </w:tc>
        <w:tc>
          <w:tcPr>
            <w:tcW w:w="2935" w:type="dxa"/>
            <w:gridSpan w:val="2"/>
            <w:vAlign w:val="bottom"/>
          </w:tcPr>
          <w:p w14:paraId="2C7256A2" w14:textId="5AB8F27A" w:rsidR="005926FD" w:rsidRPr="009B647A" w:rsidRDefault="000D67AF" w:rsidP="009B647A">
            <w:pPr>
              <w:pBdr>
                <w:bottom w:val="single" w:sz="4" w:space="1" w:color="auto"/>
              </w:pBdr>
              <w:tabs>
                <w:tab w:val="left" w:pos="360"/>
                <w:tab w:val="left" w:pos="900"/>
              </w:tabs>
              <w:spacing w:line="259" w:lineRule="auto"/>
              <w:ind w:right="1"/>
              <w:jc w:val="center"/>
              <w:rPr>
                <w:rFonts w:asciiTheme="majorBidi" w:eastAsia="Calibri" w:hAnsiTheme="majorBidi" w:cstheme="majorBidi"/>
                <w:cs/>
                <w:lang w:eastAsia="en-US"/>
              </w:rPr>
            </w:pPr>
            <w:r>
              <w:rPr>
                <w:rFonts w:asciiTheme="majorBidi" w:eastAsia="Calibri" w:hAnsiTheme="majorBidi" w:cstheme="majorBidi"/>
                <w:lang w:eastAsia="en-US"/>
              </w:rPr>
              <w:t>Separate</w:t>
            </w:r>
          </w:p>
        </w:tc>
      </w:tr>
      <w:tr w:rsidR="009C40E8" w:rsidRPr="009B647A" w14:paraId="3235FD3F" w14:textId="77777777" w:rsidTr="006E0976">
        <w:trPr>
          <w:trHeight w:val="20"/>
          <w:tblHeader/>
        </w:trPr>
        <w:tc>
          <w:tcPr>
            <w:tcW w:w="3685" w:type="dxa"/>
            <w:vAlign w:val="bottom"/>
          </w:tcPr>
          <w:p w14:paraId="71C1B3D3" w14:textId="77777777" w:rsidR="009C40E8" w:rsidRPr="009B647A" w:rsidRDefault="009C40E8" w:rsidP="009C40E8">
            <w:pPr>
              <w:tabs>
                <w:tab w:val="left" w:pos="360"/>
                <w:tab w:val="left" w:pos="900"/>
              </w:tabs>
              <w:spacing w:line="259" w:lineRule="auto"/>
              <w:ind w:right="1"/>
              <w:jc w:val="left"/>
              <w:rPr>
                <w:rFonts w:asciiTheme="majorBidi" w:eastAsia="Calibri" w:hAnsiTheme="majorBidi" w:cstheme="majorBidi"/>
                <w:b/>
                <w:bCs/>
                <w:lang w:eastAsia="en-US"/>
              </w:rPr>
            </w:pPr>
          </w:p>
        </w:tc>
        <w:tc>
          <w:tcPr>
            <w:tcW w:w="1559" w:type="dxa"/>
            <w:vAlign w:val="center"/>
          </w:tcPr>
          <w:p w14:paraId="2F1CAB53" w14:textId="501E4C67" w:rsidR="009C40E8" w:rsidRPr="009B647A" w:rsidRDefault="009C40E8" w:rsidP="009C40E8">
            <w:pPr>
              <w:tabs>
                <w:tab w:val="left" w:pos="360"/>
                <w:tab w:val="left" w:pos="900"/>
              </w:tabs>
              <w:spacing w:line="259" w:lineRule="auto"/>
              <w:ind w:right="1"/>
              <w:jc w:val="center"/>
              <w:rPr>
                <w:rFonts w:asciiTheme="majorBidi" w:eastAsia="Calibri" w:hAnsiTheme="majorBidi" w:cstheme="majorBidi"/>
                <w:cs/>
                <w:lang w:eastAsia="en-US"/>
              </w:rPr>
            </w:pPr>
            <w:r>
              <w:rPr>
                <w:rFonts w:ascii="Angsana New" w:hAnsi="Angsana New" w:cs="Angsana New"/>
              </w:rPr>
              <w:t>As at September</w:t>
            </w:r>
          </w:p>
        </w:tc>
        <w:tc>
          <w:tcPr>
            <w:tcW w:w="1460" w:type="dxa"/>
            <w:vAlign w:val="center"/>
          </w:tcPr>
          <w:p w14:paraId="79E56AC9" w14:textId="223299FA" w:rsidR="009C40E8" w:rsidRPr="009B647A" w:rsidRDefault="009C40E8" w:rsidP="009C40E8">
            <w:pPr>
              <w:tabs>
                <w:tab w:val="left" w:pos="360"/>
                <w:tab w:val="left" w:pos="900"/>
              </w:tabs>
              <w:spacing w:line="259" w:lineRule="auto"/>
              <w:ind w:right="1"/>
              <w:jc w:val="center"/>
              <w:rPr>
                <w:rFonts w:asciiTheme="majorBidi" w:eastAsia="Calibri" w:hAnsiTheme="majorBidi" w:cstheme="majorBidi"/>
                <w:cs/>
                <w:lang w:eastAsia="en-US"/>
              </w:rPr>
            </w:pPr>
            <w:r>
              <w:rPr>
                <w:rFonts w:asciiTheme="majorBidi" w:hAnsiTheme="majorBidi" w:cstheme="majorBidi"/>
              </w:rPr>
              <w:t>As at</w:t>
            </w:r>
            <w:r w:rsidRPr="009B647A">
              <w:rPr>
                <w:rFonts w:asciiTheme="majorBidi" w:hAnsiTheme="majorBidi" w:cstheme="majorBidi"/>
                <w:cs/>
              </w:rPr>
              <w:t xml:space="preserve"> </w:t>
            </w:r>
            <w:r>
              <w:rPr>
                <w:rFonts w:asciiTheme="majorBidi" w:hAnsiTheme="majorBidi" w:cstheme="majorBidi"/>
                <w:spacing w:val="-2"/>
              </w:rPr>
              <w:t>December</w:t>
            </w:r>
          </w:p>
        </w:tc>
        <w:tc>
          <w:tcPr>
            <w:tcW w:w="1517" w:type="dxa"/>
            <w:vAlign w:val="center"/>
          </w:tcPr>
          <w:p w14:paraId="713EA6D7" w14:textId="4CE2F9C3" w:rsidR="009C40E8" w:rsidRPr="009B647A" w:rsidRDefault="009C40E8" w:rsidP="009C40E8">
            <w:pPr>
              <w:tabs>
                <w:tab w:val="left" w:pos="360"/>
                <w:tab w:val="left" w:pos="900"/>
              </w:tabs>
              <w:spacing w:line="259" w:lineRule="auto"/>
              <w:ind w:right="1"/>
              <w:jc w:val="center"/>
              <w:rPr>
                <w:rFonts w:asciiTheme="majorBidi" w:eastAsia="Calibri" w:hAnsiTheme="majorBidi" w:cstheme="majorBidi"/>
                <w:cs/>
                <w:lang w:eastAsia="en-US"/>
              </w:rPr>
            </w:pPr>
            <w:r>
              <w:rPr>
                <w:rFonts w:ascii="Angsana New" w:hAnsi="Angsana New" w:cs="Angsana New"/>
              </w:rPr>
              <w:t>As at September</w:t>
            </w:r>
          </w:p>
        </w:tc>
        <w:tc>
          <w:tcPr>
            <w:tcW w:w="1418" w:type="dxa"/>
            <w:vAlign w:val="center"/>
          </w:tcPr>
          <w:p w14:paraId="0B936FD5" w14:textId="6D0F47EF" w:rsidR="009C40E8" w:rsidRPr="009B647A" w:rsidRDefault="009C40E8" w:rsidP="009C40E8">
            <w:pPr>
              <w:tabs>
                <w:tab w:val="left" w:pos="360"/>
                <w:tab w:val="left" w:pos="900"/>
              </w:tabs>
              <w:spacing w:line="259" w:lineRule="auto"/>
              <w:ind w:right="1"/>
              <w:jc w:val="center"/>
              <w:rPr>
                <w:rFonts w:asciiTheme="majorBidi" w:eastAsia="Calibri" w:hAnsiTheme="majorBidi" w:cstheme="majorBidi"/>
                <w:cs/>
                <w:lang w:eastAsia="en-US"/>
              </w:rPr>
            </w:pPr>
            <w:r>
              <w:rPr>
                <w:rFonts w:asciiTheme="majorBidi" w:hAnsiTheme="majorBidi" w:cstheme="majorBidi"/>
              </w:rPr>
              <w:t>As at</w:t>
            </w:r>
            <w:r w:rsidRPr="009B647A">
              <w:rPr>
                <w:rFonts w:asciiTheme="majorBidi" w:hAnsiTheme="majorBidi" w:cstheme="majorBidi"/>
                <w:cs/>
              </w:rPr>
              <w:t xml:space="preserve"> </w:t>
            </w:r>
            <w:r>
              <w:rPr>
                <w:rFonts w:asciiTheme="majorBidi" w:hAnsiTheme="majorBidi" w:cstheme="majorBidi"/>
                <w:spacing w:val="-2"/>
              </w:rPr>
              <w:t>December</w:t>
            </w:r>
          </w:p>
        </w:tc>
      </w:tr>
      <w:tr w:rsidR="009C40E8" w:rsidRPr="009B647A" w14:paraId="26B2AE43" w14:textId="77777777" w:rsidTr="006E0976">
        <w:trPr>
          <w:trHeight w:val="20"/>
          <w:tblHeader/>
        </w:trPr>
        <w:tc>
          <w:tcPr>
            <w:tcW w:w="3685" w:type="dxa"/>
            <w:vAlign w:val="bottom"/>
          </w:tcPr>
          <w:p w14:paraId="5C411C92" w14:textId="77777777" w:rsidR="009C40E8" w:rsidRPr="009B647A" w:rsidRDefault="009C40E8" w:rsidP="009C40E8">
            <w:pPr>
              <w:tabs>
                <w:tab w:val="left" w:pos="360"/>
                <w:tab w:val="left" w:pos="900"/>
              </w:tabs>
              <w:spacing w:line="259" w:lineRule="auto"/>
              <w:ind w:right="1"/>
              <w:jc w:val="left"/>
              <w:rPr>
                <w:rFonts w:asciiTheme="majorBidi" w:eastAsia="Calibri" w:hAnsiTheme="majorBidi" w:cstheme="majorBidi"/>
                <w:b/>
                <w:bCs/>
                <w:lang w:eastAsia="en-US"/>
              </w:rPr>
            </w:pPr>
          </w:p>
        </w:tc>
        <w:tc>
          <w:tcPr>
            <w:tcW w:w="1559" w:type="dxa"/>
            <w:vAlign w:val="center"/>
          </w:tcPr>
          <w:p w14:paraId="48F20034" w14:textId="1C0B8C5D" w:rsidR="009C40E8" w:rsidRPr="009B647A" w:rsidRDefault="009C40E8" w:rsidP="009C40E8">
            <w:pPr>
              <w:pBdr>
                <w:bottom w:val="single" w:sz="4" w:space="1" w:color="auto"/>
              </w:pBdr>
              <w:tabs>
                <w:tab w:val="left" w:pos="360"/>
                <w:tab w:val="left" w:pos="900"/>
              </w:tabs>
              <w:spacing w:line="259" w:lineRule="auto"/>
              <w:ind w:right="1"/>
              <w:jc w:val="center"/>
              <w:rPr>
                <w:rFonts w:asciiTheme="majorBidi" w:eastAsia="Calibri" w:hAnsiTheme="majorBidi" w:cstheme="majorBidi"/>
                <w:lang w:eastAsia="en-US"/>
              </w:rPr>
            </w:pPr>
            <w:r>
              <w:rPr>
                <w:rFonts w:ascii="Angsana New" w:hAnsi="Angsana New" w:cs="Angsana New"/>
              </w:rPr>
              <w:t>30,</w:t>
            </w:r>
            <w:r w:rsidRPr="009B647A">
              <w:rPr>
                <w:rFonts w:ascii="Angsana New" w:hAnsi="Angsana New" w:cs="Angsana New"/>
                <w:cs/>
              </w:rPr>
              <w:t xml:space="preserve"> </w:t>
            </w:r>
            <w:r>
              <w:rPr>
                <w:rFonts w:ascii="Angsana New" w:hAnsi="Angsana New" w:cs="Angsana New"/>
              </w:rPr>
              <w:t>2025</w:t>
            </w:r>
          </w:p>
        </w:tc>
        <w:tc>
          <w:tcPr>
            <w:tcW w:w="1460" w:type="dxa"/>
            <w:vAlign w:val="center"/>
          </w:tcPr>
          <w:p w14:paraId="06FEABB4" w14:textId="66C20640" w:rsidR="009C40E8" w:rsidRPr="009B647A" w:rsidRDefault="009C40E8" w:rsidP="009C40E8">
            <w:pPr>
              <w:pBdr>
                <w:bottom w:val="single" w:sz="4" w:space="1" w:color="auto"/>
              </w:pBdr>
              <w:tabs>
                <w:tab w:val="left" w:pos="360"/>
                <w:tab w:val="left" w:pos="900"/>
              </w:tabs>
              <w:spacing w:line="259" w:lineRule="auto"/>
              <w:ind w:right="1"/>
              <w:jc w:val="center"/>
              <w:rPr>
                <w:rFonts w:asciiTheme="majorBidi" w:eastAsia="Calibri" w:hAnsiTheme="majorBidi" w:cstheme="majorBidi"/>
                <w:cs/>
                <w:lang w:eastAsia="en-US"/>
              </w:rPr>
            </w:pPr>
            <w:r w:rsidRPr="009B647A">
              <w:rPr>
                <w:rFonts w:asciiTheme="majorBidi" w:hAnsiTheme="majorBidi" w:cstheme="majorBidi"/>
              </w:rPr>
              <w:t>31</w:t>
            </w:r>
            <w:r>
              <w:rPr>
                <w:rFonts w:asciiTheme="majorBidi" w:hAnsiTheme="majorBidi" w:cstheme="majorBidi"/>
              </w:rPr>
              <w:t>, 2024</w:t>
            </w:r>
          </w:p>
        </w:tc>
        <w:tc>
          <w:tcPr>
            <w:tcW w:w="1517" w:type="dxa"/>
            <w:vAlign w:val="center"/>
          </w:tcPr>
          <w:p w14:paraId="730DBF93" w14:textId="33879B8F" w:rsidR="009C40E8" w:rsidRPr="009B647A" w:rsidRDefault="009C40E8" w:rsidP="009C40E8">
            <w:pPr>
              <w:pBdr>
                <w:bottom w:val="single" w:sz="4" w:space="1" w:color="auto"/>
              </w:pBdr>
              <w:tabs>
                <w:tab w:val="left" w:pos="360"/>
                <w:tab w:val="left" w:pos="900"/>
              </w:tabs>
              <w:spacing w:line="259" w:lineRule="auto"/>
              <w:ind w:right="1"/>
              <w:jc w:val="center"/>
              <w:rPr>
                <w:rFonts w:asciiTheme="majorBidi" w:eastAsia="Calibri" w:hAnsiTheme="majorBidi" w:cstheme="majorBidi"/>
                <w:cs/>
                <w:lang w:eastAsia="en-US"/>
              </w:rPr>
            </w:pPr>
            <w:r>
              <w:rPr>
                <w:rFonts w:ascii="Angsana New" w:hAnsi="Angsana New" w:cs="Angsana New"/>
              </w:rPr>
              <w:t>30,</w:t>
            </w:r>
            <w:r w:rsidRPr="009B647A">
              <w:rPr>
                <w:rFonts w:ascii="Angsana New" w:hAnsi="Angsana New" w:cs="Angsana New"/>
                <w:cs/>
              </w:rPr>
              <w:t xml:space="preserve"> </w:t>
            </w:r>
            <w:r>
              <w:rPr>
                <w:rFonts w:ascii="Angsana New" w:hAnsi="Angsana New" w:cs="Angsana New"/>
              </w:rPr>
              <w:t>2025</w:t>
            </w:r>
          </w:p>
        </w:tc>
        <w:tc>
          <w:tcPr>
            <w:tcW w:w="1418" w:type="dxa"/>
            <w:vAlign w:val="center"/>
          </w:tcPr>
          <w:p w14:paraId="717B6A87" w14:textId="426753B4" w:rsidR="009C40E8" w:rsidRPr="009B647A" w:rsidRDefault="009C40E8" w:rsidP="009C40E8">
            <w:pPr>
              <w:pBdr>
                <w:bottom w:val="single" w:sz="4" w:space="1" w:color="auto"/>
              </w:pBdr>
              <w:tabs>
                <w:tab w:val="left" w:pos="360"/>
                <w:tab w:val="left" w:pos="900"/>
              </w:tabs>
              <w:spacing w:line="259" w:lineRule="auto"/>
              <w:ind w:right="1"/>
              <w:jc w:val="center"/>
              <w:rPr>
                <w:rFonts w:asciiTheme="majorBidi" w:eastAsia="Calibri" w:hAnsiTheme="majorBidi" w:cstheme="majorBidi"/>
                <w:cs/>
                <w:lang w:eastAsia="en-US"/>
              </w:rPr>
            </w:pPr>
            <w:r w:rsidRPr="009B647A">
              <w:rPr>
                <w:rFonts w:asciiTheme="majorBidi" w:hAnsiTheme="majorBidi" w:cstheme="majorBidi"/>
              </w:rPr>
              <w:t>31</w:t>
            </w:r>
            <w:r>
              <w:rPr>
                <w:rFonts w:asciiTheme="majorBidi" w:hAnsiTheme="majorBidi" w:cstheme="majorBidi"/>
              </w:rPr>
              <w:t>, 2024</w:t>
            </w:r>
          </w:p>
        </w:tc>
      </w:tr>
      <w:tr w:rsidR="0065284D" w:rsidRPr="009B647A" w14:paraId="413C414E" w14:textId="77777777" w:rsidTr="006E0976">
        <w:trPr>
          <w:trHeight w:val="20"/>
        </w:trPr>
        <w:tc>
          <w:tcPr>
            <w:tcW w:w="3685" w:type="dxa"/>
            <w:vAlign w:val="bottom"/>
          </w:tcPr>
          <w:p w14:paraId="2FD40580" w14:textId="24297CF3" w:rsidR="0065284D" w:rsidRPr="009B647A" w:rsidRDefault="00381C52" w:rsidP="009B647A">
            <w:pPr>
              <w:spacing w:line="259" w:lineRule="auto"/>
              <w:ind w:left="-108" w:right="1"/>
              <w:jc w:val="left"/>
              <w:rPr>
                <w:rFonts w:asciiTheme="majorBidi" w:eastAsia="Calibri" w:hAnsiTheme="majorBidi" w:cstheme="majorBidi"/>
                <w:b/>
                <w:bCs/>
                <w:u w:val="single"/>
                <w:lang w:eastAsia="en-US"/>
              </w:rPr>
            </w:pPr>
            <w:r w:rsidRPr="000D19B0">
              <w:rPr>
                <w:rFonts w:asciiTheme="majorBidi" w:eastAsia="Calibri" w:hAnsiTheme="majorBidi" w:cstheme="majorBidi"/>
                <w:b/>
                <w:bCs/>
                <w:kern w:val="28"/>
                <w:u w:val="single"/>
                <w:lang w:eastAsia="en-US"/>
              </w:rPr>
              <w:t>Other current financial assets</w:t>
            </w:r>
          </w:p>
        </w:tc>
        <w:tc>
          <w:tcPr>
            <w:tcW w:w="1559" w:type="dxa"/>
            <w:vAlign w:val="bottom"/>
          </w:tcPr>
          <w:p w14:paraId="73E3CC13" w14:textId="77777777" w:rsidR="0065284D" w:rsidRPr="009B647A" w:rsidRDefault="0065284D" w:rsidP="009B647A">
            <w:pPr>
              <w:tabs>
                <w:tab w:val="left" w:pos="360"/>
                <w:tab w:val="left" w:pos="900"/>
              </w:tabs>
              <w:spacing w:line="259" w:lineRule="auto"/>
              <w:ind w:right="1"/>
              <w:jc w:val="right"/>
              <w:rPr>
                <w:rFonts w:asciiTheme="majorBidi" w:eastAsia="Calibri" w:hAnsiTheme="majorBidi" w:cstheme="majorBidi"/>
                <w:cs/>
                <w:lang w:eastAsia="en-US"/>
              </w:rPr>
            </w:pPr>
          </w:p>
        </w:tc>
        <w:tc>
          <w:tcPr>
            <w:tcW w:w="1460" w:type="dxa"/>
            <w:vAlign w:val="bottom"/>
          </w:tcPr>
          <w:p w14:paraId="0518E72C" w14:textId="77777777" w:rsidR="0065284D" w:rsidRPr="009B647A" w:rsidRDefault="0065284D" w:rsidP="009B647A">
            <w:pPr>
              <w:tabs>
                <w:tab w:val="left" w:pos="360"/>
                <w:tab w:val="left" w:pos="900"/>
              </w:tabs>
              <w:spacing w:line="259" w:lineRule="auto"/>
              <w:ind w:right="1"/>
              <w:jc w:val="right"/>
              <w:rPr>
                <w:rFonts w:asciiTheme="majorBidi" w:eastAsia="Calibri" w:hAnsiTheme="majorBidi" w:cstheme="majorBidi"/>
                <w:cs/>
                <w:lang w:eastAsia="en-US"/>
              </w:rPr>
            </w:pPr>
          </w:p>
        </w:tc>
        <w:tc>
          <w:tcPr>
            <w:tcW w:w="1517" w:type="dxa"/>
            <w:vAlign w:val="bottom"/>
          </w:tcPr>
          <w:p w14:paraId="2769369D" w14:textId="77777777" w:rsidR="0065284D" w:rsidRPr="009B647A" w:rsidRDefault="0065284D" w:rsidP="009B647A">
            <w:pPr>
              <w:tabs>
                <w:tab w:val="left" w:pos="360"/>
                <w:tab w:val="left" w:pos="900"/>
              </w:tabs>
              <w:spacing w:line="259" w:lineRule="auto"/>
              <w:ind w:right="1"/>
              <w:jc w:val="right"/>
              <w:rPr>
                <w:rFonts w:asciiTheme="majorBidi" w:eastAsia="Calibri" w:hAnsiTheme="majorBidi" w:cstheme="majorBidi"/>
                <w:cs/>
                <w:lang w:eastAsia="en-US"/>
              </w:rPr>
            </w:pPr>
          </w:p>
        </w:tc>
        <w:tc>
          <w:tcPr>
            <w:tcW w:w="1418" w:type="dxa"/>
            <w:vAlign w:val="bottom"/>
          </w:tcPr>
          <w:p w14:paraId="0A60DE49" w14:textId="77777777" w:rsidR="0065284D" w:rsidRPr="009B647A" w:rsidRDefault="0065284D" w:rsidP="009B647A">
            <w:pPr>
              <w:tabs>
                <w:tab w:val="left" w:pos="360"/>
                <w:tab w:val="left" w:pos="900"/>
              </w:tabs>
              <w:spacing w:line="259" w:lineRule="auto"/>
              <w:ind w:right="1"/>
              <w:jc w:val="right"/>
              <w:rPr>
                <w:rFonts w:asciiTheme="majorBidi" w:eastAsia="Calibri" w:hAnsiTheme="majorBidi" w:cstheme="majorBidi"/>
                <w:cs/>
                <w:lang w:eastAsia="en-US"/>
              </w:rPr>
            </w:pPr>
          </w:p>
        </w:tc>
      </w:tr>
      <w:tr w:rsidR="0065284D" w:rsidRPr="009B647A" w14:paraId="4924EDC6" w14:textId="77777777" w:rsidTr="00CD48BC">
        <w:trPr>
          <w:trHeight w:val="20"/>
        </w:trPr>
        <w:tc>
          <w:tcPr>
            <w:tcW w:w="9639" w:type="dxa"/>
            <w:gridSpan w:val="5"/>
            <w:vAlign w:val="bottom"/>
          </w:tcPr>
          <w:p w14:paraId="3FA21C50" w14:textId="30C30695" w:rsidR="0065284D" w:rsidRPr="009B647A" w:rsidRDefault="00381C52" w:rsidP="009B647A">
            <w:pPr>
              <w:tabs>
                <w:tab w:val="left" w:pos="360"/>
                <w:tab w:val="left" w:pos="900"/>
              </w:tabs>
              <w:spacing w:line="259" w:lineRule="auto"/>
              <w:ind w:right="1"/>
              <w:jc w:val="left"/>
              <w:rPr>
                <w:rFonts w:asciiTheme="majorBidi" w:eastAsia="Calibri" w:hAnsiTheme="majorBidi" w:cstheme="majorBidi"/>
                <w:cs/>
                <w:lang w:eastAsia="en-US"/>
              </w:rPr>
            </w:pPr>
            <w:r w:rsidRPr="000D19B0">
              <w:rPr>
                <w:rFonts w:asciiTheme="majorBidi" w:eastAsia="Calibri" w:hAnsiTheme="majorBidi" w:cstheme="majorBidi"/>
                <w:lang w:eastAsia="en-US"/>
              </w:rPr>
              <w:t>Financial assets measured at fair value through profit</w:t>
            </w:r>
            <w:r w:rsidRPr="000D19B0">
              <w:rPr>
                <w:rFonts w:asciiTheme="majorBidi" w:eastAsia="Calibri" w:hAnsiTheme="majorBidi" w:cstheme="majorBidi"/>
                <w:cs/>
                <w:lang w:eastAsia="en-US"/>
              </w:rPr>
              <w:t xml:space="preserve"> (</w:t>
            </w:r>
            <w:r w:rsidRPr="000D19B0">
              <w:rPr>
                <w:rFonts w:asciiTheme="majorBidi" w:eastAsia="Calibri" w:hAnsiTheme="majorBidi" w:cstheme="majorBidi"/>
                <w:lang w:eastAsia="en-US"/>
              </w:rPr>
              <w:t>loss</w:t>
            </w:r>
            <w:r w:rsidRPr="000D19B0">
              <w:rPr>
                <w:rFonts w:asciiTheme="majorBidi" w:eastAsia="Calibri" w:hAnsiTheme="majorBidi" w:cstheme="majorBidi"/>
                <w:cs/>
                <w:lang w:eastAsia="en-US"/>
              </w:rPr>
              <w:t>)</w:t>
            </w:r>
          </w:p>
        </w:tc>
      </w:tr>
      <w:tr w:rsidR="0065284D" w:rsidRPr="009B647A" w14:paraId="4AD0BA14" w14:textId="77777777" w:rsidTr="00CD48BC">
        <w:trPr>
          <w:trHeight w:val="20"/>
        </w:trPr>
        <w:tc>
          <w:tcPr>
            <w:tcW w:w="9639" w:type="dxa"/>
            <w:gridSpan w:val="5"/>
            <w:vAlign w:val="bottom"/>
          </w:tcPr>
          <w:p w14:paraId="28C28E10" w14:textId="25960BAF" w:rsidR="0065284D" w:rsidRPr="009B647A" w:rsidRDefault="00381C52" w:rsidP="009B647A">
            <w:pPr>
              <w:tabs>
                <w:tab w:val="left" w:pos="360"/>
                <w:tab w:val="left" w:pos="900"/>
              </w:tabs>
              <w:spacing w:line="259" w:lineRule="auto"/>
              <w:ind w:right="1"/>
              <w:jc w:val="left"/>
              <w:rPr>
                <w:rFonts w:asciiTheme="majorBidi" w:eastAsia="Calibri" w:hAnsiTheme="majorBidi" w:cstheme="majorBidi"/>
                <w:u w:val="single"/>
                <w:cs/>
                <w:lang w:eastAsia="en-US"/>
              </w:rPr>
            </w:pPr>
            <w:r w:rsidRPr="000D19B0">
              <w:rPr>
                <w:rFonts w:asciiTheme="majorBidi" w:eastAsia="Calibri" w:hAnsiTheme="majorBidi" w:cstheme="majorBidi"/>
                <w:u w:val="single"/>
                <w:lang w:eastAsia="en-US"/>
              </w:rPr>
              <w:t>Warrants</w:t>
            </w:r>
          </w:p>
        </w:tc>
      </w:tr>
      <w:tr w:rsidR="009C2F31" w:rsidRPr="009B647A" w14:paraId="4DBE5CB7" w14:textId="77777777" w:rsidTr="006E0976">
        <w:trPr>
          <w:trHeight w:val="20"/>
        </w:trPr>
        <w:tc>
          <w:tcPr>
            <w:tcW w:w="3685" w:type="dxa"/>
            <w:vAlign w:val="bottom"/>
          </w:tcPr>
          <w:p w14:paraId="447F68EF" w14:textId="01E6E8DD" w:rsidR="009C2F31" w:rsidRPr="009B647A" w:rsidRDefault="009C2F31" w:rsidP="009C2F31">
            <w:pPr>
              <w:tabs>
                <w:tab w:val="left" w:pos="360"/>
                <w:tab w:val="left" w:pos="900"/>
              </w:tabs>
              <w:spacing w:line="259" w:lineRule="auto"/>
              <w:ind w:right="1"/>
              <w:jc w:val="left"/>
              <w:rPr>
                <w:rFonts w:asciiTheme="majorBidi" w:eastAsia="Calibri" w:hAnsiTheme="majorBidi" w:cstheme="majorBidi"/>
                <w:cs/>
                <w:lang w:eastAsia="en-US"/>
              </w:rPr>
            </w:pPr>
            <w:r w:rsidRPr="000D19B0">
              <w:rPr>
                <w:rFonts w:asciiTheme="majorBidi" w:eastAsia="Calibri" w:hAnsiTheme="majorBidi" w:cstheme="majorBidi"/>
                <w:lang w:eastAsia="en-US"/>
              </w:rPr>
              <w:t>Investment in warrants - cost</w:t>
            </w:r>
          </w:p>
        </w:tc>
        <w:tc>
          <w:tcPr>
            <w:tcW w:w="1559" w:type="dxa"/>
            <w:vAlign w:val="bottom"/>
          </w:tcPr>
          <w:p w14:paraId="66E9603B" w14:textId="74B011B6" w:rsidR="009C2F31" w:rsidRPr="009B647A" w:rsidRDefault="009C2F31" w:rsidP="009C2F31">
            <w:pPr>
              <w:tabs>
                <w:tab w:val="left" w:pos="360"/>
                <w:tab w:val="left" w:pos="900"/>
              </w:tabs>
              <w:spacing w:line="259" w:lineRule="auto"/>
              <w:ind w:right="1"/>
              <w:jc w:val="right"/>
              <w:rPr>
                <w:rFonts w:asciiTheme="majorBidi" w:eastAsia="Calibri" w:hAnsiTheme="majorBidi" w:cstheme="majorBidi"/>
                <w:cs/>
                <w:lang w:eastAsia="en-US"/>
              </w:rPr>
            </w:pPr>
            <w:r>
              <w:rPr>
                <w:rFonts w:asciiTheme="majorBidi" w:eastAsia="Calibri" w:hAnsiTheme="majorBidi" w:cstheme="majorBidi"/>
                <w:lang w:eastAsia="en-US"/>
              </w:rPr>
              <w:t>-</w:t>
            </w:r>
          </w:p>
        </w:tc>
        <w:tc>
          <w:tcPr>
            <w:tcW w:w="1460" w:type="dxa"/>
            <w:vAlign w:val="bottom"/>
          </w:tcPr>
          <w:p w14:paraId="221D953F" w14:textId="13359F52" w:rsidR="009C2F31" w:rsidRPr="009B647A" w:rsidRDefault="009C2F31" w:rsidP="009C2F31">
            <w:pPr>
              <w:tabs>
                <w:tab w:val="left" w:pos="360"/>
                <w:tab w:val="left" w:pos="900"/>
              </w:tabs>
              <w:spacing w:line="259" w:lineRule="auto"/>
              <w:ind w:right="1"/>
              <w:jc w:val="right"/>
              <w:rPr>
                <w:rFonts w:asciiTheme="majorBidi" w:eastAsia="Calibri" w:hAnsiTheme="majorBidi" w:cstheme="majorBidi"/>
                <w:lang w:eastAsia="en-US"/>
              </w:rPr>
            </w:pPr>
            <w:r w:rsidRPr="009B647A">
              <w:rPr>
                <w:rFonts w:asciiTheme="majorBidi" w:eastAsia="Calibri" w:hAnsiTheme="majorBidi" w:cstheme="majorBidi" w:hint="cs"/>
                <w:cs/>
                <w:lang w:eastAsia="en-US"/>
              </w:rPr>
              <w:t>-</w:t>
            </w:r>
          </w:p>
        </w:tc>
        <w:tc>
          <w:tcPr>
            <w:tcW w:w="1517" w:type="dxa"/>
            <w:vAlign w:val="bottom"/>
          </w:tcPr>
          <w:p w14:paraId="63F3553F" w14:textId="45D2544E" w:rsidR="009C2F31" w:rsidRPr="009B647A" w:rsidRDefault="009C2F31" w:rsidP="009C2F31">
            <w:pPr>
              <w:tabs>
                <w:tab w:val="left" w:pos="360"/>
                <w:tab w:val="left" w:pos="900"/>
              </w:tabs>
              <w:spacing w:line="259" w:lineRule="auto"/>
              <w:ind w:right="1"/>
              <w:jc w:val="right"/>
              <w:rPr>
                <w:rFonts w:asciiTheme="majorBidi" w:eastAsia="Calibri" w:hAnsiTheme="majorBidi" w:cstheme="majorBidi"/>
                <w:lang w:eastAsia="en-US"/>
              </w:rPr>
            </w:pPr>
            <w:r>
              <w:rPr>
                <w:rFonts w:asciiTheme="majorBidi" w:eastAsia="Calibri" w:hAnsiTheme="majorBidi" w:cstheme="majorBidi" w:hint="cs"/>
                <w:cs/>
                <w:lang w:eastAsia="en-US"/>
              </w:rPr>
              <w:t>-</w:t>
            </w:r>
          </w:p>
        </w:tc>
        <w:tc>
          <w:tcPr>
            <w:tcW w:w="1418" w:type="dxa"/>
            <w:vAlign w:val="bottom"/>
          </w:tcPr>
          <w:p w14:paraId="091A370B" w14:textId="1AFE22B1" w:rsidR="009C2F31" w:rsidRPr="009B647A" w:rsidRDefault="009C2F31" w:rsidP="009C2F31">
            <w:pPr>
              <w:tabs>
                <w:tab w:val="left" w:pos="360"/>
                <w:tab w:val="left" w:pos="900"/>
              </w:tabs>
              <w:spacing w:line="259" w:lineRule="auto"/>
              <w:ind w:right="1"/>
              <w:jc w:val="right"/>
              <w:rPr>
                <w:rFonts w:asciiTheme="majorBidi" w:eastAsia="Calibri" w:hAnsiTheme="majorBidi" w:cstheme="majorBidi"/>
                <w:cs/>
                <w:lang w:eastAsia="en-US"/>
              </w:rPr>
            </w:pPr>
            <w:r w:rsidRPr="009B647A">
              <w:rPr>
                <w:rFonts w:asciiTheme="majorBidi" w:eastAsia="Calibri" w:hAnsiTheme="majorBidi" w:cstheme="majorBidi"/>
                <w:lang w:eastAsia="en-US"/>
              </w:rPr>
              <w:t>37,115,000</w:t>
            </w:r>
          </w:p>
        </w:tc>
      </w:tr>
      <w:tr w:rsidR="009C2F31" w:rsidRPr="009B647A" w14:paraId="54DABFDF" w14:textId="77777777" w:rsidTr="006E0976">
        <w:trPr>
          <w:trHeight w:val="20"/>
        </w:trPr>
        <w:tc>
          <w:tcPr>
            <w:tcW w:w="3685" w:type="dxa"/>
            <w:vAlign w:val="bottom"/>
          </w:tcPr>
          <w:p w14:paraId="2A2AB4DA" w14:textId="5F6BE093" w:rsidR="009C2F31" w:rsidRPr="00381C52" w:rsidRDefault="009C2F31" w:rsidP="009C2F31">
            <w:pPr>
              <w:spacing w:line="259" w:lineRule="auto"/>
              <w:ind w:left="190" w:right="1" w:hanging="180"/>
              <w:jc w:val="left"/>
              <w:rPr>
                <w:rFonts w:asciiTheme="majorBidi" w:eastAsia="Calibri" w:hAnsiTheme="majorBidi" w:cstheme="majorBidi"/>
                <w:kern w:val="28"/>
                <w:cs/>
                <w:lang w:eastAsia="en-US"/>
              </w:rPr>
            </w:pPr>
            <w:r w:rsidRPr="000D19B0">
              <w:rPr>
                <w:rFonts w:asciiTheme="majorBidi" w:eastAsia="Calibri" w:hAnsiTheme="majorBidi" w:cstheme="majorBidi"/>
                <w:kern w:val="28"/>
                <w:lang w:eastAsia="en-US"/>
              </w:rPr>
              <w:t xml:space="preserve">Add </w:t>
            </w:r>
            <w:proofErr w:type="spellStart"/>
            <w:r>
              <w:rPr>
                <w:rFonts w:asciiTheme="majorBidi" w:eastAsia="Calibri" w:hAnsiTheme="majorBidi" w:cstheme="majorBidi"/>
                <w:kern w:val="28"/>
                <w:lang w:eastAsia="en-US"/>
              </w:rPr>
              <w:t>Accumurate</w:t>
            </w:r>
            <w:proofErr w:type="spellEnd"/>
            <w:r>
              <w:rPr>
                <w:rFonts w:asciiTheme="majorBidi" w:eastAsia="Calibri" w:hAnsiTheme="majorBidi" w:cstheme="majorBidi"/>
                <w:kern w:val="28"/>
                <w:lang w:eastAsia="en-US"/>
              </w:rPr>
              <w:t xml:space="preserve"> p</w:t>
            </w:r>
            <w:r w:rsidRPr="000D19B0">
              <w:rPr>
                <w:rFonts w:asciiTheme="majorBidi" w:eastAsia="Calibri" w:hAnsiTheme="majorBidi" w:cstheme="majorBidi"/>
                <w:kern w:val="28"/>
                <w:lang w:eastAsia="en-US"/>
              </w:rPr>
              <w:t xml:space="preserve">rofit </w:t>
            </w:r>
            <w:r w:rsidRPr="000D19B0">
              <w:rPr>
                <w:rFonts w:asciiTheme="majorBidi" w:eastAsia="Calibri" w:hAnsiTheme="majorBidi" w:cstheme="majorBidi"/>
                <w:kern w:val="28"/>
                <w:cs/>
                <w:lang w:eastAsia="en-US"/>
              </w:rPr>
              <w:t>(</w:t>
            </w:r>
            <w:r w:rsidRPr="000D19B0">
              <w:rPr>
                <w:rFonts w:asciiTheme="majorBidi" w:eastAsia="Calibri" w:hAnsiTheme="majorBidi" w:cstheme="majorBidi"/>
                <w:kern w:val="28"/>
                <w:lang w:eastAsia="en-US"/>
              </w:rPr>
              <w:t>loss</w:t>
            </w:r>
            <w:r w:rsidRPr="000D19B0">
              <w:rPr>
                <w:rFonts w:asciiTheme="majorBidi" w:eastAsia="Calibri" w:hAnsiTheme="majorBidi" w:cstheme="majorBidi"/>
                <w:kern w:val="28"/>
                <w:cs/>
                <w:lang w:eastAsia="en-US"/>
              </w:rPr>
              <w:t xml:space="preserve">) </w:t>
            </w:r>
            <w:r w:rsidRPr="000D19B0">
              <w:rPr>
                <w:rFonts w:asciiTheme="majorBidi" w:eastAsia="Calibri" w:hAnsiTheme="majorBidi" w:cstheme="majorBidi"/>
                <w:kern w:val="28"/>
                <w:lang w:eastAsia="en-US"/>
              </w:rPr>
              <w:t>from valuation on financial assets</w:t>
            </w:r>
          </w:p>
        </w:tc>
        <w:tc>
          <w:tcPr>
            <w:tcW w:w="1559" w:type="dxa"/>
            <w:vAlign w:val="bottom"/>
          </w:tcPr>
          <w:p w14:paraId="4368E045" w14:textId="21A476C5" w:rsidR="009C2F31" w:rsidRPr="009B647A" w:rsidRDefault="009C2F31" w:rsidP="009C2F31">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Pr>
                <w:rFonts w:asciiTheme="majorBidi" w:eastAsia="Calibri" w:hAnsiTheme="majorBidi" w:cstheme="majorBidi"/>
                <w:lang w:eastAsia="en-US"/>
              </w:rPr>
              <w:t>-</w:t>
            </w:r>
          </w:p>
        </w:tc>
        <w:tc>
          <w:tcPr>
            <w:tcW w:w="1460" w:type="dxa"/>
            <w:vAlign w:val="bottom"/>
          </w:tcPr>
          <w:p w14:paraId="29707F13" w14:textId="75D0FB63" w:rsidR="009C2F31" w:rsidRPr="009B647A" w:rsidRDefault="009C2F31" w:rsidP="009C2F31">
            <w:pPr>
              <w:pBdr>
                <w:bottom w:val="single" w:sz="4" w:space="1" w:color="auto"/>
              </w:pBdr>
              <w:tabs>
                <w:tab w:val="left" w:pos="360"/>
                <w:tab w:val="left" w:pos="900"/>
              </w:tabs>
              <w:spacing w:line="259" w:lineRule="auto"/>
              <w:ind w:right="1"/>
              <w:jc w:val="right"/>
              <w:rPr>
                <w:rFonts w:asciiTheme="majorBidi" w:eastAsia="Calibri" w:hAnsiTheme="majorBidi" w:cstheme="majorBidi"/>
                <w:cs/>
                <w:lang w:eastAsia="en-US"/>
              </w:rPr>
            </w:pPr>
            <w:r w:rsidRPr="009B647A">
              <w:rPr>
                <w:rFonts w:asciiTheme="majorBidi" w:eastAsia="Calibri" w:hAnsiTheme="majorBidi" w:cstheme="majorBidi" w:hint="cs"/>
                <w:cs/>
                <w:lang w:eastAsia="en-US"/>
              </w:rPr>
              <w:t>-</w:t>
            </w:r>
          </w:p>
        </w:tc>
        <w:tc>
          <w:tcPr>
            <w:tcW w:w="1517" w:type="dxa"/>
            <w:vAlign w:val="bottom"/>
          </w:tcPr>
          <w:p w14:paraId="5BC7C4BB" w14:textId="30F910A6" w:rsidR="009C2F31" w:rsidRPr="009B647A" w:rsidRDefault="009C2F31" w:rsidP="009C2F31">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Pr>
                <w:rFonts w:asciiTheme="majorBidi" w:eastAsia="Calibri" w:hAnsiTheme="majorBidi" w:cstheme="majorBidi" w:hint="cs"/>
                <w:cs/>
                <w:lang w:eastAsia="en-US"/>
              </w:rPr>
              <w:t>-</w:t>
            </w:r>
          </w:p>
        </w:tc>
        <w:tc>
          <w:tcPr>
            <w:tcW w:w="1418" w:type="dxa"/>
            <w:vAlign w:val="bottom"/>
          </w:tcPr>
          <w:p w14:paraId="19D3290E" w14:textId="7B35176F" w:rsidR="009C2F31" w:rsidRPr="009B647A" w:rsidRDefault="009C2F31" w:rsidP="009C2F31">
            <w:pPr>
              <w:pBdr>
                <w:bottom w:val="single" w:sz="4" w:space="1" w:color="auto"/>
              </w:pBdr>
              <w:tabs>
                <w:tab w:val="left" w:pos="360"/>
                <w:tab w:val="left" w:pos="900"/>
              </w:tabs>
              <w:spacing w:line="259" w:lineRule="auto"/>
              <w:ind w:right="1"/>
              <w:jc w:val="right"/>
              <w:rPr>
                <w:rFonts w:asciiTheme="majorBidi" w:eastAsia="Calibri" w:hAnsiTheme="majorBidi" w:cstheme="majorBidi"/>
                <w:cs/>
                <w:lang w:eastAsia="en-US"/>
              </w:rPr>
            </w:pPr>
            <w:r w:rsidRPr="009B647A">
              <w:rPr>
                <w:rFonts w:asciiTheme="majorBidi" w:eastAsia="Calibri" w:hAnsiTheme="majorBidi" w:cstheme="majorBidi"/>
                <w:lang w:eastAsia="en-US"/>
              </w:rPr>
              <w:t>(37,115,000)</w:t>
            </w:r>
          </w:p>
        </w:tc>
      </w:tr>
      <w:tr w:rsidR="009C2F31" w:rsidRPr="009B647A" w14:paraId="680526B3" w14:textId="77777777" w:rsidTr="006E0976">
        <w:trPr>
          <w:trHeight w:val="20"/>
        </w:trPr>
        <w:tc>
          <w:tcPr>
            <w:tcW w:w="3685" w:type="dxa"/>
            <w:vAlign w:val="bottom"/>
          </w:tcPr>
          <w:p w14:paraId="66FFBA48" w14:textId="55D54A33" w:rsidR="009C2F31" w:rsidRPr="009B647A" w:rsidRDefault="009C2F31" w:rsidP="009C2F31">
            <w:pPr>
              <w:tabs>
                <w:tab w:val="left" w:pos="360"/>
                <w:tab w:val="left" w:pos="900"/>
              </w:tabs>
              <w:spacing w:line="259" w:lineRule="auto"/>
              <w:ind w:right="1"/>
              <w:jc w:val="left"/>
              <w:rPr>
                <w:rFonts w:asciiTheme="majorBidi" w:hAnsiTheme="majorBidi" w:cstheme="majorBidi"/>
                <w:cs/>
              </w:rPr>
            </w:pPr>
            <w:r w:rsidRPr="000D19B0">
              <w:rPr>
                <w:rFonts w:asciiTheme="majorBidi" w:eastAsia="Calibri" w:hAnsiTheme="majorBidi" w:cstheme="majorBidi"/>
                <w:lang w:eastAsia="en-US"/>
              </w:rPr>
              <w:t>Investment in warrants - net</w:t>
            </w:r>
          </w:p>
        </w:tc>
        <w:tc>
          <w:tcPr>
            <w:tcW w:w="1559" w:type="dxa"/>
            <w:vAlign w:val="bottom"/>
          </w:tcPr>
          <w:p w14:paraId="7B9A480D" w14:textId="3D6D1C96" w:rsidR="009C2F31" w:rsidRPr="009B647A" w:rsidRDefault="009C2F31" w:rsidP="009C2F31">
            <w:pPr>
              <w:pBdr>
                <w:bottom w:val="single" w:sz="4" w:space="1" w:color="auto"/>
              </w:pBdr>
              <w:tabs>
                <w:tab w:val="left" w:pos="360"/>
                <w:tab w:val="left" w:pos="900"/>
              </w:tabs>
              <w:spacing w:line="259" w:lineRule="auto"/>
              <w:ind w:right="1"/>
              <w:jc w:val="right"/>
              <w:rPr>
                <w:rFonts w:asciiTheme="majorBidi" w:eastAsia="Calibri" w:hAnsiTheme="majorBidi" w:cstheme="majorBidi"/>
                <w:cs/>
                <w:lang w:eastAsia="en-US"/>
              </w:rPr>
            </w:pPr>
            <w:r>
              <w:rPr>
                <w:rFonts w:asciiTheme="majorBidi" w:eastAsia="Calibri" w:hAnsiTheme="majorBidi" w:cstheme="majorBidi"/>
                <w:lang w:eastAsia="en-US"/>
              </w:rPr>
              <w:t>-</w:t>
            </w:r>
          </w:p>
        </w:tc>
        <w:tc>
          <w:tcPr>
            <w:tcW w:w="1460" w:type="dxa"/>
            <w:vAlign w:val="bottom"/>
          </w:tcPr>
          <w:p w14:paraId="68CB0A24" w14:textId="266C07F4" w:rsidR="009C2F31" w:rsidRPr="009B647A" w:rsidRDefault="009C2F31" w:rsidP="009C2F31">
            <w:pPr>
              <w:pBdr>
                <w:bottom w:val="single" w:sz="4" w:space="1" w:color="auto"/>
              </w:pBdr>
              <w:tabs>
                <w:tab w:val="left" w:pos="360"/>
                <w:tab w:val="left" w:pos="900"/>
              </w:tabs>
              <w:spacing w:line="259" w:lineRule="auto"/>
              <w:ind w:right="1"/>
              <w:jc w:val="right"/>
              <w:rPr>
                <w:rFonts w:asciiTheme="majorBidi" w:eastAsia="Calibri" w:hAnsiTheme="majorBidi" w:cstheme="majorBidi"/>
                <w:cs/>
                <w:lang w:eastAsia="en-US"/>
              </w:rPr>
            </w:pPr>
            <w:r w:rsidRPr="009B647A">
              <w:rPr>
                <w:rFonts w:asciiTheme="majorBidi" w:eastAsia="Calibri" w:hAnsiTheme="majorBidi" w:cstheme="majorBidi" w:hint="cs"/>
                <w:cs/>
                <w:lang w:eastAsia="en-US"/>
              </w:rPr>
              <w:t>-</w:t>
            </w:r>
          </w:p>
        </w:tc>
        <w:tc>
          <w:tcPr>
            <w:tcW w:w="1517" w:type="dxa"/>
            <w:vAlign w:val="bottom"/>
          </w:tcPr>
          <w:p w14:paraId="5050E4D0" w14:textId="5E0081C0" w:rsidR="009C2F31" w:rsidRPr="009B647A" w:rsidRDefault="009C2F31" w:rsidP="009C2F31">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Pr>
                <w:rFonts w:asciiTheme="majorBidi" w:eastAsia="Calibri" w:hAnsiTheme="majorBidi" w:cstheme="majorBidi" w:hint="cs"/>
                <w:cs/>
                <w:lang w:eastAsia="en-US"/>
              </w:rPr>
              <w:t>-</w:t>
            </w:r>
          </w:p>
        </w:tc>
        <w:tc>
          <w:tcPr>
            <w:tcW w:w="1418" w:type="dxa"/>
            <w:vAlign w:val="bottom"/>
          </w:tcPr>
          <w:p w14:paraId="4A66E251" w14:textId="7144E51A" w:rsidR="009C2F31" w:rsidRPr="009B647A" w:rsidRDefault="009C2F31" w:rsidP="009C2F31">
            <w:pPr>
              <w:pBdr>
                <w:bottom w:val="single" w:sz="4" w:space="1" w:color="auto"/>
              </w:pBdr>
              <w:tabs>
                <w:tab w:val="left" w:pos="360"/>
                <w:tab w:val="left" w:pos="900"/>
              </w:tabs>
              <w:spacing w:line="259" w:lineRule="auto"/>
              <w:ind w:right="1"/>
              <w:jc w:val="right"/>
              <w:rPr>
                <w:rFonts w:asciiTheme="majorBidi" w:eastAsia="Calibri" w:hAnsiTheme="majorBidi" w:cstheme="majorBidi"/>
                <w:cs/>
                <w:lang w:eastAsia="en-US"/>
              </w:rPr>
            </w:pPr>
            <w:r w:rsidRPr="009B647A">
              <w:rPr>
                <w:rFonts w:asciiTheme="majorBidi" w:eastAsia="Calibri" w:hAnsiTheme="majorBidi" w:cstheme="majorBidi"/>
                <w:lang w:eastAsia="en-US"/>
              </w:rPr>
              <w:t>-</w:t>
            </w:r>
          </w:p>
        </w:tc>
      </w:tr>
      <w:tr w:rsidR="00014E4D" w:rsidRPr="009B647A" w14:paraId="48402DB4" w14:textId="77777777" w:rsidTr="006E0976">
        <w:trPr>
          <w:trHeight w:val="20"/>
        </w:trPr>
        <w:tc>
          <w:tcPr>
            <w:tcW w:w="3685" w:type="dxa"/>
            <w:vAlign w:val="bottom"/>
          </w:tcPr>
          <w:p w14:paraId="28AA82BC" w14:textId="57DEF5F4" w:rsidR="00014E4D" w:rsidRPr="009B647A" w:rsidRDefault="00014E4D" w:rsidP="00014E4D">
            <w:pPr>
              <w:tabs>
                <w:tab w:val="left" w:pos="360"/>
                <w:tab w:val="left" w:pos="900"/>
              </w:tabs>
              <w:spacing w:line="259" w:lineRule="auto"/>
              <w:ind w:right="1"/>
              <w:jc w:val="left"/>
              <w:rPr>
                <w:rFonts w:asciiTheme="majorBidi" w:hAnsiTheme="majorBidi" w:cstheme="majorBidi"/>
                <w:u w:val="single"/>
                <w:cs/>
              </w:rPr>
            </w:pPr>
            <w:r w:rsidRPr="000D19B0">
              <w:rPr>
                <w:rFonts w:asciiTheme="majorBidi" w:hAnsiTheme="majorBidi" w:cstheme="majorBidi"/>
                <w:u w:val="single"/>
              </w:rPr>
              <w:t xml:space="preserve">Investment in Open - </w:t>
            </w:r>
            <w:r>
              <w:rPr>
                <w:rFonts w:asciiTheme="majorBidi" w:hAnsiTheme="majorBidi" w:cstheme="majorBidi"/>
                <w:u w:val="single"/>
              </w:rPr>
              <w:t>E</w:t>
            </w:r>
            <w:r w:rsidRPr="000D19B0">
              <w:rPr>
                <w:rFonts w:asciiTheme="majorBidi" w:hAnsiTheme="majorBidi" w:cstheme="majorBidi"/>
                <w:u w:val="single"/>
              </w:rPr>
              <w:t>nd Fund</w:t>
            </w:r>
          </w:p>
        </w:tc>
        <w:tc>
          <w:tcPr>
            <w:tcW w:w="1559" w:type="dxa"/>
            <w:vAlign w:val="bottom"/>
          </w:tcPr>
          <w:p w14:paraId="30663ABE" w14:textId="77777777" w:rsidR="00014E4D" w:rsidRPr="009B647A" w:rsidRDefault="00014E4D" w:rsidP="00014E4D">
            <w:pPr>
              <w:tabs>
                <w:tab w:val="left" w:pos="360"/>
                <w:tab w:val="left" w:pos="900"/>
              </w:tabs>
              <w:spacing w:line="259" w:lineRule="auto"/>
              <w:ind w:right="1"/>
              <w:jc w:val="right"/>
              <w:rPr>
                <w:rFonts w:asciiTheme="majorBidi" w:eastAsia="Calibri" w:hAnsiTheme="majorBidi" w:cstheme="majorBidi"/>
                <w:cs/>
                <w:lang w:eastAsia="en-US"/>
              </w:rPr>
            </w:pPr>
          </w:p>
        </w:tc>
        <w:tc>
          <w:tcPr>
            <w:tcW w:w="1460" w:type="dxa"/>
            <w:vAlign w:val="bottom"/>
          </w:tcPr>
          <w:p w14:paraId="5CE859B2" w14:textId="77777777" w:rsidR="00014E4D" w:rsidRPr="009B647A" w:rsidRDefault="00014E4D" w:rsidP="00014E4D">
            <w:pPr>
              <w:tabs>
                <w:tab w:val="left" w:pos="360"/>
                <w:tab w:val="left" w:pos="900"/>
              </w:tabs>
              <w:spacing w:line="259" w:lineRule="auto"/>
              <w:ind w:right="1"/>
              <w:jc w:val="right"/>
              <w:rPr>
                <w:rFonts w:asciiTheme="majorBidi" w:eastAsia="Calibri" w:hAnsiTheme="majorBidi" w:cstheme="majorBidi"/>
                <w:cs/>
                <w:lang w:eastAsia="en-US"/>
              </w:rPr>
            </w:pPr>
          </w:p>
        </w:tc>
        <w:tc>
          <w:tcPr>
            <w:tcW w:w="1517" w:type="dxa"/>
            <w:vAlign w:val="bottom"/>
          </w:tcPr>
          <w:p w14:paraId="58C5F73A" w14:textId="77777777" w:rsidR="00014E4D" w:rsidRPr="009B647A" w:rsidRDefault="00014E4D" w:rsidP="00014E4D">
            <w:pPr>
              <w:tabs>
                <w:tab w:val="left" w:pos="360"/>
                <w:tab w:val="left" w:pos="900"/>
              </w:tabs>
              <w:spacing w:line="259" w:lineRule="auto"/>
              <w:ind w:right="1"/>
              <w:jc w:val="right"/>
              <w:rPr>
                <w:rFonts w:asciiTheme="majorBidi" w:eastAsia="Calibri" w:hAnsiTheme="majorBidi" w:cstheme="majorBidi"/>
                <w:lang w:eastAsia="en-US"/>
              </w:rPr>
            </w:pPr>
          </w:p>
        </w:tc>
        <w:tc>
          <w:tcPr>
            <w:tcW w:w="1418" w:type="dxa"/>
            <w:vAlign w:val="bottom"/>
          </w:tcPr>
          <w:p w14:paraId="3DAA45AF" w14:textId="77777777" w:rsidR="00014E4D" w:rsidRPr="009B647A" w:rsidRDefault="00014E4D" w:rsidP="00014E4D">
            <w:pPr>
              <w:tabs>
                <w:tab w:val="left" w:pos="360"/>
                <w:tab w:val="left" w:pos="900"/>
              </w:tabs>
              <w:spacing w:line="259" w:lineRule="auto"/>
              <w:ind w:right="1"/>
              <w:jc w:val="right"/>
              <w:rPr>
                <w:rFonts w:asciiTheme="majorBidi" w:eastAsia="Calibri" w:hAnsiTheme="majorBidi" w:cstheme="majorBidi"/>
                <w:cs/>
                <w:lang w:eastAsia="en-US"/>
              </w:rPr>
            </w:pPr>
          </w:p>
        </w:tc>
      </w:tr>
      <w:tr w:rsidR="00014E4D" w:rsidRPr="009B647A" w14:paraId="58CEA99F" w14:textId="77777777" w:rsidTr="006E0976">
        <w:trPr>
          <w:trHeight w:val="20"/>
        </w:trPr>
        <w:tc>
          <w:tcPr>
            <w:tcW w:w="3685" w:type="dxa"/>
            <w:vAlign w:val="bottom"/>
          </w:tcPr>
          <w:p w14:paraId="61263824" w14:textId="382B036C" w:rsidR="00014E4D" w:rsidRPr="009B647A" w:rsidRDefault="00014E4D" w:rsidP="00014E4D">
            <w:pPr>
              <w:tabs>
                <w:tab w:val="left" w:pos="360"/>
                <w:tab w:val="left" w:pos="900"/>
              </w:tabs>
              <w:spacing w:line="259" w:lineRule="auto"/>
              <w:ind w:right="1"/>
              <w:jc w:val="left"/>
              <w:rPr>
                <w:rFonts w:asciiTheme="majorBidi" w:eastAsia="Calibri" w:hAnsiTheme="majorBidi" w:cstheme="majorBidi"/>
                <w:cs/>
                <w:lang w:eastAsia="en-US"/>
              </w:rPr>
            </w:pPr>
            <w:r w:rsidRPr="000D19B0">
              <w:rPr>
                <w:rFonts w:asciiTheme="majorBidi" w:hAnsiTheme="majorBidi" w:cstheme="majorBidi"/>
              </w:rPr>
              <w:t xml:space="preserve"> Investment in Open - </w:t>
            </w:r>
            <w:r>
              <w:rPr>
                <w:rFonts w:asciiTheme="majorBidi" w:hAnsiTheme="majorBidi" w:cstheme="majorBidi"/>
              </w:rPr>
              <w:t>E</w:t>
            </w:r>
            <w:r w:rsidRPr="000D19B0">
              <w:rPr>
                <w:rFonts w:asciiTheme="majorBidi" w:hAnsiTheme="majorBidi" w:cstheme="majorBidi"/>
              </w:rPr>
              <w:t>nd Fund - Cost</w:t>
            </w:r>
          </w:p>
        </w:tc>
        <w:tc>
          <w:tcPr>
            <w:tcW w:w="1559" w:type="dxa"/>
            <w:vAlign w:val="bottom"/>
          </w:tcPr>
          <w:p w14:paraId="1244B08C" w14:textId="52ACECB9" w:rsidR="00014E4D" w:rsidRPr="009B647A" w:rsidRDefault="00014E4D" w:rsidP="00014E4D">
            <w:pPr>
              <w:tabs>
                <w:tab w:val="left" w:pos="360"/>
                <w:tab w:val="left" w:pos="900"/>
              </w:tabs>
              <w:spacing w:line="259" w:lineRule="auto"/>
              <w:ind w:right="1"/>
              <w:jc w:val="right"/>
              <w:rPr>
                <w:rFonts w:asciiTheme="majorBidi" w:eastAsia="Calibri" w:hAnsiTheme="majorBidi" w:cstheme="majorBidi"/>
                <w:cs/>
                <w:lang w:eastAsia="en-US"/>
              </w:rPr>
            </w:pPr>
            <w:r w:rsidRPr="00933B01">
              <w:rPr>
                <w:rFonts w:asciiTheme="majorBidi" w:eastAsia="Calibri" w:hAnsiTheme="majorBidi" w:cs="Angsana New"/>
                <w:lang w:eastAsia="en-US"/>
              </w:rPr>
              <w:t>3</w:t>
            </w:r>
            <w:r w:rsidRPr="00623F54">
              <w:rPr>
                <w:rFonts w:asciiTheme="majorBidi" w:eastAsia="Calibri" w:hAnsiTheme="majorBidi" w:cstheme="majorBidi"/>
                <w:lang w:eastAsia="en-US"/>
              </w:rPr>
              <w:t>,</w:t>
            </w:r>
            <w:r w:rsidRPr="00933B01">
              <w:rPr>
                <w:rFonts w:asciiTheme="majorBidi" w:eastAsia="Calibri" w:hAnsiTheme="majorBidi" w:cs="Angsana New"/>
                <w:lang w:eastAsia="en-US"/>
              </w:rPr>
              <w:t>02</w:t>
            </w:r>
            <w:r w:rsidRPr="009A293C">
              <w:rPr>
                <w:rFonts w:asciiTheme="majorBidi" w:eastAsia="Calibri" w:hAnsiTheme="majorBidi" w:cs="Angsana New"/>
                <w:lang w:eastAsia="en-US"/>
              </w:rPr>
              <w:t>9</w:t>
            </w:r>
            <w:r w:rsidRPr="00623F54">
              <w:rPr>
                <w:rFonts w:asciiTheme="majorBidi" w:eastAsia="Calibri" w:hAnsiTheme="majorBidi" w:cstheme="majorBidi"/>
                <w:lang w:eastAsia="en-US"/>
              </w:rPr>
              <w:t>,</w:t>
            </w:r>
            <w:r w:rsidRPr="009A293C">
              <w:rPr>
                <w:rFonts w:asciiTheme="majorBidi" w:eastAsia="Calibri" w:hAnsiTheme="majorBidi" w:cs="Angsana New"/>
                <w:lang w:eastAsia="en-US"/>
              </w:rPr>
              <w:t>86</w:t>
            </w:r>
            <w:r>
              <w:rPr>
                <w:rFonts w:asciiTheme="majorBidi" w:eastAsia="Calibri" w:hAnsiTheme="majorBidi" w:cs="Angsana New"/>
                <w:lang w:eastAsia="en-US"/>
              </w:rPr>
              <w:t>9</w:t>
            </w:r>
          </w:p>
        </w:tc>
        <w:tc>
          <w:tcPr>
            <w:tcW w:w="1460" w:type="dxa"/>
            <w:vAlign w:val="bottom"/>
          </w:tcPr>
          <w:p w14:paraId="70359AD0" w14:textId="2906755B" w:rsidR="00014E4D" w:rsidRPr="009B647A" w:rsidRDefault="00014E4D" w:rsidP="00014E4D">
            <w:pPr>
              <w:tabs>
                <w:tab w:val="left" w:pos="360"/>
                <w:tab w:val="left" w:pos="900"/>
              </w:tabs>
              <w:spacing w:line="259" w:lineRule="auto"/>
              <w:ind w:right="1"/>
              <w:jc w:val="right"/>
              <w:rPr>
                <w:rFonts w:asciiTheme="majorBidi" w:eastAsia="Calibri" w:hAnsiTheme="majorBidi" w:cstheme="majorBidi"/>
                <w:cs/>
                <w:lang w:eastAsia="en-US"/>
              </w:rPr>
            </w:pPr>
            <w:r w:rsidRPr="009B647A">
              <w:rPr>
                <w:rFonts w:asciiTheme="majorBidi" w:eastAsia="Calibri" w:hAnsiTheme="majorBidi" w:cs="Angsana New"/>
                <w:cs/>
                <w:lang w:eastAsia="en-US"/>
              </w:rPr>
              <w:t xml:space="preserve">  </w:t>
            </w:r>
            <w:r w:rsidRPr="009B647A">
              <w:rPr>
                <w:rFonts w:asciiTheme="majorBidi" w:eastAsia="Calibri" w:hAnsiTheme="majorBidi" w:cs="Angsana New"/>
                <w:lang w:eastAsia="en-US"/>
              </w:rPr>
              <w:t>3</w:t>
            </w:r>
            <w:r w:rsidRPr="009B647A">
              <w:rPr>
                <w:rFonts w:asciiTheme="majorBidi" w:eastAsia="Calibri" w:hAnsiTheme="majorBidi" w:cstheme="majorBidi"/>
                <w:lang w:eastAsia="en-US"/>
              </w:rPr>
              <w:t>,</w:t>
            </w:r>
            <w:r w:rsidRPr="009B647A">
              <w:rPr>
                <w:rFonts w:asciiTheme="majorBidi" w:eastAsia="Calibri" w:hAnsiTheme="majorBidi" w:cs="Angsana New"/>
                <w:lang w:eastAsia="en-US"/>
              </w:rPr>
              <w:t>025</w:t>
            </w:r>
            <w:r w:rsidRPr="009B647A">
              <w:rPr>
                <w:rFonts w:asciiTheme="majorBidi" w:eastAsia="Calibri" w:hAnsiTheme="majorBidi" w:cstheme="majorBidi"/>
                <w:lang w:eastAsia="en-US"/>
              </w:rPr>
              <w:t>,</w:t>
            </w:r>
            <w:r w:rsidRPr="009B647A">
              <w:rPr>
                <w:rFonts w:asciiTheme="majorBidi" w:eastAsia="Calibri" w:hAnsiTheme="majorBidi" w:cs="Angsana New"/>
                <w:lang w:eastAsia="en-US"/>
              </w:rPr>
              <w:t>761</w:t>
            </w:r>
          </w:p>
        </w:tc>
        <w:tc>
          <w:tcPr>
            <w:tcW w:w="1517" w:type="dxa"/>
            <w:vAlign w:val="bottom"/>
          </w:tcPr>
          <w:p w14:paraId="538100FE" w14:textId="547E8D99" w:rsidR="00014E4D" w:rsidRPr="009B647A" w:rsidRDefault="00014E4D" w:rsidP="00014E4D">
            <w:pPr>
              <w:tabs>
                <w:tab w:val="left" w:pos="360"/>
                <w:tab w:val="left" w:pos="900"/>
              </w:tabs>
              <w:spacing w:line="259" w:lineRule="auto"/>
              <w:ind w:right="1"/>
              <w:jc w:val="right"/>
              <w:rPr>
                <w:rFonts w:asciiTheme="majorBidi" w:eastAsia="Calibri" w:hAnsiTheme="majorBidi" w:cstheme="majorBidi"/>
                <w:lang w:eastAsia="en-US"/>
              </w:rPr>
            </w:pPr>
            <w:r>
              <w:rPr>
                <w:rFonts w:asciiTheme="majorBidi" w:eastAsia="Calibri" w:hAnsiTheme="majorBidi" w:cstheme="majorBidi" w:hint="cs"/>
                <w:cs/>
                <w:lang w:eastAsia="en-US"/>
              </w:rPr>
              <w:t>-</w:t>
            </w:r>
          </w:p>
        </w:tc>
        <w:tc>
          <w:tcPr>
            <w:tcW w:w="1418" w:type="dxa"/>
            <w:vAlign w:val="bottom"/>
          </w:tcPr>
          <w:p w14:paraId="170FEB9D" w14:textId="181F5F43" w:rsidR="00014E4D" w:rsidRPr="009B647A" w:rsidRDefault="00014E4D" w:rsidP="00014E4D">
            <w:pPr>
              <w:tabs>
                <w:tab w:val="left" w:pos="360"/>
                <w:tab w:val="left" w:pos="900"/>
              </w:tabs>
              <w:spacing w:line="259" w:lineRule="auto"/>
              <w:ind w:right="1"/>
              <w:jc w:val="right"/>
              <w:rPr>
                <w:rFonts w:asciiTheme="majorBidi" w:eastAsia="Calibri" w:hAnsiTheme="majorBidi" w:cstheme="majorBidi"/>
                <w:cs/>
                <w:lang w:eastAsia="en-US"/>
              </w:rPr>
            </w:pPr>
            <w:r w:rsidRPr="009B647A">
              <w:rPr>
                <w:rFonts w:asciiTheme="majorBidi" w:eastAsia="Calibri" w:hAnsiTheme="majorBidi" w:cstheme="majorBidi"/>
                <w:lang w:eastAsia="en-US"/>
              </w:rPr>
              <w:t>-</w:t>
            </w:r>
          </w:p>
        </w:tc>
      </w:tr>
      <w:tr w:rsidR="00014E4D" w:rsidRPr="009B647A" w14:paraId="552D63BD" w14:textId="77777777" w:rsidTr="006E0976">
        <w:trPr>
          <w:trHeight w:val="20"/>
        </w:trPr>
        <w:tc>
          <w:tcPr>
            <w:tcW w:w="3685" w:type="dxa"/>
            <w:vAlign w:val="bottom"/>
          </w:tcPr>
          <w:p w14:paraId="026C821F" w14:textId="5AB218CC" w:rsidR="00014E4D" w:rsidRPr="009B647A" w:rsidRDefault="00014E4D" w:rsidP="00014E4D">
            <w:pPr>
              <w:tabs>
                <w:tab w:val="left" w:pos="360"/>
                <w:tab w:val="left" w:pos="900"/>
              </w:tabs>
              <w:spacing w:line="259" w:lineRule="auto"/>
              <w:ind w:right="1"/>
              <w:jc w:val="left"/>
              <w:rPr>
                <w:rFonts w:asciiTheme="majorBidi" w:hAnsiTheme="majorBidi" w:cstheme="majorBidi"/>
                <w:cs/>
              </w:rPr>
            </w:pPr>
            <w:r>
              <w:t>(Less) Disposals during the period</w:t>
            </w:r>
          </w:p>
        </w:tc>
        <w:tc>
          <w:tcPr>
            <w:tcW w:w="1559" w:type="dxa"/>
            <w:vAlign w:val="bottom"/>
          </w:tcPr>
          <w:p w14:paraId="17C89849" w14:textId="27A9323A" w:rsidR="00014E4D" w:rsidRPr="009B647A" w:rsidRDefault="00014E4D" w:rsidP="00014E4D">
            <w:pPr>
              <w:tabs>
                <w:tab w:val="left" w:pos="360"/>
                <w:tab w:val="left" w:pos="900"/>
              </w:tabs>
              <w:spacing w:line="259" w:lineRule="auto"/>
              <w:ind w:right="1"/>
              <w:jc w:val="right"/>
              <w:rPr>
                <w:rFonts w:asciiTheme="majorBidi" w:eastAsia="Calibri" w:hAnsiTheme="majorBidi" w:cstheme="majorBidi"/>
                <w:cs/>
                <w:lang w:eastAsia="en-US"/>
              </w:rPr>
            </w:pPr>
            <w:r>
              <w:rPr>
                <w:rFonts w:asciiTheme="majorBidi" w:eastAsia="Calibri" w:hAnsiTheme="majorBidi" w:cstheme="majorBidi"/>
                <w:lang w:eastAsia="en-US"/>
              </w:rPr>
              <w:t>(</w:t>
            </w:r>
            <w:r w:rsidRPr="00031293">
              <w:rPr>
                <w:rFonts w:asciiTheme="majorBidi" w:eastAsia="Calibri" w:hAnsiTheme="majorBidi" w:cstheme="majorBidi"/>
                <w:lang w:eastAsia="en-US"/>
              </w:rPr>
              <w:t>2,715,691</w:t>
            </w:r>
            <w:r>
              <w:rPr>
                <w:rFonts w:asciiTheme="majorBidi" w:eastAsia="Calibri" w:hAnsiTheme="majorBidi" w:cstheme="majorBidi"/>
                <w:lang w:eastAsia="en-US"/>
              </w:rPr>
              <w:t>)</w:t>
            </w:r>
          </w:p>
        </w:tc>
        <w:tc>
          <w:tcPr>
            <w:tcW w:w="1460" w:type="dxa"/>
            <w:vAlign w:val="bottom"/>
          </w:tcPr>
          <w:p w14:paraId="0586E4C5" w14:textId="0035A0D7" w:rsidR="00014E4D" w:rsidRPr="009B647A" w:rsidRDefault="00014E4D" w:rsidP="00014E4D">
            <w:pPr>
              <w:tabs>
                <w:tab w:val="left" w:pos="360"/>
                <w:tab w:val="left" w:pos="900"/>
              </w:tabs>
              <w:spacing w:line="259" w:lineRule="auto"/>
              <w:ind w:right="1"/>
              <w:jc w:val="right"/>
              <w:rPr>
                <w:rFonts w:asciiTheme="majorBidi" w:eastAsia="Calibri" w:hAnsiTheme="majorBidi" w:cs="Angsana New"/>
                <w:cs/>
                <w:lang w:eastAsia="en-US"/>
              </w:rPr>
            </w:pPr>
            <w:r w:rsidRPr="009B647A">
              <w:rPr>
                <w:rFonts w:asciiTheme="majorBidi" w:eastAsia="Calibri" w:hAnsiTheme="majorBidi" w:cs="Angsana New"/>
                <w:lang w:eastAsia="en-US"/>
              </w:rPr>
              <w:t>-</w:t>
            </w:r>
          </w:p>
        </w:tc>
        <w:tc>
          <w:tcPr>
            <w:tcW w:w="1517" w:type="dxa"/>
            <w:vAlign w:val="bottom"/>
          </w:tcPr>
          <w:p w14:paraId="2302FF2F" w14:textId="160B012C" w:rsidR="00014E4D" w:rsidRPr="009B647A" w:rsidRDefault="00014E4D" w:rsidP="00014E4D">
            <w:pPr>
              <w:tabs>
                <w:tab w:val="left" w:pos="360"/>
                <w:tab w:val="left" w:pos="900"/>
              </w:tabs>
              <w:spacing w:line="259" w:lineRule="auto"/>
              <w:ind w:right="1"/>
              <w:jc w:val="right"/>
              <w:rPr>
                <w:rFonts w:asciiTheme="majorBidi" w:eastAsia="Calibri" w:hAnsiTheme="majorBidi" w:cstheme="majorBidi"/>
                <w:lang w:eastAsia="en-US"/>
              </w:rPr>
            </w:pPr>
            <w:r>
              <w:rPr>
                <w:rFonts w:asciiTheme="majorBidi" w:eastAsia="Calibri" w:hAnsiTheme="majorBidi" w:cstheme="majorBidi" w:hint="cs"/>
                <w:cs/>
                <w:lang w:eastAsia="en-US"/>
              </w:rPr>
              <w:t>-</w:t>
            </w:r>
          </w:p>
        </w:tc>
        <w:tc>
          <w:tcPr>
            <w:tcW w:w="1418" w:type="dxa"/>
            <w:vAlign w:val="bottom"/>
          </w:tcPr>
          <w:p w14:paraId="45046898" w14:textId="61CA3C3E" w:rsidR="00014E4D" w:rsidRPr="009B647A" w:rsidRDefault="00014E4D" w:rsidP="00014E4D">
            <w:pPr>
              <w:tabs>
                <w:tab w:val="left" w:pos="360"/>
                <w:tab w:val="left" w:pos="900"/>
              </w:tabs>
              <w:spacing w:line="259" w:lineRule="auto"/>
              <w:ind w:right="1"/>
              <w:jc w:val="right"/>
              <w:rPr>
                <w:rFonts w:asciiTheme="majorBidi" w:eastAsia="Calibri" w:hAnsiTheme="majorBidi" w:cstheme="majorBidi"/>
                <w:lang w:eastAsia="en-US"/>
              </w:rPr>
            </w:pPr>
            <w:r w:rsidRPr="009B647A">
              <w:rPr>
                <w:rFonts w:asciiTheme="majorBidi" w:eastAsia="Calibri" w:hAnsiTheme="majorBidi" w:cstheme="majorBidi"/>
                <w:lang w:eastAsia="en-US"/>
              </w:rPr>
              <w:t>-</w:t>
            </w:r>
          </w:p>
        </w:tc>
      </w:tr>
      <w:tr w:rsidR="00014E4D" w:rsidRPr="009B647A" w14:paraId="3836D73F" w14:textId="77777777" w:rsidTr="006E0976">
        <w:trPr>
          <w:trHeight w:val="20"/>
        </w:trPr>
        <w:tc>
          <w:tcPr>
            <w:tcW w:w="3685" w:type="dxa"/>
            <w:vAlign w:val="bottom"/>
          </w:tcPr>
          <w:p w14:paraId="0B4E0C76" w14:textId="0A063DAC" w:rsidR="00014E4D" w:rsidRPr="009B647A" w:rsidRDefault="00014E4D" w:rsidP="00014E4D">
            <w:pPr>
              <w:tabs>
                <w:tab w:val="left" w:pos="458"/>
                <w:tab w:val="left" w:pos="900"/>
              </w:tabs>
              <w:spacing w:line="259" w:lineRule="auto"/>
              <w:ind w:left="174" w:right="1" w:hanging="174"/>
              <w:jc w:val="left"/>
              <w:rPr>
                <w:rFonts w:asciiTheme="majorBidi" w:eastAsia="Calibri" w:hAnsiTheme="majorBidi" w:cstheme="majorBidi"/>
                <w:cs/>
                <w:lang w:eastAsia="en-US"/>
              </w:rPr>
            </w:pPr>
            <w:r w:rsidRPr="0059428C">
              <w:rPr>
                <w:rFonts w:ascii="Angsana New" w:hAnsi="Angsana New" w:cs="Angsana New"/>
              </w:rPr>
              <w:t xml:space="preserve">Add Unrealized gain </w:t>
            </w:r>
            <w:r w:rsidRPr="0059428C">
              <w:rPr>
                <w:rFonts w:ascii="Angsana New" w:hAnsi="Angsana New" w:cs="Angsana New"/>
                <w:cs/>
              </w:rPr>
              <w:t>(</w:t>
            </w:r>
            <w:r w:rsidRPr="0059428C">
              <w:rPr>
                <w:rFonts w:ascii="Angsana New" w:hAnsi="Angsana New" w:cs="Angsana New"/>
              </w:rPr>
              <w:t>loss</w:t>
            </w:r>
            <w:r w:rsidRPr="0059428C">
              <w:rPr>
                <w:rFonts w:ascii="Angsana New" w:hAnsi="Angsana New" w:cs="Angsana New"/>
                <w:cs/>
              </w:rPr>
              <w:t xml:space="preserve">) </w:t>
            </w:r>
            <w:r w:rsidRPr="0059428C">
              <w:rPr>
                <w:rFonts w:ascii="Angsana New" w:hAnsi="Angsana New" w:cs="Angsana New"/>
              </w:rPr>
              <w:t>from adjustment of</w:t>
            </w:r>
            <w:r>
              <w:rPr>
                <w:rFonts w:ascii="Angsana New" w:hAnsi="Angsana New" w:cs="Angsana New"/>
                <w:cs/>
              </w:rPr>
              <w:br/>
            </w:r>
            <w:r>
              <w:rPr>
                <w:rFonts w:ascii="Angsana New" w:hAnsi="Angsana New" w:cs="Angsana New" w:hint="cs"/>
                <w:cs/>
              </w:rPr>
              <w:t xml:space="preserve">   </w:t>
            </w:r>
            <w:r w:rsidRPr="0059428C">
              <w:rPr>
                <w:rFonts w:ascii="Angsana New" w:hAnsi="Angsana New" w:cs="Angsana New"/>
              </w:rPr>
              <w:t>investment value</w:t>
            </w:r>
          </w:p>
        </w:tc>
        <w:tc>
          <w:tcPr>
            <w:tcW w:w="1559" w:type="dxa"/>
            <w:vAlign w:val="bottom"/>
          </w:tcPr>
          <w:p w14:paraId="4C40BA39" w14:textId="43388B57" w:rsidR="00014E4D" w:rsidRPr="009B647A" w:rsidRDefault="00014E4D" w:rsidP="00014E4D">
            <w:pPr>
              <w:pBdr>
                <w:bottom w:val="single" w:sz="4" w:space="1" w:color="auto"/>
              </w:pBdr>
              <w:tabs>
                <w:tab w:val="left" w:pos="360"/>
                <w:tab w:val="left" w:pos="900"/>
              </w:tabs>
              <w:spacing w:line="259" w:lineRule="auto"/>
              <w:ind w:right="1"/>
              <w:jc w:val="right"/>
              <w:rPr>
                <w:rFonts w:asciiTheme="majorBidi" w:eastAsia="Calibri" w:hAnsiTheme="majorBidi" w:cstheme="majorBidi"/>
                <w:cs/>
                <w:lang w:eastAsia="en-US"/>
              </w:rPr>
            </w:pPr>
            <w:r w:rsidRPr="00E61D86">
              <w:rPr>
                <w:rFonts w:asciiTheme="majorBidi" w:eastAsia="Calibri" w:hAnsiTheme="majorBidi" w:cstheme="majorBidi"/>
                <w:lang w:eastAsia="en-US"/>
              </w:rPr>
              <w:t>60</w:t>
            </w:r>
            <w:r>
              <w:rPr>
                <w:rFonts w:asciiTheme="majorBidi" w:eastAsia="Calibri" w:hAnsiTheme="majorBidi" w:cstheme="majorBidi"/>
                <w:lang w:eastAsia="en-US"/>
              </w:rPr>
              <w:t>7</w:t>
            </w:r>
          </w:p>
        </w:tc>
        <w:tc>
          <w:tcPr>
            <w:tcW w:w="1460" w:type="dxa"/>
            <w:vAlign w:val="bottom"/>
          </w:tcPr>
          <w:p w14:paraId="6A34EEC0" w14:textId="08636842" w:rsidR="00014E4D" w:rsidRPr="009B647A" w:rsidRDefault="00014E4D" w:rsidP="00014E4D">
            <w:pPr>
              <w:pBdr>
                <w:bottom w:val="single" w:sz="4" w:space="1" w:color="auto"/>
              </w:pBdr>
              <w:tabs>
                <w:tab w:val="left" w:pos="360"/>
                <w:tab w:val="left" w:pos="900"/>
              </w:tabs>
              <w:spacing w:line="259" w:lineRule="auto"/>
              <w:ind w:right="1"/>
              <w:jc w:val="right"/>
              <w:rPr>
                <w:rFonts w:asciiTheme="majorBidi" w:eastAsia="Calibri" w:hAnsiTheme="majorBidi" w:cstheme="majorBidi"/>
                <w:cs/>
                <w:lang w:eastAsia="en-US"/>
              </w:rPr>
            </w:pPr>
            <w:r w:rsidRPr="009B647A">
              <w:rPr>
                <w:rFonts w:asciiTheme="majorBidi" w:eastAsia="Calibri" w:hAnsiTheme="majorBidi" w:cs="Angsana New"/>
                <w:cs/>
                <w:lang w:eastAsia="en-US"/>
              </w:rPr>
              <w:t xml:space="preserve">  </w:t>
            </w:r>
            <w:r w:rsidRPr="009B647A">
              <w:rPr>
                <w:rFonts w:asciiTheme="majorBidi" w:eastAsia="Calibri" w:hAnsiTheme="majorBidi" w:cs="Angsana New"/>
                <w:lang w:eastAsia="en-US"/>
              </w:rPr>
              <w:t>4</w:t>
            </w:r>
            <w:r w:rsidRPr="009B647A">
              <w:rPr>
                <w:rFonts w:asciiTheme="majorBidi" w:eastAsia="Calibri" w:hAnsiTheme="majorBidi" w:cstheme="majorBidi"/>
                <w:lang w:eastAsia="en-US"/>
              </w:rPr>
              <w:t>,</w:t>
            </w:r>
            <w:r w:rsidRPr="009B647A">
              <w:rPr>
                <w:rFonts w:asciiTheme="majorBidi" w:eastAsia="Calibri" w:hAnsiTheme="majorBidi" w:cs="Angsana New"/>
                <w:lang w:eastAsia="en-US"/>
              </w:rPr>
              <w:t>108</w:t>
            </w:r>
          </w:p>
        </w:tc>
        <w:tc>
          <w:tcPr>
            <w:tcW w:w="1517" w:type="dxa"/>
            <w:vAlign w:val="bottom"/>
          </w:tcPr>
          <w:p w14:paraId="0BB837FC" w14:textId="3F38BF9D" w:rsidR="00014E4D" w:rsidRPr="009B647A" w:rsidRDefault="00014E4D" w:rsidP="00014E4D">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Pr>
                <w:rFonts w:asciiTheme="majorBidi" w:eastAsia="Calibri" w:hAnsiTheme="majorBidi" w:cstheme="majorBidi" w:hint="cs"/>
                <w:cs/>
                <w:lang w:eastAsia="en-US"/>
              </w:rPr>
              <w:t>-</w:t>
            </w:r>
          </w:p>
        </w:tc>
        <w:tc>
          <w:tcPr>
            <w:tcW w:w="1418" w:type="dxa"/>
            <w:vAlign w:val="bottom"/>
          </w:tcPr>
          <w:p w14:paraId="3548782B" w14:textId="4CCE68C5" w:rsidR="00014E4D" w:rsidRPr="009B647A" w:rsidRDefault="00014E4D" w:rsidP="00014E4D">
            <w:pPr>
              <w:pBdr>
                <w:bottom w:val="single" w:sz="4" w:space="1" w:color="auto"/>
              </w:pBdr>
              <w:tabs>
                <w:tab w:val="left" w:pos="360"/>
                <w:tab w:val="left" w:pos="900"/>
              </w:tabs>
              <w:spacing w:line="259" w:lineRule="auto"/>
              <w:ind w:right="1"/>
              <w:jc w:val="right"/>
              <w:rPr>
                <w:rFonts w:asciiTheme="majorBidi" w:eastAsia="Calibri" w:hAnsiTheme="majorBidi" w:cstheme="majorBidi"/>
                <w:cs/>
                <w:lang w:eastAsia="en-US"/>
              </w:rPr>
            </w:pPr>
            <w:r w:rsidRPr="009B647A">
              <w:rPr>
                <w:rFonts w:asciiTheme="majorBidi" w:eastAsia="Calibri" w:hAnsiTheme="majorBidi" w:cstheme="majorBidi"/>
                <w:lang w:eastAsia="en-US"/>
              </w:rPr>
              <w:t>-</w:t>
            </w:r>
          </w:p>
        </w:tc>
      </w:tr>
      <w:tr w:rsidR="00C9092C" w:rsidRPr="009B647A" w14:paraId="1816C598" w14:textId="77777777" w:rsidTr="006E0976">
        <w:trPr>
          <w:trHeight w:val="20"/>
        </w:trPr>
        <w:tc>
          <w:tcPr>
            <w:tcW w:w="3685" w:type="dxa"/>
            <w:vAlign w:val="bottom"/>
          </w:tcPr>
          <w:p w14:paraId="2AEC6C9F" w14:textId="50C7A1CA" w:rsidR="00C9092C" w:rsidRPr="009B647A" w:rsidRDefault="00014E4D" w:rsidP="00C9092C">
            <w:pPr>
              <w:tabs>
                <w:tab w:val="left" w:pos="360"/>
                <w:tab w:val="left" w:pos="900"/>
              </w:tabs>
              <w:spacing w:line="259" w:lineRule="auto"/>
              <w:ind w:right="1"/>
              <w:jc w:val="left"/>
              <w:rPr>
                <w:rFonts w:asciiTheme="majorBidi" w:eastAsia="Calibri" w:hAnsiTheme="majorBidi" w:cstheme="majorBidi"/>
                <w:cs/>
                <w:lang w:eastAsia="en-US"/>
              </w:rPr>
            </w:pPr>
            <w:r>
              <w:rPr>
                <w:rFonts w:asciiTheme="majorBidi" w:eastAsia="Calibri" w:hAnsiTheme="majorBidi" w:cstheme="majorBidi"/>
                <w:lang w:eastAsia="en-US"/>
              </w:rPr>
              <w:t xml:space="preserve">Investment in Open </w:t>
            </w:r>
            <w:r w:rsidR="00A333B6">
              <w:rPr>
                <w:rFonts w:asciiTheme="majorBidi" w:eastAsia="Calibri" w:hAnsiTheme="majorBidi" w:cstheme="majorBidi"/>
                <w:lang w:eastAsia="en-US"/>
              </w:rPr>
              <w:t>-</w:t>
            </w:r>
            <w:r>
              <w:rPr>
                <w:rFonts w:asciiTheme="majorBidi" w:eastAsia="Calibri" w:hAnsiTheme="majorBidi" w:cstheme="majorBidi"/>
                <w:lang w:eastAsia="en-US"/>
              </w:rPr>
              <w:t xml:space="preserve"> End Fund net</w:t>
            </w:r>
          </w:p>
        </w:tc>
        <w:tc>
          <w:tcPr>
            <w:tcW w:w="1559" w:type="dxa"/>
            <w:vAlign w:val="bottom"/>
          </w:tcPr>
          <w:p w14:paraId="4B0FD658" w14:textId="60AE1E7F" w:rsidR="00C9092C" w:rsidRPr="009B647A" w:rsidRDefault="00C9092C" w:rsidP="00C9092C">
            <w:pPr>
              <w:pBdr>
                <w:bottom w:val="single" w:sz="4" w:space="1" w:color="auto"/>
              </w:pBdr>
              <w:tabs>
                <w:tab w:val="left" w:pos="360"/>
                <w:tab w:val="left" w:pos="900"/>
              </w:tabs>
              <w:spacing w:line="259" w:lineRule="auto"/>
              <w:ind w:right="1"/>
              <w:jc w:val="right"/>
              <w:rPr>
                <w:rFonts w:asciiTheme="majorBidi" w:eastAsia="Calibri" w:hAnsiTheme="majorBidi" w:cstheme="majorBidi"/>
                <w:cs/>
                <w:lang w:eastAsia="en-US"/>
              </w:rPr>
            </w:pPr>
            <w:r w:rsidRPr="00E61D86">
              <w:rPr>
                <w:rFonts w:asciiTheme="majorBidi" w:eastAsia="Calibri" w:hAnsiTheme="majorBidi" w:cstheme="majorBidi"/>
                <w:lang w:eastAsia="en-US"/>
              </w:rPr>
              <w:t>314,785</w:t>
            </w:r>
          </w:p>
        </w:tc>
        <w:tc>
          <w:tcPr>
            <w:tcW w:w="1460" w:type="dxa"/>
            <w:vAlign w:val="bottom"/>
          </w:tcPr>
          <w:p w14:paraId="399ECBDB" w14:textId="0C979EFD" w:rsidR="00C9092C" w:rsidRPr="009B647A" w:rsidRDefault="00C9092C" w:rsidP="00C9092C">
            <w:pPr>
              <w:pBdr>
                <w:bottom w:val="single" w:sz="4" w:space="1" w:color="auto"/>
              </w:pBdr>
              <w:tabs>
                <w:tab w:val="left" w:pos="360"/>
                <w:tab w:val="left" w:pos="900"/>
              </w:tabs>
              <w:spacing w:line="259" w:lineRule="auto"/>
              <w:ind w:right="1"/>
              <w:jc w:val="right"/>
              <w:rPr>
                <w:rFonts w:asciiTheme="majorBidi" w:eastAsia="Calibri" w:hAnsiTheme="majorBidi" w:cstheme="majorBidi"/>
                <w:cs/>
                <w:lang w:eastAsia="en-US"/>
              </w:rPr>
            </w:pPr>
            <w:r w:rsidRPr="009B647A">
              <w:rPr>
                <w:rFonts w:asciiTheme="majorBidi" w:eastAsia="Calibri" w:hAnsiTheme="majorBidi" w:cstheme="majorBidi"/>
                <w:cs/>
                <w:lang w:eastAsia="en-US"/>
              </w:rPr>
              <w:tab/>
            </w:r>
            <w:r w:rsidRPr="009B647A">
              <w:rPr>
                <w:rFonts w:asciiTheme="majorBidi" w:eastAsia="Calibri" w:hAnsiTheme="majorBidi" w:cstheme="majorBidi" w:hint="cs"/>
                <w:lang w:eastAsia="en-US"/>
              </w:rPr>
              <w:t>3</w:t>
            </w:r>
            <w:r w:rsidRPr="009B647A">
              <w:rPr>
                <w:rFonts w:asciiTheme="majorBidi" w:eastAsia="Calibri" w:hAnsiTheme="majorBidi" w:cstheme="majorBidi"/>
                <w:lang w:eastAsia="en-US"/>
              </w:rPr>
              <w:t>,029,869</w:t>
            </w:r>
          </w:p>
        </w:tc>
        <w:tc>
          <w:tcPr>
            <w:tcW w:w="1517" w:type="dxa"/>
            <w:vAlign w:val="bottom"/>
          </w:tcPr>
          <w:p w14:paraId="1BFF5AE4" w14:textId="7F1BC093" w:rsidR="00C9092C" w:rsidRPr="009B647A" w:rsidRDefault="00C9092C" w:rsidP="00C9092C">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Pr>
                <w:rFonts w:asciiTheme="majorBidi" w:eastAsia="Calibri" w:hAnsiTheme="majorBidi" w:cstheme="majorBidi" w:hint="cs"/>
                <w:cs/>
                <w:lang w:eastAsia="en-US"/>
              </w:rPr>
              <w:t>-</w:t>
            </w:r>
          </w:p>
        </w:tc>
        <w:tc>
          <w:tcPr>
            <w:tcW w:w="1418" w:type="dxa"/>
            <w:vAlign w:val="bottom"/>
          </w:tcPr>
          <w:p w14:paraId="2E4E9780" w14:textId="1ABD7E45" w:rsidR="00C9092C" w:rsidRPr="009B647A" w:rsidRDefault="00C9092C" w:rsidP="00C9092C">
            <w:pPr>
              <w:pBdr>
                <w:bottom w:val="single" w:sz="4" w:space="1" w:color="auto"/>
              </w:pBdr>
              <w:tabs>
                <w:tab w:val="left" w:pos="360"/>
                <w:tab w:val="left" w:pos="900"/>
              </w:tabs>
              <w:spacing w:line="259" w:lineRule="auto"/>
              <w:ind w:right="1"/>
              <w:jc w:val="right"/>
              <w:rPr>
                <w:rFonts w:asciiTheme="majorBidi" w:eastAsia="Calibri" w:hAnsiTheme="majorBidi" w:cstheme="majorBidi"/>
                <w:cs/>
                <w:lang w:eastAsia="en-US"/>
              </w:rPr>
            </w:pPr>
            <w:r w:rsidRPr="009B647A">
              <w:rPr>
                <w:rFonts w:asciiTheme="majorBidi" w:eastAsia="Calibri" w:hAnsiTheme="majorBidi" w:cstheme="majorBidi"/>
                <w:lang w:eastAsia="en-US"/>
              </w:rPr>
              <w:t>-</w:t>
            </w:r>
          </w:p>
        </w:tc>
      </w:tr>
      <w:tr w:rsidR="00C9092C" w:rsidRPr="009B647A" w14:paraId="1E115877" w14:textId="77777777" w:rsidTr="006E0976">
        <w:trPr>
          <w:trHeight w:val="20"/>
        </w:trPr>
        <w:tc>
          <w:tcPr>
            <w:tcW w:w="3685" w:type="dxa"/>
            <w:vAlign w:val="bottom"/>
          </w:tcPr>
          <w:p w14:paraId="3CA7259F" w14:textId="6CBD5BE0" w:rsidR="00C9092C" w:rsidRPr="009B647A" w:rsidRDefault="00C9092C" w:rsidP="00C9092C">
            <w:pPr>
              <w:tabs>
                <w:tab w:val="left" w:pos="360"/>
                <w:tab w:val="left" w:pos="900"/>
              </w:tabs>
              <w:spacing w:line="259" w:lineRule="auto"/>
              <w:ind w:right="1"/>
              <w:jc w:val="left"/>
              <w:rPr>
                <w:rFonts w:asciiTheme="majorBidi" w:eastAsia="Calibri" w:hAnsiTheme="majorBidi" w:cstheme="majorBidi"/>
                <w:cs/>
                <w:lang w:eastAsia="en-US"/>
              </w:rPr>
            </w:pPr>
            <w:r w:rsidRPr="000D19B0">
              <w:rPr>
                <w:rFonts w:asciiTheme="majorBidi" w:hAnsiTheme="majorBidi" w:cstheme="majorBidi"/>
              </w:rPr>
              <w:t>Fixed deposits</w:t>
            </w:r>
          </w:p>
        </w:tc>
        <w:tc>
          <w:tcPr>
            <w:tcW w:w="1559" w:type="dxa"/>
            <w:vAlign w:val="bottom"/>
          </w:tcPr>
          <w:p w14:paraId="735B1096" w14:textId="36A5A5CF" w:rsidR="00C9092C" w:rsidRPr="009B647A" w:rsidRDefault="00C9092C" w:rsidP="00C9092C">
            <w:pPr>
              <w:pBdr>
                <w:bottom w:val="single" w:sz="4" w:space="1" w:color="auto"/>
              </w:pBdr>
              <w:tabs>
                <w:tab w:val="left" w:pos="360"/>
                <w:tab w:val="left" w:pos="900"/>
              </w:tabs>
              <w:spacing w:line="259" w:lineRule="auto"/>
              <w:ind w:right="1"/>
              <w:jc w:val="right"/>
              <w:rPr>
                <w:rFonts w:asciiTheme="majorBidi" w:eastAsia="Calibri" w:hAnsiTheme="majorBidi" w:cstheme="majorBidi"/>
                <w:cs/>
                <w:lang w:eastAsia="en-US"/>
              </w:rPr>
            </w:pPr>
            <w:r w:rsidRPr="00E61D86">
              <w:rPr>
                <w:rFonts w:asciiTheme="majorBidi" w:eastAsia="Calibri" w:hAnsiTheme="majorBidi" w:cstheme="majorBidi"/>
                <w:lang w:eastAsia="en-US"/>
              </w:rPr>
              <w:t>6,197,249</w:t>
            </w:r>
          </w:p>
        </w:tc>
        <w:tc>
          <w:tcPr>
            <w:tcW w:w="1460" w:type="dxa"/>
            <w:vAlign w:val="bottom"/>
          </w:tcPr>
          <w:p w14:paraId="079843CE" w14:textId="474ECB77" w:rsidR="00C9092C" w:rsidRPr="009B647A" w:rsidRDefault="00C9092C" w:rsidP="00C9092C">
            <w:pPr>
              <w:pBdr>
                <w:bottom w:val="single" w:sz="4" w:space="1" w:color="auto"/>
              </w:pBdr>
              <w:tabs>
                <w:tab w:val="left" w:pos="360"/>
                <w:tab w:val="left" w:pos="900"/>
              </w:tabs>
              <w:spacing w:line="259" w:lineRule="auto"/>
              <w:ind w:right="1"/>
              <w:jc w:val="right"/>
              <w:rPr>
                <w:rFonts w:asciiTheme="majorBidi" w:eastAsia="Calibri" w:hAnsiTheme="majorBidi" w:cstheme="majorBidi"/>
                <w:cs/>
                <w:lang w:eastAsia="en-US"/>
              </w:rPr>
            </w:pPr>
            <w:r w:rsidRPr="009B647A">
              <w:rPr>
                <w:rFonts w:asciiTheme="majorBidi" w:eastAsia="Calibri" w:hAnsiTheme="majorBidi" w:cstheme="majorBidi"/>
                <w:lang w:eastAsia="en-US"/>
              </w:rPr>
              <w:t>3,658,458</w:t>
            </w:r>
          </w:p>
        </w:tc>
        <w:tc>
          <w:tcPr>
            <w:tcW w:w="1517" w:type="dxa"/>
            <w:vAlign w:val="bottom"/>
          </w:tcPr>
          <w:p w14:paraId="776DEC4E" w14:textId="66B7BFBC" w:rsidR="00C9092C" w:rsidRPr="009B647A" w:rsidRDefault="00C9092C" w:rsidP="00C9092C">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Pr>
                <w:rFonts w:asciiTheme="majorBidi" w:eastAsia="Calibri" w:hAnsiTheme="majorBidi" w:cstheme="majorBidi" w:hint="cs"/>
                <w:cs/>
                <w:lang w:eastAsia="en-US"/>
              </w:rPr>
              <w:t>-</w:t>
            </w:r>
          </w:p>
        </w:tc>
        <w:tc>
          <w:tcPr>
            <w:tcW w:w="1418" w:type="dxa"/>
            <w:vAlign w:val="bottom"/>
          </w:tcPr>
          <w:p w14:paraId="4F0F6E90" w14:textId="28375D3F" w:rsidR="00C9092C" w:rsidRPr="009B647A" w:rsidRDefault="00C9092C" w:rsidP="00C9092C">
            <w:pPr>
              <w:pBdr>
                <w:bottom w:val="single" w:sz="4" w:space="1" w:color="auto"/>
              </w:pBdr>
              <w:tabs>
                <w:tab w:val="left" w:pos="360"/>
                <w:tab w:val="left" w:pos="900"/>
              </w:tabs>
              <w:spacing w:line="259" w:lineRule="auto"/>
              <w:ind w:right="1"/>
              <w:jc w:val="right"/>
              <w:rPr>
                <w:rFonts w:asciiTheme="majorBidi" w:eastAsia="Calibri" w:hAnsiTheme="majorBidi" w:cstheme="majorBidi"/>
                <w:cs/>
                <w:lang w:eastAsia="en-US"/>
              </w:rPr>
            </w:pPr>
            <w:r w:rsidRPr="009B647A">
              <w:rPr>
                <w:rFonts w:asciiTheme="majorBidi" w:eastAsia="Calibri" w:hAnsiTheme="majorBidi" w:cstheme="majorBidi"/>
                <w:lang w:eastAsia="en-US"/>
              </w:rPr>
              <w:t>-</w:t>
            </w:r>
          </w:p>
        </w:tc>
      </w:tr>
      <w:tr w:rsidR="00C9092C" w:rsidRPr="009B647A" w14:paraId="588367F5" w14:textId="77777777" w:rsidTr="006E0976">
        <w:trPr>
          <w:trHeight w:val="20"/>
        </w:trPr>
        <w:tc>
          <w:tcPr>
            <w:tcW w:w="3685" w:type="dxa"/>
            <w:vAlign w:val="bottom"/>
          </w:tcPr>
          <w:p w14:paraId="1A7B9204" w14:textId="71FFB285" w:rsidR="00C9092C" w:rsidRPr="009B647A" w:rsidRDefault="00C9092C" w:rsidP="00C9092C">
            <w:pPr>
              <w:tabs>
                <w:tab w:val="left" w:pos="360"/>
                <w:tab w:val="left" w:pos="900"/>
              </w:tabs>
              <w:spacing w:line="259" w:lineRule="auto"/>
              <w:ind w:right="1"/>
              <w:jc w:val="left"/>
              <w:rPr>
                <w:rFonts w:asciiTheme="majorBidi" w:eastAsia="Calibri" w:hAnsiTheme="majorBidi" w:cstheme="majorBidi"/>
                <w:cs/>
                <w:lang w:eastAsia="en-US"/>
              </w:rPr>
            </w:pPr>
            <w:r w:rsidRPr="000D19B0">
              <w:rPr>
                <w:rFonts w:asciiTheme="majorBidi" w:hAnsiTheme="majorBidi" w:cstheme="majorBidi"/>
              </w:rPr>
              <w:t>Total other current financial assets</w:t>
            </w:r>
          </w:p>
        </w:tc>
        <w:tc>
          <w:tcPr>
            <w:tcW w:w="1559" w:type="dxa"/>
            <w:vAlign w:val="bottom"/>
          </w:tcPr>
          <w:p w14:paraId="119D738E" w14:textId="20F6F9B2" w:rsidR="00C9092C" w:rsidRPr="009B647A" w:rsidRDefault="00C9092C" w:rsidP="00C9092C">
            <w:pPr>
              <w:pBdr>
                <w:bottom w:val="double" w:sz="4" w:space="1" w:color="auto"/>
              </w:pBdr>
              <w:tabs>
                <w:tab w:val="left" w:pos="360"/>
                <w:tab w:val="left" w:pos="900"/>
              </w:tabs>
              <w:spacing w:line="259" w:lineRule="auto"/>
              <w:ind w:right="1"/>
              <w:jc w:val="right"/>
              <w:rPr>
                <w:rFonts w:asciiTheme="majorBidi" w:eastAsia="Calibri" w:hAnsiTheme="majorBidi" w:cstheme="majorBidi"/>
                <w:cs/>
                <w:lang w:eastAsia="en-US"/>
              </w:rPr>
            </w:pPr>
            <w:r w:rsidRPr="00C7506E">
              <w:rPr>
                <w:rFonts w:asciiTheme="majorBidi" w:eastAsia="Calibri" w:hAnsiTheme="majorBidi" w:cstheme="majorBidi"/>
                <w:lang w:eastAsia="en-US"/>
              </w:rPr>
              <w:t>6,512,034</w:t>
            </w:r>
          </w:p>
        </w:tc>
        <w:tc>
          <w:tcPr>
            <w:tcW w:w="1460" w:type="dxa"/>
            <w:vAlign w:val="bottom"/>
          </w:tcPr>
          <w:p w14:paraId="6066C8BB" w14:textId="5294B2C3" w:rsidR="00C9092C" w:rsidRPr="009B647A" w:rsidRDefault="00C9092C" w:rsidP="00C9092C">
            <w:pPr>
              <w:pBdr>
                <w:bottom w:val="double" w:sz="4" w:space="1" w:color="auto"/>
              </w:pBdr>
              <w:tabs>
                <w:tab w:val="left" w:pos="360"/>
                <w:tab w:val="left" w:pos="900"/>
              </w:tabs>
              <w:spacing w:line="259" w:lineRule="auto"/>
              <w:ind w:right="1"/>
              <w:jc w:val="right"/>
              <w:rPr>
                <w:rFonts w:asciiTheme="majorBidi" w:eastAsia="Calibri" w:hAnsiTheme="majorBidi" w:cstheme="majorBidi"/>
                <w:cs/>
                <w:lang w:eastAsia="en-US"/>
              </w:rPr>
            </w:pPr>
            <w:r w:rsidRPr="009B647A">
              <w:rPr>
                <w:rFonts w:asciiTheme="majorBidi" w:eastAsia="Calibri" w:hAnsiTheme="majorBidi" w:cstheme="majorBidi"/>
                <w:lang w:eastAsia="en-US"/>
              </w:rPr>
              <w:t xml:space="preserve">  6,688,327</w:t>
            </w:r>
          </w:p>
        </w:tc>
        <w:tc>
          <w:tcPr>
            <w:tcW w:w="1517" w:type="dxa"/>
            <w:vAlign w:val="bottom"/>
          </w:tcPr>
          <w:p w14:paraId="622F85F9" w14:textId="324384B6" w:rsidR="00C9092C" w:rsidRPr="009B647A" w:rsidRDefault="00C9092C" w:rsidP="00C9092C">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Pr>
                <w:rFonts w:asciiTheme="majorBidi" w:eastAsia="Calibri" w:hAnsiTheme="majorBidi" w:cstheme="majorBidi" w:hint="cs"/>
                <w:cs/>
                <w:lang w:eastAsia="en-US"/>
              </w:rPr>
              <w:t>-</w:t>
            </w:r>
          </w:p>
        </w:tc>
        <w:tc>
          <w:tcPr>
            <w:tcW w:w="1418" w:type="dxa"/>
            <w:vAlign w:val="bottom"/>
          </w:tcPr>
          <w:p w14:paraId="54338BB4" w14:textId="6950F8A0" w:rsidR="00C9092C" w:rsidRPr="009B647A" w:rsidRDefault="00C9092C" w:rsidP="00C9092C">
            <w:pPr>
              <w:pBdr>
                <w:bottom w:val="double" w:sz="4" w:space="1" w:color="auto"/>
              </w:pBdr>
              <w:tabs>
                <w:tab w:val="left" w:pos="360"/>
                <w:tab w:val="left" w:pos="900"/>
              </w:tabs>
              <w:spacing w:line="259" w:lineRule="auto"/>
              <w:ind w:right="1"/>
              <w:jc w:val="right"/>
              <w:rPr>
                <w:rFonts w:asciiTheme="majorBidi" w:eastAsia="Calibri" w:hAnsiTheme="majorBidi" w:cstheme="majorBidi"/>
                <w:cs/>
                <w:lang w:eastAsia="en-US"/>
              </w:rPr>
            </w:pPr>
            <w:r w:rsidRPr="009B647A">
              <w:rPr>
                <w:rFonts w:asciiTheme="majorBidi" w:eastAsia="Calibri" w:hAnsiTheme="majorBidi" w:cstheme="majorBidi"/>
                <w:lang w:eastAsia="en-US"/>
              </w:rPr>
              <w:t>-</w:t>
            </w:r>
          </w:p>
        </w:tc>
      </w:tr>
    </w:tbl>
    <w:p w14:paraId="055F42D7" w14:textId="79686DD2" w:rsidR="00381C52" w:rsidRPr="000D19B0" w:rsidRDefault="00381C52" w:rsidP="00DC550C">
      <w:pPr>
        <w:spacing w:before="240" w:after="120"/>
        <w:ind w:left="426" w:right="28"/>
        <w:jc w:val="thaiDistribute"/>
        <w:rPr>
          <w:rFonts w:ascii="Angsana New" w:hAnsi="Angsana New" w:cs="Angsana New"/>
          <w:b/>
          <w:bCs/>
          <w:u w:val="single"/>
        </w:rPr>
      </w:pPr>
      <w:bookmarkStart w:id="2" w:name="_Hlk207391225"/>
      <w:r w:rsidRPr="000D19B0">
        <w:rPr>
          <w:rFonts w:ascii="Angsana New" w:hAnsi="Angsana New" w:cs="Angsana New"/>
          <w:b/>
          <w:bCs/>
          <w:u w:val="single"/>
        </w:rPr>
        <w:t xml:space="preserve">Investment in </w:t>
      </w:r>
      <w:r>
        <w:rPr>
          <w:rFonts w:ascii="Angsana New" w:hAnsi="Angsana New" w:cs="Angsana New"/>
          <w:b/>
          <w:bCs/>
          <w:u w:val="single"/>
        </w:rPr>
        <w:t>O</w:t>
      </w:r>
      <w:r w:rsidRPr="000D19B0">
        <w:rPr>
          <w:rFonts w:ascii="Angsana New" w:hAnsi="Angsana New" w:cs="Angsana New"/>
          <w:b/>
          <w:bCs/>
          <w:u w:val="single"/>
        </w:rPr>
        <w:t xml:space="preserve">pen - </w:t>
      </w:r>
      <w:r>
        <w:rPr>
          <w:rFonts w:ascii="Angsana New" w:hAnsi="Angsana New" w:cs="Angsana New"/>
          <w:b/>
          <w:bCs/>
          <w:u w:val="single"/>
        </w:rPr>
        <w:t>E</w:t>
      </w:r>
      <w:r w:rsidRPr="000D19B0">
        <w:rPr>
          <w:rFonts w:ascii="Angsana New" w:hAnsi="Angsana New" w:cs="Angsana New"/>
          <w:b/>
          <w:bCs/>
          <w:u w:val="single"/>
        </w:rPr>
        <w:t xml:space="preserve">nd Fund </w:t>
      </w:r>
    </w:p>
    <w:bookmarkEnd w:id="2"/>
    <w:p w14:paraId="2E461533" w14:textId="3E8B4F22" w:rsidR="00381C52" w:rsidRPr="009B647A" w:rsidRDefault="00381C52" w:rsidP="00CF6425">
      <w:pPr>
        <w:ind w:left="284" w:right="1" w:firstLine="142"/>
        <w:jc w:val="thaiDistribute"/>
        <w:rPr>
          <w:rFonts w:ascii="Angsana New" w:hAnsi="Angsana New" w:cs="Angsana New"/>
        </w:rPr>
      </w:pPr>
      <w:r>
        <w:rPr>
          <w:rFonts w:asciiTheme="majorBidi" w:hAnsiTheme="majorBidi" w:cstheme="majorBidi"/>
        </w:rPr>
        <w:t>The m</w:t>
      </w:r>
      <w:r w:rsidRPr="005F384D">
        <w:rPr>
          <w:rFonts w:asciiTheme="majorBidi" w:hAnsiTheme="majorBidi" w:cstheme="majorBidi"/>
        </w:rPr>
        <w:t xml:space="preserve">ovements for the nine-month period ended September </w:t>
      </w:r>
      <w:r>
        <w:rPr>
          <w:rFonts w:asciiTheme="majorBidi" w:hAnsiTheme="majorBidi" w:cstheme="majorBidi"/>
        </w:rPr>
        <w:t xml:space="preserve">30, </w:t>
      </w:r>
      <w:r w:rsidR="00EC02FC" w:rsidRPr="00EC02FC">
        <w:rPr>
          <w:rFonts w:asciiTheme="majorBidi" w:hAnsiTheme="majorBidi" w:cs="Angsana New"/>
        </w:rPr>
        <w:t>2</w:t>
      </w:r>
      <w:r w:rsidR="00741F84" w:rsidRPr="00741F84">
        <w:rPr>
          <w:rFonts w:asciiTheme="majorBidi" w:hAnsiTheme="majorBidi" w:cs="Angsana New"/>
        </w:rPr>
        <w:t>0</w:t>
      </w:r>
      <w:r w:rsidR="00EC02FC" w:rsidRPr="00EC02FC">
        <w:rPr>
          <w:rFonts w:asciiTheme="majorBidi" w:hAnsiTheme="majorBidi" w:cs="Angsana New"/>
        </w:rPr>
        <w:t>25</w:t>
      </w:r>
      <w:r w:rsidRPr="005F384D">
        <w:rPr>
          <w:rFonts w:asciiTheme="majorBidi" w:hAnsiTheme="majorBidi" w:cs="Angsana New"/>
          <w:cs/>
        </w:rPr>
        <w:t xml:space="preserve"> </w:t>
      </w:r>
      <w:r w:rsidRPr="00144526">
        <w:rPr>
          <w:rFonts w:ascii="Angsana New" w:hAnsi="Angsana New" w:cs="Angsana New"/>
        </w:rPr>
        <w:t>as follows:</w:t>
      </w:r>
    </w:p>
    <w:tbl>
      <w:tblPr>
        <w:tblW w:w="9720" w:type="dxa"/>
        <w:tblInd w:w="534" w:type="dxa"/>
        <w:tblLook w:val="01E0" w:firstRow="1" w:lastRow="1" w:firstColumn="1" w:lastColumn="1" w:noHBand="0" w:noVBand="0"/>
      </w:tblPr>
      <w:tblGrid>
        <w:gridCol w:w="5670"/>
        <w:gridCol w:w="2070"/>
        <w:gridCol w:w="1980"/>
      </w:tblGrid>
      <w:tr w:rsidR="00767C8B" w:rsidRPr="009B647A" w14:paraId="5E9EFB66" w14:textId="77777777" w:rsidTr="004C0F58">
        <w:trPr>
          <w:trHeight w:val="432"/>
          <w:tblHeader/>
        </w:trPr>
        <w:tc>
          <w:tcPr>
            <w:tcW w:w="5670" w:type="dxa"/>
            <w:vAlign w:val="bottom"/>
          </w:tcPr>
          <w:p w14:paraId="5256B7C0" w14:textId="77777777" w:rsidR="00767C8B" w:rsidRPr="009B647A" w:rsidRDefault="00767C8B" w:rsidP="009B647A">
            <w:pPr>
              <w:tabs>
                <w:tab w:val="left" w:pos="360"/>
                <w:tab w:val="left" w:pos="900"/>
              </w:tabs>
              <w:ind w:right="1"/>
              <w:jc w:val="left"/>
              <w:rPr>
                <w:rFonts w:asciiTheme="majorBidi" w:hAnsiTheme="majorBidi" w:cstheme="majorBidi"/>
                <w:b/>
                <w:bCs/>
              </w:rPr>
            </w:pPr>
          </w:p>
        </w:tc>
        <w:tc>
          <w:tcPr>
            <w:tcW w:w="4050" w:type="dxa"/>
            <w:gridSpan w:val="2"/>
            <w:vAlign w:val="bottom"/>
          </w:tcPr>
          <w:p w14:paraId="63D4326A" w14:textId="6DD17D06" w:rsidR="00767C8B" w:rsidRPr="009B647A" w:rsidRDefault="00767C8B" w:rsidP="009B647A">
            <w:pPr>
              <w:pBdr>
                <w:bottom w:val="single" w:sz="4" w:space="1" w:color="auto"/>
              </w:pBdr>
              <w:tabs>
                <w:tab w:val="left" w:pos="360"/>
                <w:tab w:val="left" w:pos="900"/>
              </w:tabs>
              <w:ind w:right="1"/>
              <w:jc w:val="right"/>
              <w:rPr>
                <w:rFonts w:asciiTheme="majorBidi" w:hAnsiTheme="majorBidi" w:cstheme="majorBidi"/>
                <w:cs/>
              </w:rPr>
            </w:pPr>
            <w:r w:rsidRPr="009B647A">
              <w:rPr>
                <w:rFonts w:asciiTheme="majorBidi" w:eastAsia="Calibri" w:hAnsiTheme="majorBidi" w:cs="Angsana New"/>
                <w:cs/>
                <w:lang w:eastAsia="en-US"/>
              </w:rPr>
              <w:t>(</w:t>
            </w:r>
            <w:r w:rsidR="0026075E">
              <w:rPr>
                <w:rFonts w:asciiTheme="majorBidi" w:eastAsia="Calibri" w:hAnsiTheme="majorBidi" w:cstheme="majorBidi"/>
                <w:lang w:eastAsia="en-US"/>
              </w:rPr>
              <w:t>Unit : Baht</w:t>
            </w:r>
            <w:r w:rsidRPr="009B647A">
              <w:rPr>
                <w:rFonts w:asciiTheme="majorBidi" w:eastAsia="Calibri" w:hAnsiTheme="majorBidi" w:cstheme="majorBidi"/>
                <w:cs/>
                <w:lang w:eastAsia="en-US"/>
              </w:rPr>
              <w:t>)</w:t>
            </w:r>
          </w:p>
        </w:tc>
      </w:tr>
      <w:tr w:rsidR="00767C8B" w:rsidRPr="009B647A" w14:paraId="64E8930B" w14:textId="77777777" w:rsidTr="004C0F58">
        <w:trPr>
          <w:trHeight w:val="432"/>
          <w:tblHeader/>
        </w:trPr>
        <w:tc>
          <w:tcPr>
            <w:tcW w:w="5670" w:type="dxa"/>
            <w:vAlign w:val="bottom"/>
          </w:tcPr>
          <w:p w14:paraId="141F71AB" w14:textId="77777777" w:rsidR="00767C8B" w:rsidRPr="009B647A" w:rsidRDefault="00767C8B" w:rsidP="009B647A">
            <w:pPr>
              <w:tabs>
                <w:tab w:val="left" w:pos="360"/>
                <w:tab w:val="left" w:pos="900"/>
              </w:tabs>
              <w:ind w:right="1"/>
              <w:jc w:val="center"/>
              <w:rPr>
                <w:rFonts w:asciiTheme="majorBidi" w:hAnsiTheme="majorBidi" w:cstheme="majorBidi"/>
              </w:rPr>
            </w:pPr>
          </w:p>
        </w:tc>
        <w:tc>
          <w:tcPr>
            <w:tcW w:w="2070" w:type="dxa"/>
            <w:vAlign w:val="bottom"/>
          </w:tcPr>
          <w:p w14:paraId="15585908" w14:textId="776BE307" w:rsidR="00767C8B" w:rsidRPr="009B647A" w:rsidRDefault="0026075E" w:rsidP="009B647A">
            <w:pPr>
              <w:pBdr>
                <w:bottom w:val="single" w:sz="4" w:space="1" w:color="auto"/>
              </w:pBdr>
              <w:tabs>
                <w:tab w:val="left" w:pos="360"/>
                <w:tab w:val="left" w:pos="900"/>
              </w:tabs>
              <w:ind w:right="1"/>
              <w:jc w:val="center"/>
              <w:rPr>
                <w:rFonts w:asciiTheme="majorBidi" w:hAnsiTheme="majorBidi" w:cstheme="majorBidi"/>
                <w:cs/>
              </w:rPr>
            </w:pPr>
            <w:r>
              <w:rPr>
                <w:rFonts w:asciiTheme="majorBidi" w:hAnsiTheme="majorBidi" w:cstheme="majorBidi" w:hint="cs"/>
              </w:rPr>
              <w:t>Consolidated</w:t>
            </w:r>
          </w:p>
        </w:tc>
        <w:tc>
          <w:tcPr>
            <w:tcW w:w="1980" w:type="dxa"/>
            <w:vAlign w:val="bottom"/>
            <w:hideMark/>
          </w:tcPr>
          <w:p w14:paraId="795C4C50" w14:textId="695C8668" w:rsidR="00767C8B" w:rsidRPr="009B647A" w:rsidRDefault="000D67AF" w:rsidP="009B647A">
            <w:pPr>
              <w:pBdr>
                <w:bottom w:val="single" w:sz="4" w:space="1" w:color="auto"/>
              </w:pBdr>
              <w:tabs>
                <w:tab w:val="left" w:pos="360"/>
                <w:tab w:val="left" w:pos="900"/>
              </w:tabs>
              <w:ind w:right="1"/>
              <w:jc w:val="center"/>
              <w:rPr>
                <w:rFonts w:asciiTheme="majorBidi" w:hAnsiTheme="majorBidi" w:cstheme="majorBidi"/>
              </w:rPr>
            </w:pPr>
            <w:r>
              <w:rPr>
                <w:rFonts w:asciiTheme="majorBidi" w:hAnsiTheme="majorBidi" w:cstheme="majorBidi"/>
              </w:rPr>
              <w:t>Separate</w:t>
            </w:r>
          </w:p>
        </w:tc>
      </w:tr>
      <w:tr w:rsidR="007C1DE8" w:rsidRPr="009B647A" w14:paraId="442A070C" w14:textId="77777777" w:rsidTr="004C0F58">
        <w:trPr>
          <w:trHeight w:val="432"/>
          <w:tblHeader/>
        </w:trPr>
        <w:tc>
          <w:tcPr>
            <w:tcW w:w="5670" w:type="dxa"/>
            <w:vAlign w:val="bottom"/>
          </w:tcPr>
          <w:p w14:paraId="105017BA" w14:textId="42E51B73" w:rsidR="007C1DE8" w:rsidRPr="009B647A" w:rsidRDefault="007C1DE8" w:rsidP="007C1DE8">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Pr>
                <w:rFonts w:asciiTheme="majorBidi" w:hAnsiTheme="majorBidi" w:cstheme="majorBidi"/>
              </w:rPr>
              <w:t>As at</w:t>
            </w:r>
            <w:r w:rsidRPr="009B647A">
              <w:rPr>
                <w:rFonts w:asciiTheme="majorBidi" w:hAnsiTheme="majorBidi" w:cstheme="majorBidi"/>
                <w:cs/>
              </w:rPr>
              <w:t xml:space="preserve"> </w:t>
            </w:r>
            <w:r>
              <w:rPr>
                <w:rFonts w:asciiTheme="majorBidi" w:hAnsiTheme="majorBidi" w:cstheme="majorBidi"/>
                <w:spacing w:val="-2"/>
              </w:rPr>
              <w:t xml:space="preserve">December </w:t>
            </w:r>
            <w:r w:rsidRPr="009B647A">
              <w:rPr>
                <w:rFonts w:asciiTheme="majorBidi" w:hAnsiTheme="majorBidi" w:cstheme="majorBidi"/>
              </w:rPr>
              <w:t>31</w:t>
            </w:r>
            <w:r>
              <w:rPr>
                <w:rFonts w:asciiTheme="majorBidi" w:hAnsiTheme="majorBidi" w:cstheme="majorBidi"/>
              </w:rPr>
              <w:t>, 2024</w:t>
            </w:r>
          </w:p>
        </w:tc>
        <w:tc>
          <w:tcPr>
            <w:tcW w:w="2070" w:type="dxa"/>
            <w:vAlign w:val="bottom"/>
          </w:tcPr>
          <w:p w14:paraId="6BAAF310" w14:textId="5EA3FC8C" w:rsidR="007C1DE8" w:rsidRPr="009B647A" w:rsidRDefault="007C1DE8" w:rsidP="007C1DE8">
            <w:pPr>
              <w:tabs>
                <w:tab w:val="left" w:pos="426"/>
                <w:tab w:val="left" w:pos="993"/>
              </w:tabs>
              <w:spacing w:line="320" w:lineRule="exact"/>
              <w:ind w:right="1"/>
              <w:jc w:val="right"/>
              <w:rPr>
                <w:rFonts w:asciiTheme="majorBidi" w:hAnsiTheme="majorBidi" w:cstheme="majorBidi"/>
              </w:rPr>
            </w:pPr>
            <w:r w:rsidRPr="009B647A">
              <w:rPr>
                <w:rFonts w:asciiTheme="majorBidi" w:hAnsiTheme="majorBidi" w:cstheme="majorBidi"/>
              </w:rPr>
              <w:t>3,029,869</w:t>
            </w:r>
          </w:p>
        </w:tc>
        <w:tc>
          <w:tcPr>
            <w:tcW w:w="1980" w:type="dxa"/>
            <w:vAlign w:val="bottom"/>
          </w:tcPr>
          <w:p w14:paraId="183BAB5F" w14:textId="77777777" w:rsidR="007C1DE8" w:rsidRPr="009B647A" w:rsidRDefault="007C1DE8" w:rsidP="007C1DE8">
            <w:pPr>
              <w:tabs>
                <w:tab w:val="left" w:pos="426"/>
                <w:tab w:val="left" w:pos="993"/>
              </w:tabs>
              <w:spacing w:line="320" w:lineRule="exact"/>
              <w:ind w:right="1"/>
              <w:jc w:val="right"/>
              <w:rPr>
                <w:rFonts w:asciiTheme="majorBidi" w:hAnsiTheme="majorBidi" w:cstheme="majorBidi"/>
                <w:cs/>
              </w:rPr>
            </w:pPr>
            <w:r w:rsidRPr="009B647A">
              <w:rPr>
                <w:rFonts w:asciiTheme="majorBidi" w:hAnsiTheme="majorBidi" w:cstheme="majorBidi"/>
              </w:rPr>
              <w:t>-</w:t>
            </w:r>
          </w:p>
        </w:tc>
      </w:tr>
      <w:tr w:rsidR="007C1DE8" w:rsidRPr="009B647A" w14:paraId="38E913F8" w14:textId="77777777" w:rsidTr="009C2F31">
        <w:trPr>
          <w:trHeight w:val="432"/>
          <w:tblHeader/>
        </w:trPr>
        <w:tc>
          <w:tcPr>
            <w:tcW w:w="5670" w:type="dxa"/>
            <w:vAlign w:val="bottom"/>
          </w:tcPr>
          <w:p w14:paraId="3062C861" w14:textId="6A08D90C" w:rsidR="007C1DE8" w:rsidRPr="009B647A" w:rsidRDefault="007C1DE8" w:rsidP="007C1DE8">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59428C">
              <w:t>Add Purchase of investments during the period</w:t>
            </w:r>
          </w:p>
        </w:tc>
        <w:tc>
          <w:tcPr>
            <w:tcW w:w="2070" w:type="dxa"/>
            <w:vAlign w:val="bottom"/>
          </w:tcPr>
          <w:p w14:paraId="58ADECA8" w14:textId="541C7228" w:rsidR="007C1DE8" w:rsidRPr="009B647A" w:rsidRDefault="007C1DE8" w:rsidP="007C1DE8">
            <w:pPr>
              <w:tabs>
                <w:tab w:val="left" w:pos="426"/>
                <w:tab w:val="left" w:pos="993"/>
              </w:tabs>
              <w:spacing w:line="320" w:lineRule="exact"/>
              <w:ind w:right="1"/>
              <w:jc w:val="right"/>
              <w:rPr>
                <w:rFonts w:asciiTheme="majorBidi" w:hAnsiTheme="majorBidi" w:cstheme="majorBidi"/>
              </w:rPr>
            </w:pPr>
            <w:r>
              <w:rPr>
                <w:rFonts w:asciiTheme="majorBidi" w:hAnsiTheme="majorBidi" w:cstheme="majorBidi"/>
              </w:rPr>
              <w:t>-</w:t>
            </w:r>
          </w:p>
        </w:tc>
        <w:tc>
          <w:tcPr>
            <w:tcW w:w="1980" w:type="dxa"/>
            <w:vAlign w:val="bottom"/>
          </w:tcPr>
          <w:p w14:paraId="235CC472" w14:textId="7B134887" w:rsidR="007C1DE8" w:rsidRPr="009B647A" w:rsidRDefault="007C1DE8" w:rsidP="007C1DE8">
            <w:pPr>
              <w:tabs>
                <w:tab w:val="left" w:pos="426"/>
                <w:tab w:val="left" w:pos="993"/>
              </w:tabs>
              <w:spacing w:line="320" w:lineRule="exact"/>
              <w:ind w:right="1"/>
              <w:jc w:val="right"/>
              <w:rPr>
                <w:rFonts w:asciiTheme="majorBidi" w:hAnsiTheme="majorBidi" w:cstheme="majorBidi"/>
              </w:rPr>
            </w:pPr>
            <w:r>
              <w:rPr>
                <w:rFonts w:asciiTheme="majorBidi" w:hAnsiTheme="majorBidi" w:cstheme="majorBidi" w:hint="cs"/>
                <w:cs/>
              </w:rPr>
              <w:t>-</w:t>
            </w:r>
          </w:p>
        </w:tc>
      </w:tr>
      <w:tr w:rsidR="007C1DE8" w:rsidRPr="009B647A" w14:paraId="6FA40952" w14:textId="77777777" w:rsidTr="009C2F31">
        <w:trPr>
          <w:trHeight w:val="432"/>
          <w:tblHeader/>
        </w:trPr>
        <w:tc>
          <w:tcPr>
            <w:tcW w:w="5670" w:type="dxa"/>
            <w:vAlign w:val="bottom"/>
          </w:tcPr>
          <w:p w14:paraId="6D638CA1" w14:textId="4E098FFD" w:rsidR="007C1DE8" w:rsidRPr="009B647A" w:rsidRDefault="007C1DE8" w:rsidP="007C1DE8">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t>(Less) Disposals during the period</w:t>
            </w:r>
          </w:p>
        </w:tc>
        <w:tc>
          <w:tcPr>
            <w:tcW w:w="2070" w:type="dxa"/>
            <w:vAlign w:val="bottom"/>
          </w:tcPr>
          <w:p w14:paraId="1F16FAD2" w14:textId="62544691" w:rsidR="007C1DE8" w:rsidRPr="009B647A" w:rsidRDefault="007C1DE8" w:rsidP="007C1DE8">
            <w:pPr>
              <w:tabs>
                <w:tab w:val="left" w:pos="426"/>
                <w:tab w:val="left" w:pos="993"/>
              </w:tabs>
              <w:spacing w:line="320" w:lineRule="exact"/>
              <w:ind w:right="1"/>
              <w:jc w:val="right"/>
              <w:rPr>
                <w:rFonts w:asciiTheme="majorBidi" w:hAnsiTheme="majorBidi" w:cstheme="majorBidi"/>
              </w:rPr>
            </w:pPr>
            <w:r>
              <w:rPr>
                <w:rFonts w:asciiTheme="majorBidi" w:hAnsiTheme="majorBidi" w:cstheme="majorBidi"/>
              </w:rPr>
              <w:t>(</w:t>
            </w:r>
            <w:r w:rsidRPr="00325BAF">
              <w:rPr>
                <w:rFonts w:asciiTheme="majorBidi" w:hAnsiTheme="majorBidi" w:cstheme="majorBidi"/>
              </w:rPr>
              <w:t>2,715,691</w:t>
            </w:r>
            <w:r>
              <w:rPr>
                <w:rFonts w:asciiTheme="majorBidi" w:hAnsiTheme="majorBidi" w:cstheme="majorBidi"/>
              </w:rPr>
              <w:t>)</w:t>
            </w:r>
          </w:p>
        </w:tc>
        <w:tc>
          <w:tcPr>
            <w:tcW w:w="1980" w:type="dxa"/>
            <w:vAlign w:val="bottom"/>
          </w:tcPr>
          <w:p w14:paraId="4FA1075B" w14:textId="2DD24B32" w:rsidR="007C1DE8" w:rsidRPr="009B647A" w:rsidRDefault="007C1DE8" w:rsidP="007C1DE8">
            <w:pPr>
              <w:tabs>
                <w:tab w:val="left" w:pos="426"/>
                <w:tab w:val="left" w:pos="993"/>
              </w:tabs>
              <w:spacing w:line="320" w:lineRule="exact"/>
              <w:ind w:right="1"/>
              <w:jc w:val="right"/>
              <w:rPr>
                <w:rFonts w:asciiTheme="majorBidi" w:hAnsiTheme="majorBidi" w:cstheme="majorBidi"/>
              </w:rPr>
            </w:pPr>
            <w:r>
              <w:rPr>
                <w:rFonts w:asciiTheme="majorBidi" w:hAnsiTheme="majorBidi" w:cstheme="majorBidi" w:hint="cs"/>
                <w:cs/>
              </w:rPr>
              <w:t>-</w:t>
            </w:r>
          </w:p>
        </w:tc>
      </w:tr>
      <w:tr w:rsidR="007C1DE8" w:rsidRPr="009B647A" w14:paraId="0A392923" w14:textId="77777777" w:rsidTr="009C2F31">
        <w:trPr>
          <w:trHeight w:val="432"/>
          <w:tblHeader/>
        </w:trPr>
        <w:tc>
          <w:tcPr>
            <w:tcW w:w="5670" w:type="dxa"/>
            <w:vAlign w:val="bottom"/>
          </w:tcPr>
          <w:p w14:paraId="1B5D1F4B" w14:textId="0050121D" w:rsidR="007C1DE8" w:rsidRPr="009B647A" w:rsidRDefault="00CB4BB4" w:rsidP="007C1DE8">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rsidRPr="00CB4BB4">
              <w:rPr>
                <w:rFonts w:asciiTheme="majorBidi" w:hAnsiTheme="majorBidi" w:cstheme="majorBidi"/>
              </w:rPr>
              <w:t xml:space="preserve">Add </w:t>
            </w:r>
            <w:r>
              <w:rPr>
                <w:rFonts w:asciiTheme="majorBidi" w:hAnsiTheme="majorBidi" w:cstheme="majorBidi"/>
              </w:rPr>
              <w:t>U</w:t>
            </w:r>
            <w:r w:rsidRPr="00CB4BB4">
              <w:rPr>
                <w:rFonts w:asciiTheme="majorBidi" w:hAnsiTheme="majorBidi" w:cstheme="majorBidi"/>
              </w:rPr>
              <w:t>nrealized gain (loss) on changes in value of investment</w:t>
            </w:r>
          </w:p>
        </w:tc>
        <w:tc>
          <w:tcPr>
            <w:tcW w:w="2070" w:type="dxa"/>
            <w:vAlign w:val="bottom"/>
          </w:tcPr>
          <w:p w14:paraId="5E86421B" w14:textId="562400F1" w:rsidR="007C1DE8" w:rsidRPr="009B647A" w:rsidRDefault="007C1DE8" w:rsidP="007C1DE8">
            <w:pPr>
              <w:pBdr>
                <w:bottom w:val="single" w:sz="4" w:space="1" w:color="auto"/>
              </w:pBdr>
              <w:tabs>
                <w:tab w:val="left" w:pos="426"/>
                <w:tab w:val="left" w:pos="993"/>
              </w:tabs>
              <w:spacing w:line="320" w:lineRule="exact"/>
              <w:ind w:right="1"/>
              <w:jc w:val="right"/>
              <w:rPr>
                <w:rFonts w:asciiTheme="majorBidi" w:hAnsiTheme="majorBidi" w:cstheme="majorBidi"/>
              </w:rPr>
            </w:pPr>
            <w:r w:rsidRPr="00325BAF">
              <w:rPr>
                <w:rFonts w:asciiTheme="majorBidi" w:hAnsiTheme="majorBidi" w:cstheme="majorBidi"/>
              </w:rPr>
              <w:t>60</w:t>
            </w:r>
            <w:r>
              <w:rPr>
                <w:rFonts w:asciiTheme="majorBidi" w:hAnsiTheme="majorBidi" w:cstheme="majorBidi"/>
              </w:rPr>
              <w:t>7</w:t>
            </w:r>
          </w:p>
        </w:tc>
        <w:tc>
          <w:tcPr>
            <w:tcW w:w="1980" w:type="dxa"/>
            <w:vAlign w:val="bottom"/>
          </w:tcPr>
          <w:p w14:paraId="5FA2F90C" w14:textId="779B8E9C" w:rsidR="007C1DE8" w:rsidRPr="009B647A" w:rsidRDefault="007C1DE8" w:rsidP="007C1DE8">
            <w:pPr>
              <w:pBdr>
                <w:bottom w:val="single" w:sz="4" w:space="1" w:color="auto"/>
              </w:pBdr>
              <w:tabs>
                <w:tab w:val="left" w:pos="426"/>
                <w:tab w:val="left" w:pos="993"/>
              </w:tabs>
              <w:spacing w:line="320" w:lineRule="exact"/>
              <w:ind w:right="1"/>
              <w:jc w:val="right"/>
              <w:rPr>
                <w:rFonts w:asciiTheme="majorBidi" w:hAnsiTheme="majorBidi" w:cstheme="majorBidi"/>
              </w:rPr>
            </w:pPr>
            <w:r>
              <w:rPr>
                <w:rFonts w:asciiTheme="majorBidi" w:hAnsiTheme="majorBidi" w:cstheme="majorBidi" w:hint="cs"/>
                <w:cs/>
              </w:rPr>
              <w:t>-</w:t>
            </w:r>
          </w:p>
        </w:tc>
      </w:tr>
      <w:tr w:rsidR="007C1DE8" w:rsidRPr="009B647A" w14:paraId="0BA1831F" w14:textId="77777777" w:rsidTr="009C2F31">
        <w:trPr>
          <w:trHeight w:val="432"/>
        </w:trPr>
        <w:tc>
          <w:tcPr>
            <w:tcW w:w="5670" w:type="dxa"/>
            <w:vAlign w:val="bottom"/>
          </w:tcPr>
          <w:p w14:paraId="4DEBED25" w14:textId="5D2BA44F" w:rsidR="007C1DE8" w:rsidRPr="009B647A" w:rsidRDefault="007C1DE8" w:rsidP="007C1DE8">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Pr>
                <w:rFonts w:ascii="Angsana New" w:hAnsi="Angsana New" w:cs="Angsana New"/>
              </w:rPr>
              <w:t>As at September 30,</w:t>
            </w:r>
            <w:r w:rsidRPr="009B647A">
              <w:rPr>
                <w:rFonts w:ascii="Angsana New" w:hAnsi="Angsana New" w:cs="Angsana New"/>
                <w:cs/>
              </w:rPr>
              <w:t xml:space="preserve"> </w:t>
            </w:r>
            <w:r>
              <w:rPr>
                <w:rFonts w:ascii="Angsana New" w:hAnsi="Angsana New" w:cs="Angsana New"/>
              </w:rPr>
              <w:t>2025</w:t>
            </w:r>
          </w:p>
        </w:tc>
        <w:tc>
          <w:tcPr>
            <w:tcW w:w="2070" w:type="dxa"/>
            <w:vAlign w:val="bottom"/>
          </w:tcPr>
          <w:p w14:paraId="6EF57E94" w14:textId="3E44F657" w:rsidR="007C1DE8" w:rsidRPr="009B647A" w:rsidRDefault="007C1DE8" w:rsidP="007C1DE8">
            <w:pPr>
              <w:pBdr>
                <w:bottom w:val="double" w:sz="4" w:space="1" w:color="auto"/>
              </w:pBdr>
              <w:tabs>
                <w:tab w:val="left" w:pos="360"/>
                <w:tab w:val="left" w:pos="900"/>
              </w:tabs>
              <w:ind w:right="1"/>
              <w:jc w:val="right"/>
              <w:rPr>
                <w:rFonts w:asciiTheme="majorBidi" w:hAnsiTheme="majorBidi" w:cstheme="majorBidi"/>
                <w:cs/>
              </w:rPr>
            </w:pPr>
            <w:r w:rsidRPr="003103AA">
              <w:rPr>
                <w:rFonts w:asciiTheme="majorBidi" w:hAnsiTheme="majorBidi" w:cstheme="majorBidi"/>
              </w:rPr>
              <w:t>314,78</w:t>
            </w:r>
            <w:r>
              <w:rPr>
                <w:rFonts w:asciiTheme="majorBidi" w:hAnsiTheme="majorBidi" w:cstheme="majorBidi"/>
              </w:rPr>
              <w:t>5</w:t>
            </w:r>
          </w:p>
        </w:tc>
        <w:tc>
          <w:tcPr>
            <w:tcW w:w="1980" w:type="dxa"/>
            <w:vAlign w:val="bottom"/>
          </w:tcPr>
          <w:p w14:paraId="5B05E14F" w14:textId="25BAE186" w:rsidR="007C1DE8" w:rsidRPr="009B647A" w:rsidRDefault="007C1DE8" w:rsidP="007C1DE8">
            <w:pPr>
              <w:pBdr>
                <w:bottom w:val="double" w:sz="4" w:space="1" w:color="auto"/>
              </w:pBdr>
              <w:tabs>
                <w:tab w:val="left" w:pos="360"/>
                <w:tab w:val="left" w:pos="900"/>
              </w:tabs>
              <w:ind w:right="1"/>
              <w:jc w:val="right"/>
              <w:rPr>
                <w:rFonts w:asciiTheme="majorBidi" w:hAnsiTheme="majorBidi" w:cstheme="majorBidi"/>
              </w:rPr>
            </w:pPr>
            <w:r>
              <w:rPr>
                <w:rFonts w:asciiTheme="majorBidi" w:hAnsiTheme="majorBidi" w:cstheme="majorBidi" w:hint="cs"/>
                <w:cs/>
              </w:rPr>
              <w:t>-</w:t>
            </w:r>
          </w:p>
        </w:tc>
      </w:tr>
    </w:tbl>
    <w:p w14:paraId="542FA78B" w14:textId="5AD47B4D" w:rsidR="00B341EA" w:rsidRPr="009B647A" w:rsidRDefault="00381C52" w:rsidP="009B647A">
      <w:pPr>
        <w:tabs>
          <w:tab w:val="left" w:pos="450"/>
        </w:tabs>
        <w:spacing w:before="240"/>
        <w:ind w:left="448" w:right="0"/>
        <w:jc w:val="thaiDistribute"/>
        <w:rPr>
          <w:rFonts w:asciiTheme="majorBidi" w:hAnsiTheme="majorBidi" w:cstheme="majorBidi"/>
          <w:b/>
          <w:bCs/>
          <w:u w:val="single"/>
          <w:cs/>
        </w:rPr>
      </w:pPr>
      <w:r w:rsidRPr="000D19B0">
        <w:rPr>
          <w:rFonts w:ascii="Angsana New" w:hAnsi="Angsana New" w:cs="Angsana New"/>
          <w:b/>
          <w:bCs/>
          <w:u w:val="single"/>
        </w:rPr>
        <w:lastRenderedPageBreak/>
        <w:t>Fixed deposits</w:t>
      </w:r>
    </w:p>
    <w:p w14:paraId="68C2D31B" w14:textId="14B45170" w:rsidR="001E01B2" w:rsidRPr="009B647A" w:rsidRDefault="00381C52" w:rsidP="009B647A">
      <w:pPr>
        <w:tabs>
          <w:tab w:val="left" w:pos="450"/>
        </w:tabs>
        <w:spacing w:before="120"/>
        <w:ind w:left="448" w:right="0"/>
        <w:jc w:val="thaiDistribute"/>
        <w:rPr>
          <w:rFonts w:asciiTheme="majorBidi" w:hAnsiTheme="majorBidi" w:cstheme="majorBidi"/>
        </w:rPr>
      </w:pPr>
      <w:r w:rsidRPr="00F60234">
        <w:rPr>
          <w:rFonts w:asciiTheme="majorBidi" w:hAnsiTheme="majorBidi" w:cstheme="majorBidi"/>
          <w:snapToGrid w:val="0"/>
          <w:spacing w:val="-4"/>
          <w:lang w:eastAsia="th-TH"/>
        </w:rPr>
        <w:t xml:space="preserve">As at </w:t>
      </w:r>
      <w:r>
        <w:rPr>
          <w:rFonts w:ascii="Angsana New" w:hAnsi="Angsana New" w:cs="Angsana New"/>
        </w:rPr>
        <w:t>September</w:t>
      </w:r>
      <w:r w:rsidRPr="00F60234">
        <w:rPr>
          <w:rFonts w:asciiTheme="majorBidi" w:hAnsiTheme="majorBidi" w:cstheme="majorBidi"/>
          <w:snapToGrid w:val="0"/>
          <w:spacing w:val="-4"/>
          <w:lang w:eastAsia="th-TH"/>
        </w:rPr>
        <w:t xml:space="preserve"> 30, 2025 and December 31, 2024</w:t>
      </w:r>
      <w:r w:rsidRPr="00F60234">
        <w:rPr>
          <w:rFonts w:ascii="Angsana New" w:hAnsi="Angsana New" w:cs="Angsana New"/>
          <w:spacing w:val="-4"/>
        </w:rPr>
        <w:t>, the Group has fixed deposits with maturity over 3</w:t>
      </w:r>
      <w:r w:rsidRPr="00F60234">
        <w:rPr>
          <w:rFonts w:ascii="Angsana New" w:hAnsi="Angsana New" w:cs="Angsana New"/>
          <w:spacing w:val="-4"/>
          <w:cs/>
        </w:rPr>
        <w:t xml:space="preserve"> </w:t>
      </w:r>
      <w:r w:rsidRPr="00F60234">
        <w:rPr>
          <w:rFonts w:ascii="Angsana New" w:hAnsi="Angsana New" w:cs="Angsana New"/>
          <w:spacing w:val="-4"/>
        </w:rPr>
        <w:t>months but not over 1</w:t>
      </w:r>
      <w:r w:rsidRPr="00F60234">
        <w:rPr>
          <w:rFonts w:ascii="Angsana New" w:hAnsi="Angsana New" w:cs="Angsana New"/>
          <w:spacing w:val="-4"/>
          <w:cs/>
        </w:rPr>
        <w:t xml:space="preserve"> </w:t>
      </w:r>
      <w:r w:rsidRPr="00F60234">
        <w:rPr>
          <w:rFonts w:ascii="Angsana New" w:hAnsi="Angsana New" w:cs="Angsana New"/>
          <w:spacing w:val="-4"/>
        </w:rPr>
        <w:t>year. The Group held for general investment purposes.</w:t>
      </w:r>
      <w:r w:rsidR="00B341EA" w:rsidRPr="009B647A">
        <w:rPr>
          <w:rFonts w:asciiTheme="majorBidi" w:hAnsiTheme="majorBidi" w:cstheme="majorBidi"/>
          <w:cs/>
        </w:rPr>
        <w:t xml:space="preserve">  </w:t>
      </w:r>
    </w:p>
    <w:p w14:paraId="05DFF1B2" w14:textId="5B175CCD" w:rsidR="001E01B2" w:rsidRPr="009B647A" w:rsidRDefault="00F209C5" w:rsidP="009B647A">
      <w:pPr>
        <w:pStyle w:val="ListParagraph"/>
        <w:numPr>
          <w:ilvl w:val="0"/>
          <w:numId w:val="16"/>
        </w:numPr>
        <w:spacing w:before="240"/>
        <w:ind w:left="426" w:right="1" w:hanging="426"/>
        <w:jc w:val="thaiDistribute"/>
        <w:rPr>
          <w:rFonts w:asciiTheme="majorBidi" w:hAnsiTheme="majorBidi" w:cstheme="majorBidi"/>
          <w:szCs w:val="28"/>
        </w:rPr>
      </w:pPr>
      <w:r w:rsidRPr="00DF5A9B">
        <w:rPr>
          <w:rFonts w:asciiTheme="majorBidi" w:hAnsiTheme="majorBidi" w:cstheme="majorBidi"/>
          <w:b/>
          <w:bCs/>
        </w:rPr>
        <w:t>NON</w:t>
      </w:r>
      <w:r>
        <w:rPr>
          <w:rFonts w:asciiTheme="majorBidi" w:hAnsiTheme="majorBidi" w:cstheme="majorBidi"/>
          <w:b/>
          <w:bCs/>
        </w:rPr>
        <w:t xml:space="preserve"> </w:t>
      </w:r>
      <w:r w:rsidRPr="00DF5A9B">
        <w:rPr>
          <w:rFonts w:asciiTheme="majorBidi" w:hAnsiTheme="majorBidi" w:cstheme="majorBidi"/>
          <w:b/>
          <w:bCs/>
        </w:rPr>
        <w:t>-</w:t>
      </w:r>
      <w:r>
        <w:rPr>
          <w:rFonts w:asciiTheme="majorBidi" w:hAnsiTheme="majorBidi" w:cstheme="majorBidi"/>
          <w:b/>
          <w:bCs/>
        </w:rPr>
        <w:t xml:space="preserve"> </w:t>
      </w:r>
      <w:r w:rsidRPr="00DF5A9B">
        <w:rPr>
          <w:rFonts w:asciiTheme="majorBidi" w:hAnsiTheme="majorBidi" w:cstheme="majorBidi"/>
          <w:b/>
          <w:bCs/>
        </w:rPr>
        <w:t>CURRENT ASSETS HELD FOR SALE</w:t>
      </w:r>
    </w:p>
    <w:p w14:paraId="7B47FF7E" w14:textId="7FF6FD72" w:rsidR="001E01B2" w:rsidRPr="009B647A" w:rsidRDefault="00F209C5" w:rsidP="009B647A">
      <w:pPr>
        <w:tabs>
          <w:tab w:val="left" w:pos="450"/>
        </w:tabs>
        <w:spacing w:before="120" w:line="320" w:lineRule="exact"/>
        <w:ind w:left="450" w:right="1"/>
        <w:jc w:val="thaiDistribute"/>
        <w:rPr>
          <w:rFonts w:ascii="Angsana New" w:hAnsi="Angsana New"/>
          <w:snapToGrid w:val="0"/>
          <w:cs/>
          <w:lang w:eastAsia="th-TH"/>
        </w:rPr>
      </w:pPr>
      <w:r>
        <w:rPr>
          <w:rFonts w:asciiTheme="majorBidi" w:hAnsiTheme="majorBidi" w:cstheme="majorBidi"/>
        </w:rPr>
        <w:t>The m</w:t>
      </w:r>
      <w:r w:rsidRPr="005F384D">
        <w:rPr>
          <w:rFonts w:asciiTheme="majorBidi" w:hAnsiTheme="majorBidi" w:cstheme="majorBidi"/>
        </w:rPr>
        <w:t xml:space="preserve">ovements for the nine-month period ended September </w:t>
      </w:r>
      <w:r>
        <w:rPr>
          <w:rFonts w:asciiTheme="majorBidi" w:hAnsiTheme="majorBidi" w:cstheme="majorBidi"/>
        </w:rPr>
        <w:t xml:space="preserve">30, </w:t>
      </w:r>
      <w:r w:rsidR="00EC02FC" w:rsidRPr="00EC02FC">
        <w:rPr>
          <w:rFonts w:asciiTheme="majorBidi" w:hAnsiTheme="majorBidi" w:cs="Angsana New"/>
        </w:rPr>
        <w:t>2</w:t>
      </w:r>
      <w:r w:rsidR="00741F84" w:rsidRPr="00741F84">
        <w:rPr>
          <w:rFonts w:asciiTheme="majorBidi" w:hAnsiTheme="majorBidi" w:cs="Angsana New"/>
        </w:rPr>
        <w:t>0</w:t>
      </w:r>
      <w:r w:rsidR="00EC02FC" w:rsidRPr="00EC02FC">
        <w:rPr>
          <w:rFonts w:asciiTheme="majorBidi" w:hAnsiTheme="majorBidi" w:cs="Angsana New"/>
        </w:rPr>
        <w:t>25</w:t>
      </w:r>
      <w:r w:rsidRPr="005F384D">
        <w:rPr>
          <w:rFonts w:asciiTheme="majorBidi" w:hAnsiTheme="majorBidi" w:cs="Angsana New"/>
          <w:cs/>
        </w:rPr>
        <w:t xml:space="preserve"> </w:t>
      </w:r>
      <w:r w:rsidRPr="00144526">
        <w:rPr>
          <w:rFonts w:ascii="Angsana New" w:hAnsi="Angsana New" w:cs="Angsana New"/>
        </w:rPr>
        <w:t>as follows:</w:t>
      </w:r>
    </w:p>
    <w:tbl>
      <w:tblPr>
        <w:tblW w:w="9474" w:type="dxa"/>
        <w:tblInd w:w="534" w:type="dxa"/>
        <w:tblLook w:val="01E0" w:firstRow="1" w:lastRow="1" w:firstColumn="1" w:lastColumn="1" w:noHBand="0" w:noVBand="0"/>
      </w:tblPr>
      <w:tblGrid>
        <w:gridCol w:w="5244"/>
        <w:gridCol w:w="2070"/>
        <w:gridCol w:w="2160"/>
      </w:tblGrid>
      <w:tr w:rsidR="001E01B2" w:rsidRPr="009B647A" w14:paraId="3C909EDA" w14:textId="77777777" w:rsidTr="00F209C5">
        <w:trPr>
          <w:trHeight w:val="432"/>
          <w:tblHeader/>
        </w:trPr>
        <w:tc>
          <w:tcPr>
            <w:tcW w:w="5244" w:type="dxa"/>
            <w:vAlign w:val="bottom"/>
          </w:tcPr>
          <w:p w14:paraId="14219011" w14:textId="77777777" w:rsidR="001E01B2" w:rsidRPr="009B647A" w:rsidRDefault="001E01B2" w:rsidP="009B647A">
            <w:pPr>
              <w:tabs>
                <w:tab w:val="left" w:pos="360"/>
                <w:tab w:val="left" w:pos="900"/>
              </w:tabs>
              <w:ind w:right="1"/>
              <w:jc w:val="left"/>
              <w:rPr>
                <w:rFonts w:asciiTheme="majorBidi" w:hAnsiTheme="majorBidi" w:cstheme="majorBidi"/>
                <w:b/>
                <w:bCs/>
              </w:rPr>
            </w:pPr>
          </w:p>
        </w:tc>
        <w:tc>
          <w:tcPr>
            <w:tcW w:w="4230" w:type="dxa"/>
            <w:gridSpan w:val="2"/>
            <w:vAlign w:val="bottom"/>
          </w:tcPr>
          <w:p w14:paraId="66A0A96D" w14:textId="20110DFA" w:rsidR="001E01B2" w:rsidRPr="009B647A" w:rsidRDefault="001E01B2" w:rsidP="009B647A">
            <w:pPr>
              <w:pBdr>
                <w:bottom w:val="single" w:sz="4" w:space="1" w:color="auto"/>
              </w:pBdr>
              <w:tabs>
                <w:tab w:val="left" w:pos="360"/>
                <w:tab w:val="left" w:pos="900"/>
              </w:tabs>
              <w:ind w:right="1"/>
              <w:jc w:val="right"/>
              <w:rPr>
                <w:rFonts w:asciiTheme="majorBidi" w:hAnsiTheme="majorBidi" w:cstheme="majorBidi"/>
                <w:cs/>
              </w:rPr>
            </w:pPr>
            <w:r w:rsidRPr="009B647A">
              <w:rPr>
                <w:rFonts w:asciiTheme="majorBidi" w:eastAsia="Calibri" w:hAnsiTheme="majorBidi" w:cs="Angsana New"/>
                <w:cs/>
                <w:lang w:eastAsia="en-US"/>
              </w:rPr>
              <w:t>(</w:t>
            </w:r>
            <w:r w:rsidR="0026075E">
              <w:rPr>
                <w:rFonts w:asciiTheme="majorBidi" w:eastAsia="Calibri" w:hAnsiTheme="majorBidi" w:cstheme="majorBidi"/>
                <w:lang w:eastAsia="en-US"/>
              </w:rPr>
              <w:t>Unit : Baht</w:t>
            </w:r>
            <w:r w:rsidRPr="009B647A">
              <w:rPr>
                <w:rFonts w:asciiTheme="majorBidi" w:eastAsia="Calibri" w:hAnsiTheme="majorBidi" w:cstheme="majorBidi"/>
                <w:cs/>
                <w:lang w:eastAsia="en-US"/>
              </w:rPr>
              <w:t>)</w:t>
            </w:r>
          </w:p>
        </w:tc>
      </w:tr>
      <w:tr w:rsidR="001E01B2" w:rsidRPr="009B647A" w14:paraId="1D6B7E81" w14:textId="77777777" w:rsidTr="00F209C5">
        <w:trPr>
          <w:trHeight w:val="432"/>
          <w:tblHeader/>
        </w:trPr>
        <w:tc>
          <w:tcPr>
            <w:tcW w:w="5244" w:type="dxa"/>
            <w:vAlign w:val="bottom"/>
          </w:tcPr>
          <w:p w14:paraId="132AEC63" w14:textId="77777777" w:rsidR="001E01B2" w:rsidRPr="009B647A" w:rsidRDefault="001E01B2" w:rsidP="009B647A">
            <w:pPr>
              <w:tabs>
                <w:tab w:val="left" w:pos="360"/>
                <w:tab w:val="left" w:pos="900"/>
              </w:tabs>
              <w:ind w:right="1"/>
              <w:jc w:val="center"/>
              <w:rPr>
                <w:rFonts w:asciiTheme="majorBidi" w:hAnsiTheme="majorBidi" w:cstheme="majorBidi"/>
              </w:rPr>
            </w:pPr>
          </w:p>
        </w:tc>
        <w:tc>
          <w:tcPr>
            <w:tcW w:w="2070" w:type="dxa"/>
            <w:vAlign w:val="bottom"/>
          </w:tcPr>
          <w:p w14:paraId="70BB479C" w14:textId="4CCB02F6" w:rsidR="001E01B2" w:rsidRPr="009B647A" w:rsidRDefault="0026075E" w:rsidP="009B647A">
            <w:pPr>
              <w:pBdr>
                <w:bottom w:val="single" w:sz="4" w:space="1" w:color="auto"/>
              </w:pBdr>
              <w:tabs>
                <w:tab w:val="left" w:pos="360"/>
                <w:tab w:val="left" w:pos="900"/>
              </w:tabs>
              <w:ind w:right="1"/>
              <w:jc w:val="center"/>
              <w:rPr>
                <w:rFonts w:asciiTheme="majorBidi" w:hAnsiTheme="majorBidi" w:cstheme="majorBidi"/>
                <w:cs/>
              </w:rPr>
            </w:pPr>
            <w:r>
              <w:rPr>
                <w:rFonts w:asciiTheme="majorBidi" w:hAnsiTheme="majorBidi" w:cstheme="majorBidi" w:hint="cs"/>
              </w:rPr>
              <w:t>Consolidated</w:t>
            </w:r>
          </w:p>
        </w:tc>
        <w:tc>
          <w:tcPr>
            <w:tcW w:w="2160" w:type="dxa"/>
            <w:vAlign w:val="bottom"/>
            <w:hideMark/>
          </w:tcPr>
          <w:p w14:paraId="5BB72DF9" w14:textId="34A4F376" w:rsidR="001E01B2" w:rsidRPr="009B647A" w:rsidRDefault="000D67AF" w:rsidP="009B647A">
            <w:pPr>
              <w:pBdr>
                <w:bottom w:val="single" w:sz="4" w:space="1" w:color="auto"/>
              </w:pBdr>
              <w:tabs>
                <w:tab w:val="left" w:pos="360"/>
                <w:tab w:val="left" w:pos="900"/>
              </w:tabs>
              <w:ind w:right="1"/>
              <w:jc w:val="center"/>
              <w:rPr>
                <w:rFonts w:asciiTheme="majorBidi" w:hAnsiTheme="majorBidi" w:cstheme="majorBidi"/>
              </w:rPr>
            </w:pPr>
            <w:r>
              <w:rPr>
                <w:rFonts w:asciiTheme="majorBidi" w:hAnsiTheme="majorBidi" w:cstheme="majorBidi"/>
              </w:rPr>
              <w:t>Separate</w:t>
            </w:r>
          </w:p>
        </w:tc>
      </w:tr>
      <w:tr w:rsidR="001E01B2" w:rsidRPr="009B647A" w14:paraId="6E383C20" w14:textId="77777777" w:rsidTr="00F209C5">
        <w:trPr>
          <w:trHeight w:val="432"/>
          <w:tblHeader/>
        </w:trPr>
        <w:tc>
          <w:tcPr>
            <w:tcW w:w="5244" w:type="dxa"/>
            <w:vAlign w:val="bottom"/>
          </w:tcPr>
          <w:p w14:paraId="3FE0D48F" w14:textId="520813E9" w:rsidR="001E01B2" w:rsidRPr="009B647A" w:rsidRDefault="00F209C5" w:rsidP="009B647A">
            <w:pPr>
              <w:overflowPunct w:val="0"/>
              <w:autoSpaceDE w:val="0"/>
              <w:autoSpaceDN w:val="0"/>
              <w:adjustRightInd w:val="0"/>
              <w:spacing w:line="360" w:lineRule="exact"/>
              <w:ind w:left="-106" w:right="0"/>
              <w:jc w:val="left"/>
              <w:textAlignment w:val="baseline"/>
              <w:rPr>
                <w:rFonts w:asciiTheme="majorBidi" w:hAnsiTheme="majorBidi" w:cstheme="majorBidi"/>
              </w:rPr>
            </w:pPr>
            <w:r>
              <w:rPr>
                <w:rFonts w:asciiTheme="majorBidi" w:hAnsiTheme="majorBidi" w:cstheme="majorBidi"/>
              </w:rPr>
              <w:t>As at</w:t>
            </w:r>
            <w:r w:rsidRPr="009B647A">
              <w:rPr>
                <w:rFonts w:asciiTheme="majorBidi" w:hAnsiTheme="majorBidi" w:cstheme="majorBidi"/>
                <w:cs/>
              </w:rPr>
              <w:t xml:space="preserve"> </w:t>
            </w:r>
            <w:r>
              <w:rPr>
                <w:rFonts w:asciiTheme="majorBidi" w:hAnsiTheme="majorBidi" w:cstheme="majorBidi"/>
                <w:spacing w:val="-2"/>
              </w:rPr>
              <w:t xml:space="preserve">December </w:t>
            </w:r>
            <w:r w:rsidRPr="009B647A">
              <w:rPr>
                <w:rFonts w:asciiTheme="majorBidi" w:hAnsiTheme="majorBidi" w:cstheme="majorBidi"/>
              </w:rPr>
              <w:t>31</w:t>
            </w:r>
            <w:r>
              <w:rPr>
                <w:rFonts w:asciiTheme="majorBidi" w:hAnsiTheme="majorBidi" w:cstheme="majorBidi"/>
              </w:rPr>
              <w:t>, 2024</w:t>
            </w:r>
          </w:p>
        </w:tc>
        <w:tc>
          <w:tcPr>
            <w:tcW w:w="2070" w:type="dxa"/>
            <w:vAlign w:val="bottom"/>
          </w:tcPr>
          <w:p w14:paraId="2F47468B" w14:textId="56CB5E4D" w:rsidR="001E01B2" w:rsidRPr="009B647A" w:rsidRDefault="00D50EBA" w:rsidP="009B647A">
            <w:pPr>
              <w:tabs>
                <w:tab w:val="left" w:pos="426"/>
                <w:tab w:val="left" w:pos="993"/>
              </w:tabs>
              <w:spacing w:line="320" w:lineRule="exact"/>
              <w:ind w:right="1"/>
              <w:jc w:val="right"/>
              <w:rPr>
                <w:rFonts w:asciiTheme="majorBidi" w:hAnsiTheme="majorBidi" w:cstheme="majorBidi"/>
                <w:cs/>
              </w:rPr>
            </w:pPr>
            <w:r w:rsidRPr="009B647A">
              <w:rPr>
                <w:rFonts w:asciiTheme="majorBidi" w:hAnsiTheme="majorBidi" w:cstheme="majorBidi"/>
              </w:rPr>
              <w:t>48,027,919</w:t>
            </w:r>
          </w:p>
        </w:tc>
        <w:tc>
          <w:tcPr>
            <w:tcW w:w="2160" w:type="dxa"/>
            <w:vAlign w:val="bottom"/>
          </w:tcPr>
          <w:p w14:paraId="5C6A1F1B" w14:textId="40BCD27A" w:rsidR="001E01B2" w:rsidRPr="009B647A" w:rsidRDefault="00D50EBA" w:rsidP="009B647A">
            <w:pPr>
              <w:tabs>
                <w:tab w:val="left" w:pos="426"/>
                <w:tab w:val="left" w:pos="993"/>
              </w:tabs>
              <w:spacing w:line="320" w:lineRule="exact"/>
              <w:ind w:right="1"/>
              <w:jc w:val="right"/>
              <w:rPr>
                <w:rFonts w:asciiTheme="majorBidi" w:hAnsiTheme="majorBidi" w:cstheme="majorBidi"/>
                <w:cs/>
              </w:rPr>
            </w:pPr>
            <w:r w:rsidRPr="009B647A">
              <w:rPr>
                <w:rFonts w:asciiTheme="majorBidi" w:hAnsiTheme="majorBidi" w:cstheme="majorBidi"/>
              </w:rPr>
              <w:t>-</w:t>
            </w:r>
          </w:p>
        </w:tc>
      </w:tr>
      <w:tr w:rsidR="007C1DE8" w:rsidRPr="009B647A" w14:paraId="4432B7D0" w14:textId="77777777" w:rsidTr="00C41AC3">
        <w:trPr>
          <w:trHeight w:val="432"/>
          <w:tblHeader/>
        </w:trPr>
        <w:tc>
          <w:tcPr>
            <w:tcW w:w="5244" w:type="dxa"/>
            <w:vAlign w:val="bottom"/>
          </w:tcPr>
          <w:p w14:paraId="7E679859" w14:textId="0E504179" w:rsidR="007C1DE8" w:rsidRPr="009B647A" w:rsidRDefault="007C1DE8" w:rsidP="007C1DE8">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t>Transfer In (Transfer Out)</w:t>
            </w:r>
          </w:p>
        </w:tc>
        <w:tc>
          <w:tcPr>
            <w:tcW w:w="2070" w:type="dxa"/>
            <w:vAlign w:val="bottom"/>
          </w:tcPr>
          <w:p w14:paraId="674C90EE" w14:textId="1CBF10C8" w:rsidR="007C1DE8" w:rsidRPr="009B647A" w:rsidRDefault="007C1DE8" w:rsidP="007C1DE8">
            <w:pPr>
              <w:tabs>
                <w:tab w:val="left" w:pos="426"/>
                <w:tab w:val="left" w:pos="993"/>
              </w:tabs>
              <w:spacing w:line="320" w:lineRule="exact"/>
              <w:ind w:right="1"/>
              <w:jc w:val="right"/>
              <w:rPr>
                <w:rFonts w:asciiTheme="majorBidi" w:hAnsiTheme="majorBidi" w:cstheme="majorBidi"/>
              </w:rPr>
            </w:pPr>
            <w:r w:rsidRPr="002C02D6">
              <w:rPr>
                <w:rFonts w:asciiTheme="majorBidi" w:hAnsiTheme="majorBidi" w:cstheme="majorBidi"/>
              </w:rPr>
              <w:t>(624,041)</w:t>
            </w:r>
          </w:p>
        </w:tc>
        <w:tc>
          <w:tcPr>
            <w:tcW w:w="2160" w:type="dxa"/>
            <w:vAlign w:val="bottom"/>
          </w:tcPr>
          <w:p w14:paraId="7F60EB60" w14:textId="46699048" w:rsidR="007C1DE8" w:rsidRPr="009B647A" w:rsidRDefault="007C1DE8" w:rsidP="007C1DE8">
            <w:pPr>
              <w:tabs>
                <w:tab w:val="left" w:pos="426"/>
                <w:tab w:val="left" w:pos="993"/>
              </w:tabs>
              <w:spacing w:line="320" w:lineRule="exact"/>
              <w:ind w:right="1"/>
              <w:jc w:val="right"/>
              <w:rPr>
                <w:rFonts w:asciiTheme="majorBidi" w:hAnsiTheme="majorBidi" w:cstheme="majorBidi"/>
                <w:cs/>
              </w:rPr>
            </w:pPr>
            <w:r>
              <w:rPr>
                <w:rFonts w:asciiTheme="majorBidi" w:hAnsiTheme="majorBidi" w:cstheme="majorBidi" w:hint="cs"/>
                <w:cs/>
              </w:rPr>
              <w:t>-</w:t>
            </w:r>
          </w:p>
        </w:tc>
      </w:tr>
      <w:tr w:rsidR="007C1DE8" w:rsidRPr="009B647A" w14:paraId="60E02BE1" w14:textId="77777777" w:rsidTr="00C41AC3">
        <w:trPr>
          <w:trHeight w:val="432"/>
          <w:tblHeader/>
        </w:trPr>
        <w:tc>
          <w:tcPr>
            <w:tcW w:w="5244" w:type="dxa"/>
            <w:vAlign w:val="bottom"/>
          </w:tcPr>
          <w:p w14:paraId="68C27CCE" w14:textId="675EC714" w:rsidR="007C1DE8" w:rsidRPr="009B647A" w:rsidRDefault="007C1DE8" w:rsidP="007C1DE8">
            <w:pPr>
              <w:overflowPunct w:val="0"/>
              <w:autoSpaceDE w:val="0"/>
              <w:autoSpaceDN w:val="0"/>
              <w:adjustRightInd w:val="0"/>
              <w:spacing w:line="360" w:lineRule="exact"/>
              <w:ind w:left="-106" w:right="0"/>
              <w:jc w:val="left"/>
              <w:textAlignment w:val="baseline"/>
              <w:rPr>
                <w:rFonts w:ascii="Angsana New" w:eastAsia="Times New Roman" w:hAnsi="Angsana New" w:cs="Angsana New"/>
                <w:cs/>
                <w:lang w:eastAsia="en-US"/>
              </w:rPr>
            </w:pPr>
            <w:r>
              <w:t>(Less) Sales during the period</w:t>
            </w:r>
          </w:p>
        </w:tc>
        <w:tc>
          <w:tcPr>
            <w:tcW w:w="2070" w:type="dxa"/>
            <w:vAlign w:val="bottom"/>
          </w:tcPr>
          <w:p w14:paraId="083AC74D" w14:textId="68F39CE0" w:rsidR="007C1DE8" w:rsidRPr="009B647A" w:rsidRDefault="007C1DE8" w:rsidP="007C1DE8">
            <w:pPr>
              <w:pBdr>
                <w:bottom w:val="single" w:sz="4" w:space="1" w:color="auto"/>
              </w:pBdr>
              <w:tabs>
                <w:tab w:val="left" w:pos="426"/>
                <w:tab w:val="left" w:pos="993"/>
              </w:tabs>
              <w:spacing w:line="320" w:lineRule="exact"/>
              <w:ind w:right="1"/>
              <w:jc w:val="right"/>
              <w:rPr>
                <w:rFonts w:asciiTheme="majorBidi" w:hAnsiTheme="majorBidi" w:cstheme="majorBidi"/>
              </w:rPr>
            </w:pPr>
            <w:r w:rsidRPr="002C02D6">
              <w:rPr>
                <w:rFonts w:asciiTheme="majorBidi" w:hAnsiTheme="majorBidi" w:cstheme="majorBidi"/>
              </w:rPr>
              <w:t>(47,403,878)</w:t>
            </w:r>
          </w:p>
        </w:tc>
        <w:tc>
          <w:tcPr>
            <w:tcW w:w="2160" w:type="dxa"/>
            <w:vAlign w:val="bottom"/>
          </w:tcPr>
          <w:p w14:paraId="51FC8DFE" w14:textId="5AD0EBC0" w:rsidR="007C1DE8" w:rsidRPr="009B647A" w:rsidRDefault="007C1DE8" w:rsidP="007C1DE8">
            <w:pPr>
              <w:pBdr>
                <w:bottom w:val="single" w:sz="4" w:space="1" w:color="auto"/>
              </w:pBdr>
              <w:tabs>
                <w:tab w:val="left" w:pos="426"/>
                <w:tab w:val="left" w:pos="993"/>
              </w:tabs>
              <w:spacing w:line="320" w:lineRule="exact"/>
              <w:ind w:right="1"/>
              <w:jc w:val="right"/>
              <w:rPr>
                <w:rFonts w:asciiTheme="majorBidi" w:hAnsiTheme="majorBidi" w:cstheme="majorBidi"/>
              </w:rPr>
            </w:pPr>
            <w:r>
              <w:rPr>
                <w:rFonts w:asciiTheme="majorBidi" w:hAnsiTheme="majorBidi" w:cstheme="majorBidi" w:hint="cs"/>
                <w:cs/>
              </w:rPr>
              <w:t>-</w:t>
            </w:r>
          </w:p>
        </w:tc>
      </w:tr>
      <w:tr w:rsidR="007C1DE8" w:rsidRPr="009B647A" w14:paraId="1714128D" w14:textId="77777777" w:rsidTr="00C41AC3">
        <w:trPr>
          <w:trHeight w:val="432"/>
        </w:trPr>
        <w:tc>
          <w:tcPr>
            <w:tcW w:w="5244" w:type="dxa"/>
            <w:vAlign w:val="bottom"/>
          </w:tcPr>
          <w:p w14:paraId="13003214" w14:textId="71B6D3C9" w:rsidR="007C1DE8" w:rsidRPr="009B647A" w:rsidRDefault="007C1DE8" w:rsidP="007C1DE8">
            <w:pPr>
              <w:overflowPunct w:val="0"/>
              <w:autoSpaceDE w:val="0"/>
              <w:autoSpaceDN w:val="0"/>
              <w:adjustRightInd w:val="0"/>
              <w:spacing w:line="360" w:lineRule="exact"/>
              <w:ind w:left="-106" w:right="0"/>
              <w:jc w:val="left"/>
              <w:textAlignment w:val="baseline"/>
              <w:rPr>
                <w:rFonts w:ascii="Angsana New" w:eastAsia="Times New Roman" w:hAnsi="Angsana New" w:cs="Angsana New"/>
                <w:lang w:eastAsia="en-US"/>
              </w:rPr>
            </w:pPr>
            <w:r>
              <w:rPr>
                <w:rFonts w:ascii="Angsana New" w:hAnsi="Angsana New" w:cs="Angsana New"/>
              </w:rPr>
              <w:t>As at September 30,</w:t>
            </w:r>
            <w:r w:rsidRPr="009B647A">
              <w:rPr>
                <w:rFonts w:ascii="Angsana New" w:hAnsi="Angsana New" w:cs="Angsana New"/>
                <w:cs/>
              </w:rPr>
              <w:t xml:space="preserve"> </w:t>
            </w:r>
            <w:r>
              <w:rPr>
                <w:rFonts w:ascii="Angsana New" w:hAnsi="Angsana New" w:cs="Angsana New"/>
              </w:rPr>
              <w:t>2025</w:t>
            </w:r>
          </w:p>
        </w:tc>
        <w:tc>
          <w:tcPr>
            <w:tcW w:w="2070" w:type="dxa"/>
            <w:vAlign w:val="bottom"/>
          </w:tcPr>
          <w:p w14:paraId="098DECDB" w14:textId="64D61D82" w:rsidR="007C1DE8" w:rsidRPr="009B647A" w:rsidRDefault="007C1DE8" w:rsidP="007C1DE8">
            <w:pPr>
              <w:pBdr>
                <w:bottom w:val="double" w:sz="4" w:space="1" w:color="auto"/>
              </w:pBdr>
              <w:tabs>
                <w:tab w:val="left" w:pos="360"/>
                <w:tab w:val="left" w:pos="900"/>
              </w:tabs>
              <w:ind w:right="1"/>
              <w:jc w:val="right"/>
              <w:rPr>
                <w:rFonts w:asciiTheme="majorBidi" w:hAnsiTheme="majorBidi" w:cstheme="majorBidi"/>
                <w:cs/>
              </w:rPr>
            </w:pPr>
            <w:r>
              <w:rPr>
                <w:rFonts w:asciiTheme="majorBidi" w:hAnsiTheme="majorBidi" w:cstheme="majorBidi"/>
              </w:rPr>
              <w:t>-</w:t>
            </w:r>
          </w:p>
        </w:tc>
        <w:tc>
          <w:tcPr>
            <w:tcW w:w="2160" w:type="dxa"/>
            <w:vAlign w:val="bottom"/>
          </w:tcPr>
          <w:p w14:paraId="24C43AE4" w14:textId="1BF11D89" w:rsidR="007C1DE8" w:rsidRPr="009B647A" w:rsidRDefault="007C1DE8" w:rsidP="007C1DE8">
            <w:pPr>
              <w:pBdr>
                <w:bottom w:val="double" w:sz="4" w:space="1" w:color="auto"/>
              </w:pBdr>
              <w:tabs>
                <w:tab w:val="left" w:pos="360"/>
                <w:tab w:val="left" w:pos="900"/>
              </w:tabs>
              <w:ind w:right="1"/>
              <w:jc w:val="right"/>
              <w:rPr>
                <w:rFonts w:asciiTheme="majorBidi" w:hAnsiTheme="majorBidi" w:cstheme="majorBidi"/>
              </w:rPr>
            </w:pPr>
            <w:r>
              <w:rPr>
                <w:rFonts w:asciiTheme="majorBidi" w:hAnsiTheme="majorBidi" w:cstheme="majorBidi" w:hint="cs"/>
                <w:cs/>
              </w:rPr>
              <w:t>-</w:t>
            </w:r>
          </w:p>
        </w:tc>
      </w:tr>
    </w:tbl>
    <w:p w14:paraId="53DA922A" w14:textId="60F95247" w:rsidR="00DD63AC" w:rsidRPr="008E57C1" w:rsidRDefault="00DD63AC" w:rsidP="008E57C1">
      <w:pPr>
        <w:spacing w:before="120"/>
        <w:ind w:left="426" w:right="1"/>
        <w:jc w:val="left"/>
        <w:rPr>
          <w:rFonts w:ascii="Angsana New" w:hAnsi="Angsana New" w:cs="Angsana New"/>
          <w:color w:val="FF0000"/>
          <w:spacing w:val="4"/>
          <w:lang w:eastAsia="en-US"/>
        </w:rPr>
        <w:sectPr w:rsidR="00DD63AC" w:rsidRPr="008E57C1" w:rsidSect="001E4821">
          <w:headerReference w:type="even" r:id="rId8"/>
          <w:headerReference w:type="default" r:id="rId9"/>
          <w:footerReference w:type="even" r:id="rId10"/>
          <w:footerReference w:type="default" r:id="rId11"/>
          <w:headerReference w:type="first" r:id="rId12"/>
          <w:footerReference w:type="first" r:id="rId13"/>
          <w:pgSz w:w="11909" w:h="16834" w:code="9"/>
          <w:pgMar w:top="851" w:right="852" w:bottom="810" w:left="1134" w:header="850" w:footer="850" w:gutter="0"/>
          <w:paperSrc w:first="7" w:other="7"/>
          <w:pgNumType w:start="12" w:chapStyle="1"/>
          <w:cols w:space="720"/>
          <w:docGrid w:linePitch="381"/>
        </w:sectPr>
      </w:pPr>
    </w:p>
    <w:p w14:paraId="4B2AC155" w14:textId="1817354F" w:rsidR="00AB1E24" w:rsidRPr="009B647A" w:rsidRDefault="00C46A14" w:rsidP="009B647A">
      <w:pPr>
        <w:pStyle w:val="ListParagraph"/>
        <w:numPr>
          <w:ilvl w:val="0"/>
          <w:numId w:val="16"/>
        </w:numPr>
        <w:ind w:left="425" w:right="0" w:hanging="425"/>
        <w:jc w:val="thaiDistribute"/>
        <w:rPr>
          <w:rFonts w:ascii="Angsana New" w:hAnsi="Angsana New"/>
          <w:b/>
          <w:bCs/>
          <w:snapToGrid w:val="0"/>
          <w:szCs w:val="28"/>
          <w:lang w:eastAsia="th-TH"/>
        </w:rPr>
      </w:pPr>
      <w:r w:rsidRPr="000D19B0">
        <w:rPr>
          <w:rFonts w:asciiTheme="majorBidi" w:hAnsiTheme="majorBidi" w:cstheme="majorBidi"/>
          <w:b/>
          <w:bCs/>
        </w:rPr>
        <w:lastRenderedPageBreak/>
        <w:t>INVESTMENT IN ASSOCIATES AND JOINT VENTURES</w:t>
      </w:r>
    </w:p>
    <w:p w14:paraId="13CE6C04" w14:textId="77777777" w:rsidR="00C46A14" w:rsidRPr="00C46A14" w:rsidRDefault="00C46A14" w:rsidP="00C46A14">
      <w:pPr>
        <w:spacing w:before="120" w:after="120"/>
        <w:ind w:right="1" w:firstLine="425"/>
        <w:jc w:val="thaiDistribute"/>
        <w:rPr>
          <w:rFonts w:asciiTheme="majorBidi" w:hAnsiTheme="majorBidi" w:cstheme="majorBidi"/>
        </w:rPr>
      </w:pPr>
      <w:r w:rsidRPr="00C46A14">
        <w:rPr>
          <w:rFonts w:asciiTheme="majorBidi" w:hAnsiTheme="majorBidi" w:cstheme="majorBidi"/>
        </w:rPr>
        <w:t>Details of investments in associates and joint ventures consist of:</w:t>
      </w:r>
    </w:p>
    <w:tbl>
      <w:tblPr>
        <w:tblStyle w:val="TableGrid"/>
        <w:tblW w:w="14531"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3"/>
        <w:gridCol w:w="1203"/>
        <w:gridCol w:w="1552"/>
        <w:gridCol w:w="1448"/>
        <w:gridCol w:w="1414"/>
        <w:gridCol w:w="1459"/>
        <w:gridCol w:w="1459"/>
        <w:gridCol w:w="1194"/>
        <w:gridCol w:w="1289"/>
      </w:tblGrid>
      <w:tr w:rsidR="006B78F2" w:rsidRPr="009B647A" w14:paraId="58F60340" w14:textId="77777777" w:rsidTr="00C47678">
        <w:trPr>
          <w:trHeight w:val="340"/>
          <w:tblHeader/>
          <w:jc w:val="right"/>
        </w:trPr>
        <w:tc>
          <w:tcPr>
            <w:tcW w:w="3513" w:type="dxa"/>
            <w:vAlign w:val="bottom"/>
          </w:tcPr>
          <w:p w14:paraId="7EF7D437" w14:textId="77777777" w:rsidR="006B78F2" w:rsidRPr="00422111" w:rsidRDefault="006B78F2" w:rsidP="009B647A">
            <w:pPr>
              <w:ind w:right="1"/>
              <w:jc w:val="center"/>
              <w:rPr>
                <w:rFonts w:asciiTheme="majorBidi" w:hAnsiTheme="majorBidi" w:cstheme="majorBidi"/>
                <w:sz w:val="26"/>
                <w:szCs w:val="26"/>
                <w:lang w:eastAsia="en-US"/>
              </w:rPr>
            </w:pPr>
          </w:p>
        </w:tc>
        <w:tc>
          <w:tcPr>
            <w:tcW w:w="1203" w:type="dxa"/>
            <w:vAlign w:val="bottom"/>
          </w:tcPr>
          <w:p w14:paraId="04953466" w14:textId="77777777" w:rsidR="006B78F2" w:rsidRPr="00422111" w:rsidRDefault="006B78F2" w:rsidP="009B647A">
            <w:pPr>
              <w:ind w:right="1"/>
              <w:jc w:val="center"/>
              <w:rPr>
                <w:rFonts w:asciiTheme="majorBidi" w:hAnsiTheme="majorBidi" w:cstheme="majorBidi"/>
                <w:sz w:val="26"/>
                <w:szCs w:val="26"/>
                <w:lang w:eastAsia="en-US"/>
              </w:rPr>
            </w:pPr>
          </w:p>
        </w:tc>
        <w:tc>
          <w:tcPr>
            <w:tcW w:w="1552" w:type="dxa"/>
            <w:vAlign w:val="bottom"/>
          </w:tcPr>
          <w:p w14:paraId="6B07EE9D" w14:textId="77777777" w:rsidR="006B78F2" w:rsidRPr="00422111" w:rsidRDefault="006B78F2" w:rsidP="009B647A">
            <w:pPr>
              <w:ind w:right="1"/>
              <w:jc w:val="center"/>
              <w:rPr>
                <w:rFonts w:asciiTheme="majorBidi" w:hAnsiTheme="majorBidi" w:cstheme="majorBidi"/>
                <w:sz w:val="26"/>
                <w:szCs w:val="26"/>
                <w:lang w:eastAsia="en-US"/>
              </w:rPr>
            </w:pPr>
          </w:p>
        </w:tc>
        <w:tc>
          <w:tcPr>
            <w:tcW w:w="8263" w:type="dxa"/>
            <w:gridSpan w:val="6"/>
            <w:vAlign w:val="bottom"/>
          </w:tcPr>
          <w:p w14:paraId="2A59FAC4" w14:textId="2A8ACC1B" w:rsidR="006B78F2" w:rsidRPr="00422111" w:rsidRDefault="006B78F2" w:rsidP="009B647A">
            <w:pPr>
              <w:pBdr>
                <w:bottom w:val="single" w:sz="4" w:space="1" w:color="auto"/>
              </w:pBdr>
              <w:ind w:right="1"/>
              <w:jc w:val="right"/>
              <w:rPr>
                <w:rFonts w:asciiTheme="majorBidi" w:hAnsiTheme="majorBidi" w:cstheme="majorBidi"/>
                <w:sz w:val="26"/>
                <w:szCs w:val="26"/>
                <w:lang w:eastAsia="en-US"/>
              </w:rPr>
            </w:pPr>
            <w:r w:rsidRPr="00422111">
              <w:rPr>
                <w:rFonts w:asciiTheme="majorBidi" w:hAnsiTheme="majorBidi" w:cstheme="majorBidi"/>
                <w:sz w:val="26"/>
                <w:szCs w:val="26"/>
                <w:lang w:eastAsia="en-US"/>
              </w:rPr>
              <w:t>(</w:t>
            </w:r>
            <w:proofErr w:type="gramStart"/>
            <w:r w:rsidR="0026075E" w:rsidRPr="00422111">
              <w:rPr>
                <w:rFonts w:asciiTheme="majorBidi" w:hAnsiTheme="majorBidi" w:cstheme="majorBidi"/>
                <w:sz w:val="26"/>
                <w:szCs w:val="26"/>
                <w:lang w:eastAsia="en-US"/>
              </w:rPr>
              <w:t>Unit :</w:t>
            </w:r>
            <w:proofErr w:type="gramEnd"/>
            <w:r w:rsidR="0026075E" w:rsidRPr="00422111">
              <w:rPr>
                <w:rFonts w:asciiTheme="majorBidi" w:hAnsiTheme="majorBidi" w:cstheme="majorBidi"/>
                <w:sz w:val="26"/>
                <w:szCs w:val="26"/>
                <w:lang w:eastAsia="en-US"/>
              </w:rPr>
              <w:t xml:space="preserve"> Baht</w:t>
            </w:r>
            <w:r w:rsidRPr="00422111">
              <w:rPr>
                <w:rFonts w:asciiTheme="majorBidi" w:hAnsiTheme="majorBidi" w:cstheme="majorBidi"/>
                <w:sz w:val="26"/>
                <w:szCs w:val="26"/>
                <w:cs/>
                <w:lang w:eastAsia="en-US"/>
              </w:rPr>
              <w:t>)</w:t>
            </w:r>
          </w:p>
        </w:tc>
      </w:tr>
      <w:tr w:rsidR="006B78F2" w:rsidRPr="009B647A" w14:paraId="679661E0" w14:textId="77777777" w:rsidTr="00C47678">
        <w:trPr>
          <w:trHeight w:val="340"/>
          <w:tblHeader/>
          <w:jc w:val="right"/>
        </w:trPr>
        <w:tc>
          <w:tcPr>
            <w:tcW w:w="3513" w:type="dxa"/>
            <w:vAlign w:val="bottom"/>
          </w:tcPr>
          <w:p w14:paraId="70E7841D" w14:textId="77777777" w:rsidR="006B78F2" w:rsidRPr="00422111" w:rsidRDefault="006B78F2" w:rsidP="009B647A">
            <w:pPr>
              <w:ind w:right="1"/>
              <w:jc w:val="center"/>
              <w:rPr>
                <w:rFonts w:asciiTheme="majorBidi" w:hAnsiTheme="majorBidi" w:cstheme="majorBidi"/>
                <w:sz w:val="26"/>
                <w:szCs w:val="26"/>
                <w:lang w:eastAsia="en-US"/>
              </w:rPr>
            </w:pPr>
          </w:p>
        </w:tc>
        <w:tc>
          <w:tcPr>
            <w:tcW w:w="1203" w:type="dxa"/>
            <w:vAlign w:val="bottom"/>
          </w:tcPr>
          <w:p w14:paraId="7CC452E1" w14:textId="77777777" w:rsidR="006B78F2" w:rsidRPr="00422111" w:rsidRDefault="006B78F2" w:rsidP="009B647A">
            <w:pPr>
              <w:ind w:right="1"/>
              <w:jc w:val="center"/>
              <w:rPr>
                <w:rFonts w:asciiTheme="majorBidi" w:hAnsiTheme="majorBidi" w:cstheme="majorBidi"/>
                <w:sz w:val="26"/>
                <w:szCs w:val="26"/>
                <w:lang w:eastAsia="en-US"/>
              </w:rPr>
            </w:pPr>
          </w:p>
        </w:tc>
        <w:tc>
          <w:tcPr>
            <w:tcW w:w="1552" w:type="dxa"/>
            <w:vAlign w:val="bottom"/>
          </w:tcPr>
          <w:p w14:paraId="12AC75CE" w14:textId="77777777" w:rsidR="006B78F2" w:rsidRPr="00422111" w:rsidRDefault="006B78F2" w:rsidP="009B647A">
            <w:pPr>
              <w:ind w:right="1"/>
              <w:jc w:val="center"/>
              <w:rPr>
                <w:rFonts w:asciiTheme="majorBidi" w:hAnsiTheme="majorBidi" w:cstheme="majorBidi"/>
                <w:sz w:val="26"/>
                <w:szCs w:val="26"/>
                <w:lang w:eastAsia="en-US"/>
              </w:rPr>
            </w:pPr>
          </w:p>
        </w:tc>
        <w:tc>
          <w:tcPr>
            <w:tcW w:w="2862" w:type="dxa"/>
            <w:gridSpan w:val="2"/>
            <w:vAlign w:val="bottom"/>
          </w:tcPr>
          <w:p w14:paraId="7D30213F" w14:textId="6335C5BA" w:rsidR="006B78F2" w:rsidRPr="00422111" w:rsidRDefault="0026075E" w:rsidP="009B647A">
            <w:pPr>
              <w:pBdr>
                <w:bottom w:val="single" w:sz="4" w:space="1" w:color="auto"/>
              </w:pBdr>
              <w:ind w:right="1"/>
              <w:jc w:val="center"/>
              <w:rPr>
                <w:rFonts w:ascii="Angsana New" w:hAnsi="Angsana New" w:cs="Angsana New"/>
                <w:sz w:val="26"/>
                <w:szCs w:val="26"/>
              </w:rPr>
            </w:pPr>
            <w:r w:rsidRPr="00422111">
              <w:rPr>
                <w:rFonts w:ascii="Angsana New" w:hAnsi="Angsana New" w:cs="Angsana New"/>
                <w:sz w:val="26"/>
                <w:szCs w:val="26"/>
              </w:rPr>
              <w:t>Consolidated</w:t>
            </w:r>
          </w:p>
        </w:tc>
        <w:tc>
          <w:tcPr>
            <w:tcW w:w="2918" w:type="dxa"/>
            <w:gridSpan w:val="2"/>
            <w:vAlign w:val="bottom"/>
          </w:tcPr>
          <w:p w14:paraId="3A785DAE" w14:textId="20CA528B" w:rsidR="006B78F2" w:rsidRPr="00422111" w:rsidRDefault="000D67AF" w:rsidP="009B647A">
            <w:pPr>
              <w:pBdr>
                <w:bottom w:val="single" w:sz="4" w:space="1" w:color="auto"/>
              </w:pBdr>
              <w:ind w:right="1"/>
              <w:jc w:val="center"/>
              <w:rPr>
                <w:rFonts w:ascii="Angsana New" w:hAnsi="Angsana New" w:cs="Angsana New"/>
                <w:sz w:val="26"/>
                <w:szCs w:val="26"/>
              </w:rPr>
            </w:pPr>
            <w:r w:rsidRPr="00422111">
              <w:rPr>
                <w:rFonts w:ascii="Angsana New" w:hAnsi="Angsana New" w:cs="Angsana New"/>
                <w:sz w:val="26"/>
                <w:szCs w:val="26"/>
              </w:rPr>
              <w:t>Separate</w:t>
            </w:r>
          </w:p>
        </w:tc>
        <w:tc>
          <w:tcPr>
            <w:tcW w:w="2483" w:type="dxa"/>
            <w:gridSpan w:val="2"/>
            <w:vAlign w:val="bottom"/>
          </w:tcPr>
          <w:p w14:paraId="36AEB65A" w14:textId="4ADF9C11" w:rsidR="006B78F2" w:rsidRPr="00422111" w:rsidRDefault="00C46A14" w:rsidP="008B4D59">
            <w:pPr>
              <w:ind w:right="1"/>
              <w:jc w:val="center"/>
              <w:rPr>
                <w:rFonts w:ascii="Angsana New" w:hAnsi="Angsana New" w:cs="Angsana New"/>
                <w:sz w:val="26"/>
                <w:szCs w:val="26"/>
                <w:cs/>
              </w:rPr>
            </w:pPr>
            <w:r w:rsidRPr="00422111">
              <w:rPr>
                <w:rFonts w:ascii="Angsana New" w:hAnsi="Angsana New" w:cs="Angsana New"/>
                <w:sz w:val="26"/>
                <w:szCs w:val="26"/>
              </w:rPr>
              <w:t>Dividend for the nine - month</w:t>
            </w:r>
          </w:p>
        </w:tc>
      </w:tr>
      <w:tr w:rsidR="006B78F2" w:rsidRPr="009B647A" w14:paraId="7A81B1A9" w14:textId="77777777" w:rsidTr="00C47678">
        <w:trPr>
          <w:trHeight w:val="340"/>
          <w:tblHeader/>
          <w:jc w:val="right"/>
        </w:trPr>
        <w:tc>
          <w:tcPr>
            <w:tcW w:w="3513" w:type="dxa"/>
            <w:vAlign w:val="bottom"/>
          </w:tcPr>
          <w:p w14:paraId="0F35BDA6" w14:textId="77777777" w:rsidR="006B78F2" w:rsidRPr="00422111" w:rsidRDefault="006B78F2" w:rsidP="009B647A">
            <w:pPr>
              <w:ind w:right="1"/>
              <w:jc w:val="center"/>
              <w:rPr>
                <w:rFonts w:asciiTheme="majorBidi" w:hAnsiTheme="majorBidi" w:cstheme="majorBidi"/>
                <w:sz w:val="26"/>
                <w:szCs w:val="26"/>
                <w:lang w:eastAsia="en-US"/>
              </w:rPr>
            </w:pPr>
          </w:p>
        </w:tc>
        <w:tc>
          <w:tcPr>
            <w:tcW w:w="1203" w:type="dxa"/>
            <w:vAlign w:val="bottom"/>
          </w:tcPr>
          <w:p w14:paraId="1BB932AB" w14:textId="77777777" w:rsidR="006B78F2" w:rsidRPr="00422111" w:rsidRDefault="006B78F2" w:rsidP="009B647A">
            <w:pPr>
              <w:ind w:right="1"/>
              <w:jc w:val="center"/>
              <w:rPr>
                <w:rFonts w:asciiTheme="majorBidi" w:hAnsiTheme="majorBidi" w:cstheme="majorBidi"/>
                <w:sz w:val="26"/>
                <w:szCs w:val="26"/>
                <w:lang w:eastAsia="en-US"/>
              </w:rPr>
            </w:pPr>
          </w:p>
        </w:tc>
        <w:tc>
          <w:tcPr>
            <w:tcW w:w="1552" w:type="dxa"/>
            <w:vAlign w:val="bottom"/>
          </w:tcPr>
          <w:p w14:paraId="2AD987CA" w14:textId="77777777" w:rsidR="006B78F2" w:rsidRPr="00422111" w:rsidRDefault="006B78F2" w:rsidP="009B647A">
            <w:pPr>
              <w:ind w:right="1"/>
              <w:jc w:val="center"/>
              <w:rPr>
                <w:rFonts w:asciiTheme="majorBidi" w:hAnsiTheme="majorBidi" w:cstheme="majorBidi"/>
                <w:sz w:val="26"/>
                <w:szCs w:val="26"/>
                <w:lang w:eastAsia="en-US"/>
              </w:rPr>
            </w:pPr>
          </w:p>
        </w:tc>
        <w:tc>
          <w:tcPr>
            <w:tcW w:w="2862" w:type="dxa"/>
            <w:gridSpan w:val="2"/>
            <w:vAlign w:val="bottom"/>
          </w:tcPr>
          <w:p w14:paraId="763B16AA" w14:textId="3318A5CE" w:rsidR="006B78F2" w:rsidRPr="00422111" w:rsidRDefault="00C46A14" w:rsidP="009B647A">
            <w:pPr>
              <w:pBdr>
                <w:bottom w:val="single" w:sz="4" w:space="1" w:color="auto"/>
              </w:pBdr>
              <w:ind w:right="1"/>
              <w:jc w:val="center"/>
              <w:rPr>
                <w:rFonts w:ascii="Angsana New" w:hAnsi="Angsana New" w:cs="Angsana New"/>
                <w:sz w:val="26"/>
                <w:szCs w:val="26"/>
                <w:cs/>
              </w:rPr>
            </w:pPr>
            <w:r w:rsidRPr="00422111">
              <w:rPr>
                <w:rFonts w:ascii="Angsana New" w:hAnsi="Angsana New" w:cs="Angsana New"/>
                <w:sz w:val="26"/>
                <w:szCs w:val="26"/>
              </w:rPr>
              <w:t>Equity Method</w:t>
            </w:r>
          </w:p>
        </w:tc>
        <w:tc>
          <w:tcPr>
            <w:tcW w:w="2918" w:type="dxa"/>
            <w:gridSpan w:val="2"/>
            <w:vAlign w:val="bottom"/>
          </w:tcPr>
          <w:p w14:paraId="53E16022" w14:textId="10B273F2" w:rsidR="006B78F2" w:rsidRPr="00422111" w:rsidRDefault="00C46A14" w:rsidP="009B647A">
            <w:pPr>
              <w:pBdr>
                <w:bottom w:val="single" w:sz="4" w:space="1" w:color="auto"/>
              </w:pBdr>
              <w:ind w:right="1"/>
              <w:jc w:val="center"/>
              <w:rPr>
                <w:rFonts w:ascii="Angsana New" w:hAnsi="Angsana New" w:cs="Angsana New"/>
                <w:sz w:val="26"/>
                <w:szCs w:val="26"/>
                <w:cs/>
              </w:rPr>
            </w:pPr>
            <w:r w:rsidRPr="00422111">
              <w:rPr>
                <w:rFonts w:ascii="Angsana New" w:hAnsi="Angsana New" w:cs="Angsana New"/>
                <w:sz w:val="26"/>
                <w:szCs w:val="26"/>
              </w:rPr>
              <w:t>Cost Method</w:t>
            </w:r>
          </w:p>
        </w:tc>
        <w:tc>
          <w:tcPr>
            <w:tcW w:w="2483" w:type="dxa"/>
            <w:gridSpan w:val="2"/>
            <w:vAlign w:val="bottom"/>
          </w:tcPr>
          <w:p w14:paraId="0831D33E" w14:textId="3B09D8F1" w:rsidR="006B78F2" w:rsidRPr="00422111" w:rsidRDefault="00C46A14" w:rsidP="009B647A">
            <w:pPr>
              <w:pBdr>
                <w:bottom w:val="single" w:sz="4" w:space="1" w:color="auto"/>
              </w:pBdr>
              <w:ind w:right="1"/>
              <w:jc w:val="center"/>
              <w:rPr>
                <w:rFonts w:ascii="Angsana New" w:hAnsi="Angsana New" w:cs="Angsana New"/>
                <w:sz w:val="26"/>
                <w:szCs w:val="26"/>
                <w:cs/>
              </w:rPr>
            </w:pPr>
            <w:r w:rsidRPr="00422111">
              <w:rPr>
                <w:rFonts w:ascii="Angsana New" w:hAnsi="Angsana New" w:cs="Angsana New"/>
                <w:sz w:val="26"/>
                <w:szCs w:val="26"/>
              </w:rPr>
              <w:t>period ended September 30</w:t>
            </w:r>
          </w:p>
        </w:tc>
      </w:tr>
      <w:tr w:rsidR="007C2B7A" w:rsidRPr="009B647A" w14:paraId="35D6D8B5" w14:textId="77777777" w:rsidTr="00C47678">
        <w:trPr>
          <w:trHeight w:val="340"/>
          <w:tblHeader/>
          <w:jc w:val="right"/>
        </w:trPr>
        <w:tc>
          <w:tcPr>
            <w:tcW w:w="3513" w:type="dxa"/>
            <w:vAlign w:val="bottom"/>
          </w:tcPr>
          <w:p w14:paraId="5C898CD0" w14:textId="77777777" w:rsidR="007C2B7A" w:rsidRPr="00422111" w:rsidRDefault="007C2B7A" w:rsidP="007C2B7A">
            <w:pPr>
              <w:ind w:right="1"/>
              <w:jc w:val="center"/>
              <w:rPr>
                <w:rFonts w:asciiTheme="majorBidi" w:hAnsiTheme="majorBidi" w:cstheme="majorBidi"/>
                <w:sz w:val="26"/>
                <w:szCs w:val="26"/>
                <w:lang w:eastAsia="en-US"/>
              </w:rPr>
            </w:pPr>
          </w:p>
        </w:tc>
        <w:tc>
          <w:tcPr>
            <w:tcW w:w="1203" w:type="dxa"/>
            <w:vAlign w:val="bottom"/>
          </w:tcPr>
          <w:p w14:paraId="23EC0179" w14:textId="66CAE13E" w:rsidR="007C2B7A" w:rsidRPr="00422111" w:rsidRDefault="007C2B7A" w:rsidP="007C2B7A">
            <w:pPr>
              <w:ind w:right="1"/>
              <w:jc w:val="center"/>
              <w:rPr>
                <w:rFonts w:asciiTheme="majorBidi" w:hAnsiTheme="majorBidi" w:cstheme="majorBidi"/>
                <w:sz w:val="26"/>
                <w:szCs w:val="26"/>
                <w:lang w:eastAsia="en-US"/>
              </w:rPr>
            </w:pPr>
            <w:r w:rsidRPr="00422111">
              <w:rPr>
                <w:rFonts w:asciiTheme="majorBidi" w:hAnsiTheme="majorBidi" w:cstheme="majorBidi"/>
                <w:sz w:val="26"/>
                <w:szCs w:val="26"/>
                <w:lang w:eastAsia="en-US"/>
              </w:rPr>
              <w:t>Paid - up</w:t>
            </w:r>
          </w:p>
        </w:tc>
        <w:tc>
          <w:tcPr>
            <w:tcW w:w="1552" w:type="dxa"/>
            <w:vAlign w:val="bottom"/>
          </w:tcPr>
          <w:p w14:paraId="300146BD" w14:textId="549D222E" w:rsidR="007C2B7A" w:rsidRPr="00422111" w:rsidRDefault="007C2B7A" w:rsidP="007C2B7A">
            <w:pPr>
              <w:ind w:right="1"/>
              <w:jc w:val="center"/>
              <w:rPr>
                <w:rFonts w:asciiTheme="majorBidi" w:hAnsiTheme="majorBidi" w:cstheme="majorBidi"/>
                <w:sz w:val="26"/>
                <w:szCs w:val="26"/>
                <w:lang w:eastAsia="en-US"/>
              </w:rPr>
            </w:pPr>
            <w:r w:rsidRPr="00422111">
              <w:rPr>
                <w:rFonts w:asciiTheme="majorBidi" w:hAnsiTheme="majorBidi" w:cstheme="majorBidi"/>
                <w:sz w:val="26"/>
                <w:szCs w:val="26"/>
                <w:lang w:eastAsia="en-US"/>
              </w:rPr>
              <w:t>Holding Portion</w:t>
            </w:r>
          </w:p>
        </w:tc>
        <w:tc>
          <w:tcPr>
            <w:tcW w:w="1448" w:type="dxa"/>
            <w:vAlign w:val="center"/>
          </w:tcPr>
          <w:p w14:paraId="3C039AF3" w14:textId="743EEB05" w:rsidR="007C2B7A" w:rsidRPr="00422111" w:rsidRDefault="007C2B7A" w:rsidP="007C2B7A">
            <w:pPr>
              <w:ind w:right="1"/>
              <w:jc w:val="center"/>
              <w:rPr>
                <w:rFonts w:asciiTheme="majorBidi" w:hAnsiTheme="majorBidi" w:cstheme="majorBidi"/>
                <w:sz w:val="26"/>
                <w:szCs w:val="26"/>
              </w:rPr>
            </w:pPr>
            <w:r w:rsidRPr="00422111">
              <w:rPr>
                <w:rFonts w:ascii="Angsana New" w:hAnsi="Angsana New" w:cs="Angsana New"/>
                <w:sz w:val="26"/>
                <w:szCs w:val="26"/>
              </w:rPr>
              <w:t>As at September</w:t>
            </w:r>
          </w:p>
        </w:tc>
        <w:tc>
          <w:tcPr>
            <w:tcW w:w="1414" w:type="dxa"/>
            <w:vAlign w:val="center"/>
          </w:tcPr>
          <w:p w14:paraId="715C3165" w14:textId="07D6701E" w:rsidR="007C2B7A" w:rsidRPr="00422111" w:rsidRDefault="007C2B7A" w:rsidP="007C2B7A">
            <w:pPr>
              <w:ind w:right="1"/>
              <w:jc w:val="center"/>
              <w:rPr>
                <w:rFonts w:asciiTheme="majorBidi" w:hAnsiTheme="majorBidi" w:cstheme="majorBidi"/>
                <w:sz w:val="26"/>
                <w:szCs w:val="26"/>
                <w:lang w:eastAsia="en-US"/>
              </w:rPr>
            </w:pPr>
            <w:r w:rsidRPr="00422111">
              <w:rPr>
                <w:rFonts w:asciiTheme="majorBidi" w:hAnsiTheme="majorBidi" w:cstheme="majorBidi"/>
                <w:sz w:val="26"/>
                <w:szCs w:val="26"/>
              </w:rPr>
              <w:t>As at</w:t>
            </w:r>
            <w:r w:rsidRPr="00422111">
              <w:rPr>
                <w:rFonts w:asciiTheme="majorBidi" w:hAnsiTheme="majorBidi" w:cstheme="majorBidi"/>
                <w:sz w:val="26"/>
                <w:szCs w:val="26"/>
                <w:cs/>
              </w:rPr>
              <w:t xml:space="preserve"> </w:t>
            </w:r>
            <w:r w:rsidRPr="00422111">
              <w:rPr>
                <w:rFonts w:asciiTheme="majorBidi" w:hAnsiTheme="majorBidi" w:cstheme="majorBidi"/>
                <w:spacing w:val="-2"/>
                <w:sz w:val="26"/>
                <w:szCs w:val="26"/>
              </w:rPr>
              <w:t>December</w:t>
            </w:r>
          </w:p>
        </w:tc>
        <w:tc>
          <w:tcPr>
            <w:tcW w:w="1459" w:type="dxa"/>
            <w:vAlign w:val="center"/>
          </w:tcPr>
          <w:p w14:paraId="78DFD6B7" w14:textId="037B8994" w:rsidR="007C2B7A" w:rsidRPr="00422111" w:rsidRDefault="007C2B7A" w:rsidP="007C2B7A">
            <w:pPr>
              <w:ind w:right="1"/>
              <w:jc w:val="center"/>
              <w:rPr>
                <w:rFonts w:asciiTheme="majorBidi" w:hAnsiTheme="majorBidi" w:cstheme="majorBidi"/>
                <w:sz w:val="26"/>
                <w:szCs w:val="26"/>
                <w:lang w:eastAsia="en-US"/>
              </w:rPr>
            </w:pPr>
            <w:r w:rsidRPr="00422111">
              <w:rPr>
                <w:rFonts w:ascii="Angsana New" w:hAnsi="Angsana New" w:cs="Angsana New"/>
                <w:sz w:val="26"/>
                <w:szCs w:val="26"/>
              </w:rPr>
              <w:t>As at September</w:t>
            </w:r>
          </w:p>
        </w:tc>
        <w:tc>
          <w:tcPr>
            <w:tcW w:w="1459" w:type="dxa"/>
            <w:vAlign w:val="center"/>
          </w:tcPr>
          <w:p w14:paraId="3E3D2164" w14:textId="4DD22D19" w:rsidR="007C2B7A" w:rsidRPr="00422111" w:rsidRDefault="007C2B7A" w:rsidP="007C2B7A">
            <w:pPr>
              <w:ind w:right="1"/>
              <w:jc w:val="center"/>
              <w:rPr>
                <w:rFonts w:asciiTheme="majorBidi" w:hAnsiTheme="majorBidi" w:cstheme="majorBidi"/>
                <w:sz w:val="26"/>
                <w:szCs w:val="26"/>
                <w:lang w:eastAsia="en-US"/>
              </w:rPr>
            </w:pPr>
            <w:r w:rsidRPr="00422111">
              <w:rPr>
                <w:rFonts w:asciiTheme="majorBidi" w:hAnsiTheme="majorBidi" w:cstheme="majorBidi"/>
                <w:sz w:val="26"/>
                <w:szCs w:val="26"/>
              </w:rPr>
              <w:t>As at</w:t>
            </w:r>
            <w:r w:rsidRPr="00422111">
              <w:rPr>
                <w:rFonts w:asciiTheme="majorBidi" w:hAnsiTheme="majorBidi" w:cstheme="majorBidi"/>
                <w:sz w:val="26"/>
                <w:szCs w:val="26"/>
                <w:cs/>
              </w:rPr>
              <w:t xml:space="preserve"> </w:t>
            </w:r>
            <w:r w:rsidRPr="00422111">
              <w:rPr>
                <w:rFonts w:asciiTheme="majorBidi" w:hAnsiTheme="majorBidi" w:cstheme="majorBidi"/>
                <w:spacing w:val="-2"/>
                <w:sz w:val="26"/>
                <w:szCs w:val="26"/>
              </w:rPr>
              <w:t>December</w:t>
            </w:r>
          </w:p>
        </w:tc>
        <w:tc>
          <w:tcPr>
            <w:tcW w:w="2483" w:type="dxa"/>
            <w:gridSpan w:val="2"/>
            <w:vAlign w:val="bottom"/>
          </w:tcPr>
          <w:p w14:paraId="4A36DD5B" w14:textId="77777777" w:rsidR="007C2B7A" w:rsidRPr="00422111" w:rsidRDefault="007C2B7A" w:rsidP="007C2B7A">
            <w:pPr>
              <w:ind w:right="1"/>
              <w:jc w:val="center"/>
              <w:rPr>
                <w:rFonts w:asciiTheme="majorBidi" w:hAnsiTheme="majorBidi" w:cstheme="majorBidi"/>
                <w:sz w:val="26"/>
                <w:szCs w:val="26"/>
              </w:rPr>
            </w:pPr>
          </w:p>
        </w:tc>
      </w:tr>
      <w:tr w:rsidR="007C2B7A" w:rsidRPr="009B647A" w14:paraId="2493ACBE" w14:textId="77777777" w:rsidTr="00C47678">
        <w:trPr>
          <w:trHeight w:val="340"/>
          <w:tblHeader/>
          <w:jc w:val="right"/>
        </w:trPr>
        <w:tc>
          <w:tcPr>
            <w:tcW w:w="3513" w:type="dxa"/>
            <w:vAlign w:val="bottom"/>
          </w:tcPr>
          <w:p w14:paraId="0E4459C5" w14:textId="26631B02" w:rsidR="007C2B7A" w:rsidRPr="00422111" w:rsidRDefault="007C2B7A" w:rsidP="007C2B7A">
            <w:pPr>
              <w:pBdr>
                <w:bottom w:val="single" w:sz="4" w:space="1" w:color="auto"/>
              </w:pBdr>
              <w:ind w:left="-108" w:right="1"/>
              <w:jc w:val="center"/>
              <w:rPr>
                <w:rFonts w:asciiTheme="majorBidi" w:hAnsiTheme="majorBidi" w:cstheme="majorBidi"/>
                <w:sz w:val="26"/>
                <w:szCs w:val="26"/>
                <w:lang w:eastAsia="en-US"/>
              </w:rPr>
            </w:pPr>
            <w:r w:rsidRPr="00422111">
              <w:rPr>
                <w:rFonts w:asciiTheme="majorBidi" w:hAnsiTheme="majorBidi" w:cstheme="majorBidi"/>
                <w:sz w:val="26"/>
                <w:szCs w:val="26"/>
                <w:lang w:eastAsia="en-US"/>
              </w:rPr>
              <w:t>Company’s name</w:t>
            </w:r>
          </w:p>
        </w:tc>
        <w:tc>
          <w:tcPr>
            <w:tcW w:w="1203" w:type="dxa"/>
            <w:vAlign w:val="bottom"/>
          </w:tcPr>
          <w:p w14:paraId="6F348F03" w14:textId="1AB41E21" w:rsidR="007C2B7A" w:rsidRPr="00422111" w:rsidRDefault="007C2B7A" w:rsidP="007C2B7A">
            <w:pPr>
              <w:pBdr>
                <w:bottom w:val="single" w:sz="4" w:space="1" w:color="auto"/>
              </w:pBdr>
              <w:ind w:right="1"/>
              <w:jc w:val="center"/>
              <w:rPr>
                <w:rFonts w:asciiTheme="majorBidi" w:hAnsiTheme="majorBidi" w:cstheme="majorBidi"/>
                <w:sz w:val="26"/>
                <w:szCs w:val="26"/>
                <w:lang w:eastAsia="en-US"/>
              </w:rPr>
            </w:pPr>
            <w:r w:rsidRPr="00422111">
              <w:rPr>
                <w:rFonts w:asciiTheme="majorBidi" w:hAnsiTheme="majorBidi" w:cstheme="majorBidi"/>
                <w:sz w:val="26"/>
                <w:szCs w:val="26"/>
                <w:lang w:eastAsia="en-US"/>
              </w:rPr>
              <w:t>Capital</w:t>
            </w:r>
          </w:p>
        </w:tc>
        <w:tc>
          <w:tcPr>
            <w:tcW w:w="1552" w:type="dxa"/>
            <w:vAlign w:val="bottom"/>
          </w:tcPr>
          <w:p w14:paraId="4E5F6BFC" w14:textId="326E2331" w:rsidR="007C2B7A" w:rsidRPr="00422111" w:rsidRDefault="007C2B7A" w:rsidP="007C2B7A">
            <w:pPr>
              <w:pBdr>
                <w:bottom w:val="single" w:sz="4" w:space="1" w:color="auto"/>
              </w:pBdr>
              <w:ind w:right="1"/>
              <w:jc w:val="center"/>
              <w:rPr>
                <w:rFonts w:asciiTheme="majorBidi" w:hAnsiTheme="majorBidi" w:cstheme="majorBidi"/>
                <w:sz w:val="26"/>
                <w:szCs w:val="26"/>
                <w:lang w:eastAsia="en-US"/>
              </w:rPr>
            </w:pPr>
            <w:r w:rsidRPr="00422111">
              <w:rPr>
                <w:rFonts w:asciiTheme="majorBidi" w:hAnsiTheme="majorBidi" w:cstheme="majorBidi"/>
                <w:sz w:val="26"/>
                <w:szCs w:val="26"/>
                <w:lang w:eastAsia="en-US"/>
              </w:rPr>
              <w:t>(Percent)</w:t>
            </w:r>
          </w:p>
        </w:tc>
        <w:tc>
          <w:tcPr>
            <w:tcW w:w="1448" w:type="dxa"/>
            <w:vAlign w:val="center"/>
          </w:tcPr>
          <w:p w14:paraId="3DBE932A" w14:textId="3DFA686F" w:rsidR="007C2B7A" w:rsidRPr="00422111" w:rsidRDefault="007C2B7A" w:rsidP="007C2B7A">
            <w:pPr>
              <w:pBdr>
                <w:bottom w:val="single" w:sz="4" w:space="1" w:color="auto"/>
              </w:pBdr>
              <w:ind w:right="1"/>
              <w:jc w:val="center"/>
              <w:rPr>
                <w:rFonts w:asciiTheme="majorBidi" w:hAnsiTheme="majorBidi" w:cstheme="majorBidi"/>
                <w:sz w:val="26"/>
                <w:szCs w:val="26"/>
              </w:rPr>
            </w:pPr>
            <w:r w:rsidRPr="00422111">
              <w:rPr>
                <w:rFonts w:ascii="Angsana New" w:hAnsi="Angsana New" w:cs="Angsana New"/>
                <w:sz w:val="26"/>
                <w:szCs w:val="26"/>
              </w:rPr>
              <w:t>30,</w:t>
            </w:r>
            <w:r w:rsidRPr="00422111">
              <w:rPr>
                <w:rFonts w:ascii="Angsana New" w:hAnsi="Angsana New" w:cs="Angsana New"/>
                <w:sz w:val="26"/>
                <w:szCs w:val="26"/>
                <w:cs/>
              </w:rPr>
              <w:t xml:space="preserve"> </w:t>
            </w:r>
            <w:r w:rsidRPr="00422111">
              <w:rPr>
                <w:rFonts w:ascii="Angsana New" w:hAnsi="Angsana New" w:cs="Angsana New"/>
                <w:sz w:val="26"/>
                <w:szCs w:val="26"/>
              </w:rPr>
              <w:t>2025</w:t>
            </w:r>
          </w:p>
        </w:tc>
        <w:tc>
          <w:tcPr>
            <w:tcW w:w="1414" w:type="dxa"/>
            <w:vAlign w:val="center"/>
          </w:tcPr>
          <w:p w14:paraId="53208C52" w14:textId="75753259" w:rsidR="007C2B7A" w:rsidRPr="00422111" w:rsidRDefault="007C2B7A" w:rsidP="007C2B7A">
            <w:pPr>
              <w:pBdr>
                <w:bottom w:val="single" w:sz="4" w:space="1" w:color="auto"/>
              </w:pBdr>
              <w:ind w:right="1"/>
              <w:jc w:val="center"/>
              <w:rPr>
                <w:rFonts w:asciiTheme="majorBidi" w:hAnsiTheme="majorBidi" w:cstheme="majorBidi"/>
                <w:sz w:val="26"/>
                <w:szCs w:val="26"/>
              </w:rPr>
            </w:pPr>
            <w:r w:rsidRPr="00422111">
              <w:rPr>
                <w:rFonts w:asciiTheme="majorBidi" w:hAnsiTheme="majorBidi" w:cstheme="majorBidi"/>
                <w:sz w:val="26"/>
                <w:szCs w:val="26"/>
              </w:rPr>
              <w:t>31, 2024</w:t>
            </w:r>
          </w:p>
        </w:tc>
        <w:tc>
          <w:tcPr>
            <w:tcW w:w="1459" w:type="dxa"/>
            <w:vAlign w:val="center"/>
          </w:tcPr>
          <w:p w14:paraId="22B40C5E" w14:textId="6A5EEE56" w:rsidR="007C2B7A" w:rsidRPr="00422111" w:rsidRDefault="007C2B7A" w:rsidP="007C2B7A">
            <w:pPr>
              <w:pBdr>
                <w:bottom w:val="single" w:sz="4" w:space="1" w:color="auto"/>
              </w:pBdr>
              <w:ind w:right="1"/>
              <w:jc w:val="center"/>
              <w:rPr>
                <w:rFonts w:asciiTheme="majorBidi" w:hAnsiTheme="majorBidi" w:cstheme="majorBidi"/>
                <w:sz w:val="26"/>
                <w:szCs w:val="26"/>
              </w:rPr>
            </w:pPr>
            <w:r w:rsidRPr="00422111">
              <w:rPr>
                <w:rFonts w:ascii="Angsana New" w:hAnsi="Angsana New" w:cs="Angsana New"/>
                <w:sz w:val="26"/>
                <w:szCs w:val="26"/>
              </w:rPr>
              <w:t>30,</w:t>
            </w:r>
            <w:r w:rsidRPr="00422111">
              <w:rPr>
                <w:rFonts w:ascii="Angsana New" w:hAnsi="Angsana New" w:cs="Angsana New"/>
                <w:sz w:val="26"/>
                <w:szCs w:val="26"/>
                <w:cs/>
              </w:rPr>
              <w:t xml:space="preserve"> </w:t>
            </w:r>
            <w:r w:rsidRPr="00422111">
              <w:rPr>
                <w:rFonts w:ascii="Angsana New" w:hAnsi="Angsana New" w:cs="Angsana New"/>
                <w:sz w:val="26"/>
                <w:szCs w:val="26"/>
              </w:rPr>
              <w:t>2025</w:t>
            </w:r>
          </w:p>
        </w:tc>
        <w:tc>
          <w:tcPr>
            <w:tcW w:w="1459" w:type="dxa"/>
            <w:vAlign w:val="center"/>
          </w:tcPr>
          <w:p w14:paraId="704B3F2C" w14:textId="777EDBB2" w:rsidR="007C2B7A" w:rsidRPr="00422111" w:rsidRDefault="007C2B7A" w:rsidP="007C2B7A">
            <w:pPr>
              <w:pBdr>
                <w:bottom w:val="single" w:sz="4" w:space="1" w:color="auto"/>
              </w:pBdr>
              <w:ind w:right="1"/>
              <w:jc w:val="center"/>
              <w:rPr>
                <w:rFonts w:asciiTheme="majorBidi" w:hAnsiTheme="majorBidi" w:cstheme="majorBidi"/>
                <w:sz w:val="26"/>
                <w:szCs w:val="26"/>
              </w:rPr>
            </w:pPr>
            <w:r w:rsidRPr="00422111">
              <w:rPr>
                <w:rFonts w:asciiTheme="majorBidi" w:hAnsiTheme="majorBidi" w:cstheme="majorBidi"/>
                <w:sz w:val="26"/>
                <w:szCs w:val="26"/>
              </w:rPr>
              <w:t>31, 2024</w:t>
            </w:r>
          </w:p>
        </w:tc>
        <w:tc>
          <w:tcPr>
            <w:tcW w:w="1194" w:type="dxa"/>
            <w:vAlign w:val="bottom"/>
          </w:tcPr>
          <w:p w14:paraId="11C370B3" w14:textId="3A12C880" w:rsidR="007C2B7A" w:rsidRPr="00422111" w:rsidRDefault="007C2B7A" w:rsidP="007C2B7A">
            <w:pPr>
              <w:pBdr>
                <w:bottom w:val="single" w:sz="4" w:space="1" w:color="auto"/>
              </w:pBdr>
              <w:ind w:right="1"/>
              <w:jc w:val="center"/>
              <w:rPr>
                <w:rFonts w:asciiTheme="majorBidi" w:hAnsiTheme="majorBidi" w:cstheme="majorBidi"/>
                <w:sz w:val="26"/>
                <w:szCs w:val="26"/>
              </w:rPr>
            </w:pPr>
            <w:r w:rsidRPr="00422111">
              <w:rPr>
                <w:rFonts w:asciiTheme="majorBidi" w:hAnsiTheme="majorBidi" w:cstheme="majorBidi"/>
                <w:sz w:val="26"/>
                <w:szCs w:val="26"/>
              </w:rPr>
              <w:t>2025</w:t>
            </w:r>
          </w:p>
        </w:tc>
        <w:tc>
          <w:tcPr>
            <w:tcW w:w="1289" w:type="dxa"/>
            <w:vAlign w:val="bottom"/>
          </w:tcPr>
          <w:p w14:paraId="11C7444B" w14:textId="2C72A039" w:rsidR="007C2B7A" w:rsidRPr="00422111" w:rsidRDefault="007C2B7A" w:rsidP="007C2B7A">
            <w:pPr>
              <w:pBdr>
                <w:bottom w:val="single" w:sz="4" w:space="1" w:color="auto"/>
              </w:pBdr>
              <w:ind w:right="1"/>
              <w:jc w:val="center"/>
              <w:rPr>
                <w:rFonts w:asciiTheme="majorBidi" w:hAnsiTheme="majorBidi" w:cstheme="majorBidi"/>
                <w:sz w:val="26"/>
                <w:szCs w:val="26"/>
                <w:cs/>
              </w:rPr>
            </w:pPr>
            <w:r w:rsidRPr="00422111">
              <w:rPr>
                <w:rFonts w:asciiTheme="majorBidi" w:hAnsiTheme="majorBidi" w:cstheme="majorBidi"/>
                <w:sz w:val="26"/>
                <w:szCs w:val="26"/>
              </w:rPr>
              <w:t>2024</w:t>
            </w:r>
          </w:p>
        </w:tc>
      </w:tr>
      <w:tr w:rsidR="00C41AC3" w:rsidRPr="009B647A" w14:paraId="787C80BD" w14:textId="77777777" w:rsidTr="00C41AC3">
        <w:trPr>
          <w:trHeight w:val="340"/>
          <w:jc w:val="right"/>
        </w:trPr>
        <w:tc>
          <w:tcPr>
            <w:tcW w:w="3513" w:type="dxa"/>
            <w:vAlign w:val="bottom"/>
          </w:tcPr>
          <w:p w14:paraId="5056B10A" w14:textId="7C334DDE" w:rsidR="00C41AC3" w:rsidRPr="00422111" w:rsidRDefault="00C41AC3" w:rsidP="00C41AC3">
            <w:pPr>
              <w:ind w:left="-108" w:right="1"/>
              <w:jc w:val="left"/>
              <w:rPr>
                <w:rFonts w:asciiTheme="majorBidi" w:hAnsiTheme="majorBidi" w:cstheme="majorBidi"/>
                <w:sz w:val="26"/>
                <w:szCs w:val="26"/>
                <w:lang w:eastAsia="en-US"/>
              </w:rPr>
            </w:pPr>
            <w:r w:rsidRPr="00422111">
              <w:rPr>
                <w:rFonts w:asciiTheme="majorBidi" w:hAnsiTheme="majorBidi" w:cstheme="majorBidi"/>
                <w:sz w:val="26"/>
                <w:szCs w:val="26"/>
              </w:rPr>
              <w:t>Aspiration One Co., Ltd.</w:t>
            </w:r>
          </w:p>
        </w:tc>
        <w:tc>
          <w:tcPr>
            <w:tcW w:w="1203" w:type="dxa"/>
            <w:vAlign w:val="bottom"/>
          </w:tcPr>
          <w:p w14:paraId="28D2B96E" w14:textId="683291B0" w:rsidR="00C41AC3" w:rsidRPr="00422111" w:rsidRDefault="00C41AC3" w:rsidP="00C41AC3">
            <w:pPr>
              <w:ind w:right="0"/>
              <w:jc w:val="right"/>
              <w:rPr>
                <w:rFonts w:asciiTheme="majorBidi" w:hAnsiTheme="majorBidi" w:cstheme="majorBidi"/>
                <w:sz w:val="26"/>
                <w:szCs w:val="26"/>
                <w:lang w:eastAsia="en-US"/>
              </w:rPr>
            </w:pPr>
            <w:r w:rsidRPr="00422111">
              <w:rPr>
                <w:rFonts w:asciiTheme="majorBidi" w:hAnsiTheme="majorBidi" w:cstheme="majorBidi"/>
                <w:sz w:val="26"/>
                <w:szCs w:val="26"/>
                <w:lang w:eastAsia="en-US"/>
              </w:rPr>
              <w:t>1,000,000,000</w:t>
            </w:r>
          </w:p>
        </w:tc>
        <w:tc>
          <w:tcPr>
            <w:tcW w:w="1552" w:type="dxa"/>
            <w:vAlign w:val="bottom"/>
          </w:tcPr>
          <w:p w14:paraId="372080E9" w14:textId="2477EEB8" w:rsidR="00C41AC3" w:rsidRPr="00422111" w:rsidRDefault="00C41AC3" w:rsidP="00C41AC3">
            <w:pPr>
              <w:ind w:right="1"/>
              <w:jc w:val="center"/>
              <w:rPr>
                <w:rFonts w:asciiTheme="majorBidi" w:hAnsiTheme="majorBidi" w:cstheme="majorBidi"/>
                <w:sz w:val="26"/>
                <w:szCs w:val="26"/>
                <w:lang w:eastAsia="en-US"/>
              </w:rPr>
            </w:pPr>
            <w:r w:rsidRPr="00422111">
              <w:rPr>
                <w:rFonts w:asciiTheme="majorBidi" w:hAnsiTheme="majorBidi" w:cstheme="majorBidi"/>
                <w:sz w:val="26"/>
                <w:szCs w:val="26"/>
                <w:lang w:eastAsia="en-US"/>
              </w:rPr>
              <w:t>25</w:t>
            </w:r>
          </w:p>
        </w:tc>
        <w:tc>
          <w:tcPr>
            <w:tcW w:w="1448" w:type="dxa"/>
            <w:vAlign w:val="bottom"/>
          </w:tcPr>
          <w:p w14:paraId="74FE3D36" w14:textId="4B8FBFED" w:rsidR="00C41AC3" w:rsidRPr="00422111" w:rsidRDefault="00C41AC3" w:rsidP="00C41AC3">
            <w:pPr>
              <w:ind w:right="0"/>
              <w:jc w:val="right"/>
              <w:rPr>
                <w:rFonts w:asciiTheme="majorBidi" w:hAnsiTheme="majorBidi" w:cstheme="majorBidi"/>
                <w:sz w:val="26"/>
                <w:szCs w:val="26"/>
                <w:lang w:eastAsia="en-US"/>
              </w:rPr>
            </w:pPr>
            <w:r w:rsidRPr="00422111">
              <w:rPr>
                <w:rFonts w:asciiTheme="majorBidi" w:hAnsiTheme="majorBidi" w:cs="Angsana New"/>
                <w:sz w:val="26"/>
                <w:szCs w:val="26"/>
                <w:lang w:eastAsia="en-US"/>
              </w:rPr>
              <w:t>258</w:t>
            </w:r>
            <w:r w:rsidRPr="00422111">
              <w:rPr>
                <w:rFonts w:asciiTheme="majorBidi" w:hAnsiTheme="majorBidi" w:cstheme="majorBidi"/>
                <w:sz w:val="26"/>
                <w:szCs w:val="26"/>
                <w:lang w:eastAsia="en-US"/>
              </w:rPr>
              <w:t>,</w:t>
            </w:r>
            <w:r w:rsidRPr="00422111">
              <w:rPr>
                <w:rFonts w:asciiTheme="majorBidi" w:hAnsiTheme="majorBidi" w:cs="Angsana New"/>
                <w:sz w:val="26"/>
                <w:szCs w:val="26"/>
                <w:lang w:eastAsia="en-US"/>
              </w:rPr>
              <w:t>127</w:t>
            </w:r>
            <w:r w:rsidRPr="00422111">
              <w:rPr>
                <w:rFonts w:asciiTheme="majorBidi" w:hAnsiTheme="majorBidi" w:cstheme="majorBidi"/>
                <w:sz w:val="26"/>
                <w:szCs w:val="26"/>
                <w:lang w:eastAsia="en-US"/>
              </w:rPr>
              <w:t>,</w:t>
            </w:r>
            <w:r w:rsidRPr="00422111">
              <w:rPr>
                <w:rFonts w:asciiTheme="majorBidi" w:hAnsiTheme="majorBidi" w:cs="Angsana New"/>
                <w:sz w:val="26"/>
                <w:szCs w:val="26"/>
                <w:lang w:eastAsia="en-US"/>
              </w:rPr>
              <w:t>253</w:t>
            </w:r>
          </w:p>
        </w:tc>
        <w:tc>
          <w:tcPr>
            <w:tcW w:w="1414" w:type="dxa"/>
            <w:vAlign w:val="bottom"/>
          </w:tcPr>
          <w:p w14:paraId="587F4743" w14:textId="23347EAE" w:rsidR="00C41AC3" w:rsidRPr="00422111" w:rsidRDefault="00C41AC3" w:rsidP="00C41AC3">
            <w:pPr>
              <w:ind w:right="0"/>
              <w:jc w:val="right"/>
              <w:rPr>
                <w:rFonts w:asciiTheme="majorBidi" w:hAnsiTheme="majorBidi" w:cstheme="majorBidi"/>
                <w:sz w:val="26"/>
                <w:szCs w:val="26"/>
                <w:lang w:eastAsia="en-US"/>
              </w:rPr>
            </w:pPr>
            <w:r w:rsidRPr="00422111">
              <w:rPr>
                <w:rFonts w:asciiTheme="majorBidi" w:hAnsiTheme="majorBidi" w:cstheme="majorBidi"/>
                <w:sz w:val="26"/>
                <w:szCs w:val="26"/>
              </w:rPr>
              <w:t>258,496,630</w:t>
            </w:r>
          </w:p>
        </w:tc>
        <w:tc>
          <w:tcPr>
            <w:tcW w:w="1459" w:type="dxa"/>
            <w:tcBorders>
              <w:top w:val="nil"/>
              <w:left w:val="nil"/>
              <w:bottom w:val="nil"/>
              <w:right w:val="nil"/>
            </w:tcBorders>
            <w:vAlign w:val="bottom"/>
          </w:tcPr>
          <w:p w14:paraId="25DDBEEA" w14:textId="7DC9946E" w:rsidR="00C41AC3" w:rsidRPr="00422111" w:rsidRDefault="00C41AC3" w:rsidP="00C41AC3">
            <w:pPr>
              <w:ind w:right="1"/>
              <w:jc w:val="right"/>
              <w:rPr>
                <w:rFonts w:asciiTheme="majorBidi" w:hAnsiTheme="majorBidi" w:cstheme="majorBidi"/>
                <w:sz w:val="26"/>
                <w:szCs w:val="26"/>
                <w:lang w:eastAsia="en-US"/>
              </w:rPr>
            </w:pPr>
            <w:r w:rsidRPr="00422111">
              <w:rPr>
                <w:rFonts w:asciiTheme="majorBidi" w:hAnsiTheme="majorBidi" w:cs="Angsana New"/>
                <w:sz w:val="26"/>
                <w:szCs w:val="26"/>
                <w:lang w:eastAsia="en-US"/>
              </w:rPr>
              <w:t>2</w:t>
            </w:r>
            <w:r w:rsidR="00EC02FC" w:rsidRPr="00422111">
              <w:rPr>
                <w:rFonts w:asciiTheme="majorBidi" w:hAnsiTheme="majorBidi" w:cs="Angsana New"/>
                <w:sz w:val="26"/>
                <w:szCs w:val="26"/>
                <w:lang w:eastAsia="en-US"/>
              </w:rPr>
              <w:t>5</w:t>
            </w:r>
            <w:r w:rsidRPr="00422111">
              <w:rPr>
                <w:rFonts w:asciiTheme="majorBidi" w:hAnsiTheme="majorBidi" w:cs="Angsana New"/>
                <w:sz w:val="26"/>
                <w:szCs w:val="26"/>
                <w:lang w:eastAsia="en-US"/>
              </w:rPr>
              <w:t>0</w:t>
            </w:r>
            <w:r w:rsidRPr="00422111">
              <w:rPr>
                <w:rFonts w:asciiTheme="majorBidi" w:hAnsiTheme="majorBidi" w:cstheme="majorBidi"/>
                <w:sz w:val="26"/>
                <w:szCs w:val="26"/>
                <w:lang w:eastAsia="en-US"/>
              </w:rPr>
              <w:t>,</w:t>
            </w:r>
            <w:r w:rsidRPr="00422111">
              <w:rPr>
                <w:rFonts w:asciiTheme="majorBidi" w:hAnsiTheme="majorBidi" w:cs="Angsana New"/>
                <w:sz w:val="26"/>
                <w:szCs w:val="26"/>
                <w:lang w:eastAsia="en-US"/>
              </w:rPr>
              <w:t>000</w:t>
            </w:r>
            <w:r w:rsidRPr="00422111">
              <w:rPr>
                <w:rFonts w:asciiTheme="majorBidi" w:hAnsiTheme="majorBidi" w:cstheme="majorBidi"/>
                <w:sz w:val="26"/>
                <w:szCs w:val="26"/>
                <w:lang w:eastAsia="en-US"/>
              </w:rPr>
              <w:t>,</w:t>
            </w:r>
            <w:r w:rsidRPr="00422111">
              <w:rPr>
                <w:rFonts w:asciiTheme="majorBidi" w:hAnsiTheme="majorBidi" w:cs="Angsana New"/>
                <w:sz w:val="26"/>
                <w:szCs w:val="26"/>
                <w:lang w:eastAsia="en-US"/>
              </w:rPr>
              <w:t>000</w:t>
            </w:r>
          </w:p>
        </w:tc>
        <w:tc>
          <w:tcPr>
            <w:tcW w:w="1459" w:type="dxa"/>
            <w:vAlign w:val="bottom"/>
          </w:tcPr>
          <w:p w14:paraId="46F1EE39" w14:textId="0F7D93A4" w:rsidR="00C41AC3" w:rsidRPr="00422111" w:rsidRDefault="00C41AC3" w:rsidP="00C41AC3">
            <w:pPr>
              <w:ind w:right="1"/>
              <w:jc w:val="right"/>
              <w:rPr>
                <w:rFonts w:asciiTheme="majorBidi" w:hAnsiTheme="majorBidi" w:cstheme="majorBidi"/>
                <w:sz w:val="26"/>
                <w:szCs w:val="26"/>
                <w:lang w:eastAsia="en-US"/>
              </w:rPr>
            </w:pPr>
            <w:r w:rsidRPr="00422111">
              <w:rPr>
                <w:rFonts w:asciiTheme="majorBidi" w:hAnsiTheme="majorBidi" w:cstheme="majorBidi"/>
                <w:sz w:val="26"/>
                <w:szCs w:val="26"/>
                <w:lang w:eastAsia="en-US"/>
              </w:rPr>
              <w:t>250,000,000</w:t>
            </w:r>
          </w:p>
        </w:tc>
        <w:tc>
          <w:tcPr>
            <w:tcW w:w="1194" w:type="dxa"/>
            <w:vAlign w:val="bottom"/>
          </w:tcPr>
          <w:p w14:paraId="4A4CEB08" w14:textId="1A32BEE4" w:rsidR="00C41AC3" w:rsidRPr="00422111" w:rsidRDefault="00C41AC3" w:rsidP="00C41AC3">
            <w:pPr>
              <w:ind w:right="1"/>
              <w:jc w:val="right"/>
              <w:rPr>
                <w:rFonts w:asciiTheme="majorBidi" w:hAnsiTheme="majorBidi" w:cstheme="majorBidi"/>
                <w:sz w:val="26"/>
                <w:szCs w:val="26"/>
                <w:lang w:eastAsia="en-US"/>
              </w:rPr>
            </w:pPr>
            <w:r w:rsidRPr="00422111">
              <w:rPr>
                <w:rFonts w:asciiTheme="majorBidi" w:hAnsiTheme="majorBidi" w:cstheme="majorBidi" w:hint="cs"/>
                <w:sz w:val="26"/>
                <w:szCs w:val="26"/>
                <w:lang w:eastAsia="en-US"/>
              </w:rPr>
              <w:t>2</w:t>
            </w:r>
            <w:r w:rsidRPr="00422111">
              <w:rPr>
                <w:rFonts w:asciiTheme="majorBidi" w:hAnsiTheme="majorBidi" w:cstheme="majorBidi"/>
                <w:sz w:val="26"/>
                <w:szCs w:val="26"/>
                <w:lang w:eastAsia="en-US"/>
              </w:rPr>
              <w:t>0,000,000</w:t>
            </w:r>
          </w:p>
        </w:tc>
        <w:tc>
          <w:tcPr>
            <w:tcW w:w="1289" w:type="dxa"/>
            <w:vAlign w:val="bottom"/>
          </w:tcPr>
          <w:p w14:paraId="03E16215" w14:textId="10B45A5A" w:rsidR="00C41AC3" w:rsidRPr="00422111" w:rsidRDefault="00C41AC3" w:rsidP="00C41AC3">
            <w:pPr>
              <w:ind w:right="1"/>
              <w:jc w:val="right"/>
              <w:rPr>
                <w:rFonts w:asciiTheme="majorBidi" w:hAnsiTheme="majorBidi" w:cstheme="majorBidi"/>
                <w:sz w:val="26"/>
                <w:szCs w:val="26"/>
                <w:lang w:eastAsia="en-US"/>
              </w:rPr>
            </w:pPr>
            <w:r w:rsidRPr="00422111">
              <w:rPr>
                <w:rFonts w:asciiTheme="majorBidi" w:hAnsiTheme="majorBidi" w:cstheme="majorBidi"/>
                <w:sz w:val="26"/>
                <w:szCs w:val="26"/>
                <w:lang w:eastAsia="en-US"/>
              </w:rPr>
              <w:t>-</w:t>
            </w:r>
          </w:p>
        </w:tc>
      </w:tr>
      <w:tr w:rsidR="00C41AC3" w:rsidRPr="009B647A" w14:paraId="6C7A6907" w14:textId="77777777" w:rsidTr="00C41AC3">
        <w:trPr>
          <w:trHeight w:val="340"/>
          <w:jc w:val="right"/>
        </w:trPr>
        <w:tc>
          <w:tcPr>
            <w:tcW w:w="3513" w:type="dxa"/>
            <w:vAlign w:val="bottom"/>
          </w:tcPr>
          <w:p w14:paraId="5B63CCF1" w14:textId="31FDB175" w:rsidR="00C41AC3" w:rsidRPr="00422111" w:rsidRDefault="00C41AC3" w:rsidP="00C41AC3">
            <w:pPr>
              <w:ind w:left="-108" w:right="1"/>
              <w:jc w:val="left"/>
              <w:rPr>
                <w:rFonts w:asciiTheme="majorBidi" w:hAnsiTheme="majorBidi" w:cstheme="majorBidi"/>
                <w:sz w:val="26"/>
                <w:szCs w:val="26"/>
                <w:cs/>
              </w:rPr>
            </w:pPr>
            <w:proofErr w:type="spellStart"/>
            <w:proofErr w:type="gramStart"/>
            <w:r w:rsidRPr="00422111">
              <w:rPr>
                <w:rFonts w:asciiTheme="majorBidi" w:hAnsiTheme="majorBidi" w:cstheme="majorBidi"/>
                <w:sz w:val="26"/>
                <w:szCs w:val="26"/>
              </w:rPr>
              <w:t>B.Grimm</w:t>
            </w:r>
            <w:proofErr w:type="spellEnd"/>
            <w:proofErr w:type="gramEnd"/>
            <w:r w:rsidRPr="00422111">
              <w:rPr>
                <w:rFonts w:asciiTheme="majorBidi" w:hAnsiTheme="majorBidi" w:cstheme="majorBidi"/>
                <w:sz w:val="26"/>
                <w:szCs w:val="26"/>
              </w:rPr>
              <w:t xml:space="preserve"> Sena Solar Power Co., Ltd.</w:t>
            </w:r>
          </w:p>
        </w:tc>
        <w:tc>
          <w:tcPr>
            <w:tcW w:w="1203" w:type="dxa"/>
            <w:vAlign w:val="bottom"/>
          </w:tcPr>
          <w:p w14:paraId="1EBA242D" w14:textId="32C1DEAB" w:rsidR="00C41AC3" w:rsidRPr="00422111" w:rsidRDefault="00C41AC3" w:rsidP="00C41AC3">
            <w:pPr>
              <w:ind w:right="0"/>
              <w:jc w:val="right"/>
              <w:rPr>
                <w:rFonts w:asciiTheme="majorBidi" w:hAnsiTheme="majorBidi" w:cstheme="majorBidi"/>
                <w:sz w:val="26"/>
                <w:szCs w:val="26"/>
                <w:lang w:eastAsia="en-US"/>
              </w:rPr>
            </w:pPr>
            <w:r w:rsidRPr="00422111">
              <w:rPr>
                <w:rFonts w:asciiTheme="majorBidi" w:hAnsiTheme="majorBidi" w:cstheme="majorBidi"/>
                <w:sz w:val="26"/>
                <w:szCs w:val="26"/>
                <w:lang w:eastAsia="en-US"/>
              </w:rPr>
              <w:t>835,000,000</w:t>
            </w:r>
          </w:p>
        </w:tc>
        <w:tc>
          <w:tcPr>
            <w:tcW w:w="1552" w:type="dxa"/>
            <w:vAlign w:val="bottom"/>
          </w:tcPr>
          <w:p w14:paraId="660A9807" w14:textId="496D46FD" w:rsidR="00C41AC3" w:rsidRPr="00422111" w:rsidRDefault="00C41AC3" w:rsidP="00C41AC3">
            <w:pPr>
              <w:ind w:right="1"/>
              <w:jc w:val="center"/>
              <w:rPr>
                <w:rFonts w:asciiTheme="majorBidi" w:hAnsiTheme="majorBidi" w:cstheme="majorBidi"/>
                <w:sz w:val="26"/>
                <w:szCs w:val="26"/>
                <w:lang w:eastAsia="en-US"/>
              </w:rPr>
            </w:pPr>
            <w:r w:rsidRPr="00422111">
              <w:rPr>
                <w:rFonts w:asciiTheme="majorBidi" w:hAnsiTheme="majorBidi" w:cstheme="majorBidi"/>
                <w:sz w:val="26"/>
                <w:szCs w:val="26"/>
                <w:lang w:eastAsia="en-US"/>
              </w:rPr>
              <w:t>51</w:t>
            </w:r>
          </w:p>
        </w:tc>
        <w:tc>
          <w:tcPr>
            <w:tcW w:w="1448" w:type="dxa"/>
            <w:vAlign w:val="bottom"/>
          </w:tcPr>
          <w:p w14:paraId="3F7741E6" w14:textId="2172E634" w:rsidR="00C41AC3" w:rsidRPr="00422111" w:rsidRDefault="00C41AC3" w:rsidP="00C41AC3">
            <w:pPr>
              <w:ind w:right="0"/>
              <w:jc w:val="right"/>
              <w:rPr>
                <w:rFonts w:asciiTheme="majorBidi" w:hAnsiTheme="majorBidi" w:cstheme="majorBidi"/>
                <w:sz w:val="26"/>
                <w:szCs w:val="26"/>
                <w:lang w:eastAsia="en-US"/>
              </w:rPr>
            </w:pPr>
            <w:r w:rsidRPr="00422111">
              <w:rPr>
                <w:rFonts w:asciiTheme="majorBidi" w:hAnsiTheme="majorBidi" w:cs="Angsana New"/>
                <w:sz w:val="26"/>
                <w:szCs w:val="26"/>
                <w:lang w:eastAsia="en-US"/>
              </w:rPr>
              <w:t>493</w:t>
            </w:r>
            <w:r w:rsidRPr="00422111">
              <w:rPr>
                <w:rFonts w:asciiTheme="majorBidi" w:hAnsiTheme="majorBidi" w:cstheme="majorBidi"/>
                <w:sz w:val="26"/>
                <w:szCs w:val="26"/>
                <w:lang w:eastAsia="en-US"/>
              </w:rPr>
              <w:t>,</w:t>
            </w:r>
            <w:r w:rsidRPr="00422111">
              <w:rPr>
                <w:rFonts w:asciiTheme="majorBidi" w:hAnsiTheme="majorBidi" w:cs="Angsana New"/>
                <w:sz w:val="26"/>
                <w:szCs w:val="26"/>
                <w:lang w:eastAsia="en-US"/>
              </w:rPr>
              <w:t>527</w:t>
            </w:r>
            <w:r w:rsidRPr="00422111">
              <w:rPr>
                <w:rFonts w:asciiTheme="majorBidi" w:hAnsiTheme="majorBidi" w:cstheme="majorBidi"/>
                <w:sz w:val="26"/>
                <w:szCs w:val="26"/>
                <w:lang w:eastAsia="en-US"/>
              </w:rPr>
              <w:t>,</w:t>
            </w:r>
            <w:r w:rsidRPr="00422111">
              <w:rPr>
                <w:rFonts w:asciiTheme="majorBidi" w:hAnsiTheme="majorBidi" w:cs="Angsana New"/>
                <w:sz w:val="26"/>
                <w:szCs w:val="26"/>
                <w:lang w:eastAsia="en-US"/>
              </w:rPr>
              <w:t>667</w:t>
            </w:r>
          </w:p>
        </w:tc>
        <w:tc>
          <w:tcPr>
            <w:tcW w:w="1414" w:type="dxa"/>
            <w:vAlign w:val="bottom"/>
          </w:tcPr>
          <w:p w14:paraId="5D27E9F9" w14:textId="23A6ED8A" w:rsidR="00C41AC3" w:rsidRPr="00422111" w:rsidRDefault="00C41AC3" w:rsidP="00C41AC3">
            <w:pPr>
              <w:ind w:right="0"/>
              <w:jc w:val="right"/>
              <w:rPr>
                <w:rFonts w:asciiTheme="majorBidi" w:hAnsiTheme="majorBidi" w:cstheme="majorBidi"/>
                <w:sz w:val="26"/>
                <w:szCs w:val="26"/>
                <w:lang w:eastAsia="en-US"/>
              </w:rPr>
            </w:pPr>
            <w:r w:rsidRPr="00422111">
              <w:rPr>
                <w:rFonts w:asciiTheme="majorBidi" w:hAnsiTheme="majorBidi" w:cstheme="majorBidi"/>
                <w:sz w:val="26"/>
                <w:szCs w:val="26"/>
              </w:rPr>
              <w:t>469,096,061</w:t>
            </w:r>
          </w:p>
        </w:tc>
        <w:tc>
          <w:tcPr>
            <w:tcW w:w="1459" w:type="dxa"/>
            <w:tcBorders>
              <w:top w:val="nil"/>
              <w:left w:val="nil"/>
              <w:bottom w:val="nil"/>
              <w:right w:val="nil"/>
            </w:tcBorders>
            <w:vAlign w:val="bottom"/>
          </w:tcPr>
          <w:p w14:paraId="5F47D1FE" w14:textId="5F461099" w:rsidR="00C41AC3" w:rsidRPr="00422111" w:rsidRDefault="00C41AC3" w:rsidP="00C41AC3">
            <w:pPr>
              <w:ind w:right="1"/>
              <w:jc w:val="right"/>
              <w:rPr>
                <w:rFonts w:asciiTheme="majorBidi" w:hAnsiTheme="majorBidi" w:cstheme="majorBidi"/>
                <w:sz w:val="26"/>
                <w:szCs w:val="26"/>
                <w:lang w:eastAsia="en-US"/>
              </w:rPr>
            </w:pPr>
            <w:r w:rsidRPr="00422111">
              <w:rPr>
                <w:rFonts w:asciiTheme="majorBidi" w:hAnsiTheme="majorBidi" w:cs="Angsana New" w:hint="cs"/>
                <w:sz w:val="26"/>
                <w:szCs w:val="26"/>
                <w:cs/>
                <w:lang w:eastAsia="en-US"/>
              </w:rPr>
              <w:t>-</w:t>
            </w:r>
          </w:p>
        </w:tc>
        <w:tc>
          <w:tcPr>
            <w:tcW w:w="1459" w:type="dxa"/>
            <w:vAlign w:val="bottom"/>
          </w:tcPr>
          <w:p w14:paraId="614FE3A0" w14:textId="0F95FA7B" w:rsidR="00C41AC3" w:rsidRPr="00422111" w:rsidRDefault="00C41AC3" w:rsidP="00C41AC3">
            <w:pPr>
              <w:ind w:right="0"/>
              <w:jc w:val="right"/>
              <w:rPr>
                <w:rFonts w:asciiTheme="majorBidi" w:hAnsiTheme="majorBidi" w:cstheme="majorBidi"/>
                <w:sz w:val="26"/>
                <w:szCs w:val="26"/>
                <w:lang w:eastAsia="en-US"/>
              </w:rPr>
            </w:pPr>
            <w:r w:rsidRPr="00422111">
              <w:rPr>
                <w:rFonts w:asciiTheme="majorBidi" w:hAnsiTheme="majorBidi" w:cstheme="majorBidi"/>
                <w:sz w:val="26"/>
                <w:szCs w:val="26"/>
                <w:lang w:eastAsia="en-US"/>
              </w:rPr>
              <w:t>-</w:t>
            </w:r>
          </w:p>
        </w:tc>
        <w:tc>
          <w:tcPr>
            <w:tcW w:w="1194" w:type="dxa"/>
            <w:vAlign w:val="bottom"/>
          </w:tcPr>
          <w:p w14:paraId="50DC4F9C" w14:textId="3C413E36" w:rsidR="00C41AC3" w:rsidRPr="00422111" w:rsidRDefault="00C41AC3" w:rsidP="00C41AC3">
            <w:pPr>
              <w:ind w:right="0"/>
              <w:jc w:val="right"/>
              <w:rPr>
                <w:rFonts w:asciiTheme="majorBidi" w:hAnsiTheme="majorBidi" w:cstheme="majorBidi"/>
                <w:sz w:val="26"/>
                <w:szCs w:val="26"/>
                <w:lang w:eastAsia="en-US"/>
              </w:rPr>
            </w:pPr>
            <w:r w:rsidRPr="00422111">
              <w:rPr>
                <w:rFonts w:asciiTheme="majorBidi" w:hAnsiTheme="majorBidi" w:cstheme="majorBidi"/>
                <w:sz w:val="26"/>
                <w:szCs w:val="26"/>
                <w:lang w:eastAsia="en-US"/>
              </w:rPr>
              <w:t>25,252,905</w:t>
            </w:r>
          </w:p>
        </w:tc>
        <w:tc>
          <w:tcPr>
            <w:tcW w:w="1289" w:type="dxa"/>
            <w:vAlign w:val="bottom"/>
          </w:tcPr>
          <w:p w14:paraId="2EE6EF63" w14:textId="54F707D5" w:rsidR="00C41AC3" w:rsidRPr="00422111" w:rsidRDefault="00C41AC3" w:rsidP="00C41AC3">
            <w:pPr>
              <w:ind w:right="0"/>
              <w:jc w:val="right"/>
              <w:rPr>
                <w:rFonts w:asciiTheme="majorBidi" w:hAnsiTheme="majorBidi" w:cstheme="majorBidi"/>
                <w:sz w:val="26"/>
                <w:szCs w:val="26"/>
                <w:lang w:eastAsia="en-US"/>
              </w:rPr>
            </w:pPr>
            <w:r w:rsidRPr="00422111">
              <w:rPr>
                <w:rFonts w:asciiTheme="majorBidi" w:hAnsiTheme="majorBidi" w:cstheme="majorBidi"/>
                <w:sz w:val="26"/>
                <w:szCs w:val="26"/>
                <w:lang w:eastAsia="en-US"/>
              </w:rPr>
              <w:t>28,574,536</w:t>
            </w:r>
          </w:p>
        </w:tc>
      </w:tr>
      <w:tr w:rsidR="00C41AC3" w:rsidRPr="009B647A" w14:paraId="0E52D3BF" w14:textId="77777777" w:rsidTr="00C41AC3">
        <w:trPr>
          <w:trHeight w:val="340"/>
          <w:jc w:val="right"/>
        </w:trPr>
        <w:tc>
          <w:tcPr>
            <w:tcW w:w="3513" w:type="dxa"/>
            <w:vAlign w:val="bottom"/>
          </w:tcPr>
          <w:p w14:paraId="2F1C16FF" w14:textId="0E5C64E2" w:rsidR="00C41AC3" w:rsidRPr="00422111" w:rsidRDefault="00C41AC3" w:rsidP="00C41AC3">
            <w:pPr>
              <w:ind w:left="-108" w:right="1"/>
              <w:jc w:val="left"/>
              <w:rPr>
                <w:rFonts w:asciiTheme="majorBidi" w:hAnsiTheme="majorBidi" w:cstheme="majorBidi"/>
                <w:sz w:val="26"/>
                <w:szCs w:val="26"/>
                <w:cs/>
                <w:lang w:eastAsia="en-US"/>
              </w:rPr>
            </w:pPr>
            <w:r w:rsidRPr="00422111">
              <w:rPr>
                <w:rFonts w:asciiTheme="majorBidi" w:hAnsiTheme="majorBidi" w:cstheme="majorBidi"/>
                <w:sz w:val="26"/>
                <w:szCs w:val="26"/>
              </w:rPr>
              <w:t>TSA Design Co., Ltd.*</w:t>
            </w:r>
          </w:p>
        </w:tc>
        <w:tc>
          <w:tcPr>
            <w:tcW w:w="1203" w:type="dxa"/>
            <w:vAlign w:val="bottom"/>
          </w:tcPr>
          <w:p w14:paraId="63AB0C60" w14:textId="15454A8F" w:rsidR="00C41AC3" w:rsidRPr="00422111" w:rsidRDefault="00C41AC3" w:rsidP="00C41AC3">
            <w:pPr>
              <w:ind w:right="0"/>
              <w:jc w:val="right"/>
              <w:rPr>
                <w:rFonts w:asciiTheme="majorBidi" w:hAnsiTheme="majorBidi" w:cstheme="majorBidi"/>
                <w:sz w:val="26"/>
                <w:szCs w:val="26"/>
                <w:lang w:eastAsia="en-US"/>
              </w:rPr>
            </w:pPr>
            <w:r w:rsidRPr="00422111">
              <w:rPr>
                <w:rFonts w:asciiTheme="majorBidi" w:hAnsiTheme="majorBidi" w:cstheme="majorBidi"/>
                <w:sz w:val="26"/>
                <w:szCs w:val="26"/>
                <w:lang w:eastAsia="en-US"/>
              </w:rPr>
              <w:t>1,000,000</w:t>
            </w:r>
          </w:p>
        </w:tc>
        <w:tc>
          <w:tcPr>
            <w:tcW w:w="1552" w:type="dxa"/>
            <w:vAlign w:val="bottom"/>
          </w:tcPr>
          <w:p w14:paraId="3406B39D" w14:textId="1B57EB46" w:rsidR="00C41AC3" w:rsidRPr="00422111" w:rsidRDefault="00C41AC3" w:rsidP="00C41AC3">
            <w:pPr>
              <w:ind w:right="1"/>
              <w:jc w:val="center"/>
              <w:rPr>
                <w:rFonts w:asciiTheme="majorBidi" w:hAnsiTheme="majorBidi" w:cstheme="majorBidi"/>
                <w:sz w:val="26"/>
                <w:szCs w:val="26"/>
                <w:lang w:eastAsia="en-US"/>
              </w:rPr>
            </w:pPr>
            <w:r w:rsidRPr="00422111">
              <w:rPr>
                <w:rFonts w:asciiTheme="majorBidi" w:hAnsiTheme="majorBidi" w:cstheme="majorBidi"/>
                <w:sz w:val="26"/>
                <w:szCs w:val="26"/>
                <w:lang w:eastAsia="en-US"/>
              </w:rPr>
              <w:t>49</w:t>
            </w:r>
          </w:p>
        </w:tc>
        <w:tc>
          <w:tcPr>
            <w:tcW w:w="1448" w:type="dxa"/>
            <w:vAlign w:val="bottom"/>
          </w:tcPr>
          <w:p w14:paraId="002567BB" w14:textId="2E6A76A1" w:rsidR="00C41AC3" w:rsidRPr="00422111" w:rsidRDefault="00C41AC3" w:rsidP="00C41AC3">
            <w:pPr>
              <w:ind w:right="0"/>
              <w:jc w:val="right"/>
              <w:rPr>
                <w:rFonts w:asciiTheme="majorBidi" w:hAnsiTheme="majorBidi" w:cstheme="majorBidi"/>
                <w:sz w:val="26"/>
                <w:szCs w:val="26"/>
                <w:lang w:eastAsia="en-US"/>
              </w:rPr>
            </w:pPr>
            <w:r w:rsidRPr="00422111">
              <w:rPr>
                <w:rFonts w:asciiTheme="majorBidi" w:hAnsiTheme="majorBidi" w:cstheme="majorBidi" w:hint="cs"/>
                <w:sz w:val="26"/>
                <w:szCs w:val="26"/>
                <w:cs/>
                <w:lang w:eastAsia="en-US"/>
              </w:rPr>
              <w:t>-</w:t>
            </w:r>
          </w:p>
        </w:tc>
        <w:tc>
          <w:tcPr>
            <w:tcW w:w="1414" w:type="dxa"/>
            <w:vAlign w:val="bottom"/>
          </w:tcPr>
          <w:p w14:paraId="36090E4E" w14:textId="7AB32D52" w:rsidR="00C41AC3" w:rsidRPr="00422111" w:rsidRDefault="00C41AC3" w:rsidP="00C41AC3">
            <w:pPr>
              <w:ind w:right="0"/>
              <w:jc w:val="right"/>
              <w:rPr>
                <w:rFonts w:asciiTheme="majorBidi" w:hAnsiTheme="majorBidi" w:cstheme="majorBidi"/>
                <w:sz w:val="26"/>
                <w:szCs w:val="26"/>
              </w:rPr>
            </w:pPr>
            <w:r w:rsidRPr="00422111">
              <w:rPr>
                <w:rFonts w:asciiTheme="majorBidi" w:hAnsiTheme="majorBidi" w:cstheme="majorBidi"/>
                <w:sz w:val="26"/>
                <w:szCs w:val="26"/>
              </w:rPr>
              <w:t>-</w:t>
            </w:r>
          </w:p>
        </w:tc>
        <w:tc>
          <w:tcPr>
            <w:tcW w:w="1459" w:type="dxa"/>
            <w:tcBorders>
              <w:top w:val="nil"/>
              <w:left w:val="nil"/>
              <w:bottom w:val="nil"/>
              <w:right w:val="nil"/>
            </w:tcBorders>
            <w:vAlign w:val="bottom"/>
          </w:tcPr>
          <w:p w14:paraId="1476A7F9" w14:textId="2FE5F9D6" w:rsidR="00C41AC3" w:rsidRPr="00422111" w:rsidRDefault="00EC02FC" w:rsidP="00C41AC3">
            <w:pPr>
              <w:ind w:right="1"/>
              <w:jc w:val="right"/>
              <w:rPr>
                <w:rFonts w:asciiTheme="majorBidi" w:hAnsiTheme="majorBidi" w:cstheme="majorBidi"/>
                <w:sz w:val="26"/>
                <w:szCs w:val="26"/>
                <w:lang w:eastAsia="en-US"/>
              </w:rPr>
            </w:pPr>
            <w:r w:rsidRPr="00422111">
              <w:rPr>
                <w:rFonts w:asciiTheme="majorBidi" w:hAnsiTheme="majorBidi" w:cs="Angsana New"/>
                <w:sz w:val="26"/>
                <w:szCs w:val="26"/>
                <w:lang w:eastAsia="en-US"/>
              </w:rPr>
              <w:t>489</w:t>
            </w:r>
            <w:r w:rsidR="00C41AC3" w:rsidRPr="00422111">
              <w:rPr>
                <w:rFonts w:asciiTheme="majorBidi" w:hAnsiTheme="majorBidi" w:cstheme="majorBidi"/>
                <w:sz w:val="26"/>
                <w:szCs w:val="26"/>
                <w:lang w:eastAsia="en-US"/>
              </w:rPr>
              <w:t>,</w:t>
            </w:r>
            <w:r w:rsidRPr="00422111">
              <w:rPr>
                <w:rFonts w:asciiTheme="majorBidi" w:hAnsiTheme="majorBidi" w:cs="Angsana New"/>
                <w:sz w:val="26"/>
                <w:szCs w:val="26"/>
                <w:lang w:eastAsia="en-US"/>
              </w:rPr>
              <w:t>8</w:t>
            </w:r>
            <w:r w:rsidR="00C41AC3" w:rsidRPr="00422111">
              <w:rPr>
                <w:rFonts w:asciiTheme="majorBidi" w:hAnsiTheme="majorBidi" w:cs="Angsana New"/>
                <w:sz w:val="26"/>
                <w:szCs w:val="26"/>
                <w:lang w:eastAsia="en-US"/>
              </w:rPr>
              <w:t>00</w:t>
            </w:r>
          </w:p>
        </w:tc>
        <w:tc>
          <w:tcPr>
            <w:tcW w:w="1459" w:type="dxa"/>
            <w:vAlign w:val="bottom"/>
          </w:tcPr>
          <w:p w14:paraId="2716B0F5" w14:textId="11DB4DE5" w:rsidR="00C41AC3" w:rsidRPr="00422111" w:rsidRDefault="00C41AC3" w:rsidP="00C41AC3">
            <w:pPr>
              <w:ind w:right="0"/>
              <w:jc w:val="right"/>
              <w:rPr>
                <w:rFonts w:asciiTheme="majorBidi" w:hAnsiTheme="majorBidi" w:cstheme="majorBidi"/>
                <w:sz w:val="26"/>
                <w:szCs w:val="26"/>
                <w:lang w:eastAsia="en-US"/>
              </w:rPr>
            </w:pPr>
            <w:r w:rsidRPr="00422111">
              <w:rPr>
                <w:rFonts w:asciiTheme="majorBidi" w:hAnsiTheme="majorBidi" w:cstheme="majorBidi"/>
                <w:sz w:val="26"/>
                <w:szCs w:val="26"/>
                <w:lang w:eastAsia="en-US"/>
              </w:rPr>
              <w:t>489,800</w:t>
            </w:r>
          </w:p>
        </w:tc>
        <w:tc>
          <w:tcPr>
            <w:tcW w:w="1194" w:type="dxa"/>
            <w:vAlign w:val="bottom"/>
          </w:tcPr>
          <w:p w14:paraId="2C8F7501" w14:textId="4AC7466F" w:rsidR="00C41AC3" w:rsidRPr="00422111" w:rsidRDefault="00C41AC3" w:rsidP="00C41AC3">
            <w:pPr>
              <w:ind w:right="0"/>
              <w:jc w:val="right"/>
              <w:rPr>
                <w:rFonts w:asciiTheme="majorBidi" w:hAnsiTheme="majorBidi" w:cstheme="majorBidi"/>
                <w:sz w:val="26"/>
                <w:szCs w:val="26"/>
                <w:lang w:eastAsia="en-US"/>
              </w:rPr>
            </w:pPr>
            <w:r w:rsidRPr="00422111">
              <w:rPr>
                <w:rFonts w:asciiTheme="majorBidi" w:hAnsiTheme="majorBidi" w:cstheme="majorBidi" w:hint="cs"/>
                <w:sz w:val="26"/>
                <w:szCs w:val="26"/>
                <w:cs/>
                <w:lang w:eastAsia="en-US"/>
              </w:rPr>
              <w:t>-</w:t>
            </w:r>
          </w:p>
        </w:tc>
        <w:tc>
          <w:tcPr>
            <w:tcW w:w="1289" w:type="dxa"/>
            <w:vAlign w:val="bottom"/>
          </w:tcPr>
          <w:p w14:paraId="16888494" w14:textId="4FC7F556" w:rsidR="00C41AC3" w:rsidRPr="00422111" w:rsidRDefault="00C41AC3" w:rsidP="00C41AC3">
            <w:pPr>
              <w:ind w:right="0"/>
              <w:jc w:val="right"/>
              <w:rPr>
                <w:rFonts w:asciiTheme="majorBidi" w:hAnsiTheme="majorBidi" w:cstheme="majorBidi"/>
                <w:sz w:val="26"/>
                <w:szCs w:val="26"/>
                <w:lang w:eastAsia="en-US"/>
              </w:rPr>
            </w:pPr>
            <w:r w:rsidRPr="00422111">
              <w:rPr>
                <w:rFonts w:asciiTheme="majorBidi" w:hAnsiTheme="majorBidi" w:cstheme="majorBidi"/>
                <w:sz w:val="26"/>
                <w:szCs w:val="26"/>
                <w:lang w:eastAsia="en-US"/>
              </w:rPr>
              <w:t>1,615,158</w:t>
            </w:r>
          </w:p>
        </w:tc>
      </w:tr>
      <w:tr w:rsidR="00C41AC3" w:rsidRPr="009B647A" w14:paraId="0F67EF46" w14:textId="77777777" w:rsidTr="00C41AC3">
        <w:trPr>
          <w:trHeight w:val="340"/>
          <w:jc w:val="right"/>
        </w:trPr>
        <w:tc>
          <w:tcPr>
            <w:tcW w:w="3513" w:type="dxa"/>
            <w:vAlign w:val="bottom"/>
          </w:tcPr>
          <w:p w14:paraId="5BDE4947" w14:textId="7D486C8E" w:rsidR="00C41AC3" w:rsidRPr="00422111" w:rsidRDefault="00C41AC3" w:rsidP="00C41AC3">
            <w:pPr>
              <w:ind w:left="-108" w:right="1"/>
              <w:jc w:val="left"/>
              <w:rPr>
                <w:rFonts w:asciiTheme="majorBidi" w:hAnsiTheme="majorBidi" w:cstheme="majorBidi"/>
                <w:sz w:val="26"/>
                <w:szCs w:val="26"/>
                <w:cs/>
              </w:rPr>
            </w:pPr>
            <w:r w:rsidRPr="00422111">
              <w:rPr>
                <w:rFonts w:asciiTheme="majorBidi" w:hAnsiTheme="majorBidi" w:cstheme="majorBidi"/>
                <w:sz w:val="26"/>
                <w:szCs w:val="26"/>
              </w:rPr>
              <w:t xml:space="preserve">Sena MLC </w:t>
            </w:r>
            <w:r w:rsidRPr="00422111">
              <w:rPr>
                <w:rFonts w:asciiTheme="majorBidi" w:hAnsiTheme="majorBidi" w:cs="Angsana New"/>
                <w:sz w:val="26"/>
                <w:szCs w:val="26"/>
              </w:rPr>
              <w:t>1</w:t>
            </w:r>
            <w:r w:rsidRPr="00422111">
              <w:rPr>
                <w:rFonts w:asciiTheme="majorBidi" w:hAnsiTheme="majorBidi" w:cs="Angsana New"/>
                <w:sz w:val="26"/>
                <w:szCs w:val="26"/>
                <w:cs/>
              </w:rPr>
              <w:t xml:space="preserve"> </w:t>
            </w:r>
            <w:r w:rsidRPr="00422111">
              <w:rPr>
                <w:rFonts w:asciiTheme="majorBidi" w:hAnsiTheme="majorBidi" w:cstheme="majorBidi"/>
                <w:sz w:val="26"/>
                <w:szCs w:val="26"/>
              </w:rPr>
              <w:t>Co., Ltd.</w:t>
            </w:r>
          </w:p>
        </w:tc>
        <w:tc>
          <w:tcPr>
            <w:tcW w:w="1203" w:type="dxa"/>
            <w:vAlign w:val="bottom"/>
          </w:tcPr>
          <w:p w14:paraId="79AE1297" w14:textId="5E93EDE3" w:rsidR="00C41AC3" w:rsidRPr="00422111" w:rsidRDefault="00C41AC3" w:rsidP="00C41AC3">
            <w:pPr>
              <w:ind w:right="0"/>
              <w:jc w:val="right"/>
              <w:rPr>
                <w:rFonts w:asciiTheme="majorBidi" w:hAnsiTheme="majorBidi" w:cstheme="majorBidi"/>
                <w:sz w:val="26"/>
                <w:szCs w:val="26"/>
                <w:lang w:eastAsia="en-US"/>
              </w:rPr>
            </w:pPr>
            <w:r w:rsidRPr="00422111">
              <w:rPr>
                <w:rFonts w:asciiTheme="majorBidi" w:hAnsiTheme="majorBidi" w:cstheme="majorBidi"/>
                <w:sz w:val="26"/>
                <w:szCs w:val="26"/>
                <w:lang w:eastAsia="en-US"/>
              </w:rPr>
              <w:t>153,000,000</w:t>
            </w:r>
          </w:p>
        </w:tc>
        <w:tc>
          <w:tcPr>
            <w:tcW w:w="1552" w:type="dxa"/>
            <w:vAlign w:val="bottom"/>
          </w:tcPr>
          <w:p w14:paraId="260C16FB" w14:textId="65D75FBE" w:rsidR="00C41AC3" w:rsidRPr="00422111" w:rsidRDefault="00C41AC3" w:rsidP="00C41AC3">
            <w:pPr>
              <w:ind w:right="1"/>
              <w:jc w:val="center"/>
              <w:rPr>
                <w:rFonts w:asciiTheme="majorBidi" w:hAnsiTheme="majorBidi" w:cstheme="majorBidi"/>
                <w:sz w:val="26"/>
                <w:szCs w:val="26"/>
                <w:lang w:eastAsia="en-US"/>
              </w:rPr>
            </w:pPr>
            <w:r w:rsidRPr="00422111">
              <w:rPr>
                <w:rFonts w:asciiTheme="majorBidi" w:hAnsiTheme="majorBidi" w:cstheme="majorBidi"/>
                <w:sz w:val="26"/>
                <w:szCs w:val="26"/>
                <w:lang w:eastAsia="en-US"/>
              </w:rPr>
              <w:t>51</w:t>
            </w:r>
          </w:p>
        </w:tc>
        <w:tc>
          <w:tcPr>
            <w:tcW w:w="1448" w:type="dxa"/>
            <w:vAlign w:val="bottom"/>
          </w:tcPr>
          <w:p w14:paraId="38DA52DB" w14:textId="0986DE1F" w:rsidR="00C41AC3" w:rsidRPr="00422111" w:rsidRDefault="00C41AC3" w:rsidP="00C41AC3">
            <w:pPr>
              <w:pBdr>
                <w:bottom w:val="single" w:sz="4" w:space="1" w:color="auto"/>
              </w:pBdr>
              <w:ind w:right="0"/>
              <w:jc w:val="right"/>
              <w:rPr>
                <w:rFonts w:asciiTheme="majorBidi" w:hAnsiTheme="majorBidi" w:cstheme="majorBidi"/>
                <w:sz w:val="26"/>
                <w:szCs w:val="26"/>
                <w:lang w:eastAsia="en-US"/>
              </w:rPr>
            </w:pPr>
            <w:r w:rsidRPr="00422111">
              <w:rPr>
                <w:rFonts w:asciiTheme="majorBidi" w:hAnsiTheme="majorBidi" w:cs="Angsana New"/>
                <w:sz w:val="26"/>
                <w:szCs w:val="26"/>
                <w:lang w:eastAsia="en-US"/>
              </w:rPr>
              <w:t>76</w:t>
            </w:r>
            <w:r w:rsidRPr="00422111">
              <w:rPr>
                <w:rFonts w:asciiTheme="majorBidi" w:hAnsiTheme="majorBidi" w:cstheme="majorBidi"/>
                <w:sz w:val="26"/>
                <w:szCs w:val="26"/>
                <w:lang w:eastAsia="en-US"/>
              </w:rPr>
              <w:t>,</w:t>
            </w:r>
            <w:r w:rsidRPr="00422111">
              <w:rPr>
                <w:rFonts w:asciiTheme="majorBidi" w:hAnsiTheme="majorBidi" w:cs="Angsana New"/>
                <w:sz w:val="26"/>
                <w:szCs w:val="26"/>
                <w:lang w:eastAsia="en-US"/>
              </w:rPr>
              <w:t>869</w:t>
            </w:r>
            <w:r w:rsidRPr="00422111">
              <w:rPr>
                <w:rFonts w:asciiTheme="majorBidi" w:hAnsiTheme="majorBidi" w:cstheme="majorBidi"/>
                <w:sz w:val="26"/>
                <w:szCs w:val="26"/>
                <w:lang w:eastAsia="en-US"/>
              </w:rPr>
              <w:t>,</w:t>
            </w:r>
            <w:r w:rsidRPr="00422111">
              <w:rPr>
                <w:rFonts w:asciiTheme="majorBidi" w:hAnsiTheme="majorBidi" w:cs="Angsana New"/>
                <w:sz w:val="26"/>
                <w:szCs w:val="26"/>
                <w:lang w:eastAsia="en-US"/>
              </w:rPr>
              <w:t>126</w:t>
            </w:r>
          </w:p>
        </w:tc>
        <w:tc>
          <w:tcPr>
            <w:tcW w:w="1414" w:type="dxa"/>
            <w:vAlign w:val="bottom"/>
          </w:tcPr>
          <w:p w14:paraId="2AA973D3" w14:textId="6C3DFDD7" w:rsidR="00C41AC3" w:rsidRPr="00422111" w:rsidRDefault="00C41AC3" w:rsidP="00C41AC3">
            <w:pPr>
              <w:pBdr>
                <w:bottom w:val="single" w:sz="4" w:space="1" w:color="auto"/>
              </w:pBdr>
              <w:ind w:right="0"/>
              <w:jc w:val="right"/>
              <w:rPr>
                <w:rFonts w:asciiTheme="majorBidi" w:hAnsiTheme="majorBidi" w:cstheme="majorBidi"/>
                <w:sz w:val="26"/>
                <w:szCs w:val="26"/>
              </w:rPr>
            </w:pPr>
            <w:r w:rsidRPr="00422111">
              <w:rPr>
                <w:rFonts w:asciiTheme="majorBidi" w:hAnsiTheme="majorBidi" w:cstheme="majorBidi"/>
                <w:sz w:val="26"/>
                <w:szCs w:val="26"/>
              </w:rPr>
              <w:t>-</w:t>
            </w:r>
          </w:p>
        </w:tc>
        <w:tc>
          <w:tcPr>
            <w:tcW w:w="1459" w:type="dxa"/>
            <w:tcBorders>
              <w:top w:val="nil"/>
              <w:left w:val="nil"/>
              <w:bottom w:val="nil"/>
              <w:right w:val="nil"/>
            </w:tcBorders>
            <w:vAlign w:val="bottom"/>
          </w:tcPr>
          <w:p w14:paraId="41CD3E71" w14:textId="153DC2A3" w:rsidR="00C41AC3" w:rsidRPr="00422111" w:rsidRDefault="00EC02FC" w:rsidP="00C41AC3">
            <w:pPr>
              <w:pBdr>
                <w:bottom w:val="single" w:sz="4" w:space="1" w:color="auto"/>
              </w:pBdr>
              <w:ind w:right="1"/>
              <w:jc w:val="right"/>
              <w:rPr>
                <w:rFonts w:asciiTheme="majorBidi" w:hAnsiTheme="majorBidi" w:cstheme="majorBidi"/>
                <w:sz w:val="26"/>
                <w:szCs w:val="26"/>
                <w:lang w:eastAsia="en-US"/>
              </w:rPr>
            </w:pPr>
            <w:r w:rsidRPr="00422111">
              <w:rPr>
                <w:rFonts w:asciiTheme="majorBidi" w:hAnsiTheme="majorBidi" w:cs="Angsana New"/>
                <w:sz w:val="26"/>
                <w:szCs w:val="26"/>
                <w:lang w:eastAsia="en-US"/>
              </w:rPr>
              <w:t>78</w:t>
            </w:r>
            <w:r w:rsidR="00C41AC3" w:rsidRPr="00422111">
              <w:rPr>
                <w:rFonts w:asciiTheme="majorBidi" w:hAnsiTheme="majorBidi" w:cstheme="majorBidi"/>
                <w:sz w:val="26"/>
                <w:szCs w:val="26"/>
                <w:lang w:eastAsia="en-US"/>
              </w:rPr>
              <w:t>,</w:t>
            </w:r>
            <w:r w:rsidR="00C41AC3" w:rsidRPr="00422111">
              <w:rPr>
                <w:rFonts w:asciiTheme="majorBidi" w:hAnsiTheme="majorBidi" w:cs="Angsana New"/>
                <w:sz w:val="26"/>
                <w:szCs w:val="26"/>
                <w:lang w:eastAsia="en-US"/>
              </w:rPr>
              <w:t>0</w:t>
            </w:r>
            <w:r w:rsidRPr="00422111">
              <w:rPr>
                <w:rFonts w:asciiTheme="majorBidi" w:hAnsiTheme="majorBidi" w:cs="Angsana New"/>
                <w:sz w:val="26"/>
                <w:szCs w:val="26"/>
                <w:lang w:eastAsia="en-US"/>
              </w:rPr>
              <w:t>3</w:t>
            </w:r>
            <w:r w:rsidR="00C41AC3" w:rsidRPr="00422111">
              <w:rPr>
                <w:rFonts w:asciiTheme="majorBidi" w:hAnsiTheme="majorBidi" w:cs="Angsana New"/>
                <w:sz w:val="26"/>
                <w:szCs w:val="26"/>
                <w:lang w:eastAsia="en-US"/>
              </w:rPr>
              <w:t>0</w:t>
            </w:r>
            <w:r w:rsidR="00C41AC3" w:rsidRPr="00422111">
              <w:rPr>
                <w:rFonts w:asciiTheme="majorBidi" w:hAnsiTheme="majorBidi" w:cstheme="majorBidi"/>
                <w:sz w:val="26"/>
                <w:szCs w:val="26"/>
                <w:lang w:eastAsia="en-US"/>
              </w:rPr>
              <w:t>,</w:t>
            </w:r>
            <w:r w:rsidR="00C41AC3" w:rsidRPr="00422111">
              <w:rPr>
                <w:rFonts w:asciiTheme="majorBidi" w:hAnsiTheme="majorBidi" w:cs="Angsana New"/>
                <w:sz w:val="26"/>
                <w:szCs w:val="26"/>
                <w:lang w:eastAsia="en-US"/>
              </w:rPr>
              <w:t>000</w:t>
            </w:r>
          </w:p>
        </w:tc>
        <w:tc>
          <w:tcPr>
            <w:tcW w:w="1459" w:type="dxa"/>
            <w:vAlign w:val="bottom"/>
          </w:tcPr>
          <w:p w14:paraId="79E15841" w14:textId="3F300EF3" w:rsidR="00C41AC3" w:rsidRPr="00422111" w:rsidRDefault="00C41AC3" w:rsidP="00C41AC3">
            <w:pPr>
              <w:pBdr>
                <w:bottom w:val="single" w:sz="4" w:space="1" w:color="auto"/>
              </w:pBdr>
              <w:ind w:right="0"/>
              <w:jc w:val="right"/>
              <w:rPr>
                <w:rFonts w:asciiTheme="majorBidi" w:hAnsiTheme="majorBidi" w:cstheme="majorBidi"/>
                <w:sz w:val="26"/>
                <w:szCs w:val="26"/>
                <w:lang w:eastAsia="en-US"/>
              </w:rPr>
            </w:pPr>
            <w:r w:rsidRPr="00422111">
              <w:rPr>
                <w:rFonts w:asciiTheme="majorBidi" w:hAnsiTheme="majorBidi" w:cstheme="majorBidi"/>
                <w:sz w:val="26"/>
                <w:szCs w:val="26"/>
                <w:lang w:eastAsia="en-US"/>
              </w:rPr>
              <w:t>-</w:t>
            </w:r>
          </w:p>
        </w:tc>
        <w:tc>
          <w:tcPr>
            <w:tcW w:w="1194" w:type="dxa"/>
            <w:vAlign w:val="bottom"/>
          </w:tcPr>
          <w:p w14:paraId="5503A255" w14:textId="62D9B000" w:rsidR="00C41AC3" w:rsidRPr="00422111" w:rsidRDefault="00C41AC3" w:rsidP="00C41AC3">
            <w:pPr>
              <w:pBdr>
                <w:bottom w:val="single" w:sz="4" w:space="1" w:color="auto"/>
              </w:pBdr>
              <w:ind w:right="0"/>
              <w:jc w:val="right"/>
              <w:rPr>
                <w:rFonts w:asciiTheme="majorBidi" w:hAnsiTheme="majorBidi" w:cstheme="majorBidi"/>
                <w:sz w:val="26"/>
                <w:szCs w:val="26"/>
                <w:lang w:eastAsia="en-US"/>
              </w:rPr>
            </w:pPr>
            <w:r w:rsidRPr="00422111">
              <w:rPr>
                <w:rFonts w:asciiTheme="majorBidi" w:hAnsiTheme="majorBidi" w:cstheme="majorBidi" w:hint="cs"/>
                <w:sz w:val="26"/>
                <w:szCs w:val="26"/>
                <w:cs/>
                <w:lang w:eastAsia="en-US"/>
              </w:rPr>
              <w:t>-</w:t>
            </w:r>
          </w:p>
        </w:tc>
        <w:tc>
          <w:tcPr>
            <w:tcW w:w="1289" w:type="dxa"/>
            <w:vAlign w:val="bottom"/>
          </w:tcPr>
          <w:p w14:paraId="0777864D" w14:textId="1496F667" w:rsidR="00C41AC3" w:rsidRPr="00422111" w:rsidRDefault="00C41AC3" w:rsidP="00C41AC3">
            <w:pPr>
              <w:pBdr>
                <w:bottom w:val="single" w:sz="4" w:space="1" w:color="auto"/>
              </w:pBdr>
              <w:ind w:right="0"/>
              <w:jc w:val="right"/>
              <w:rPr>
                <w:rFonts w:asciiTheme="majorBidi" w:hAnsiTheme="majorBidi" w:cstheme="majorBidi"/>
                <w:sz w:val="26"/>
                <w:szCs w:val="26"/>
                <w:lang w:eastAsia="en-US"/>
              </w:rPr>
            </w:pPr>
            <w:r w:rsidRPr="00422111">
              <w:rPr>
                <w:rFonts w:asciiTheme="majorBidi" w:hAnsiTheme="majorBidi" w:cstheme="majorBidi"/>
                <w:sz w:val="26"/>
                <w:szCs w:val="26"/>
                <w:lang w:eastAsia="en-US"/>
              </w:rPr>
              <w:t>-</w:t>
            </w:r>
          </w:p>
        </w:tc>
      </w:tr>
      <w:tr w:rsidR="00C41AC3" w:rsidRPr="009B647A" w14:paraId="53269646" w14:textId="77777777" w:rsidTr="00C41AC3">
        <w:trPr>
          <w:trHeight w:val="340"/>
          <w:jc w:val="right"/>
        </w:trPr>
        <w:tc>
          <w:tcPr>
            <w:tcW w:w="3513" w:type="dxa"/>
            <w:vAlign w:val="bottom"/>
          </w:tcPr>
          <w:p w14:paraId="545634F1" w14:textId="7568BDA5" w:rsidR="00C41AC3" w:rsidRPr="00422111" w:rsidRDefault="00C41AC3" w:rsidP="00C41AC3">
            <w:pPr>
              <w:ind w:left="34" w:right="1" w:hanging="142"/>
              <w:jc w:val="left"/>
              <w:rPr>
                <w:rFonts w:asciiTheme="majorBidi" w:hAnsiTheme="majorBidi" w:cstheme="majorBidi"/>
                <w:sz w:val="26"/>
                <w:szCs w:val="26"/>
                <w:cs/>
                <w:lang w:eastAsia="en-US"/>
              </w:rPr>
            </w:pPr>
            <w:r w:rsidRPr="00422111">
              <w:rPr>
                <w:rFonts w:asciiTheme="majorBidi" w:hAnsiTheme="majorBidi" w:cstheme="majorBidi"/>
                <w:sz w:val="26"/>
                <w:szCs w:val="26"/>
              </w:rPr>
              <w:t>Total investments in associates and joint ventures</w:t>
            </w:r>
          </w:p>
        </w:tc>
        <w:tc>
          <w:tcPr>
            <w:tcW w:w="1203" w:type="dxa"/>
            <w:vAlign w:val="bottom"/>
          </w:tcPr>
          <w:p w14:paraId="0A39EE46" w14:textId="77777777" w:rsidR="00C41AC3" w:rsidRPr="00422111" w:rsidRDefault="00C41AC3" w:rsidP="00C41AC3">
            <w:pPr>
              <w:ind w:right="0"/>
              <w:jc w:val="right"/>
              <w:rPr>
                <w:rFonts w:asciiTheme="majorBidi" w:hAnsiTheme="majorBidi" w:cstheme="majorBidi"/>
                <w:sz w:val="26"/>
                <w:szCs w:val="26"/>
                <w:lang w:eastAsia="en-US"/>
              </w:rPr>
            </w:pPr>
          </w:p>
        </w:tc>
        <w:tc>
          <w:tcPr>
            <w:tcW w:w="1552" w:type="dxa"/>
            <w:vAlign w:val="bottom"/>
          </w:tcPr>
          <w:p w14:paraId="6B76BC68" w14:textId="77777777" w:rsidR="00C41AC3" w:rsidRPr="00422111" w:rsidRDefault="00C41AC3" w:rsidP="00C41AC3">
            <w:pPr>
              <w:ind w:right="1"/>
              <w:jc w:val="center"/>
              <w:rPr>
                <w:rFonts w:asciiTheme="majorBidi" w:hAnsiTheme="majorBidi" w:cstheme="majorBidi"/>
                <w:sz w:val="26"/>
                <w:szCs w:val="26"/>
                <w:lang w:eastAsia="en-US"/>
              </w:rPr>
            </w:pPr>
          </w:p>
        </w:tc>
        <w:tc>
          <w:tcPr>
            <w:tcW w:w="1448" w:type="dxa"/>
            <w:vAlign w:val="bottom"/>
          </w:tcPr>
          <w:p w14:paraId="4526DED6" w14:textId="33DD187C" w:rsidR="00C41AC3" w:rsidRPr="00422111" w:rsidRDefault="00C41AC3" w:rsidP="00C41AC3">
            <w:pPr>
              <w:pBdr>
                <w:bottom w:val="double" w:sz="4" w:space="1" w:color="auto"/>
              </w:pBdr>
              <w:ind w:right="0"/>
              <w:jc w:val="right"/>
              <w:rPr>
                <w:rFonts w:asciiTheme="majorBidi" w:hAnsiTheme="majorBidi" w:cstheme="majorBidi"/>
                <w:sz w:val="26"/>
                <w:szCs w:val="26"/>
                <w:cs/>
              </w:rPr>
            </w:pPr>
            <w:r w:rsidRPr="00422111">
              <w:rPr>
                <w:rFonts w:asciiTheme="majorBidi" w:hAnsiTheme="majorBidi" w:cs="Angsana New"/>
                <w:sz w:val="26"/>
                <w:szCs w:val="26"/>
              </w:rPr>
              <w:t>828</w:t>
            </w:r>
            <w:r w:rsidRPr="00422111">
              <w:rPr>
                <w:rFonts w:asciiTheme="majorBidi" w:hAnsiTheme="majorBidi" w:cstheme="majorBidi"/>
                <w:sz w:val="26"/>
                <w:szCs w:val="26"/>
              </w:rPr>
              <w:t>,</w:t>
            </w:r>
            <w:r w:rsidRPr="00422111">
              <w:rPr>
                <w:rFonts w:asciiTheme="majorBidi" w:hAnsiTheme="majorBidi" w:cs="Angsana New"/>
                <w:sz w:val="26"/>
                <w:szCs w:val="26"/>
              </w:rPr>
              <w:t>524</w:t>
            </w:r>
            <w:r w:rsidRPr="00422111">
              <w:rPr>
                <w:rFonts w:asciiTheme="majorBidi" w:hAnsiTheme="majorBidi" w:cstheme="majorBidi"/>
                <w:sz w:val="26"/>
                <w:szCs w:val="26"/>
              </w:rPr>
              <w:t>,</w:t>
            </w:r>
            <w:r w:rsidRPr="00422111">
              <w:rPr>
                <w:rFonts w:asciiTheme="majorBidi" w:hAnsiTheme="majorBidi" w:cs="Angsana New"/>
                <w:sz w:val="26"/>
                <w:szCs w:val="26"/>
              </w:rPr>
              <w:t>046</w:t>
            </w:r>
          </w:p>
        </w:tc>
        <w:tc>
          <w:tcPr>
            <w:tcW w:w="1414" w:type="dxa"/>
          </w:tcPr>
          <w:p w14:paraId="7F3F97B9" w14:textId="2567C5FE" w:rsidR="00C41AC3" w:rsidRPr="00422111" w:rsidRDefault="00C41AC3" w:rsidP="00C41AC3">
            <w:pPr>
              <w:pBdr>
                <w:bottom w:val="double" w:sz="4" w:space="1" w:color="auto"/>
              </w:pBdr>
              <w:ind w:right="0"/>
              <w:jc w:val="right"/>
              <w:rPr>
                <w:rFonts w:asciiTheme="majorBidi" w:hAnsiTheme="majorBidi" w:cstheme="majorBidi"/>
                <w:sz w:val="26"/>
                <w:szCs w:val="26"/>
                <w:lang w:eastAsia="en-US"/>
              </w:rPr>
            </w:pPr>
            <w:r w:rsidRPr="00422111">
              <w:rPr>
                <w:rFonts w:asciiTheme="majorBidi" w:hAnsiTheme="majorBidi" w:cs="Angsana New" w:hint="cs"/>
                <w:sz w:val="26"/>
                <w:szCs w:val="26"/>
              </w:rPr>
              <w:t>727</w:t>
            </w:r>
            <w:r w:rsidRPr="00422111">
              <w:rPr>
                <w:rFonts w:asciiTheme="majorBidi" w:hAnsiTheme="majorBidi" w:cs="Angsana New"/>
                <w:sz w:val="26"/>
                <w:szCs w:val="26"/>
              </w:rPr>
              <w:t>,592,691</w:t>
            </w:r>
          </w:p>
        </w:tc>
        <w:tc>
          <w:tcPr>
            <w:tcW w:w="1459" w:type="dxa"/>
            <w:vAlign w:val="bottom"/>
          </w:tcPr>
          <w:p w14:paraId="45AC8832" w14:textId="4E3DE283" w:rsidR="00C41AC3" w:rsidRPr="00422111" w:rsidRDefault="00EC02FC" w:rsidP="00C41AC3">
            <w:pPr>
              <w:pBdr>
                <w:bottom w:val="double" w:sz="4" w:space="1" w:color="auto"/>
              </w:pBdr>
              <w:ind w:right="1"/>
              <w:jc w:val="right"/>
              <w:rPr>
                <w:rFonts w:asciiTheme="majorBidi" w:hAnsiTheme="majorBidi" w:cstheme="majorBidi"/>
                <w:sz w:val="26"/>
                <w:szCs w:val="26"/>
                <w:lang w:eastAsia="en-US"/>
              </w:rPr>
            </w:pPr>
            <w:r w:rsidRPr="00422111">
              <w:rPr>
                <w:rFonts w:asciiTheme="majorBidi" w:hAnsiTheme="majorBidi" w:cs="Angsana New"/>
                <w:sz w:val="26"/>
                <w:szCs w:val="26"/>
                <w:lang w:eastAsia="en-US"/>
              </w:rPr>
              <w:t>3</w:t>
            </w:r>
            <w:r w:rsidR="00C41AC3" w:rsidRPr="00422111">
              <w:rPr>
                <w:rFonts w:asciiTheme="majorBidi" w:hAnsiTheme="majorBidi" w:cs="Angsana New"/>
                <w:sz w:val="26"/>
                <w:szCs w:val="26"/>
                <w:lang w:eastAsia="en-US"/>
              </w:rPr>
              <w:t>2</w:t>
            </w:r>
            <w:r w:rsidRPr="00422111">
              <w:rPr>
                <w:rFonts w:asciiTheme="majorBidi" w:hAnsiTheme="majorBidi" w:cs="Angsana New"/>
                <w:sz w:val="26"/>
                <w:szCs w:val="26"/>
                <w:lang w:eastAsia="en-US"/>
              </w:rPr>
              <w:t>8</w:t>
            </w:r>
            <w:r w:rsidR="00C41AC3" w:rsidRPr="00422111">
              <w:rPr>
                <w:rFonts w:asciiTheme="majorBidi" w:hAnsiTheme="majorBidi" w:cstheme="majorBidi"/>
                <w:sz w:val="26"/>
                <w:szCs w:val="26"/>
                <w:lang w:eastAsia="en-US"/>
              </w:rPr>
              <w:t>,</w:t>
            </w:r>
            <w:r w:rsidRPr="00422111">
              <w:rPr>
                <w:rFonts w:asciiTheme="majorBidi" w:hAnsiTheme="majorBidi" w:cs="Angsana New"/>
                <w:sz w:val="26"/>
                <w:szCs w:val="26"/>
                <w:lang w:eastAsia="en-US"/>
              </w:rPr>
              <w:t>519</w:t>
            </w:r>
            <w:r w:rsidR="00C41AC3" w:rsidRPr="00422111">
              <w:rPr>
                <w:rFonts w:asciiTheme="majorBidi" w:hAnsiTheme="majorBidi" w:cstheme="majorBidi"/>
                <w:sz w:val="26"/>
                <w:szCs w:val="26"/>
                <w:lang w:eastAsia="en-US"/>
              </w:rPr>
              <w:t>,</w:t>
            </w:r>
            <w:r w:rsidRPr="00422111">
              <w:rPr>
                <w:rFonts w:asciiTheme="majorBidi" w:hAnsiTheme="majorBidi" w:cs="Angsana New"/>
                <w:sz w:val="26"/>
                <w:szCs w:val="26"/>
                <w:lang w:eastAsia="en-US"/>
              </w:rPr>
              <w:t>8</w:t>
            </w:r>
            <w:r w:rsidR="00C41AC3" w:rsidRPr="00422111">
              <w:rPr>
                <w:rFonts w:asciiTheme="majorBidi" w:hAnsiTheme="majorBidi" w:cs="Angsana New"/>
                <w:sz w:val="26"/>
                <w:szCs w:val="26"/>
                <w:lang w:eastAsia="en-US"/>
              </w:rPr>
              <w:t>00</w:t>
            </w:r>
          </w:p>
        </w:tc>
        <w:tc>
          <w:tcPr>
            <w:tcW w:w="1459" w:type="dxa"/>
            <w:vAlign w:val="bottom"/>
          </w:tcPr>
          <w:p w14:paraId="06F1C6E6" w14:textId="67164884" w:rsidR="00C41AC3" w:rsidRPr="00422111" w:rsidRDefault="00C41AC3" w:rsidP="00C41AC3">
            <w:pPr>
              <w:pBdr>
                <w:bottom w:val="double" w:sz="4" w:space="1" w:color="auto"/>
              </w:pBdr>
              <w:ind w:right="0"/>
              <w:jc w:val="right"/>
              <w:rPr>
                <w:rFonts w:asciiTheme="majorBidi" w:hAnsiTheme="majorBidi" w:cstheme="majorBidi"/>
                <w:sz w:val="26"/>
                <w:szCs w:val="26"/>
                <w:cs/>
                <w:lang w:eastAsia="en-US"/>
              </w:rPr>
            </w:pPr>
            <w:r w:rsidRPr="00422111">
              <w:rPr>
                <w:rFonts w:asciiTheme="majorBidi" w:hAnsiTheme="majorBidi" w:cstheme="majorBidi"/>
                <w:sz w:val="26"/>
                <w:szCs w:val="26"/>
                <w:lang w:eastAsia="en-US"/>
              </w:rPr>
              <w:t>250,489,800</w:t>
            </w:r>
          </w:p>
        </w:tc>
        <w:tc>
          <w:tcPr>
            <w:tcW w:w="1194" w:type="dxa"/>
            <w:vAlign w:val="bottom"/>
          </w:tcPr>
          <w:p w14:paraId="04682C24" w14:textId="7BE043A7" w:rsidR="00C41AC3" w:rsidRPr="00422111" w:rsidRDefault="00C41AC3" w:rsidP="00C41AC3">
            <w:pPr>
              <w:pBdr>
                <w:bottom w:val="double" w:sz="4" w:space="1" w:color="auto"/>
              </w:pBdr>
              <w:ind w:right="0"/>
              <w:jc w:val="right"/>
              <w:rPr>
                <w:rFonts w:asciiTheme="majorBidi" w:hAnsiTheme="majorBidi" w:cstheme="majorBidi"/>
                <w:sz w:val="26"/>
                <w:szCs w:val="26"/>
                <w:lang w:eastAsia="en-US"/>
              </w:rPr>
            </w:pPr>
            <w:r w:rsidRPr="00422111">
              <w:rPr>
                <w:rFonts w:asciiTheme="majorBidi" w:hAnsiTheme="majorBidi" w:cstheme="majorBidi"/>
                <w:sz w:val="26"/>
                <w:szCs w:val="26"/>
                <w:lang w:eastAsia="en-US"/>
              </w:rPr>
              <w:t>45,252,905</w:t>
            </w:r>
          </w:p>
        </w:tc>
        <w:tc>
          <w:tcPr>
            <w:tcW w:w="1289" w:type="dxa"/>
            <w:vAlign w:val="bottom"/>
          </w:tcPr>
          <w:p w14:paraId="2B72189A" w14:textId="457A5BE0" w:rsidR="00C41AC3" w:rsidRPr="00422111" w:rsidRDefault="00C41AC3" w:rsidP="00C41AC3">
            <w:pPr>
              <w:pBdr>
                <w:bottom w:val="double" w:sz="4" w:space="1" w:color="auto"/>
              </w:pBdr>
              <w:ind w:right="0"/>
              <w:jc w:val="right"/>
              <w:rPr>
                <w:rFonts w:asciiTheme="majorBidi" w:hAnsiTheme="majorBidi" w:cstheme="majorBidi"/>
                <w:sz w:val="26"/>
                <w:szCs w:val="26"/>
                <w:lang w:eastAsia="en-US"/>
              </w:rPr>
            </w:pPr>
            <w:r w:rsidRPr="00422111">
              <w:rPr>
                <w:rFonts w:asciiTheme="majorBidi" w:hAnsiTheme="majorBidi" w:cstheme="majorBidi"/>
                <w:sz w:val="26"/>
                <w:szCs w:val="26"/>
                <w:lang w:eastAsia="en-US"/>
              </w:rPr>
              <w:t>30,189,694</w:t>
            </w:r>
          </w:p>
        </w:tc>
      </w:tr>
    </w:tbl>
    <w:p w14:paraId="298D70AE" w14:textId="7FD0B2CC" w:rsidR="00DD63AC" w:rsidRDefault="00CE0A85" w:rsidP="0057635D">
      <w:pPr>
        <w:spacing w:before="120"/>
        <w:ind w:left="426" w:right="0"/>
        <w:rPr>
          <w:rFonts w:asciiTheme="majorBidi" w:hAnsiTheme="majorBidi" w:cstheme="majorBidi"/>
          <w:spacing w:val="-2"/>
          <w:lang w:eastAsia="en-US"/>
        </w:rPr>
      </w:pPr>
      <w:r w:rsidRPr="009B647A">
        <w:rPr>
          <w:rFonts w:asciiTheme="majorBidi" w:hAnsiTheme="majorBidi" w:cstheme="majorBidi"/>
          <w:spacing w:val="-2"/>
          <w:lang w:eastAsia="en-US"/>
        </w:rPr>
        <w:t>*</w:t>
      </w:r>
      <w:r w:rsidR="00D773A6" w:rsidRPr="009B647A">
        <w:rPr>
          <w:rFonts w:asciiTheme="majorBidi" w:hAnsiTheme="majorBidi" w:cstheme="majorBidi"/>
          <w:spacing w:val="-2"/>
          <w:lang w:eastAsia="en-US"/>
        </w:rPr>
        <w:t xml:space="preserve"> </w:t>
      </w:r>
      <w:r w:rsidR="0057635D" w:rsidRPr="0057635D">
        <w:rPr>
          <w:rFonts w:asciiTheme="majorBidi" w:hAnsiTheme="majorBidi" w:cstheme="majorBidi"/>
          <w:spacing w:val="-2"/>
          <w:lang w:eastAsia="en-US"/>
        </w:rPr>
        <w:t>The Company has discontinued recognizing its share of losses from certain investments accounted for using the equity method because its share of losses exceeded its interest in those joint ventures.</w:t>
      </w:r>
      <w:r w:rsidR="0057635D">
        <w:rPr>
          <w:rFonts w:asciiTheme="majorBidi" w:hAnsiTheme="majorBidi" w:cstheme="majorBidi"/>
          <w:spacing w:val="-2"/>
          <w:lang w:eastAsia="en-US"/>
        </w:rPr>
        <w:t xml:space="preserve"> </w:t>
      </w:r>
      <w:r w:rsidR="0057635D" w:rsidRPr="0057635D">
        <w:rPr>
          <w:rFonts w:asciiTheme="majorBidi" w:hAnsiTheme="majorBidi" w:cstheme="majorBidi"/>
          <w:spacing w:val="-2"/>
          <w:lang w:eastAsia="en-US"/>
        </w:rPr>
        <w:t>As at September</w:t>
      </w:r>
      <w:r w:rsidR="0057635D">
        <w:rPr>
          <w:rFonts w:asciiTheme="majorBidi" w:hAnsiTheme="majorBidi" w:cstheme="majorBidi"/>
          <w:spacing w:val="-2"/>
          <w:lang w:eastAsia="en-US"/>
        </w:rPr>
        <w:t xml:space="preserve"> 30, </w:t>
      </w:r>
      <w:r w:rsidR="00EC02FC" w:rsidRPr="00EC02FC">
        <w:rPr>
          <w:rFonts w:asciiTheme="majorBidi" w:hAnsiTheme="majorBidi" w:cs="Angsana New"/>
          <w:spacing w:val="-2"/>
          <w:lang w:eastAsia="en-US"/>
        </w:rPr>
        <w:t>2</w:t>
      </w:r>
      <w:r w:rsidR="00741F84" w:rsidRPr="00741F84">
        <w:rPr>
          <w:rFonts w:asciiTheme="majorBidi" w:hAnsiTheme="majorBidi" w:cs="Angsana New"/>
          <w:spacing w:val="-2"/>
          <w:lang w:eastAsia="en-US"/>
        </w:rPr>
        <w:t>0</w:t>
      </w:r>
      <w:r w:rsidR="00EC02FC" w:rsidRPr="00EC02FC">
        <w:rPr>
          <w:rFonts w:asciiTheme="majorBidi" w:hAnsiTheme="majorBidi" w:cs="Angsana New"/>
          <w:spacing w:val="-2"/>
          <w:lang w:eastAsia="en-US"/>
        </w:rPr>
        <w:t>25</w:t>
      </w:r>
      <w:r w:rsidR="0057635D" w:rsidRPr="0057635D">
        <w:rPr>
          <w:rFonts w:asciiTheme="majorBidi" w:hAnsiTheme="majorBidi" w:cstheme="majorBidi"/>
          <w:spacing w:val="-2"/>
          <w:lang w:eastAsia="en-US"/>
        </w:rPr>
        <w:t xml:space="preserve">, the Company's cumulative unrecognized share of losses amounted to </w:t>
      </w:r>
      <w:r w:rsidR="0057635D" w:rsidRPr="00C41AC3">
        <w:rPr>
          <w:rFonts w:asciiTheme="majorBidi" w:hAnsiTheme="majorBidi" w:cstheme="majorBidi"/>
          <w:spacing w:val="-2"/>
          <w:lang w:eastAsia="en-US"/>
        </w:rPr>
        <w:t xml:space="preserve">Baht </w:t>
      </w:r>
      <w:r w:rsidR="007C1DE8" w:rsidRPr="00C41AC3">
        <w:rPr>
          <w:rFonts w:asciiTheme="majorBidi" w:hAnsiTheme="majorBidi" w:cstheme="majorBidi"/>
          <w:spacing w:val="-2"/>
          <w:lang w:eastAsia="en-US"/>
        </w:rPr>
        <w:t>4.57</w:t>
      </w:r>
      <w:r w:rsidR="0057635D" w:rsidRPr="00C41AC3">
        <w:rPr>
          <w:rFonts w:asciiTheme="majorBidi" w:hAnsiTheme="majorBidi" w:cstheme="majorBidi"/>
          <w:spacing w:val="-2"/>
          <w:lang w:eastAsia="en-US"/>
        </w:rPr>
        <w:t xml:space="preserve"> million</w:t>
      </w:r>
      <w:r w:rsidR="0057635D" w:rsidRPr="0057635D">
        <w:rPr>
          <w:rFonts w:asciiTheme="majorBidi" w:hAnsiTheme="majorBidi" w:cstheme="majorBidi"/>
          <w:spacing w:val="-2"/>
          <w:lang w:eastAsia="en-US"/>
        </w:rPr>
        <w:t>, for which the Company has no obligation</w:t>
      </w:r>
      <w:r w:rsidR="0057635D">
        <w:rPr>
          <w:rFonts w:asciiTheme="majorBidi" w:hAnsiTheme="majorBidi" w:cstheme="majorBidi"/>
          <w:spacing w:val="-2"/>
          <w:lang w:eastAsia="en-US"/>
        </w:rPr>
        <w:t>.</w:t>
      </w:r>
    </w:p>
    <w:p w14:paraId="2E95DB40" w14:textId="34B37B08" w:rsidR="0057635D" w:rsidRPr="009B647A" w:rsidRDefault="0057635D" w:rsidP="0057635D">
      <w:pPr>
        <w:spacing w:before="120"/>
        <w:ind w:left="426" w:right="0"/>
        <w:rPr>
          <w:rFonts w:ascii="Angsana New" w:hAnsi="Angsana New" w:cs="Angsana New"/>
          <w:snapToGrid w:val="0"/>
          <w:color w:val="FF0000"/>
          <w:lang w:eastAsia="th-TH"/>
        </w:rPr>
        <w:sectPr w:rsidR="0057635D" w:rsidRPr="009B647A" w:rsidSect="00264701">
          <w:headerReference w:type="even" r:id="rId14"/>
          <w:headerReference w:type="default" r:id="rId15"/>
          <w:headerReference w:type="first" r:id="rId16"/>
          <w:pgSz w:w="16834" w:h="11909" w:orient="landscape" w:code="9"/>
          <w:pgMar w:top="851" w:right="851" w:bottom="851" w:left="1134" w:header="850" w:footer="850" w:gutter="0"/>
          <w:paperSrc w:first="7" w:other="7"/>
          <w:cols w:space="720"/>
          <w:docGrid w:linePitch="381"/>
        </w:sectPr>
      </w:pPr>
    </w:p>
    <w:p w14:paraId="0DC212F8" w14:textId="2DA7FD31" w:rsidR="00AB1E24" w:rsidRPr="009B647A" w:rsidRDefault="00F209C5" w:rsidP="009B647A">
      <w:pPr>
        <w:ind w:left="284" w:right="1" w:hanging="284"/>
        <w:jc w:val="thaiDistribute"/>
        <w:rPr>
          <w:rFonts w:ascii="Angsana New" w:hAnsi="Angsana New"/>
          <w:spacing w:val="-4"/>
          <w:lang w:eastAsia="en-US"/>
        </w:rPr>
      </w:pPr>
      <w:r>
        <w:rPr>
          <w:rFonts w:asciiTheme="majorBidi" w:hAnsiTheme="majorBidi" w:cstheme="majorBidi"/>
        </w:rPr>
        <w:lastRenderedPageBreak/>
        <w:t>The m</w:t>
      </w:r>
      <w:r w:rsidRPr="005F384D">
        <w:rPr>
          <w:rFonts w:asciiTheme="majorBidi" w:hAnsiTheme="majorBidi" w:cstheme="majorBidi"/>
        </w:rPr>
        <w:t xml:space="preserve">ovements for the nine-month period ended September </w:t>
      </w:r>
      <w:r>
        <w:rPr>
          <w:rFonts w:asciiTheme="majorBidi" w:hAnsiTheme="majorBidi" w:cstheme="majorBidi"/>
        </w:rPr>
        <w:t xml:space="preserve">30, </w:t>
      </w:r>
      <w:r w:rsidR="00EC02FC" w:rsidRPr="00EC02FC">
        <w:rPr>
          <w:rFonts w:asciiTheme="majorBidi" w:hAnsiTheme="majorBidi" w:cs="Angsana New"/>
        </w:rPr>
        <w:t>2</w:t>
      </w:r>
      <w:r w:rsidR="00741F84" w:rsidRPr="00741F84">
        <w:rPr>
          <w:rFonts w:asciiTheme="majorBidi" w:hAnsiTheme="majorBidi" w:cs="Angsana New"/>
        </w:rPr>
        <w:t>0</w:t>
      </w:r>
      <w:r w:rsidR="00EC02FC" w:rsidRPr="00EC02FC">
        <w:rPr>
          <w:rFonts w:asciiTheme="majorBidi" w:hAnsiTheme="majorBidi" w:cs="Angsana New"/>
        </w:rPr>
        <w:t>25</w:t>
      </w:r>
      <w:r w:rsidRPr="005F384D">
        <w:rPr>
          <w:rFonts w:asciiTheme="majorBidi" w:hAnsiTheme="majorBidi" w:cs="Angsana New"/>
          <w:cs/>
        </w:rPr>
        <w:t xml:space="preserve"> </w:t>
      </w:r>
      <w:r w:rsidRPr="00144526">
        <w:rPr>
          <w:rFonts w:ascii="Angsana New" w:hAnsi="Angsana New" w:cs="Angsana New"/>
        </w:rPr>
        <w:t>as follows:</w:t>
      </w:r>
    </w:p>
    <w:tbl>
      <w:tblPr>
        <w:tblW w:w="10065" w:type="dxa"/>
        <w:tblInd w:w="108" w:type="dxa"/>
        <w:tblLayout w:type="fixed"/>
        <w:tblLook w:val="04A0" w:firstRow="1" w:lastRow="0" w:firstColumn="1" w:lastColumn="0" w:noHBand="0" w:noVBand="1"/>
      </w:tblPr>
      <w:tblGrid>
        <w:gridCol w:w="6237"/>
        <w:gridCol w:w="1842"/>
        <w:gridCol w:w="1986"/>
      </w:tblGrid>
      <w:tr w:rsidR="00604C0F" w:rsidRPr="009B647A" w14:paraId="4936DA66" w14:textId="77777777" w:rsidTr="000F45E7">
        <w:trPr>
          <w:trHeight w:val="397"/>
          <w:tblHeader/>
        </w:trPr>
        <w:tc>
          <w:tcPr>
            <w:tcW w:w="6237" w:type="dxa"/>
            <w:vAlign w:val="center"/>
          </w:tcPr>
          <w:p w14:paraId="7826E8D5" w14:textId="77777777" w:rsidR="00604C0F" w:rsidRPr="009B647A" w:rsidRDefault="00604C0F" w:rsidP="009B647A">
            <w:pPr>
              <w:ind w:right="1"/>
              <w:jc w:val="left"/>
              <w:rPr>
                <w:rFonts w:asciiTheme="majorBidi" w:hAnsiTheme="majorBidi" w:cstheme="majorBidi"/>
                <w:cs/>
              </w:rPr>
            </w:pPr>
          </w:p>
        </w:tc>
        <w:tc>
          <w:tcPr>
            <w:tcW w:w="3828" w:type="dxa"/>
            <w:gridSpan w:val="2"/>
            <w:vAlign w:val="bottom"/>
          </w:tcPr>
          <w:p w14:paraId="07BF1936" w14:textId="0250B7D9" w:rsidR="00604C0F" w:rsidRPr="009B647A" w:rsidRDefault="00604C0F" w:rsidP="009B647A">
            <w:pPr>
              <w:pBdr>
                <w:bottom w:val="single" w:sz="4" w:space="1" w:color="auto"/>
              </w:pBdr>
              <w:ind w:left="-36" w:right="1"/>
              <w:jc w:val="right"/>
              <w:rPr>
                <w:rFonts w:asciiTheme="majorBidi" w:hAnsiTheme="majorBidi" w:cstheme="majorBidi"/>
                <w:cs/>
              </w:rPr>
            </w:pPr>
            <w:r w:rsidRPr="009B647A">
              <w:rPr>
                <w:rFonts w:asciiTheme="majorBidi" w:hAnsiTheme="majorBidi" w:cstheme="majorBidi"/>
              </w:rPr>
              <w:t>(</w:t>
            </w:r>
            <w:r w:rsidR="0026075E">
              <w:rPr>
                <w:rFonts w:asciiTheme="majorBidi" w:hAnsiTheme="majorBidi" w:cstheme="majorBidi"/>
              </w:rPr>
              <w:t>Unit : Baht</w:t>
            </w:r>
            <w:r w:rsidRPr="009B647A">
              <w:rPr>
                <w:rFonts w:asciiTheme="majorBidi" w:hAnsiTheme="majorBidi" w:cstheme="majorBidi"/>
              </w:rPr>
              <w:t>)</w:t>
            </w:r>
          </w:p>
        </w:tc>
      </w:tr>
      <w:tr w:rsidR="00604C0F" w:rsidRPr="009B647A" w14:paraId="518AFA3F" w14:textId="77777777" w:rsidTr="000F45E7">
        <w:trPr>
          <w:trHeight w:val="397"/>
          <w:tblHeader/>
        </w:trPr>
        <w:tc>
          <w:tcPr>
            <w:tcW w:w="6237" w:type="dxa"/>
            <w:vAlign w:val="center"/>
          </w:tcPr>
          <w:p w14:paraId="58655438" w14:textId="77777777" w:rsidR="00604C0F" w:rsidRPr="009B647A" w:rsidRDefault="00604C0F" w:rsidP="009B647A">
            <w:pPr>
              <w:ind w:right="1"/>
              <w:jc w:val="left"/>
              <w:rPr>
                <w:rFonts w:asciiTheme="majorBidi" w:hAnsiTheme="majorBidi" w:cstheme="majorBidi"/>
                <w:cs/>
              </w:rPr>
            </w:pPr>
          </w:p>
        </w:tc>
        <w:tc>
          <w:tcPr>
            <w:tcW w:w="1842" w:type="dxa"/>
            <w:vAlign w:val="bottom"/>
          </w:tcPr>
          <w:p w14:paraId="425CC807" w14:textId="1790699D" w:rsidR="00604C0F" w:rsidRPr="009B647A" w:rsidRDefault="0026075E" w:rsidP="009B647A">
            <w:pPr>
              <w:ind w:left="-36" w:right="1"/>
              <w:jc w:val="center"/>
              <w:rPr>
                <w:rFonts w:asciiTheme="majorBidi" w:hAnsiTheme="majorBidi" w:cstheme="majorBidi"/>
                <w:cs/>
                <w:lang w:eastAsia="en-US"/>
              </w:rPr>
            </w:pPr>
            <w:r>
              <w:rPr>
                <w:rFonts w:asciiTheme="majorBidi" w:hAnsiTheme="majorBidi" w:cstheme="majorBidi"/>
              </w:rPr>
              <w:t>Consolidated</w:t>
            </w:r>
          </w:p>
        </w:tc>
        <w:tc>
          <w:tcPr>
            <w:tcW w:w="1986" w:type="dxa"/>
            <w:vAlign w:val="bottom"/>
          </w:tcPr>
          <w:p w14:paraId="7C728CA8" w14:textId="3E63B162" w:rsidR="00604C0F" w:rsidRPr="009B647A" w:rsidRDefault="000D67AF" w:rsidP="009B647A">
            <w:pPr>
              <w:ind w:left="-36" w:right="1"/>
              <w:jc w:val="center"/>
              <w:rPr>
                <w:rFonts w:asciiTheme="majorBidi" w:hAnsiTheme="majorBidi" w:cstheme="majorBidi"/>
                <w:cs/>
                <w:lang w:eastAsia="en-US"/>
              </w:rPr>
            </w:pPr>
            <w:r>
              <w:rPr>
                <w:rFonts w:asciiTheme="majorBidi" w:hAnsiTheme="majorBidi" w:cstheme="majorBidi"/>
              </w:rPr>
              <w:t>Separate</w:t>
            </w:r>
          </w:p>
        </w:tc>
      </w:tr>
      <w:tr w:rsidR="00604C0F" w:rsidRPr="009B647A" w14:paraId="5EB20B16" w14:textId="77777777" w:rsidTr="000F45E7">
        <w:trPr>
          <w:trHeight w:val="397"/>
          <w:tblHeader/>
        </w:trPr>
        <w:tc>
          <w:tcPr>
            <w:tcW w:w="6237" w:type="dxa"/>
            <w:vAlign w:val="center"/>
          </w:tcPr>
          <w:p w14:paraId="5BAF2E68" w14:textId="77777777" w:rsidR="00604C0F" w:rsidRPr="009B647A" w:rsidRDefault="00604C0F" w:rsidP="009B647A">
            <w:pPr>
              <w:ind w:right="1"/>
              <w:jc w:val="left"/>
              <w:rPr>
                <w:rFonts w:asciiTheme="majorBidi" w:hAnsiTheme="majorBidi" w:cstheme="majorBidi"/>
                <w:cs/>
              </w:rPr>
            </w:pPr>
          </w:p>
        </w:tc>
        <w:tc>
          <w:tcPr>
            <w:tcW w:w="1842" w:type="dxa"/>
            <w:vAlign w:val="bottom"/>
          </w:tcPr>
          <w:p w14:paraId="6A943EB8" w14:textId="5CB28DE0" w:rsidR="00604C0F" w:rsidRPr="007C1DE8" w:rsidRDefault="00604C0F" w:rsidP="009B647A">
            <w:pPr>
              <w:pBdr>
                <w:bottom w:val="single" w:sz="4" w:space="1" w:color="auto"/>
              </w:pBdr>
              <w:ind w:left="-36" w:right="1"/>
              <w:jc w:val="center"/>
              <w:rPr>
                <w:rFonts w:asciiTheme="majorBidi" w:hAnsiTheme="majorBidi" w:cstheme="majorBidi"/>
                <w:highlight w:val="yellow"/>
                <w:cs/>
              </w:rPr>
            </w:pPr>
            <w:r w:rsidRPr="006C7F1A">
              <w:rPr>
                <w:rFonts w:asciiTheme="majorBidi" w:hAnsiTheme="majorBidi" w:cstheme="majorBidi"/>
                <w:lang w:eastAsia="en-US"/>
              </w:rPr>
              <w:t>(</w:t>
            </w:r>
            <w:r w:rsidR="006C7F1A" w:rsidRPr="006C7F1A">
              <w:rPr>
                <w:rFonts w:asciiTheme="majorBidi" w:hAnsiTheme="majorBidi" w:cstheme="majorBidi"/>
                <w:lang w:eastAsia="en-US"/>
              </w:rPr>
              <w:t>Equity Method</w:t>
            </w:r>
            <w:r w:rsidRPr="006C7F1A">
              <w:rPr>
                <w:rFonts w:asciiTheme="majorBidi" w:hAnsiTheme="majorBidi" w:cstheme="majorBidi"/>
                <w:cs/>
                <w:lang w:eastAsia="en-US"/>
              </w:rPr>
              <w:t>)</w:t>
            </w:r>
          </w:p>
        </w:tc>
        <w:tc>
          <w:tcPr>
            <w:tcW w:w="1986" w:type="dxa"/>
            <w:vAlign w:val="bottom"/>
          </w:tcPr>
          <w:p w14:paraId="54370B1C" w14:textId="7128E088" w:rsidR="00604C0F" w:rsidRPr="007C1DE8" w:rsidRDefault="006C7F1A" w:rsidP="009B647A">
            <w:pPr>
              <w:pBdr>
                <w:bottom w:val="single" w:sz="4" w:space="1" w:color="auto"/>
              </w:pBdr>
              <w:ind w:left="-36" w:right="1"/>
              <w:jc w:val="center"/>
              <w:rPr>
                <w:rFonts w:asciiTheme="majorBidi" w:hAnsiTheme="majorBidi" w:cstheme="majorBidi"/>
                <w:highlight w:val="yellow"/>
                <w:cs/>
              </w:rPr>
            </w:pPr>
            <w:r>
              <w:rPr>
                <w:rFonts w:asciiTheme="majorBidi" w:hAnsiTheme="majorBidi" w:cstheme="majorBidi"/>
                <w:lang w:eastAsia="en-US"/>
              </w:rPr>
              <w:t>(</w:t>
            </w:r>
            <w:r w:rsidRPr="006C7F1A">
              <w:rPr>
                <w:rFonts w:asciiTheme="majorBidi" w:hAnsiTheme="majorBidi" w:cstheme="majorBidi"/>
                <w:lang w:eastAsia="en-US"/>
              </w:rPr>
              <w:t>Cost Method</w:t>
            </w:r>
            <w:r>
              <w:rPr>
                <w:rFonts w:asciiTheme="majorBidi" w:hAnsiTheme="majorBidi" w:cstheme="majorBidi"/>
                <w:lang w:eastAsia="en-US"/>
              </w:rPr>
              <w:t>)</w:t>
            </w:r>
          </w:p>
        </w:tc>
      </w:tr>
      <w:tr w:rsidR="00604C0F" w:rsidRPr="009B647A" w14:paraId="42A41842" w14:textId="77777777" w:rsidTr="000F45E7">
        <w:trPr>
          <w:trHeight w:val="397"/>
          <w:tblHeader/>
        </w:trPr>
        <w:tc>
          <w:tcPr>
            <w:tcW w:w="6237" w:type="dxa"/>
            <w:vAlign w:val="bottom"/>
          </w:tcPr>
          <w:p w14:paraId="6F6023A1" w14:textId="4BB59D87" w:rsidR="00604C0F" w:rsidRPr="009B647A" w:rsidRDefault="0057635D" w:rsidP="009B647A">
            <w:pPr>
              <w:ind w:left="-108" w:right="1" w:firstLine="108"/>
              <w:jc w:val="left"/>
              <w:rPr>
                <w:rFonts w:asciiTheme="majorBidi" w:hAnsiTheme="majorBidi" w:cstheme="majorBidi"/>
                <w:snapToGrid w:val="0"/>
                <w:lang w:eastAsia="th-TH"/>
              </w:rPr>
            </w:pPr>
            <w:r>
              <w:rPr>
                <w:rFonts w:asciiTheme="majorBidi" w:hAnsiTheme="majorBidi" w:cstheme="majorBidi"/>
              </w:rPr>
              <w:t>As at</w:t>
            </w:r>
            <w:r w:rsidRPr="009B647A">
              <w:rPr>
                <w:rFonts w:asciiTheme="majorBidi" w:hAnsiTheme="majorBidi" w:cstheme="majorBidi"/>
                <w:cs/>
              </w:rPr>
              <w:t xml:space="preserve"> </w:t>
            </w:r>
            <w:r>
              <w:rPr>
                <w:rFonts w:asciiTheme="majorBidi" w:hAnsiTheme="majorBidi" w:cstheme="majorBidi"/>
                <w:spacing w:val="-2"/>
              </w:rPr>
              <w:t xml:space="preserve">December </w:t>
            </w:r>
            <w:r w:rsidRPr="009B647A">
              <w:rPr>
                <w:rFonts w:asciiTheme="majorBidi" w:hAnsiTheme="majorBidi" w:cstheme="majorBidi"/>
              </w:rPr>
              <w:t>31</w:t>
            </w:r>
            <w:r>
              <w:rPr>
                <w:rFonts w:asciiTheme="majorBidi" w:hAnsiTheme="majorBidi" w:cstheme="majorBidi"/>
              </w:rPr>
              <w:t>, 2024</w:t>
            </w:r>
          </w:p>
        </w:tc>
        <w:tc>
          <w:tcPr>
            <w:tcW w:w="1842" w:type="dxa"/>
            <w:vAlign w:val="bottom"/>
          </w:tcPr>
          <w:p w14:paraId="5643D31E" w14:textId="77777777" w:rsidR="00604C0F" w:rsidRPr="009B647A" w:rsidRDefault="00604C0F" w:rsidP="009B647A">
            <w:pPr>
              <w:ind w:right="0"/>
              <w:jc w:val="right"/>
              <w:rPr>
                <w:rFonts w:asciiTheme="majorBidi" w:hAnsiTheme="majorBidi" w:cstheme="majorBidi"/>
                <w:lang w:eastAsia="en-US"/>
              </w:rPr>
            </w:pPr>
            <w:r w:rsidRPr="009B647A">
              <w:rPr>
                <w:rFonts w:asciiTheme="majorBidi" w:hAnsiTheme="majorBidi" w:cstheme="majorBidi"/>
                <w:lang w:eastAsia="en-US"/>
              </w:rPr>
              <w:t>727,</w:t>
            </w:r>
            <w:r w:rsidRPr="009B647A">
              <w:rPr>
                <w:rFonts w:asciiTheme="majorBidi" w:hAnsiTheme="majorBidi" w:cstheme="majorBidi" w:hint="cs"/>
                <w:lang w:eastAsia="en-US"/>
              </w:rPr>
              <w:t>592</w:t>
            </w:r>
            <w:r w:rsidRPr="009B647A">
              <w:rPr>
                <w:rFonts w:asciiTheme="majorBidi" w:hAnsiTheme="majorBidi" w:cstheme="majorBidi"/>
                <w:lang w:eastAsia="en-US"/>
              </w:rPr>
              <w:t>,</w:t>
            </w:r>
            <w:r w:rsidRPr="009B647A">
              <w:rPr>
                <w:rFonts w:asciiTheme="majorBidi" w:hAnsiTheme="majorBidi" w:cstheme="majorBidi" w:hint="cs"/>
                <w:lang w:eastAsia="en-US"/>
              </w:rPr>
              <w:t>691</w:t>
            </w:r>
          </w:p>
        </w:tc>
        <w:tc>
          <w:tcPr>
            <w:tcW w:w="1986" w:type="dxa"/>
            <w:vAlign w:val="bottom"/>
          </w:tcPr>
          <w:p w14:paraId="03071B04" w14:textId="77777777" w:rsidR="00604C0F" w:rsidRPr="009B647A" w:rsidRDefault="00604C0F" w:rsidP="009B647A">
            <w:pPr>
              <w:ind w:right="0"/>
              <w:jc w:val="right"/>
              <w:rPr>
                <w:rFonts w:asciiTheme="majorBidi" w:hAnsiTheme="majorBidi" w:cstheme="majorBidi"/>
                <w:lang w:eastAsia="en-US"/>
              </w:rPr>
            </w:pPr>
            <w:r w:rsidRPr="009B647A">
              <w:rPr>
                <w:rFonts w:asciiTheme="majorBidi" w:hAnsiTheme="majorBidi" w:cs="Angsana New"/>
                <w:lang w:eastAsia="en-US"/>
              </w:rPr>
              <w:t>250,489,800</w:t>
            </w:r>
          </w:p>
        </w:tc>
      </w:tr>
      <w:tr w:rsidR="00F2743C" w:rsidRPr="009B647A" w14:paraId="73FB202B" w14:textId="77777777" w:rsidTr="00C41AC3">
        <w:trPr>
          <w:trHeight w:val="397"/>
          <w:tblHeader/>
        </w:trPr>
        <w:tc>
          <w:tcPr>
            <w:tcW w:w="6237" w:type="dxa"/>
            <w:vAlign w:val="bottom"/>
          </w:tcPr>
          <w:p w14:paraId="784667B4" w14:textId="4BB62C62" w:rsidR="00F2743C" w:rsidRDefault="00F2743C" w:rsidP="00F2743C">
            <w:pPr>
              <w:ind w:left="-108" w:right="1" w:firstLine="108"/>
              <w:jc w:val="left"/>
              <w:rPr>
                <w:rFonts w:asciiTheme="majorBidi" w:hAnsiTheme="majorBidi" w:cstheme="majorBidi"/>
              </w:rPr>
            </w:pPr>
            <w:r w:rsidRPr="00F96A4C">
              <w:rPr>
                <w:rFonts w:asciiTheme="majorBidi" w:hAnsiTheme="majorBidi" w:cstheme="majorBidi"/>
              </w:rPr>
              <w:t>Additional investment</w:t>
            </w:r>
          </w:p>
        </w:tc>
        <w:tc>
          <w:tcPr>
            <w:tcW w:w="1842" w:type="dxa"/>
            <w:vAlign w:val="bottom"/>
          </w:tcPr>
          <w:p w14:paraId="40054BDE" w14:textId="0105CF26" w:rsidR="00F2743C" w:rsidRPr="009B647A" w:rsidRDefault="00F2743C" w:rsidP="00F2743C">
            <w:pPr>
              <w:ind w:right="0"/>
              <w:jc w:val="right"/>
              <w:rPr>
                <w:rFonts w:asciiTheme="majorBidi" w:hAnsiTheme="majorBidi" w:cstheme="majorBidi"/>
                <w:lang w:eastAsia="en-US"/>
              </w:rPr>
            </w:pPr>
            <w:r w:rsidRPr="009A293C">
              <w:rPr>
                <w:rFonts w:asciiTheme="majorBidi" w:hAnsiTheme="majorBidi" w:cs="Angsana New"/>
                <w:lang w:eastAsia="en-US"/>
              </w:rPr>
              <w:t>5</w:t>
            </w:r>
            <w:r w:rsidRPr="00B3707B">
              <w:rPr>
                <w:rFonts w:asciiTheme="majorBidi" w:hAnsiTheme="majorBidi" w:cstheme="majorBidi"/>
                <w:lang w:eastAsia="en-US"/>
              </w:rPr>
              <w:t>,</w:t>
            </w:r>
            <w:r w:rsidRPr="009A293C">
              <w:rPr>
                <w:rFonts w:asciiTheme="majorBidi" w:hAnsiTheme="majorBidi" w:cs="Angsana New"/>
                <w:lang w:eastAsia="en-US"/>
              </w:rPr>
              <w:t>6</w:t>
            </w:r>
            <w:r w:rsidRPr="00933B01">
              <w:rPr>
                <w:rFonts w:asciiTheme="majorBidi" w:hAnsiTheme="majorBidi" w:cs="Angsana New"/>
                <w:lang w:eastAsia="en-US"/>
              </w:rPr>
              <w:t>10</w:t>
            </w:r>
            <w:r w:rsidRPr="00B3707B">
              <w:rPr>
                <w:rFonts w:asciiTheme="majorBidi" w:hAnsiTheme="majorBidi" w:cstheme="majorBidi"/>
                <w:lang w:eastAsia="en-US"/>
              </w:rPr>
              <w:t>,</w:t>
            </w:r>
            <w:r w:rsidRPr="00933B01">
              <w:rPr>
                <w:rFonts w:asciiTheme="majorBidi" w:hAnsiTheme="majorBidi" w:cs="Angsana New"/>
                <w:lang w:eastAsia="en-US"/>
              </w:rPr>
              <w:t>000</w:t>
            </w:r>
          </w:p>
        </w:tc>
        <w:tc>
          <w:tcPr>
            <w:tcW w:w="1986" w:type="dxa"/>
            <w:vAlign w:val="bottom"/>
          </w:tcPr>
          <w:p w14:paraId="263C57A5" w14:textId="1BECA170" w:rsidR="00F2743C" w:rsidRPr="009B647A" w:rsidRDefault="00EC02FC" w:rsidP="00F2743C">
            <w:pPr>
              <w:ind w:right="0"/>
              <w:jc w:val="right"/>
              <w:rPr>
                <w:rFonts w:asciiTheme="majorBidi" w:hAnsiTheme="majorBidi" w:cs="Angsana New"/>
                <w:lang w:eastAsia="en-US"/>
              </w:rPr>
            </w:pPr>
            <w:r w:rsidRPr="00EC02FC">
              <w:rPr>
                <w:rFonts w:asciiTheme="majorBidi" w:hAnsiTheme="majorBidi" w:cs="Angsana New"/>
                <w:lang w:eastAsia="en-US"/>
              </w:rPr>
              <w:t>5</w:t>
            </w:r>
            <w:r w:rsidR="00F2743C" w:rsidRPr="00D61836">
              <w:rPr>
                <w:rFonts w:asciiTheme="majorBidi" w:hAnsiTheme="majorBidi" w:cstheme="majorBidi"/>
                <w:lang w:eastAsia="en-US"/>
              </w:rPr>
              <w:t>,</w:t>
            </w:r>
            <w:r w:rsidRPr="00EC02FC">
              <w:rPr>
                <w:rFonts w:asciiTheme="majorBidi" w:hAnsiTheme="majorBidi" w:cs="Angsana New"/>
                <w:lang w:eastAsia="en-US"/>
              </w:rPr>
              <w:t>61</w:t>
            </w:r>
            <w:r w:rsidR="00F2743C" w:rsidRPr="00FD7E62">
              <w:rPr>
                <w:rFonts w:asciiTheme="majorBidi" w:hAnsiTheme="majorBidi" w:cs="Angsana New"/>
                <w:lang w:eastAsia="en-US"/>
              </w:rPr>
              <w:t>0</w:t>
            </w:r>
            <w:r w:rsidR="00F2743C" w:rsidRPr="00D61836">
              <w:rPr>
                <w:rFonts w:asciiTheme="majorBidi" w:hAnsiTheme="majorBidi" w:cstheme="majorBidi"/>
                <w:lang w:eastAsia="en-US"/>
              </w:rPr>
              <w:t>,</w:t>
            </w:r>
            <w:r w:rsidR="00F2743C" w:rsidRPr="00FD7E62">
              <w:rPr>
                <w:rFonts w:asciiTheme="majorBidi" w:hAnsiTheme="majorBidi" w:cs="Angsana New"/>
                <w:lang w:eastAsia="en-US"/>
              </w:rPr>
              <w:t>000</w:t>
            </w:r>
          </w:p>
        </w:tc>
      </w:tr>
      <w:tr w:rsidR="00F2743C" w:rsidRPr="009B647A" w14:paraId="4DF3A15B" w14:textId="77777777" w:rsidTr="00C41AC3">
        <w:trPr>
          <w:trHeight w:val="397"/>
          <w:tblHeader/>
        </w:trPr>
        <w:tc>
          <w:tcPr>
            <w:tcW w:w="6237" w:type="dxa"/>
            <w:vAlign w:val="bottom"/>
          </w:tcPr>
          <w:p w14:paraId="2C437179" w14:textId="4F123724" w:rsidR="00F2743C" w:rsidRPr="009B647A" w:rsidRDefault="00F2743C" w:rsidP="00F2743C">
            <w:pPr>
              <w:ind w:left="-108" w:right="1" w:firstLine="108"/>
              <w:jc w:val="left"/>
              <w:rPr>
                <w:rFonts w:asciiTheme="majorBidi" w:hAnsiTheme="majorBidi" w:cstheme="majorBidi"/>
                <w:snapToGrid w:val="0"/>
                <w:cs/>
                <w:lang w:eastAsia="th-TH"/>
              </w:rPr>
            </w:pPr>
            <w:r w:rsidRPr="000D19B0">
              <w:rPr>
                <w:rFonts w:asciiTheme="majorBidi" w:hAnsiTheme="majorBidi" w:cstheme="majorBidi"/>
              </w:rPr>
              <w:t xml:space="preserve">Share of </w:t>
            </w:r>
            <w:r w:rsidRPr="000D19B0">
              <w:rPr>
                <w:rFonts w:asciiTheme="majorBidi" w:hAnsiTheme="majorBidi" w:cstheme="majorBidi"/>
                <w:lang w:eastAsia="en-US"/>
              </w:rPr>
              <w:t xml:space="preserve">profit (loss) </w:t>
            </w:r>
            <w:r w:rsidRPr="000D19B0">
              <w:rPr>
                <w:rFonts w:asciiTheme="majorBidi" w:hAnsiTheme="majorBidi" w:cstheme="majorBidi"/>
              </w:rPr>
              <w:t>from associates and joint ventures</w:t>
            </w:r>
          </w:p>
        </w:tc>
        <w:tc>
          <w:tcPr>
            <w:tcW w:w="1842" w:type="dxa"/>
            <w:vAlign w:val="bottom"/>
          </w:tcPr>
          <w:p w14:paraId="3265031A" w14:textId="353507AC" w:rsidR="00F2743C" w:rsidRPr="009B647A" w:rsidRDefault="00F2743C" w:rsidP="00F2743C">
            <w:pPr>
              <w:ind w:right="0"/>
              <w:jc w:val="right"/>
              <w:rPr>
                <w:rFonts w:asciiTheme="majorBidi" w:hAnsiTheme="majorBidi" w:cstheme="majorBidi"/>
                <w:lang w:eastAsia="en-US"/>
              </w:rPr>
            </w:pPr>
            <w:r w:rsidRPr="009A293C">
              <w:rPr>
                <w:rFonts w:asciiTheme="majorBidi" w:hAnsiTheme="majorBidi" w:cs="Angsana New"/>
                <w:lang w:eastAsia="en-US"/>
              </w:rPr>
              <w:t>69</w:t>
            </w:r>
            <w:r w:rsidRPr="00B3707B">
              <w:rPr>
                <w:rFonts w:asciiTheme="majorBidi" w:hAnsiTheme="majorBidi" w:cstheme="majorBidi"/>
                <w:lang w:eastAsia="en-US"/>
              </w:rPr>
              <w:t>,</w:t>
            </w:r>
            <w:r w:rsidRPr="00933B01">
              <w:rPr>
                <w:rFonts w:asciiTheme="majorBidi" w:hAnsiTheme="majorBidi" w:cs="Angsana New"/>
                <w:lang w:eastAsia="en-US"/>
              </w:rPr>
              <w:t>2</w:t>
            </w:r>
            <w:r w:rsidRPr="009A293C">
              <w:rPr>
                <w:rFonts w:asciiTheme="majorBidi" w:hAnsiTheme="majorBidi" w:cs="Angsana New"/>
                <w:lang w:eastAsia="en-US"/>
              </w:rPr>
              <w:t>5</w:t>
            </w:r>
            <w:r w:rsidRPr="00933B01">
              <w:rPr>
                <w:rFonts w:asciiTheme="majorBidi" w:hAnsiTheme="majorBidi" w:cs="Angsana New"/>
                <w:lang w:eastAsia="en-US"/>
              </w:rPr>
              <w:t>2</w:t>
            </w:r>
            <w:r w:rsidRPr="00B3707B">
              <w:rPr>
                <w:rFonts w:asciiTheme="majorBidi" w:hAnsiTheme="majorBidi" w:cstheme="majorBidi"/>
                <w:lang w:eastAsia="en-US"/>
              </w:rPr>
              <w:t>,</w:t>
            </w:r>
            <w:r w:rsidRPr="00933B01">
              <w:rPr>
                <w:rFonts w:asciiTheme="majorBidi" w:hAnsiTheme="majorBidi" w:cs="Angsana New"/>
                <w:lang w:eastAsia="en-US"/>
              </w:rPr>
              <w:t>01</w:t>
            </w:r>
            <w:r>
              <w:rPr>
                <w:rFonts w:asciiTheme="majorBidi" w:hAnsiTheme="majorBidi" w:cs="Angsana New"/>
                <w:lang w:eastAsia="en-US"/>
              </w:rPr>
              <w:t>7</w:t>
            </w:r>
          </w:p>
        </w:tc>
        <w:tc>
          <w:tcPr>
            <w:tcW w:w="1986" w:type="dxa"/>
            <w:vAlign w:val="bottom"/>
          </w:tcPr>
          <w:p w14:paraId="6834D59C" w14:textId="2DE35317" w:rsidR="00F2743C" w:rsidRPr="009B647A" w:rsidRDefault="00F2743C" w:rsidP="00F2743C">
            <w:pPr>
              <w:ind w:right="0"/>
              <w:jc w:val="right"/>
              <w:rPr>
                <w:rFonts w:asciiTheme="majorBidi" w:hAnsiTheme="majorBidi" w:cstheme="majorBidi"/>
                <w:lang w:eastAsia="en-US"/>
              </w:rPr>
            </w:pPr>
            <w:r>
              <w:rPr>
                <w:rFonts w:asciiTheme="majorBidi" w:hAnsiTheme="majorBidi" w:cs="Angsana New" w:hint="cs"/>
                <w:cs/>
                <w:lang w:eastAsia="en-US"/>
              </w:rPr>
              <w:t>-</w:t>
            </w:r>
          </w:p>
        </w:tc>
      </w:tr>
      <w:tr w:rsidR="00F2743C" w:rsidRPr="009B647A" w14:paraId="46A9986E" w14:textId="77777777" w:rsidTr="00C41AC3">
        <w:trPr>
          <w:trHeight w:val="397"/>
          <w:tblHeader/>
        </w:trPr>
        <w:tc>
          <w:tcPr>
            <w:tcW w:w="6237" w:type="dxa"/>
            <w:vAlign w:val="bottom"/>
          </w:tcPr>
          <w:p w14:paraId="1681F82D" w14:textId="6B1DDA0E" w:rsidR="00F2743C" w:rsidRPr="009B647A" w:rsidRDefault="00F2743C" w:rsidP="00F2743C">
            <w:pPr>
              <w:ind w:left="-108" w:right="1" w:firstLine="108"/>
              <w:jc w:val="left"/>
              <w:rPr>
                <w:rFonts w:asciiTheme="majorBidi" w:hAnsiTheme="majorBidi" w:cstheme="majorBidi"/>
                <w:snapToGrid w:val="0"/>
                <w:cs/>
                <w:lang w:eastAsia="th-TH"/>
              </w:rPr>
            </w:pPr>
            <w:r w:rsidRPr="00B56513">
              <w:rPr>
                <w:rFonts w:asciiTheme="majorBidi" w:hAnsiTheme="majorBidi" w:cstheme="majorBidi"/>
              </w:rPr>
              <w:t xml:space="preserve">Transfer in (out) from changes in </w:t>
            </w:r>
            <w:r w:rsidRPr="00C7644F">
              <w:rPr>
                <w:rFonts w:asciiTheme="majorBidi" w:hAnsiTheme="majorBidi" w:cstheme="majorBidi"/>
              </w:rPr>
              <w:t>control</w:t>
            </w:r>
            <w:r>
              <w:rPr>
                <w:rFonts w:asciiTheme="majorBidi" w:hAnsiTheme="majorBidi" w:cstheme="majorBidi"/>
              </w:rPr>
              <w:t xml:space="preserve"> or </w:t>
            </w:r>
            <w:r w:rsidRPr="00C7644F">
              <w:rPr>
                <w:rFonts w:asciiTheme="majorBidi" w:hAnsiTheme="majorBidi" w:cstheme="majorBidi"/>
              </w:rPr>
              <w:t>significant influence</w:t>
            </w:r>
            <w:r w:rsidRPr="00B56513">
              <w:rPr>
                <w:rFonts w:asciiTheme="majorBidi" w:hAnsiTheme="majorBidi" w:cstheme="majorBidi"/>
              </w:rPr>
              <w:t xml:space="preserve"> (Note </w:t>
            </w:r>
            <w:r w:rsidRPr="00F12819">
              <w:rPr>
                <w:rFonts w:asciiTheme="majorBidi" w:hAnsiTheme="majorBidi" w:cs="Angsana New"/>
              </w:rPr>
              <w:t>10</w:t>
            </w:r>
            <w:r w:rsidRPr="00B56513">
              <w:rPr>
                <w:rFonts w:asciiTheme="majorBidi" w:hAnsiTheme="majorBidi" w:cs="Angsana New"/>
                <w:cs/>
              </w:rPr>
              <w:t>)</w:t>
            </w:r>
          </w:p>
        </w:tc>
        <w:tc>
          <w:tcPr>
            <w:tcW w:w="1842" w:type="dxa"/>
            <w:vAlign w:val="bottom"/>
          </w:tcPr>
          <w:p w14:paraId="131AA134" w14:textId="5AC5B447" w:rsidR="00F2743C" w:rsidRPr="009B647A" w:rsidRDefault="00F2743C" w:rsidP="00F2743C">
            <w:pPr>
              <w:ind w:right="0"/>
              <w:jc w:val="right"/>
              <w:rPr>
                <w:rFonts w:asciiTheme="majorBidi" w:hAnsiTheme="majorBidi" w:cstheme="majorBidi"/>
                <w:lang w:eastAsia="en-US"/>
              </w:rPr>
            </w:pPr>
            <w:r w:rsidRPr="009A293C">
              <w:rPr>
                <w:rFonts w:asciiTheme="majorBidi" w:hAnsiTheme="majorBidi" w:cs="Angsana New"/>
                <w:lang w:eastAsia="en-US"/>
              </w:rPr>
              <w:t>7</w:t>
            </w:r>
            <w:r w:rsidRPr="00933B01">
              <w:rPr>
                <w:rFonts w:asciiTheme="majorBidi" w:hAnsiTheme="majorBidi" w:cs="Angsana New"/>
                <w:lang w:eastAsia="en-US"/>
              </w:rPr>
              <w:t>2</w:t>
            </w:r>
            <w:r w:rsidRPr="00B3707B">
              <w:rPr>
                <w:rFonts w:asciiTheme="majorBidi" w:hAnsiTheme="majorBidi" w:cstheme="majorBidi"/>
                <w:lang w:eastAsia="en-US"/>
              </w:rPr>
              <w:t>,</w:t>
            </w:r>
            <w:r w:rsidRPr="009A293C">
              <w:rPr>
                <w:rFonts w:asciiTheme="majorBidi" w:hAnsiTheme="majorBidi" w:cs="Angsana New"/>
                <w:lang w:eastAsia="en-US"/>
              </w:rPr>
              <w:t>4</w:t>
            </w:r>
            <w:r w:rsidRPr="00933B01">
              <w:rPr>
                <w:rFonts w:asciiTheme="majorBidi" w:hAnsiTheme="majorBidi" w:cs="Angsana New"/>
                <w:lang w:eastAsia="en-US"/>
              </w:rPr>
              <w:t>20</w:t>
            </w:r>
            <w:r w:rsidRPr="00B3707B">
              <w:rPr>
                <w:rFonts w:asciiTheme="majorBidi" w:hAnsiTheme="majorBidi" w:cstheme="majorBidi"/>
                <w:lang w:eastAsia="en-US"/>
              </w:rPr>
              <w:t>,</w:t>
            </w:r>
            <w:r w:rsidRPr="00933B01">
              <w:rPr>
                <w:rFonts w:asciiTheme="majorBidi" w:hAnsiTheme="majorBidi" w:cs="Angsana New"/>
                <w:lang w:eastAsia="en-US"/>
              </w:rPr>
              <w:t>000</w:t>
            </w:r>
          </w:p>
        </w:tc>
        <w:tc>
          <w:tcPr>
            <w:tcW w:w="1986" w:type="dxa"/>
            <w:vAlign w:val="bottom"/>
          </w:tcPr>
          <w:p w14:paraId="7FA70CF9" w14:textId="17986AB9" w:rsidR="00F2743C" w:rsidRPr="009B647A" w:rsidRDefault="00EC02FC" w:rsidP="00F2743C">
            <w:pPr>
              <w:ind w:right="0"/>
              <w:jc w:val="right"/>
              <w:rPr>
                <w:rFonts w:asciiTheme="majorBidi" w:hAnsiTheme="majorBidi" w:cstheme="majorBidi"/>
                <w:cs/>
                <w:lang w:eastAsia="en-US"/>
              </w:rPr>
            </w:pPr>
            <w:r w:rsidRPr="00EC02FC">
              <w:rPr>
                <w:rFonts w:asciiTheme="majorBidi" w:hAnsiTheme="majorBidi" w:cs="Angsana New"/>
                <w:lang w:eastAsia="en-US"/>
              </w:rPr>
              <w:t>7</w:t>
            </w:r>
            <w:r w:rsidR="00F2743C" w:rsidRPr="00FD7E62">
              <w:rPr>
                <w:rFonts w:asciiTheme="majorBidi" w:hAnsiTheme="majorBidi" w:cs="Angsana New"/>
                <w:lang w:eastAsia="en-US"/>
              </w:rPr>
              <w:t>2</w:t>
            </w:r>
            <w:r w:rsidR="00F2743C" w:rsidRPr="00D61836">
              <w:rPr>
                <w:rFonts w:asciiTheme="majorBidi" w:hAnsiTheme="majorBidi" w:cstheme="majorBidi"/>
                <w:lang w:eastAsia="en-US"/>
              </w:rPr>
              <w:t>,</w:t>
            </w:r>
            <w:r w:rsidRPr="00EC02FC">
              <w:rPr>
                <w:rFonts w:asciiTheme="majorBidi" w:hAnsiTheme="majorBidi" w:cs="Angsana New"/>
                <w:lang w:eastAsia="en-US"/>
              </w:rPr>
              <w:t>4</w:t>
            </w:r>
            <w:r w:rsidR="00F2743C" w:rsidRPr="00FD7E62">
              <w:rPr>
                <w:rFonts w:asciiTheme="majorBidi" w:hAnsiTheme="majorBidi" w:cs="Angsana New"/>
                <w:lang w:eastAsia="en-US"/>
              </w:rPr>
              <w:t>20</w:t>
            </w:r>
            <w:r w:rsidR="00F2743C" w:rsidRPr="00D61836">
              <w:rPr>
                <w:rFonts w:asciiTheme="majorBidi" w:hAnsiTheme="majorBidi" w:cstheme="majorBidi"/>
                <w:lang w:eastAsia="en-US"/>
              </w:rPr>
              <w:t>,</w:t>
            </w:r>
            <w:r w:rsidR="00F2743C" w:rsidRPr="00FD7E62">
              <w:rPr>
                <w:rFonts w:asciiTheme="majorBidi" w:hAnsiTheme="majorBidi" w:cs="Angsana New"/>
                <w:lang w:eastAsia="en-US"/>
              </w:rPr>
              <w:t>000</w:t>
            </w:r>
          </w:p>
        </w:tc>
      </w:tr>
      <w:tr w:rsidR="00F2743C" w:rsidRPr="009B647A" w14:paraId="5C9B6E3E" w14:textId="77777777" w:rsidTr="00C41AC3">
        <w:trPr>
          <w:trHeight w:val="397"/>
          <w:tblHeader/>
        </w:trPr>
        <w:tc>
          <w:tcPr>
            <w:tcW w:w="6237" w:type="dxa"/>
            <w:vAlign w:val="bottom"/>
          </w:tcPr>
          <w:p w14:paraId="7349840E" w14:textId="26DCCE9C" w:rsidR="00F2743C" w:rsidRPr="009B647A" w:rsidRDefault="00F2743C" w:rsidP="00F2743C">
            <w:pPr>
              <w:ind w:left="-108" w:right="1" w:firstLine="108"/>
              <w:jc w:val="left"/>
              <w:rPr>
                <w:rFonts w:asciiTheme="majorBidi" w:hAnsiTheme="majorBidi" w:cstheme="majorBidi"/>
                <w:snapToGrid w:val="0"/>
                <w:cs/>
                <w:lang w:eastAsia="th-TH"/>
              </w:rPr>
            </w:pPr>
            <w:r w:rsidRPr="006473F7">
              <w:rPr>
                <w:rFonts w:asciiTheme="majorBidi" w:hAnsiTheme="majorBidi" w:cstheme="majorBidi"/>
              </w:rPr>
              <w:t xml:space="preserve">Increase (decrease) from change in investment from subsidiary to </w:t>
            </w:r>
            <w:r>
              <w:rPr>
                <w:rFonts w:asciiTheme="majorBidi" w:hAnsiTheme="majorBidi" w:cstheme="majorBidi"/>
              </w:rPr>
              <w:t>joint venture</w:t>
            </w:r>
          </w:p>
        </w:tc>
        <w:tc>
          <w:tcPr>
            <w:tcW w:w="1842" w:type="dxa"/>
            <w:vAlign w:val="bottom"/>
          </w:tcPr>
          <w:p w14:paraId="665C13F4" w14:textId="799E4FE3" w:rsidR="00F2743C" w:rsidRPr="009B647A" w:rsidRDefault="00F2743C" w:rsidP="00F2743C">
            <w:pPr>
              <w:ind w:right="0"/>
              <w:jc w:val="right"/>
              <w:rPr>
                <w:rFonts w:asciiTheme="majorBidi" w:hAnsiTheme="majorBidi" w:cstheme="majorBidi"/>
                <w:lang w:eastAsia="en-US"/>
              </w:rPr>
            </w:pPr>
            <w:r w:rsidRPr="00B3707B">
              <w:rPr>
                <w:rFonts w:asciiTheme="majorBidi" w:hAnsiTheme="majorBidi" w:cs="Angsana New"/>
                <w:cs/>
                <w:lang w:eastAsia="en-US"/>
              </w:rPr>
              <w:t>(</w:t>
            </w:r>
            <w:r w:rsidRPr="00933B01">
              <w:rPr>
                <w:rFonts w:asciiTheme="majorBidi" w:hAnsiTheme="majorBidi" w:cs="Angsana New"/>
                <w:lang w:eastAsia="en-US"/>
              </w:rPr>
              <w:t>1</w:t>
            </w:r>
            <w:r w:rsidRPr="00B3707B">
              <w:rPr>
                <w:rFonts w:asciiTheme="majorBidi" w:hAnsiTheme="majorBidi" w:cstheme="majorBidi"/>
                <w:lang w:eastAsia="en-US"/>
              </w:rPr>
              <w:t>,</w:t>
            </w:r>
            <w:r w:rsidRPr="00933B01">
              <w:rPr>
                <w:rFonts w:asciiTheme="majorBidi" w:hAnsiTheme="majorBidi" w:cs="Angsana New"/>
                <w:lang w:eastAsia="en-US"/>
              </w:rPr>
              <w:t>0</w:t>
            </w:r>
            <w:r w:rsidRPr="009A293C">
              <w:rPr>
                <w:rFonts w:asciiTheme="majorBidi" w:hAnsiTheme="majorBidi" w:cs="Angsana New"/>
                <w:lang w:eastAsia="en-US"/>
              </w:rPr>
              <w:t>97</w:t>
            </w:r>
            <w:r w:rsidRPr="00B3707B">
              <w:rPr>
                <w:rFonts w:asciiTheme="majorBidi" w:hAnsiTheme="majorBidi" w:cstheme="majorBidi"/>
                <w:lang w:eastAsia="en-US"/>
              </w:rPr>
              <w:t>,</w:t>
            </w:r>
            <w:r w:rsidRPr="009A293C">
              <w:rPr>
                <w:rFonts w:asciiTheme="majorBidi" w:hAnsiTheme="majorBidi" w:cs="Angsana New"/>
                <w:lang w:eastAsia="en-US"/>
              </w:rPr>
              <w:t>75</w:t>
            </w:r>
            <w:r>
              <w:rPr>
                <w:rFonts w:asciiTheme="majorBidi" w:hAnsiTheme="majorBidi" w:cs="Angsana New"/>
                <w:lang w:eastAsia="en-US"/>
              </w:rPr>
              <w:t>7</w:t>
            </w:r>
            <w:r w:rsidRPr="00B3707B">
              <w:rPr>
                <w:rFonts w:asciiTheme="majorBidi" w:hAnsiTheme="majorBidi" w:cs="Angsana New"/>
                <w:cs/>
                <w:lang w:eastAsia="en-US"/>
              </w:rPr>
              <w:t>)</w:t>
            </w:r>
          </w:p>
        </w:tc>
        <w:tc>
          <w:tcPr>
            <w:tcW w:w="1986" w:type="dxa"/>
            <w:vAlign w:val="bottom"/>
          </w:tcPr>
          <w:p w14:paraId="7576760B" w14:textId="56CBDAF0" w:rsidR="00F2743C" w:rsidRPr="009B647A" w:rsidRDefault="00F2743C" w:rsidP="00F2743C">
            <w:pPr>
              <w:ind w:right="0"/>
              <w:jc w:val="right"/>
              <w:rPr>
                <w:rFonts w:asciiTheme="majorBidi" w:hAnsiTheme="majorBidi" w:cs="Angsana New"/>
                <w:lang w:eastAsia="en-US"/>
              </w:rPr>
            </w:pPr>
            <w:r>
              <w:rPr>
                <w:rFonts w:asciiTheme="majorBidi" w:hAnsiTheme="majorBidi" w:cs="Angsana New" w:hint="cs"/>
                <w:cs/>
                <w:lang w:eastAsia="en-US"/>
              </w:rPr>
              <w:t>-</w:t>
            </w:r>
          </w:p>
        </w:tc>
      </w:tr>
      <w:tr w:rsidR="00F2743C" w:rsidRPr="009B647A" w14:paraId="25DDE2A0" w14:textId="77777777" w:rsidTr="00C41AC3">
        <w:trPr>
          <w:trHeight w:val="397"/>
          <w:tblHeader/>
        </w:trPr>
        <w:tc>
          <w:tcPr>
            <w:tcW w:w="6237" w:type="dxa"/>
            <w:vAlign w:val="bottom"/>
          </w:tcPr>
          <w:p w14:paraId="51E1303E" w14:textId="3234CD2C" w:rsidR="00F2743C" w:rsidRPr="009B647A" w:rsidRDefault="00F2743C" w:rsidP="00F2743C">
            <w:pPr>
              <w:ind w:left="-108" w:right="1" w:firstLine="108"/>
              <w:jc w:val="left"/>
              <w:rPr>
                <w:rFonts w:asciiTheme="majorBidi" w:hAnsiTheme="majorBidi" w:cstheme="majorBidi"/>
                <w:snapToGrid w:val="0"/>
                <w:cs/>
                <w:lang w:eastAsia="th-TH"/>
              </w:rPr>
            </w:pPr>
            <w:r>
              <w:t>Dividend income</w:t>
            </w:r>
          </w:p>
        </w:tc>
        <w:tc>
          <w:tcPr>
            <w:tcW w:w="1842" w:type="dxa"/>
            <w:vAlign w:val="bottom"/>
          </w:tcPr>
          <w:p w14:paraId="47048DB2" w14:textId="42E53EB7" w:rsidR="00F2743C" w:rsidRPr="009B647A" w:rsidRDefault="00F2743C" w:rsidP="00F2743C">
            <w:pPr>
              <w:ind w:right="0"/>
              <w:jc w:val="right"/>
              <w:rPr>
                <w:rFonts w:asciiTheme="majorBidi" w:hAnsiTheme="majorBidi" w:cstheme="majorBidi"/>
                <w:lang w:eastAsia="en-US"/>
              </w:rPr>
            </w:pPr>
            <w:r w:rsidRPr="00B3707B">
              <w:rPr>
                <w:rFonts w:asciiTheme="majorBidi" w:hAnsiTheme="majorBidi" w:cs="Angsana New"/>
                <w:cs/>
                <w:lang w:eastAsia="en-US"/>
              </w:rPr>
              <w:t>(</w:t>
            </w:r>
            <w:r w:rsidRPr="009A293C">
              <w:rPr>
                <w:rFonts w:asciiTheme="majorBidi" w:hAnsiTheme="majorBidi" w:cs="Angsana New"/>
                <w:lang w:eastAsia="en-US"/>
              </w:rPr>
              <w:t>45</w:t>
            </w:r>
            <w:r w:rsidRPr="00B3707B">
              <w:rPr>
                <w:rFonts w:asciiTheme="majorBidi" w:hAnsiTheme="majorBidi" w:cstheme="majorBidi"/>
                <w:lang w:eastAsia="en-US"/>
              </w:rPr>
              <w:t>,</w:t>
            </w:r>
            <w:r w:rsidRPr="00933B01">
              <w:rPr>
                <w:rFonts w:asciiTheme="majorBidi" w:hAnsiTheme="majorBidi" w:cs="Angsana New"/>
                <w:lang w:eastAsia="en-US"/>
              </w:rPr>
              <w:t>2</w:t>
            </w:r>
            <w:r w:rsidRPr="009A293C">
              <w:rPr>
                <w:rFonts w:asciiTheme="majorBidi" w:hAnsiTheme="majorBidi" w:cs="Angsana New"/>
                <w:lang w:eastAsia="en-US"/>
              </w:rPr>
              <w:t>5</w:t>
            </w:r>
            <w:r w:rsidRPr="00933B01">
              <w:rPr>
                <w:rFonts w:asciiTheme="majorBidi" w:hAnsiTheme="majorBidi" w:cs="Angsana New"/>
                <w:lang w:eastAsia="en-US"/>
              </w:rPr>
              <w:t>2</w:t>
            </w:r>
            <w:r w:rsidRPr="00B3707B">
              <w:rPr>
                <w:rFonts w:asciiTheme="majorBidi" w:hAnsiTheme="majorBidi" w:cstheme="majorBidi"/>
                <w:lang w:eastAsia="en-US"/>
              </w:rPr>
              <w:t>,</w:t>
            </w:r>
            <w:r w:rsidRPr="009A293C">
              <w:rPr>
                <w:rFonts w:asciiTheme="majorBidi" w:hAnsiTheme="majorBidi" w:cs="Angsana New"/>
                <w:lang w:eastAsia="en-US"/>
              </w:rPr>
              <w:t>9</w:t>
            </w:r>
            <w:r w:rsidRPr="00933B01">
              <w:rPr>
                <w:rFonts w:asciiTheme="majorBidi" w:hAnsiTheme="majorBidi" w:cs="Angsana New"/>
                <w:lang w:eastAsia="en-US"/>
              </w:rPr>
              <w:t>0</w:t>
            </w:r>
            <w:r w:rsidRPr="009A293C">
              <w:rPr>
                <w:rFonts w:asciiTheme="majorBidi" w:hAnsiTheme="majorBidi" w:cs="Angsana New"/>
                <w:lang w:eastAsia="en-US"/>
              </w:rPr>
              <w:t>5</w:t>
            </w:r>
            <w:r w:rsidRPr="00B3707B">
              <w:rPr>
                <w:rFonts w:asciiTheme="majorBidi" w:hAnsiTheme="majorBidi" w:cs="Angsana New"/>
                <w:cs/>
                <w:lang w:eastAsia="en-US"/>
              </w:rPr>
              <w:t>)</w:t>
            </w:r>
          </w:p>
        </w:tc>
        <w:tc>
          <w:tcPr>
            <w:tcW w:w="1986" w:type="dxa"/>
            <w:vAlign w:val="bottom"/>
          </w:tcPr>
          <w:p w14:paraId="14BCB0F8" w14:textId="183F25BE" w:rsidR="00F2743C" w:rsidRPr="009B647A" w:rsidRDefault="00F2743C" w:rsidP="00F2743C">
            <w:pPr>
              <w:ind w:right="0"/>
              <w:jc w:val="right"/>
              <w:rPr>
                <w:rFonts w:asciiTheme="majorBidi" w:hAnsiTheme="majorBidi" w:cs="Angsana New"/>
                <w:lang w:eastAsia="en-US"/>
              </w:rPr>
            </w:pPr>
            <w:r>
              <w:rPr>
                <w:rFonts w:asciiTheme="majorBidi" w:hAnsiTheme="majorBidi" w:cs="Angsana New" w:hint="cs"/>
                <w:cs/>
                <w:lang w:eastAsia="en-US"/>
              </w:rPr>
              <w:t>-</w:t>
            </w:r>
          </w:p>
        </w:tc>
      </w:tr>
      <w:tr w:rsidR="00F2743C" w:rsidRPr="009B647A" w14:paraId="39EB4795" w14:textId="77777777" w:rsidTr="00C41AC3">
        <w:trPr>
          <w:trHeight w:val="271"/>
          <w:tblHeader/>
        </w:trPr>
        <w:tc>
          <w:tcPr>
            <w:tcW w:w="6237" w:type="dxa"/>
            <w:vAlign w:val="bottom"/>
          </w:tcPr>
          <w:p w14:paraId="4C4BE75F" w14:textId="3EB18BD7" w:rsidR="00F2743C" w:rsidRPr="009B647A" w:rsidRDefault="00F2743C" w:rsidP="00F2743C">
            <w:pPr>
              <w:ind w:left="-108" w:right="1" w:firstLine="108"/>
              <w:jc w:val="left"/>
              <w:rPr>
                <w:rFonts w:asciiTheme="majorBidi" w:hAnsiTheme="majorBidi" w:cstheme="majorBidi"/>
                <w:snapToGrid w:val="0"/>
                <w:lang w:eastAsia="th-TH"/>
              </w:rPr>
            </w:pPr>
            <w:r>
              <w:rPr>
                <w:rFonts w:ascii="Angsana New" w:hAnsi="Angsana New" w:cs="Angsana New"/>
              </w:rPr>
              <w:t>As at September 30,</w:t>
            </w:r>
            <w:r w:rsidRPr="009B647A">
              <w:rPr>
                <w:rFonts w:ascii="Angsana New" w:hAnsi="Angsana New" w:cs="Angsana New"/>
                <w:cs/>
              </w:rPr>
              <w:t xml:space="preserve"> </w:t>
            </w:r>
            <w:r>
              <w:rPr>
                <w:rFonts w:ascii="Angsana New" w:hAnsi="Angsana New" w:cs="Angsana New"/>
              </w:rPr>
              <w:t>2025</w:t>
            </w:r>
          </w:p>
        </w:tc>
        <w:tc>
          <w:tcPr>
            <w:tcW w:w="1842" w:type="dxa"/>
            <w:vAlign w:val="bottom"/>
          </w:tcPr>
          <w:p w14:paraId="16F7F9C9" w14:textId="79D997D8" w:rsidR="00F2743C" w:rsidRPr="009B647A" w:rsidRDefault="00F2743C" w:rsidP="00F2743C">
            <w:pPr>
              <w:pBdr>
                <w:top w:val="single" w:sz="4" w:space="1" w:color="auto"/>
                <w:bottom w:val="double" w:sz="4" w:space="1" w:color="auto"/>
              </w:pBdr>
              <w:ind w:right="0"/>
              <w:jc w:val="right"/>
              <w:rPr>
                <w:rFonts w:asciiTheme="majorBidi" w:hAnsiTheme="majorBidi" w:cstheme="majorBidi"/>
                <w:lang w:eastAsia="en-US"/>
              </w:rPr>
            </w:pPr>
            <w:r w:rsidRPr="009A293C">
              <w:rPr>
                <w:rFonts w:asciiTheme="majorBidi" w:hAnsiTheme="majorBidi" w:cs="Angsana New"/>
                <w:lang w:eastAsia="en-US"/>
              </w:rPr>
              <w:t>8</w:t>
            </w:r>
            <w:r w:rsidRPr="00933B01">
              <w:rPr>
                <w:rFonts w:asciiTheme="majorBidi" w:hAnsiTheme="majorBidi" w:cs="Angsana New"/>
                <w:lang w:eastAsia="en-US"/>
              </w:rPr>
              <w:t>2</w:t>
            </w:r>
            <w:r w:rsidRPr="009A293C">
              <w:rPr>
                <w:rFonts w:asciiTheme="majorBidi" w:hAnsiTheme="majorBidi" w:cs="Angsana New"/>
                <w:lang w:eastAsia="en-US"/>
              </w:rPr>
              <w:t>8</w:t>
            </w:r>
            <w:r w:rsidRPr="00B3707B">
              <w:rPr>
                <w:rFonts w:asciiTheme="majorBidi" w:hAnsiTheme="majorBidi" w:cstheme="majorBidi"/>
                <w:lang w:eastAsia="en-US"/>
              </w:rPr>
              <w:t>,</w:t>
            </w:r>
            <w:r w:rsidRPr="009A293C">
              <w:rPr>
                <w:rFonts w:asciiTheme="majorBidi" w:hAnsiTheme="majorBidi" w:cs="Angsana New"/>
                <w:lang w:eastAsia="en-US"/>
              </w:rPr>
              <w:t>5</w:t>
            </w:r>
            <w:r w:rsidRPr="00933B01">
              <w:rPr>
                <w:rFonts w:asciiTheme="majorBidi" w:hAnsiTheme="majorBidi" w:cs="Angsana New"/>
                <w:lang w:eastAsia="en-US"/>
              </w:rPr>
              <w:t>2</w:t>
            </w:r>
            <w:r w:rsidRPr="009A293C">
              <w:rPr>
                <w:rFonts w:asciiTheme="majorBidi" w:hAnsiTheme="majorBidi" w:cs="Angsana New"/>
                <w:lang w:eastAsia="en-US"/>
              </w:rPr>
              <w:t>4</w:t>
            </w:r>
            <w:r w:rsidRPr="00B3707B">
              <w:rPr>
                <w:rFonts w:asciiTheme="majorBidi" w:hAnsiTheme="majorBidi" w:cstheme="majorBidi"/>
                <w:lang w:eastAsia="en-US"/>
              </w:rPr>
              <w:t>,</w:t>
            </w:r>
            <w:r w:rsidRPr="00933B01">
              <w:rPr>
                <w:rFonts w:asciiTheme="majorBidi" w:hAnsiTheme="majorBidi" w:cs="Angsana New"/>
                <w:lang w:eastAsia="en-US"/>
              </w:rPr>
              <w:t>0</w:t>
            </w:r>
            <w:r w:rsidRPr="009A293C">
              <w:rPr>
                <w:rFonts w:asciiTheme="majorBidi" w:hAnsiTheme="majorBidi" w:cs="Angsana New"/>
                <w:lang w:eastAsia="en-US"/>
              </w:rPr>
              <w:t>46</w:t>
            </w:r>
          </w:p>
        </w:tc>
        <w:tc>
          <w:tcPr>
            <w:tcW w:w="1986" w:type="dxa"/>
            <w:vAlign w:val="bottom"/>
          </w:tcPr>
          <w:p w14:paraId="4236586E" w14:textId="03AAF980" w:rsidR="00F2743C" w:rsidRPr="009B647A" w:rsidRDefault="00EC02FC" w:rsidP="00F2743C">
            <w:pPr>
              <w:pBdr>
                <w:top w:val="single" w:sz="4" w:space="1" w:color="auto"/>
                <w:bottom w:val="double" w:sz="4" w:space="1" w:color="auto"/>
              </w:pBdr>
              <w:ind w:right="0"/>
              <w:jc w:val="right"/>
              <w:rPr>
                <w:rFonts w:asciiTheme="majorBidi" w:hAnsiTheme="majorBidi" w:cstheme="majorBidi"/>
                <w:lang w:eastAsia="en-US"/>
              </w:rPr>
            </w:pPr>
            <w:r w:rsidRPr="00EC02FC">
              <w:rPr>
                <w:rFonts w:asciiTheme="majorBidi" w:hAnsiTheme="majorBidi" w:cs="Angsana New"/>
                <w:lang w:eastAsia="en-US"/>
              </w:rPr>
              <w:t>3</w:t>
            </w:r>
            <w:r w:rsidR="00F2743C" w:rsidRPr="00FD7E62">
              <w:rPr>
                <w:rFonts w:asciiTheme="majorBidi" w:hAnsiTheme="majorBidi" w:cs="Angsana New"/>
                <w:lang w:eastAsia="en-US"/>
              </w:rPr>
              <w:t>2</w:t>
            </w:r>
            <w:r w:rsidRPr="00EC02FC">
              <w:rPr>
                <w:rFonts w:asciiTheme="majorBidi" w:hAnsiTheme="majorBidi" w:cs="Angsana New"/>
                <w:lang w:eastAsia="en-US"/>
              </w:rPr>
              <w:t>8</w:t>
            </w:r>
            <w:r w:rsidR="00F2743C" w:rsidRPr="00D61836">
              <w:rPr>
                <w:rFonts w:asciiTheme="majorBidi" w:hAnsiTheme="majorBidi" w:cstheme="majorBidi"/>
                <w:lang w:eastAsia="en-US"/>
              </w:rPr>
              <w:t>,</w:t>
            </w:r>
            <w:r w:rsidRPr="00EC02FC">
              <w:rPr>
                <w:rFonts w:asciiTheme="majorBidi" w:hAnsiTheme="majorBidi" w:cs="Angsana New"/>
                <w:lang w:eastAsia="en-US"/>
              </w:rPr>
              <w:t>519</w:t>
            </w:r>
            <w:r w:rsidR="00F2743C" w:rsidRPr="00D61836">
              <w:rPr>
                <w:rFonts w:asciiTheme="majorBidi" w:hAnsiTheme="majorBidi" w:cstheme="majorBidi"/>
                <w:lang w:eastAsia="en-US"/>
              </w:rPr>
              <w:t>,</w:t>
            </w:r>
            <w:r w:rsidRPr="00EC02FC">
              <w:rPr>
                <w:rFonts w:asciiTheme="majorBidi" w:hAnsiTheme="majorBidi" w:cs="Angsana New"/>
                <w:lang w:eastAsia="en-US"/>
              </w:rPr>
              <w:t>8</w:t>
            </w:r>
            <w:r w:rsidR="00F2743C" w:rsidRPr="00FD7E62">
              <w:rPr>
                <w:rFonts w:asciiTheme="majorBidi" w:hAnsiTheme="majorBidi" w:cs="Angsana New"/>
                <w:lang w:eastAsia="en-US"/>
              </w:rPr>
              <w:t>00</w:t>
            </w:r>
          </w:p>
        </w:tc>
      </w:tr>
    </w:tbl>
    <w:p w14:paraId="06F170F3" w14:textId="6B96B9A8" w:rsidR="00604C0F" w:rsidRPr="009B647A" w:rsidRDefault="0057635D" w:rsidP="00C41AC3">
      <w:pPr>
        <w:tabs>
          <w:tab w:val="left" w:pos="1440"/>
        </w:tabs>
        <w:spacing w:before="120"/>
        <w:ind w:right="0"/>
        <w:jc w:val="thaiDistribute"/>
        <w:rPr>
          <w:rFonts w:asciiTheme="majorBidi" w:hAnsiTheme="majorBidi" w:cstheme="majorBidi"/>
          <w:b/>
          <w:bCs/>
          <w:color w:val="000000" w:themeColor="text1"/>
          <w:u w:val="single"/>
        </w:rPr>
      </w:pPr>
      <w:r w:rsidRPr="0057635D">
        <w:rPr>
          <w:rFonts w:asciiTheme="majorBidi" w:hAnsiTheme="majorBidi" w:cstheme="majorBidi"/>
          <w:b/>
          <w:bCs/>
          <w:color w:val="000000" w:themeColor="text1"/>
          <w:u w:val="single"/>
        </w:rPr>
        <w:t xml:space="preserve">Change in status from a subsidiary to </w:t>
      </w:r>
      <w:r>
        <w:rPr>
          <w:rFonts w:asciiTheme="majorBidi" w:hAnsiTheme="majorBidi" w:cstheme="majorBidi"/>
          <w:b/>
          <w:bCs/>
          <w:color w:val="000000" w:themeColor="text1"/>
          <w:u w:val="single"/>
        </w:rPr>
        <w:t>joint venture</w:t>
      </w:r>
    </w:p>
    <w:p w14:paraId="314DCB83" w14:textId="41D28590" w:rsidR="0057635D" w:rsidRPr="00F2743C" w:rsidRDefault="0057635D" w:rsidP="00C41AC3">
      <w:pPr>
        <w:tabs>
          <w:tab w:val="left" w:pos="1440"/>
        </w:tabs>
        <w:spacing w:before="120"/>
        <w:ind w:right="0"/>
        <w:jc w:val="thaiDistribute"/>
        <w:rPr>
          <w:rFonts w:asciiTheme="majorBidi" w:eastAsia="SimSun" w:hAnsiTheme="majorBidi" w:cstheme="majorBidi"/>
          <w:b/>
          <w:bCs/>
          <w:spacing w:val="-4"/>
        </w:rPr>
      </w:pPr>
      <w:r w:rsidRPr="00F2743C">
        <w:rPr>
          <w:rFonts w:asciiTheme="majorBidi" w:eastAsia="SimSun" w:hAnsiTheme="majorBidi" w:cstheme="majorBidi"/>
          <w:b/>
          <w:bCs/>
          <w:spacing w:val="-4"/>
        </w:rPr>
        <w:t xml:space="preserve">Sena MLC </w:t>
      </w:r>
      <w:r w:rsidR="00EC02FC" w:rsidRPr="00EC02FC">
        <w:rPr>
          <w:rFonts w:asciiTheme="majorBidi" w:eastAsia="SimSun" w:hAnsiTheme="majorBidi" w:cs="Angsana New"/>
          <w:b/>
          <w:bCs/>
          <w:spacing w:val="-4"/>
        </w:rPr>
        <w:t>1</w:t>
      </w:r>
      <w:r w:rsidRPr="00F2743C">
        <w:rPr>
          <w:rFonts w:asciiTheme="majorBidi" w:eastAsia="SimSun" w:hAnsiTheme="majorBidi" w:cstheme="majorBidi"/>
          <w:b/>
          <w:bCs/>
          <w:spacing w:val="-4"/>
        </w:rPr>
        <w:t xml:space="preserve"> Co., Ltd. </w:t>
      </w:r>
    </w:p>
    <w:p w14:paraId="10852BBF" w14:textId="1350C5B8" w:rsidR="0057635D" w:rsidRPr="00424C80" w:rsidRDefault="0057635D" w:rsidP="00C41AC3">
      <w:pPr>
        <w:tabs>
          <w:tab w:val="left" w:pos="1440"/>
        </w:tabs>
        <w:spacing w:before="120"/>
        <w:ind w:right="0"/>
        <w:jc w:val="thaiDistribute"/>
        <w:rPr>
          <w:rFonts w:asciiTheme="majorBidi" w:eastAsia="SimSun" w:hAnsiTheme="majorBidi" w:cstheme="majorBidi"/>
          <w:spacing w:val="-2"/>
        </w:rPr>
      </w:pPr>
      <w:r w:rsidRPr="00424C80">
        <w:rPr>
          <w:rFonts w:asciiTheme="majorBidi" w:eastAsia="SimSun" w:hAnsiTheme="majorBidi" w:cstheme="majorBidi"/>
          <w:spacing w:val="-2"/>
        </w:rPr>
        <w:t xml:space="preserve">According to the resolution of the Executive Committee Meeting No. </w:t>
      </w:r>
      <w:r w:rsidR="00EC02FC" w:rsidRPr="00EC02FC">
        <w:rPr>
          <w:rFonts w:asciiTheme="majorBidi" w:eastAsia="SimSun" w:hAnsiTheme="majorBidi" w:cs="Angsana New"/>
          <w:spacing w:val="-2"/>
        </w:rPr>
        <w:t>12</w:t>
      </w:r>
      <w:r w:rsidRPr="00424C80">
        <w:rPr>
          <w:rFonts w:asciiTheme="majorBidi" w:eastAsia="SimSun" w:hAnsiTheme="majorBidi" w:cs="Angsana New"/>
          <w:spacing w:val="-2"/>
          <w:cs/>
        </w:rPr>
        <w:t>/</w:t>
      </w:r>
      <w:r w:rsidR="00EC02FC" w:rsidRPr="00EC02FC">
        <w:rPr>
          <w:rFonts w:asciiTheme="majorBidi" w:eastAsia="SimSun" w:hAnsiTheme="majorBidi" w:cs="Angsana New"/>
          <w:spacing w:val="-2"/>
        </w:rPr>
        <w:t>2</w:t>
      </w:r>
      <w:r w:rsidR="00741F84" w:rsidRPr="00424C80">
        <w:rPr>
          <w:rFonts w:asciiTheme="majorBidi" w:eastAsia="SimSun" w:hAnsiTheme="majorBidi" w:cs="Angsana New"/>
          <w:spacing w:val="-2"/>
        </w:rPr>
        <w:t>0</w:t>
      </w:r>
      <w:r w:rsidR="00EC02FC" w:rsidRPr="00EC02FC">
        <w:rPr>
          <w:rFonts w:asciiTheme="majorBidi" w:eastAsia="SimSun" w:hAnsiTheme="majorBidi" w:cs="Angsana New"/>
          <w:spacing w:val="-2"/>
        </w:rPr>
        <w:t>25</w:t>
      </w:r>
      <w:r w:rsidRPr="00424C80">
        <w:rPr>
          <w:rFonts w:asciiTheme="majorBidi" w:eastAsia="SimSun" w:hAnsiTheme="majorBidi" w:cstheme="majorBidi"/>
          <w:spacing w:val="-2"/>
        </w:rPr>
        <w:t xml:space="preserve"> held on May </w:t>
      </w:r>
      <w:r w:rsidR="00EC02FC" w:rsidRPr="00EC02FC">
        <w:rPr>
          <w:rFonts w:asciiTheme="majorBidi" w:eastAsia="SimSun" w:hAnsiTheme="majorBidi" w:cs="Angsana New"/>
          <w:spacing w:val="-2"/>
        </w:rPr>
        <w:t>2</w:t>
      </w:r>
      <w:r w:rsidR="00741F84" w:rsidRPr="00424C80">
        <w:rPr>
          <w:rFonts w:asciiTheme="majorBidi" w:eastAsia="SimSun" w:hAnsiTheme="majorBidi" w:cs="Angsana New"/>
          <w:spacing w:val="-2"/>
        </w:rPr>
        <w:t>0</w:t>
      </w:r>
      <w:r w:rsidRPr="00424C80">
        <w:rPr>
          <w:rFonts w:asciiTheme="majorBidi" w:eastAsia="SimSun" w:hAnsiTheme="majorBidi" w:cstheme="majorBidi"/>
          <w:spacing w:val="-2"/>
        </w:rPr>
        <w:t xml:space="preserve">, </w:t>
      </w:r>
      <w:r w:rsidR="00EC02FC" w:rsidRPr="00EC02FC">
        <w:rPr>
          <w:rFonts w:asciiTheme="majorBidi" w:eastAsia="SimSun" w:hAnsiTheme="majorBidi" w:cs="Angsana New"/>
          <w:spacing w:val="-2"/>
        </w:rPr>
        <w:t>2</w:t>
      </w:r>
      <w:r w:rsidR="00741F84" w:rsidRPr="00424C80">
        <w:rPr>
          <w:rFonts w:asciiTheme="majorBidi" w:eastAsia="SimSun" w:hAnsiTheme="majorBidi" w:cs="Angsana New"/>
          <w:spacing w:val="-2"/>
        </w:rPr>
        <w:t>0</w:t>
      </w:r>
      <w:r w:rsidR="00EC02FC" w:rsidRPr="00EC02FC">
        <w:rPr>
          <w:rFonts w:asciiTheme="majorBidi" w:eastAsia="SimSun" w:hAnsiTheme="majorBidi" w:cs="Angsana New"/>
          <w:spacing w:val="-2"/>
        </w:rPr>
        <w:t>25</w:t>
      </w:r>
      <w:r w:rsidRPr="00424C80">
        <w:rPr>
          <w:rFonts w:asciiTheme="majorBidi" w:eastAsia="SimSun" w:hAnsiTheme="majorBidi" w:cstheme="majorBidi"/>
          <w:spacing w:val="-2"/>
        </w:rPr>
        <w:t xml:space="preserve">, it was resolved to approve the participation in investment and the execution of a Joint Venture Agreement, a Share Purchase Agreement, and/or a Share Subscription Agreement with Mitsubishi Logistics Corporation (“ML”) to jointly develop and operate a logistics warehouse through a joint investment in Sena MLC </w:t>
      </w:r>
      <w:r w:rsidR="00EC02FC" w:rsidRPr="00EC02FC">
        <w:rPr>
          <w:rFonts w:asciiTheme="majorBidi" w:eastAsia="SimSun" w:hAnsiTheme="majorBidi" w:cs="Angsana New"/>
          <w:spacing w:val="-2"/>
        </w:rPr>
        <w:t>1</w:t>
      </w:r>
      <w:r w:rsidRPr="00424C80">
        <w:rPr>
          <w:rFonts w:asciiTheme="majorBidi" w:eastAsia="SimSun" w:hAnsiTheme="majorBidi" w:cstheme="majorBidi"/>
          <w:spacing w:val="-2"/>
        </w:rPr>
        <w:t xml:space="preserve"> Co., Ltd. with a shareholding ratio of </w:t>
      </w:r>
      <w:r w:rsidR="00EC02FC" w:rsidRPr="00EC02FC">
        <w:rPr>
          <w:rFonts w:asciiTheme="majorBidi" w:eastAsia="SimSun" w:hAnsiTheme="majorBidi" w:cs="Angsana New"/>
          <w:spacing w:val="-2"/>
        </w:rPr>
        <w:t>51</w:t>
      </w:r>
      <w:r w:rsidRPr="00424C80">
        <w:rPr>
          <w:rFonts w:asciiTheme="majorBidi" w:eastAsia="SimSun" w:hAnsiTheme="majorBidi" w:cs="Angsana New"/>
          <w:spacing w:val="-2"/>
          <w:cs/>
        </w:rPr>
        <w:t>:</w:t>
      </w:r>
      <w:r w:rsidR="00EC02FC" w:rsidRPr="00EC02FC">
        <w:rPr>
          <w:rFonts w:asciiTheme="majorBidi" w:eastAsia="SimSun" w:hAnsiTheme="majorBidi" w:cs="Angsana New"/>
          <w:spacing w:val="-2"/>
        </w:rPr>
        <w:t>49</w:t>
      </w:r>
      <w:r w:rsidRPr="00424C80">
        <w:rPr>
          <w:rFonts w:asciiTheme="majorBidi" w:eastAsia="SimSun" w:hAnsiTheme="majorBidi" w:cs="Angsana New"/>
          <w:spacing w:val="-2"/>
          <w:cs/>
        </w:rPr>
        <w:t>.</w:t>
      </w:r>
    </w:p>
    <w:p w14:paraId="5FEBF8FB" w14:textId="3BF41FB3" w:rsidR="0057635D" w:rsidRPr="0057635D" w:rsidRDefault="0057635D" w:rsidP="00C41AC3">
      <w:pPr>
        <w:tabs>
          <w:tab w:val="left" w:pos="1440"/>
        </w:tabs>
        <w:spacing w:before="120"/>
        <w:ind w:right="0"/>
        <w:jc w:val="thaiDistribute"/>
        <w:rPr>
          <w:rFonts w:asciiTheme="majorBidi" w:eastAsia="SimSun" w:hAnsiTheme="majorBidi" w:cstheme="majorBidi"/>
          <w:spacing w:val="-4"/>
        </w:rPr>
      </w:pPr>
      <w:r w:rsidRPr="0057635D">
        <w:rPr>
          <w:rFonts w:asciiTheme="majorBidi" w:eastAsia="SimSun" w:hAnsiTheme="majorBidi" w:cstheme="majorBidi"/>
          <w:spacing w:val="-4"/>
        </w:rPr>
        <w:t xml:space="preserve">The Company sold its investment in </w:t>
      </w:r>
      <w:r w:rsidR="00EC02FC" w:rsidRPr="00EC02FC">
        <w:rPr>
          <w:rFonts w:asciiTheme="majorBidi" w:eastAsia="SimSun" w:hAnsiTheme="majorBidi" w:cs="Angsana New"/>
          <w:spacing w:val="-4"/>
        </w:rPr>
        <w:t>882</w:t>
      </w:r>
      <w:r w:rsidRPr="0057635D">
        <w:rPr>
          <w:rFonts w:asciiTheme="majorBidi" w:eastAsia="SimSun" w:hAnsiTheme="majorBidi" w:cs="Angsana New"/>
          <w:spacing w:val="-4"/>
          <w:cs/>
        </w:rPr>
        <w:t>,</w:t>
      </w:r>
      <w:r w:rsidR="00741F84" w:rsidRPr="00741F84">
        <w:rPr>
          <w:rFonts w:asciiTheme="majorBidi" w:eastAsia="SimSun" w:hAnsiTheme="majorBidi" w:cs="Angsana New"/>
          <w:spacing w:val="-4"/>
        </w:rPr>
        <w:t>000</w:t>
      </w:r>
      <w:r w:rsidRPr="0057635D">
        <w:rPr>
          <w:rFonts w:asciiTheme="majorBidi" w:eastAsia="SimSun" w:hAnsiTheme="majorBidi" w:cstheme="majorBidi"/>
          <w:spacing w:val="-4"/>
        </w:rPr>
        <w:t xml:space="preserve"> ordinary shares of Sena MLC </w:t>
      </w:r>
      <w:r w:rsidR="00EC02FC" w:rsidRPr="00EC02FC">
        <w:rPr>
          <w:rFonts w:asciiTheme="majorBidi" w:eastAsia="SimSun" w:hAnsiTheme="majorBidi" w:cs="Angsana New"/>
          <w:spacing w:val="-4"/>
        </w:rPr>
        <w:t>1</w:t>
      </w:r>
      <w:r w:rsidRPr="0057635D">
        <w:rPr>
          <w:rFonts w:asciiTheme="majorBidi" w:eastAsia="SimSun" w:hAnsiTheme="majorBidi" w:cstheme="majorBidi"/>
          <w:spacing w:val="-4"/>
        </w:rPr>
        <w:t xml:space="preserve"> Co., Ltd. with a par value of Baht </w:t>
      </w:r>
      <w:r w:rsidR="00EC02FC" w:rsidRPr="00EC02FC">
        <w:rPr>
          <w:rFonts w:asciiTheme="majorBidi" w:eastAsia="SimSun" w:hAnsiTheme="majorBidi" w:cs="Angsana New"/>
          <w:spacing w:val="-4"/>
        </w:rPr>
        <w:t>1</w:t>
      </w:r>
      <w:r w:rsidR="00741F84" w:rsidRPr="00741F84">
        <w:rPr>
          <w:rFonts w:asciiTheme="majorBidi" w:eastAsia="SimSun" w:hAnsiTheme="majorBidi" w:cs="Angsana New"/>
          <w:spacing w:val="-4"/>
        </w:rPr>
        <w:t>00</w:t>
      </w:r>
      <w:r w:rsidRPr="0057635D">
        <w:rPr>
          <w:rFonts w:asciiTheme="majorBidi" w:eastAsia="SimSun" w:hAnsiTheme="majorBidi" w:cstheme="majorBidi"/>
          <w:spacing w:val="-4"/>
        </w:rPr>
        <w:t xml:space="preserve"> per share, representing </w:t>
      </w:r>
      <w:r w:rsidR="00EC02FC" w:rsidRPr="00EC02FC">
        <w:rPr>
          <w:rFonts w:asciiTheme="majorBidi" w:eastAsia="SimSun" w:hAnsiTheme="majorBidi" w:cs="Angsana New"/>
          <w:spacing w:val="-4"/>
        </w:rPr>
        <w:t>49</w:t>
      </w:r>
      <w:r w:rsidRPr="0057635D">
        <w:rPr>
          <w:rFonts w:asciiTheme="majorBidi" w:eastAsia="SimSun" w:hAnsiTheme="majorBidi" w:cs="Angsana New"/>
          <w:spacing w:val="-4"/>
          <w:cs/>
        </w:rPr>
        <w:t>%</w:t>
      </w:r>
      <w:r w:rsidRPr="0057635D">
        <w:rPr>
          <w:rFonts w:asciiTheme="majorBidi" w:eastAsia="SimSun" w:hAnsiTheme="majorBidi" w:cstheme="majorBidi"/>
          <w:spacing w:val="-4"/>
        </w:rPr>
        <w:t xml:space="preserve"> of the issued and paid-up shares of Sena MLC </w:t>
      </w:r>
      <w:r w:rsidR="00EC02FC" w:rsidRPr="00EC02FC">
        <w:rPr>
          <w:rFonts w:asciiTheme="majorBidi" w:eastAsia="SimSun" w:hAnsiTheme="majorBidi" w:cs="Angsana New"/>
          <w:spacing w:val="-4"/>
        </w:rPr>
        <w:t>1</w:t>
      </w:r>
      <w:r w:rsidRPr="0057635D">
        <w:rPr>
          <w:rFonts w:asciiTheme="majorBidi" w:eastAsia="SimSun" w:hAnsiTheme="majorBidi" w:cstheme="majorBidi"/>
          <w:spacing w:val="-4"/>
        </w:rPr>
        <w:t xml:space="preserve"> Co., Ltd. to Mitsubishi Logistics Corporation (“ML”) for a total consideration of Baht </w:t>
      </w:r>
      <w:r w:rsidR="00EC02FC" w:rsidRPr="00EC02FC">
        <w:rPr>
          <w:rFonts w:asciiTheme="majorBidi" w:eastAsia="SimSun" w:hAnsiTheme="majorBidi" w:cs="Angsana New"/>
          <w:spacing w:val="-4"/>
        </w:rPr>
        <w:t>7</w:t>
      </w:r>
      <w:r w:rsidR="00741F84" w:rsidRPr="00741F84">
        <w:rPr>
          <w:rFonts w:asciiTheme="majorBidi" w:eastAsia="SimSun" w:hAnsiTheme="majorBidi" w:cs="Angsana New"/>
          <w:spacing w:val="-4"/>
        </w:rPr>
        <w:t>0</w:t>
      </w:r>
      <w:r w:rsidRPr="0057635D">
        <w:rPr>
          <w:rFonts w:asciiTheme="majorBidi" w:eastAsia="SimSun" w:hAnsiTheme="majorBidi" w:cs="Angsana New"/>
          <w:spacing w:val="-4"/>
          <w:cs/>
        </w:rPr>
        <w:t>.</w:t>
      </w:r>
      <w:r w:rsidR="00EC02FC" w:rsidRPr="00EC02FC">
        <w:rPr>
          <w:rFonts w:asciiTheme="majorBidi" w:eastAsia="SimSun" w:hAnsiTheme="majorBidi" w:cs="Angsana New"/>
          <w:spacing w:val="-4"/>
        </w:rPr>
        <w:t>43</w:t>
      </w:r>
      <w:r w:rsidRPr="0057635D">
        <w:rPr>
          <w:rFonts w:asciiTheme="majorBidi" w:eastAsia="SimSun" w:hAnsiTheme="majorBidi" w:cstheme="majorBidi"/>
          <w:spacing w:val="-4"/>
        </w:rPr>
        <w:t xml:space="preserve"> million. Mitsubishi Logistics Corporation (“ML”) made payment for these ordinary shares on May </w:t>
      </w:r>
      <w:r w:rsidR="00EC02FC" w:rsidRPr="00EC02FC">
        <w:rPr>
          <w:rFonts w:asciiTheme="majorBidi" w:eastAsia="SimSun" w:hAnsiTheme="majorBidi" w:cs="Angsana New"/>
          <w:spacing w:val="-4"/>
        </w:rPr>
        <w:t>23</w:t>
      </w:r>
      <w:r w:rsidRPr="0057635D">
        <w:rPr>
          <w:rFonts w:asciiTheme="majorBidi" w:eastAsia="SimSun" w:hAnsiTheme="majorBidi" w:cstheme="majorBidi"/>
          <w:spacing w:val="-4"/>
        </w:rPr>
        <w:t xml:space="preserve">, </w:t>
      </w:r>
      <w:r w:rsidR="00EC02FC" w:rsidRPr="00EC02FC">
        <w:rPr>
          <w:rFonts w:asciiTheme="majorBidi" w:eastAsia="SimSun" w:hAnsiTheme="majorBidi" w:cs="Angsana New"/>
          <w:spacing w:val="-4"/>
        </w:rPr>
        <w:t>2</w:t>
      </w:r>
      <w:r w:rsidR="00741F84" w:rsidRPr="00741F84">
        <w:rPr>
          <w:rFonts w:asciiTheme="majorBidi" w:eastAsia="SimSun" w:hAnsiTheme="majorBidi" w:cs="Angsana New"/>
          <w:spacing w:val="-4"/>
        </w:rPr>
        <w:t>0</w:t>
      </w:r>
      <w:r w:rsidR="00EC02FC" w:rsidRPr="00EC02FC">
        <w:rPr>
          <w:rFonts w:asciiTheme="majorBidi" w:eastAsia="SimSun" w:hAnsiTheme="majorBidi" w:cs="Angsana New"/>
          <w:spacing w:val="-4"/>
        </w:rPr>
        <w:t>25</w:t>
      </w:r>
      <w:r w:rsidRPr="0057635D">
        <w:rPr>
          <w:rFonts w:asciiTheme="majorBidi" w:eastAsia="SimSun" w:hAnsiTheme="majorBidi" w:cs="Angsana New"/>
          <w:spacing w:val="-4"/>
          <w:cs/>
        </w:rPr>
        <w:t>.</w:t>
      </w:r>
    </w:p>
    <w:p w14:paraId="777BC6AF" w14:textId="4B27A3E3" w:rsidR="0057635D" w:rsidRDefault="0057635D" w:rsidP="00C41AC3">
      <w:pPr>
        <w:tabs>
          <w:tab w:val="left" w:pos="1440"/>
        </w:tabs>
        <w:spacing w:before="120"/>
        <w:ind w:right="0"/>
        <w:jc w:val="thaiDistribute"/>
        <w:rPr>
          <w:rFonts w:asciiTheme="majorBidi" w:eastAsia="SimSun" w:hAnsiTheme="majorBidi" w:cstheme="majorBidi"/>
          <w:spacing w:val="-4"/>
        </w:rPr>
      </w:pPr>
      <w:r w:rsidRPr="0057635D">
        <w:rPr>
          <w:rFonts w:asciiTheme="majorBidi" w:eastAsia="SimSun" w:hAnsiTheme="majorBidi" w:cstheme="majorBidi"/>
          <w:spacing w:val="-4"/>
        </w:rPr>
        <w:t xml:space="preserve">The Group reversed goodwill in the amount of Baht </w:t>
      </w:r>
      <w:r w:rsidR="00741F84" w:rsidRPr="00741F84">
        <w:rPr>
          <w:rFonts w:asciiTheme="majorBidi" w:eastAsia="SimSun" w:hAnsiTheme="majorBidi" w:cs="Angsana New"/>
          <w:spacing w:val="-4"/>
        </w:rPr>
        <w:t>0</w:t>
      </w:r>
      <w:r w:rsidRPr="0057635D">
        <w:rPr>
          <w:rFonts w:asciiTheme="majorBidi" w:eastAsia="SimSun" w:hAnsiTheme="majorBidi" w:cs="Angsana New"/>
          <w:spacing w:val="-4"/>
          <w:cs/>
        </w:rPr>
        <w:t>.</w:t>
      </w:r>
      <w:r w:rsidR="00EC02FC" w:rsidRPr="00EC02FC">
        <w:rPr>
          <w:rFonts w:asciiTheme="majorBidi" w:eastAsia="SimSun" w:hAnsiTheme="majorBidi" w:cs="Angsana New"/>
          <w:spacing w:val="-4"/>
        </w:rPr>
        <w:t>4</w:t>
      </w:r>
      <w:r w:rsidR="00741F84" w:rsidRPr="00741F84">
        <w:rPr>
          <w:rFonts w:asciiTheme="majorBidi" w:eastAsia="SimSun" w:hAnsiTheme="majorBidi" w:cs="Angsana New"/>
          <w:spacing w:val="-4"/>
        </w:rPr>
        <w:t>0</w:t>
      </w:r>
      <w:r w:rsidRPr="0057635D">
        <w:rPr>
          <w:rFonts w:asciiTheme="majorBidi" w:eastAsia="SimSun" w:hAnsiTheme="majorBidi" w:cs="Angsana New"/>
          <w:spacing w:val="-4"/>
          <w:cs/>
        </w:rPr>
        <w:t xml:space="preserve"> </w:t>
      </w:r>
      <w:r w:rsidRPr="0057635D">
        <w:rPr>
          <w:rFonts w:asciiTheme="majorBidi" w:eastAsia="SimSun" w:hAnsiTheme="majorBidi" w:cstheme="majorBidi"/>
          <w:spacing w:val="-4"/>
        </w:rPr>
        <w:t xml:space="preserve">million and recognized a gain on the sale of investment in the consolidated and separate statements of profit or loss in the amounts of Baht </w:t>
      </w:r>
      <w:r w:rsidR="00EC02FC" w:rsidRPr="00EC02FC">
        <w:rPr>
          <w:rFonts w:asciiTheme="majorBidi" w:eastAsia="SimSun" w:hAnsiTheme="majorBidi" w:cs="Angsana New"/>
          <w:spacing w:val="-4"/>
        </w:rPr>
        <w:t>1</w:t>
      </w:r>
      <w:r w:rsidRPr="0057635D">
        <w:rPr>
          <w:rFonts w:asciiTheme="majorBidi" w:eastAsia="SimSun" w:hAnsiTheme="majorBidi" w:cs="Angsana New"/>
          <w:spacing w:val="-4"/>
          <w:cs/>
        </w:rPr>
        <w:t>.</w:t>
      </w:r>
      <w:r w:rsidR="00EC02FC" w:rsidRPr="00EC02FC">
        <w:rPr>
          <w:rFonts w:asciiTheme="majorBidi" w:eastAsia="SimSun" w:hAnsiTheme="majorBidi" w:cs="Angsana New"/>
          <w:spacing w:val="-4"/>
        </w:rPr>
        <w:t>91</w:t>
      </w:r>
      <w:r w:rsidRPr="0057635D">
        <w:rPr>
          <w:rFonts w:asciiTheme="majorBidi" w:eastAsia="SimSun" w:hAnsiTheme="majorBidi" w:cs="Angsana New"/>
          <w:spacing w:val="-4"/>
          <w:cs/>
        </w:rPr>
        <w:t xml:space="preserve"> </w:t>
      </w:r>
      <w:r w:rsidRPr="0057635D">
        <w:rPr>
          <w:rFonts w:asciiTheme="majorBidi" w:eastAsia="SimSun" w:hAnsiTheme="majorBidi" w:cstheme="majorBidi"/>
          <w:spacing w:val="-4"/>
        </w:rPr>
        <w:t xml:space="preserve">million and of Baht </w:t>
      </w:r>
      <w:r w:rsidR="00741F84" w:rsidRPr="00741F84">
        <w:rPr>
          <w:rFonts w:asciiTheme="majorBidi" w:eastAsia="SimSun" w:hAnsiTheme="majorBidi" w:cs="Angsana New"/>
          <w:spacing w:val="-4"/>
        </w:rPr>
        <w:t>0</w:t>
      </w:r>
      <w:r w:rsidRPr="0057635D">
        <w:rPr>
          <w:rFonts w:asciiTheme="majorBidi" w:eastAsia="SimSun" w:hAnsiTheme="majorBidi" w:cs="Angsana New"/>
          <w:spacing w:val="-4"/>
          <w:cs/>
        </w:rPr>
        <w:t>.</w:t>
      </w:r>
      <w:r w:rsidR="00EC02FC" w:rsidRPr="00EC02FC">
        <w:rPr>
          <w:rFonts w:asciiTheme="majorBidi" w:eastAsia="SimSun" w:hAnsiTheme="majorBidi" w:cs="Angsana New"/>
          <w:spacing w:val="-4"/>
        </w:rPr>
        <w:t>85</w:t>
      </w:r>
      <w:r w:rsidRPr="0057635D">
        <w:rPr>
          <w:rFonts w:asciiTheme="majorBidi" w:eastAsia="SimSun" w:hAnsiTheme="majorBidi" w:cs="Angsana New"/>
          <w:spacing w:val="-4"/>
          <w:cs/>
        </w:rPr>
        <w:t xml:space="preserve"> </w:t>
      </w:r>
      <w:r w:rsidRPr="0057635D">
        <w:rPr>
          <w:rFonts w:asciiTheme="majorBidi" w:eastAsia="SimSun" w:hAnsiTheme="majorBidi" w:cstheme="majorBidi"/>
          <w:spacing w:val="-4"/>
        </w:rPr>
        <w:t>million, respectively.</w:t>
      </w:r>
    </w:p>
    <w:p w14:paraId="7B84FF84" w14:textId="4F5569D7" w:rsidR="009450E7" w:rsidRDefault="002263E8" w:rsidP="00C41AC3">
      <w:pPr>
        <w:tabs>
          <w:tab w:val="left" w:pos="1440"/>
        </w:tabs>
        <w:spacing w:before="120"/>
        <w:ind w:right="0"/>
        <w:jc w:val="thaiDistribute"/>
        <w:rPr>
          <w:rFonts w:asciiTheme="majorBidi" w:hAnsiTheme="majorBidi" w:cstheme="majorBidi"/>
          <w:b/>
          <w:bCs/>
          <w:color w:val="000000" w:themeColor="text1"/>
          <w:u w:val="single"/>
        </w:rPr>
      </w:pPr>
      <w:r w:rsidRPr="002263E8">
        <w:rPr>
          <w:rFonts w:asciiTheme="majorBidi" w:hAnsiTheme="majorBidi" w:cstheme="majorBidi"/>
          <w:b/>
          <w:bCs/>
          <w:color w:val="000000" w:themeColor="text1"/>
          <w:u w:val="single"/>
        </w:rPr>
        <w:t>Payment for shares</w:t>
      </w:r>
    </w:p>
    <w:p w14:paraId="67DAD368" w14:textId="69199DDC" w:rsidR="003B43A6" w:rsidRPr="000C6BA1" w:rsidRDefault="003B43A6" w:rsidP="00C41AC3">
      <w:pPr>
        <w:tabs>
          <w:tab w:val="left" w:pos="1440"/>
        </w:tabs>
        <w:spacing w:before="120"/>
        <w:ind w:right="0"/>
        <w:jc w:val="thaiDistribute"/>
        <w:rPr>
          <w:rFonts w:asciiTheme="majorBidi" w:eastAsia="SimSun" w:hAnsiTheme="majorBidi" w:cstheme="majorBidi"/>
          <w:b/>
          <w:bCs/>
          <w:spacing w:val="-4"/>
        </w:rPr>
      </w:pPr>
      <w:r w:rsidRPr="000C6BA1">
        <w:rPr>
          <w:rFonts w:asciiTheme="majorBidi" w:eastAsia="SimSun" w:hAnsiTheme="majorBidi" w:cstheme="majorBidi"/>
          <w:b/>
          <w:bCs/>
          <w:spacing w:val="-4"/>
        </w:rPr>
        <w:t xml:space="preserve">Sena MLC </w:t>
      </w:r>
      <w:r w:rsidR="00EC02FC" w:rsidRPr="000C6BA1">
        <w:rPr>
          <w:rFonts w:asciiTheme="majorBidi" w:eastAsia="SimSun" w:hAnsiTheme="majorBidi" w:cs="Angsana New"/>
          <w:b/>
          <w:bCs/>
          <w:spacing w:val="-4"/>
        </w:rPr>
        <w:t>1</w:t>
      </w:r>
      <w:r w:rsidRPr="000C6BA1">
        <w:rPr>
          <w:rFonts w:asciiTheme="majorBidi" w:eastAsia="SimSun" w:hAnsiTheme="majorBidi" w:cstheme="majorBidi"/>
          <w:b/>
          <w:bCs/>
          <w:spacing w:val="-4"/>
        </w:rPr>
        <w:t xml:space="preserve"> Co., Ltd. </w:t>
      </w:r>
    </w:p>
    <w:p w14:paraId="73AE412F" w14:textId="268069A7" w:rsidR="002263E8" w:rsidRPr="00115828" w:rsidRDefault="002263E8" w:rsidP="00C41AC3">
      <w:pPr>
        <w:tabs>
          <w:tab w:val="left" w:pos="1440"/>
        </w:tabs>
        <w:spacing w:before="120"/>
        <w:ind w:right="0"/>
        <w:jc w:val="thaiDistribute"/>
        <w:rPr>
          <w:rFonts w:asciiTheme="majorBidi" w:eastAsia="SimSun" w:hAnsiTheme="majorBidi" w:cstheme="majorBidi"/>
          <w:spacing w:val="-4"/>
        </w:rPr>
      </w:pPr>
      <w:r w:rsidRPr="002263E8">
        <w:rPr>
          <w:rFonts w:asciiTheme="majorBidi" w:eastAsia="SimSun" w:hAnsiTheme="majorBidi" w:cstheme="majorBidi"/>
          <w:spacing w:val="-4"/>
        </w:rPr>
        <w:t>According to the resolution of the Board of Directors’ Meeting</w:t>
      </w:r>
      <w:r w:rsidRPr="002263E8">
        <w:rPr>
          <w:rFonts w:asciiTheme="majorBidi" w:eastAsia="SimSun" w:hAnsiTheme="majorBidi" w:cstheme="majorBidi" w:hint="cs"/>
          <w:spacing w:val="-4"/>
          <w:cs/>
        </w:rPr>
        <w:t xml:space="preserve"> </w:t>
      </w:r>
      <w:r w:rsidRPr="002263E8">
        <w:rPr>
          <w:rFonts w:asciiTheme="majorBidi" w:eastAsia="SimSun" w:hAnsiTheme="majorBidi" w:cstheme="majorBidi"/>
          <w:spacing w:val="-4"/>
        </w:rPr>
        <w:t>No. 4</w:t>
      </w:r>
      <w:r w:rsidRPr="002263E8">
        <w:rPr>
          <w:rFonts w:asciiTheme="majorBidi" w:eastAsia="SimSun" w:hAnsiTheme="majorBidi" w:cstheme="majorBidi"/>
          <w:spacing w:val="-4"/>
          <w:cs/>
        </w:rPr>
        <w:t>/</w:t>
      </w:r>
      <w:r w:rsidRPr="002263E8">
        <w:rPr>
          <w:rFonts w:asciiTheme="majorBidi" w:eastAsia="SimSun" w:hAnsiTheme="majorBidi" w:cstheme="majorBidi"/>
          <w:spacing w:val="-4"/>
        </w:rPr>
        <w:t>2025 of Sena MLC 1 Co., Ltd. held on June 30, 2025, it was resolved to call for a capital increase share payment of Baht 2</w:t>
      </w:r>
      <w:r w:rsidRPr="002263E8">
        <w:rPr>
          <w:rFonts w:asciiTheme="majorBidi" w:eastAsia="SimSun" w:hAnsiTheme="majorBidi" w:cstheme="majorBidi"/>
          <w:spacing w:val="-4"/>
          <w:cs/>
        </w:rPr>
        <w:t>.</w:t>
      </w:r>
      <w:r w:rsidRPr="002263E8">
        <w:rPr>
          <w:rFonts w:asciiTheme="majorBidi" w:eastAsia="SimSun" w:hAnsiTheme="majorBidi" w:cstheme="majorBidi"/>
          <w:spacing w:val="-4"/>
        </w:rPr>
        <w:t>00 million. The Company has paid Baht 1.02 million of this amount on July 24, 2025</w:t>
      </w:r>
      <w:r w:rsidRPr="002263E8">
        <w:rPr>
          <w:rFonts w:asciiTheme="majorBidi" w:eastAsia="SimSun" w:hAnsiTheme="majorBidi" w:cstheme="majorBidi"/>
          <w:spacing w:val="-4"/>
          <w:cs/>
        </w:rPr>
        <w:t>.</w:t>
      </w:r>
    </w:p>
    <w:p w14:paraId="618AD7A9" w14:textId="44E0FDA0" w:rsidR="00115828" w:rsidRPr="009876FB" w:rsidRDefault="00115828" w:rsidP="00C41AC3">
      <w:pPr>
        <w:tabs>
          <w:tab w:val="left" w:pos="1440"/>
        </w:tabs>
        <w:spacing w:before="120"/>
        <w:ind w:right="0"/>
        <w:jc w:val="thaiDistribute"/>
        <w:rPr>
          <w:rFonts w:asciiTheme="majorBidi" w:eastAsia="SimSun" w:hAnsiTheme="majorBidi" w:cstheme="majorBidi"/>
          <w:spacing w:val="-6"/>
        </w:rPr>
      </w:pPr>
      <w:r w:rsidRPr="009876FB">
        <w:rPr>
          <w:rFonts w:asciiTheme="majorBidi" w:eastAsia="SimSun" w:hAnsiTheme="majorBidi" w:cstheme="majorBidi"/>
          <w:spacing w:val="-6"/>
        </w:rPr>
        <w:t>According to the resolution of the Board of Directors’ Meeting</w:t>
      </w:r>
      <w:r w:rsidRPr="009876FB">
        <w:rPr>
          <w:rFonts w:asciiTheme="majorBidi" w:eastAsia="SimSun" w:hAnsiTheme="majorBidi" w:cstheme="majorBidi" w:hint="cs"/>
          <w:spacing w:val="-6"/>
          <w:cs/>
        </w:rPr>
        <w:t xml:space="preserve"> </w:t>
      </w:r>
      <w:r w:rsidRPr="009876FB">
        <w:rPr>
          <w:rFonts w:asciiTheme="majorBidi" w:eastAsia="SimSun" w:hAnsiTheme="majorBidi" w:cstheme="majorBidi"/>
          <w:spacing w:val="-6"/>
        </w:rPr>
        <w:t>No. 5</w:t>
      </w:r>
      <w:r w:rsidRPr="009876FB">
        <w:rPr>
          <w:rFonts w:asciiTheme="majorBidi" w:eastAsia="SimSun" w:hAnsiTheme="majorBidi" w:cstheme="majorBidi"/>
          <w:spacing w:val="-6"/>
          <w:cs/>
        </w:rPr>
        <w:t>/</w:t>
      </w:r>
      <w:r w:rsidRPr="009876FB">
        <w:rPr>
          <w:rFonts w:asciiTheme="majorBidi" w:eastAsia="SimSun" w:hAnsiTheme="majorBidi" w:cstheme="majorBidi"/>
          <w:spacing w:val="-6"/>
        </w:rPr>
        <w:t>2025 of Sena MLC 1 Co., Ltd. held on July 30, 2025, it was resolved to call for a capital increase share payment of</w:t>
      </w:r>
      <w:r w:rsidR="009876FB">
        <w:rPr>
          <w:rFonts w:asciiTheme="majorBidi" w:eastAsia="SimSun" w:hAnsiTheme="majorBidi" w:cstheme="majorBidi"/>
          <w:spacing w:val="-6"/>
        </w:rPr>
        <w:t xml:space="preserve"> </w:t>
      </w:r>
      <w:r w:rsidRPr="009876FB">
        <w:rPr>
          <w:rFonts w:asciiTheme="majorBidi" w:eastAsia="SimSun" w:hAnsiTheme="majorBidi" w:cstheme="majorBidi"/>
          <w:spacing w:val="-6"/>
        </w:rPr>
        <w:t>Baht 3</w:t>
      </w:r>
      <w:r w:rsidRPr="009876FB">
        <w:rPr>
          <w:rFonts w:asciiTheme="majorBidi" w:eastAsia="SimSun" w:hAnsiTheme="majorBidi" w:cstheme="majorBidi"/>
          <w:spacing w:val="-6"/>
          <w:cs/>
        </w:rPr>
        <w:t>.</w:t>
      </w:r>
      <w:r w:rsidRPr="009876FB">
        <w:rPr>
          <w:rFonts w:asciiTheme="majorBidi" w:eastAsia="SimSun" w:hAnsiTheme="majorBidi" w:cstheme="majorBidi"/>
          <w:spacing w:val="-6"/>
        </w:rPr>
        <w:t>00 million. The Company has paid Baht 1.53 million of this amount on August</w:t>
      </w:r>
      <w:r w:rsidRPr="009876FB">
        <w:rPr>
          <w:rFonts w:asciiTheme="majorBidi" w:eastAsia="SimSun" w:hAnsiTheme="majorBidi" w:cstheme="majorBidi" w:hint="cs"/>
          <w:spacing w:val="-6"/>
          <w:cs/>
        </w:rPr>
        <w:t xml:space="preserve"> </w:t>
      </w:r>
      <w:r w:rsidR="0036414F" w:rsidRPr="009876FB">
        <w:rPr>
          <w:rFonts w:asciiTheme="majorBidi" w:eastAsia="SimSun" w:hAnsiTheme="majorBidi" w:cstheme="majorBidi"/>
          <w:spacing w:val="-6"/>
        </w:rPr>
        <w:t>14</w:t>
      </w:r>
      <w:r w:rsidRPr="009876FB">
        <w:rPr>
          <w:rFonts w:asciiTheme="majorBidi" w:eastAsia="SimSun" w:hAnsiTheme="majorBidi" w:cstheme="majorBidi"/>
          <w:spacing w:val="-6"/>
        </w:rPr>
        <w:t>, 2025</w:t>
      </w:r>
      <w:r w:rsidRPr="009876FB">
        <w:rPr>
          <w:rFonts w:asciiTheme="majorBidi" w:eastAsia="SimSun" w:hAnsiTheme="majorBidi" w:cstheme="majorBidi"/>
          <w:spacing w:val="-6"/>
          <w:cs/>
        </w:rPr>
        <w:t>.</w:t>
      </w:r>
    </w:p>
    <w:p w14:paraId="293363B5" w14:textId="0F33BDD8" w:rsidR="00115828" w:rsidRPr="002263E8" w:rsidRDefault="00115828" w:rsidP="00C41AC3">
      <w:pPr>
        <w:tabs>
          <w:tab w:val="left" w:pos="1440"/>
        </w:tabs>
        <w:spacing w:before="120"/>
        <w:ind w:right="0"/>
        <w:jc w:val="thaiDistribute"/>
        <w:rPr>
          <w:rFonts w:asciiTheme="majorBidi" w:eastAsia="SimSun" w:hAnsiTheme="majorBidi" w:cstheme="majorBidi"/>
          <w:spacing w:val="-4"/>
        </w:rPr>
      </w:pPr>
      <w:r w:rsidRPr="002263E8">
        <w:rPr>
          <w:rFonts w:asciiTheme="majorBidi" w:eastAsia="SimSun" w:hAnsiTheme="majorBidi" w:cstheme="majorBidi"/>
          <w:spacing w:val="-4"/>
        </w:rPr>
        <w:t>According to the resolution of the Board of Directors’ Meeting</w:t>
      </w:r>
      <w:r w:rsidRPr="002263E8">
        <w:rPr>
          <w:rFonts w:asciiTheme="majorBidi" w:eastAsia="SimSun" w:hAnsiTheme="majorBidi" w:cstheme="majorBidi" w:hint="cs"/>
          <w:spacing w:val="-4"/>
          <w:cs/>
        </w:rPr>
        <w:t xml:space="preserve"> </w:t>
      </w:r>
      <w:r w:rsidRPr="002263E8">
        <w:rPr>
          <w:rFonts w:asciiTheme="majorBidi" w:eastAsia="SimSun" w:hAnsiTheme="majorBidi" w:cstheme="majorBidi"/>
          <w:spacing w:val="-4"/>
        </w:rPr>
        <w:t xml:space="preserve">No. </w:t>
      </w:r>
      <w:r>
        <w:rPr>
          <w:rFonts w:asciiTheme="majorBidi" w:eastAsia="SimSun" w:hAnsiTheme="majorBidi" w:cstheme="majorBidi"/>
          <w:spacing w:val="-4"/>
        </w:rPr>
        <w:t>6</w:t>
      </w:r>
      <w:r w:rsidRPr="002263E8">
        <w:rPr>
          <w:rFonts w:asciiTheme="majorBidi" w:eastAsia="SimSun" w:hAnsiTheme="majorBidi" w:cstheme="majorBidi"/>
          <w:spacing w:val="-4"/>
          <w:cs/>
        </w:rPr>
        <w:t>/</w:t>
      </w:r>
      <w:r w:rsidRPr="002263E8">
        <w:rPr>
          <w:rFonts w:asciiTheme="majorBidi" w:eastAsia="SimSun" w:hAnsiTheme="majorBidi" w:cstheme="majorBidi"/>
          <w:spacing w:val="-4"/>
        </w:rPr>
        <w:t xml:space="preserve">2025 of Sena MLC 1 Co., Ltd. held on </w:t>
      </w:r>
      <w:r>
        <w:rPr>
          <w:rFonts w:asciiTheme="majorBidi" w:eastAsia="SimSun" w:hAnsiTheme="majorBidi" w:cstheme="majorBidi"/>
          <w:spacing w:val="-4"/>
        </w:rPr>
        <w:t>September</w:t>
      </w:r>
      <w:r w:rsidRPr="002263E8">
        <w:rPr>
          <w:rFonts w:asciiTheme="majorBidi" w:eastAsia="SimSun" w:hAnsiTheme="majorBidi" w:cstheme="majorBidi"/>
          <w:spacing w:val="-4"/>
        </w:rPr>
        <w:t xml:space="preserve"> 3, 2025, it was resolved to call for a capital increase share payment of Baht </w:t>
      </w:r>
      <w:r>
        <w:rPr>
          <w:rFonts w:asciiTheme="majorBidi" w:eastAsia="SimSun" w:hAnsiTheme="majorBidi" w:cstheme="majorBidi"/>
          <w:spacing w:val="-4"/>
        </w:rPr>
        <w:t>6</w:t>
      </w:r>
      <w:r w:rsidRPr="002263E8">
        <w:rPr>
          <w:rFonts w:asciiTheme="majorBidi" w:eastAsia="SimSun" w:hAnsiTheme="majorBidi" w:cstheme="majorBidi"/>
          <w:spacing w:val="-4"/>
          <w:cs/>
        </w:rPr>
        <w:t>.</w:t>
      </w:r>
      <w:r w:rsidRPr="002263E8">
        <w:rPr>
          <w:rFonts w:asciiTheme="majorBidi" w:eastAsia="SimSun" w:hAnsiTheme="majorBidi" w:cstheme="majorBidi"/>
          <w:spacing w:val="-4"/>
        </w:rPr>
        <w:t xml:space="preserve">00 million. The Company has paid Baht </w:t>
      </w:r>
      <w:r>
        <w:rPr>
          <w:rFonts w:asciiTheme="majorBidi" w:eastAsia="SimSun" w:hAnsiTheme="majorBidi" w:cstheme="majorBidi"/>
          <w:spacing w:val="-4"/>
        </w:rPr>
        <w:t>3.06</w:t>
      </w:r>
      <w:r w:rsidRPr="002263E8">
        <w:rPr>
          <w:rFonts w:asciiTheme="majorBidi" w:eastAsia="SimSun" w:hAnsiTheme="majorBidi" w:cstheme="majorBidi"/>
          <w:spacing w:val="-4"/>
        </w:rPr>
        <w:t xml:space="preserve"> million of this amount on </w:t>
      </w:r>
      <w:r w:rsidR="007C1DE8">
        <w:rPr>
          <w:rFonts w:asciiTheme="majorBidi" w:eastAsia="SimSun" w:hAnsiTheme="majorBidi" w:cstheme="majorBidi"/>
          <w:spacing w:val="-4"/>
        </w:rPr>
        <w:t>September 22</w:t>
      </w:r>
      <w:r w:rsidRPr="002263E8">
        <w:rPr>
          <w:rFonts w:asciiTheme="majorBidi" w:eastAsia="SimSun" w:hAnsiTheme="majorBidi" w:cstheme="majorBidi"/>
          <w:spacing w:val="-4"/>
        </w:rPr>
        <w:t>, 2025</w:t>
      </w:r>
      <w:r w:rsidRPr="002263E8">
        <w:rPr>
          <w:rFonts w:asciiTheme="majorBidi" w:eastAsia="SimSun" w:hAnsiTheme="majorBidi" w:cstheme="majorBidi"/>
          <w:spacing w:val="-4"/>
          <w:cs/>
        </w:rPr>
        <w:t>.</w:t>
      </w:r>
    </w:p>
    <w:p w14:paraId="3384D4DF" w14:textId="52DB6DF6" w:rsidR="00115828" w:rsidRPr="002263E8" w:rsidRDefault="00115828" w:rsidP="00115828">
      <w:pPr>
        <w:rPr>
          <w:rFonts w:asciiTheme="majorBidi" w:hAnsiTheme="majorBidi" w:cstheme="majorBidi"/>
        </w:rPr>
        <w:sectPr w:rsidR="00115828" w:rsidRPr="002263E8" w:rsidSect="00264701">
          <w:headerReference w:type="even" r:id="rId17"/>
          <w:headerReference w:type="default" r:id="rId18"/>
          <w:headerReference w:type="first" r:id="rId19"/>
          <w:pgSz w:w="11909" w:h="16834" w:code="9"/>
          <w:pgMar w:top="851" w:right="851" w:bottom="851" w:left="1134" w:header="851" w:footer="851" w:gutter="0"/>
          <w:paperSrc w:first="7" w:other="7"/>
          <w:cols w:space="720"/>
          <w:docGrid w:linePitch="381"/>
        </w:sectPr>
      </w:pPr>
    </w:p>
    <w:p w14:paraId="2EBE2B4B" w14:textId="355BEA99" w:rsidR="00A836C0" w:rsidRPr="009B647A" w:rsidRDefault="002263E8" w:rsidP="009B647A">
      <w:pPr>
        <w:pStyle w:val="ListParagraph"/>
        <w:numPr>
          <w:ilvl w:val="0"/>
          <w:numId w:val="16"/>
        </w:numPr>
        <w:ind w:left="425" w:right="0" w:hanging="425"/>
        <w:jc w:val="thaiDistribute"/>
        <w:rPr>
          <w:rFonts w:ascii="Angsana New" w:hAnsi="Angsana New"/>
          <w:b/>
          <w:bCs/>
          <w:snapToGrid w:val="0"/>
          <w:szCs w:val="28"/>
          <w:cs/>
          <w:lang w:eastAsia="th-TH"/>
        </w:rPr>
      </w:pPr>
      <w:r w:rsidRPr="000D19B0">
        <w:rPr>
          <w:rFonts w:asciiTheme="majorBidi" w:hAnsiTheme="majorBidi" w:cstheme="majorBidi"/>
          <w:b/>
          <w:bCs/>
        </w:rPr>
        <w:lastRenderedPageBreak/>
        <w:t>INVESTMENT IN SUBSIDIARIES</w:t>
      </w:r>
    </w:p>
    <w:p w14:paraId="2112F450" w14:textId="7513EF73" w:rsidR="00B53CB2" w:rsidRPr="009B647A" w:rsidRDefault="002263E8" w:rsidP="009B647A">
      <w:pPr>
        <w:tabs>
          <w:tab w:val="center" w:pos="7439"/>
        </w:tabs>
        <w:spacing w:before="120"/>
        <w:ind w:left="448" w:right="0"/>
        <w:jc w:val="left"/>
        <w:rPr>
          <w:rFonts w:ascii="Angsana New" w:hAnsi="Angsana New"/>
          <w:color w:val="FF0000"/>
        </w:rPr>
      </w:pPr>
      <w:r w:rsidRPr="000D19B0">
        <w:rPr>
          <w:rFonts w:asciiTheme="majorBidi" w:hAnsiTheme="majorBidi" w:cstheme="majorBidi"/>
        </w:rPr>
        <w:t>Detail of investments in subsidiaries to consist of</w:t>
      </w:r>
      <w:r w:rsidR="008D5BEB">
        <w:rPr>
          <w:rFonts w:asciiTheme="majorBidi" w:hAnsiTheme="majorBidi" w:cstheme="majorBidi"/>
        </w:rPr>
        <w:t>:</w:t>
      </w:r>
    </w:p>
    <w:tbl>
      <w:tblPr>
        <w:tblW w:w="14622" w:type="dxa"/>
        <w:tblInd w:w="426" w:type="dxa"/>
        <w:tblLayout w:type="fixed"/>
        <w:tblLook w:val="0000" w:firstRow="0" w:lastRow="0" w:firstColumn="0" w:lastColumn="0" w:noHBand="0" w:noVBand="0"/>
      </w:tblPr>
      <w:tblGrid>
        <w:gridCol w:w="3822"/>
        <w:gridCol w:w="1417"/>
        <w:gridCol w:w="1247"/>
        <w:gridCol w:w="1480"/>
        <w:gridCol w:w="1418"/>
        <w:gridCol w:w="1417"/>
        <w:gridCol w:w="1418"/>
        <w:gridCol w:w="1213"/>
        <w:gridCol w:w="1190"/>
      </w:tblGrid>
      <w:tr w:rsidR="00FB7365" w:rsidRPr="009876FB" w14:paraId="5DDE2171" w14:textId="77777777" w:rsidTr="00D30CC4">
        <w:trPr>
          <w:cantSplit/>
          <w:trHeight w:val="340"/>
          <w:tblHeader/>
        </w:trPr>
        <w:tc>
          <w:tcPr>
            <w:tcW w:w="3822" w:type="dxa"/>
            <w:tcBorders>
              <w:top w:val="nil"/>
              <w:left w:val="nil"/>
              <w:right w:val="nil"/>
            </w:tcBorders>
            <w:vAlign w:val="center"/>
          </w:tcPr>
          <w:p w14:paraId="48A721C7" w14:textId="77777777" w:rsidR="00FB7365" w:rsidRPr="009876FB" w:rsidRDefault="00FB7365" w:rsidP="009B647A">
            <w:pPr>
              <w:ind w:right="1"/>
              <w:jc w:val="center"/>
              <w:rPr>
                <w:rFonts w:asciiTheme="majorBidi" w:hAnsiTheme="majorBidi" w:cstheme="majorBidi"/>
                <w:sz w:val="24"/>
                <w:szCs w:val="24"/>
              </w:rPr>
            </w:pPr>
          </w:p>
        </w:tc>
        <w:tc>
          <w:tcPr>
            <w:tcW w:w="10800" w:type="dxa"/>
            <w:gridSpan w:val="8"/>
            <w:vAlign w:val="center"/>
          </w:tcPr>
          <w:p w14:paraId="4EC7B100" w14:textId="31056C1A" w:rsidR="00FB7365" w:rsidRPr="009876FB" w:rsidRDefault="000D67AF" w:rsidP="009B647A">
            <w:pPr>
              <w:pBdr>
                <w:top w:val="single" w:sz="4" w:space="1" w:color="auto"/>
                <w:bottom w:val="single" w:sz="4" w:space="1" w:color="auto"/>
              </w:pBdr>
              <w:ind w:right="1"/>
              <w:jc w:val="center"/>
              <w:rPr>
                <w:rFonts w:asciiTheme="majorBidi" w:hAnsiTheme="majorBidi" w:cstheme="majorBidi"/>
                <w:sz w:val="24"/>
                <w:szCs w:val="24"/>
                <w:cs/>
              </w:rPr>
            </w:pPr>
            <w:r w:rsidRPr="009876FB">
              <w:rPr>
                <w:rFonts w:asciiTheme="majorBidi" w:hAnsiTheme="majorBidi" w:cstheme="majorBidi"/>
                <w:sz w:val="24"/>
                <w:szCs w:val="24"/>
              </w:rPr>
              <w:t>Separate</w:t>
            </w:r>
          </w:p>
        </w:tc>
      </w:tr>
      <w:tr w:rsidR="00FB7365" w:rsidRPr="009876FB" w14:paraId="39F0781F" w14:textId="77777777" w:rsidTr="00856563">
        <w:trPr>
          <w:cantSplit/>
          <w:trHeight w:val="340"/>
          <w:tblHeader/>
        </w:trPr>
        <w:tc>
          <w:tcPr>
            <w:tcW w:w="3822" w:type="dxa"/>
            <w:tcBorders>
              <w:top w:val="nil"/>
              <w:left w:val="nil"/>
              <w:right w:val="nil"/>
            </w:tcBorders>
            <w:vAlign w:val="center"/>
          </w:tcPr>
          <w:p w14:paraId="2DB5E117" w14:textId="77777777" w:rsidR="00FB7365" w:rsidRPr="009876FB" w:rsidRDefault="00FB7365" w:rsidP="009B647A">
            <w:pPr>
              <w:ind w:right="1"/>
              <w:jc w:val="center"/>
              <w:rPr>
                <w:rFonts w:asciiTheme="majorBidi" w:hAnsiTheme="majorBidi" w:cstheme="majorBidi"/>
                <w:sz w:val="24"/>
                <w:szCs w:val="24"/>
              </w:rPr>
            </w:pPr>
          </w:p>
        </w:tc>
        <w:tc>
          <w:tcPr>
            <w:tcW w:w="2664" w:type="dxa"/>
            <w:gridSpan w:val="2"/>
            <w:vAlign w:val="center"/>
          </w:tcPr>
          <w:p w14:paraId="3588FE8E" w14:textId="77777777" w:rsidR="00FB7365" w:rsidRPr="009876FB" w:rsidRDefault="00FB7365" w:rsidP="009B647A">
            <w:pPr>
              <w:ind w:right="1"/>
              <w:jc w:val="center"/>
              <w:rPr>
                <w:rFonts w:asciiTheme="majorBidi" w:hAnsiTheme="majorBidi" w:cstheme="majorBidi"/>
                <w:sz w:val="24"/>
                <w:szCs w:val="24"/>
                <w:cs/>
              </w:rPr>
            </w:pPr>
          </w:p>
        </w:tc>
        <w:tc>
          <w:tcPr>
            <w:tcW w:w="2898" w:type="dxa"/>
            <w:gridSpan w:val="2"/>
            <w:tcBorders>
              <w:left w:val="nil"/>
              <w:right w:val="nil"/>
            </w:tcBorders>
            <w:vAlign w:val="center"/>
          </w:tcPr>
          <w:p w14:paraId="639A6733" w14:textId="77777777" w:rsidR="00FB7365" w:rsidRPr="009876FB" w:rsidRDefault="00FB7365" w:rsidP="009B647A">
            <w:pPr>
              <w:ind w:right="1"/>
              <w:jc w:val="center"/>
              <w:rPr>
                <w:rFonts w:asciiTheme="majorBidi" w:hAnsiTheme="majorBidi" w:cstheme="majorBidi"/>
                <w:sz w:val="24"/>
                <w:szCs w:val="24"/>
                <w:cs/>
              </w:rPr>
            </w:pPr>
          </w:p>
        </w:tc>
        <w:tc>
          <w:tcPr>
            <w:tcW w:w="2835" w:type="dxa"/>
            <w:gridSpan w:val="2"/>
            <w:tcBorders>
              <w:left w:val="nil"/>
              <w:right w:val="nil"/>
            </w:tcBorders>
            <w:vAlign w:val="center"/>
          </w:tcPr>
          <w:p w14:paraId="3575F2A9" w14:textId="77777777" w:rsidR="00FB7365" w:rsidRPr="009876FB" w:rsidRDefault="00FB7365" w:rsidP="009B647A">
            <w:pPr>
              <w:ind w:right="1"/>
              <w:jc w:val="center"/>
              <w:rPr>
                <w:rFonts w:asciiTheme="majorBidi" w:hAnsiTheme="majorBidi" w:cstheme="majorBidi"/>
                <w:sz w:val="24"/>
                <w:szCs w:val="24"/>
                <w:cs/>
              </w:rPr>
            </w:pPr>
          </w:p>
        </w:tc>
        <w:tc>
          <w:tcPr>
            <w:tcW w:w="2403" w:type="dxa"/>
            <w:gridSpan w:val="2"/>
            <w:tcBorders>
              <w:left w:val="nil"/>
              <w:right w:val="nil"/>
            </w:tcBorders>
            <w:vAlign w:val="center"/>
          </w:tcPr>
          <w:p w14:paraId="08EAFCCA" w14:textId="72DAB8CE" w:rsidR="00FB7365" w:rsidRPr="009876FB" w:rsidRDefault="002263E8" w:rsidP="009B647A">
            <w:pPr>
              <w:ind w:right="1"/>
              <w:jc w:val="center"/>
              <w:rPr>
                <w:rFonts w:asciiTheme="majorBidi" w:hAnsiTheme="majorBidi" w:cstheme="majorBidi"/>
                <w:sz w:val="24"/>
                <w:szCs w:val="24"/>
                <w:cs/>
              </w:rPr>
            </w:pPr>
            <w:r w:rsidRPr="009876FB">
              <w:rPr>
                <w:rFonts w:asciiTheme="majorBidi" w:hAnsiTheme="majorBidi" w:cstheme="majorBidi"/>
                <w:sz w:val="24"/>
                <w:szCs w:val="24"/>
              </w:rPr>
              <w:t>Dividend for the nine - month</w:t>
            </w:r>
          </w:p>
        </w:tc>
      </w:tr>
      <w:tr w:rsidR="00D81C46" w:rsidRPr="009876FB" w14:paraId="5AC735DB" w14:textId="77777777" w:rsidTr="00856563">
        <w:trPr>
          <w:cantSplit/>
          <w:trHeight w:val="340"/>
          <w:tblHeader/>
        </w:trPr>
        <w:tc>
          <w:tcPr>
            <w:tcW w:w="3822" w:type="dxa"/>
            <w:tcBorders>
              <w:top w:val="nil"/>
              <w:left w:val="nil"/>
              <w:right w:val="nil"/>
            </w:tcBorders>
            <w:vAlign w:val="center"/>
          </w:tcPr>
          <w:p w14:paraId="593D1394" w14:textId="77777777" w:rsidR="00D81C46" w:rsidRPr="009876FB" w:rsidRDefault="00D81C46" w:rsidP="009B647A">
            <w:pPr>
              <w:ind w:right="1"/>
              <w:jc w:val="center"/>
              <w:rPr>
                <w:rFonts w:asciiTheme="majorBidi" w:hAnsiTheme="majorBidi" w:cstheme="majorBidi"/>
                <w:sz w:val="24"/>
                <w:szCs w:val="24"/>
              </w:rPr>
            </w:pPr>
          </w:p>
        </w:tc>
        <w:tc>
          <w:tcPr>
            <w:tcW w:w="2664" w:type="dxa"/>
            <w:gridSpan w:val="2"/>
            <w:vAlign w:val="bottom"/>
          </w:tcPr>
          <w:p w14:paraId="1724F833" w14:textId="27ACEBDB" w:rsidR="00D81C46" w:rsidRPr="009876FB" w:rsidRDefault="002263E8" w:rsidP="009B647A">
            <w:pPr>
              <w:pBdr>
                <w:bottom w:val="single" w:sz="4" w:space="1" w:color="auto"/>
              </w:pBdr>
              <w:ind w:right="1"/>
              <w:jc w:val="center"/>
              <w:rPr>
                <w:rFonts w:asciiTheme="majorBidi" w:hAnsiTheme="majorBidi" w:cstheme="majorBidi"/>
                <w:sz w:val="24"/>
                <w:szCs w:val="24"/>
                <w:cs/>
              </w:rPr>
            </w:pPr>
            <w:r w:rsidRPr="009876FB">
              <w:rPr>
                <w:rFonts w:asciiTheme="majorBidi" w:hAnsiTheme="majorBidi" w:cstheme="majorBidi"/>
                <w:sz w:val="24"/>
                <w:szCs w:val="24"/>
              </w:rPr>
              <w:t>Paid - up capital</w:t>
            </w:r>
            <w:r w:rsidRPr="009876FB">
              <w:rPr>
                <w:rFonts w:asciiTheme="majorBidi" w:hAnsiTheme="majorBidi" w:cstheme="majorBidi"/>
                <w:sz w:val="24"/>
                <w:szCs w:val="24"/>
                <w:cs/>
              </w:rPr>
              <w:t xml:space="preserve"> </w:t>
            </w:r>
            <w:r w:rsidRPr="009876FB">
              <w:rPr>
                <w:rFonts w:asciiTheme="majorBidi" w:hAnsiTheme="majorBidi" w:cstheme="majorBidi"/>
                <w:sz w:val="24"/>
                <w:szCs w:val="24"/>
              </w:rPr>
              <w:t>(Baht)</w:t>
            </w:r>
          </w:p>
        </w:tc>
        <w:tc>
          <w:tcPr>
            <w:tcW w:w="2898" w:type="dxa"/>
            <w:gridSpan w:val="2"/>
            <w:tcBorders>
              <w:left w:val="nil"/>
              <w:right w:val="nil"/>
            </w:tcBorders>
            <w:vAlign w:val="bottom"/>
          </w:tcPr>
          <w:p w14:paraId="0052716E" w14:textId="1F8C480E" w:rsidR="00D81C46" w:rsidRPr="009876FB" w:rsidRDefault="002263E8" w:rsidP="009B647A">
            <w:pPr>
              <w:pBdr>
                <w:bottom w:val="single" w:sz="4" w:space="1" w:color="auto"/>
              </w:pBdr>
              <w:ind w:right="1"/>
              <w:jc w:val="center"/>
              <w:rPr>
                <w:rFonts w:asciiTheme="majorBidi" w:hAnsiTheme="majorBidi" w:cstheme="majorBidi"/>
                <w:sz w:val="24"/>
                <w:szCs w:val="24"/>
              </w:rPr>
            </w:pPr>
            <w:r w:rsidRPr="009876FB">
              <w:rPr>
                <w:rFonts w:asciiTheme="majorBidi" w:hAnsiTheme="majorBidi" w:cstheme="majorBidi"/>
                <w:sz w:val="24"/>
                <w:szCs w:val="24"/>
              </w:rPr>
              <w:t>Portion of investment (%)</w:t>
            </w:r>
          </w:p>
        </w:tc>
        <w:tc>
          <w:tcPr>
            <w:tcW w:w="2835" w:type="dxa"/>
            <w:gridSpan w:val="2"/>
            <w:tcBorders>
              <w:left w:val="nil"/>
              <w:right w:val="nil"/>
            </w:tcBorders>
            <w:vAlign w:val="bottom"/>
          </w:tcPr>
          <w:p w14:paraId="75D64593" w14:textId="0F7003B6" w:rsidR="00D81C46" w:rsidRPr="009876FB" w:rsidRDefault="002263E8" w:rsidP="009B647A">
            <w:pPr>
              <w:pBdr>
                <w:bottom w:val="single" w:sz="4" w:space="1" w:color="auto"/>
              </w:pBdr>
              <w:ind w:right="1"/>
              <w:jc w:val="center"/>
              <w:rPr>
                <w:rFonts w:asciiTheme="majorBidi" w:hAnsiTheme="majorBidi" w:cstheme="majorBidi"/>
                <w:sz w:val="24"/>
                <w:szCs w:val="24"/>
                <w:cs/>
              </w:rPr>
            </w:pPr>
            <w:r w:rsidRPr="009876FB">
              <w:rPr>
                <w:rFonts w:asciiTheme="majorBidi" w:hAnsiTheme="majorBidi" w:cstheme="majorBidi"/>
                <w:snapToGrid w:val="0"/>
                <w:sz w:val="24"/>
                <w:szCs w:val="24"/>
                <w:lang w:eastAsia="th-TH"/>
              </w:rPr>
              <w:t>Cost method (Baht)</w:t>
            </w:r>
          </w:p>
        </w:tc>
        <w:tc>
          <w:tcPr>
            <w:tcW w:w="2403" w:type="dxa"/>
            <w:gridSpan w:val="2"/>
            <w:tcBorders>
              <w:left w:val="nil"/>
              <w:right w:val="nil"/>
            </w:tcBorders>
            <w:vAlign w:val="bottom"/>
          </w:tcPr>
          <w:p w14:paraId="38381695" w14:textId="1A1987AC" w:rsidR="00D81C46" w:rsidRPr="009876FB" w:rsidRDefault="002263E8" w:rsidP="009B647A">
            <w:pPr>
              <w:pBdr>
                <w:bottom w:val="single" w:sz="4" w:space="1" w:color="auto"/>
              </w:pBdr>
              <w:ind w:right="1"/>
              <w:jc w:val="center"/>
              <w:rPr>
                <w:rFonts w:asciiTheme="majorBidi" w:hAnsiTheme="majorBidi" w:cstheme="majorBidi"/>
                <w:sz w:val="24"/>
                <w:szCs w:val="24"/>
                <w:cs/>
              </w:rPr>
            </w:pPr>
            <w:r w:rsidRPr="009876FB">
              <w:rPr>
                <w:rFonts w:asciiTheme="majorBidi" w:hAnsiTheme="majorBidi" w:cstheme="majorBidi"/>
                <w:snapToGrid w:val="0"/>
                <w:sz w:val="24"/>
                <w:szCs w:val="24"/>
                <w:lang w:eastAsia="th-TH"/>
              </w:rPr>
              <w:t>period (Baht) ended September 30</w:t>
            </w:r>
          </w:p>
        </w:tc>
      </w:tr>
      <w:tr w:rsidR="009C40E8" w:rsidRPr="009876FB" w14:paraId="56777B86" w14:textId="77777777" w:rsidTr="00856563">
        <w:trPr>
          <w:cantSplit/>
          <w:trHeight w:val="340"/>
          <w:tblHeader/>
        </w:trPr>
        <w:tc>
          <w:tcPr>
            <w:tcW w:w="3822" w:type="dxa"/>
            <w:tcBorders>
              <w:left w:val="nil"/>
              <w:right w:val="nil"/>
            </w:tcBorders>
            <w:vAlign w:val="center"/>
          </w:tcPr>
          <w:p w14:paraId="276A09B2" w14:textId="6F49F902" w:rsidR="009C40E8" w:rsidRPr="009876FB" w:rsidRDefault="009C40E8" w:rsidP="009C40E8">
            <w:pPr>
              <w:ind w:right="1" w:firstLine="34"/>
              <w:jc w:val="center"/>
              <w:rPr>
                <w:rFonts w:asciiTheme="majorBidi" w:hAnsiTheme="majorBidi" w:cstheme="majorBidi"/>
                <w:sz w:val="24"/>
                <w:szCs w:val="24"/>
                <w:cs/>
              </w:rPr>
            </w:pPr>
          </w:p>
        </w:tc>
        <w:tc>
          <w:tcPr>
            <w:tcW w:w="1417" w:type="dxa"/>
            <w:vAlign w:val="center"/>
          </w:tcPr>
          <w:p w14:paraId="2A02C429" w14:textId="0242E1DC" w:rsidR="009C40E8" w:rsidRPr="009876FB" w:rsidRDefault="009C40E8" w:rsidP="00856563">
            <w:pPr>
              <w:ind w:right="1"/>
              <w:jc w:val="center"/>
              <w:rPr>
                <w:rFonts w:asciiTheme="majorBidi" w:hAnsiTheme="majorBidi" w:cstheme="majorBidi"/>
                <w:sz w:val="24"/>
                <w:szCs w:val="24"/>
              </w:rPr>
            </w:pPr>
            <w:r w:rsidRPr="009876FB">
              <w:rPr>
                <w:rFonts w:asciiTheme="majorBidi" w:hAnsiTheme="majorBidi" w:cstheme="majorBidi"/>
                <w:sz w:val="24"/>
                <w:szCs w:val="24"/>
              </w:rPr>
              <w:t>As at September</w:t>
            </w:r>
          </w:p>
        </w:tc>
        <w:tc>
          <w:tcPr>
            <w:tcW w:w="1247" w:type="dxa"/>
            <w:vAlign w:val="center"/>
          </w:tcPr>
          <w:p w14:paraId="472C3235" w14:textId="49E56983" w:rsidR="009C40E8" w:rsidRPr="009876FB" w:rsidRDefault="009C40E8" w:rsidP="00856563">
            <w:pPr>
              <w:ind w:right="1"/>
              <w:jc w:val="center"/>
              <w:rPr>
                <w:rFonts w:asciiTheme="majorBidi" w:hAnsiTheme="majorBidi" w:cstheme="majorBidi"/>
                <w:sz w:val="24"/>
                <w:szCs w:val="24"/>
                <w:cs/>
              </w:rPr>
            </w:pPr>
            <w:r w:rsidRPr="009876FB">
              <w:rPr>
                <w:rFonts w:asciiTheme="majorBidi" w:hAnsiTheme="majorBidi" w:cstheme="majorBidi"/>
                <w:sz w:val="24"/>
                <w:szCs w:val="24"/>
              </w:rPr>
              <w:t>As at</w:t>
            </w:r>
            <w:r w:rsidRPr="009876FB">
              <w:rPr>
                <w:rFonts w:asciiTheme="majorBidi" w:hAnsiTheme="majorBidi" w:cstheme="majorBidi"/>
                <w:sz w:val="24"/>
                <w:szCs w:val="24"/>
                <w:cs/>
              </w:rPr>
              <w:t xml:space="preserve"> </w:t>
            </w:r>
            <w:r w:rsidRPr="009876FB">
              <w:rPr>
                <w:rFonts w:asciiTheme="majorBidi" w:hAnsiTheme="majorBidi" w:cstheme="majorBidi"/>
                <w:sz w:val="24"/>
                <w:szCs w:val="24"/>
              </w:rPr>
              <w:t>December</w:t>
            </w:r>
          </w:p>
        </w:tc>
        <w:tc>
          <w:tcPr>
            <w:tcW w:w="1480" w:type="dxa"/>
            <w:tcBorders>
              <w:left w:val="nil"/>
              <w:right w:val="nil"/>
            </w:tcBorders>
            <w:vAlign w:val="center"/>
          </w:tcPr>
          <w:p w14:paraId="058F08E1" w14:textId="00BF856F" w:rsidR="009C40E8" w:rsidRPr="009876FB" w:rsidRDefault="009C40E8" w:rsidP="00856563">
            <w:pPr>
              <w:ind w:left="175" w:right="1"/>
              <w:jc w:val="center"/>
              <w:rPr>
                <w:rFonts w:asciiTheme="majorBidi" w:hAnsiTheme="majorBidi" w:cstheme="majorBidi"/>
                <w:sz w:val="24"/>
                <w:szCs w:val="24"/>
                <w:cs/>
              </w:rPr>
            </w:pPr>
            <w:r w:rsidRPr="009876FB">
              <w:rPr>
                <w:rFonts w:asciiTheme="majorBidi" w:hAnsiTheme="majorBidi" w:cstheme="majorBidi"/>
                <w:sz w:val="24"/>
                <w:szCs w:val="24"/>
              </w:rPr>
              <w:t>As at September</w:t>
            </w:r>
          </w:p>
        </w:tc>
        <w:tc>
          <w:tcPr>
            <w:tcW w:w="1418" w:type="dxa"/>
            <w:tcBorders>
              <w:left w:val="nil"/>
              <w:right w:val="nil"/>
            </w:tcBorders>
            <w:vAlign w:val="center"/>
          </w:tcPr>
          <w:p w14:paraId="5B54493F" w14:textId="0497B3F1" w:rsidR="009C40E8" w:rsidRPr="009876FB" w:rsidRDefault="009C40E8" w:rsidP="00856563">
            <w:pPr>
              <w:ind w:right="1"/>
              <w:jc w:val="center"/>
              <w:rPr>
                <w:rFonts w:asciiTheme="majorBidi" w:hAnsiTheme="majorBidi" w:cstheme="majorBidi"/>
                <w:sz w:val="24"/>
                <w:szCs w:val="24"/>
                <w:cs/>
              </w:rPr>
            </w:pPr>
            <w:r w:rsidRPr="009876FB">
              <w:rPr>
                <w:rFonts w:asciiTheme="majorBidi" w:hAnsiTheme="majorBidi" w:cstheme="majorBidi"/>
                <w:sz w:val="24"/>
                <w:szCs w:val="24"/>
              </w:rPr>
              <w:t>As at</w:t>
            </w:r>
            <w:r w:rsidRPr="009876FB">
              <w:rPr>
                <w:rFonts w:asciiTheme="majorBidi" w:hAnsiTheme="majorBidi" w:cstheme="majorBidi"/>
                <w:sz w:val="24"/>
                <w:szCs w:val="24"/>
                <w:cs/>
              </w:rPr>
              <w:t xml:space="preserve"> </w:t>
            </w:r>
            <w:r w:rsidRPr="009876FB">
              <w:rPr>
                <w:rFonts w:asciiTheme="majorBidi" w:hAnsiTheme="majorBidi" w:cstheme="majorBidi"/>
                <w:sz w:val="24"/>
                <w:szCs w:val="24"/>
              </w:rPr>
              <w:t>December</w:t>
            </w:r>
          </w:p>
        </w:tc>
        <w:tc>
          <w:tcPr>
            <w:tcW w:w="1417" w:type="dxa"/>
            <w:tcBorders>
              <w:top w:val="nil"/>
              <w:left w:val="nil"/>
              <w:right w:val="nil"/>
            </w:tcBorders>
            <w:vAlign w:val="center"/>
          </w:tcPr>
          <w:p w14:paraId="4B8AE7DA" w14:textId="4A860369" w:rsidR="009C40E8" w:rsidRPr="009876FB" w:rsidRDefault="009C40E8" w:rsidP="00856563">
            <w:pPr>
              <w:ind w:right="1"/>
              <w:jc w:val="center"/>
              <w:rPr>
                <w:rFonts w:asciiTheme="majorBidi" w:hAnsiTheme="majorBidi" w:cstheme="majorBidi"/>
                <w:sz w:val="24"/>
                <w:szCs w:val="24"/>
                <w:cs/>
              </w:rPr>
            </w:pPr>
            <w:r w:rsidRPr="009876FB">
              <w:rPr>
                <w:rFonts w:asciiTheme="majorBidi" w:hAnsiTheme="majorBidi" w:cstheme="majorBidi"/>
                <w:sz w:val="24"/>
                <w:szCs w:val="24"/>
              </w:rPr>
              <w:t>As at September</w:t>
            </w:r>
          </w:p>
        </w:tc>
        <w:tc>
          <w:tcPr>
            <w:tcW w:w="1418" w:type="dxa"/>
            <w:tcBorders>
              <w:top w:val="nil"/>
              <w:left w:val="nil"/>
              <w:right w:val="nil"/>
            </w:tcBorders>
            <w:vAlign w:val="center"/>
          </w:tcPr>
          <w:p w14:paraId="2AED7A9A" w14:textId="63A36B66" w:rsidR="009C40E8" w:rsidRPr="009876FB" w:rsidRDefault="009C40E8" w:rsidP="00856563">
            <w:pPr>
              <w:ind w:right="1"/>
              <w:jc w:val="center"/>
              <w:rPr>
                <w:rFonts w:asciiTheme="majorBidi" w:hAnsiTheme="majorBidi" w:cstheme="majorBidi"/>
                <w:sz w:val="24"/>
                <w:szCs w:val="24"/>
                <w:cs/>
              </w:rPr>
            </w:pPr>
            <w:r w:rsidRPr="009876FB">
              <w:rPr>
                <w:rFonts w:asciiTheme="majorBidi" w:hAnsiTheme="majorBidi" w:cstheme="majorBidi"/>
                <w:sz w:val="24"/>
                <w:szCs w:val="24"/>
              </w:rPr>
              <w:t>As at</w:t>
            </w:r>
            <w:r w:rsidRPr="009876FB">
              <w:rPr>
                <w:rFonts w:asciiTheme="majorBidi" w:hAnsiTheme="majorBidi" w:cstheme="majorBidi"/>
                <w:sz w:val="24"/>
                <w:szCs w:val="24"/>
                <w:cs/>
              </w:rPr>
              <w:t xml:space="preserve"> </w:t>
            </w:r>
            <w:r w:rsidRPr="009876FB">
              <w:rPr>
                <w:rFonts w:asciiTheme="majorBidi" w:hAnsiTheme="majorBidi" w:cstheme="majorBidi"/>
                <w:sz w:val="24"/>
                <w:szCs w:val="24"/>
              </w:rPr>
              <w:t>December</w:t>
            </w:r>
          </w:p>
        </w:tc>
        <w:tc>
          <w:tcPr>
            <w:tcW w:w="2403" w:type="dxa"/>
            <w:gridSpan w:val="2"/>
            <w:tcBorders>
              <w:top w:val="nil"/>
              <w:left w:val="nil"/>
              <w:right w:val="nil"/>
            </w:tcBorders>
            <w:vAlign w:val="center"/>
          </w:tcPr>
          <w:p w14:paraId="738528B4" w14:textId="77777777" w:rsidR="009C40E8" w:rsidRPr="009876FB" w:rsidRDefault="009C40E8" w:rsidP="00856563">
            <w:pPr>
              <w:ind w:left="34" w:right="1"/>
              <w:jc w:val="center"/>
              <w:rPr>
                <w:rFonts w:asciiTheme="majorBidi" w:hAnsiTheme="majorBidi" w:cstheme="majorBidi"/>
                <w:sz w:val="24"/>
                <w:szCs w:val="24"/>
                <w:cs/>
              </w:rPr>
            </w:pPr>
          </w:p>
        </w:tc>
      </w:tr>
      <w:tr w:rsidR="009C40E8" w:rsidRPr="009876FB" w14:paraId="48505135" w14:textId="77777777" w:rsidTr="00856563">
        <w:trPr>
          <w:cantSplit/>
          <w:trHeight w:val="340"/>
          <w:tblHeader/>
        </w:trPr>
        <w:tc>
          <w:tcPr>
            <w:tcW w:w="3822" w:type="dxa"/>
            <w:tcBorders>
              <w:left w:val="nil"/>
              <w:right w:val="nil"/>
            </w:tcBorders>
            <w:vAlign w:val="center"/>
          </w:tcPr>
          <w:p w14:paraId="40CAA084" w14:textId="1FA20E37" w:rsidR="009C40E8" w:rsidRPr="009876FB" w:rsidRDefault="002263E8" w:rsidP="009C40E8">
            <w:pPr>
              <w:pBdr>
                <w:bottom w:val="single" w:sz="4" w:space="1" w:color="auto"/>
              </w:pBdr>
              <w:ind w:left="-108" w:right="1"/>
              <w:jc w:val="center"/>
              <w:rPr>
                <w:rFonts w:asciiTheme="majorBidi" w:hAnsiTheme="majorBidi" w:cstheme="majorBidi"/>
                <w:sz w:val="24"/>
                <w:szCs w:val="24"/>
                <w:cs/>
              </w:rPr>
            </w:pPr>
            <w:r w:rsidRPr="009876FB">
              <w:rPr>
                <w:rFonts w:asciiTheme="majorBidi" w:hAnsiTheme="majorBidi" w:cstheme="majorBidi"/>
                <w:sz w:val="24"/>
                <w:szCs w:val="24"/>
              </w:rPr>
              <w:t>Company’s name</w:t>
            </w:r>
          </w:p>
        </w:tc>
        <w:tc>
          <w:tcPr>
            <w:tcW w:w="1417" w:type="dxa"/>
            <w:vAlign w:val="center"/>
          </w:tcPr>
          <w:p w14:paraId="387CC3D1" w14:textId="63D5A1E9" w:rsidR="009C40E8" w:rsidRPr="009876FB" w:rsidRDefault="009C40E8" w:rsidP="00856563">
            <w:pPr>
              <w:pBdr>
                <w:bottom w:val="single" w:sz="4" w:space="1" w:color="auto"/>
              </w:pBdr>
              <w:ind w:right="1"/>
              <w:jc w:val="center"/>
              <w:rPr>
                <w:rFonts w:asciiTheme="majorBidi" w:hAnsiTheme="majorBidi" w:cstheme="majorBidi"/>
                <w:sz w:val="24"/>
                <w:szCs w:val="24"/>
              </w:rPr>
            </w:pPr>
            <w:r w:rsidRPr="009876FB">
              <w:rPr>
                <w:rFonts w:asciiTheme="majorBidi" w:hAnsiTheme="majorBidi" w:cstheme="majorBidi"/>
                <w:sz w:val="24"/>
                <w:szCs w:val="24"/>
              </w:rPr>
              <w:t>30,</w:t>
            </w:r>
            <w:r w:rsidRPr="009876FB">
              <w:rPr>
                <w:rFonts w:asciiTheme="majorBidi" w:hAnsiTheme="majorBidi" w:cstheme="majorBidi"/>
                <w:sz w:val="24"/>
                <w:szCs w:val="24"/>
                <w:cs/>
              </w:rPr>
              <w:t xml:space="preserve"> </w:t>
            </w:r>
            <w:r w:rsidRPr="009876FB">
              <w:rPr>
                <w:rFonts w:asciiTheme="majorBidi" w:hAnsiTheme="majorBidi" w:cstheme="majorBidi"/>
                <w:sz w:val="24"/>
                <w:szCs w:val="24"/>
              </w:rPr>
              <w:t>2025</w:t>
            </w:r>
          </w:p>
        </w:tc>
        <w:tc>
          <w:tcPr>
            <w:tcW w:w="1247" w:type="dxa"/>
            <w:vAlign w:val="center"/>
          </w:tcPr>
          <w:p w14:paraId="2570F6EE" w14:textId="4CDF1B92" w:rsidR="009C40E8" w:rsidRPr="009876FB" w:rsidRDefault="009C40E8" w:rsidP="00856563">
            <w:pPr>
              <w:pBdr>
                <w:bottom w:val="single" w:sz="4" w:space="1" w:color="auto"/>
              </w:pBdr>
              <w:ind w:right="1"/>
              <w:jc w:val="center"/>
              <w:rPr>
                <w:rFonts w:asciiTheme="majorBidi" w:hAnsiTheme="majorBidi" w:cstheme="majorBidi"/>
                <w:sz w:val="24"/>
                <w:szCs w:val="24"/>
                <w:cs/>
              </w:rPr>
            </w:pPr>
            <w:r w:rsidRPr="009876FB">
              <w:rPr>
                <w:rFonts w:asciiTheme="majorBidi" w:hAnsiTheme="majorBidi" w:cstheme="majorBidi"/>
                <w:sz w:val="24"/>
                <w:szCs w:val="24"/>
              </w:rPr>
              <w:t>31, 2024</w:t>
            </w:r>
          </w:p>
        </w:tc>
        <w:tc>
          <w:tcPr>
            <w:tcW w:w="1480" w:type="dxa"/>
            <w:tcBorders>
              <w:left w:val="nil"/>
              <w:right w:val="nil"/>
            </w:tcBorders>
            <w:vAlign w:val="center"/>
          </w:tcPr>
          <w:p w14:paraId="79BDBF4E" w14:textId="56C81FCC" w:rsidR="009C40E8" w:rsidRPr="009876FB" w:rsidRDefault="009C40E8" w:rsidP="00856563">
            <w:pPr>
              <w:pBdr>
                <w:bottom w:val="single" w:sz="4" w:space="1" w:color="auto"/>
              </w:pBdr>
              <w:ind w:left="34" w:right="-108"/>
              <w:jc w:val="center"/>
              <w:rPr>
                <w:rFonts w:asciiTheme="majorBidi" w:hAnsiTheme="majorBidi" w:cstheme="majorBidi"/>
                <w:sz w:val="24"/>
                <w:szCs w:val="24"/>
                <w:cs/>
              </w:rPr>
            </w:pPr>
            <w:r w:rsidRPr="009876FB">
              <w:rPr>
                <w:rFonts w:asciiTheme="majorBidi" w:hAnsiTheme="majorBidi" w:cstheme="majorBidi"/>
                <w:sz w:val="24"/>
                <w:szCs w:val="24"/>
              </w:rPr>
              <w:t>30,</w:t>
            </w:r>
            <w:r w:rsidRPr="009876FB">
              <w:rPr>
                <w:rFonts w:asciiTheme="majorBidi" w:hAnsiTheme="majorBidi" w:cstheme="majorBidi"/>
                <w:sz w:val="24"/>
                <w:szCs w:val="24"/>
                <w:cs/>
              </w:rPr>
              <w:t xml:space="preserve"> </w:t>
            </w:r>
            <w:r w:rsidRPr="009876FB">
              <w:rPr>
                <w:rFonts w:asciiTheme="majorBidi" w:hAnsiTheme="majorBidi" w:cstheme="majorBidi"/>
                <w:sz w:val="24"/>
                <w:szCs w:val="24"/>
              </w:rPr>
              <w:t>2025</w:t>
            </w:r>
          </w:p>
        </w:tc>
        <w:tc>
          <w:tcPr>
            <w:tcW w:w="1418" w:type="dxa"/>
            <w:tcBorders>
              <w:left w:val="nil"/>
              <w:right w:val="nil"/>
            </w:tcBorders>
            <w:vAlign w:val="center"/>
          </w:tcPr>
          <w:p w14:paraId="7F611209" w14:textId="6DFF1BE8" w:rsidR="009C40E8" w:rsidRPr="009876FB" w:rsidRDefault="009C40E8" w:rsidP="00856563">
            <w:pPr>
              <w:pBdr>
                <w:bottom w:val="single" w:sz="4" w:space="1" w:color="auto"/>
              </w:pBdr>
              <w:ind w:right="1"/>
              <w:jc w:val="center"/>
              <w:rPr>
                <w:rFonts w:asciiTheme="majorBidi" w:hAnsiTheme="majorBidi" w:cstheme="majorBidi"/>
                <w:sz w:val="24"/>
                <w:szCs w:val="24"/>
                <w:cs/>
              </w:rPr>
            </w:pPr>
            <w:r w:rsidRPr="009876FB">
              <w:rPr>
                <w:rFonts w:asciiTheme="majorBidi" w:hAnsiTheme="majorBidi" w:cstheme="majorBidi"/>
                <w:sz w:val="24"/>
                <w:szCs w:val="24"/>
              </w:rPr>
              <w:t>31, 2024</w:t>
            </w:r>
          </w:p>
        </w:tc>
        <w:tc>
          <w:tcPr>
            <w:tcW w:w="1417" w:type="dxa"/>
            <w:tcBorders>
              <w:top w:val="nil"/>
              <w:left w:val="nil"/>
              <w:right w:val="nil"/>
            </w:tcBorders>
            <w:vAlign w:val="center"/>
          </w:tcPr>
          <w:p w14:paraId="49FDE977" w14:textId="58A495A5" w:rsidR="009C40E8" w:rsidRPr="009876FB" w:rsidRDefault="009C40E8" w:rsidP="00856563">
            <w:pPr>
              <w:pBdr>
                <w:bottom w:val="single" w:sz="4" w:space="1" w:color="auto"/>
              </w:pBdr>
              <w:ind w:right="1"/>
              <w:jc w:val="center"/>
              <w:rPr>
                <w:rFonts w:asciiTheme="majorBidi" w:hAnsiTheme="majorBidi" w:cstheme="majorBidi"/>
                <w:sz w:val="24"/>
                <w:szCs w:val="24"/>
                <w:cs/>
              </w:rPr>
            </w:pPr>
            <w:r w:rsidRPr="009876FB">
              <w:rPr>
                <w:rFonts w:asciiTheme="majorBidi" w:hAnsiTheme="majorBidi" w:cstheme="majorBidi"/>
                <w:sz w:val="24"/>
                <w:szCs w:val="24"/>
              </w:rPr>
              <w:t>30,</w:t>
            </w:r>
            <w:r w:rsidRPr="009876FB">
              <w:rPr>
                <w:rFonts w:asciiTheme="majorBidi" w:hAnsiTheme="majorBidi" w:cstheme="majorBidi"/>
                <w:sz w:val="24"/>
                <w:szCs w:val="24"/>
                <w:cs/>
              </w:rPr>
              <w:t xml:space="preserve"> </w:t>
            </w:r>
            <w:r w:rsidRPr="009876FB">
              <w:rPr>
                <w:rFonts w:asciiTheme="majorBidi" w:hAnsiTheme="majorBidi" w:cstheme="majorBidi"/>
                <w:sz w:val="24"/>
                <w:szCs w:val="24"/>
              </w:rPr>
              <w:t>2025</w:t>
            </w:r>
          </w:p>
        </w:tc>
        <w:tc>
          <w:tcPr>
            <w:tcW w:w="1418" w:type="dxa"/>
            <w:tcBorders>
              <w:top w:val="nil"/>
              <w:left w:val="nil"/>
              <w:right w:val="nil"/>
            </w:tcBorders>
            <w:vAlign w:val="center"/>
          </w:tcPr>
          <w:p w14:paraId="2CF2605C" w14:textId="54BFED17" w:rsidR="009C40E8" w:rsidRPr="009876FB" w:rsidRDefault="009C40E8" w:rsidP="00856563">
            <w:pPr>
              <w:pBdr>
                <w:bottom w:val="single" w:sz="4" w:space="1" w:color="auto"/>
              </w:pBdr>
              <w:ind w:right="1"/>
              <w:jc w:val="center"/>
              <w:rPr>
                <w:rFonts w:asciiTheme="majorBidi" w:hAnsiTheme="majorBidi" w:cstheme="majorBidi"/>
                <w:sz w:val="24"/>
                <w:szCs w:val="24"/>
                <w:cs/>
              </w:rPr>
            </w:pPr>
            <w:r w:rsidRPr="009876FB">
              <w:rPr>
                <w:rFonts w:asciiTheme="majorBidi" w:hAnsiTheme="majorBidi" w:cstheme="majorBidi"/>
                <w:sz w:val="24"/>
                <w:szCs w:val="24"/>
              </w:rPr>
              <w:t>31, 2024</w:t>
            </w:r>
          </w:p>
        </w:tc>
        <w:tc>
          <w:tcPr>
            <w:tcW w:w="1213" w:type="dxa"/>
            <w:tcBorders>
              <w:top w:val="nil"/>
              <w:left w:val="nil"/>
              <w:right w:val="nil"/>
            </w:tcBorders>
            <w:vAlign w:val="center"/>
          </w:tcPr>
          <w:p w14:paraId="69677300" w14:textId="6134259B" w:rsidR="009C40E8" w:rsidRPr="009876FB" w:rsidRDefault="009C40E8" w:rsidP="00856563">
            <w:pPr>
              <w:pBdr>
                <w:bottom w:val="single" w:sz="4" w:space="1" w:color="auto"/>
              </w:pBdr>
              <w:ind w:left="33" w:right="1"/>
              <w:jc w:val="center"/>
              <w:rPr>
                <w:rFonts w:asciiTheme="majorBidi" w:hAnsiTheme="majorBidi" w:cstheme="majorBidi"/>
                <w:sz w:val="24"/>
                <w:szCs w:val="24"/>
              </w:rPr>
            </w:pPr>
            <w:r w:rsidRPr="009876FB">
              <w:rPr>
                <w:rFonts w:asciiTheme="majorBidi" w:hAnsiTheme="majorBidi" w:cstheme="majorBidi"/>
                <w:sz w:val="24"/>
                <w:szCs w:val="24"/>
              </w:rPr>
              <w:t>2025</w:t>
            </w:r>
          </w:p>
        </w:tc>
        <w:tc>
          <w:tcPr>
            <w:tcW w:w="1190" w:type="dxa"/>
            <w:tcBorders>
              <w:top w:val="nil"/>
              <w:left w:val="nil"/>
              <w:right w:val="nil"/>
            </w:tcBorders>
            <w:vAlign w:val="center"/>
          </w:tcPr>
          <w:p w14:paraId="40B3AF13" w14:textId="7E994BDB" w:rsidR="009C40E8" w:rsidRPr="009876FB" w:rsidRDefault="009C40E8" w:rsidP="00856563">
            <w:pPr>
              <w:pBdr>
                <w:bottom w:val="single" w:sz="4" w:space="1" w:color="auto"/>
              </w:pBdr>
              <w:ind w:left="34" w:right="1"/>
              <w:jc w:val="center"/>
              <w:rPr>
                <w:rFonts w:asciiTheme="majorBidi" w:hAnsiTheme="majorBidi" w:cstheme="majorBidi"/>
                <w:sz w:val="24"/>
                <w:szCs w:val="24"/>
              </w:rPr>
            </w:pPr>
            <w:r w:rsidRPr="009876FB">
              <w:rPr>
                <w:rFonts w:asciiTheme="majorBidi" w:hAnsiTheme="majorBidi" w:cstheme="majorBidi"/>
                <w:sz w:val="24"/>
                <w:szCs w:val="24"/>
              </w:rPr>
              <w:t>2024</w:t>
            </w:r>
          </w:p>
        </w:tc>
      </w:tr>
      <w:tr w:rsidR="0036414F" w:rsidRPr="009876FB" w14:paraId="604371C7" w14:textId="77777777" w:rsidTr="00856563">
        <w:trPr>
          <w:trHeight w:val="340"/>
        </w:trPr>
        <w:tc>
          <w:tcPr>
            <w:tcW w:w="3822" w:type="dxa"/>
            <w:tcBorders>
              <w:top w:val="nil"/>
              <w:left w:val="nil"/>
              <w:bottom w:val="nil"/>
              <w:right w:val="nil"/>
            </w:tcBorders>
            <w:vAlign w:val="bottom"/>
          </w:tcPr>
          <w:p w14:paraId="4C4827E8" w14:textId="10271B9C" w:rsidR="0036414F" w:rsidRPr="009876FB" w:rsidRDefault="0036414F" w:rsidP="00856563">
            <w:pPr>
              <w:ind w:right="1"/>
              <w:jc w:val="left"/>
              <w:rPr>
                <w:rFonts w:asciiTheme="majorBidi" w:hAnsiTheme="majorBidi" w:cstheme="majorBidi"/>
                <w:sz w:val="24"/>
                <w:szCs w:val="24"/>
              </w:rPr>
            </w:pPr>
            <w:r w:rsidRPr="009876FB">
              <w:rPr>
                <w:rFonts w:asciiTheme="majorBidi" w:hAnsiTheme="majorBidi" w:cstheme="majorBidi"/>
                <w:sz w:val="24"/>
                <w:szCs w:val="24"/>
              </w:rPr>
              <w:t>S.N. Asset Development Co., Ltd.</w:t>
            </w:r>
          </w:p>
        </w:tc>
        <w:tc>
          <w:tcPr>
            <w:tcW w:w="1417" w:type="dxa"/>
            <w:tcBorders>
              <w:top w:val="nil"/>
              <w:left w:val="nil"/>
              <w:bottom w:val="nil"/>
              <w:right w:val="nil"/>
            </w:tcBorders>
            <w:vAlign w:val="bottom"/>
          </w:tcPr>
          <w:p w14:paraId="072FDE54" w14:textId="00EC0DD3" w:rsidR="0036414F" w:rsidRPr="009876FB" w:rsidRDefault="0036414F" w:rsidP="0036414F">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 xml:space="preserve"> 122,000,000 </w:t>
            </w:r>
          </w:p>
        </w:tc>
        <w:tc>
          <w:tcPr>
            <w:tcW w:w="1247" w:type="dxa"/>
            <w:tcBorders>
              <w:top w:val="nil"/>
              <w:left w:val="nil"/>
              <w:bottom w:val="nil"/>
              <w:right w:val="nil"/>
            </w:tcBorders>
            <w:vAlign w:val="bottom"/>
          </w:tcPr>
          <w:p w14:paraId="5270F755" w14:textId="14971321" w:rsidR="0036414F" w:rsidRPr="009876FB" w:rsidRDefault="0036414F" w:rsidP="0036414F">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122,000,000</w:t>
            </w:r>
          </w:p>
        </w:tc>
        <w:tc>
          <w:tcPr>
            <w:tcW w:w="1480" w:type="dxa"/>
            <w:tcBorders>
              <w:top w:val="nil"/>
              <w:left w:val="nil"/>
              <w:bottom w:val="nil"/>
              <w:right w:val="nil"/>
            </w:tcBorders>
            <w:vAlign w:val="bottom"/>
          </w:tcPr>
          <w:p w14:paraId="52CD6845" w14:textId="1660366D" w:rsidR="0036414F" w:rsidRPr="009876FB" w:rsidRDefault="0036414F" w:rsidP="0036414F">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99.65</w:t>
            </w:r>
          </w:p>
        </w:tc>
        <w:tc>
          <w:tcPr>
            <w:tcW w:w="1418" w:type="dxa"/>
            <w:tcBorders>
              <w:top w:val="nil"/>
              <w:left w:val="nil"/>
              <w:bottom w:val="nil"/>
              <w:right w:val="nil"/>
            </w:tcBorders>
            <w:vAlign w:val="bottom"/>
          </w:tcPr>
          <w:p w14:paraId="2D260A97" w14:textId="7985CD3E" w:rsidR="0036414F" w:rsidRPr="009876FB" w:rsidRDefault="0036414F" w:rsidP="0036414F">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99.65</w:t>
            </w:r>
          </w:p>
        </w:tc>
        <w:tc>
          <w:tcPr>
            <w:tcW w:w="1417" w:type="dxa"/>
            <w:tcBorders>
              <w:top w:val="nil"/>
              <w:left w:val="nil"/>
              <w:bottom w:val="nil"/>
              <w:right w:val="nil"/>
            </w:tcBorders>
            <w:vAlign w:val="bottom"/>
          </w:tcPr>
          <w:p w14:paraId="27710F6F" w14:textId="7908FBAA" w:rsidR="0036414F" w:rsidRPr="009876FB" w:rsidRDefault="0036414F" w:rsidP="0036414F">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 xml:space="preserve"> 121,602,028 </w:t>
            </w:r>
          </w:p>
        </w:tc>
        <w:tc>
          <w:tcPr>
            <w:tcW w:w="1418" w:type="dxa"/>
            <w:tcBorders>
              <w:top w:val="nil"/>
              <w:left w:val="nil"/>
              <w:right w:val="nil"/>
            </w:tcBorders>
            <w:vAlign w:val="bottom"/>
          </w:tcPr>
          <w:p w14:paraId="3769E13A" w14:textId="415AD6D8" w:rsidR="0036414F" w:rsidRPr="009876FB" w:rsidRDefault="0036414F" w:rsidP="0036414F">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121,587,514</w:t>
            </w:r>
          </w:p>
        </w:tc>
        <w:tc>
          <w:tcPr>
            <w:tcW w:w="1213" w:type="dxa"/>
            <w:tcBorders>
              <w:top w:val="nil"/>
              <w:left w:val="nil"/>
              <w:bottom w:val="nil"/>
              <w:right w:val="nil"/>
            </w:tcBorders>
            <w:vAlign w:val="bottom"/>
          </w:tcPr>
          <w:p w14:paraId="73F247FB" w14:textId="54F10272" w:rsidR="0036414F" w:rsidRPr="009876FB" w:rsidRDefault="0036414F" w:rsidP="0036414F">
            <w:pPr>
              <w:ind w:right="1"/>
              <w:jc w:val="right"/>
              <w:rPr>
                <w:rFonts w:asciiTheme="majorBidi" w:hAnsiTheme="majorBidi" w:cstheme="majorBidi"/>
                <w:sz w:val="24"/>
                <w:szCs w:val="24"/>
                <w:cs/>
              </w:rPr>
            </w:pPr>
            <w:r w:rsidRPr="009876FB">
              <w:rPr>
                <w:rFonts w:asciiTheme="majorBidi" w:hAnsiTheme="majorBidi" w:cstheme="majorBidi"/>
                <w:sz w:val="24"/>
                <w:szCs w:val="24"/>
              </w:rPr>
              <w:t>59,790,000</w:t>
            </w:r>
          </w:p>
        </w:tc>
        <w:tc>
          <w:tcPr>
            <w:tcW w:w="1190" w:type="dxa"/>
            <w:tcBorders>
              <w:top w:val="nil"/>
              <w:left w:val="nil"/>
              <w:right w:val="nil"/>
            </w:tcBorders>
            <w:vAlign w:val="bottom"/>
          </w:tcPr>
          <w:p w14:paraId="30C06730" w14:textId="055E4631" w:rsidR="0036414F" w:rsidRPr="009876FB" w:rsidRDefault="0036414F" w:rsidP="0036414F">
            <w:pPr>
              <w:ind w:right="1"/>
              <w:jc w:val="right"/>
              <w:rPr>
                <w:rFonts w:asciiTheme="majorBidi" w:hAnsiTheme="majorBidi" w:cstheme="majorBidi"/>
                <w:sz w:val="24"/>
                <w:szCs w:val="24"/>
              </w:rPr>
            </w:pPr>
            <w:r w:rsidRPr="009876FB">
              <w:rPr>
                <w:rFonts w:asciiTheme="majorBidi" w:hAnsiTheme="majorBidi" w:cstheme="majorBidi"/>
                <w:sz w:val="24"/>
                <w:szCs w:val="24"/>
              </w:rPr>
              <w:t>24,015,650</w:t>
            </w:r>
          </w:p>
        </w:tc>
      </w:tr>
      <w:tr w:rsidR="0036414F" w:rsidRPr="009876FB" w14:paraId="7F5592DD" w14:textId="77777777" w:rsidTr="00856563">
        <w:trPr>
          <w:trHeight w:val="340"/>
        </w:trPr>
        <w:tc>
          <w:tcPr>
            <w:tcW w:w="3822" w:type="dxa"/>
            <w:tcBorders>
              <w:top w:val="nil"/>
              <w:left w:val="nil"/>
              <w:bottom w:val="nil"/>
              <w:right w:val="nil"/>
            </w:tcBorders>
            <w:vAlign w:val="bottom"/>
          </w:tcPr>
          <w:p w14:paraId="1670DB3A" w14:textId="03E304D4" w:rsidR="0036414F" w:rsidRPr="009876FB" w:rsidRDefault="0036414F" w:rsidP="00856563">
            <w:pPr>
              <w:ind w:right="1" w:hanging="6"/>
              <w:jc w:val="left"/>
              <w:rPr>
                <w:rFonts w:asciiTheme="majorBidi" w:hAnsiTheme="majorBidi" w:cstheme="majorBidi"/>
                <w:snapToGrid w:val="0"/>
                <w:sz w:val="24"/>
                <w:szCs w:val="24"/>
                <w:lang w:eastAsia="th-TH"/>
              </w:rPr>
            </w:pPr>
            <w:r w:rsidRPr="009876FB">
              <w:rPr>
                <w:rFonts w:asciiTheme="majorBidi" w:hAnsiTheme="majorBidi" w:cstheme="majorBidi"/>
                <w:sz w:val="24"/>
                <w:szCs w:val="24"/>
              </w:rPr>
              <w:t>S&amp;P Estate Development Co., Ltd.</w:t>
            </w:r>
          </w:p>
        </w:tc>
        <w:tc>
          <w:tcPr>
            <w:tcW w:w="1417" w:type="dxa"/>
            <w:tcBorders>
              <w:top w:val="nil"/>
              <w:left w:val="nil"/>
              <w:bottom w:val="nil"/>
              <w:right w:val="nil"/>
            </w:tcBorders>
            <w:vAlign w:val="bottom"/>
          </w:tcPr>
          <w:p w14:paraId="0297042F" w14:textId="3EB174E6" w:rsidR="0036414F" w:rsidRPr="009876FB" w:rsidRDefault="0036414F" w:rsidP="0036414F">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 xml:space="preserve"> 14,000,000 </w:t>
            </w:r>
          </w:p>
        </w:tc>
        <w:tc>
          <w:tcPr>
            <w:tcW w:w="1247" w:type="dxa"/>
            <w:tcBorders>
              <w:top w:val="nil"/>
              <w:left w:val="nil"/>
              <w:bottom w:val="nil"/>
              <w:right w:val="nil"/>
            </w:tcBorders>
            <w:vAlign w:val="bottom"/>
          </w:tcPr>
          <w:p w14:paraId="768836D1" w14:textId="3EBA56FC" w:rsidR="0036414F" w:rsidRPr="009876FB" w:rsidRDefault="0036414F" w:rsidP="0036414F">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14,000,000</w:t>
            </w:r>
          </w:p>
        </w:tc>
        <w:tc>
          <w:tcPr>
            <w:tcW w:w="1480" w:type="dxa"/>
            <w:tcBorders>
              <w:top w:val="nil"/>
              <w:left w:val="nil"/>
              <w:bottom w:val="nil"/>
              <w:right w:val="nil"/>
            </w:tcBorders>
            <w:vAlign w:val="bottom"/>
          </w:tcPr>
          <w:p w14:paraId="62ABF586" w14:textId="27C790A9" w:rsidR="0036414F" w:rsidRPr="009876FB" w:rsidRDefault="0036414F" w:rsidP="0036414F">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90.00</w:t>
            </w:r>
          </w:p>
        </w:tc>
        <w:tc>
          <w:tcPr>
            <w:tcW w:w="1418" w:type="dxa"/>
            <w:tcBorders>
              <w:top w:val="nil"/>
              <w:left w:val="nil"/>
              <w:bottom w:val="nil"/>
              <w:right w:val="nil"/>
            </w:tcBorders>
            <w:vAlign w:val="bottom"/>
          </w:tcPr>
          <w:p w14:paraId="79F70159" w14:textId="46A8BF5B" w:rsidR="0036414F" w:rsidRPr="009876FB" w:rsidRDefault="0036414F" w:rsidP="0036414F">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90.00</w:t>
            </w:r>
          </w:p>
        </w:tc>
        <w:tc>
          <w:tcPr>
            <w:tcW w:w="1417" w:type="dxa"/>
            <w:tcBorders>
              <w:top w:val="nil"/>
              <w:left w:val="nil"/>
              <w:bottom w:val="nil"/>
              <w:right w:val="nil"/>
            </w:tcBorders>
            <w:vAlign w:val="bottom"/>
          </w:tcPr>
          <w:p w14:paraId="13FBB436" w14:textId="1998187C" w:rsidR="0036414F" w:rsidRPr="009876FB" w:rsidRDefault="0036414F" w:rsidP="0036414F">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 xml:space="preserve"> 12,600,000 </w:t>
            </w:r>
          </w:p>
        </w:tc>
        <w:tc>
          <w:tcPr>
            <w:tcW w:w="1418" w:type="dxa"/>
            <w:tcBorders>
              <w:top w:val="nil"/>
              <w:left w:val="nil"/>
              <w:right w:val="nil"/>
            </w:tcBorders>
            <w:vAlign w:val="bottom"/>
          </w:tcPr>
          <w:p w14:paraId="3A3D3F47" w14:textId="089BB90F" w:rsidR="0036414F" w:rsidRPr="009876FB" w:rsidRDefault="0036414F" w:rsidP="0036414F">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12,600,000</w:t>
            </w:r>
          </w:p>
        </w:tc>
        <w:tc>
          <w:tcPr>
            <w:tcW w:w="1213" w:type="dxa"/>
            <w:tcBorders>
              <w:top w:val="nil"/>
              <w:left w:val="nil"/>
              <w:bottom w:val="nil"/>
              <w:right w:val="nil"/>
            </w:tcBorders>
            <w:vAlign w:val="bottom"/>
          </w:tcPr>
          <w:p w14:paraId="5AB16174" w14:textId="59173C9B" w:rsidR="0036414F" w:rsidRPr="009876FB" w:rsidRDefault="0036414F" w:rsidP="0036414F">
            <w:pPr>
              <w:ind w:right="1"/>
              <w:jc w:val="right"/>
              <w:rPr>
                <w:rFonts w:asciiTheme="majorBidi" w:hAnsiTheme="majorBidi" w:cstheme="majorBidi"/>
                <w:sz w:val="24"/>
                <w:szCs w:val="24"/>
              </w:rPr>
            </w:pPr>
            <w:r w:rsidRPr="009876FB">
              <w:rPr>
                <w:rFonts w:asciiTheme="majorBidi" w:hAnsiTheme="majorBidi" w:cstheme="majorBidi"/>
                <w:sz w:val="24"/>
                <w:szCs w:val="24"/>
              </w:rPr>
              <w:t>-</w:t>
            </w:r>
          </w:p>
        </w:tc>
        <w:tc>
          <w:tcPr>
            <w:tcW w:w="1190" w:type="dxa"/>
            <w:tcBorders>
              <w:top w:val="nil"/>
              <w:left w:val="nil"/>
              <w:right w:val="nil"/>
            </w:tcBorders>
            <w:vAlign w:val="bottom"/>
          </w:tcPr>
          <w:p w14:paraId="61F49719" w14:textId="303A08C8" w:rsidR="0036414F" w:rsidRPr="009876FB" w:rsidRDefault="0036414F" w:rsidP="0036414F">
            <w:pPr>
              <w:ind w:right="1"/>
              <w:jc w:val="right"/>
              <w:rPr>
                <w:rFonts w:asciiTheme="majorBidi" w:hAnsiTheme="majorBidi" w:cstheme="majorBidi"/>
                <w:sz w:val="24"/>
                <w:szCs w:val="24"/>
              </w:rPr>
            </w:pPr>
            <w:r w:rsidRPr="009876FB">
              <w:rPr>
                <w:rFonts w:asciiTheme="majorBidi" w:hAnsiTheme="majorBidi" w:cstheme="majorBidi"/>
                <w:sz w:val="24"/>
                <w:szCs w:val="24"/>
              </w:rPr>
              <w:t>-</w:t>
            </w:r>
          </w:p>
        </w:tc>
      </w:tr>
      <w:tr w:rsidR="0036414F" w:rsidRPr="009876FB" w14:paraId="04EE9E41" w14:textId="77777777" w:rsidTr="00856563">
        <w:trPr>
          <w:trHeight w:val="340"/>
        </w:trPr>
        <w:tc>
          <w:tcPr>
            <w:tcW w:w="3822" w:type="dxa"/>
            <w:tcBorders>
              <w:top w:val="nil"/>
              <w:left w:val="nil"/>
              <w:bottom w:val="nil"/>
              <w:right w:val="nil"/>
            </w:tcBorders>
            <w:vAlign w:val="bottom"/>
          </w:tcPr>
          <w:p w14:paraId="10F020FF" w14:textId="34E24B1F" w:rsidR="0036414F" w:rsidRPr="009876FB" w:rsidRDefault="0036414F" w:rsidP="00856563">
            <w:pPr>
              <w:ind w:right="1"/>
              <w:jc w:val="left"/>
              <w:rPr>
                <w:rFonts w:asciiTheme="majorBidi" w:hAnsiTheme="majorBidi" w:cstheme="majorBidi"/>
                <w:sz w:val="24"/>
                <w:szCs w:val="24"/>
                <w:cs/>
              </w:rPr>
            </w:pPr>
            <w:r w:rsidRPr="009876FB">
              <w:rPr>
                <w:rFonts w:asciiTheme="majorBidi" w:hAnsiTheme="majorBidi" w:cstheme="majorBidi"/>
                <w:sz w:val="24"/>
                <w:szCs w:val="24"/>
              </w:rPr>
              <w:t>Property Gateway Co., Ltd.</w:t>
            </w:r>
          </w:p>
        </w:tc>
        <w:tc>
          <w:tcPr>
            <w:tcW w:w="1417" w:type="dxa"/>
            <w:tcBorders>
              <w:top w:val="nil"/>
              <w:left w:val="nil"/>
              <w:bottom w:val="nil"/>
              <w:right w:val="nil"/>
            </w:tcBorders>
            <w:vAlign w:val="bottom"/>
          </w:tcPr>
          <w:p w14:paraId="672EA216" w14:textId="460E9A9C" w:rsidR="0036414F" w:rsidRPr="009876FB" w:rsidRDefault="0036414F" w:rsidP="0036414F">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 xml:space="preserve"> 248,000,000 </w:t>
            </w:r>
          </w:p>
        </w:tc>
        <w:tc>
          <w:tcPr>
            <w:tcW w:w="1247" w:type="dxa"/>
            <w:tcBorders>
              <w:top w:val="nil"/>
              <w:left w:val="nil"/>
              <w:bottom w:val="nil"/>
              <w:right w:val="nil"/>
            </w:tcBorders>
            <w:vAlign w:val="bottom"/>
          </w:tcPr>
          <w:p w14:paraId="030D22D4" w14:textId="25BA837C" w:rsidR="0036414F" w:rsidRPr="009876FB" w:rsidRDefault="0036414F" w:rsidP="0036414F">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4,363,000</w:t>
            </w:r>
          </w:p>
        </w:tc>
        <w:tc>
          <w:tcPr>
            <w:tcW w:w="1480" w:type="dxa"/>
            <w:tcBorders>
              <w:top w:val="nil"/>
              <w:left w:val="nil"/>
              <w:bottom w:val="nil"/>
              <w:right w:val="nil"/>
            </w:tcBorders>
            <w:vAlign w:val="bottom"/>
          </w:tcPr>
          <w:p w14:paraId="29FDC3A8" w14:textId="23183EAE" w:rsidR="0036414F" w:rsidRPr="009876FB" w:rsidRDefault="0036414F" w:rsidP="0036414F">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99.99</w:t>
            </w:r>
          </w:p>
        </w:tc>
        <w:tc>
          <w:tcPr>
            <w:tcW w:w="1418" w:type="dxa"/>
            <w:tcBorders>
              <w:top w:val="nil"/>
              <w:left w:val="nil"/>
              <w:bottom w:val="nil"/>
              <w:right w:val="nil"/>
            </w:tcBorders>
            <w:vAlign w:val="bottom"/>
          </w:tcPr>
          <w:p w14:paraId="0747D70F" w14:textId="0E8445A0" w:rsidR="0036414F" w:rsidRPr="009876FB" w:rsidRDefault="0036414F" w:rsidP="0036414F">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99.77</w:t>
            </w:r>
          </w:p>
        </w:tc>
        <w:tc>
          <w:tcPr>
            <w:tcW w:w="1417" w:type="dxa"/>
            <w:tcBorders>
              <w:top w:val="nil"/>
              <w:left w:val="nil"/>
              <w:bottom w:val="nil"/>
              <w:right w:val="nil"/>
            </w:tcBorders>
            <w:vAlign w:val="bottom"/>
          </w:tcPr>
          <w:p w14:paraId="6A120874" w14:textId="63A74DFB" w:rsidR="0036414F" w:rsidRPr="009876FB" w:rsidRDefault="0036414F" w:rsidP="0036414F">
            <w:pPr>
              <w:tabs>
                <w:tab w:val="decimal" w:pos="1038"/>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 xml:space="preserve"> 248,138,882 </w:t>
            </w:r>
          </w:p>
        </w:tc>
        <w:tc>
          <w:tcPr>
            <w:tcW w:w="1418" w:type="dxa"/>
            <w:tcBorders>
              <w:left w:val="nil"/>
              <w:right w:val="nil"/>
            </w:tcBorders>
            <w:vAlign w:val="bottom"/>
          </w:tcPr>
          <w:p w14:paraId="50DB3836" w14:textId="5C51D447" w:rsidR="0036414F" w:rsidRPr="009876FB" w:rsidRDefault="0036414F" w:rsidP="0036414F">
            <w:pPr>
              <w:tabs>
                <w:tab w:val="decimal" w:pos="1038"/>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4,501,882</w:t>
            </w:r>
          </w:p>
        </w:tc>
        <w:tc>
          <w:tcPr>
            <w:tcW w:w="1213" w:type="dxa"/>
            <w:tcBorders>
              <w:top w:val="nil"/>
              <w:left w:val="nil"/>
              <w:bottom w:val="nil"/>
              <w:right w:val="nil"/>
            </w:tcBorders>
            <w:vAlign w:val="bottom"/>
          </w:tcPr>
          <w:p w14:paraId="050842F1" w14:textId="4A49A034" w:rsidR="0036414F" w:rsidRPr="009876FB" w:rsidRDefault="0036414F" w:rsidP="0036414F">
            <w:pPr>
              <w:ind w:right="1"/>
              <w:jc w:val="right"/>
              <w:rPr>
                <w:rFonts w:asciiTheme="majorBidi" w:hAnsiTheme="majorBidi" w:cstheme="majorBidi"/>
                <w:sz w:val="24"/>
                <w:szCs w:val="24"/>
              </w:rPr>
            </w:pPr>
            <w:r w:rsidRPr="009876FB">
              <w:rPr>
                <w:rFonts w:asciiTheme="majorBidi" w:hAnsiTheme="majorBidi" w:cstheme="majorBidi"/>
                <w:sz w:val="24"/>
                <w:szCs w:val="24"/>
              </w:rPr>
              <w:t>-</w:t>
            </w:r>
          </w:p>
        </w:tc>
        <w:tc>
          <w:tcPr>
            <w:tcW w:w="1190" w:type="dxa"/>
            <w:tcBorders>
              <w:left w:val="nil"/>
              <w:right w:val="nil"/>
            </w:tcBorders>
            <w:vAlign w:val="bottom"/>
          </w:tcPr>
          <w:p w14:paraId="28FCCA6E" w14:textId="1056B277" w:rsidR="0036414F" w:rsidRPr="009876FB" w:rsidRDefault="0036414F" w:rsidP="0036414F">
            <w:pPr>
              <w:ind w:right="1"/>
              <w:jc w:val="right"/>
              <w:rPr>
                <w:rFonts w:asciiTheme="majorBidi" w:hAnsiTheme="majorBidi" w:cstheme="majorBidi"/>
                <w:sz w:val="24"/>
                <w:szCs w:val="24"/>
              </w:rPr>
            </w:pPr>
            <w:r w:rsidRPr="009876FB">
              <w:rPr>
                <w:rFonts w:asciiTheme="majorBidi" w:hAnsiTheme="majorBidi" w:cstheme="majorBidi"/>
                <w:sz w:val="24"/>
                <w:szCs w:val="24"/>
              </w:rPr>
              <w:t>28,634,219</w:t>
            </w:r>
          </w:p>
        </w:tc>
      </w:tr>
      <w:tr w:rsidR="0036414F" w:rsidRPr="009876FB" w14:paraId="76F78D31" w14:textId="77777777" w:rsidTr="00856563">
        <w:trPr>
          <w:trHeight w:val="340"/>
        </w:trPr>
        <w:tc>
          <w:tcPr>
            <w:tcW w:w="3822" w:type="dxa"/>
            <w:tcBorders>
              <w:top w:val="nil"/>
              <w:left w:val="nil"/>
              <w:bottom w:val="nil"/>
              <w:right w:val="nil"/>
            </w:tcBorders>
            <w:vAlign w:val="bottom"/>
          </w:tcPr>
          <w:p w14:paraId="5139D13E" w14:textId="152F3EAC" w:rsidR="0036414F" w:rsidRPr="009876FB" w:rsidRDefault="0036414F" w:rsidP="00856563">
            <w:pPr>
              <w:ind w:right="1"/>
              <w:jc w:val="left"/>
              <w:rPr>
                <w:rFonts w:asciiTheme="majorBidi" w:hAnsiTheme="majorBidi" w:cstheme="majorBidi"/>
                <w:snapToGrid w:val="0"/>
                <w:sz w:val="24"/>
                <w:szCs w:val="24"/>
                <w:cs/>
                <w:lang w:eastAsia="th-TH"/>
              </w:rPr>
            </w:pPr>
            <w:r w:rsidRPr="009876FB">
              <w:rPr>
                <w:rFonts w:asciiTheme="majorBidi" w:hAnsiTheme="majorBidi" w:cstheme="majorBidi"/>
                <w:sz w:val="24"/>
                <w:szCs w:val="24"/>
              </w:rPr>
              <w:t>Eastern Sena Development Co., Ltd.</w:t>
            </w:r>
          </w:p>
        </w:tc>
        <w:tc>
          <w:tcPr>
            <w:tcW w:w="1417" w:type="dxa"/>
            <w:tcBorders>
              <w:top w:val="nil"/>
              <w:left w:val="nil"/>
              <w:bottom w:val="nil"/>
              <w:right w:val="nil"/>
            </w:tcBorders>
            <w:vAlign w:val="bottom"/>
          </w:tcPr>
          <w:p w14:paraId="321D291E" w14:textId="06A1342E" w:rsidR="0036414F" w:rsidRPr="009876FB" w:rsidRDefault="0036414F" w:rsidP="0036414F">
            <w:pPr>
              <w:tabs>
                <w:tab w:val="decimal" w:pos="1038"/>
                <w:tab w:val="right" w:pos="1344"/>
              </w:tabs>
              <w:ind w:right="1"/>
              <w:jc w:val="right"/>
              <w:rPr>
                <w:rFonts w:asciiTheme="majorBidi" w:hAnsiTheme="majorBidi" w:cstheme="majorBidi"/>
                <w:sz w:val="24"/>
                <w:szCs w:val="24"/>
                <w:cs/>
              </w:rPr>
            </w:pPr>
            <w:r w:rsidRPr="009876FB">
              <w:rPr>
                <w:rFonts w:asciiTheme="majorBidi" w:hAnsiTheme="majorBidi" w:cs="Angsana New"/>
                <w:sz w:val="24"/>
                <w:szCs w:val="24"/>
              </w:rPr>
              <w:t xml:space="preserve"> 665,000,000 </w:t>
            </w:r>
          </w:p>
        </w:tc>
        <w:tc>
          <w:tcPr>
            <w:tcW w:w="1247" w:type="dxa"/>
            <w:tcBorders>
              <w:top w:val="nil"/>
              <w:left w:val="nil"/>
              <w:bottom w:val="nil"/>
              <w:right w:val="nil"/>
            </w:tcBorders>
            <w:vAlign w:val="bottom"/>
          </w:tcPr>
          <w:p w14:paraId="23BF2576" w14:textId="3FB291CF" w:rsidR="0036414F" w:rsidRPr="009876FB" w:rsidRDefault="0036414F" w:rsidP="0036414F">
            <w:pPr>
              <w:tabs>
                <w:tab w:val="decimal" w:pos="1038"/>
                <w:tab w:val="right" w:pos="1344"/>
              </w:tabs>
              <w:ind w:right="1"/>
              <w:jc w:val="right"/>
              <w:rPr>
                <w:rFonts w:asciiTheme="majorBidi" w:hAnsiTheme="majorBidi" w:cstheme="majorBidi"/>
                <w:sz w:val="24"/>
                <w:szCs w:val="24"/>
                <w:cs/>
              </w:rPr>
            </w:pPr>
            <w:r w:rsidRPr="009876FB">
              <w:rPr>
                <w:rFonts w:asciiTheme="majorBidi" w:hAnsiTheme="majorBidi" w:cs="Angsana New"/>
                <w:sz w:val="24"/>
                <w:szCs w:val="24"/>
              </w:rPr>
              <w:t>665,000,000</w:t>
            </w:r>
          </w:p>
        </w:tc>
        <w:tc>
          <w:tcPr>
            <w:tcW w:w="1480" w:type="dxa"/>
            <w:tcBorders>
              <w:top w:val="nil"/>
              <w:left w:val="nil"/>
              <w:bottom w:val="nil"/>
              <w:right w:val="nil"/>
            </w:tcBorders>
            <w:vAlign w:val="bottom"/>
          </w:tcPr>
          <w:p w14:paraId="770CF73B" w14:textId="70448409" w:rsidR="0036414F" w:rsidRPr="009876FB" w:rsidRDefault="0036414F" w:rsidP="0036414F">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99.99</w:t>
            </w:r>
          </w:p>
        </w:tc>
        <w:tc>
          <w:tcPr>
            <w:tcW w:w="1418" w:type="dxa"/>
            <w:tcBorders>
              <w:top w:val="nil"/>
              <w:left w:val="nil"/>
              <w:bottom w:val="nil"/>
              <w:right w:val="nil"/>
            </w:tcBorders>
            <w:vAlign w:val="bottom"/>
          </w:tcPr>
          <w:p w14:paraId="47758AB2" w14:textId="2F0638D3" w:rsidR="0036414F" w:rsidRPr="009876FB" w:rsidRDefault="0036414F" w:rsidP="0036414F">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99.99</w:t>
            </w:r>
          </w:p>
        </w:tc>
        <w:tc>
          <w:tcPr>
            <w:tcW w:w="1417" w:type="dxa"/>
            <w:tcBorders>
              <w:top w:val="nil"/>
              <w:left w:val="nil"/>
              <w:bottom w:val="nil"/>
              <w:right w:val="nil"/>
            </w:tcBorders>
            <w:vAlign w:val="bottom"/>
          </w:tcPr>
          <w:p w14:paraId="035696AD" w14:textId="31245220" w:rsidR="0036414F" w:rsidRPr="009876FB" w:rsidRDefault="0036414F" w:rsidP="0036414F">
            <w:pPr>
              <w:tabs>
                <w:tab w:val="decimal" w:pos="1038"/>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 xml:space="preserve"> 590,000,000 </w:t>
            </w:r>
          </w:p>
        </w:tc>
        <w:tc>
          <w:tcPr>
            <w:tcW w:w="1418" w:type="dxa"/>
            <w:tcBorders>
              <w:left w:val="nil"/>
              <w:right w:val="nil"/>
            </w:tcBorders>
            <w:vAlign w:val="bottom"/>
          </w:tcPr>
          <w:p w14:paraId="2BDF0D51" w14:textId="48630F36" w:rsidR="0036414F" w:rsidRPr="009876FB" w:rsidRDefault="0036414F" w:rsidP="0036414F">
            <w:pPr>
              <w:tabs>
                <w:tab w:val="decimal" w:pos="1038"/>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590,000,000</w:t>
            </w:r>
          </w:p>
        </w:tc>
        <w:tc>
          <w:tcPr>
            <w:tcW w:w="1213" w:type="dxa"/>
            <w:tcBorders>
              <w:top w:val="nil"/>
              <w:left w:val="nil"/>
              <w:bottom w:val="nil"/>
              <w:right w:val="nil"/>
            </w:tcBorders>
            <w:vAlign w:val="bottom"/>
          </w:tcPr>
          <w:p w14:paraId="270EA52F" w14:textId="1B4B5D91" w:rsidR="0036414F" w:rsidRPr="009876FB" w:rsidRDefault="0036414F" w:rsidP="0036414F">
            <w:pPr>
              <w:ind w:right="1"/>
              <w:jc w:val="right"/>
              <w:rPr>
                <w:rFonts w:asciiTheme="majorBidi" w:hAnsiTheme="majorBidi" w:cstheme="majorBidi"/>
                <w:sz w:val="24"/>
                <w:szCs w:val="24"/>
              </w:rPr>
            </w:pPr>
            <w:r w:rsidRPr="009876FB">
              <w:rPr>
                <w:rFonts w:asciiTheme="majorBidi" w:hAnsiTheme="majorBidi" w:cstheme="majorBidi"/>
                <w:sz w:val="24"/>
                <w:szCs w:val="24"/>
              </w:rPr>
              <w:t>-</w:t>
            </w:r>
          </w:p>
        </w:tc>
        <w:tc>
          <w:tcPr>
            <w:tcW w:w="1190" w:type="dxa"/>
            <w:tcBorders>
              <w:left w:val="nil"/>
              <w:right w:val="nil"/>
            </w:tcBorders>
            <w:vAlign w:val="bottom"/>
          </w:tcPr>
          <w:p w14:paraId="77E3BDDC" w14:textId="082DBFCD" w:rsidR="0036414F" w:rsidRPr="009876FB" w:rsidRDefault="0036414F" w:rsidP="0036414F">
            <w:pPr>
              <w:ind w:right="1"/>
              <w:jc w:val="right"/>
              <w:rPr>
                <w:rFonts w:asciiTheme="majorBidi" w:hAnsiTheme="majorBidi" w:cstheme="majorBidi"/>
                <w:sz w:val="24"/>
                <w:szCs w:val="24"/>
              </w:rPr>
            </w:pPr>
            <w:r w:rsidRPr="009876FB">
              <w:rPr>
                <w:rFonts w:asciiTheme="majorBidi" w:hAnsiTheme="majorBidi" w:cstheme="majorBidi"/>
                <w:sz w:val="24"/>
                <w:szCs w:val="24"/>
              </w:rPr>
              <w:t>-</w:t>
            </w:r>
          </w:p>
        </w:tc>
      </w:tr>
      <w:tr w:rsidR="0036414F" w:rsidRPr="009876FB" w14:paraId="0A6A3A83" w14:textId="77777777" w:rsidTr="00856563">
        <w:trPr>
          <w:trHeight w:val="340"/>
        </w:trPr>
        <w:tc>
          <w:tcPr>
            <w:tcW w:w="3822" w:type="dxa"/>
            <w:tcBorders>
              <w:top w:val="nil"/>
              <w:left w:val="nil"/>
              <w:right w:val="nil"/>
            </w:tcBorders>
            <w:vAlign w:val="bottom"/>
          </w:tcPr>
          <w:p w14:paraId="11F07CC7" w14:textId="74977FAC" w:rsidR="0036414F" w:rsidRPr="009876FB" w:rsidRDefault="0036414F" w:rsidP="00856563">
            <w:pPr>
              <w:ind w:right="1"/>
              <w:jc w:val="left"/>
              <w:rPr>
                <w:rFonts w:asciiTheme="majorBidi" w:hAnsiTheme="majorBidi" w:cstheme="majorBidi"/>
                <w:snapToGrid w:val="0"/>
                <w:sz w:val="24"/>
                <w:szCs w:val="24"/>
                <w:cs/>
                <w:lang w:eastAsia="th-TH"/>
              </w:rPr>
            </w:pPr>
            <w:r w:rsidRPr="009876FB">
              <w:rPr>
                <w:rFonts w:asciiTheme="majorBidi" w:hAnsiTheme="majorBidi" w:cstheme="majorBidi"/>
                <w:sz w:val="24"/>
                <w:szCs w:val="24"/>
              </w:rPr>
              <w:t>Sena Green Energy Co., Ltd.</w:t>
            </w:r>
          </w:p>
        </w:tc>
        <w:tc>
          <w:tcPr>
            <w:tcW w:w="1417" w:type="dxa"/>
            <w:tcBorders>
              <w:top w:val="nil"/>
              <w:left w:val="nil"/>
              <w:bottom w:val="nil"/>
              <w:right w:val="nil"/>
            </w:tcBorders>
            <w:vAlign w:val="bottom"/>
          </w:tcPr>
          <w:p w14:paraId="51EF8807" w14:textId="5E1F8A74" w:rsidR="0036414F" w:rsidRPr="009876FB" w:rsidRDefault="0036414F" w:rsidP="0036414F">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 xml:space="preserve"> 426,000,000 </w:t>
            </w:r>
          </w:p>
        </w:tc>
        <w:tc>
          <w:tcPr>
            <w:tcW w:w="1247" w:type="dxa"/>
            <w:tcBorders>
              <w:top w:val="nil"/>
              <w:left w:val="nil"/>
              <w:right w:val="nil"/>
            </w:tcBorders>
            <w:vAlign w:val="bottom"/>
          </w:tcPr>
          <w:p w14:paraId="6D42550C" w14:textId="77B3D5ED" w:rsidR="0036414F" w:rsidRPr="009876FB" w:rsidRDefault="0036414F" w:rsidP="0036414F">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426,000,000</w:t>
            </w:r>
          </w:p>
        </w:tc>
        <w:tc>
          <w:tcPr>
            <w:tcW w:w="1480" w:type="dxa"/>
            <w:tcBorders>
              <w:top w:val="nil"/>
              <w:left w:val="nil"/>
              <w:right w:val="nil"/>
            </w:tcBorders>
            <w:vAlign w:val="bottom"/>
          </w:tcPr>
          <w:p w14:paraId="24C5ABC4" w14:textId="48046A1E" w:rsidR="0036414F" w:rsidRPr="009876FB" w:rsidRDefault="0036414F" w:rsidP="0036414F">
            <w:pPr>
              <w:tabs>
                <w:tab w:val="decimal" w:pos="1038"/>
                <w:tab w:val="right" w:pos="1344"/>
              </w:tabs>
              <w:ind w:right="1"/>
              <w:jc w:val="right"/>
              <w:rPr>
                <w:rFonts w:asciiTheme="majorBidi" w:hAnsiTheme="majorBidi" w:cstheme="majorBidi"/>
                <w:sz w:val="24"/>
                <w:szCs w:val="24"/>
                <w:cs/>
              </w:rPr>
            </w:pPr>
            <w:r w:rsidRPr="009876FB">
              <w:rPr>
                <w:rFonts w:asciiTheme="majorBidi" w:hAnsiTheme="majorBidi" w:cs="Angsana New"/>
                <w:sz w:val="24"/>
                <w:szCs w:val="24"/>
              </w:rPr>
              <w:t>99.99</w:t>
            </w:r>
          </w:p>
        </w:tc>
        <w:tc>
          <w:tcPr>
            <w:tcW w:w="1418" w:type="dxa"/>
            <w:tcBorders>
              <w:top w:val="nil"/>
              <w:left w:val="nil"/>
              <w:right w:val="nil"/>
            </w:tcBorders>
            <w:vAlign w:val="bottom"/>
          </w:tcPr>
          <w:p w14:paraId="4E5B422A" w14:textId="0B84F47B" w:rsidR="0036414F" w:rsidRPr="009876FB" w:rsidRDefault="0036414F" w:rsidP="0036414F">
            <w:pPr>
              <w:tabs>
                <w:tab w:val="decimal" w:pos="1038"/>
                <w:tab w:val="right" w:pos="1344"/>
              </w:tabs>
              <w:ind w:right="1"/>
              <w:jc w:val="right"/>
              <w:rPr>
                <w:rFonts w:asciiTheme="majorBidi" w:hAnsiTheme="majorBidi" w:cstheme="majorBidi"/>
                <w:sz w:val="24"/>
                <w:szCs w:val="24"/>
                <w:cs/>
              </w:rPr>
            </w:pPr>
            <w:r w:rsidRPr="009876FB">
              <w:rPr>
                <w:rFonts w:asciiTheme="majorBidi" w:hAnsiTheme="majorBidi" w:cs="Angsana New"/>
                <w:sz w:val="24"/>
                <w:szCs w:val="24"/>
              </w:rPr>
              <w:t>99.99</w:t>
            </w:r>
          </w:p>
        </w:tc>
        <w:tc>
          <w:tcPr>
            <w:tcW w:w="1417" w:type="dxa"/>
            <w:tcBorders>
              <w:top w:val="nil"/>
              <w:left w:val="nil"/>
              <w:bottom w:val="nil"/>
              <w:right w:val="nil"/>
            </w:tcBorders>
            <w:vAlign w:val="bottom"/>
          </w:tcPr>
          <w:p w14:paraId="1E06156F" w14:textId="22BDBDC9" w:rsidR="0036414F" w:rsidRPr="009876FB" w:rsidRDefault="0036414F" w:rsidP="0036414F">
            <w:pPr>
              <w:tabs>
                <w:tab w:val="decimal" w:pos="1038"/>
                <w:tab w:val="right" w:pos="1354"/>
              </w:tabs>
              <w:ind w:right="1"/>
              <w:jc w:val="right"/>
              <w:rPr>
                <w:rFonts w:asciiTheme="majorBidi" w:hAnsiTheme="majorBidi" w:cstheme="majorBidi"/>
                <w:sz w:val="24"/>
                <w:szCs w:val="24"/>
              </w:rPr>
            </w:pPr>
            <w:r w:rsidRPr="009876FB">
              <w:rPr>
                <w:rFonts w:asciiTheme="majorBidi" w:hAnsiTheme="majorBidi" w:cs="Angsana New"/>
                <w:sz w:val="24"/>
                <w:szCs w:val="24"/>
              </w:rPr>
              <w:t xml:space="preserve"> 426,559,637 </w:t>
            </w:r>
          </w:p>
        </w:tc>
        <w:tc>
          <w:tcPr>
            <w:tcW w:w="1418" w:type="dxa"/>
            <w:tcBorders>
              <w:left w:val="nil"/>
              <w:right w:val="nil"/>
            </w:tcBorders>
            <w:vAlign w:val="bottom"/>
          </w:tcPr>
          <w:p w14:paraId="6A71046F" w14:textId="71E85570" w:rsidR="0036414F" w:rsidRPr="009876FB" w:rsidRDefault="0036414F" w:rsidP="0036414F">
            <w:pPr>
              <w:tabs>
                <w:tab w:val="decimal" w:pos="1038"/>
                <w:tab w:val="right" w:pos="1354"/>
              </w:tabs>
              <w:ind w:right="1"/>
              <w:jc w:val="right"/>
              <w:rPr>
                <w:rFonts w:asciiTheme="majorBidi" w:hAnsiTheme="majorBidi" w:cstheme="majorBidi"/>
                <w:sz w:val="24"/>
                <w:szCs w:val="24"/>
              </w:rPr>
            </w:pPr>
            <w:r w:rsidRPr="009876FB">
              <w:rPr>
                <w:rFonts w:asciiTheme="majorBidi" w:hAnsiTheme="majorBidi" w:cs="Angsana New"/>
                <w:sz w:val="24"/>
                <w:szCs w:val="24"/>
              </w:rPr>
              <w:t>426,500,783</w:t>
            </w:r>
          </w:p>
        </w:tc>
        <w:tc>
          <w:tcPr>
            <w:tcW w:w="1213" w:type="dxa"/>
            <w:tcBorders>
              <w:top w:val="nil"/>
              <w:left w:val="nil"/>
              <w:bottom w:val="nil"/>
              <w:right w:val="nil"/>
            </w:tcBorders>
            <w:vAlign w:val="bottom"/>
          </w:tcPr>
          <w:p w14:paraId="0CC4109C" w14:textId="61BD97C0" w:rsidR="0036414F" w:rsidRPr="009876FB" w:rsidRDefault="0036414F" w:rsidP="0036414F">
            <w:pPr>
              <w:ind w:right="1"/>
              <w:jc w:val="right"/>
              <w:rPr>
                <w:rFonts w:asciiTheme="majorBidi" w:hAnsiTheme="majorBidi" w:cstheme="majorBidi"/>
                <w:sz w:val="24"/>
                <w:szCs w:val="24"/>
              </w:rPr>
            </w:pPr>
            <w:r w:rsidRPr="009876FB">
              <w:rPr>
                <w:rFonts w:asciiTheme="majorBidi" w:hAnsiTheme="majorBidi" w:cstheme="majorBidi"/>
                <w:sz w:val="24"/>
                <w:szCs w:val="24"/>
              </w:rPr>
              <w:t>25,252,78</w:t>
            </w:r>
            <w:r w:rsidR="00856563" w:rsidRPr="009876FB">
              <w:rPr>
                <w:rFonts w:asciiTheme="majorBidi" w:hAnsiTheme="majorBidi" w:cstheme="majorBidi"/>
                <w:sz w:val="24"/>
                <w:szCs w:val="24"/>
              </w:rPr>
              <w:t>6</w:t>
            </w:r>
          </w:p>
        </w:tc>
        <w:tc>
          <w:tcPr>
            <w:tcW w:w="1190" w:type="dxa"/>
            <w:tcBorders>
              <w:left w:val="nil"/>
              <w:right w:val="nil"/>
            </w:tcBorders>
            <w:vAlign w:val="bottom"/>
          </w:tcPr>
          <w:p w14:paraId="58BDF4EE" w14:textId="2AF4CACB" w:rsidR="0036414F" w:rsidRPr="009876FB" w:rsidRDefault="0036414F" w:rsidP="0036414F">
            <w:pPr>
              <w:ind w:right="1"/>
              <w:jc w:val="right"/>
              <w:rPr>
                <w:rFonts w:asciiTheme="majorBidi" w:hAnsiTheme="majorBidi" w:cstheme="majorBidi"/>
                <w:sz w:val="24"/>
                <w:szCs w:val="24"/>
              </w:rPr>
            </w:pPr>
            <w:r w:rsidRPr="009876FB">
              <w:rPr>
                <w:rFonts w:asciiTheme="majorBidi" w:hAnsiTheme="majorBidi" w:cstheme="majorBidi"/>
                <w:sz w:val="24"/>
                <w:szCs w:val="24"/>
              </w:rPr>
              <w:t>78,842,165</w:t>
            </w:r>
          </w:p>
        </w:tc>
      </w:tr>
      <w:tr w:rsidR="0036414F" w:rsidRPr="009876FB" w14:paraId="25B0EBBA" w14:textId="77777777" w:rsidTr="00856563">
        <w:trPr>
          <w:trHeight w:val="340"/>
        </w:trPr>
        <w:tc>
          <w:tcPr>
            <w:tcW w:w="3822" w:type="dxa"/>
            <w:tcBorders>
              <w:top w:val="nil"/>
              <w:left w:val="nil"/>
              <w:bottom w:val="nil"/>
              <w:right w:val="nil"/>
            </w:tcBorders>
            <w:vAlign w:val="bottom"/>
          </w:tcPr>
          <w:p w14:paraId="28536438" w14:textId="5CCFE845" w:rsidR="0036414F" w:rsidRPr="009876FB" w:rsidRDefault="0036414F" w:rsidP="00856563">
            <w:pPr>
              <w:ind w:right="1"/>
              <w:jc w:val="left"/>
              <w:rPr>
                <w:rFonts w:asciiTheme="majorBidi" w:hAnsiTheme="majorBidi" w:cstheme="majorBidi"/>
                <w:snapToGrid w:val="0"/>
                <w:sz w:val="24"/>
                <w:szCs w:val="24"/>
                <w:cs/>
                <w:lang w:eastAsia="th-TH"/>
              </w:rPr>
            </w:pPr>
            <w:r w:rsidRPr="009876FB">
              <w:rPr>
                <w:rFonts w:asciiTheme="majorBidi" w:hAnsiTheme="majorBidi" w:cstheme="majorBidi"/>
                <w:sz w:val="24"/>
                <w:szCs w:val="24"/>
              </w:rPr>
              <w:t>Sena Development A1 Co., Ltd.</w:t>
            </w:r>
          </w:p>
        </w:tc>
        <w:tc>
          <w:tcPr>
            <w:tcW w:w="1417" w:type="dxa"/>
            <w:tcBorders>
              <w:top w:val="nil"/>
              <w:left w:val="nil"/>
              <w:bottom w:val="nil"/>
              <w:right w:val="nil"/>
            </w:tcBorders>
            <w:vAlign w:val="bottom"/>
          </w:tcPr>
          <w:p w14:paraId="22388DC4" w14:textId="184D2F95" w:rsidR="0036414F" w:rsidRPr="009876FB" w:rsidRDefault="0036414F" w:rsidP="0036414F">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 xml:space="preserve"> 345,800,000 </w:t>
            </w:r>
          </w:p>
        </w:tc>
        <w:tc>
          <w:tcPr>
            <w:tcW w:w="1247" w:type="dxa"/>
            <w:tcBorders>
              <w:top w:val="nil"/>
              <w:left w:val="nil"/>
              <w:bottom w:val="nil"/>
              <w:right w:val="nil"/>
            </w:tcBorders>
            <w:vAlign w:val="bottom"/>
          </w:tcPr>
          <w:p w14:paraId="6EA34E60" w14:textId="717FD78F" w:rsidR="0036414F" w:rsidRPr="009876FB" w:rsidRDefault="0036414F" w:rsidP="0036414F">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345,800,000</w:t>
            </w:r>
          </w:p>
        </w:tc>
        <w:tc>
          <w:tcPr>
            <w:tcW w:w="1480" w:type="dxa"/>
            <w:tcBorders>
              <w:top w:val="nil"/>
              <w:left w:val="nil"/>
              <w:bottom w:val="nil"/>
              <w:right w:val="nil"/>
            </w:tcBorders>
            <w:vAlign w:val="bottom"/>
          </w:tcPr>
          <w:p w14:paraId="0A029F3B" w14:textId="675EF4E8" w:rsidR="0036414F" w:rsidRPr="009876FB" w:rsidRDefault="0036414F" w:rsidP="0036414F">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99.99</w:t>
            </w:r>
          </w:p>
        </w:tc>
        <w:tc>
          <w:tcPr>
            <w:tcW w:w="1418" w:type="dxa"/>
            <w:tcBorders>
              <w:top w:val="nil"/>
              <w:left w:val="nil"/>
              <w:bottom w:val="nil"/>
              <w:right w:val="nil"/>
            </w:tcBorders>
            <w:vAlign w:val="bottom"/>
          </w:tcPr>
          <w:p w14:paraId="21A352B5" w14:textId="2ED831EB" w:rsidR="0036414F" w:rsidRPr="009876FB" w:rsidRDefault="0036414F" w:rsidP="0036414F">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99.99</w:t>
            </w:r>
          </w:p>
        </w:tc>
        <w:tc>
          <w:tcPr>
            <w:tcW w:w="1417" w:type="dxa"/>
            <w:tcBorders>
              <w:top w:val="nil"/>
              <w:left w:val="nil"/>
              <w:bottom w:val="nil"/>
              <w:right w:val="nil"/>
            </w:tcBorders>
            <w:vAlign w:val="bottom"/>
          </w:tcPr>
          <w:p w14:paraId="11A8AD0B" w14:textId="3492FAD8" w:rsidR="0036414F" w:rsidRPr="009876FB" w:rsidRDefault="0036414F" w:rsidP="0036414F">
            <w:pPr>
              <w:tabs>
                <w:tab w:val="decimal" w:pos="1038"/>
                <w:tab w:val="right" w:pos="1354"/>
              </w:tabs>
              <w:ind w:right="1"/>
              <w:jc w:val="right"/>
              <w:rPr>
                <w:rFonts w:asciiTheme="majorBidi" w:hAnsiTheme="majorBidi" w:cstheme="majorBidi"/>
                <w:sz w:val="24"/>
                <w:szCs w:val="24"/>
              </w:rPr>
            </w:pPr>
            <w:r w:rsidRPr="009876FB">
              <w:rPr>
                <w:rFonts w:asciiTheme="majorBidi" w:hAnsiTheme="majorBidi" w:cs="Angsana New"/>
                <w:sz w:val="24"/>
                <w:szCs w:val="24"/>
              </w:rPr>
              <w:t xml:space="preserve"> 345,799,700 </w:t>
            </w:r>
          </w:p>
        </w:tc>
        <w:tc>
          <w:tcPr>
            <w:tcW w:w="1418" w:type="dxa"/>
            <w:tcBorders>
              <w:left w:val="nil"/>
              <w:right w:val="nil"/>
            </w:tcBorders>
            <w:vAlign w:val="bottom"/>
          </w:tcPr>
          <w:p w14:paraId="0F0336D2" w14:textId="36C1A6D3" w:rsidR="0036414F" w:rsidRPr="009876FB" w:rsidRDefault="0036414F" w:rsidP="0036414F">
            <w:pPr>
              <w:tabs>
                <w:tab w:val="decimal" w:pos="1038"/>
                <w:tab w:val="right" w:pos="1354"/>
              </w:tabs>
              <w:ind w:right="1"/>
              <w:jc w:val="right"/>
              <w:rPr>
                <w:rFonts w:asciiTheme="majorBidi" w:hAnsiTheme="majorBidi" w:cstheme="majorBidi"/>
                <w:sz w:val="24"/>
                <w:szCs w:val="24"/>
              </w:rPr>
            </w:pPr>
            <w:r w:rsidRPr="009876FB">
              <w:rPr>
                <w:rFonts w:asciiTheme="majorBidi" w:hAnsiTheme="majorBidi" w:cs="Angsana New"/>
                <w:sz w:val="24"/>
                <w:szCs w:val="24"/>
              </w:rPr>
              <w:t>345,799,700</w:t>
            </w:r>
          </w:p>
        </w:tc>
        <w:tc>
          <w:tcPr>
            <w:tcW w:w="1213" w:type="dxa"/>
            <w:tcBorders>
              <w:top w:val="nil"/>
              <w:left w:val="nil"/>
              <w:bottom w:val="nil"/>
              <w:right w:val="nil"/>
            </w:tcBorders>
            <w:vAlign w:val="bottom"/>
          </w:tcPr>
          <w:p w14:paraId="095AD622" w14:textId="3E29CF8F" w:rsidR="0036414F" w:rsidRPr="009876FB" w:rsidRDefault="0036414F" w:rsidP="0036414F">
            <w:pPr>
              <w:ind w:right="1"/>
              <w:jc w:val="right"/>
              <w:rPr>
                <w:rFonts w:asciiTheme="majorBidi" w:hAnsiTheme="majorBidi" w:cstheme="majorBidi"/>
                <w:sz w:val="24"/>
                <w:szCs w:val="24"/>
                <w:lang w:val="en-GB"/>
              </w:rPr>
            </w:pPr>
            <w:r w:rsidRPr="009876FB">
              <w:rPr>
                <w:rFonts w:asciiTheme="majorBidi" w:hAnsiTheme="majorBidi" w:cstheme="majorBidi"/>
                <w:sz w:val="24"/>
                <w:szCs w:val="24"/>
                <w:lang w:val="en-GB"/>
              </w:rPr>
              <w:t>-</w:t>
            </w:r>
          </w:p>
        </w:tc>
        <w:tc>
          <w:tcPr>
            <w:tcW w:w="1190" w:type="dxa"/>
            <w:tcBorders>
              <w:left w:val="nil"/>
              <w:right w:val="nil"/>
            </w:tcBorders>
            <w:vAlign w:val="bottom"/>
          </w:tcPr>
          <w:p w14:paraId="7CD58088" w14:textId="29767893" w:rsidR="0036414F" w:rsidRPr="009876FB" w:rsidRDefault="0036414F" w:rsidP="0036414F">
            <w:pPr>
              <w:ind w:right="1"/>
              <w:jc w:val="right"/>
              <w:rPr>
                <w:rFonts w:asciiTheme="majorBidi" w:hAnsiTheme="majorBidi" w:cstheme="majorBidi"/>
                <w:sz w:val="24"/>
                <w:szCs w:val="24"/>
              </w:rPr>
            </w:pPr>
            <w:r w:rsidRPr="009876FB">
              <w:rPr>
                <w:rFonts w:asciiTheme="majorBidi" w:hAnsiTheme="majorBidi" w:cstheme="majorBidi"/>
                <w:sz w:val="24"/>
                <w:szCs w:val="24"/>
                <w:lang w:val="en-GB"/>
              </w:rPr>
              <w:t>-</w:t>
            </w:r>
          </w:p>
        </w:tc>
      </w:tr>
      <w:tr w:rsidR="0036414F" w:rsidRPr="009876FB" w14:paraId="24C2709A" w14:textId="77777777" w:rsidTr="00856563">
        <w:trPr>
          <w:trHeight w:val="340"/>
        </w:trPr>
        <w:tc>
          <w:tcPr>
            <w:tcW w:w="3822" w:type="dxa"/>
            <w:tcBorders>
              <w:top w:val="nil"/>
              <w:left w:val="nil"/>
              <w:bottom w:val="nil"/>
              <w:right w:val="nil"/>
            </w:tcBorders>
            <w:vAlign w:val="bottom"/>
          </w:tcPr>
          <w:p w14:paraId="0F4FFE0A" w14:textId="5DBEFA39" w:rsidR="0036414F" w:rsidRPr="009876FB" w:rsidRDefault="0036414F" w:rsidP="00856563">
            <w:pPr>
              <w:ind w:right="1"/>
              <w:jc w:val="left"/>
              <w:rPr>
                <w:rFonts w:asciiTheme="majorBidi" w:hAnsiTheme="majorBidi" w:cstheme="majorBidi"/>
                <w:snapToGrid w:val="0"/>
                <w:sz w:val="24"/>
                <w:szCs w:val="24"/>
                <w:cs/>
                <w:lang w:eastAsia="th-TH"/>
              </w:rPr>
            </w:pPr>
            <w:r w:rsidRPr="009876FB">
              <w:rPr>
                <w:rFonts w:asciiTheme="majorBidi" w:hAnsiTheme="majorBidi" w:cstheme="majorBidi"/>
                <w:sz w:val="24"/>
                <w:szCs w:val="24"/>
              </w:rPr>
              <w:t>Sena Development A2 Co., Ltd.</w:t>
            </w:r>
          </w:p>
        </w:tc>
        <w:tc>
          <w:tcPr>
            <w:tcW w:w="1417" w:type="dxa"/>
            <w:tcBorders>
              <w:top w:val="nil"/>
              <w:left w:val="nil"/>
              <w:bottom w:val="nil"/>
              <w:right w:val="nil"/>
            </w:tcBorders>
            <w:vAlign w:val="bottom"/>
          </w:tcPr>
          <w:p w14:paraId="0AD17358" w14:textId="4BE0F638" w:rsidR="0036414F" w:rsidRPr="009876FB" w:rsidRDefault="0036414F" w:rsidP="0036414F">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 xml:space="preserve"> 378,863,000 </w:t>
            </w:r>
          </w:p>
        </w:tc>
        <w:tc>
          <w:tcPr>
            <w:tcW w:w="1247" w:type="dxa"/>
            <w:tcBorders>
              <w:top w:val="nil"/>
              <w:left w:val="nil"/>
              <w:bottom w:val="nil"/>
              <w:right w:val="nil"/>
            </w:tcBorders>
            <w:vAlign w:val="bottom"/>
          </w:tcPr>
          <w:p w14:paraId="2042A2CE" w14:textId="37C6DF55" w:rsidR="0036414F" w:rsidRPr="009876FB" w:rsidRDefault="0036414F" w:rsidP="0036414F">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378,863,000</w:t>
            </w:r>
          </w:p>
        </w:tc>
        <w:tc>
          <w:tcPr>
            <w:tcW w:w="1480" w:type="dxa"/>
            <w:tcBorders>
              <w:top w:val="nil"/>
              <w:left w:val="nil"/>
              <w:bottom w:val="nil"/>
              <w:right w:val="nil"/>
            </w:tcBorders>
            <w:vAlign w:val="bottom"/>
          </w:tcPr>
          <w:p w14:paraId="376C7647" w14:textId="61297B64" w:rsidR="0036414F" w:rsidRPr="009876FB" w:rsidRDefault="0036414F" w:rsidP="0036414F">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99.99</w:t>
            </w:r>
          </w:p>
        </w:tc>
        <w:tc>
          <w:tcPr>
            <w:tcW w:w="1418" w:type="dxa"/>
            <w:tcBorders>
              <w:top w:val="nil"/>
              <w:left w:val="nil"/>
              <w:bottom w:val="nil"/>
              <w:right w:val="nil"/>
            </w:tcBorders>
            <w:vAlign w:val="bottom"/>
          </w:tcPr>
          <w:p w14:paraId="57025988" w14:textId="0D818735" w:rsidR="0036414F" w:rsidRPr="009876FB" w:rsidRDefault="0036414F" w:rsidP="0036414F">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99.99</w:t>
            </w:r>
          </w:p>
        </w:tc>
        <w:tc>
          <w:tcPr>
            <w:tcW w:w="1417" w:type="dxa"/>
            <w:tcBorders>
              <w:top w:val="nil"/>
              <w:left w:val="nil"/>
              <w:bottom w:val="nil"/>
              <w:right w:val="nil"/>
            </w:tcBorders>
            <w:vAlign w:val="bottom"/>
          </w:tcPr>
          <w:p w14:paraId="1031AB26" w14:textId="7D47B2FA" w:rsidR="0036414F" w:rsidRPr="009876FB" w:rsidRDefault="0036414F" w:rsidP="0036414F">
            <w:pPr>
              <w:tabs>
                <w:tab w:val="decimal" w:pos="1038"/>
                <w:tab w:val="right" w:pos="1354"/>
              </w:tabs>
              <w:ind w:right="1"/>
              <w:jc w:val="right"/>
              <w:rPr>
                <w:rFonts w:asciiTheme="majorBidi" w:hAnsiTheme="majorBidi" w:cstheme="majorBidi"/>
                <w:sz w:val="24"/>
                <w:szCs w:val="24"/>
              </w:rPr>
            </w:pPr>
            <w:r w:rsidRPr="009876FB">
              <w:rPr>
                <w:rFonts w:asciiTheme="majorBidi" w:hAnsiTheme="majorBidi" w:cs="Angsana New"/>
                <w:sz w:val="24"/>
                <w:szCs w:val="24"/>
              </w:rPr>
              <w:t xml:space="preserve"> 378,862,700 </w:t>
            </w:r>
          </w:p>
        </w:tc>
        <w:tc>
          <w:tcPr>
            <w:tcW w:w="1418" w:type="dxa"/>
            <w:tcBorders>
              <w:left w:val="nil"/>
              <w:right w:val="nil"/>
            </w:tcBorders>
            <w:vAlign w:val="bottom"/>
          </w:tcPr>
          <w:p w14:paraId="5C7F8421" w14:textId="152DACF4" w:rsidR="0036414F" w:rsidRPr="009876FB" w:rsidRDefault="0036414F" w:rsidP="0036414F">
            <w:pPr>
              <w:tabs>
                <w:tab w:val="decimal" w:pos="1038"/>
                <w:tab w:val="right" w:pos="1354"/>
              </w:tabs>
              <w:ind w:right="1"/>
              <w:jc w:val="right"/>
              <w:rPr>
                <w:rFonts w:asciiTheme="majorBidi" w:hAnsiTheme="majorBidi" w:cstheme="majorBidi"/>
                <w:sz w:val="24"/>
                <w:szCs w:val="24"/>
              </w:rPr>
            </w:pPr>
            <w:r w:rsidRPr="009876FB">
              <w:rPr>
                <w:rFonts w:asciiTheme="majorBidi" w:hAnsiTheme="majorBidi" w:cs="Angsana New"/>
                <w:sz w:val="24"/>
                <w:szCs w:val="24"/>
              </w:rPr>
              <w:t>378,862,700</w:t>
            </w:r>
          </w:p>
        </w:tc>
        <w:tc>
          <w:tcPr>
            <w:tcW w:w="1213" w:type="dxa"/>
            <w:tcBorders>
              <w:top w:val="nil"/>
              <w:left w:val="nil"/>
              <w:bottom w:val="nil"/>
              <w:right w:val="nil"/>
            </w:tcBorders>
            <w:vAlign w:val="bottom"/>
          </w:tcPr>
          <w:p w14:paraId="22FCD017" w14:textId="1450D28D" w:rsidR="0036414F" w:rsidRPr="009876FB" w:rsidRDefault="0036414F" w:rsidP="0036414F">
            <w:pPr>
              <w:ind w:right="1"/>
              <w:jc w:val="right"/>
              <w:rPr>
                <w:rFonts w:asciiTheme="majorBidi" w:hAnsiTheme="majorBidi" w:cstheme="majorBidi"/>
                <w:sz w:val="24"/>
                <w:szCs w:val="24"/>
              </w:rPr>
            </w:pPr>
            <w:r w:rsidRPr="009876FB">
              <w:rPr>
                <w:rFonts w:asciiTheme="majorBidi" w:hAnsiTheme="majorBidi" w:cstheme="majorBidi"/>
                <w:sz w:val="24"/>
                <w:szCs w:val="24"/>
              </w:rPr>
              <w:t>-</w:t>
            </w:r>
          </w:p>
        </w:tc>
        <w:tc>
          <w:tcPr>
            <w:tcW w:w="1190" w:type="dxa"/>
            <w:tcBorders>
              <w:left w:val="nil"/>
              <w:right w:val="nil"/>
            </w:tcBorders>
            <w:vAlign w:val="bottom"/>
          </w:tcPr>
          <w:p w14:paraId="57C7BD9F" w14:textId="4B1D4B88" w:rsidR="0036414F" w:rsidRPr="009876FB" w:rsidRDefault="0036414F" w:rsidP="0036414F">
            <w:pPr>
              <w:ind w:right="1"/>
              <w:jc w:val="right"/>
              <w:rPr>
                <w:rFonts w:asciiTheme="majorBidi" w:hAnsiTheme="majorBidi" w:cstheme="majorBidi"/>
                <w:sz w:val="24"/>
                <w:szCs w:val="24"/>
              </w:rPr>
            </w:pPr>
            <w:r w:rsidRPr="009876FB">
              <w:rPr>
                <w:rFonts w:asciiTheme="majorBidi" w:hAnsiTheme="majorBidi" w:cstheme="majorBidi"/>
                <w:sz w:val="24"/>
                <w:szCs w:val="24"/>
              </w:rPr>
              <w:t>-</w:t>
            </w:r>
          </w:p>
        </w:tc>
      </w:tr>
      <w:tr w:rsidR="0036414F" w:rsidRPr="009876FB" w14:paraId="1D6328F2" w14:textId="77777777" w:rsidTr="00856563">
        <w:trPr>
          <w:trHeight w:val="340"/>
        </w:trPr>
        <w:tc>
          <w:tcPr>
            <w:tcW w:w="3822" w:type="dxa"/>
            <w:tcBorders>
              <w:top w:val="nil"/>
              <w:left w:val="nil"/>
              <w:bottom w:val="nil"/>
              <w:right w:val="nil"/>
            </w:tcBorders>
            <w:vAlign w:val="bottom"/>
          </w:tcPr>
          <w:p w14:paraId="526696BE" w14:textId="3E60293D" w:rsidR="0036414F" w:rsidRPr="009876FB" w:rsidRDefault="0036414F" w:rsidP="00856563">
            <w:pPr>
              <w:ind w:right="1"/>
              <w:jc w:val="left"/>
              <w:rPr>
                <w:rFonts w:asciiTheme="majorBidi" w:hAnsiTheme="majorBidi" w:cstheme="majorBidi"/>
                <w:snapToGrid w:val="0"/>
                <w:sz w:val="24"/>
                <w:szCs w:val="24"/>
                <w:cs/>
                <w:lang w:eastAsia="th-TH"/>
              </w:rPr>
            </w:pPr>
            <w:r w:rsidRPr="009876FB">
              <w:rPr>
                <w:rFonts w:asciiTheme="majorBidi" w:hAnsiTheme="majorBidi" w:cstheme="majorBidi"/>
                <w:sz w:val="24"/>
                <w:szCs w:val="24"/>
              </w:rPr>
              <w:t>Sena Development A8 Co., Ltd.</w:t>
            </w:r>
          </w:p>
        </w:tc>
        <w:tc>
          <w:tcPr>
            <w:tcW w:w="1417" w:type="dxa"/>
            <w:tcBorders>
              <w:top w:val="nil"/>
              <w:left w:val="nil"/>
              <w:bottom w:val="nil"/>
              <w:right w:val="nil"/>
            </w:tcBorders>
            <w:vAlign w:val="bottom"/>
          </w:tcPr>
          <w:p w14:paraId="44B1C5D9" w14:textId="4F5DA4CB" w:rsidR="0036414F" w:rsidRPr="009876FB" w:rsidRDefault="0036414F" w:rsidP="0036414F">
            <w:pPr>
              <w:tabs>
                <w:tab w:val="decimal" w:pos="1038"/>
                <w:tab w:val="right" w:pos="1344"/>
              </w:tabs>
              <w:ind w:right="1"/>
              <w:jc w:val="right"/>
              <w:rPr>
                <w:rFonts w:asciiTheme="majorBidi" w:hAnsiTheme="majorBidi" w:cstheme="majorBidi"/>
                <w:snapToGrid w:val="0"/>
                <w:sz w:val="24"/>
                <w:szCs w:val="24"/>
                <w:lang w:eastAsia="th-TH"/>
              </w:rPr>
            </w:pPr>
            <w:r w:rsidRPr="009876FB">
              <w:rPr>
                <w:rFonts w:asciiTheme="majorBidi" w:hAnsiTheme="majorBidi" w:cs="Angsana New"/>
                <w:sz w:val="24"/>
                <w:szCs w:val="24"/>
              </w:rPr>
              <w:t xml:space="preserve"> 240,000,000 </w:t>
            </w:r>
          </w:p>
        </w:tc>
        <w:tc>
          <w:tcPr>
            <w:tcW w:w="1247" w:type="dxa"/>
            <w:tcBorders>
              <w:top w:val="nil"/>
              <w:left w:val="nil"/>
              <w:bottom w:val="nil"/>
              <w:right w:val="nil"/>
            </w:tcBorders>
            <w:vAlign w:val="bottom"/>
          </w:tcPr>
          <w:p w14:paraId="72FFF2F7" w14:textId="2C228DA8" w:rsidR="0036414F" w:rsidRPr="009876FB" w:rsidRDefault="0036414F" w:rsidP="0036414F">
            <w:pPr>
              <w:tabs>
                <w:tab w:val="decimal" w:pos="1038"/>
                <w:tab w:val="right" w:pos="1344"/>
              </w:tabs>
              <w:ind w:right="1"/>
              <w:jc w:val="right"/>
              <w:rPr>
                <w:rFonts w:asciiTheme="majorBidi" w:hAnsiTheme="majorBidi" w:cstheme="majorBidi"/>
                <w:snapToGrid w:val="0"/>
                <w:sz w:val="24"/>
                <w:szCs w:val="24"/>
                <w:lang w:eastAsia="th-TH"/>
              </w:rPr>
            </w:pPr>
            <w:r w:rsidRPr="009876FB">
              <w:rPr>
                <w:rFonts w:asciiTheme="majorBidi" w:hAnsiTheme="majorBidi" w:cs="Angsana New"/>
                <w:sz w:val="24"/>
                <w:szCs w:val="24"/>
              </w:rPr>
              <w:t>240,000,000</w:t>
            </w:r>
          </w:p>
        </w:tc>
        <w:tc>
          <w:tcPr>
            <w:tcW w:w="1480" w:type="dxa"/>
            <w:tcBorders>
              <w:top w:val="nil"/>
              <w:left w:val="nil"/>
              <w:bottom w:val="nil"/>
              <w:right w:val="nil"/>
            </w:tcBorders>
            <w:vAlign w:val="bottom"/>
          </w:tcPr>
          <w:p w14:paraId="6018E577" w14:textId="474B7227" w:rsidR="0036414F" w:rsidRPr="009876FB" w:rsidRDefault="0036414F" w:rsidP="0036414F">
            <w:pPr>
              <w:tabs>
                <w:tab w:val="decimal" w:pos="1038"/>
                <w:tab w:val="right" w:pos="1344"/>
              </w:tabs>
              <w:ind w:right="1"/>
              <w:jc w:val="right"/>
              <w:rPr>
                <w:rFonts w:asciiTheme="majorBidi" w:hAnsiTheme="majorBidi" w:cstheme="majorBidi"/>
                <w:snapToGrid w:val="0"/>
                <w:sz w:val="24"/>
                <w:szCs w:val="24"/>
                <w:cs/>
                <w:lang w:eastAsia="th-TH"/>
              </w:rPr>
            </w:pPr>
            <w:r w:rsidRPr="009876FB">
              <w:rPr>
                <w:rFonts w:asciiTheme="majorBidi" w:hAnsiTheme="majorBidi" w:cs="Angsana New"/>
                <w:sz w:val="24"/>
                <w:szCs w:val="24"/>
              </w:rPr>
              <w:t>99.99</w:t>
            </w:r>
          </w:p>
        </w:tc>
        <w:tc>
          <w:tcPr>
            <w:tcW w:w="1418" w:type="dxa"/>
            <w:tcBorders>
              <w:top w:val="nil"/>
              <w:left w:val="nil"/>
              <w:bottom w:val="nil"/>
              <w:right w:val="nil"/>
            </w:tcBorders>
            <w:vAlign w:val="bottom"/>
          </w:tcPr>
          <w:p w14:paraId="3627EA43" w14:textId="634C665A" w:rsidR="0036414F" w:rsidRPr="009876FB" w:rsidRDefault="0036414F" w:rsidP="0036414F">
            <w:pPr>
              <w:tabs>
                <w:tab w:val="decimal" w:pos="1038"/>
                <w:tab w:val="right" w:pos="1344"/>
              </w:tabs>
              <w:ind w:right="1"/>
              <w:jc w:val="right"/>
              <w:rPr>
                <w:rFonts w:asciiTheme="majorBidi" w:hAnsiTheme="majorBidi" w:cstheme="majorBidi"/>
                <w:snapToGrid w:val="0"/>
                <w:sz w:val="24"/>
                <w:szCs w:val="24"/>
                <w:lang w:eastAsia="th-TH"/>
              </w:rPr>
            </w:pPr>
            <w:r w:rsidRPr="009876FB">
              <w:rPr>
                <w:rFonts w:asciiTheme="majorBidi" w:hAnsiTheme="majorBidi" w:cs="Angsana New"/>
                <w:sz w:val="24"/>
                <w:szCs w:val="24"/>
              </w:rPr>
              <w:t>99.99</w:t>
            </w:r>
          </w:p>
        </w:tc>
        <w:tc>
          <w:tcPr>
            <w:tcW w:w="1417" w:type="dxa"/>
            <w:tcBorders>
              <w:top w:val="nil"/>
              <w:left w:val="nil"/>
              <w:bottom w:val="nil"/>
              <w:right w:val="nil"/>
            </w:tcBorders>
            <w:vAlign w:val="bottom"/>
          </w:tcPr>
          <w:p w14:paraId="3452D2A0" w14:textId="1223C78D" w:rsidR="0036414F" w:rsidRPr="009876FB" w:rsidRDefault="0036414F" w:rsidP="0036414F">
            <w:pPr>
              <w:tabs>
                <w:tab w:val="decimal" w:pos="1038"/>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 xml:space="preserve"> 239,998,000 </w:t>
            </w:r>
          </w:p>
        </w:tc>
        <w:tc>
          <w:tcPr>
            <w:tcW w:w="1418" w:type="dxa"/>
            <w:tcBorders>
              <w:left w:val="nil"/>
              <w:right w:val="nil"/>
            </w:tcBorders>
            <w:vAlign w:val="bottom"/>
          </w:tcPr>
          <w:p w14:paraId="68670622" w14:textId="76362854" w:rsidR="0036414F" w:rsidRPr="009876FB" w:rsidRDefault="0036414F" w:rsidP="0036414F">
            <w:pPr>
              <w:tabs>
                <w:tab w:val="decimal" w:pos="1164"/>
                <w:tab w:val="right" w:pos="1343"/>
              </w:tabs>
              <w:ind w:right="1"/>
              <w:jc w:val="right"/>
              <w:rPr>
                <w:rFonts w:asciiTheme="majorBidi" w:hAnsiTheme="majorBidi" w:cstheme="majorBidi"/>
                <w:snapToGrid w:val="0"/>
                <w:sz w:val="24"/>
                <w:szCs w:val="24"/>
                <w:lang w:eastAsia="th-TH"/>
              </w:rPr>
            </w:pPr>
            <w:r w:rsidRPr="009876FB">
              <w:rPr>
                <w:rFonts w:asciiTheme="majorBidi" w:hAnsiTheme="majorBidi" w:cs="Angsana New"/>
                <w:sz w:val="24"/>
                <w:szCs w:val="24"/>
              </w:rPr>
              <w:t>239,998,000</w:t>
            </w:r>
          </w:p>
        </w:tc>
        <w:tc>
          <w:tcPr>
            <w:tcW w:w="1213" w:type="dxa"/>
            <w:tcBorders>
              <w:top w:val="nil"/>
              <w:left w:val="nil"/>
              <w:bottom w:val="nil"/>
              <w:right w:val="nil"/>
            </w:tcBorders>
            <w:vAlign w:val="bottom"/>
          </w:tcPr>
          <w:p w14:paraId="53634787" w14:textId="16B60685" w:rsidR="0036414F" w:rsidRPr="009876FB" w:rsidRDefault="0036414F" w:rsidP="0036414F">
            <w:pPr>
              <w:ind w:right="1"/>
              <w:jc w:val="right"/>
              <w:rPr>
                <w:rFonts w:asciiTheme="majorBidi" w:hAnsiTheme="majorBidi" w:cstheme="majorBidi"/>
                <w:snapToGrid w:val="0"/>
                <w:sz w:val="24"/>
                <w:szCs w:val="24"/>
                <w:lang w:eastAsia="th-TH"/>
              </w:rPr>
            </w:pPr>
            <w:r w:rsidRPr="009876FB">
              <w:rPr>
                <w:rFonts w:asciiTheme="majorBidi" w:hAnsiTheme="majorBidi" w:cstheme="majorBidi"/>
                <w:snapToGrid w:val="0"/>
                <w:sz w:val="24"/>
                <w:szCs w:val="24"/>
                <w:lang w:eastAsia="th-TH"/>
              </w:rPr>
              <w:t>-</w:t>
            </w:r>
          </w:p>
        </w:tc>
        <w:tc>
          <w:tcPr>
            <w:tcW w:w="1190" w:type="dxa"/>
            <w:tcBorders>
              <w:left w:val="nil"/>
              <w:right w:val="nil"/>
            </w:tcBorders>
            <w:vAlign w:val="bottom"/>
          </w:tcPr>
          <w:p w14:paraId="22BBE594" w14:textId="7FF0E8A8" w:rsidR="0036414F" w:rsidRPr="009876FB" w:rsidRDefault="0036414F" w:rsidP="0036414F">
            <w:pPr>
              <w:ind w:right="1"/>
              <w:jc w:val="right"/>
              <w:rPr>
                <w:rFonts w:asciiTheme="majorBidi" w:hAnsiTheme="majorBidi" w:cstheme="majorBidi"/>
                <w:snapToGrid w:val="0"/>
                <w:sz w:val="24"/>
                <w:szCs w:val="24"/>
                <w:cs/>
                <w:lang w:eastAsia="th-TH"/>
              </w:rPr>
            </w:pPr>
            <w:r w:rsidRPr="009876FB">
              <w:rPr>
                <w:rFonts w:asciiTheme="majorBidi" w:hAnsiTheme="majorBidi" w:cstheme="majorBidi"/>
                <w:snapToGrid w:val="0"/>
                <w:sz w:val="24"/>
                <w:szCs w:val="24"/>
                <w:lang w:eastAsia="th-TH"/>
              </w:rPr>
              <w:t>-</w:t>
            </w:r>
          </w:p>
        </w:tc>
      </w:tr>
      <w:tr w:rsidR="0036414F" w:rsidRPr="009876FB" w14:paraId="50BD16C8" w14:textId="77777777" w:rsidTr="00856563">
        <w:trPr>
          <w:trHeight w:val="340"/>
        </w:trPr>
        <w:tc>
          <w:tcPr>
            <w:tcW w:w="3822" w:type="dxa"/>
            <w:tcBorders>
              <w:top w:val="nil"/>
              <w:left w:val="nil"/>
              <w:bottom w:val="nil"/>
              <w:right w:val="nil"/>
            </w:tcBorders>
            <w:vAlign w:val="bottom"/>
          </w:tcPr>
          <w:p w14:paraId="00269F04" w14:textId="4404E55E" w:rsidR="0036414F" w:rsidRPr="009876FB" w:rsidRDefault="0036414F" w:rsidP="00856563">
            <w:pPr>
              <w:ind w:right="1"/>
              <w:jc w:val="left"/>
              <w:rPr>
                <w:rFonts w:asciiTheme="majorBidi" w:hAnsiTheme="majorBidi" w:cstheme="majorBidi"/>
                <w:snapToGrid w:val="0"/>
                <w:sz w:val="24"/>
                <w:szCs w:val="24"/>
                <w:cs/>
                <w:lang w:eastAsia="th-TH"/>
              </w:rPr>
            </w:pPr>
            <w:r w:rsidRPr="009876FB">
              <w:rPr>
                <w:rFonts w:asciiTheme="majorBidi" w:hAnsiTheme="majorBidi" w:cstheme="majorBidi"/>
                <w:sz w:val="24"/>
                <w:szCs w:val="24"/>
              </w:rPr>
              <w:t>Sena Development A9 Co., Ltd.</w:t>
            </w:r>
          </w:p>
        </w:tc>
        <w:tc>
          <w:tcPr>
            <w:tcW w:w="1417" w:type="dxa"/>
            <w:tcBorders>
              <w:top w:val="nil"/>
              <w:left w:val="nil"/>
              <w:bottom w:val="nil"/>
              <w:right w:val="nil"/>
            </w:tcBorders>
            <w:vAlign w:val="bottom"/>
          </w:tcPr>
          <w:p w14:paraId="64AEFA6C" w14:textId="356B18E3" w:rsidR="0036414F" w:rsidRPr="009876FB" w:rsidRDefault="0036414F" w:rsidP="0036414F">
            <w:pPr>
              <w:tabs>
                <w:tab w:val="decimal" w:pos="1038"/>
                <w:tab w:val="right" w:pos="1344"/>
              </w:tabs>
              <w:ind w:right="1"/>
              <w:jc w:val="right"/>
              <w:rPr>
                <w:rFonts w:asciiTheme="majorBidi" w:hAnsiTheme="majorBidi" w:cstheme="majorBidi"/>
                <w:snapToGrid w:val="0"/>
                <w:sz w:val="24"/>
                <w:szCs w:val="24"/>
                <w:cs/>
                <w:lang w:eastAsia="th-TH"/>
              </w:rPr>
            </w:pPr>
            <w:r w:rsidRPr="009876FB">
              <w:rPr>
                <w:rFonts w:asciiTheme="majorBidi" w:hAnsiTheme="majorBidi" w:cs="Angsana New"/>
                <w:sz w:val="24"/>
                <w:szCs w:val="24"/>
              </w:rPr>
              <w:t xml:space="preserve"> 240,000,000 </w:t>
            </w:r>
          </w:p>
        </w:tc>
        <w:tc>
          <w:tcPr>
            <w:tcW w:w="1247" w:type="dxa"/>
            <w:tcBorders>
              <w:top w:val="nil"/>
              <w:left w:val="nil"/>
              <w:bottom w:val="nil"/>
              <w:right w:val="nil"/>
            </w:tcBorders>
            <w:vAlign w:val="bottom"/>
          </w:tcPr>
          <w:p w14:paraId="27C9F441" w14:textId="6291FA70" w:rsidR="0036414F" w:rsidRPr="009876FB" w:rsidRDefault="0036414F" w:rsidP="0036414F">
            <w:pPr>
              <w:tabs>
                <w:tab w:val="decimal" w:pos="1038"/>
                <w:tab w:val="right" w:pos="1344"/>
              </w:tabs>
              <w:ind w:right="1"/>
              <w:jc w:val="right"/>
              <w:rPr>
                <w:rFonts w:asciiTheme="majorBidi" w:hAnsiTheme="majorBidi" w:cstheme="majorBidi"/>
                <w:snapToGrid w:val="0"/>
                <w:sz w:val="24"/>
                <w:szCs w:val="24"/>
                <w:lang w:eastAsia="th-TH"/>
              </w:rPr>
            </w:pPr>
            <w:r w:rsidRPr="009876FB">
              <w:rPr>
                <w:rFonts w:asciiTheme="majorBidi" w:hAnsiTheme="majorBidi" w:cs="Angsana New"/>
                <w:sz w:val="24"/>
                <w:szCs w:val="24"/>
              </w:rPr>
              <w:t>240,000,000</w:t>
            </w:r>
          </w:p>
        </w:tc>
        <w:tc>
          <w:tcPr>
            <w:tcW w:w="1480" w:type="dxa"/>
            <w:tcBorders>
              <w:top w:val="nil"/>
              <w:left w:val="nil"/>
              <w:bottom w:val="nil"/>
              <w:right w:val="nil"/>
            </w:tcBorders>
            <w:vAlign w:val="bottom"/>
          </w:tcPr>
          <w:p w14:paraId="09AC1C83" w14:textId="708822F8" w:rsidR="0036414F" w:rsidRPr="009876FB" w:rsidRDefault="0036414F" w:rsidP="0036414F">
            <w:pPr>
              <w:tabs>
                <w:tab w:val="decimal" w:pos="1038"/>
                <w:tab w:val="right" w:pos="1344"/>
              </w:tabs>
              <w:ind w:right="1"/>
              <w:jc w:val="right"/>
              <w:rPr>
                <w:rFonts w:asciiTheme="majorBidi" w:hAnsiTheme="majorBidi" w:cstheme="majorBidi"/>
                <w:snapToGrid w:val="0"/>
                <w:sz w:val="24"/>
                <w:szCs w:val="24"/>
                <w:cs/>
                <w:lang w:eastAsia="th-TH"/>
              </w:rPr>
            </w:pPr>
            <w:r w:rsidRPr="009876FB">
              <w:rPr>
                <w:rFonts w:asciiTheme="majorBidi" w:hAnsiTheme="majorBidi" w:cs="Angsana New"/>
                <w:sz w:val="24"/>
                <w:szCs w:val="24"/>
              </w:rPr>
              <w:t>99.99</w:t>
            </w:r>
          </w:p>
        </w:tc>
        <w:tc>
          <w:tcPr>
            <w:tcW w:w="1418" w:type="dxa"/>
            <w:tcBorders>
              <w:top w:val="nil"/>
              <w:left w:val="nil"/>
              <w:bottom w:val="nil"/>
              <w:right w:val="nil"/>
            </w:tcBorders>
            <w:vAlign w:val="bottom"/>
          </w:tcPr>
          <w:p w14:paraId="2ACE783A" w14:textId="1FE23CD1" w:rsidR="0036414F" w:rsidRPr="009876FB" w:rsidRDefault="0036414F" w:rsidP="0036414F">
            <w:pPr>
              <w:tabs>
                <w:tab w:val="decimal" w:pos="1038"/>
                <w:tab w:val="right" w:pos="1344"/>
              </w:tabs>
              <w:ind w:right="1"/>
              <w:jc w:val="right"/>
              <w:rPr>
                <w:rFonts w:asciiTheme="majorBidi" w:hAnsiTheme="majorBidi" w:cstheme="majorBidi"/>
                <w:snapToGrid w:val="0"/>
                <w:sz w:val="24"/>
                <w:szCs w:val="24"/>
                <w:lang w:eastAsia="th-TH"/>
              </w:rPr>
            </w:pPr>
            <w:r w:rsidRPr="009876FB">
              <w:rPr>
                <w:rFonts w:asciiTheme="majorBidi" w:hAnsiTheme="majorBidi" w:cs="Angsana New"/>
                <w:sz w:val="24"/>
                <w:szCs w:val="24"/>
              </w:rPr>
              <w:t>99.99</w:t>
            </w:r>
          </w:p>
        </w:tc>
        <w:tc>
          <w:tcPr>
            <w:tcW w:w="1417" w:type="dxa"/>
            <w:tcBorders>
              <w:top w:val="nil"/>
              <w:left w:val="nil"/>
              <w:bottom w:val="nil"/>
              <w:right w:val="nil"/>
            </w:tcBorders>
            <w:vAlign w:val="bottom"/>
          </w:tcPr>
          <w:p w14:paraId="4DE70A1C" w14:textId="2097DD69" w:rsidR="0036414F" w:rsidRPr="009876FB" w:rsidRDefault="0036414F" w:rsidP="0036414F">
            <w:pPr>
              <w:tabs>
                <w:tab w:val="decimal" w:pos="1038"/>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 xml:space="preserve"> 239,999,700 </w:t>
            </w:r>
          </w:p>
        </w:tc>
        <w:tc>
          <w:tcPr>
            <w:tcW w:w="1418" w:type="dxa"/>
            <w:tcBorders>
              <w:left w:val="nil"/>
              <w:right w:val="nil"/>
            </w:tcBorders>
            <w:vAlign w:val="bottom"/>
          </w:tcPr>
          <w:p w14:paraId="337BA120" w14:textId="359ABF64" w:rsidR="0036414F" w:rsidRPr="009876FB" w:rsidRDefault="0036414F" w:rsidP="0036414F">
            <w:pPr>
              <w:tabs>
                <w:tab w:val="decimal" w:pos="1164"/>
                <w:tab w:val="right" w:pos="1343"/>
              </w:tabs>
              <w:ind w:right="1"/>
              <w:jc w:val="right"/>
              <w:rPr>
                <w:rFonts w:asciiTheme="majorBidi" w:hAnsiTheme="majorBidi" w:cstheme="majorBidi"/>
                <w:snapToGrid w:val="0"/>
                <w:sz w:val="24"/>
                <w:szCs w:val="24"/>
                <w:lang w:eastAsia="th-TH"/>
              </w:rPr>
            </w:pPr>
            <w:r w:rsidRPr="009876FB">
              <w:rPr>
                <w:rFonts w:asciiTheme="majorBidi" w:hAnsiTheme="majorBidi" w:cs="Angsana New"/>
                <w:sz w:val="24"/>
                <w:szCs w:val="24"/>
              </w:rPr>
              <w:t>239,999,700</w:t>
            </w:r>
          </w:p>
        </w:tc>
        <w:tc>
          <w:tcPr>
            <w:tcW w:w="1213" w:type="dxa"/>
            <w:tcBorders>
              <w:top w:val="nil"/>
              <w:left w:val="nil"/>
              <w:bottom w:val="nil"/>
              <w:right w:val="nil"/>
            </w:tcBorders>
            <w:vAlign w:val="bottom"/>
          </w:tcPr>
          <w:p w14:paraId="28E11102" w14:textId="0CAD3187" w:rsidR="0036414F" w:rsidRPr="009876FB" w:rsidRDefault="0036414F" w:rsidP="0036414F">
            <w:pPr>
              <w:ind w:right="1"/>
              <w:jc w:val="right"/>
              <w:rPr>
                <w:rFonts w:asciiTheme="majorBidi" w:hAnsiTheme="majorBidi" w:cstheme="majorBidi"/>
                <w:snapToGrid w:val="0"/>
                <w:sz w:val="24"/>
                <w:szCs w:val="24"/>
                <w:lang w:eastAsia="th-TH"/>
              </w:rPr>
            </w:pPr>
            <w:r w:rsidRPr="009876FB">
              <w:rPr>
                <w:rFonts w:asciiTheme="majorBidi" w:hAnsiTheme="majorBidi" w:cstheme="majorBidi"/>
                <w:snapToGrid w:val="0"/>
                <w:sz w:val="24"/>
                <w:szCs w:val="24"/>
                <w:lang w:eastAsia="th-TH"/>
              </w:rPr>
              <w:t>-</w:t>
            </w:r>
          </w:p>
        </w:tc>
        <w:tc>
          <w:tcPr>
            <w:tcW w:w="1190" w:type="dxa"/>
            <w:tcBorders>
              <w:left w:val="nil"/>
              <w:right w:val="nil"/>
            </w:tcBorders>
            <w:vAlign w:val="bottom"/>
          </w:tcPr>
          <w:p w14:paraId="5D563F09" w14:textId="3B11FDCA" w:rsidR="0036414F" w:rsidRPr="009876FB" w:rsidRDefault="0036414F" w:rsidP="0036414F">
            <w:pPr>
              <w:ind w:right="1"/>
              <w:jc w:val="right"/>
              <w:rPr>
                <w:rFonts w:asciiTheme="majorBidi" w:hAnsiTheme="majorBidi" w:cstheme="majorBidi"/>
                <w:snapToGrid w:val="0"/>
                <w:sz w:val="24"/>
                <w:szCs w:val="24"/>
                <w:cs/>
                <w:lang w:eastAsia="th-TH"/>
              </w:rPr>
            </w:pPr>
            <w:r w:rsidRPr="009876FB">
              <w:rPr>
                <w:rFonts w:asciiTheme="majorBidi" w:hAnsiTheme="majorBidi" w:cstheme="majorBidi"/>
                <w:snapToGrid w:val="0"/>
                <w:sz w:val="24"/>
                <w:szCs w:val="24"/>
                <w:lang w:eastAsia="th-TH"/>
              </w:rPr>
              <w:t>-</w:t>
            </w:r>
          </w:p>
        </w:tc>
      </w:tr>
      <w:tr w:rsidR="0036414F" w:rsidRPr="009876FB" w14:paraId="07874E13" w14:textId="77777777" w:rsidTr="00856563">
        <w:trPr>
          <w:trHeight w:val="340"/>
        </w:trPr>
        <w:tc>
          <w:tcPr>
            <w:tcW w:w="3822" w:type="dxa"/>
            <w:tcBorders>
              <w:top w:val="nil"/>
              <w:left w:val="nil"/>
              <w:bottom w:val="nil"/>
              <w:right w:val="nil"/>
            </w:tcBorders>
            <w:vAlign w:val="bottom"/>
          </w:tcPr>
          <w:p w14:paraId="77F83860" w14:textId="505EDE1D" w:rsidR="0036414F" w:rsidRPr="009876FB" w:rsidRDefault="0036414F" w:rsidP="00856563">
            <w:pPr>
              <w:ind w:right="1"/>
              <w:jc w:val="left"/>
              <w:rPr>
                <w:rFonts w:asciiTheme="majorBidi" w:hAnsiTheme="majorBidi" w:cstheme="majorBidi"/>
                <w:snapToGrid w:val="0"/>
                <w:sz w:val="24"/>
                <w:szCs w:val="24"/>
                <w:lang w:eastAsia="th-TH"/>
              </w:rPr>
            </w:pPr>
            <w:r w:rsidRPr="009876FB">
              <w:rPr>
                <w:rFonts w:asciiTheme="majorBidi" w:hAnsiTheme="majorBidi" w:cstheme="majorBidi"/>
                <w:sz w:val="24"/>
                <w:szCs w:val="24"/>
              </w:rPr>
              <w:t xml:space="preserve">TK </w:t>
            </w:r>
            <w:proofErr w:type="spellStart"/>
            <w:r w:rsidRPr="009876FB">
              <w:rPr>
                <w:rFonts w:asciiTheme="majorBidi" w:hAnsiTheme="majorBidi" w:cstheme="majorBidi"/>
                <w:sz w:val="24"/>
                <w:szCs w:val="24"/>
              </w:rPr>
              <w:t>Navakij</w:t>
            </w:r>
            <w:proofErr w:type="spellEnd"/>
            <w:r w:rsidRPr="009876FB">
              <w:rPr>
                <w:rFonts w:asciiTheme="majorBidi" w:hAnsiTheme="majorBidi" w:cstheme="majorBidi"/>
                <w:sz w:val="24"/>
                <w:szCs w:val="24"/>
              </w:rPr>
              <w:t xml:space="preserve"> Co., Ltd.</w:t>
            </w:r>
          </w:p>
        </w:tc>
        <w:tc>
          <w:tcPr>
            <w:tcW w:w="1417" w:type="dxa"/>
            <w:tcBorders>
              <w:top w:val="nil"/>
              <w:left w:val="nil"/>
              <w:bottom w:val="nil"/>
              <w:right w:val="nil"/>
            </w:tcBorders>
            <w:vAlign w:val="bottom"/>
          </w:tcPr>
          <w:p w14:paraId="0897B683" w14:textId="5A87B881" w:rsidR="0036414F" w:rsidRPr="009876FB" w:rsidRDefault="0036414F" w:rsidP="0036414F">
            <w:pPr>
              <w:tabs>
                <w:tab w:val="decimal" w:pos="1038"/>
                <w:tab w:val="right" w:pos="1344"/>
              </w:tabs>
              <w:ind w:right="1"/>
              <w:jc w:val="right"/>
              <w:rPr>
                <w:rFonts w:asciiTheme="majorBidi" w:hAnsiTheme="majorBidi" w:cstheme="majorBidi"/>
                <w:snapToGrid w:val="0"/>
                <w:sz w:val="24"/>
                <w:szCs w:val="24"/>
                <w:lang w:eastAsia="th-TH"/>
              </w:rPr>
            </w:pPr>
            <w:r w:rsidRPr="009876FB">
              <w:rPr>
                <w:rFonts w:asciiTheme="majorBidi" w:hAnsiTheme="majorBidi" w:cs="Angsana New"/>
                <w:sz w:val="24"/>
                <w:szCs w:val="24"/>
              </w:rPr>
              <w:t xml:space="preserve"> 5,000,000 </w:t>
            </w:r>
          </w:p>
        </w:tc>
        <w:tc>
          <w:tcPr>
            <w:tcW w:w="1247" w:type="dxa"/>
            <w:tcBorders>
              <w:top w:val="nil"/>
              <w:left w:val="nil"/>
              <w:bottom w:val="nil"/>
              <w:right w:val="nil"/>
            </w:tcBorders>
            <w:vAlign w:val="bottom"/>
          </w:tcPr>
          <w:p w14:paraId="3F4167FA" w14:textId="2B773740" w:rsidR="0036414F" w:rsidRPr="009876FB" w:rsidRDefault="0036414F" w:rsidP="0036414F">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5,000,000</w:t>
            </w:r>
          </w:p>
        </w:tc>
        <w:tc>
          <w:tcPr>
            <w:tcW w:w="1480" w:type="dxa"/>
            <w:tcBorders>
              <w:top w:val="nil"/>
              <w:left w:val="nil"/>
              <w:bottom w:val="nil"/>
              <w:right w:val="nil"/>
            </w:tcBorders>
            <w:vAlign w:val="bottom"/>
          </w:tcPr>
          <w:p w14:paraId="4B3EB7FD" w14:textId="2514D131" w:rsidR="0036414F" w:rsidRPr="009876FB" w:rsidRDefault="0036414F" w:rsidP="0036414F">
            <w:pPr>
              <w:tabs>
                <w:tab w:val="decimal" w:pos="1038"/>
                <w:tab w:val="right" w:pos="1344"/>
              </w:tabs>
              <w:ind w:right="1"/>
              <w:jc w:val="right"/>
              <w:rPr>
                <w:rFonts w:asciiTheme="majorBidi" w:hAnsiTheme="majorBidi" w:cstheme="majorBidi"/>
                <w:snapToGrid w:val="0"/>
                <w:sz w:val="24"/>
                <w:szCs w:val="24"/>
                <w:lang w:eastAsia="th-TH"/>
              </w:rPr>
            </w:pPr>
            <w:r w:rsidRPr="009876FB">
              <w:rPr>
                <w:rFonts w:asciiTheme="majorBidi" w:hAnsiTheme="majorBidi" w:cs="Angsana New"/>
                <w:sz w:val="24"/>
                <w:szCs w:val="24"/>
              </w:rPr>
              <w:t>99.94</w:t>
            </w:r>
          </w:p>
        </w:tc>
        <w:tc>
          <w:tcPr>
            <w:tcW w:w="1418" w:type="dxa"/>
            <w:tcBorders>
              <w:top w:val="nil"/>
              <w:left w:val="nil"/>
              <w:bottom w:val="nil"/>
              <w:right w:val="nil"/>
            </w:tcBorders>
            <w:vAlign w:val="bottom"/>
          </w:tcPr>
          <w:p w14:paraId="40253A67" w14:textId="378DB3FF" w:rsidR="0036414F" w:rsidRPr="009876FB" w:rsidRDefault="0036414F" w:rsidP="0036414F">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99.94</w:t>
            </w:r>
          </w:p>
        </w:tc>
        <w:tc>
          <w:tcPr>
            <w:tcW w:w="1417" w:type="dxa"/>
            <w:tcBorders>
              <w:top w:val="nil"/>
              <w:left w:val="nil"/>
              <w:bottom w:val="nil"/>
              <w:right w:val="nil"/>
            </w:tcBorders>
            <w:vAlign w:val="bottom"/>
          </w:tcPr>
          <w:p w14:paraId="6F3E64EC" w14:textId="4A4C3B67" w:rsidR="0036414F" w:rsidRPr="009876FB" w:rsidRDefault="0036414F" w:rsidP="0036414F">
            <w:pPr>
              <w:tabs>
                <w:tab w:val="decimal" w:pos="1038"/>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 xml:space="preserve"> 5,190,670</w:t>
            </w:r>
          </w:p>
        </w:tc>
        <w:tc>
          <w:tcPr>
            <w:tcW w:w="1418" w:type="dxa"/>
            <w:tcBorders>
              <w:left w:val="nil"/>
              <w:right w:val="nil"/>
            </w:tcBorders>
            <w:vAlign w:val="bottom"/>
          </w:tcPr>
          <w:p w14:paraId="47B293F7" w14:textId="32B76AC9" w:rsidR="0036414F" w:rsidRPr="009876FB" w:rsidRDefault="0036414F" w:rsidP="0036414F">
            <w:pPr>
              <w:tabs>
                <w:tab w:val="decimal" w:pos="1164"/>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5,190,670</w:t>
            </w:r>
          </w:p>
        </w:tc>
        <w:tc>
          <w:tcPr>
            <w:tcW w:w="1213" w:type="dxa"/>
            <w:tcBorders>
              <w:left w:val="nil"/>
              <w:right w:val="nil"/>
            </w:tcBorders>
            <w:vAlign w:val="bottom"/>
          </w:tcPr>
          <w:p w14:paraId="28E349AB" w14:textId="418868A7" w:rsidR="0036414F" w:rsidRPr="009876FB" w:rsidRDefault="0036414F" w:rsidP="0036414F">
            <w:pPr>
              <w:ind w:right="1"/>
              <w:jc w:val="right"/>
              <w:rPr>
                <w:rFonts w:asciiTheme="majorBidi" w:hAnsiTheme="majorBidi" w:cstheme="majorBidi"/>
                <w:snapToGrid w:val="0"/>
                <w:sz w:val="24"/>
                <w:szCs w:val="24"/>
                <w:cs/>
                <w:lang w:eastAsia="th-TH"/>
              </w:rPr>
            </w:pPr>
            <w:r w:rsidRPr="009876FB">
              <w:rPr>
                <w:rFonts w:asciiTheme="majorBidi" w:hAnsiTheme="majorBidi" w:cstheme="majorBidi"/>
                <w:snapToGrid w:val="0"/>
                <w:sz w:val="24"/>
                <w:szCs w:val="24"/>
                <w:lang w:eastAsia="th-TH"/>
              </w:rPr>
              <w:t>-</w:t>
            </w:r>
          </w:p>
        </w:tc>
        <w:tc>
          <w:tcPr>
            <w:tcW w:w="1190" w:type="dxa"/>
            <w:tcBorders>
              <w:left w:val="nil"/>
              <w:right w:val="nil"/>
            </w:tcBorders>
            <w:vAlign w:val="bottom"/>
          </w:tcPr>
          <w:p w14:paraId="328DDDEB" w14:textId="55FEEC2D" w:rsidR="0036414F" w:rsidRPr="009876FB" w:rsidRDefault="0036414F" w:rsidP="0036414F">
            <w:pPr>
              <w:ind w:right="1"/>
              <w:jc w:val="right"/>
              <w:rPr>
                <w:rFonts w:asciiTheme="majorBidi" w:hAnsiTheme="majorBidi" w:cstheme="majorBidi"/>
                <w:snapToGrid w:val="0"/>
                <w:sz w:val="24"/>
                <w:szCs w:val="24"/>
                <w:lang w:eastAsia="th-TH"/>
              </w:rPr>
            </w:pPr>
            <w:r w:rsidRPr="009876FB">
              <w:rPr>
                <w:rFonts w:asciiTheme="majorBidi" w:hAnsiTheme="majorBidi" w:cstheme="majorBidi"/>
                <w:snapToGrid w:val="0"/>
                <w:sz w:val="24"/>
                <w:szCs w:val="24"/>
                <w:lang w:eastAsia="th-TH"/>
              </w:rPr>
              <w:t>-</w:t>
            </w:r>
          </w:p>
        </w:tc>
      </w:tr>
      <w:tr w:rsidR="0036414F" w:rsidRPr="009876FB" w14:paraId="1B0ABE49" w14:textId="77777777" w:rsidTr="00856563">
        <w:trPr>
          <w:trHeight w:val="340"/>
        </w:trPr>
        <w:tc>
          <w:tcPr>
            <w:tcW w:w="3822" w:type="dxa"/>
            <w:tcBorders>
              <w:top w:val="nil"/>
              <w:left w:val="nil"/>
              <w:bottom w:val="nil"/>
              <w:right w:val="nil"/>
            </w:tcBorders>
            <w:vAlign w:val="bottom"/>
          </w:tcPr>
          <w:p w14:paraId="6CCAF03D" w14:textId="59C0AB04" w:rsidR="0036414F" w:rsidRPr="009876FB" w:rsidRDefault="0036414F" w:rsidP="00856563">
            <w:pPr>
              <w:ind w:right="1"/>
              <w:jc w:val="left"/>
              <w:rPr>
                <w:rFonts w:asciiTheme="majorBidi" w:hAnsiTheme="majorBidi" w:cstheme="majorBidi"/>
                <w:snapToGrid w:val="0"/>
                <w:sz w:val="24"/>
                <w:szCs w:val="24"/>
                <w:lang w:eastAsia="th-TH"/>
              </w:rPr>
            </w:pPr>
            <w:r w:rsidRPr="009876FB">
              <w:rPr>
                <w:rFonts w:asciiTheme="majorBidi" w:hAnsiTheme="majorBidi" w:cstheme="majorBidi"/>
                <w:sz w:val="24"/>
                <w:szCs w:val="24"/>
              </w:rPr>
              <w:t>Sena Vanich Property Co.,</w:t>
            </w:r>
            <w:r w:rsidRPr="009876FB">
              <w:rPr>
                <w:rFonts w:asciiTheme="majorBidi" w:hAnsiTheme="majorBidi" w:cstheme="majorBidi"/>
                <w:sz w:val="24"/>
                <w:szCs w:val="24"/>
                <w:cs/>
              </w:rPr>
              <w:t xml:space="preserve"> </w:t>
            </w:r>
            <w:r w:rsidRPr="009876FB">
              <w:rPr>
                <w:rFonts w:asciiTheme="majorBidi" w:hAnsiTheme="majorBidi" w:cstheme="majorBidi"/>
                <w:sz w:val="24"/>
                <w:szCs w:val="24"/>
              </w:rPr>
              <w:t>Ltd</w:t>
            </w:r>
            <w:r w:rsidR="009876FB">
              <w:rPr>
                <w:rFonts w:asciiTheme="majorBidi" w:hAnsiTheme="majorBidi" w:cstheme="majorBidi"/>
                <w:sz w:val="24"/>
                <w:szCs w:val="24"/>
              </w:rPr>
              <w:t>.</w:t>
            </w:r>
          </w:p>
        </w:tc>
        <w:tc>
          <w:tcPr>
            <w:tcW w:w="1417" w:type="dxa"/>
            <w:tcBorders>
              <w:top w:val="nil"/>
              <w:left w:val="nil"/>
              <w:bottom w:val="nil"/>
              <w:right w:val="nil"/>
            </w:tcBorders>
            <w:vAlign w:val="bottom"/>
          </w:tcPr>
          <w:p w14:paraId="406F3CFC" w14:textId="506F46E2" w:rsidR="0036414F" w:rsidRPr="009876FB" w:rsidRDefault="0036414F" w:rsidP="0036414F">
            <w:pPr>
              <w:tabs>
                <w:tab w:val="decimal" w:pos="1038"/>
                <w:tab w:val="right" w:pos="1344"/>
              </w:tabs>
              <w:ind w:right="1"/>
              <w:jc w:val="right"/>
              <w:rPr>
                <w:rFonts w:asciiTheme="majorBidi" w:hAnsiTheme="majorBidi" w:cstheme="majorBidi"/>
                <w:snapToGrid w:val="0"/>
                <w:sz w:val="24"/>
                <w:szCs w:val="24"/>
                <w:cs/>
                <w:lang w:eastAsia="th-TH"/>
              </w:rPr>
            </w:pPr>
            <w:r w:rsidRPr="009876FB">
              <w:rPr>
                <w:rFonts w:asciiTheme="majorBidi" w:hAnsiTheme="majorBidi" w:cs="Angsana New"/>
                <w:sz w:val="24"/>
                <w:szCs w:val="24"/>
              </w:rPr>
              <w:t xml:space="preserve"> 151,720,000 </w:t>
            </w:r>
          </w:p>
        </w:tc>
        <w:tc>
          <w:tcPr>
            <w:tcW w:w="1247" w:type="dxa"/>
            <w:tcBorders>
              <w:top w:val="nil"/>
              <w:left w:val="nil"/>
              <w:bottom w:val="nil"/>
              <w:right w:val="nil"/>
            </w:tcBorders>
            <w:vAlign w:val="bottom"/>
          </w:tcPr>
          <w:p w14:paraId="06836DE3" w14:textId="6765C069" w:rsidR="0036414F" w:rsidRPr="009876FB" w:rsidRDefault="0036414F" w:rsidP="0036414F">
            <w:pPr>
              <w:tabs>
                <w:tab w:val="decimal" w:pos="1038"/>
                <w:tab w:val="right" w:pos="1344"/>
              </w:tabs>
              <w:ind w:right="1"/>
              <w:jc w:val="right"/>
              <w:rPr>
                <w:rFonts w:asciiTheme="majorBidi" w:hAnsiTheme="majorBidi" w:cstheme="majorBidi"/>
                <w:snapToGrid w:val="0"/>
                <w:sz w:val="24"/>
                <w:szCs w:val="24"/>
                <w:lang w:eastAsia="th-TH"/>
              </w:rPr>
            </w:pPr>
            <w:r w:rsidRPr="009876FB">
              <w:rPr>
                <w:rFonts w:asciiTheme="majorBidi" w:hAnsiTheme="majorBidi" w:cs="Angsana New"/>
                <w:sz w:val="24"/>
                <w:szCs w:val="24"/>
              </w:rPr>
              <w:t>151,720,000</w:t>
            </w:r>
          </w:p>
        </w:tc>
        <w:tc>
          <w:tcPr>
            <w:tcW w:w="1480" w:type="dxa"/>
            <w:tcBorders>
              <w:top w:val="nil"/>
              <w:left w:val="nil"/>
              <w:bottom w:val="nil"/>
              <w:right w:val="nil"/>
            </w:tcBorders>
            <w:vAlign w:val="bottom"/>
          </w:tcPr>
          <w:p w14:paraId="7B1B44E0" w14:textId="571F1C86" w:rsidR="0036414F" w:rsidRPr="009876FB" w:rsidRDefault="0036414F" w:rsidP="0036414F">
            <w:pPr>
              <w:tabs>
                <w:tab w:val="decimal" w:pos="1038"/>
                <w:tab w:val="right" w:pos="1344"/>
              </w:tabs>
              <w:ind w:right="1"/>
              <w:jc w:val="right"/>
              <w:rPr>
                <w:rFonts w:asciiTheme="majorBidi" w:hAnsiTheme="majorBidi" w:cstheme="majorBidi"/>
                <w:snapToGrid w:val="0"/>
                <w:sz w:val="24"/>
                <w:szCs w:val="24"/>
                <w:lang w:eastAsia="th-TH"/>
              </w:rPr>
            </w:pPr>
            <w:r w:rsidRPr="009876FB">
              <w:rPr>
                <w:rFonts w:asciiTheme="majorBidi" w:hAnsiTheme="majorBidi" w:cs="Angsana New"/>
                <w:sz w:val="24"/>
                <w:szCs w:val="24"/>
              </w:rPr>
              <w:t>99.99</w:t>
            </w:r>
          </w:p>
        </w:tc>
        <w:tc>
          <w:tcPr>
            <w:tcW w:w="1418" w:type="dxa"/>
            <w:tcBorders>
              <w:top w:val="nil"/>
              <w:left w:val="nil"/>
              <w:bottom w:val="nil"/>
              <w:right w:val="nil"/>
            </w:tcBorders>
            <w:vAlign w:val="bottom"/>
          </w:tcPr>
          <w:p w14:paraId="602E340B" w14:textId="06D787EA" w:rsidR="0036414F" w:rsidRPr="009876FB" w:rsidRDefault="0036414F" w:rsidP="0036414F">
            <w:pPr>
              <w:tabs>
                <w:tab w:val="decimal" w:pos="1038"/>
                <w:tab w:val="right" w:pos="1344"/>
              </w:tabs>
              <w:ind w:right="1"/>
              <w:jc w:val="right"/>
              <w:rPr>
                <w:rFonts w:asciiTheme="majorBidi" w:hAnsiTheme="majorBidi" w:cstheme="majorBidi"/>
                <w:snapToGrid w:val="0"/>
                <w:sz w:val="24"/>
                <w:szCs w:val="24"/>
                <w:lang w:eastAsia="th-TH"/>
              </w:rPr>
            </w:pPr>
            <w:r w:rsidRPr="009876FB">
              <w:rPr>
                <w:rFonts w:asciiTheme="majorBidi" w:hAnsiTheme="majorBidi" w:cs="Angsana New"/>
                <w:sz w:val="24"/>
                <w:szCs w:val="24"/>
              </w:rPr>
              <w:t>99.99</w:t>
            </w:r>
          </w:p>
        </w:tc>
        <w:tc>
          <w:tcPr>
            <w:tcW w:w="1417" w:type="dxa"/>
            <w:tcBorders>
              <w:top w:val="nil"/>
              <w:left w:val="nil"/>
              <w:bottom w:val="nil"/>
              <w:right w:val="nil"/>
            </w:tcBorders>
            <w:vAlign w:val="bottom"/>
          </w:tcPr>
          <w:p w14:paraId="678F6EC6" w14:textId="4BCFF44D" w:rsidR="0036414F" w:rsidRPr="009876FB" w:rsidRDefault="0036414F" w:rsidP="0036414F">
            <w:pPr>
              <w:tabs>
                <w:tab w:val="decimal" w:pos="1038"/>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 xml:space="preserve"> 151,719,700 </w:t>
            </w:r>
          </w:p>
        </w:tc>
        <w:tc>
          <w:tcPr>
            <w:tcW w:w="1418" w:type="dxa"/>
            <w:tcBorders>
              <w:left w:val="nil"/>
              <w:right w:val="nil"/>
            </w:tcBorders>
            <w:vAlign w:val="bottom"/>
          </w:tcPr>
          <w:p w14:paraId="04998789" w14:textId="004C390E" w:rsidR="0036414F" w:rsidRPr="009876FB" w:rsidRDefault="0036414F" w:rsidP="0036414F">
            <w:pPr>
              <w:tabs>
                <w:tab w:val="decimal" w:pos="1164"/>
                <w:tab w:val="right" w:pos="1343"/>
              </w:tabs>
              <w:ind w:right="1"/>
              <w:jc w:val="right"/>
              <w:rPr>
                <w:rFonts w:asciiTheme="majorBidi" w:hAnsiTheme="majorBidi" w:cstheme="majorBidi"/>
                <w:snapToGrid w:val="0"/>
                <w:sz w:val="24"/>
                <w:szCs w:val="24"/>
                <w:lang w:eastAsia="th-TH"/>
              </w:rPr>
            </w:pPr>
            <w:r w:rsidRPr="009876FB">
              <w:rPr>
                <w:rFonts w:asciiTheme="majorBidi" w:hAnsiTheme="majorBidi" w:cs="Angsana New"/>
                <w:sz w:val="24"/>
                <w:szCs w:val="24"/>
              </w:rPr>
              <w:t>151,719,700</w:t>
            </w:r>
          </w:p>
        </w:tc>
        <w:tc>
          <w:tcPr>
            <w:tcW w:w="1213" w:type="dxa"/>
            <w:tcBorders>
              <w:left w:val="nil"/>
              <w:right w:val="nil"/>
            </w:tcBorders>
            <w:vAlign w:val="bottom"/>
          </w:tcPr>
          <w:p w14:paraId="10F151F0" w14:textId="07358709" w:rsidR="0036414F" w:rsidRPr="009876FB" w:rsidRDefault="0036414F" w:rsidP="0036414F">
            <w:pPr>
              <w:ind w:right="1"/>
              <w:jc w:val="right"/>
              <w:rPr>
                <w:rFonts w:asciiTheme="majorBidi" w:hAnsiTheme="majorBidi" w:cstheme="majorBidi"/>
                <w:snapToGrid w:val="0"/>
                <w:sz w:val="24"/>
                <w:szCs w:val="24"/>
                <w:lang w:eastAsia="th-TH"/>
              </w:rPr>
            </w:pPr>
            <w:r w:rsidRPr="009876FB">
              <w:rPr>
                <w:rFonts w:asciiTheme="majorBidi" w:hAnsiTheme="majorBidi" w:cstheme="majorBidi"/>
                <w:snapToGrid w:val="0"/>
                <w:sz w:val="24"/>
                <w:szCs w:val="24"/>
                <w:lang w:eastAsia="th-TH"/>
              </w:rPr>
              <w:t>-</w:t>
            </w:r>
          </w:p>
        </w:tc>
        <w:tc>
          <w:tcPr>
            <w:tcW w:w="1190" w:type="dxa"/>
            <w:tcBorders>
              <w:left w:val="nil"/>
              <w:right w:val="nil"/>
            </w:tcBorders>
            <w:vAlign w:val="bottom"/>
          </w:tcPr>
          <w:p w14:paraId="14E11C63" w14:textId="6C02D754" w:rsidR="0036414F" w:rsidRPr="009876FB" w:rsidRDefault="0036414F" w:rsidP="0036414F">
            <w:pPr>
              <w:ind w:right="1"/>
              <w:jc w:val="right"/>
              <w:rPr>
                <w:rFonts w:asciiTheme="majorBidi" w:hAnsiTheme="majorBidi" w:cstheme="majorBidi"/>
                <w:snapToGrid w:val="0"/>
                <w:sz w:val="24"/>
                <w:szCs w:val="24"/>
                <w:lang w:eastAsia="th-TH"/>
              </w:rPr>
            </w:pPr>
            <w:r w:rsidRPr="009876FB">
              <w:rPr>
                <w:rFonts w:asciiTheme="majorBidi" w:hAnsiTheme="majorBidi" w:cstheme="majorBidi"/>
                <w:snapToGrid w:val="0"/>
                <w:sz w:val="24"/>
                <w:szCs w:val="24"/>
                <w:lang w:eastAsia="th-TH"/>
              </w:rPr>
              <w:t>-</w:t>
            </w:r>
          </w:p>
        </w:tc>
      </w:tr>
      <w:tr w:rsidR="0036414F" w:rsidRPr="009876FB" w14:paraId="17DC9518" w14:textId="77777777" w:rsidTr="00856563">
        <w:trPr>
          <w:trHeight w:val="340"/>
        </w:trPr>
        <w:tc>
          <w:tcPr>
            <w:tcW w:w="3822" w:type="dxa"/>
            <w:tcBorders>
              <w:top w:val="nil"/>
              <w:left w:val="nil"/>
              <w:bottom w:val="nil"/>
              <w:right w:val="nil"/>
            </w:tcBorders>
            <w:vAlign w:val="bottom"/>
          </w:tcPr>
          <w:p w14:paraId="04DA5B20" w14:textId="2D628336" w:rsidR="0036414F" w:rsidRPr="009876FB" w:rsidRDefault="0036414F" w:rsidP="00856563">
            <w:pPr>
              <w:ind w:right="1"/>
              <w:jc w:val="left"/>
              <w:rPr>
                <w:rFonts w:asciiTheme="majorBidi" w:hAnsiTheme="majorBidi" w:cstheme="majorBidi"/>
                <w:snapToGrid w:val="0"/>
                <w:sz w:val="24"/>
                <w:szCs w:val="24"/>
                <w:cs/>
                <w:lang w:eastAsia="th-TH"/>
              </w:rPr>
            </w:pPr>
            <w:r w:rsidRPr="009876FB">
              <w:rPr>
                <w:rFonts w:asciiTheme="majorBidi" w:hAnsiTheme="majorBidi" w:cstheme="majorBidi"/>
                <w:sz w:val="24"/>
                <w:szCs w:val="24"/>
              </w:rPr>
              <w:t>Sena Development H23 Co., Ltd.</w:t>
            </w:r>
          </w:p>
        </w:tc>
        <w:tc>
          <w:tcPr>
            <w:tcW w:w="1417" w:type="dxa"/>
            <w:tcBorders>
              <w:top w:val="nil"/>
              <w:left w:val="nil"/>
              <w:bottom w:val="nil"/>
              <w:right w:val="nil"/>
            </w:tcBorders>
            <w:vAlign w:val="bottom"/>
          </w:tcPr>
          <w:p w14:paraId="47E6870F" w14:textId="74258BC9" w:rsidR="0036414F" w:rsidRPr="009876FB" w:rsidRDefault="0036414F" w:rsidP="0036414F">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 xml:space="preserve"> 400,000,000 </w:t>
            </w:r>
          </w:p>
        </w:tc>
        <w:tc>
          <w:tcPr>
            <w:tcW w:w="1247" w:type="dxa"/>
            <w:tcBorders>
              <w:top w:val="nil"/>
              <w:left w:val="nil"/>
              <w:bottom w:val="nil"/>
              <w:right w:val="nil"/>
            </w:tcBorders>
            <w:vAlign w:val="bottom"/>
          </w:tcPr>
          <w:p w14:paraId="71D81945" w14:textId="50B09590" w:rsidR="0036414F" w:rsidRPr="009876FB" w:rsidRDefault="0036414F" w:rsidP="0036414F">
            <w:pPr>
              <w:tabs>
                <w:tab w:val="decimal" w:pos="1038"/>
                <w:tab w:val="right" w:pos="1344"/>
              </w:tabs>
              <w:ind w:right="1"/>
              <w:jc w:val="right"/>
              <w:rPr>
                <w:rFonts w:asciiTheme="majorBidi" w:hAnsiTheme="majorBidi" w:cstheme="majorBidi"/>
                <w:snapToGrid w:val="0"/>
                <w:sz w:val="24"/>
                <w:szCs w:val="24"/>
                <w:lang w:eastAsia="th-TH"/>
              </w:rPr>
            </w:pPr>
            <w:r w:rsidRPr="009876FB">
              <w:rPr>
                <w:rFonts w:asciiTheme="majorBidi" w:hAnsiTheme="majorBidi" w:cs="Angsana New"/>
                <w:sz w:val="24"/>
                <w:szCs w:val="24"/>
              </w:rPr>
              <w:t>400,000,000</w:t>
            </w:r>
          </w:p>
        </w:tc>
        <w:tc>
          <w:tcPr>
            <w:tcW w:w="1480" w:type="dxa"/>
            <w:tcBorders>
              <w:top w:val="nil"/>
              <w:left w:val="nil"/>
              <w:bottom w:val="nil"/>
              <w:right w:val="nil"/>
            </w:tcBorders>
            <w:vAlign w:val="bottom"/>
          </w:tcPr>
          <w:p w14:paraId="0A4E6F92" w14:textId="1C08978D" w:rsidR="0036414F" w:rsidRPr="009876FB" w:rsidRDefault="0036414F" w:rsidP="0036414F">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99.99</w:t>
            </w:r>
          </w:p>
        </w:tc>
        <w:tc>
          <w:tcPr>
            <w:tcW w:w="1418" w:type="dxa"/>
            <w:tcBorders>
              <w:top w:val="nil"/>
              <w:left w:val="nil"/>
              <w:bottom w:val="nil"/>
              <w:right w:val="nil"/>
            </w:tcBorders>
            <w:vAlign w:val="bottom"/>
          </w:tcPr>
          <w:p w14:paraId="7E1ADF1F" w14:textId="361B00EA" w:rsidR="0036414F" w:rsidRPr="009876FB" w:rsidRDefault="0036414F" w:rsidP="0036414F">
            <w:pPr>
              <w:tabs>
                <w:tab w:val="decimal" w:pos="1038"/>
                <w:tab w:val="right" w:pos="1344"/>
              </w:tabs>
              <w:ind w:right="1"/>
              <w:jc w:val="right"/>
              <w:rPr>
                <w:rFonts w:asciiTheme="majorBidi" w:hAnsiTheme="majorBidi" w:cstheme="majorBidi"/>
                <w:snapToGrid w:val="0"/>
                <w:sz w:val="24"/>
                <w:szCs w:val="24"/>
                <w:lang w:eastAsia="th-TH"/>
              </w:rPr>
            </w:pPr>
            <w:r w:rsidRPr="009876FB">
              <w:rPr>
                <w:rFonts w:asciiTheme="majorBidi" w:hAnsiTheme="majorBidi" w:cs="Angsana New"/>
                <w:sz w:val="24"/>
                <w:szCs w:val="24"/>
              </w:rPr>
              <w:t>99.99</w:t>
            </w:r>
          </w:p>
        </w:tc>
        <w:tc>
          <w:tcPr>
            <w:tcW w:w="1417" w:type="dxa"/>
            <w:tcBorders>
              <w:top w:val="nil"/>
              <w:left w:val="nil"/>
              <w:bottom w:val="nil"/>
              <w:right w:val="nil"/>
            </w:tcBorders>
            <w:vAlign w:val="bottom"/>
          </w:tcPr>
          <w:p w14:paraId="67EE931B" w14:textId="2AC2CCA2" w:rsidR="0036414F" w:rsidRPr="009876FB" w:rsidRDefault="0036414F" w:rsidP="0036414F">
            <w:pPr>
              <w:tabs>
                <w:tab w:val="decimal" w:pos="1038"/>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 xml:space="preserve"> 399,999,700 </w:t>
            </w:r>
          </w:p>
        </w:tc>
        <w:tc>
          <w:tcPr>
            <w:tcW w:w="1418" w:type="dxa"/>
            <w:tcBorders>
              <w:left w:val="nil"/>
              <w:right w:val="nil"/>
            </w:tcBorders>
            <w:vAlign w:val="bottom"/>
          </w:tcPr>
          <w:p w14:paraId="468E73E9" w14:textId="03416C20" w:rsidR="0036414F" w:rsidRPr="009876FB" w:rsidRDefault="0036414F" w:rsidP="0036414F">
            <w:pPr>
              <w:tabs>
                <w:tab w:val="decimal" w:pos="1164"/>
                <w:tab w:val="right" w:pos="1343"/>
              </w:tabs>
              <w:ind w:right="1"/>
              <w:jc w:val="right"/>
              <w:rPr>
                <w:rFonts w:asciiTheme="majorBidi" w:hAnsiTheme="majorBidi" w:cstheme="majorBidi"/>
                <w:snapToGrid w:val="0"/>
                <w:sz w:val="24"/>
                <w:szCs w:val="24"/>
                <w:lang w:eastAsia="th-TH"/>
              </w:rPr>
            </w:pPr>
            <w:r w:rsidRPr="009876FB">
              <w:rPr>
                <w:rFonts w:asciiTheme="majorBidi" w:hAnsiTheme="majorBidi" w:cs="Angsana New"/>
                <w:sz w:val="24"/>
                <w:szCs w:val="24"/>
              </w:rPr>
              <w:t>399,999,700</w:t>
            </w:r>
          </w:p>
        </w:tc>
        <w:tc>
          <w:tcPr>
            <w:tcW w:w="1213" w:type="dxa"/>
            <w:tcBorders>
              <w:left w:val="nil"/>
              <w:right w:val="nil"/>
            </w:tcBorders>
            <w:vAlign w:val="bottom"/>
          </w:tcPr>
          <w:p w14:paraId="62018A35" w14:textId="7FDDB148" w:rsidR="0036414F" w:rsidRPr="009876FB" w:rsidRDefault="0036414F" w:rsidP="0036414F">
            <w:pPr>
              <w:ind w:right="1"/>
              <w:jc w:val="right"/>
              <w:rPr>
                <w:rFonts w:asciiTheme="majorBidi" w:hAnsiTheme="majorBidi" w:cstheme="majorBidi"/>
                <w:snapToGrid w:val="0"/>
                <w:sz w:val="24"/>
                <w:szCs w:val="24"/>
                <w:lang w:eastAsia="th-TH"/>
              </w:rPr>
            </w:pPr>
            <w:r w:rsidRPr="009876FB">
              <w:rPr>
                <w:rFonts w:asciiTheme="majorBidi" w:hAnsiTheme="majorBidi" w:cstheme="majorBidi"/>
                <w:snapToGrid w:val="0"/>
                <w:sz w:val="24"/>
                <w:szCs w:val="24"/>
                <w:lang w:eastAsia="th-TH"/>
              </w:rPr>
              <w:t>-</w:t>
            </w:r>
          </w:p>
        </w:tc>
        <w:tc>
          <w:tcPr>
            <w:tcW w:w="1190" w:type="dxa"/>
            <w:tcBorders>
              <w:left w:val="nil"/>
              <w:right w:val="nil"/>
            </w:tcBorders>
            <w:vAlign w:val="bottom"/>
          </w:tcPr>
          <w:p w14:paraId="702007EA" w14:textId="1C93EAEB" w:rsidR="0036414F" w:rsidRPr="009876FB" w:rsidRDefault="0036414F" w:rsidP="0036414F">
            <w:pPr>
              <w:ind w:right="1"/>
              <w:jc w:val="right"/>
              <w:rPr>
                <w:rFonts w:asciiTheme="majorBidi" w:hAnsiTheme="majorBidi" w:cstheme="majorBidi"/>
                <w:sz w:val="24"/>
                <w:szCs w:val="24"/>
              </w:rPr>
            </w:pPr>
            <w:r w:rsidRPr="009876FB">
              <w:rPr>
                <w:rFonts w:asciiTheme="majorBidi" w:hAnsiTheme="majorBidi" w:cstheme="majorBidi"/>
                <w:snapToGrid w:val="0"/>
                <w:sz w:val="24"/>
                <w:szCs w:val="24"/>
                <w:lang w:eastAsia="th-TH"/>
              </w:rPr>
              <w:t>-</w:t>
            </w:r>
          </w:p>
        </w:tc>
      </w:tr>
      <w:tr w:rsidR="0036414F" w:rsidRPr="009876FB" w14:paraId="22CCBA75" w14:textId="77777777" w:rsidTr="00856563">
        <w:trPr>
          <w:trHeight w:val="340"/>
        </w:trPr>
        <w:tc>
          <w:tcPr>
            <w:tcW w:w="3822" w:type="dxa"/>
            <w:tcBorders>
              <w:top w:val="nil"/>
              <w:left w:val="nil"/>
              <w:bottom w:val="nil"/>
              <w:right w:val="nil"/>
            </w:tcBorders>
            <w:vAlign w:val="bottom"/>
          </w:tcPr>
          <w:p w14:paraId="40C6CAC1" w14:textId="4F6D8C26" w:rsidR="0036414F" w:rsidRPr="009876FB" w:rsidRDefault="00683A4E" w:rsidP="00856563">
            <w:pPr>
              <w:ind w:right="1"/>
              <w:jc w:val="left"/>
              <w:rPr>
                <w:rFonts w:asciiTheme="majorBidi" w:hAnsiTheme="majorBidi" w:cstheme="majorBidi"/>
                <w:snapToGrid w:val="0"/>
                <w:sz w:val="24"/>
                <w:szCs w:val="24"/>
                <w:cs/>
                <w:lang w:eastAsia="th-TH"/>
              </w:rPr>
            </w:pPr>
            <w:r w:rsidRPr="009876FB">
              <w:rPr>
                <w:rFonts w:asciiTheme="majorBidi" w:hAnsiTheme="majorBidi" w:cstheme="majorBidi"/>
                <w:sz w:val="24"/>
                <w:szCs w:val="24"/>
              </w:rPr>
              <w:t>STK Verdant Asset Co., Ltd</w:t>
            </w:r>
            <w:r w:rsidR="009876FB">
              <w:rPr>
                <w:rFonts w:asciiTheme="majorBidi" w:hAnsiTheme="majorBidi" w:cstheme="majorBidi"/>
                <w:sz w:val="24"/>
                <w:szCs w:val="24"/>
              </w:rPr>
              <w:t>.</w:t>
            </w:r>
          </w:p>
        </w:tc>
        <w:tc>
          <w:tcPr>
            <w:tcW w:w="1417" w:type="dxa"/>
            <w:tcBorders>
              <w:top w:val="nil"/>
              <w:left w:val="nil"/>
              <w:bottom w:val="nil"/>
              <w:right w:val="nil"/>
            </w:tcBorders>
            <w:vAlign w:val="bottom"/>
          </w:tcPr>
          <w:p w14:paraId="255D1DB0" w14:textId="7E89C16A" w:rsidR="0036414F" w:rsidRPr="009876FB" w:rsidRDefault="0036414F" w:rsidP="0036414F">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 xml:space="preserve"> 11,000,000 </w:t>
            </w:r>
          </w:p>
        </w:tc>
        <w:tc>
          <w:tcPr>
            <w:tcW w:w="1247" w:type="dxa"/>
            <w:tcBorders>
              <w:top w:val="nil"/>
              <w:left w:val="nil"/>
              <w:bottom w:val="nil"/>
              <w:right w:val="nil"/>
            </w:tcBorders>
            <w:vAlign w:val="bottom"/>
          </w:tcPr>
          <w:p w14:paraId="0048BF09" w14:textId="734CB13A" w:rsidR="0036414F" w:rsidRPr="009876FB" w:rsidRDefault="0036414F" w:rsidP="0036414F">
            <w:pPr>
              <w:tabs>
                <w:tab w:val="decimal" w:pos="1038"/>
                <w:tab w:val="right" w:pos="1344"/>
              </w:tabs>
              <w:ind w:right="1"/>
              <w:jc w:val="right"/>
              <w:rPr>
                <w:rFonts w:asciiTheme="majorBidi" w:hAnsiTheme="majorBidi" w:cstheme="majorBidi"/>
                <w:snapToGrid w:val="0"/>
                <w:sz w:val="24"/>
                <w:szCs w:val="24"/>
                <w:lang w:eastAsia="th-TH"/>
              </w:rPr>
            </w:pPr>
            <w:r w:rsidRPr="009876FB">
              <w:rPr>
                <w:rFonts w:asciiTheme="majorBidi" w:hAnsiTheme="majorBidi" w:cs="Angsana New"/>
                <w:sz w:val="24"/>
                <w:szCs w:val="24"/>
              </w:rPr>
              <w:t>11,000,000</w:t>
            </w:r>
          </w:p>
        </w:tc>
        <w:tc>
          <w:tcPr>
            <w:tcW w:w="1480" w:type="dxa"/>
            <w:tcBorders>
              <w:top w:val="nil"/>
              <w:left w:val="nil"/>
              <w:bottom w:val="nil"/>
              <w:right w:val="nil"/>
            </w:tcBorders>
            <w:vAlign w:val="bottom"/>
          </w:tcPr>
          <w:p w14:paraId="01D5646F" w14:textId="02A12F7C" w:rsidR="0036414F" w:rsidRPr="009876FB" w:rsidRDefault="0036414F" w:rsidP="0036414F">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99.99</w:t>
            </w:r>
          </w:p>
        </w:tc>
        <w:tc>
          <w:tcPr>
            <w:tcW w:w="1418" w:type="dxa"/>
            <w:tcBorders>
              <w:top w:val="nil"/>
              <w:left w:val="nil"/>
              <w:bottom w:val="nil"/>
              <w:right w:val="nil"/>
            </w:tcBorders>
            <w:vAlign w:val="bottom"/>
          </w:tcPr>
          <w:p w14:paraId="727AB796" w14:textId="31C6CF5D" w:rsidR="0036414F" w:rsidRPr="009876FB" w:rsidRDefault="0036414F" w:rsidP="0036414F">
            <w:pPr>
              <w:tabs>
                <w:tab w:val="decimal" w:pos="1038"/>
                <w:tab w:val="right" w:pos="1344"/>
              </w:tabs>
              <w:ind w:right="1"/>
              <w:jc w:val="right"/>
              <w:rPr>
                <w:rFonts w:asciiTheme="majorBidi" w:hAnsiTheme="majorBidi" w:cstheme="majorBidi"/>
                <w:snapToGrid w:val="0"/>
                <w:sz w:val="24"/>
                <w:szCs w:val="24"/>
                <w:lang w:eastAsia="th-TH"/>
              </w:rPr>
            </w:pPr>
            <w:r w:rsidRPr="009876FB">
              <w:rPr>
                <w:rFonts w:asciiTheme="majorBidi" w:hAnsiTheme="majorBidi" w:cs="Angsana New"/>
                <w:sz w:val="24"/>
                <w:szCs w:val="24"/>
              </w:rPr>
              <w:t>99.99</w:t>
            </w:r>
          </w:p>
        </w:tc>
        <w:tc>
          <w:tcPr>
            <w:tcW w:w="1417" w:type="dxa"/>
            <w:tcBorders>
              <w:top w:val="nil"/>
              <w:left w:val="nil"/>
              <w:bottom w:val="nil"/>
              <w:right w:val="nil"/>
            </w:tcBorders>
            <w:vAlign w:val="bottom"/>
          </w:tcPr>
          <w:p w14:paraId="68E1E5B9" w14:textId="0FE13BC6" w:rsidR="0036414F" w:rsidRPr="009876FB" w:rsidRDefault="0036414F" w:rsidP="0036414F">
            <w:pPr>
              <w:tabs>
                <w:tab w:val="decimal" w:pos="1038"/>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 xml:space="preserve"> 10,999,700 </w:t>
            </w:r>
          </w:p>
        </w:tc>
        <w:tc>
          <w:tcPr>
            <w:tcW w:w="1418" w:type="dxa"/>
            <w:tcBorders>
              <w:left w:val="nil"/>
              <w:right w:val="nil"/>
            </w:tcBorders>
            <w:vAlign w:val="bottom"/>
          </w:tcPr>
          <w:p w14:paraId="3D36C7F1" w14:textId="5354B075" w:rsidR="0036414F" w:rsidRPr="009876FB" w:rsidRDefault="0036414F" w:rsidP="0036414F">
            <w:pPr>
              <w:tabs>
                <w:tab w:val="decimal" w:pos="1164"/>
                <w:tab w:val="right" w:pos="1343"/>
              </w:tabs>
              <w:ind w:right="1"/>
              <w:jc w:val="right"/>
              <w:rPr>
                <w:rFonts w:asciiTheme="majorBidi" w:hAnsiTheme="majorBidi" w:cstheme="majorBidi"/>
                <w:snapToGrid w:val="0"/>
                <w:sz w:val="24"/>
                <w:szCs w:val="24"/>
                <w:lang w:eastAsia="th-TH"/>
              </w:rPr>
            </w:pPr>
            <w:r w:rsidRPr="009876FB">
              <w:rPr>
                <w:rFonts w:asciiTheme="majorBidi" w:hAnsiTheme="majorBidi" w:cs="Angsana New"/>
                <w:sz w:val="24"/>
                <w:szCs w:val="24"/>
              </w:rPr>
              <w:t>10,999,700</w:t>
            </w:r>
          </w:p>
        </w:tc>
        <w:tc>
          <w:tcPr>
            <w:tcW w:w="1213" w:type="dxa"/>
            <w:tcBorders>
              <w:left w:val="nil"/>
              <w:right w:val="nil"/>
            </w:tcBorders>
            <w:vAlign w:val="bottom"/>
          </w:tcPr>
          <w:p w14:paraId="79A14B4E" w14:textId="7302532A" w:rsidR="0036414F" w:rsidRPr="009876FB" w:rsidRDefault="0036414F" w:rsidP="0036414F">
            <w:pPr>
              <w:ind w:right="1"/>
              <w:jc w:val="right"/>
              <w:rPr>
                <w:rFonts w:asciiTheme="majorBidi" w:hAnsiTheme="majorBidi" w:cstheme="majorBidi"/>
                <w:snapToGrid w:val="0"/>
                <w:sz w:val="24"/>
                <w:szCs w:val="24"/>
                <w:lang w:eastAsia="th-TH"/>
              </w:rPr>
            </w:pPr>
            <w:r w:rsidRPr="009876FB">
              <w:rPr>
                <w:rFonts w:asciiTheme="majorBidi" w:hAnsiTheme="majorBidi" w:cstheme="majorBidi"/>
                <w:snapToGrid w:val="0"/>
                <w:sz w:val="24"/>
                <w:szCs w:val="24"/>
                <w:lang w:eastAsia="th-TH"/>
              </w:rPr>
              <w:t>8,099,779</w:t>
            </w:r>
          </w:p>
        </w:tc>
        <w:tc>
          <w:tcPr>
            <w:tcW w:w="1190" w:type="dxa"/>
            <w:tcBorders>
              <w:left w:val="nil"/>
              <w:right w:val="nil"/>
            </w:tcBorders>
            <w:vAlign w:val="bottom"/>
          </w:tcPr>
          <w:p w14:paraId="3BD2D89C" w14:textId="3E20B8D7" w:rsidR="0036414F" w:rsidRPr="009876FB" w:rsidRDefault="0036414F" w:rsidP="0036414F">
            <w:pPr>
              <w:ind w:right="1"/>
              <w:jc w:val="right"/>
              <w:rPr>
                <w:rFonts w:asciiTheme="majorBidi" w:hAnsiTheme="majorBidi" w:cstheme="majorBidi"/>
                <w:snapToGrid w:val="0"/>
                <w:sz w:val="24"/>
                <w:szCs w:val="24"/>
                <w:lang w:eastAsia="th-TH"/>
              </w:rPr>
            </w:pPr>
            <w:r w:rsidRPr="009876FB">
              <w:rPr>
                <w:rFonts w:asciiTheme="majorBidi" w:hAnsiTheme="majorBidi" w:cstheme="majorBidi"/>
                <w:snapToGrid w:val="0"/>
                <w:sz w:val="24"/>
                <w:szCs w:val="24"/>
                <w:lang w:eastAsia="th-TH"/>
              </w:rPr>
              <w:t>8,999,754</w:t>
            </w:r>
          </w:p>
        </w:tc>
      </w:tr>
      <w:tr w:rsidR="0036414F" w:rsidRPr="009876FB" w14:paraId="3FA87050" w14:textId="77777777" w:rsidTr="00856563">
        <w:trPr>
          <w:trHeight w:val="340"/>
        </w:trPr>
        <w:tc>
          <w:tcPr>
            <w:tcW w:w="3822" w:type="dxa"/>
            <w:tcBorders>
              <w:top w:val="nil"/>
              <w:left w:val="nil"/>
              <w:bottom w:val="nil"/>
              <w:right w:val="nil"/>
            </w:tcBorders>
            <w:vAlign w:val="bottom"/>
          </w:tcPr>
          <w:p w14:paraId="2319CF8E" w14:textId="28856547" w:rsidR="0036414F" w:rsidRPr="009876FB" w:rsidRDefault="0036414F" w:rsidP="00856563">
            <w:pPr>
              <w:ind w:right="1"/>
              <w:jc w:val="left"/>
              <w:rPr>
                <w:rFonts w:asciiTheme="majorBidi" w:hAnsiTheme="majorBidi" w:cstheme="majorBidi"/>
                <w:snapToGrid w:val="0"/>
                <w:sz w:val="24"/>
                <w:szCs w:val="24"/>
                <w:cs/>
                <w:lang w:eastAsia="th-TH"/>
              </w:rPr>
            </w:pPr>
            <w:proofErr w:type="spellStart"/>
            <w:r w:rsidRPr="009876FB">
              <w:rPr>
                <w:rFonts w:asciiTheme="majorBidi" w:hAnsiTheme="majorBidi" w:cstheme="majorBidi"/>
                <w:sz w:val="24"/>
                <w:szCs w:val="24"/>
              </w:rPr>
              <w:t>Metrobox</w:t>
            </w:r>
            <w:proofErr w:type="spellEnd"/>
            <w:r w:rsidRPr="009876FB">
              <w:rPr>
                <w:rFonts w:asciiTheme="majorBidi" w:hAnsiTheme="majorBidi" w:cstheme="majorBidi"/>
                <w:sz w:val="24"/>
                <w:szCs w:val="24"/>
              </w:rPr>
              <w:t xml:space="preserve"> Co., Ltd.</w:t>
            </w:r>
          </w:p>
        </w:tc>
        <w:tc>
          <w:tcPr>
            <w:tcW w:w="1417" w:type="dxa"/>
            <w:tcBorders>
              <w:top w:val="nil"/>
              <w:left w:val="nil"/>
              <w:bottom w:val="nil"/>
              <w:right w:val="nil"/>
            </w:tcBorders>
            <w:vAlign w:val="bottom"/>
          </w:tcPr>
          <w:p w14:paraId="303C4524" w14:textId="4CA0C660" w:rsidR="0036414F" w:rsidRPr="009876FB" w:rsidRDefault="0036414F" w:rsidP="0036414F">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 xml:space="preserve"> 138,000,000 </w:t>
            </w:r>
          </w:p>
        </w:tc>
        <w:tc>
          <w:tcPr>
            <w:tcW w:w="1247" w:type="dxa"/>
            <w:tcBorders>
              <w:top w:val="nil"/>
              <w:left w:val="nil"/>
              <w:bottom w:val="nil"/>
              <w:right w:val="nil"/>
            </w:tcBorders>
            <w:vAlign w:val="bottom"/>
          </w:tcPr>
          <w:p w14:paraId="133545A8" w14:textId="7A7C00A5" w:rsidR="0036414F" w:rsidRPr="009876FB" w:rsidRDefault="0036414F" w:rsidP="0036414F">
            <w:pPr>
              <w:tabs>
                <w:tab w:val="decimal" w:pos="1038"/>
                <w:tab w:val="right" w:pos="1344"/>
              </w:tabs>
              <w:ind w:right="1"/>
              <w:jc w:val="right"/>
              <w:rPr>
                <w:rFonts w:asciiTheme="majorBidi" w:hAnsiTheme="majorBidi" w:cstheme="majorBidi"/>
                <w:snapToGrid w:val="0"/>
                <w:sz w:val="24"/>
                <w:szCs w:val="24"/>
                <w:lang w:eastAsia="th-TH"/>
              </w:rPr>
            </w:pPr>
            <w:r w:rsidRPr="009876FB">
              <w:rPr>
                <w:rFonts w:asciiTheme="majorBidi" w:hAnsiTheme="majorBidi" w:cs="Angsana New"/>
                <w:sz w:val="24"/>
                <w:szCs w:val="24"/>
              </w:rPr>
              <w:t>138,000,000</w:t>
            </w:r>
          </w:p>
        </w:tc>
        <w:tc>
          <w:tcPr>
            <w:tcW w:w="1480" w:type="dxa"/>
            <w:tcBorders>
              <w:top w:val="nil"/>
              <w:left w:val="nil"/>
              <w:bottom w:val="nil"/>
              <w:right w:val="nil"/>
            </w:tcBorders>
            <w:vAlign w:val="bottom"/>
          </w:tcPr>
          <w:p w14:paraId="7DBDEDC2" w14:textId="3904F129" w:rsidR="0036414F" w:rsidRPr="009876FB" w:rsidRDefault="0036414F" w:rsidP="0036414F">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99.99</w:t>
            </w:r>
          </w:p>
        </w:tc>
        <w:tc>
          <w:tcPr>
            <w:tcW w:w="1418" w:type="dxa"/>
            <w:tcBorders>
              <w:top w:val="nil"/>
              <w:left w:val="nil"/>
              <w:bottom w:val="nil"/>
              <w:right w:val="nil"/>
            </w:tcBorders>
            <w:vAlign w:val="bottom"/>
          </w:tcPr>
          <w:p w14:paraId="7A57205D" w14:textId="07A84D93" w:rsidR="0036414F" w:rsidRPr="009876FB" w:rsidRDefault="0036414F" w:rsidP="0036414F">
            <w:pPr>
              <w:tabs>
                <w:tab w:val="decimal" w:pos="1038"/>
                <w:tab w:val="right" w:pos="1344"/>
              </w:tabs>
              <w:ind w:right="1"/>
              <w:jc w:val="right"/>
              <w:rPr>
                <w:rFonts w:asciiTheme="majorBidi" w:hAnsiTheme="majorBidi" w:cstheme="majorBidi"/>
                <w:snapToGrid w:val="0"/>
                <w:sz w:val="24"/>
                <w:szCs w:val="24"/>
                <w:lang w:eastAsia="th-TH"/>
              </w:rPr>
            </w:pPr>
            <w:r w:rsidRPr="009876FB">
              <w:rPr>
                <w:rFonts w:asciiTheme="majorBidi" w:hAnsiTheme="majorBidi" w:cs="Angsana New"/>
                <w:sz w:val="24"/>
                <w:szCs w:val="24"/>
              </w:rPr>
              <w:t>99.99</w:t>
            </w:r>
          </w:p>
        </w:tc>
        <w:tc>
          <w:tcPr>
            <w:tcW w:w="1417" w:type="dxa"/>
            <w:tcBorders>
              <w:top w:val="nil"/>
              <w:left w:val="nil"/>
              <w:bottom w:val="nil"/>
              <w:right w:val="nil"/>
            </w:tcBorders>
            <w:vAlign w:val="bottom"/>
          </w:tcPr>
          <w:p w14:paraId="7B817768" w14:textId="07970DC0" w:rsidR="0036414F" w:rsidRPr="009876FB" w:rsidRDefault="0036414F" w:rsidP="0036414F">
            <w:pPr>
              <w:tabs>
                <w:tab w:val="decimal" w:pos="1038"/>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 xml:space="preserve"> 138,005,553 </w:t>
            </w:r>
          </w:p>
        </w:tc>
        <w:tc>
          <w:tcPr>
            <w:tcW w:w="1418" w:type="dxa"/>
            <w:tcBorders>
              <w:left w:val="nil"/>
              <w:right w:val="nil"/>
            </w:tcBorders>
            <w:vAlign w:val="bottom"/>
          </w:tcPr>
          <w:p w14:paraId="30CED914" w14:textId="5D6AA0D6" w:rsidR="0036414F" w:rsidRPr="009876FB" w:rsidRDefault="0036414F" w:rsidP="0036414F">
            <w:pPr>
              <w:tabs>
                <w:tab w:val="decimal" w:pos="1164"/>
                <w:tab w:val="right" w:pos="1343"/>
              </w:tabs>
              <w:ind w:right="1"/>
              <w:jc w:val="right"/>
              <w:rPr>
                <w:rFonts w:asciiTheme="majorBidi" w:hAnsiTheme="majorBidi" w:cstheme="majorBidi"/>
                <w:snapToGrid w:val="0"/>
                <w:sz w:val="24"/>
                <w:szCs w:val="24"/>
                <w:lang w:eastAsia="th-TH"/>
              </w:rPr>
            </w:pPr>
            <w:r w:rsidRPr="009876FB">
              <w:rPr>
                <w:rFonts w:asciiTheme="majorBidi" w:hAnsiTheme="majorBidi" w:cs="Angsana New"/>
                <w:sz w:val="24"/>
                <w:szCs w:val="24"/>
              </w:rPr>
              <w:t>138,005,553</w:t>
            </w:r>
          </w:p>
        </w:tc>
        <w:tc>
          <w:tcPr>
            <w:tcW w:w="1213" w:type="dxa"/>
            <w:tcBorders>
              <w:left w:val="nil"/>
              <w:right w:val="nil"/>
            </w:tcBorders>
            <w:vAlign w:val="bottom"/>
          </w:tcPr>
          <w:p w14:paraId="0A6A9754" w14:textId="5EA919AB" w:rsidR="0036414F" w:rsidRPr="009876FB" w:rsidRDefault="0036414F" w:rsidP="0036414F">
            <w:pPr>
              <w:ind w:right="1"/>
              <w:jc w:val="right"/>
              <w:rPr>
                <w:rFonts w:asciiTheme="majorBidi" w:hAnsiTheme="majorBidi" w:cstheme="majorBidi"/>
                <w:snapToGrid w:val="0"/>
                <w:sz w:val="24"/>
                <w:szCs w:val="24"/>
                <w:lang w:eastAsia="th-TH"/>
              </w:rPr>
            </w:pPr>
            <w:r w:rsidRPr="009876FB">
              <w:rPr>
                <w:rFonts w:asciiTheme="majorBidi" w:hAnsiTheme="majorBidi" w:cstheme="majorBidi"/>
                <w:snapToGrid w:val="0"/>
                <w:sz w:val="24"/>
                <w:szCs w:val="24"/>
                <w:lang w:eastAsia="th-TH"/>
              </w:rPr>
              <w:t>-</w:t>
            </w:r>
          </w:p>
        </w:tc>
        <w:tc>
          <w:tcPr>
            <w:tcW w:w="1190" w:type="dxa"/>
            <w:tcBorders>
              <w:left w:val="nil"/>
              <w:right w:val="nil"/>
            </w:tcBorders>
            <w:vAlign w:val="bottom"/>
          </w:tcPr>
          <w:p w14:paraId="363C3ACC" w14:textId="7EFC694E" w:rsidR="0036414F" w:rsidRPr="009876FB" w:rsidRDefault="0036414F" w:rsidP="0036414F">
            <w:pPr>
              <w:ind w:right="1"/>
              <w:jc w:val="right"/>
              <w:rPr>
                <w:rFonts w:asciiTheme="majorBidi" w:hAnsiTheme="majorBidi" w:cstheme="majorBidi"/>
                <w:snapToGrid w:val="0"/>
                <w:sz w:val="24"/>
                <w:szCs w:val="24"/>
                <w:cs/>
                <w:lang w:eastAsia="th-TH"/>
              </w:rPr>
            </w:pPr>
            <w:r w:rsidRPr="009876FB">
              <w:rPr>
                <w:rFonts w:asciiTheme="majorBidi" w:hAnsiTheme="majorBidi" w:cstheme="majorBidi"/>
                <w:snapToGrid w:val="0"/>
                <w:sz w:val="24"/>
                <w:szCs w:val="24"/>
                <w:lang w:eastAsia="th-TH"/>
              </w:rPr>
              <w:t>-</w:t>
            </w:r>
          </w:p>
        </w:tc>
      </w:tr>
      <w:tr w:rsidR="0036414F" w:rsidRPr="009876FB" w14:paraId="07135564" w14:textId="77777777" w:rsidTr="00856563">
        <w:trPr>
          <w:trHeight w:val="340"/>
        </w:trPr>
        <w:tc>
          <w:tcPr>
            <w:tcW w:w="3822" w:type="dxa"/>
            <w:tcBorders>
              <w:top w:val="nil"/>
              <w:left w:val="nil"/>
              <w:bottom w:val="nil"/>
              <w:right w:val="nil"/>
            </w:tcBorders>
          </w:tcPr>
          <w:p w14:paraId="3BE97C7D" w14:textId="1515FF36" w:rsidR="0036414F" w:rsidRPr="009876FB" w:rsidRDefault="0036414F" w:rsidP="00856563">
            <w:pPr>
              <w:pStyle w:val="ListParagraph"/>
              <w:ind w:left="0" w:right="-48"/>
              <w:jc w:val="left"/>
              <w:rPr>
                <w:rFonts w:asciiTheme="majorBidi" w:hAnsiTheme="majorBidi" w:cstheme="majorBidi"/>
                <w:sz w:val="24"/>
                <w:szCs w:val="24"/>
                <w:cs/>
              </w:rPr>
            </w:pPr>
            <w:proofErr w:type="spellStart"/>
            <w:r w:rsidRPr="009876FB">
              <w:rPr>
                <w:rFonts w:asciiTheme="majorBidi" w:hAnsiTheme="majorBidi" w:cstheme="majorBidi"/>
                <w:sz w:val="24"/>
                <w:szCs w:val="24"/>
              </w:rPr>
              <w:t>Ngern</w:t>
            </w:r>
            <w:proofErr w:type="spellEnd"/>
            <w:r w:rsidRPr="009876FB">
              <w:rPr>
                <w:rFonts w:asciiTheme="majorBidi" w:hAnsiTheme="majorBidi" w:cstheme="majorBidi"/>
                <w:sz w:val="24"/>
                <w:szCs w:val="24"/>
              </w:rPr>
              <w:t xml:space="preserve"> Sod Jaidee Co., Ltd.</w:t>
            </w:r>
          </w:p>
        </w:tc>
        <w:tc>
          <w:tcPr>
            <w:tcW w:w="1417" w:type="dxa"/>
            <w:tcBorders>
              <w:top w:val="nil"/>
              <w:left w:val="nil"/>
              <w:bottom w:val="nil"/>
              <w:right w:val="nil"/>
            </w:tcBorders>
            <w:vAlign w:val="bottom"/>
          </w:tcPr>
          <w:p w14:paraId="07598F92" w14:textId="16EE0E2E" w:rsidR="0036414F" w:rsidRPr="009876FB" w:rsidRDefault="0036414F" w:rsidP="0036414F">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60,000,000</w:t>
            </w:r>
          </w:p>
        </w:tc>
        <w:tc>
          <w:tcPr>
            <w:tcW w:w="1247" w:type="dxa"/>
            <w:tcBorders>
              <w:top w:val="nil"/>
              <w:left w:val="nil"/>
              <w:bottom w:val="nil"/>
              <w:right w:val="nil"/>
            </w:tcBorders>
            <w:vAlign w:val="bottom"/>
          </w:tcPr>
          <w:p w14:paraId="11E58472" w14:textId="03BC3C5C" w:rsidR="0036414F" w:rsidRPr="009876FB" w:rsidRDefault="0036414F" w:rsidP="0036414F">
            <w:pPr>
              <w:tabs>
                <w:tab w:val="decimal" w:pos="1038"/>
                <w:tab w:val="right" w:pos="1344"/>
              </w:tabs>
              <w:ind w:right="1"/>
              <w:jc w:val="right"/>
              <w:rPr>
                <w:rFonts w:asciiTheme="majorBidi" w:hAnsiTheme="majorBidi" w:cstheme="majorBidi"/>
                <w:snapToGrid w:val="0"/>
                <w:sz w:val="24"/>
                <w:szCs w:val="24"/>
                <w:lang w:eastAsia="th-TH"/>
              </w:rPr>
            </w:pPr>
            <w:r w:rsidRPr="009876FB">
              <w:rPr>
                <w:rFonts w:asciiTheme="majorBidi" w:hAnsiTheme="majorBidi" w:cs="Angsana New"/>
                <w:sz w:val="24"/>
                <w:szCs w:val="24"/>
              </w:rPr>
              <w:t>60,000,000</w:t>
            </w:r>
          </w:p>
        </w:tc>
        <w:tc>
          <w:tcPr>
            <w:tcW w:w="1480" w:type="dxa"/>
            <w:tcBorders>
              <w:top w:val="nil"/>
              <w:left w:val="nil"/>
              <w:bottom w:val="nil"/>
              <w:right w:val="nil"/>
            </w:tcBorders>
            <w:vAlign w:val="bottom"/>
          </w:tcPr>
          <w:p w14:paraId="2D16C9EE" w14:textId="7ABFD1EB" w:rsidR="0036414F" w:rsidRPr="009876FB" w:rsidRDefault="0036414F" w:rsidP="0036414F">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98.99</w:t>
            </w:r>
          </w:p>
        </w:tc>
        <w:tc>
          <w:tcPr>
            <w:tcW w:w="1418" w:type="dxa"/>
            <w:tcBorders>
              <w:top w:val="nil"/>
              <w:left w:val="nil"/>
              <w:bottom w:val="nil"/>
              <w:right w:val="nil"/>
            </w:tcBorders>
            <w:vAlign w:val="bottom"/>
          </w:tcPr>
          <w:p w14:paraId="5E4D71FF" w14:textId="6AB35AE7" w:rsidR="0036414F" w:rsidRPr="009876FB" w:rsidRDefault="0036414F" w:rsidP="0036414F">
            <w:pPr>
              <w:tabs>
                <w:tab w:val="decimal" w:pos="1038"/>
                <w:tab w:val="right" w:pos="1344"/>
              </w:tabs>
              <w:ind w:right="1"/>
              <w:jc w:val="right"/>
              <w:rPr>
                <w:rFonts w:asciiTheme="majorBidi" w:hAnsiTheme="majorBidi" w:cstheme="majorBidi"/>
                <w:snapToGrid w:val="0"/>
                <w:sz w:val="24"/>
                <w:szCs w:val="24"/>
                <w:lang w:eastAsia="th-TH"/>
              </w:rPr>
            </w:pPr>
            <w:r w:rsidRPr="009876FB">
              <w:rPr>
                <w:rFonts w:asciiTheme="majorBidi" w:hAnsiTheme="majorBidi" w:cs="Angsana New"/>
                <w:sz w:val="24"/>
                <w:szCs w:val="24"/>
              </w:rPr>
              <w:t>98.99</w:t>
            </w:r>
          </w:p>
        </w:tc>
        <w:tc>
          <w:tcPr>
            <w:tcW w:w="1417" w:type="dxa"/>
            <w:tcBorders>
              <w:top w:val="nil"/>
              <w:left w:val="nil"/>
              <w:bottom w:val="nil"/>
              <w:right w:val="nil"/>
            </w:tcBorders>
            <w:vAlign w:val="bottom"/>
          </w:tcPr>
          <w:p w14:paraId="5C1B28DD" w14:textId="51510A15" w:rsidR="0036414F" w:rsidRPr="009876FB" w:rsidRDefault="0036414F" w:rsidP="0036414F">
            <w:pPr>
              <w:tabs>
                <w:tab w:val="decimal" w:pos="1038"/>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 xml:space="preserve"> 59,555,620 </w:t>
            </w:r>
          </w:p>
        </w:tc>
        <w:tc>
          <w:tcPr>
            <w:tcW w:w="1418" w:type="dxa"/>
            <w:tcBorders>
              <w:left w:val="nil"/>
              <w:right w:val="nil"/>
            </w:tcBorders>
            <w:vAlign w:val="bottom"/>
          </w:tcPr>
          <w:p w14:paraId="18FB8F56" w14:textId="58297C6B" w:rsidR="0036414F" w:rsidRPr="009876FB" w:rsidRDefault="0036414F" w:rsidP="0036414F">
            <w:pPr>
              <w:tabs>
                <w:tab w:val="decimal" w:pos="1164"/>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59,555,620</w:t>
            </w:r>
          </w:p>
        </w:tc>
        <w:tc>
          <w:tcPr>
            <w:tcW w:w="1213" w:type="dxa"/>
            <w:tcBorders>
              <w:left w:val="nil"/>
              <w:right w:val="nil"/>
            </w:tcBorders>
            <w:vAlign w:val="bottom"/>
          </w:tcPr>
          <w:p w14:paraId="05B6A30C" w14:textId="4A97039D" w:rsidR="0036414F" w:rsidRPr="009876FB" w:rsidRDefault="0036414F" w:rsidP="0036414F">
            <w:pPr>
              <w:ind w:right="1"/>
              <w:jc w:val="right"/>
              <w:rPr>
                <w:rFonts w:asciiTheme="majorBidi" w:hAnsiTheme="majorBidi" w:cstheme="majorBidi"/>
                <w:snapToGrid w:val="0"/>
                <w:sz w:val="24"/>
                <w:szCs w:val="24"/>
                <w:lang w:eastAsia="th-TH"/>
              </w:rPr>
            </w:pPr>
            <w:r w:rsidRPr="009876FB">
              <w:rPr>
                <w:rFonts w:asciiTheme="majorBidi" w:hAnsiTheme="majorBidi" w:cstheme="majorBidi"/>
                <w:snapToGrid w:val="0"/>
                <w:sz w:val="24"/>
                <w:szCs w:val="24"/>
                <w:lang w:eastAsia="th-TH"/>
              </w:rPr>
              <w:t>-</w:t>
            </w:r>
          </w:p>
        </w:tc>
        <w:tc>
          <w:tcPr>
            <w:tcW w:w="1190" w:type="dxa"/>
            <w:tcBorders>
              <w:left w:val="nil"/>
              <w:right w:val="nil"/>
            </w:tcBorders>
            <w:vAlign w:val="bottom"/>
          </w:tcPr>
          <w:p w14:paraId="4A99BDCE" w14:textId="2B19BF45" w:rsidR="0036414F" w:rsidRPr="009876FB" w:rsidRDefault="0036414F" w:rsidP="0036414F">
            <w:pPr>
              <w:ind w:right="1"/>
              <w:jc w:val="right"/>
              <w:rPr>
                <w:rFonts w:asciiTheme="majorBidi" w:hAnsiTheme="majorBidi" w:cstheme="majorBidi"/>
                <w:snapToGrid w:val="0"/>
                <w:sz w:val="24"/>
                <w:szCs w:val="24"/>
                <w:lang w:eastAsia="th-TH"/>
              </w:rPr>
            </w:pPr>
            <w:r w:rsidRPr="009876FB">
              <w:rPr>
                <w:rFonts w:asciiTheme="majorBidi" w:hAnsiTheme="majorBidi" w:cstheme="majorBidi"/>
                <w:snapToGrid w:val="0"/>
                <w:sz w:val="24"/>
                <w:szCs w:val="24"/>
                <w:lang w:eastAsia="th-TH"/>
              </w:rPr>
              <w:t>-</w:t>
            </w:r>
          </w:p>
        </w:tc>
      </w:tr>
      <w:tr w:rsidR="000350A2" w:rsidRPr="009876FB" w14:paraId="36208CCA" w14:textId="77777777" w:rsidTr="00856563">
        <w:trPr>
          <w:trHeight w:val="340"/>
        </w:trPr>
        <w:tc>
          <w:tcPr>
            <w:tcW w:w="3822" w:type="dxa"/>
            <w:tcBorders>
              <w:top w:val="nil"/>
              <w:left w:val="nil"/>
              <w:bottom w:val="nil"/>
              <w:right w:val="nil"/>
            </w:tcBorders>
            <w:vAlign w:val="bottom"/>
          </w:tcPr>
          <w:p w14:paraId="0BBF90BC" w14:textId="13654A9C" w:rsidR="000350A2" w:rsidRPr="009876FB" w:rsidRDefault="000350A2" w:rsidP="00856563">
            <w:pPr>
              <w:ind w:right="1"/>
              <w:jc w:val="left"/>
              <w:rPr>
                <w:rFonts w:asciiTheme="majorBidi" w:hAnsiTheme="majorBidi" w:cstheme="majorBidi"/>
                <w:snapToGrid w:val="0"/>
                <w:sz w:val="24"/>
                <w:szCs w:val="24"/>
                <w:cs/>
                <w:lang w:eastAsia="th-TH"/>
              </w:rPr>
            </w:pPr>
            <w:r w:rsidRPr="009876FB">
              <w:rPr>
                <w:rFonts w:asciiTheme="majorBidi" w:hAnsiTheme="majorBidi" w:cstheme="majorBidi"/>
                <w:sz w:val="24"/>
                <w:szCs w:val="24"/>
              </w:rPr>
              <w:t xml:space="preserve">Sen X Public Co., Ltd. </w:t>
            </w:r>
          </w:p>
        </w:tc>
        <w:tc>
          <w:tcPr>
            <w:tcW w:w="1417" w:type="dxa"/>
            <w:tcBorders>
              <w:top w:val="nil"/>
              <w:left w:val="nil"/>
              <w:right w:val="nil"/>
            </w:tcBorders>
            <w:vAlign w:val="bottom"/>
          </w:tcPr>
          <w:p w14:paraId="4F2020A3" w14:textId="54A7D477"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2,100,037,576</w:t>
            </w:r>
          </w:p>
        </w:tc>
        <w:tc>
          <w:tcPr>
            <w:tcW w:w="1247" w:type="dxa"/>
            <w:tcBorders>
              <w:top w:val="nil"/>
              <w:left w:val="nil"/>
              <w:right w:val="nil"/>
            </w:tcBorders>
            <w:vAlign w:val="bottom"/>
          </w:tcPr>
          <w:p w14:paraId="1E90EABA" w14:textId="1F8B8665"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2,100,037,576</w:t>
            </w:r>
          </w:p>
        </w:tc>
        <w:tc>
          <w:tcPr>
            <w:tcW w:w="1480" w:type="dxa"/>
            <w:tcBorders>
              <w:top w:val="nil"/>
              <w:left w:val="nil"/>
              <w:right w:val="nil"/>
            </w:tcBorders>
            <w:vAlign w:val="bottom"/>
          </w:tcPr>
          <w:p w14:paraId="3889AF6C" w14:textId="2F4DBC6C"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49.72</w:t>
            </w:r>
          </w:p>
        </w:tc>
        <w:tc>
          <w:tcPr>
            <w:tcW w:w="1418" w:type="dxa"/>
            <w:tcBorders>
              <w:top w:val="nil"/>
              <w:left w:val="nil"/>
              <w:right w:val="nil"/>
            </w:tcBorders>
            <w:vAlign w:val="bottom"/>
          </w:tcPr>
          <w:p w14:paraId="151B9183" w14:textId="44E4E67B"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49.72</w:t>
            </w:r>
          </w:p>
        </w:tc>
        <w:tc>
          <w:tcPr>
            <w:tcW w:w="1417" w:type="dxa"/>
            <w:tcBorders>
              <w:top w:val="nil"/>
              <w:left w:val="nil"/>
              <w:right w:val="nil"/>
            </w:tcBorders>
            <w:vAlign w:val="bottom"/>
          </w:tcPr>
          <w:p w14:paraId="5DAA08CF" w14:textId="33345BDE" w:rsidR="000350A2" w:rsidRPr="009876FB" w:rsidRDefault="000350A2" w:rsidP="000350A2">
            <w:pPr>
              <w:tabs>
                <w:tab w:val="decimal" w:pos="1038"/>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 xml:space="preserve"> 1,640,369,269 </w:t>
            </w:r>
          </w:p>
        </w:tc>
        <w:tc>
          <w:tcPr>
            <w:tcW w:w="1418" w:type="dxa"/>
            <w:tcBorders>
              <w:left w:val="nil"/>
              <w:right w:val="nil"/>
            </w:tcBorders>
            <w:vAlign w:val="bottom"/>
          </w:tcPr>
          <w:p w14:paraId="5F20CC35" w14:textId="401CD52C" w:rsidR="000350A2" w:rsidRPr="009876FB" w:rsidRDefault="000350A2" w:rsidP="000350A2">
            <w:pPr>
              <w:tabs>
                <w:tab w:val="decimal" w:pos="1164"/>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1,640,327,130</w:t>
            </w:r>
          </w:p>
        </w:tc>
        <w:tc>
          <w:tcPr>
            <w:tcW w:w="1213" w:type="dxa"/>
            <w:tcBorders>
              <w:left w:val="nil"/>
              <w:right w:val="nil"/>
            </w:tcBorders>
            <w:vAlign w:val="bottom"/>
          </w:tcPr>
          <w:p w14:paraId="0846F363" w14:textId="2D2AE03D" w:rsidR="000350A2" w:rsidRPr="009876FB" w:rsidRDefault="000350A2" w:rsidP="000350A2">
            <w:pPr>
              <w:ind w:right="1"/>
              <w:jc w:val="right"/>
              <w:rPr>
                <w:rFonts w:asciiTheme="majorBidi" w:hAnsiTheme="majorBidi" w:cstheme="majorBidi"/>
                <w:snapToGrid w:val="0"/>
                <w:sz w:val="24"/>
                <w:szCs w:val="24"/>
                <w:lang w:eastAsia="th-TH"/>
              </w:rPr>
            </w:pPr>
            <w:r w:rsidRPr="009876FB">
              <w:rPr>
                <w:rFonts w:asciiTheme="majorBidi" w:hAnsiTheme="majorBidi" w:cstheme="majorBidi"/>
                <w:snapToGrid w:val="0"/>
                <w:sz w:val="24"/>
                <w:szCs w:val="24"/>
                <w:lang w:eastAsia="th-TH"/>
              </w:rPr>
              <w:t>11,964,813</w:t>
            </w:r>
          </w:p>
        </w:tc>
        <w:tc>
          <w:tcPr>
            <w:tcW w:w="1190" w:type="dxa"/>
            <w:tcBorders>
              <w:left w:val="nil"/>
              <w:right w:val="nil"/>
            </w:tcBorders>
            <w:vAlign w:val="bottom"/>
          </w:tcPr>
          <w:p w14:paraId="24F3C02F" w14:textId="6FC2E5F8" w:rsidR="000350A2" w:rsidRPr="009876FB" w:rsidRDefault="000350A2" w:rsidP="000350A2">
            <w:pPr>
              <w:ind w:right="1"/>
              <w:jc w:val="right"/>
              <w:rPr>
                <w:rFonts w:asciiTheme="majorBidi" w:hAnsiTheme="majorBidi" w:cstheme="majorBidi"/>
                <w:sz w:val="24"/>
                <w:szCs w:val="24"/>
              </w:rPr>
            </w:pPr>
            <w:r w:rsidRPr="009876FB">
              <w:rPr>
                <w:rFonts w:asciiTheme="majorBidi" w:hAnsiTheme="majorBidi" w:cstheme="majorBidi"/>
                <w:sz w:val="24"/>
                <w:szCs w:val="24"/>
              </w:rPr>
              <w:t>17,310,349</w:t>
            </w:r>
          </w:p>
        </w:tc>
      </w:tr>
      <w:tr w:rsidR="000350A2" w:rsidRPr="009876FB" w14:paraId="26A3BF07" w14:textId="77777777" w:rsidTr="00856563">
        <w:trPr>
          <w:trHeight w:val="340"/>
        </w:trPr>
        <w:tc>
          <w:tcPr>
            <w:tcW w:w="3822" w:type="dxa"/>
            <w:tcBorders>
              <w:top w:val="nil"/>
              <w:left w:val="nil"/>
              <w:bottom w:val="nil"/>
              <w:right w:val="nil"/>
            </w:tcBorders>
            <w:vAlign w:val="bottom"/>
          </w:tcPr>
          <w:p w14:paraId="4C249F03" w14:textId="0D09620E" w:rsidR="000350A2" w:rsidRPr="009876FB" w:rsidRDefault="000350A2" w:rsidP="00856563">
            <w:pPr>
              <w:ind w:right="1"/>
              <w:jc w:val="left"/>
              <w:rPr>
                <w:rFonts w:asciiTheme="majorBidi" w:hAnsiTheme="majorBidi" w:cstheme="majorBidi"/>
                <w:snapToGrid w:val="0"/>
                <w:sz w:val="24"/>
                <w:szCs w:val="24"/>
                <w:cs/>
                <w:lang w:eastAsia="th-TH"/>
              </w:rPr>
            </w:pPr>
            <w:r w:rsidRPr="009876FB">
              <w:rPr>
                <w:rFonts w:asciiTheme="majorBidi" w:hAnsiTheme="majorBidi" w:cstheme="majorBidi"/>
                <w:sz w:val="24"/>
                <w:szCs w:val="24"/>
              </w:rPr>
              <w:lastRenderedPageBreak/>
              <w:t xml:space="preserve">Sena Management Service Co., Ltd. </w:t>
            </w:r>
          </w:p>
        </w:tc>
        <w:tc>
          <w:tcPr>
            <w:tcW w:w="1417" w:type="dxa"/>
            <w:tcBorders>
              <w:top w:val="nil"/>
              <w:left w:val="nil"/>
              <w:bottom w:val="nil"/>
              <w:right w:val="nil"/>
            </w:tcBorders>
            <w:vAlign w:val="bottom"/>
          </w:tcPr>
          <w:p w14:paraId="33F504D7" w14:textId="0E9B09AA"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4,420,000</w:t>
            </w:r>
          </w:p>
        </w:tc>
        <w:tc>
          <w:tcPr>
            <w:tcW w:w="1247" w:type="dxa"/>
            <w:tcBorders>
              <w:top w:val="nil"/>
              <w:left w:val="nil"/>
              <w:bottom w:val="nil"/>
              <w:right w:val="nil"/>
            </w:tcBorders>
            <w:vAlign w:val="bottom"/>
          </w:tcPr>
          <w:p w14:paraId="59C78246" w14:textId="1EC1BE78"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4,420,000</w:t>
            </w:r>
          </w:p>
        </w:tc>
        <w:tc>
          <w:tcPr>
            <w:tcW w:w="1480" w:type="dxa"/>
            <w:tcBorders>
              <w:top w:val="nil"/>
              <w:left w:val="nil"/>
              <w:bottom w:val="nil"/>
              <w:right w:val="nil"/>
            </w:tcBorders>
            <w:vAlign w:val="bottom"/>
          </w:tcPr>
          <w:p w14:paraId="55DD8CEC" w14:textId="0FE90A07" w:rsidR="000350A2" w:rsidRPr="009876FB" w:rsidRDefault="000350A2" w:rsidP="000350A2">
            <w:pPr>
              <w:tabs>
                <w:tab w:val="decimal" w:pos="1038"/>
                <w:tab w:val="right" w:pos="1344"/>
              </w:tabs>
              <w:ind w:right="1"/>
              <w:jc w:val="right"/>
              <w:rPr>
                <w:rFonts w:asciiTheme="majorBidi" w:hAnsiTheme="majorBidi" w:cstheme="majorBidi"/>
                <w:snapToGrid w:val="0"/>
                <w:sz w:val="24"/>
                <w:szCs w:val="24"/>
                <w:lang w:eastAsia="th-TH"/>
              </w:rPr>
            </w:pPr>
            <w:r w:rsidRPr="009876FB">
              <w:rPr>
                <w:rFonts w:asciiTheme="majorBidi" w:hAnsiTheme="majorBidi" w:cs="Angsana New"/>
                <w:sz w:val="24"/>
                <w:szCs w:val="24"/>
              </w:rPr>
              <w:t>99.99</w:t>
            </w:r>
          </w:p>
        </w:tc>
        <w:tc>
          <w:tcPr>
            <w:tcW w:w="1418" w:type="dxa"/>
            <w:tcBorders>
              <w:top w:val="nil"/>
              <w:left w:val="nil"/>
              <w:bottom w:val="nil"/>
              <w:right w:val="nil"/>
            </w:tcBorders>
            <w:vAlign w:val="bottom"/>
          </w:tcPr>
          <w:p w14:paraId="2F741D3E" w14:textId="5FCBE84D"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99.99</w:t>
            </w:r>
          </w:p>
        </w:tc>
        <w:tc>
          <w:tcPr>
            <w:tcW w:w="1417" w:type="dxa"/>
            <w:tcBorders>
              <w:top w:val="nil"/>
              <w:left w:val="nil"/>
              <w:bottom w:val="nil"/>
              <w:right w:val="nil"/>
            </w:tcBorders>
            <w:vAlign w:val="bottom"/>
          </w:tcPr>
          <w:p w14:paraId="14928F65" w14:textId="1393669A" w:rsidR="000350A2" w:rsidRPr="009876FB" w:rsidRDefault="000350A2" w:rsidP="000350A2">
            <w:pPr>
              <w:tabs>
                <w:tab w:val="decimal" w:pos="1038"/>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 xml:space="preserve"> 6,981,869 </w:t>
            </w:r>
          </w:p>
        </w:tc>
        <w:tc>
          <w:tcPr>
            <w:tcW w:w="1418" w:type="dxa"/>
            <w:tcBorders>
              <w:left w:val="nil"/>
              <w:right w:val="nil"/>
            </w:tcBorders>
            <w:vAlign w:val="bottom"/>
          </w:tcPr>
          <w:p w14:paraId="5593CE30" w14:textId="581C7773" w:rsidR="000350A2" w:rsidRPr="009876FB" w:rsidRDefault="000350A2" w:rsidP="000350A2">
            <w:pPr>
              <w:tabs>
                <w:tab w:val="decimal" w:pos="1164"/>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6,981,869</w:t>
            </w:r>
          </w:p>
        </w:tc>
        <w:tc>
          <w:tcPr>
            <w:tcW w:w="1213" w:type="dxa"/>
            <w:tcBorders>
              <w:left w:val="nil"/>
              <w:right w:val="nil"/>
            </w:tcBorders>
            <w:vAlign w:val="bottom"/>
          </w:tcPr>
          <w:p w14:paraId="2259DFA1" w14:textId="571F67D8" w:rsidR="000350A2" w:rsidRPr="009876FB" w:rsidRDefault="000350A2" w:rsidP="000350A2">
            <w:pPr>
              <w:tabs>
                <w:tab w:val="decimal" w:pos="1038"/>
                <w:tab w:val="right" w:pos="1343"/>
              </w:tabs>
              <w:ind w:right="1"/>
              <w:jc w:val="right"/>
              <w:rPr>
                <w:rFonts w:asciiTheme="majorBidi" w:hAnsiTheme="majorBidi" w:cstheme="majorBidi"/>
                <w:snapToGrid w:val="0"/>
                <w:sz w:val="24"/>
                <w:szCs w:val="24"/>
                <w:lang w:eastAsia="th-TH"/>
              </w:rPr>
            </w:pPr>
            <w:r w:rsidRPr="009876FB">
              <w:rPr>
                <w:rFonts w:asciiTheme="majorBidi" w:hAnsiTheme="majorBidi" w:cstheme="majorBidi"/>
                <w:snapToGrid w:val="0"/>
                <w:sz w:val="24"/>
                <w:szCs w:val="24"/>
                <w:lang w:eastAsia="th-TH"/>
              </w:rPr>
              <w:t>-</w:t>
            </w:r>
          </w:p>
        </w:tc>
        <w:tc>
          <w:tcPr>
            <w:tcW w:w="1190" w:type="dxa"/>
            <w:tcBorders>
              <w:left w:val="nil"/>
              <w:right w:val="nil"/>
            </w:tcBorders>
            <w:vAlign w:val="bottom"/>
          </w:tcPr>
          <w:p w14:paraId="6CE4F54F" w14:textId="2115B909" w:rsidR="000350A2" w:rsidRPr="009876FB" w:rsidRDefault="000350A2" w:rsidP="000350A2">
            <w:pPr>
              <w:tabs>
                <w:tab w:val="decimal" w:pos="1038"/>
                <w:tab w:val="right" w:pos="1343"/>
              </w:tabs>
              <w:ind w:right="1"/>
              <w:jc w:val="right"/>
              <w:rPr>
                <w:rFonts w:asciiTheme="majorBidi" w:hAnsiTheme="majorBidi" w:cstheme="majorBidi"/>
                <w:sz w:val="24"/>
                <w:szCs w:val="24"/>
              </w:rPr>
            </w:pPr>
            <w:r w:rsidRPr="009876FB">
              <w:rPr>
                <w:rFonts w:asciiTheme="majorBidi" w:hAnsiTheme="majorBidi" w:cstheme="majorBidi"/>
                <w:sz w:val="24"/>
                <w:szCs w:val="24"/>
              </w:rPr>
              <w:t>139,993,668</w:t>
            </w:r>
          </w:p>
        </w:tc>
      </w:tr>
      <w:tr w:rsidR="000350A2" w:rsidRPr="009876FB" w14:paraId="737ABD08" w14:textId="77777777" w:rsidTr="00856563">
        <w:trPr>
          <w:trHeight w:val="340"/>
        </w:trPr>
        <w:tc>
          <w:tcPr>
            <w:tcW w:w="3822" w:type="dxa"/>
            <w:tcBorders>
              <w:top w:val="nil"/>
              <w:left w:val="nil"/>
              <w:bottom w:val="nil"/>
              <w:right w:val="nil"/>
            </w:tcBorders>
            <w:vAlign w:val="bottom"/>
          </w:tcPr>
          <w:p w14:paraId="72E43599" w14:textId="68D8DB9D" w:rsidR="000350A2" w:rsidRPr="009876FB" w:rsidRDefault="000350A2" w:rsidP="00856563">
            <w:pPr>
              <w:ind w:right="1"/>
              <w:jc w:val="left"/>
              <w:rPr>
                <w:rFonts w:asciiTheme="majorBidi" w:hAnsiTheme="majorBidi" w:cstheme="majorBidi"/>
                <w:snapToGrid w:val="0"/>
                <w:sz w:val="24"/>
                <w:szCs w:val="24"/>
                <w:cs/>
                <w:lang w:eastAsia="th-TH"/>
              </w:rPr>
            </w:pPr>
            <w:r w:rsidRPr="009876FB">
              <w:rPr>
                <w:rFonts w:asciiTheme="majorBidi" w:hAnsiTheme="majorBidi" w:cstheme="majorBidi"/>
                <w:sz w:val="24"/>
                <w:szCs w:val="24"/>
              </w:rPr>
              <w:t>The Service Residence Co., Ltd.</w:t>
            </w:r>
          </w:p>
        </w:tc>
        <w:tc>
          <w:tcPr>
            <w:tcW w:w="1417" w:type="dxa"/>
            <w:tcBorders>
              <w:top w:val="nil"/>
              <w:left w:val="nil"/>
              <w:bottom w:val="nil"/>
              <w:right w:val="nil"/>
            </w:tcBorders>
            <w:vAlign w:val="bottom"/>
          </w:tcPr>
          <w:p w14:paraId="37E9286B" w14:textId="45468D63"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135,200,000</w:t>
            </w:r>
          </w:p>
        </w:tc>
        <w:tc>
          <w:tcPr>
            <w:tcW w:w="1247" w:type="dxa"/>
            <w:tcBorders>
              <w:top w:val="nil"/>
              <w:left w:val="nil"/>
              <w:bottom w:val="nil"/>
              <w:right w:val="nil"/>
            </w:tcBorders>
            <w:vAlign w:val="bottom"/>
          </w:tcPr>
          <w:p w14:paraId="06C051D6" w14:textId="080D0E2B"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135,200,000</w:t>
            </w:r>
          </w:p>
        </w:tc>
        <w:tc>
          <w:tcPr>
            <w:tcW w:w="1480" w:type="dxa"/>
            <w:tcBorders>
              <w:top w:val="nil"/>
              <w:left w:val="nil"/>
              <w:bottom w:val="nil"/>
              <w:right w:val="nil"/>
            </w:tcBorders>
            <w:vAlign w:val="bottom"/>
          </w:tcPr>
          <w:p w14:paraId="1B1044BA" w14:textId="782C7F67"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99.98</w:t>
            </w:r>
          </w:p>
        </w:tc>
        <w:tc>
          <w:tcPr>
            <w:tcW w:w="1418" w:type="dxa"/>
            <w:tcBorders>
              <w:top w:val="nil"/>
              <w:left w:val="nil"/>
              <w:bottom w:val="nil"/>
              <w:right w:val="nil"/>
            </w:tcBorders>
            <w:vAlign w:val="bottom"/>
          </w:tcPr>
          <w:p w14:paraId="5A296012" w14:textId="1694501A"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99.98</w:t>
            </w:r>
          </w:p>
        </w:tc>
        <w:tc>
          <w:tcPr>
            <w:tcW w:w="1417" w:type="dxa"/>
            <w:tcBorders>
              <w:top w:val="nil"/>
              <w:left w:val="nil"/>
              <w:bottom w:val="nil"/>
              <w:right w:val="nil"/>
            </w:tcBorders>
            <w:vAlign w:val="bottom"/>
          </w:tcPr>
          <w:p w14:paraId="00577DD7" w14:textId="141C45FA" w:rsidR="000350A2" w:rsidRPr="009876FB" w:rsidRDefault="000350A2" w:rsidP="000350A2">
            <w:pPr>
              <w:tabs>
                <w:tab w:val="decimal" w:pos="1038"/>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 xml:space="preserve"> 135,198,340 </w:t>
            </w:r>
          </w:p>
        </w:tc>
        <w:tc>
          <w:tcPr>
            <w:tcW w:w="1418" w:type="dxa"/>
            <w:tcBorders>
              <w:left w:val="nil"/>
              <w:right w:val="nil"/>
            </w:tcBorders>
            <w:vAlign w:val="bottom"/>
          </w:tcPr>
          <w:p w14:paraId="378358C7" w14:textId="06C6828B" w:rsidR="000350A2" w:rsidRPr="009876FB" w:rsidRDefault="000350A2" w:rsidP="000350A2">
            <w:pPr>
              <w:tabs>
                <w:tab w:val="decimal" w:pos="1164"/>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135,172,000</w:t>
            </w:r>
          </w:p>
        </w:tc>
        <w:tc>
          <w:tcPr>
            <w:tcW w:w="1213" w:type="dxa"/>
            <w:tcBorders>
              <w:left w:val="nil"/>
              <w:right w:val="nil"/>
            </w:tcBorders>
            <w:vAlign w:val="bottom"/>
          </w:tcPr>
          <w:p w14:paraId="44F1A28F" w14:textId="088ACF2A" w:rsidR="000350A2" w:rsidRPr="009876FB" w:rsidRDefault="000350A2" w:rsidP="000350A2">
            <w:pPr>
              <w:ind w:right="1"/>
              <w:jc w:val="right"/>
              <w:rPr>
                <w:rFonts w:asciiTheme="majorBidi" w:hAnsiTheme="majorBidi" w:cstheme="majorBidi"/>
                <w:sz w:val="24"/>
                <w:szCs w:val="24"/>
              </w:rPr>
            </w:pPr>
            <w:r w:rsidRPr="009876FB">
              <w:rPr>
                <w:rFonts w:asciiTheme="majorBidi" w:hAnsiTheme="majorBidi" w:cstheme="majorBidi"/>
                <w:sz w:val="24"/>
                <w:szCs w:val="24"/>
              </w:rPr>
              <w:t>-</w:t>
            </w:r>
          </w:p>
        </w:tc>
        <w:tc>
          <w:tcPr>
            <w:tcW w:w="1190" w:type="dxa"/>
            <w:tcBorders>
              <w:left w:val="nil"/>
              <w:right w:val="nil"/>
            </w:tcBorders>
            <w:vAlign w:val="bottom"/>
          </w:tcPr>
          <w:p w14:paraId="04F62F21" w14:textId="622B7B22" w:rsidR="000350A2" w:rsidRPr="009876FB" w:rsidRDefault="000350A2" w:rsidP="000350A2">
            <w:pPr>
              <w:tabs>
                <w:tab w:val="decimal" w:pos="1038"/>
                <w:tab w:val="right" w:pos="1343"/>
              </w:tabs>
              <w:ind w:right="1"/>
              <w:jc w:val="right"/>
              <w:rPr>
                <w:rFonts w:asciiTheme="majorBidi" w:hAnsiTheme="majorBidi" w:cstheme="majorBidi"/>
                <w:sz w:val="24"/>
                <w:szCs w:val="24"/>
              </w:rPr>
            </w:pPr>
            <w:r w:rsidRPr="009876FB">
              <w:rPr>
                <w:rFonts w:asciiTheme="majorBidi" w:hAnsiTheme="majorBidi" w:cstheme="majorBidi"/>
                <w:sz w:val="24"/>
                <w:szCs w:val="24"/>
              </w:rPr>
              <w:t>-</w:t>
            </w:r>
          </w:p>
        </w:tc>
      </w:tr>
      <w:tr w:rsidR="000350A2" w:rsidRPr="009876FB" w14:paraId="5F121C11" w14:textId="77777777" w:rsidTr="00856563">
        <w:trPr>
          <w:trHeight w:val="340"/>
        </w:trPr>
        <w:tc>
          <w:tcPr>
            <w:tcW w:w="3822" w:type="dxa"/>
            <w:tcBorders>
              <w:top w:val="nil"/>
              <w:left w:val="nil"/>
              <w:bottom w:val="nil"/>
              <w:right w:val="nil"/>
            </w:tcBorders>
            <w:vAlign w:val="bottom"/>
          </w:tcPr>
          <w:p w14:paraId="11C64E62" w14:textId="38A66386" w:rsidR="000350A2" w:rsidRPr="009876FB" w:rsidRDefault="000350A2" w:rsidP="00856563">
            <w:pPr>
              <w:ind w:right="1"/>
              <w:jc w:val="left"/>
              <w:rPr>
                <w:rFonts w:asciiTheme="majorBidi" w:hAnsiTheme="majorBidi" w:cstheme="majorBidi"/>
                <w:snapToGrid w:val="0"/>
                <w:sz w:val="24"/>
                <w:szCs w:val="24"/>
                <w:cs/>
                <w:lang w:eastAsia="th-TH"/>
              </w:rPr>
            </w:pPr>
            <w:r w:rsidRPr="009876FB">
              <w:rPr>
                <w:rFonts w:asciiTheme="majorBidi" w:hAnsiTheme="majorBidi" w:cstheme="majorBidi" w:hint="cs"/>
                <w:sz w:val="24"/>
                <w:szCs w:val="24"/>
              </w:rPr>
              <w:t>S</w:t>
            </w:r>
            <w:r w:rsidRPr="009876FB">
              <w:rPr>
                <w:rFonts w:asciiTheme="majorBidi" w:hAnsiTheme="majorBidi" w:cstheme="majorBidi"/>
                <w:sz w:val="24"/>
                <w:szCs w:val="24"/>
              </w:rPr>
              <w:t>ena</w:t>
            </w:r>
            <w:r w:rsidRPr="009876FB">
              <w:rPr>
                <w:rFonts w:asciiTheme="majorBidi" w:hAnsiTheme="majorBidi" w:cstheme="majorBidi" w:hint="cs"/>
                <w:sz w:val="24"/>
                <w:szCs w:val="24"/>
              </w:rPr>
              <w:t xml:space="preserve"> HHP </w:t>
            </w:r>
            <w:r w:rsidRPr="009876FB">
              <w:rPr>
                <w:rFonts w:asciiTheme="majorBidi" w:hAnsiTheme="majorBidi" w:cstheme="majorBidi"/>
                <w:sz w:val="24"/>
                <w:szCs w:val="24"/>
              </w:rPr>
              <w:t>Co., Ltd</w:t>
            </w:r>
            <w:r w:rsidR="009876FB">
              <w:rPr>
                <w:rFonts w:asciiTheme="majorBidi" w:hAnsiTheme="majorBidi" w:cstheme="majorBidi"/>
                <w:sz w:val="24"/>
                <w:szCs w:val="24"/>
              </w:rPr>
              <w:t>.</w:t>
            </w:r>
          </w:p>
        </w:tc>
        <w:tc>
          <w:tcPr>
            <w:tcW w:w="1417" w:type="dxa"/>
            <w:tcBorders>
              <w:top w:val="nil"/>
              <w:left w:val="nil"/>
              <w:bottom w:val="nil"/>
              <w:right w:val="nil"/>
            </w:tcBorders>
            <w:vAlign w:val="bottom"/>
          </w:tcPr>
          <w:p w14:paraId="7FB9B6D3" w14:textId="3B00178C"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318,855,000</w:t>
            </w:r>
          </w:p>
        </w:tc>
        <w:tc>
          <w:tcPr>
            <w:tcW w:w="1247" w:type="dxa"/>
            <w:tcBorders>
              <w:top w:val="nil"/>
              <w:left w:val="nil"/>
              <w:bottom w:val="nil"/>
              <w:right w:val="nil"/>
            </w:tcBorders>
            <w:vAlign w:val="bottom"/>
          </w:tcPr>
          <w:p w14:paraId="12A7C9D2" w14:textId="02D06410"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266,230,100</w:t>
            </w:r>
          </w:p>
        </w:tc>
        <w:tc>
          <w:tcPr>
            <w:tcW w:w="1480" w:type="dxa"/>
            <w:tcBorders>
              <w:top w:val="nil"/>
              <w:left w:val="nil"/>
              <w:bottom w:val="nil"/>
              <w:right w:val="nil"/>
            </w:tcBorders>
            <w:vAlign w:val="bottom"/>
          </w:tcPr>
          <w:p w14:paraId="49F638DB" w14:textId="1FF3CE8D" w:rsidR="000350A2" w:rsidRPr="009876FB" w:rsidRDefault="000350A2" w:rsidP="000350A2">
            <w:pPr>
              <w:tabs>
                <w:tab w:val="decimal" w:pos="1038"/>
                <w:tab w:val="right" w:pos="1344"/>
              </w:tabs>
              <w:ind w:right="1"/>
              <w:jc w:val="right"/>
              <w:rPr>
                <w:rFonts w:asciiTheme="majorBidi" w:hAnsiTheme="majorBidi" w:cstheme="majorBidi"/>
                <w:sz w:val="24"/>
                <w:szCs w:val="24"/>
                <w:cs/>
              </w:rPr>
            </w:pPr>
            <w:r w:rsidRPr="009876FB">
              <w:rPr>
                <w:rFonts w:asciiTheme="majorBidi" w:hAnsiTheme="majorBidi" w:cs="Angsana New"/>
                <w:sz w:val="24"/>
                <w:szCs w:val="24"/>
              </w:rPr>
              <w:t>51.00</w:t>
            </w:r>
          </w:p>
        </w:tc>
        <w:tc>
          <w:tcPr>
            <w:tcW w:w="1418" w:type="dxa"/>
            <w:tcBorders>
              <w:top w:val="nil"/>
              <w:left w:val="nil"/>
              <w:bottom w:val="nil"/>
              <w:right w:val="nil"/>
            </w:tcBorders>
            <w:vAlign w:val="bottom"/>
          </w:tcPr>
          <w:p w14:paraId="05F012E9" w14:textId="3767ED72"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51.00</w:t>
            </w:r>
          </w:p>
        </w:tc>
        <w:tc>
          <w:tcPr>
            <w:tcW w:w="1417" w:type="dxa"/>
            <w:tcBorders>
              <w:top w:val="nil"/>
              <w:left w:val="nil"/>
              <w:bottom w:val="nil"/>
              <w:right w:val="nil"/>
            </w:tcBorders>
            <w:vAlign w:val="bottom"/>
          </w:tcPr>
          <w:p w14:paraId="661236F4" w14:textId="11747283" w:rsidR="000350A2" w:rsidRPr="009876FB" w:rsidRDefault="000350A2" w:rsidP="000350A2">
            <w:pPr>
              <w:tabs>
                <w:tab w:val="decimal" w:pos="1038"/>
                <w:tab w:val="right" w:pos="1343"/>
              </w:tabs>
              <w:ind w:right="1"/>
              <w:jc w:val="right"/>
              <w:rPr>
                <w:rFonts w:asciiTheme="majorBidi" w:hAnsiTheme="majorBidi" w:cstheme="majorBidi"/>
                <w:sz w:val="24"/>
                <w:szCs w:val="24"/>
                <w:cs/>
                <w:lang w:val="en-GB"/>
              </w:rPr>
            </w:pPr>
            <w:r w:rsidRPr="009876FB">
              <w:rPr>
                <w:rFonts w:asciiTheme="majorBidi" w:hAnsiTheme="majorBidi" w:cs="Angsana New"/>
                <w:sz w:val="24"/>
                <w:szCs w:val="24"/>
              </w:rPr>
              <w:t xml:space="preserve"> 162,712,950 </w:t>
            </w:r>
          </w:p>
        </w:tc>
        <w:tc>
          <w:tcPr>
            <w:tcW w:w="1418" w:type="dxa"/>
            <w:tcBorders>
              <w:left w:val="nil"/>
              <w:right w:val="nil"/>
            </w:tcBorders>
            <w:vAlign w:val="bottom"/>
          </w:tcPr>
          <w:p w14:paraId="63D32553" w14:textId="3DC8DD6E" w:rsidR="000350A2" w:rsidRPr="009876FB" w:rsidRDefault="000350A2" w:rsidP="000350A2">
            <w:pPr>
              <w:tabs>
                <w:tab w:val="decimal" w:pos="1164"/>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135,777,300</w:t>
            </w:r>
          </w:p>
        </w:tc>
        <w:tc>
          <w:tcPr>
            <w:tcW w:w="1213" w:type="dxa"/>
            <w:tcBorders>
              <w:left w:val="nil"/>
              <w:right w:val="nil"/>
            </w:tcBorders>
            <w:vAlign w:val="bottom"/>
          </w:tcPr>
          <w:p w14:paraId="364BD691" w14:textId="5DE38938" w:rsidR="000350A2" w:rsidRPr="009876FB" w:rsidRDefault="000350A2" w:rsidP="000350A2">
            <w:pPr>
              <w:ind w:right="1"/>
              <w:jc w:val="right"/>
              <w:rPr>
                <w:rFonts w:asciiTheme="majorBidi" w:hAnsiTheme="majorBidi" w:cstheme="majorBidi"/>
                <w:sz w:val="24"/>
                <w:szCs w:val="24"/>
              </w:rPr>
            </w:pPr>
            <w:r w:rsidRPr="009876FB">
              <w:rPr>
                <w:rFonts w:asciiTheme="majorBidi" w:hAnsiTheme="majorBidi" w:cstheme="majorBidi"/>
                <w:sz w:val="24"/>
                <w:szCs w:val="24"/>
              </w:rPr>
              <w:t>-</w:t>
            </w:r>
          </w:p>
        </w:tc>
        <w:tc>
          <w:tcPr>
            <w:tcW w:w="1190" w:type="dxa"/>
            <w:tcBorders>
              <w:left w:val="nil"/>
              <w:right w:val="nil"/>
            </w:tcBorders>
            <w:vAlign w:val="bottom"/>
          </w:tcPr>
          <w:p w14:paraId="1673445B" w14:textId="06857453" w:rsidR="000350A2" w:rsidRPr="009876FB" w:rsidRDefault="000350A2" w:rsidP="000350A2">
            <w:pPr>
              <w:tabs>
                <w:tab w:val="decimal" w:pos="1038"/>
                <w:tab w:val="right" w:pos="1343"/>
              </w:tabs>
              <w:ind w:right="1"/>
              <w:jc w:val="right"/>
              <w:rPr>
                <w:rFonts w:asciiTheme="majorBidi" w:hAnsiTheme="majorBidi" w:cstheme="majorBidi"/>
                <w:sz w:val="24"/>
                <w:szCs w:val="24"/>
              </w:rPr>
            </w:pPr>
            <w:r w:rsidRPr="009876FB">
              <w:rPr>
                <w:rFonts w:asciiTheme="majorBidi" w:hAnsiTheme="majorBidi" w:cstheme="majorBidi"/>
                <w:sz w:val="24"/>
                <w:szCs w:val="24"/>
              </w:rPr>
              <w:t>-</w:t>
            </w:r>
          </w:p>
        </w:tc>
      </w:tr>
      <w:tr w:rsidR="000350A2" w:rsidRPr="009876FB" w14:paraId="00510378" w14:textId="77777777" w:rsidTr="00856563">
        <w:trPr>
          <w:trHeight w:val="340"/>
        </w:trPr>
        <w:tc>
          <w:tcPr>
            <w:tcW w:w="3822" w:type="dxa"/>
            <w:tcBorders>
              <w:top w:val="nil"/>
              <w:left w:val="nil"/>
              <w:bottom w:val="nil"/>
              <w:right w:val="nil"/>
            </w:tcBorders>
            <w:vAlign w:val="bottom"/>
          </w:tcPr>
          <w:p w14:paraId="54CB9D2E" w14:textId="02223CD7" w:rsidR="000350A2" w:rsidRPr="009876FB" w:rsidRDefault="000350A2" w:rsidP="00856563">
            <w:pPr>
              <w:ind w:right="1"/>
              <w:jc w:val="left"/>
              <w:rPr>
                <w:rFonts w:asciiTheme="majorBidi" w:hAnsiTheme="majorBidi" w:cs="Angsana New"/>
                <w:sz w:val="24"/>
                <w:szCs w:val="24"/>
                <w:cs/>
              </w:rPr>
            </w:pPr>
            <w:r w:rsidRPr="009876FB">
              <w:rPr>
                <w:rFonts w:asciiTheme="majorBidi" w:hAnsiTheme="majorBidi" w:cstheme="majorBidi"/>
                <w:sz w:val="24"/>
                <w:szCs w:val="24"/>
              </w:rPr>
              <w:t xml:space="preserve">Sena MLC 1 Co., Ltd. </w:t>
            </w:r>
          </w:p>
        </w:tc>
        <w:tc>
          <w:tcPr>
            <w:tcW w:w="1417" w:type="dxa"/>
            <w:tcBorders>
              <w:top w:val="nil"/>
              <w:left w:val="nil"/>
              <w:bottom w:val="nil"/>
              <w:right w:val="nil"/>
            </w:tcBorders>
            <w:vAlign w:val="bottom"/>
          </w:tcPr>
          <w:p w14:paraId="2259C1DC" w14:textId="07A386F7" w:rsidR="000350A2" w:rsidRPr="009876FB" w:rsidRDefault="000350A2" w:rsidP="000350A2">
            <w:pPr>
              <w:tabs>
                <w:tab w:val="decimal" w:pos="1038"/>
                <w:tab w:val="right" w:pos="1344"/>
              </w:tabs>
              <w:ind w:right="1"/>
              <w:jc w:val="right"/>
              <w:rPr>
                <w:rFonts w:asciiTheme="majorBidi" w:hAnsiTheme="majorBidi" w:cs="Angsana New"/>
                <w:sz w:val="24"/>
                <w:szCs w:val="24"/>
              </w:rPr>
            </w:pPr>
            <w:r w:rsidRPr="009876FB">
              <w:rPr>
                <w:rFonts w:asciiTheme="majorBidi" w:hAnsiTheme="majorBidi" w:cs="Angsana New"/>
                <w:sz w:val="24"/>
                <w:szCs w:val="24"/>
              </w:rPr>
              <w:t>-</w:t>
            </w:r>
          </w:p>
        </w:tc>
        <w:tc>
          <w:tcPr>
            <w:tcW w:w="1247" w:type="dxa"/>
            <w:tcBorders>
              <w:top w:val="nil"/>
              <w:left w:val="nil"/>
              <w:bottom w:val="nil"/>
              <w:right w:val="nil"/>
            </w:tcBorders>
            <w:vAlign w:val="bottom"/>
          </w:tcPr>
          <w:p w14:paraId="686EC7B9" w14:textId="6945A9A0" w:rsidR="000350A2" w:rsidRPr="009876FB" w:rsidRDefault="000350A2" w:rsidP="000350A2">
            <w:pPr>
              <w:tabs>
                <w:tab w:val="decimal" w:pos="1038"/>
                <w:tab w:val="right" w:pos="1344"/>
              </w:tabs>
              <w:ind w:right="1"/>
              <w:jc w:val="right"/>
              <w:rPr>
                <w:rFonts w:asciiTheme="majorBidi" w:hAnsiTheme="majorBidi" w:cs="Angsana New"/>
                <w:sz w:val="24"/>
                <w:szCs w:val="24"/>
              </w:rPr>
            </w:pPr>
            <w:r w:rsidRPr="009876FB">
              <w:rPr>
                <w:rFonts w:asciiTheme="majorBidi" w:hAnsiTheme="majorBidi" w:cs="Angsana New"/>
                <w:sz w:val="24"/>
                <w:szCs w:val="24"/>
              </w:rPr>
              <w:t>137,000,000</w:t>
            </w:r>
          </w:p>
        </w:tc>
        <w:tc>
          <w:tcPr>
            <w:tcW w:w="1480" w:type="dxa"/>
            <w:tcBorders>
              <w:top w:val="nil"/>
              <w:left w:val="nil"/>
              <w:right w:val="nil"/>
            </w:tcBorders>
            <w:vAlign w:val="bottom"/>
          </w:tcPr>
          <w:p w14:paraId="7CF0E3E3" w14:textId="432489EF" w:rsidR="000350A2" w:rsidRPr="009876FB" w:rsidRDefault="000350A2" w:rsidP="000350A2">
            <w:pPr>
              <w:tabs>
                <w:tab w:val="decimal" w:pos="1038"/>
                <w:tab w:val="right" w:pos="1344"/>
              </w:tabs>
              <w:ind w:right="1"/>
              <w:jc w:val="right"/>
              <w:rPr>
                <w:rFonts w:asciiTheme="majorBidi" w:hAnsiTheme="majorBidi" w:cs="Angsana New"/>
                <w:sz w:val="24"/>
                <w:szCs w:val="24"/>
              </w:rPr>
            </w:pPr>
            <w:r w:rsidRPr="009876FB">
              <w:rPr>
                <w:rFonts w:asciiTheme="majorBidi" w:hAnsiTheme="majorBidi" w:cs="Angsana New"/>
                <w:sz w:val="24"/>
                <w:szCs w:val="24"/>
              </w:rPr>
              <w:t>-</w:t>
            </w:r>
          </w:p>
        </w:tc>
        <w:tc>
          <w:tcPr>
            <w:tcW w:w="1418" w:type="dxa"/>
            <w:tcBorders>
              <w:top w:val="nil"/>
              <w:left w:val="nil"/>
              <w:right w:val="nil"/>
            </w:tcBorders>
            <w:vAlign w:val="bottom"/>
          </w:tcPr>
          <w:p w14:paraId="406379F2" w14:textId="7057587B" w:rsidR="000350A2" w:rsidRPr="009876FB" w:rsidRDefault="000350A2" w:rsidP="000350A2">
            <w:pPr>
              <w:tabs>
                <w:tab w:val="decimal" w:pos="1038"/>
                <w:tab w:val="right" w:pos="1344"/>
              </w:tabs>
              <w:ind w:right="1"/>
              <w:jc w:val="right"/>
              <w:rPr>
                <w:rFonts w:asciiTheme="majorBidi" w:hAnsiTheme="majorBidi" w:cs="Angsana New"/>
                <w:sz w:val="24"/>
                <w:szCs w:val="24"/>
              </w:rPr>
            </w:pPr>
            <w:r w:rsidRPr="009876FB">
              <w:rPr>
                <w:rFonts w:asciiTheme="majorBidi" w:hAnsiTheme="majorBidi" w:cs="Angsana New"/>
                <w:sz w:val="24"/>
                <w:szCs w:val="24"/>
              </w:rPr>
              <w:t>99.99</w:t>
            </w:r>
          </w:p>
        </w:tc>
        <w:tc>
          <w:tcPr>
            <w:tcW w:w="1417" w:type="dxa"/>
            <w:tcBorders>
              <w:top w:val="nil"/>
              <w:left w:val="nil"/>
              <w:bottom w:val="nil"/>
              <w:right w:val="nil"/>
            </w:tcBorders>
            <w:vAlign w:val="bottom"/>
          </w:tcPr>
          <w:p w14:paraId="434A03C4" w14:textId="7BE44DC7" w:rsidR="000350A2" w:rsidRPr="009876FB" w:rsidRDefault="000350A2" w:rsidP="000350A2">
            <w:pPr>
              <w:tabs>
                <w:tab w:val="decimal" w:pos="1038"/>
                <w:tab w:val="right" w:pos="1343"/>
              </w:tabs>
              <w:ind w:right="1"/>
              <w:jc w:val="right"/>
              <w:rPr>
                <w:rFonts w:asciiTheme="majorBidi" w:hAnsiTheme="majorBidi" w:cs="Angsana New"/>
                <w:sz w:val="24"/>
                <w:szCs w:val="24"/>
              </w:rPr>
            </w:pPr>
            <w:r w:rsidRPr="009876FB">
              <w:rPr>
                <w:rFonts w:asciiTheme="majorBidi" w:hAnsiTheme="majorBidi" w:cs="Angsana New"/>
                <w:sz w:val="24"/>
                <w:szCs w:val="24"/>
              </w:rPr>
              <w:t xml:space="preserve"> -   </w:t>
            </w:r>
          </w:p>
        </w:tc>
        <w:tc>
          <w:tcPr>
            <w:tcW w:w="1418" w:type="dxa"/>
            <w:tcBorders>
              <w:left w:val="nil"/>
              <w:right w:val="nil"/>
            </w:tcBorders>
            <w:vAlign w:val="bottom"/>
          </w:tcPr>
          <w:p w14:paraId="097F61A7" w14:textId="73E37846" w:rsidR="000350A2" w:rsidRPr="009876FB" w:rsidRDefault="000350A2" w:rsidP="000350A2">
            <w:pPr>
              <w:tabs>
                <w:tab w:val="decimal" w:pos="1164"/>
                <w:tab w:val="right" w:pos="1343"/>
              </w:tabs>
              <w:ind w:right="1"/>
              <w:jc w:val="right"/>
              <w:rPr>
                <w:rFonts w:asciiTheme="majorBidi" w:hAnsiTheme="majorBidi" w:cs="Angsana New"/>
                <w:sz w:val="24"/>
                <w:szCs w:val="24"/>
              </w:rPr>
            </w:pPr>
            <w:r w:rsidRPr="009876FB">
              <w:rPr>
                <w:rFonts w:asciiTheme="majorBidi" w:hAnsiTheme="majorBidi" w:cs="Angsana New"/>
                <w:sz w:val="24"/>
                <w:szCs w:val="24"/>
              </w:rPr>
              <w:t>136,999,700</w:t>
            </w:r>
          </w:p>
        </w:tc>
        <w:tc>
          <w:tcPr>
            <w:tcW w:w="1213" w:type="dxa"/>
            <w:tcBorders>
              <w:left w:val="nil"/>
              <w:right w:val="nil"/>
            </w:tcBorders>
            <w:vAlign w:val="bottom"/>
          </w:tcPr>
          <w:p w14:paraId="76D20946" w14:textId="7889FCC1" w:rsidR="000350A2" w:rsidRPr="009876FB" w:rsidRDefault="000350A2" w:rsidP="000350A2">
            <w:pPr>
              <w:ind w:right="1"/>
              <w:jc w:val="right"/>
              <w:rPr>
                <w:rFonts w:asciiTheme="majorBidi" w:hAnsiTheme="majorBidi" w:cs="Angsana New"/>
                <w:sz w:val="24"/>
                <w:szCs w:val="24"/>
              </w:rPr>
            </w:pPr>
            <w:r w:rsidRPr="009876FB">
              <w:rPr>
                <w:rFonts w:asciiTheme="majorBidi" w:hAnsiTheme="majorBidi" w:cs="Angsana New"/>
                <w:sz w:val="24"/>
                <w:szCs w:val="24"/>
              </w:rPr>
              <w:t>-</w:t>
            </w:r>
          </w:p>
        </w:tc>
        <w:tc>
          <w:tcPr>
            <w:tcW w:w="1190" w:type="dxa"/>
            <w:tcBorders>
              <w:left w:val="nil"/>
              <w:right w:val="nil"/>
            </w:tcBorders>
            <w:vAlign w:val="bottom"/>
          </w:tcPr>
          <w:p w14:paraId="72BAB8D0" w14:textId="36C7AF51" w:rsidR="000350A2" w:rsidRPr="009876FB" w:rsidRDefault="000350A2" w:rsidP="000350A2">
            <w:pPr>
              <w:tabs>
                <w:tab w:val="decimal" w:pos="1038"/>
                <w:tab w:val="right" w:pos="1343"/>
              </w:tabs>
              <w:ind w:right="1"/>
              <w:jc w:val="right"/>
              <w:rPr>
                <w:rFonts w:asciiTheme="majorBidi" w:hAnsiTheme="majorBidi" w:cstheme="majorBidi"/>
                <w:sz w:val="24"/>
                <w:szCs w:val="24"/>
              </w:rPr>
            </w:pPr>
            <w:r w:rsidRPr="009876FB">
              <w:rPr>
                <w:rFonts w:asciiTheme="majorBidi" w:hAnsiTheme="majorBidi" w:cstheme="majorBidi"/>
                <w:sz w:val="24"/>
                <w:szCs w:val="24"/>
              </w:rPr>
              <w:t>-</w:t>
            </w:r>
          </w:p>
        </w:tc>
      </w:tr>
      <w:tr w:rsidR="000350A2" w:rsidRPr="009876FB" w14:paraId="28941449" w14:textId="77777777" w:rsidTr="00856563">
        <w:trPr>
          <w:trHeight w:val="340"/>
        </w:trPr>
        <w:tc>
          <w:tcPr>
            <w:tcW w:w="3822" w:type="dxa"/>
            <w:tcBorders>
              <w:top w:val="nil"/>
              <w:left w:val="nil"/>
              <w:bottom w:val="nil"/>
              <w:right w:val="nil"/>
            </w:tcBorders>
            <w:vAlign w:val="bottom"/>
          </w:tcPr>
          <w:p w14:paraId="5A2C1F77" w14:textId="5E412CC2" w:rsidR="000350A2" w:rsidRPr="009876FB" w:rsidRDefault="000350A2" w:rsidP="00856563">
            <w:pPr>
              <w:ind w:right="1"/>
              <w:jc w:val="left"/>
              <w:rPr>
                <w:rFonts w:asciiTheme="majorBidi" w:hAnsiTheme="majorBidi" w:cs="Angsana New"/>
                <w:sz w:val="24"/>
                <w:szCs w:val="24"/>
                <w:cs/>
                <w:lang w:val="en-GB"/>
              </w:rPr>
            </w:pPr>
            <w:r w:rsidRPr="009876FB">
              <w:rPr>
                <w:rFonts w:asciiTheme="majorBidi" w:hAnsiTheme="majorBidi" w:cstheme="majorBidi"/>
                <w:sz w:val="24"/>
                <w:szCs w:val="24"/>
              </w:rPr>
              <w:t xml:space="preserve">Sena HHP </w:t>
            </w:r>
            <w:r w:rsidRPr="009876FB">
              <w:rPr>
                <w:rFonts w:asciiTheme="majorBidi" w:hAnsiTheme="majorBidi" w:cstheme="majorBidi" w:hint="cs"/>
                <w:sz w:val="24"/>
                <w:szCs w:val="24"/>
              </w:rPr>
              <w:t>13</w:t>
            </w:r>
            <w:r w:rsidRPr="009876FB">
              <w:rPr>
                <w:rFonts w:asciiTheme="majorBidi" w:hAnsiTheme="majorBidi" w:cstheme="majorBidi"/>
                <w:sz w:val="24"/>
                <w:szCs w:val="24"/>
              </w:rPr>
              <w:t xml:space="preserve"> Co., Ltd.</w:t>
            </w:r>
          </w:p>
        </w:tc>
        <w:tc>
          <w:tcPr>
            <w:tcW w:w="1417" w:type="dxa"/>
            <w:tcBorders>
              <w:top w:val="nil"/>
              <w:left w:val="nil"/>
              <w:bottom w:val="nil"/>
              <w:right w:val="nil"/>
            </w:tcBorders>
            <w:vAlign w:val="bottom"/>
          </w:tcPr>
          <w:p w14:paraId="69C008D8" w14:textId="0EB20A2C"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2,282,690</w:t>
            </w:r>
          </w:p>
        </w:tc>
        <w:tc>
          <w:tcPr>
            <w:tcW w:w="1247" w:type="dxa"/>
            <w:tcBorders>
              <w:top w:val="nil"/>
              <w:left w:val="nil"/>
              <w:bottom w:val="nil"/>
              <w:right w:val="nil"/>
            </w:tcBorders>
            <w:vAlign w:val="bottom"/>
          </w:tcPr>
          <w:p w14:paraId="072046E6" w14:textId="587F569D"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2,282,690</w:t>
            </w:r>
          </w:p>
        </w:tc>
        <w:tc>
          <w:tcPr>
            <w:tcW w:w="1480" w:type="dxa"/>
            <w:tcBorders>
              <w:top w:val="nil"/>
              <w:left w:val="nil"/>
              <w:right w:val="nil"/>
            </w:tcBorders>
            <w:vAlign w:val="bottom"/>
          </w:tcPr>
          <w:p w14:paraId="7C4CA5C4" w14:textId="1B049408"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99.99</w:t>
            </w:r>
          </w:p>
        </w:tc>
        <w:tc>
          <w:tcPr>
            <w:tcW w:w="1418" w:type="dxa"/>
            <w:tcBorders>
              <w:top w:val="nil"/>
              <w:left w:val="nil"/>
              <w:right w:val="nil"/>
            </w:tcBorders>
            <w:vAlign w:val="bottom"/>
          </w:tcPr>
          <w:p w14:paraId="23804398" w14:textId="101F7782"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99.99</w:t>
            </w:r>
          </w:p>
        </w:tc>
        <w:tc>
          <w:tcPr>
            <w:tcW w:w="1417" w:type="dxa"/>
            <w:tcBorders>
              <w:top w:val="nil"/>
              <w:left w:val="nil"/>
              <w:bottom w:val="nil"/>
              <w:right w:val="nil"/>
            </w:tcBorders>
            <w:vAlign w:val="bottom"/>
          </w:tcPr>
          <w:p w14:paraId="0AADED92" w14:textId="1966EABC" w:rsidR="000350A2" w:rsidRPr="009876FB" w:rsidRDefault="000350A2" w:rsidP="000350A2">
            <w:pPr>
              <w:tabs>
                <w:tab w:val="decimal" w:pos="1038"/>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 xml:space="preserve"> 3,849,378 </w:t>
            </w:r>
          </w:p>
        </w:tc>
        <w:tc>
          <w:tcPr>
            <w:tcW w:w="1418" w:type="dxa"/>
            <w:tcBorders>
              <w:left w:val="nil"/>
              <w:right w:val="nil"/>
            </w:tcBorders>
            <w:vAlign w:val="bottom"/>
          </w:tcPr>
          <w:p w14:paraId="4D7FBB3A" w14:textId="7C0B89E9" w:rsidR="000350A2" w:rsidRPr="009876FB" w:rsidRDefault="000350A2" w:rsidP="000350A2">
            <w:pPr>
              <w:tabs>
                <w:tab w:val="decimal" w:pos="1164"/>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3,849,378</w:t>
            </w:r>
          </w:p>
        </w:tc>
        <w:tc>
          <w:tcPr>
            <w:tcW w:w="1213" w:type="dxa"/>
            <w:tcBorders>
              <w:left w:val="nil"/>
              <w:right w:val="nil"/>
            </w:tcBorders>
            <w:vAlign w:val="bottom"/>
          </w:tcPr>
          <w:p w14:paraId="383E7AF6" w14:textId="61B6A774" w:rsidR="000350A2" w:rsidRPr="009876FB" w:rsidRDefault="000350A2" w:rsidP="000350A2">
            <w:pPr>
              <w:ind w:right="1"/>
              <w:jc w:val="right"/>
              <w:rPr>
                <w:rFonts w:asciiTheme="majorBidi" w:hAnsiTheme="majorBidi" w:cstheme="majorBidi"/>
                <w:snapToGrid w:val="0"/>
                <w:sz w:val="24"/>
                <w:szCs w:val="24"/>
                <w:lang w:eastAsia="th-TH"/>
              </w:rPr>
            </w:pPr>
            <w:r w:rsidRPr="009876FB">
              <w:rPr>
                <w:rFonts w:asciiTheme="majorBidi" w:hAnsiTheme="majorBidi" w:cstheme="majorBidi"/>
                <w:snapToGrid w:val="0"/>
                <w:sz w:val="24"/>
                <w:szCs w:val="24"/>
                <w:lang w:eastAsia="th-TH"/>
              </w:rPr>
              <w:t>-</w:t>
            </w:r>
          </w:p>
        </w:tc>
        <w:tc>
          <w:tcPr>
            <w:tcW w:w="1190" w:type="dxa"/>
            <w:tcBorders>
              <w:left w:val="nil"/>
              <w:right w:val="nil"/>
            </w:tcBorders>
            <w:vAlign w:val="bottom"/>
          </w:tcPr>
          <w:p w14:paraId="4FFFEF81" w14:textId="1F335F5F" w:rsidR="000350A2" w:rsidRPr="009876FB" w:rsidRDefault="000350A2" w:rsidP="000350A2">
            <w:pPr>
              <w:tabs>
                <w:tab w:val="decimal" w:pos="1038"/>
                <w:tab w:val="right" w:pos="1343"/>
              </w:tabs>
              <w:ind w:right="1"/>
              <w:jc w:val="right"/>
              <w:rPr>
                <w:rFonts w:asciiTheme="majorBidi" w:hAnsiTheme="majorBidi" w:cstheme="majorBidi"/>
                <w:sz w:val="24"/>
                <w:szCs w:val="24"/>
              </w:rPr>
            </w:pPr>
            <w:r w:rsidRPr="009876FB">
              <w:rPr>
                <w:rFonts w:asciiTheme="majorBidi" w:hAnsiTheme="majorBidi" w:cstheme="majorBidi"/>
                <w:sz w:val="24"/>
                <w:szCs w:val="24"/>
              </w:rPr>
              <w:t>-</w:t>
            </w:r>
          </w:p>
        </w:tc>
      </w:tr>
      <w:tr w:rsidR="000350A2" w:rsidRPr="009876FB" w14:paraId="31FF18BB" w14:textId="77777777" w:rsidTr="00856563">
        <w:trPr>
          <w:trHeight w:val="340"/>
        </w:trPr>
        <w:tc>
          <w:tcPr>
            <w:tcW w:w="3822" w:type="dxa"/>
            <w:tcBorders>
              <w:top w:val="nil"/>
              <w:left w:val="nil"/>
              <w:bottom w:val="nil"/>
              <w:right w:val="nil"/>
            </w:tcBorders>
          </w:tcPr>
          <w:p w14:paraId="2377358B" w14:textId="24A7413D" w:rsidR="000350A2" w:rsidRPr="009876FB" w:rsidRDefault="000350A2" w:rsidP="00856563">
            <w:pPr>
              <w:ind w:right="1"/>
              <w:jc w:val="left"/>
              <w:rPr>
                <w:rFonts w:asciiTheme="majorBidi" w:hAnsiTheme="majorBidi" w:cs="Angsana New"/>
                <w:sz w:val="24"/>
                <w:szCs w:val="24"/>
                <w:cs/>
                <w:lang w:val="en-GB"/>
              </w:rPr>
            </w:pPr>
            <w:r w:rsidRPr="009876FB">
              <w:rPr>
                <w:rFonts w:asciiTheme="majorBidi" w:hAnsiTheme="majorBidi" w:cstheme="majorBidi"/>
                <w:sz w:val="24"/>
                <w:szCs w:val="24"/>
              </w:rPr>
              <w:t xml:space="preserve">Sena HHP </w:t>
            </w:r>
            <w:r w:rsidRPr="009876FB">
              <w:rPr>
                <w:rFonts w:asciiTheme="majorBidi" w:hAnsiTheme="majorBidi" w:cs="Angsana New"/>
                <w:sz w:val="24"/>
                <w:szCs w:val="24"/>
              </w:rPr>
              <w:t>32</w:t>
            </w:r>
            <w:r w:rsidRPr="009876FB">
              <w:rPr>
                <w:rFonts w:asciiTheme="majorBidi" w:hAnsiTheme="majorBidi" w:cs="Angsana New"/>
                <w:sz w:val="24"/>
                <w:szCs w:val="24"/>
                <w:cs/>
              </w:rPr>
              <w:t xml:space="preserve"> </w:t>
            </w:r>
            <w:r w:rsidRPr="009876FB">
              <w:rPr>
                <w:rFonts w:asciiTheme="majorBidi" w:hAnsiTheme="majorBidi" w:cstheme="majorBidi"/>
                <w:sz w:val="24"/>
                <w:szCs w:val="24"/>
              </w:rPr>
              <w:t>Co., Ltd.</w:t>
            </w:r>
          </w:p>
        </w:tc>
        <w:tc>
          <w:tcPr>
            <w:tcW w:w="1417" w:type="dxa"/>
            <w:tcBorders>
              <w:top w:val="nil"/>
              <w:left w:val="nil"/>
              <w:bottom w:val="nil"/>
              <w:right w:val="nil"/>
            </w:tcBorders>
            <w:vAlign w:val="bottom"/>
          </w:tcPr>
          <w:p w14:paraId="2F4DDC28" w14:textId="421ABAC2"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173,260,000</w:t>
            </w:r>
          </w:p>
        </w:tc>
        <w:tc>
          <w:tcPr>
            <w:tcW w:w="1247" w:type="dxa"/>
            <w:tcBorders>
              <w:top w:val="nil"/>
              <w:left w:val="nil"/>
              <w:bottom w:val="nil"/>
              <w:right w:val="nil"/>
            </w:tcBorders>
            <w:vAlign w:val="bottom"/>
          </w:tcPr>
          <w:p w14:paraId="5903A905" w14:textId="7501AEBE"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173,260,000</w:t>
            </w:r>
          </w:p>
        </w:tc>
        <w:tc>
          <w:tcPr>
            <w:tcW w:w="1480" w:type="dxa"/>
            <w:tcBorders>
              <w:top w:val="nil"/>
              <w:left w:val="nil"/>
              <w:right w:val="nil"/>
            </w:tcBorders>
            <w:vAlign w:val="bottom"/>
          </w:tcPr>
          <w:p w14:paraId="7C781162" w14:textId="02C0C7EF"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51.00</w:t>
            </w:r>
          </w:p>
        </w:tc>
        <w:tc>
          <w:tcPr>
            <w:tcW w:w="1418" w:type="dxa"/>
            <w:tcBorders>
              <w:top w:val="nil"/>
              <w:left w:val="nil"/>
              <w:right w:val="nil"/>
            </w:tcBorders>
            <w:vAlign w:val="bottom"/>
          </w:tcPr>
          <w:p w14:paraId="253FE460" w14:textId="12305735"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51.00</w:t>
            </w:r>
          </w:p>
        </w:tc>
        <w:tc>
          <w:tcPr>
            <w:tcW w:w="1417" w:type="dxa"/>
            <w:tcBorders>
              <w:top w:val="nil"/>
              <w:left w:val="nil"/>
              <w:bottom w:val="nil"/>
              <w:right w:val="nil"/>
            </w:tcBorders>
            <w:vAlign w:val="bottom"/>
          </w:tcPr>
          <w:p w14:paraId="1F28EF73" w14:textId="0CA4A67F" w:rsidR="000350A2" w:rsidRPr="009876FB" w:rsidRDefault="000350A2" w:rsidP="000350A2">
            <w:pPr>
              <w:tabs>
                <w:tab w:val="decimal" w:pos="1038"/>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 xml:space="preserve"> 88,362,500 </w:t>
            </w:r>
          </w:p>
        </w:tc>
        <w:tc>
          <w:tcPr>
            <w:tcW w:w="1418" w:type="dxa"/>
            <w:tcBorders>
              <w:left w:val="nil"/>
              <w:right w:val="nil"/>
            </w:tcBorders>
            <w:vAlign w:val="bottom"/>
          </w:tcPr>
          <w:p w14:paraId="0076C794" w14:textId="11593CED" w:rsidR="000350A2" w:rsidRPr="009876FB" w:rsidRDefault="000350A2" w:rsidP="000350A2">
            <w:pPr>
              <w:tabs>
                <w:tab w:val="decimal" w:pos="1164"/>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88,362,500</w:t>
            </w:r>
          </w:p>
        </w:tc>
        <w:tc>
          <w:tcPr>
            <w:tcW w:w="1213" w:type="dxa"/>
            <w:tcBorders>
              <w:left w:val="nil"/>
              <w:right w:val="nil"/>
            </w:tcBorders>
            <w:vAlign w:val="bottom"/>
          </w:tcPr>
          <w:p w14:paraId="67D3201A" w14:textId="278318C8" w:rsidR="000350A2" w:rsidRPr="009876FB" w:rsidRDefault="000350A2" w:rsidP="000350A2">
            <w:pPr>
              <w:ind w:right="1"/>
              <w:jc w:val="right"/>
              <w:rPr>
                <w:rFonts w:asciiTheme="majorBidi" w:hAnsiTheme="majorBidi" w:cstheme="majorBidi"/>
                <w:snapToGrid w:val="0"/>
                <w:sz w:val="24"/>
                <w:szCs w:val="24"/>
                <w:lang w:eastAsia="th-TH"/>
              </w:rPr>
            </w:pPr>
            <w:r w:rsidRPr="009876FB">
              <w:rPr>
                <w:rFonts w:asciiTheme="majorBidi" w:hAnsiTheme="majorBidi" w:cstheme="majorBidi"/>
                <w:snapToGrid w:val="0"/>
                <w:sz w:val="24"/>
                <w:szCs w:val="24"/>
                <w:lang w:eastAsia="th-TH"/>
              </w:rPr>
              <w:t>-</w:t>
            </w:r>
          </w:p>
        </w:tc>
        <w:tc>
          <w:tcPr>
            <w:tcW w:w="1190" w:type="dxa"/>
            <w:tcBorders>
              <w:left w:val="nil"/>
              <w:right w:val="nil"/>
            </w:tcBorders>
            <w:vAlign w:val="bottom"/>
          </w:tcPr>
          <w:p w14:paraId="29836D26" w14:textId="18D609BD" w:rsidR="000350A2" w:rsidRPr="009876FB" w:rsidRDefault="008D5BEB" w:rsidP="000350A2">
            <w:pPr>
              <w:tabs>
                <w:tab w:val="decimal" w:pos="1038"/>
                <w:tab w:val="right" w:pos="1343"/>
              </w:tabs>
              <w:ind w:right="1"/>
              <w:jc w:val="right"/>
              <w:rPr>
                <w:rFonts w:asciiTheme="majorBidi" w:hAnsiTheme="majorBidi" w:cstheme="majorBidi"/>
                <w:sz w:val="24"/>
                <w:szCs w:val="24"/>
              </w:rPr>
            </w:pPr>
            <w:r w:rsidRPr="009876FB">
              <w:rPr>
                <w:rFonts w:asciiTheme="majorBidi" w:hAnsiTheme="majorBidi" w:cstheme="majorBidi"/>
                <w:sz w:val="24"/>
                <w:szCs w:val="24"/>
              </w:rPr>
              <w:t>-</w:t>
            </w:r>
          </w:p>
        </w:tc>
      </w:tr>
      <w:tr w:rsidR="000350A2" w:rsidRPr="009876FB" w14:paraId="79B7EBCA" w14:textId="77777777" w:rsidTr="00856563">
        <w:trPr>
          <w:trHeight w:val="340"/>
        </w:trPr>
        <w:tc>
          <w:tcPr>
            <w:tcW w:w="3822" w:type="dxa"/>
            <w:tcBorders>
              <w:top w:val="nil"/>
              <w:left w:val="nil"/>
              <w:bottom w:val="nil"/>
              <w:right w:val="nil"/>
            </w:tcBorders>
            <w:vAlign w:val="bottom"/>
          </w:tcPr>
          <w:p w14:paraId="1E149A16" w14:textId="73C006B1" w:rsidR="000350A2" w:rsidRPr="009876FB" w:rsidRDefault="000350A2" w:rsidP="00856563">
            <w:pPr>
              <w:ind w:right="1"/>
              <w:jc w:val="left"/>
              <w:rPr>
                <w:rFonts w:asciiTheme="majorBidi" w:hAnsiTheme="majorBidi" w:cs="Angsana New"/>
                <w:sz w:val="24"/>
                <w:szCs w:val="24"/>
                <w:cs/>
                <w:lang w:val="en-GB"/>
              </w:rPr>
            </w:pPr>
            <w:r w:rsidRPr="009876FB">
              <w:rPr>
                <w:rFonts w:asciiTheme="majorBidi" w:hAnsiTheme="majorBidi" w:cstheme="majorBidi"/>
                <w:sz w:val="24"/>
                <w:szCs w:val="24"/>
              </w:rPr>
              <w:t>Sena Hankyu 1 Co., Ltd.</w:t>
            </w:r>
          </w:p>
        </w:tc>
        <w:tc>
          <w:tcPr>
            <w:tcW w:w="1417" w:type="dxa"/>
            <w:tcBorders>
              <w:top w:val="nil"/>
              <w:left w:val="nil"/>
              <w:bottom w:val="nil"/>
              <w:right w:val="nil"/>
            </w:tcBorders>
            <w:vAlign w:val="bottom"/>
          </w:tcPr>
          <w:p w14:paraId="17680999" w14:textId="1D169F2A"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46,250,000</w:t>
            </w:r>
          </w:p>
        </w:tc>
        <w:tc>
          <w:tcPr>
            <w:tcW w:w="1247" w:type="dxa"/>
            <w:tcBorders>
              <w:top w:val="nil"/>
              <w:left w:val="nil"/>
              <w:bottom w:val="nil"/>
              <w:right w:val="nil"/>
            </w:tcBorders>
            <w:vAlign w:val="bottom"/>
          </w:tcPr>
          <w:p w14:paraId="0D44F0A0" w14:textId="720CCEDA"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185,000,000</w:t>
            </w:r>
          </w:p>
        </w:tc>
        <w:tc>
          <w:tcPr>
            <w:tcW w:w="1480" w:type="dxa"/>
            <w:tcBorders>
              <w:top w:val="nil"/>
              <w:left w:val="nil"/>
              <w:right w:val="nil"/>
            </w:tcBorders>
            <w:vAlign w:val="bottom"/>
          </w:tcPr>
          <w:p w14:paraId="28CFECE3" w14:textId="23C2D838"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51.00</w:t>
            </w:r>
          </w:p>
        </w:tc>
        <w:tc>
          <w:tcPr>
            <w:tcW w:w="1418" w:type="dxa"/>
            <w:tcBorders>
              <w:top w:val="nil"/>
              <w:left w:val="nil"/>
              <w:right w:val="nil"/>
            </w:tcBorders>
          </w:tcPr>
          <w:p w14:paraId="4BBF943C" w14:textId="09DAFD22"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51.00</w:t>
            </w:r>
          </w:p>
        </w:tc>
        <w:tc>
          <w:tcPr>
            <w:tcW w:w="1417" w:type="dxa"/>
            <w:tcBorders>
              <w:top w:val="nil"/>
              <w:left w:val="nil"/>
              <w:bottom w:val="nil"/>
              <w:right w:val="nil"/>
            </w:tcBorders>
            <w:vAlign w:val="bottom"/>
          </w:tcPr>
          <w:p w14:paraId="0FA69E7D" w14:textId="7F7CE213" w:rsidR="000350A2" w:rsidRPr="009876FB" w:rsidRDefault="000350A2" w:rsidP="000350A2">
            <w:pPr>
              <w:tabs>
                <w:tab w:val="decimal" w:pos="1038"/>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 xml:space="preserve"> 23,847,144 </w:t>
            </w:r>
          </w:p>
        </w:tc>
        <w:tc>
          <w:tcPr>
            <w:tcW w:w="1418" w:type="dxa"/>
            <w:tcBorders>
              <w:left w:val="nil"/>
              <w:right w:val="nil"/>
            </w:tcBorders>
            <w:vAlign w:val="bottom"/>
          </w:tcPr>
          <w:p w14:paraId="061AC8FA" w14:textId="7696CED3" w:rsidR="000350A2" w:rsidRPr="009876FB" w:rsidRDefault="000350A2" w:rsidP="000350A2">
            <w:pPr>
              <w:tabs>
                <w:tab w:val="decimal" w:pos="1164"/>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94,609,644</w:t>
            </w:r>
          </w:p>
        </w:tc>
        <w:tc>
          <w:tcPr>
            <w:tcW w:w="1213" w:type="dxa"/>
            <w:tcBorders>
              <w:left w:val="nil"/>
              <w:right w:val="nil"/>
            </w:tcBorders>
            <w:vAlign w:val="bottom"/>
          </w:tcPr>
          <w:p w14:paraId="4C9CCEB3" w14:textId="12895D41" w:rsidR="000350A2" w:rsidRPr="009876FB" w:rsidRDefault="000350A2" w:rsidP="000350A2">
            <w:pPr>
              <w:ind w:right="1"/>
              <w:jc w:val="right"/>
              <w:rPr>
                <w:rFonts w:asciiTheme="majorBidi" w:hAnsiTheme="majorBidi" w:cstheme="majorBidi"/>
                <w:snapToGrid w:val="0"/>
                <w:sz w:val="24"/>
                <w:szCs w:val="24"/>
                <w:lang w:eastAsia="th-TH"/>
              </w:rPr>
            </w:pPr>
            <w:r w:rsidRPr="009876FB">
              <w:rPr>
                <w:rFonts w:asciiTheme="majorBidi" w:hAnsiTheme="majorBidi" w:cstheme="majorBidi"/>
                <w:snapToGrid w:val="0"/>
                <w:sz w:val="24"/>
                <w:szCs w:val="24"/>
                <w:lang w:eastAsia="th-TH"/>
              </w:rPr>
              <w:t>1,868,128</w:t>
            </w:r>
          </w:p>
        </w:tc>
        <w:tc>
          <w:tcPr>
            <w:tcW w:w="1190" w:type="dxa"/>
            <w:tcBorders>
              <w:left w:val="nil"/>
              <w:right w:val="nil"/>
            </w:tcBorders>
            <w:vAlign w:val="bottom"/>
          </w:tcPr>
          <w:p w14:paraId="36B2857D" w14:textId="24C7B044" w:rsidR="000350A2" w:rsidRPr="009876FB" w:rsidRDefault="000350A2" w:rsidP="000350A2">
            <w:pPr>
              <w:tabs>
                <w:tab w:val="decimal" w:pos="1038"/>
                <w:tab w:val="right" w:pos="1343"/>
              </w:tabs>
              <w:ind w:right="1"/>
              <w:jc w:val="right"/>
              <w:rPr>
                <w:rFonts w:asciiTheme="majorBidi" w:hAnsiTheme="majorBidi" w:cstheme="majorBidi"/>
                <w:sz w:val="24"/>
                <w:szCs w:val="24"/>
              </w:rPr>
            </w:pPr>
            <w:r w:rsidRPr="009876FB">
              <w:rPr>
                <w:rFonts w:asciiTheme="majorBidi" w:hAnsiTheme="majorBidi" w:cstheme="majorBidi"/>
                <w:sz w:val="24"/>
                <w:szCs w:val="24"/>
              </w:rPr>
              <w:t>16,209,313</w:t>
            </w:r>
          </w:p>
        </w:tc>
      </w:tr>
      <w:tr w:rsidR="000350A2" w:rsidRPr="009876FB" w14:paraId="263782D7" w14:textId="77777777" w:rsidTr="00856563">
        <w:trPr>
          <w:trHeight w:val="340"/>
        </w:trPr>
        <w:tc>
          <w:tcPr>
            <w:tcW w:w="3822" w:type="dxa"/>
            <w:tcBorders>
              <w:top w:val="nil"/>
              <w:left w:val="nil"/>
              <w:bottom w:val="nil"/>
              <w:right w:val="nil"/>
            </w:tcBorders>
            <w:vAlign w:val="bottom"/>
          </w:tcPr>
          <w:p w14:paraId="1CB7DFA7" w14:textId="741A270F" w:rsidR="000350A2" w:rsidRPr="009876FB" w:rsidRDefault="000350A2" w:rsidP="00856563">
            <w:pPr>
              <w:ind w:right="1"/>
              <w:jc w:val="left"/>
              <w:rPr>
                <w:rFonts w:asciiTheme="majorBidi" w:hAnsiTheme="majorBidi" w:cs="Angsana New"/>
                <w:sz w:val="24"/>
                <w:szCs w:val="24"/>
                <w:cs/>
                <w:lang w:val="en-GB"/>
              </w:rPr>
            </w:pPr>
            <w:r w:rsidRPr="009876FB">
              <w:rPr>
                <w:rFonts w:asciiTheme="majorBidi" w:hAnsiTheme="majorBidi" w:cstheme="majorBidi"/>
                <w:sz w:val="24"/>
                <w:szCs w:val="24"/>
              </w:rPr>
              <w:t>Sena Hankyu 2 Co., Ltd.</w:t>
            </w:r>
          </w:p>
        </w:tc>
        <w:tc>
          <w:tcPr>
            <w:tcW w:w="1417" w:type="dxa"/>
            <w:tcBorders>
              <w:top w:val="nil"/>
              <w:left w:val="nil"/>
              <w:bottom w:val="nil"/>
              <w:right w:val="nil"/>
            </w:tcBorders>
            <w:vAlign w:val="bottom"/>
          </w:tcPr>
          <w:p w14:paraId="550BDABD" w14:textId="726CA6FA"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 xml:space="preserve"> 49,250,000 </w:t>
            </w:r>
          </w:p>
        </w:tc>
        <w:tc>
          <w:tcPr>
            <w:tcW w:w="1247" w:type="dxa"/>
            <w:tcBorders>
              <w:top w:val="nil"/>
              <w:left w:val="nil"/>
              <w:bottom w:val="nil"/>
              <w:right w:val="nil"/>
            </w:tcBorders>
            <w:vAlign w:val="bottom"/>
          </w:tcPr>
          <w:p w14:paraId="42D37308" w14:textId="6A73A438"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49,250,000</w:t>
            </w:r>
          </w:p>
        </w:tc>
        <w:tc>
          <w:tcPr>
            <w:tcW w:w="1480" w:type="dxa"/>
            <w:tcBorders>
              <w:top w:val="nil"/>
              <w:left w:val="nil"/>
              <w:right w:val="nil"/>
            </w:tcBorders>
            <w:vAlign w:val="bottom"/>
          </w:tcPr>
          <w:p w14:paraId="44F0C2BD" w14:textId="2BC9B966"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51.00</w:t>
            </w:r>
          </w:p>
        </w:tc>
        <w:tc>
          <w:tcPr>
            <w:tcW w:w="1418" w:type="dxa"/>
            <w:tcBorders>
              <w:top w:val="nil"/>
              <w:left w:val="nil"/>
              <w:right w:val="nil"/>
            </w:tcBorders>
          </w:tcPr>
          <w:p w14:paraId="636B956A" w14:textId="2A30B1E2"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51.00</w:t>
            </w:r>
          </w:p>
        </w:tc>
        <w:tc>
          <w:tcPr>
            <w:tcW w:w="1417" w:type="dxa"/>
            <w:tcBorders>
              <w:top w:val="nil"/>
              <w:left w:val="nil"/>
              <w:bottom w:val="nil"/>
              <w:right w:val="nil"/>
            </w:tcBorders>
            <w:vAlign w:val="bottom"/>
          </w:tcPr>
          <w:p w14:paraId="314FEBA9" w14:textId="3087BBC5" w:rsidR="000350A2" w:rsidRPr="009876FB" w:rsidRDefault="000350A2" w:rsidP="000350A2">
            <w:pPr>
              <w:tabs>
                <w:tab w:val="decimal" w:pos="1038"/>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 xml:space="preserve"> 25,117,400 </w:t>
            </w:r>
          </w:p>
        </w:tc>
        <w:tc>
          <w:tcPr>
            <w:tcW w:w="1418" w:type="dxa"/>
            <w:tcBorders>
              <w:left w:val="nil"/>
              <w:right w:val="nil"/>
            </w:tcBorders>
            <w:vAlign w:val="bottom"/>
          </w:tcPr>
          <w:p w14:paraId="6210784D" w14:textId="44A0C644" w:rsidR="000350A2" w:rsidRPr="009876FB" w:rsidRDefault="000350A2" w:rsidP="000350A2">
            <w:pPr>
              <w:tabs>
                <w:tab w:val="decimal" w:pos="1164"/>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25,117,400</w:t>
            </w:r>
          </w:p>
        </w:tc>
        <w:tc>
          <w:tcPr>
            <w:tcW w:w="1213" w:type="dxa"/>
            <w:tcBorders>
              <w:left w:val="nil"/>
              <w:right w:val="nil"/>
            </w:tcBorders>
            <w:vAlign w:val="bottom"/>
          </w:tcPr>
          <w:p w14:paraId="2CE40DDF" w14:textId="66E2FD69" w:rsidR="000350A2" w:rsidRPr="009876FB" w:rsidRDefault="000350A2" w:rsidP="000350A2">
            <w:pPr>
              <w:ind w:right="1"/>
              <w:jc w:val="right"/>
              <w:rPr>
                <w:rFonts w:asciiTheme="majorBidi" w:hAnsiTheme="majorBidi" w:cstheme="majorBidi"/>
                <w:snapToGrid w:val="0"/>
                <w:sz w:val="24"/>
                <w:szCs w:val="24"/>
                <w:lang w:eastAsia="th-TH"/>
              </w:rPr>
            </w:pPr>
            <w:r w:rsidRPr="009876FB">
              <w:rPr>
                <w:rFonts w:asciiTheme="majorBidi" w:hAnsiTheme="majorBidi" w:cstheme="majorBidi"/>
                <w:snapToGrid w:val="0"/>
                <w:sz w:val="24"/>
                <w:szCs w:val="24"/>
                <w:lang w:eastAsia="th-TH"/>
              </w:rPr>
              <w:t>-</w:t>
            </w:r>
          </w:p>
        </w:tc>
        <w:tc>
          <w:tcPr>
            <w:tcW w:w="1190" w:type="dxa"/>
            <w:tcBorders>
              <w:left w:val="nil"/>
              <w:right w:val="nil"/>
            </w:tcBorders>
            <w:vAlign w:val="bottom"/>
          </w:tcPr>
          <w:p w14:paraId="43F4ED11" w14:textId="561E33E7" w:rsidR="000350A2" w:rsidRPr="009876FB" w:rsidRDefault="000350A2" w:rsidP="000350A2">
            <w:pPr>
              <w:tabs>
                <w:tab w:val="decimal" w:pos="1038"/>
                <w:tab w:val="right" w:pos="1343"/>
              </w:tabs>
              <w:ind w:right="1"/>
              <w:jc w:val="right"/>
              <w:rPr>
                <w:rFonts w:asciiTheme="majorBidi" w:hAnsiTheme="majorBidi" w:cstheme="majorBidi"/>
                <w:sz w:val="24"/>
                <w:szCs w:val="24"/>
              </w:rPr>
            </w:pPr>
            <w:r w:rsidRPr="009876FB">
              <w:rPr>
                <w:rFonts w:asciiTheme="majorBidi" w:hAnsiTheme="majorBidi" w:cstheme="majorBidi"/>
                <w:sz w:val="24"/>
                <w:szCs w:val="24"/>
              </w:rPr>
              <w:t>11,267,666</w:t>
            </w:r>
          </w:p>
        </w:tc>
      </w:tr>
      <w:tr w:rsidR="000350A2" w:rsidRPr="009876FB" w14:paraId="123F3C8A" w14:textId="77777777" w:rsidTr="00856563">
        <w:trPr>
          <w:trHeight w:val="340"/>
        </w:trPr>
        <w:tc>
          <w:tcPr>
            <w:tcW w:w="3822" w:type="dxa"/>
            <w:tcBorders>
              <w:top w:val="nil"/>
              <w:left w:val="nil"/>
              <w:bottom w:val="nil"/>
              <w:right w:val="nil"/>
            </w:tcBorders>
            <w:vAlign w:val="bottom"/>
          </w:tcPr>
          <w:p w14:paraId="4233D824" w14:textId="423B078D" w:rsidR="000350A2" w:rsidRPr="009876FB" w:rsidRDefault="000350A2" w:rsidP="00856563">
            <w:pPr>
              <w:ind w:right="1"/>
              <w:jc w:val="left"/>
              <w:rPr>
                <w:rFonts w:asciiTheme="majorBidi" w:hAnsiTheme="majorBidi" w:cs="Angsana New"/>
                <w:sz w:val="24"/>
                <w:szCs w:val="24"/>
                <w:cs/>
                <w:lang w:val="en-GB"/>
              </w:rPr>
            </w:pPr>
            <w:r w:rsidRPr="009876FB">
              <w:rPr>
                <w:rFonts w:asciiTheme="majorBidi" w:hAnsiTheme="majorBidi" w:cstheme="majorBidi"/>
                <w:sz w:val="24"/>
                <w:szCs w:val="24"/>
              </w:rPr>
              <w:t>Sena Hankyu 3 Co., Ltd.</w:t>
            </w:r>
          </w:p>
        </w:tc>
        <w:tc>
          <w:tcPr>
            <w:tcW w:w="1417" w:type="dxa"/>
            <w:tcBorders>
              <w:top w:val="nil"/>
              <w:left w:val="nil"/>
              <w:bottom w:val="nil"/>
              <w:right w:val="nil"/>
            </w:tcBorders>
            <w:vAlign w:val="bottom"/>
          </w:tcPr>
          <w:p w14:paraId="59F7B558" w14:textId="60C9D5DB"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 xml:space="preserve"> 1,523,313,800 </w:t>
            </w:r>
          </w:p>
        </w:tc>
        <w:tc>
          <w:tcPr>
            <w:tcW w:w="1247" w:type="dxa"/>
            <w:tcBorders>
              <w:top w:val="nil"/>
              <w:left w:val="nil"/>
              <w:bottom w:val="nil"/>
              <w:right w:val="nil"/>
            </w:tcBorders>
            <w:vAlign w:val="bottom"/>
          </w:tcPr>
          <w:p w14:paraId="0EF4C9C3" w14:textId="67731E9B"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1,487,333,800</w:t>
            </w:r>
          </w:p>
        </w:tc>
        <w:tc>
          <w:tcPr>
            <w:tcW w:w="1480" w:type="dxa"/>
            <w:tcBorders>
              <w:top w:val="nil"/>
              <w:left w:val="nil"/>
              <w:right w:val="nil"/>
            </w:tcBorders>
            <w:vAlign w:val="bottom"/>
          </w:tcPr>
          <w:p w14:paraId="5FECFAAE" w14:textId="743D4276"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51.00</w:t>
            </w:r>
          </w:p>
        </w:tc>
        <w:tc>
          <w:tcPr>
            <w:tcW w:w="1418" w:type="dxa"/>
            <w:tcBorders>
              <w:top w:val="nil"/>
              <w:left w:val="nil"/>
              <w:right w:val="nil"/>
            </w:tcBorders>
          </w:tcPr>
          <w:p w14:paraId="2159D1EF" w14:textId="7FAE1E97"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51.00</w:t>
            </w:r>
          </w:p>
        </w:tc>
        <w:tc>
          <w:tcPr>
            <w:tcW w:w="1417" w:type="dxa"/>
            <w:tcBorders>
              <w:top w:val="nil"/>
              <w:left w:val="nil"/>
              <w:bottom w:val="nil"/>
              <w:right w:val="nil"/>
            </w:tcBorders>
            <w:vAlign w:val="bottom"/>
          </w:tcPr>
          <w:p w14:paraId="0DD786CF" w14:textId="166A1268" w:rsidR="000350A2" w:rsidRPr="009876FB" w:rsidRDefault="000350A2" w:rsidP="000350A2">
            <w:pPr>
              <w:tabs>
                <w:tab w:val="decimal" w:pos="1038"/>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 xml:space="preserve"> 776,965,284 </w:t>
            </w:r>
          </w:p>
        </w:tc>
        <w:tc>
          <w:tcPr>
            <w:tcW w:w="1418" w:type="dxa"/>
            <w:tcBorders>
              <w:left w:val="nil"/>
              <w:right w:val="nil"/>
            </w:tcBorders>
            <w:vAlign w:val="bottom"/>
          </w:tcPr>
          <w:p w14:paraId="205B6388" w14:textId="04C9D2BC" w:rsidR="000350A2" w:rsidRPr="009876FB" w:rsidRDefault="000350A2" w:rsidP="000350A2">
            <w:pPr>
              <w:tabs>
                <w:tab w:val="decimal" w:pos="1164"/>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758,625,282</w:t>
            </w:r>
          </w:p>
        </w:tc>
        <w:tc>
          <w:tcPr>
            <w:tcW w:w="1213" w:type="dxa"/>
            <w:tcBorders>
              <w:left w:val="nil"/>
              <w:right w:val="nil"/>
            </w:tcBorders>
            <w:vAlign w:val="bottom"/>
          </w:tcPr>
          <w:p w14:paraId="6D0611F3" w14:textId="4DA62C78" w:rsidR="000350A2" w:rsidRPr="009876FB" w:rsidRDefault="000350A2" w:rsidP="000350A2">
            <w:pPr>
              <w:ind w:right="1"/>
              <w:jc w:val="right"/>
              <w:rPr>
                <w:rFonts w:asciiTheme="majorBidi" w:hAnsiTheme="majorBidi" w:cstheme="majorBidi"/>
                <w:snapToGrid w:val="0"/>
                <w:sz w:val="24"/>
                <w:szCs w:val="24"/>
                <w:lang w:eastAsia="th-TH"/>
              </w:rPr>
            </w:pPr>
            <w:r w:rsidRPr="009876FB">
              <w:rPr>
                <w:rFonts w:asciiTheme="majorBidi" w:hAnsiTheme="majorBidi" w:cstheme="majorBidi"/>
                <w:snapToGrid w:val="0"/>
                <w:sz w:val="24"/>
                <w:szCs w:val="24"/>
                <w:lang w:eastAsia="th-TH"/>
              </w:rPr>
              <w:t>-</w:t>
            </w:r>
          </w:p>
        </w:tc>
        <w:tc>
          <w:tcPr>
            <w:tcW w:w="1190" w:type="dxa"/>
            <w:tcBorders>
              <w:left w:val="nil"/>
              <w:right w:val="nil"/>
            </w:tcBorders>
            <w:vAlign w:val="bottom"/>
          </w:tcPr>
          <w:p w14:paraId="1CEB844D" w14:textId="04C36B67" w:rsidR="000350A2" w:rsidRPr="009876FB" w:rsidRDefault="000350A2" w:rsidP="000350A2">
            <w:pPr>
              <w:tabs>
                <w:tab w:val="decimal" w:pos="1038"/>
                <w:tab w:val="right" w:pos="1343"/>
              </w:tabs>
              <w:ind w:right="1"/>
              <w:jc w:val="right"/>
              <w:rPr>
                <w:rFonts w:asciiTheme="majorBidi" w:hAnsiTheme="majorBidi" w:cstheme="majorBidi"/>
                <w:sz w:val="24"/>
                <w:szCs w:val="24"/>
              </w:rPr>
            </w:pPr>
            <w:r w:rsidRPr="009876FB">
              <w:rPr>
                <w:rFonts w:asciiTheme="majorBidi" w:hAnsiTheme="majorBidi" w:cstheme="majorBidi"/>
                <w:sz w:val="24"/>
                <w:szCs w:val="24"/>
              </w:rPr>
              <w:t>-</w:t>
            </w:r>
          </w:p>
        </w:tc>
      </w:tr>
      <w:tr w:rsidR="000350A2" w:rsidRPr="009876FB" w14:paraId="6149BF22" w14:textId="77777777" w:rsidTr="00856563">
        <w:trPr>
          <w:trHeight w:val="340"/>
        </w:trPr>
        <w:tc>
          <w:tcPr>
            <w:tcW w:w="3822" w:type="dxa"/>
            <w:tcBorders>
              <w:top w:val="nil"/>
              <w:left w:val="nil"/>
              <w:bottom w:val="nil"/>
              <w:right w:val="nil"/>
            </w:tcBorders>
            <w:vAlign w:val="bottom"/>
          </w:tcPr>
          <w:p w14:paraId="180BB63F" w14:textId="5054F82A" w:rsidR="000350A2" w:rsidRPr="009876FB" w:rsidRDefault="000350A2" w:rsidP="00856563">
            <w:pPr>
              <w:ind w:right="1"/>
              <w:jc w:val="left"/>
              <w:rPr>
                <w:rFonts w:asciiTheme="majorBidi" w:hAnsiTheme="majorBidi" w:cs="Angsana New"/>
                <w:sz w:val="24"/>
                <w:szCs w:val="24"/>
                <w:cs/>
                <w:lang w:val="en-GB"/>
              </w:rPr>
            </w:pPr>
            <w:r w:rsidRPr="009876FB">
              <w:rPr>
                <w:rFonts w:asciiTheme="majorBidi" w:hAnsiTheme="majorBidi" w:cstheme="majorBidi"/>
                <w:sz w:val="24"/>
                <w:szCs w:val="24"/>
              </w:rPr>
              <w:t>Sena HHP 4 Co., Ltd.</w:t>
            </w:r>
          </w:p>
        </w:tc>
        <w:tc>
          <w:tcPr>
            <w:tcW w:w="1417" w:type="dxa"/>
            <w:tcBorders>
              <w:top w:val="nil"/>
              <w:left w:val="nil"/>
              <w:bottom w:val="nil"/>
              <w:right w:val="nil"/>
            </w:tcBorders>
            <w:vAlign w:val="bottom"/>
          </w:tcPr>
          <w:p w14:paraId="145B564C" w14:textId="330CDA55"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 xml:space="preserve"> 380,000,000 </w:t>
            </w:r>
          </w:p>
        </w:tc>
        <w:tc>
          <w:tcPr>
            <w:tcW w:w="1247" w:type="dxa"/>
            <w:tcBorders>
              <w:top w:val="nil"/>
              <w:left w:val="nil"/>
              <w:bottom w:val="nil"/>
              <w:right w:val="nil"/>
            </w:tcBorders>
            <w:vAlign w:val="bottom"/>
          </w:tcPr>
          <w:p w14:paraId="0F0A590F" w14:textId="0E19DBD6"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380,000,000</w:t>
            </w:r>
          </w:p>
        </w:tc>
        <w:tc>
          <w:tcPr>
            <w:tcW w:w="1480" w:type="dxa"/>
            <w:tcBorders>
              <w:top w:val="nil"/>
              <w:left w:val="nil"/>
              <w:right w:val="nil"/>
            </w:tcBorders>
            <w:vAlign w:val="bottom"/>
          </w:tcPr>
          <w:p w14:paraId="1B0757D0" w14:textId="3B8111A3"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51.00</w:t>
            </w:r>
          </w:p>
        </w:tc>
        <w:tc>
          <w:tcPr>
            <w:tcW w:w="1418" w:type="dxa"/>
            <w:tcBorders>
              <w:top w:val="nil"/>
              <w:left w:val="nil"/>
              <w:right w:val="nil"/>
            </w:tcBorders>
          </w:tcPr>
          <w:p w14:paraId="03C0855B" w14:textId="1A5D1778"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51.00</w:t>
            </w:r>
          </w:p>
        </w:tc>
        <w:tc>
          <w:tcPr>
            <w:tcW w:w="1417" w:type="dxa"/>
            <w:tcBorders>
              <w:top w:val="nil"/>
              <w:left w:val="nil"/>
              <w:bottom w:val="nil"/>
              <w:right w:val="nil"/>
            </w:tcBorders>
            <w:vAlign w:val="bottom"/>
          </w:tcPr>
          <w:p w14:paraId="0BC8AFC8" w14:textId="000442CA" w:rsidR="000350A2" w:rsidRPr="009876FB" w:rsidRDefault="000350A2" w:rsidP="000350A2">
            <w:pPr>
              <w:tabs>
                <w:tab w:val="decimal" w:pos="1038"/>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 xml:space="preserve"> 193,799,900 </w:t>
            </w:r>
          </w:p>
        </w:tc>
        <w:tc>
          <w:tcPr>
            <w:tcW w:w="1418" w:type="dxa"/>
            <w:tcBorders>
              <w:left w:val="nil"/>
              <w:right w:val="nil"/>
            </w:tcBorders>
            <w:vAlign w:val="bottom"/>
          </w:tcPr>
          <w:p w14:paraId="2D0C3638" w14:textId="0A93C719" w:rsidR="000350A2" w:rsidRPr="009876FB" w:rsidRDefault="000350A2" w:rsidP="000350A2">
            <w:pPr>
              <w:tabs>
                <w:tab w:val="decimal" w:pos="1164"/>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193,799,900</w:t>
            </w:r>
          </w:p>
        </w:tc>
        <w:tc>
          <w:tcPr>
            <w:tcW w:w="1213" w:type="dxa"/>
            <w:tcBorders>
              <w:left w:val="nil"/>
              <w:right w:val="nil"/>
            </w:tcBorders>
            <w:vAlign w:val="bottom"/>
          </w:tcPr>
          <w:p w14:paraId="4888BC6A" w14:textId="2BE93910" w:rsidR="000350A2" w:rsidRPr="009876FB" w:rsidRDefault="000350A2" w:rsidP="000350A2">
            <w:pPr>
              <w:ind w:right="1"/>
              <w:jc w:val="right"/>
              <w:rPr>
                <w:rFonts w:asciiTheme="majorBidi" w:hAnsiTheme="majorBidi" w:cstheme="majorBidi"/>
                <w:snapToGrid w:val="0"/>
                <w:sz w:val="24"/>
                <w:szCs w:val="24"/>
                <w:lang w:eastAsia="th-TH"/>
              </w:rPr>
            </w:pPr>
            <w:r w:rsidRPr="009876FB">
              <w:rPr>
                <w:rFonts w:asciiTheme="majorBidi" w:hAnsiTheme="majorBidi" w:cstheme="majorBidi"/>
                <w:snapToGrid w:val="0"/>
                <w:sz w:val="24"/>
                <w:szCs w:val="24"/>
                <w:lang w:eastAsia="th-TH"/>
              </w:rPr>
              <w:t>5,116,31</w:t>
            </w:r>
            <w:r w:rsidR="00620C0B" w:rsidRPr="009876FB">
              <w:rPr>
                <w:rFonts w:asciiTheme="majorBidi" w:hAnsiTheme="majorBidi" w:cstheme="majorBidi"/>
                <w:snapToGrid w:val="0"/>
                <w:sz w:val="24"/>
                <w:szCs w:val="24"/>
                <w:lang w:eastAsia="th-TH"/>
              </w:rPr>
              <w:t>8</w:t>
            </w:r>
          </w:p>
        </w:tc>
        <w:tc>
          <w:tcPr>
            <w:tcW w:w="1190" w:type="dxa"/>
            <w:tcBorders>
              <w:left w:val="nil"/>
              <w:right w:val="nil"/>
            </w:tcBorders>
            <w:vAlign w:val="bottom"/>
          </w:tcPr>
          <w:p w14:paraId="40B0FF95" w14:textId="75D3DB80" w:rsidR="000350A2" w:rsidRPr="009876FB" w:rsidRDefault="000350A2" w:rsidP="000350A2">
            <w:pPr>
              <w:tabs>
                <w:tab w:val="decimal" w:pos="1038"/>
                <w:tab w:val="right" w:pos="1343"/>
              </w:tabs>
              <w:ind w:right="1"/>
              <w:jc w:val="right"/>
              <w:rPr>
                <w:rFonts w:asciiTheme="majorBidi" w:hAnsiTheme="majorBidi" w:cstheme="majorBidi"/>
                <w:sz w:val="24"/>
                <w:szCs w:val="24"/>
              </w:rPr>
            </w:pPr>
            <w:r w:rsidRPr="009876FB">
              <w:rPr>
                <w:rFonts w:asciiTheme="majorBidi" w:hAnsiTheme="majorBidi" w:cstheme="majorBidi"/>
                <w:sz w:val="24"/>
                <w:szCs w:val="24"/>
              </w:rPr>
              <w:t>14,806,312</w:t>
            </w:r>
          </w:p>
        </w:tc>
      </w:tr>
      <w:tr w:rsidR="000350A2" w:rsidRPr="009876FB" w14:paraId="5760DBC6" w14:textId="77777777" w:rsidTr="00856563">
        <w:trPr>
          <w:trHeight w:val="340"/>
        </w:trPr>
        <w:tc>
          <w:tcPr>
            <w:tcW w:w="3822" w:type="dxa"/>
            <w:tcBorders>
              <w:top w:val="nil"/>
              <w:left w:val="nil"/>
              <w:bottom w:val="nil"/>
              <w:right w:val="nil"/>
            </w:tcBorders>
            <w:vAlign w:val="bottom"/>
          </w:tcPr>
          <w:p w14:paraId="7EAC4FDB" w14:textId="1DE47EAC" w:rsidR="000350A2" w:rsidRPr="009876FB" w:rsidRDefault="000350A2" w:rsidP="00856563">
            <w:pPr>
              <w:ind w:right="1"/>
              <w:jc w:val="left"/>
              <w:rPr>
                <w:rFonts w:asciiTheme="majorBidi" w:hAnsiTheme="majorBidi" w:cs="Angsana New"/>
                <w:sz w:val="24"/>
                <w:szCs w:val="24"/>
                <w:cs/>
                <w:lang w:val="en-GB"/>
              </w:rPr>
            </w:pPr>
            <w:r w:rsidRPr="009876FB">
              <w:rPr>
                <w:rFonts w:asciiTheme="majorBidi" w:hAnsiTheme="majorBidi" w:cstheme="majorBidi"/>
                <w:sz w:val="24"/>
                <w:szCs w:val="24"/>
              </w:rPr>
              <w:t>Sena HHP 5 Co., Ltd.</w:t>
            </w:r>
          </w:p>
        </w:tc>
        <w:tc>
          <w:tcPr>
            <w:tcW w:w="1417" w:type="dxa"/>
            <w:tcBorders>
              <w:top w:val="nil"/>
              <w:left w:val="nil"/>
              <w:bottom w:val="nil"/>
              <w:right w:val="nil"/>
            </w:tcBorders>
            <w:vAlign w:val="bottom"/>
          </w:tcPr>
          <w:p w14:paraId="33807D45" w14:textId="76BB7848"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 xml:space="preserve"> 32,796,000 </w:t>
            </w:r>
          </w:p>
        </w:tc>
        <w:tc>
          <w:tcPr>
            <w:tcW w:w="1247" w:type="dxa"/>
            <w:tcBorders>
              <w:top w:val="nil"/>
              <w:left w:val="nil"/>
              <w:bottom w:val="nil"/>
              <w:right w:val="nil"/>
            </w:tcBorders>
            <w:vAlign w:val="bottom"/>
          </w:tcPr>
          <w:p w14:paraId="63528B84" w14:textId="2824F59C"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32,796,000</w:t>
            </w:r>
          </w:p>
        </w:tc>
        <w:tc>
          <w:tcPr>
            <w:tcW w:w="1480" w:type="dxa"/>
            <w:tcBorders>
              <w:top w:val="nil"/>
              <w:left w:val="nil"/>
              <w:right w:val="nil"/>
            </w:tcBorders>
            <w:vAlign w:val="bottom"/>
          </w:tcPr>
          <w:p w14:paraId="70BF43C8" w14:textId="2F3B2374"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51.00</w:t>
            </w:r>
          </w:p>
        </w:tc>
        <w:tc>
          <w:tcPr>
            <w:tcW w:w="1418" w:type="dxa"/>
            <w:tcBorders>
              <w:top w:val="nil"/>
              <w:left w:val="nil"/>
              <w:right w:val="nil"/>
            </w:tcBorders>
          </w:tcPr>
          <w:p w14:paraId="74984105" w14:textId="132E0E12"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51.00</w:t>
            </w:r>
          </w:p>
        </w:tc>
        <w:tc>
          <w:tcPr>
            <w:tcW w:w="1417" w:type="dxa"/>
            <w:tcBorders>
              <w:top w:val="nil"/>
              <w:left w:val="nil"/>
              <w:bottom w:val="nil"/>
              <w:right w:val="nil"/>
            </w:tcBorders>
            <w:vAlign w:val="bottom"/>
          </w:tcPr>
          <w:p w14:paraId="10035647" w14:textId="3DD75430" w:rsidR="000350A2" w:rsidRPr="009876FB" w:rsidRDefault="000350A2" w:rsidP="000350A2">
            <w:pPr>
              <w:tabs>
                <w:tab w:val="decimal" w:pos="1038"/>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 xml:space="preserve"> 16,725,000 </w:t>
            </w:r>
          </w:p>
        </w:tc>
        <w:tc>
          <w:tcPr>
            <w:tcW w:w="1418" w:type="dxa"/>
            <w:tcBorders>
              <w:left w:val="nil"/>
              <w:right w:val="nil"/>
            </w:tcBorders>
            <w:vAlign w:val="bottom"/>
          </w:tcPr>
          <w:p w14:paraId="6B11A633" w14:textId="308E0E93" w:rsidR="000350A2" w:rsidRPr="009876FB" w:rsidRDefault="000350A2" w:rsidP="000350A2">
            <w:pPr>
              <w:tabs>
                <w:tab w:val="decimal" w:pos="1164"/>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16,725,000</w:t>
            </w:r>
          </w:p>
        </w:tc>
        <w:tc>
          <w:tcPr>
            <w:tcW w:w="1213" w:type="dxa"/>
            <w:tcBorders>
              <w:left w:val="nil"/>
              <w:right w:val="nil"/>
            </w:tcBorders>
            <w:vAlign w:val="bottom"/>
          </w:tcPr>
          <w:p w14:paraId="1F21EC83" w14:textId="54D1FB83" w:rsidR="000350A2" w:rsidRPr="009876FB" w:rsidRDefault="000350A2" w:rsidP="000350A2">
            <w:pPr>
              <w:ind w:right="1"/>
              <w:jc w:val="right"/>
              <w:rPr>
                <w:rFonts w:asciiTheme="majorBidi" w:hAnsiTheme="majorBidi" w:cstheme="majorBidi"/>
                <w:snapToGrid w:val="0"/>
                <w:sz w:val="24"/>
                <w:szCs w:val="24"/>
                <w:lang w:eastAsia="th-TH"/>
              </w:rPr>
            </w:pPr>
            <w:r w:rsidRPr="009876FB">
              <w:rPr>
                <w:rFonts w:asciiTheme="majorBidi" w:hAnsiTheme="majorBidi" w:cstheme="majorBidi"/>
                <w:snapToGrid w:val="0"/>
                <w:sz w:val="24"/>
                <w:szCs w:val="24"/>
                <w:lang w:eastAsia="th-TH"/>
              </w:rPr>
              <w:t>-</w:t>
            </w:r>
          </w:p>
        </w:tc>
        <w:tc>
          <w:tcPr>
            <w:tcW w:w="1190" w:type="dxa"/>
            <w:tcBorders>
              <w:left w:val="nil"/>
              <w:right w:val="nil"/>
            </w:tcBorders>
            <w:vAlign w:val="bottom"/>
          </w:tcPr>
          <w:p w14:paraId="737B2C56" w14:textId="2D280653" w:rsidR="000350A2" w:rsidRPr="009876FB" w:rsidRDefault="000350A2" w:rsidP="000350A2">
            <w:pPr>
              <w:tabs>
                <w:tab w:val="decimal" w:pos="1038"/>
                <w:tab w:val="right" w:pos="1343"/>
              </w:tabs>
              <w:ind w:right="1"/>
              <w:jc w:val="right"/>
              <w:rPr>
                <w:rFonts w:asciiTheme="majorBidi" w:hAnsiTheme="majorBidi" w:cstheme="majorBidi"/>
                <w:sz w:val="24"/>
                <w:szCs w:val="24"/>
              </w:rPr>
            </w:pPr>
            <w:r w:rsidRPr="009876FB">
              <w:rPr>
                <w:rFonts w:asciiTheme="majorBidi" w:hAnsiTheme="majorBidi" w:cstheme="majorBidi"/>
                <w:sz w:val="24"/>
                <w:szCs w:val="24"/>
              </w:rPr>
              <w:t>8,509,346</w:t>
            </w:r>
          </w:p>
        </w:tc>
      </w:tr>
      <w:tr w:rsidR="000350A2" w:rsidRPr="009876FB" w14:paraId="70818FEF" w14:textId="77777777" w:rsidTr="00856563">
        <w:trPr>
          <w:trHeight w:val="340"/>
        </w:trPr>
        <w:tc>
          <w:tcPr>
            <w:tcW w:w="3822" w:type="dxa"/>
            <w:tcBorders>
              <w:top w:val="nil"/>
              <w:left w:val="nil"/>
              <w:bottom w:val="nil"/>
              <w:right w:val="nil"/>
            </w:tcBorders>
            <w:vAlign w:val="bottom"/>
          </w:tcPr>
          <w:p w14:paraId="37749457" w14:textId="59F60D62" w:rsidR="000350A2" w:rsidRPr="009876FB" w:rsidRDefault="000350A2" w:rsidP="00856563">
            <w:pPr>
              <w:ind w:right="1"/>
              <w:jc w:val="left"/>
              <w:rPr>
                <w:rFonts w:asciiTheme="majorBidi" w:hAnsiTheme="majorBidi" w:cs="Angsana New"/>
                <w:sz w:val="24"/>
                <w:szCs w:val="24"/>
                <w:cs/>
                <w:lang w:val="en-GB"/>
              </w:rPr>
            </w:pPr>
            <w:r w:rsidRPr="009876FB">
              <w:rPr>
                <w:rFonts w:asciiTheme="majorBidi" w:hAnsiTheme="majorBidi" w:cstheme="majorBidi"/>
                <w:sz w:val="24"/>
                <w:szCs w:val="24"/>
              </w:rPr>
              <w:t>Sena HHP 6 Co., Ltd.</w:t>
            </w:r>
          </w:p>
        </w:tc>
        <w:tc>
          <w:tcPr>
            <w:tcW w:w="1417" w:type="dxa"/>
            <w:tcBorders>
              <w:top w:val="nil"/>
              <w:left w:val="nil"/>
              <w:bottom w:val="nil"/>
              <w:right w:val="nil"/>
            </w:tcBorders>
            <w:vAlign w:val="bottom"/>
          </w:tcPr>
          <w:p w14:paraId="0E6BADD1" w14:textId="222864E5"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 xml:space="preserve"> 327,581,500 </w:t>
            </w:r>
          </w:p>
        </w:tc>
        <w:tc>
          <w:tcPr>
            <w:tcW w:w="1247" w:type="dxa"/>
            <w:tcBorders>
              <w:top w:val="nil"/>
              <w:left w:val="nil"/>
              <w:bottom w:val="nil"/>
              <w:right w:val="nil"/>
            </w:tcBorders>
            <w:vAlign w:val="bottom"/>
          </w:tcPr>
          <w:p w14:paraId="53F7E718" w14:textId="7E384711"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327,581,500</w:t>
            </w:r>
          </w:p>
        </w:tc>
        <w:tc>
          <w:tcPr>
            <w:tcW w:w="1480" w:type="dxa"/>
            <w:tcBorders>
              <w:top w:val="nil"/>
              <w:left w:val="nil"/>
              <w:right w:val="nil"/>
            </w:tcBorders>
            <w:vAlign w:val="bottom"/>
          </w:tcPr>
          <w:p w14:paraId="68695816" w14:textId="48784F6E"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51.00</w:t>
            </w:r>
          </w:p>
        </w:tc>
        <w:tc>
          <w:tcPr>
            <w:tcW w:w="1418" w:type="dxa"/>
            <w:tcBorders>
              <w:top w:val="nil"/>
              <w:left w:val="nil"/>
              <w:right w:val="nil"/>
            </w:tcBorders>
          </w:tcPr>
          <w:p w14:paraId="2C653210" w14:textId="51F67CA2"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51.00</w:t>
            </w:r>
          </w:p>
        </w:tc>
        <w:tc>
          <w:tcPr>
            <w:tcW w:w="1417" w:type="dxa"/>
            <w:tcBorders>
              <w:top w:val="nil"/>
              <w:left w:val="nil"/>
              <w:bottom w:val="nil"/>
              <w:right w:val="nil"/>
            </w:tcBorders>
            <w:vAlign w:val="bottom"/>
          </w:tcPr>
          <w:p w14:paraId="413E6322" w14:textId="1AC0AEE1" w:rsidR="000350A2" w:rsidRPr="009876FB" w:rsidRDefault="000350A2" w:rsidP="000350A2">
            <w:pPr>
              <w:tabs>
                <w:tab w:val="decimal" w:pos="1038"/>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 xml:space="preserve"> 167,155,382 </w:t>
            </w:r>
          </w:p>
        </w:tc>
        <w:tc>
          <w:tcPr>
            <w:tcW w:w="1418" w:type="dxa"/>
            <w:tcBorders>
              <w:left w:val="nil"/>
              <w:right w:val="nil"/>
            </w:tcBorders>
            <w:vAlign w:val="bottom"/>
          </w:tcPr>
          <w:p w14:paraId="116DE898" w14:textId="0F6C5323" w:rsidR="000350A2" w:rsidRPr="009876FB" w:rsidRDefault="000350A2" w:rsidP="000350A2">
            <w:pPr>
              <w:tabs>
                <w:tab w:val="decimal" w:pos="1164"/>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167,155,382</w:t>
            </w:r>
          </w:p>
        </w:tc>
        <w:tc>
          <w:tcPr>
            <w:tcW w:w="1213" w:type="dxa"/>
            <w:tcBorders>
              <w:left w:val="nil"/>
              <w:right w:val="nil"/>
            </w:tcBorders>
            <w:vAlign w:val="bottom"/>
          </w:tcPr>
          <w:p w14:paraId="4080CF82" w14:textId="49BE23E8" w:rsidR="000350A2" w:rsidRPr="009876FB" w:rsidRDefault="000350A2" w:rsidP="000350A2">
            <w:pPr>
              <w:ind w:right="1"/>
              <w:jc w:val="right"/>
              <w:rPr>
                <w:rFonts w:asciiTheme="majorBidi" w:hAnsiTheme="majorBidi" w:cstheme="majorBidi"/>
                <w:snapToGrid w:val="0"/>
                <w:sz w:val="24"/>
                <w:szCs w:val="24"/>
                <w:lang w:eastAsia="th-TH"/>
              </w:rPr>
            </w:pPr>
            <w:r w:rsidRPr="009876FB">
              <w:rPr>
                <w:rFonts w:asciiTheme="majorBidi" w:hAnsiTheme="majorBidi" w:cstheme="majorBidi"/>
                <w:snapToGrid w:val="0"/>
                <w:sz w:val="24"/>
                <w:szCs w:val="24"/>
                <w:lang w:eastAsia="th-TH"/>
              </w:rPr>
              <w:t>-</w:t>
            </w:r>
          </w:p>
        </w:tc>
        <w:tc>
          <w:tcPr>
            <w:tcW w:w="1190" w:type="dxa"/>
            <w:tcBorders>
              <w:left w:val="nil"/>
              <w:right w:val="nil"/>
            </w:tcBorders>
            <w:vAlign w:val="bottom"/>
          </w:tcPr>
          <w:p w14:paraId="28A58239" w14:textId="6E93A7B5" w:rsidR="000350A2" w:rsidRPr="009876FB" w:rsidRDefault="000350A2" w:rsidP="000350A2">
            <w:pPr>
              <w:tabs>
                <w:tab w:val="decimal" w:pos="1038"/>
                <w:tab w:val="right" w:pos="1343"/>
              </w:tabs>
              <w:ind w:right="1"/>
              <w:jc w:val="right"/>
              <w:rPr>
                <w:rFonts w:asciiTheme="majorBidi" w:hAnsiTheme="majorBidi" w:cstheme="majorBidi"/>
                <w:sz w:val="24"/>
                <w:szCs w:val="24"/>
              </w:rPr>
            </w:pPr>
            <w:r w:rsidRPr="009876FB">
              <w:rPr>
                <w:rFonts w:asciiTheme="majorBidi" w:hAnsiTheme="majorBidi" w:cstheme="majorBidi"/>
                <w:sz w:val="24"/>
                <w:szCs w:val="24"/>
              </w:rPr>
              <w:t>-</w:t>
            </w:r>
          </w:p>
        </w:tc>
      </w:tr>
      <w:tr w:rsidR="000350A2" w:rsidRPr="009876FB" w14:paraId="6A8C658C" w14:textId="77777777" w:rsidTr="00856563">
        <w:trPr>
          <w:trHeight w:val="340"/>
        </w:trPr>
        <w:tc>
          <w:tcPr>
            <w:tcW w:w="3822" w:type="dxa"/>
            <w:tcBorders>
              <w:top w:val="nil"/>
              <w:left w:val="nil"/>
              <w:bottom w:val="nil"/>
              <w:right w:val="nil"/>
            </w:tcBorders>
            <w:vAlign w:val="bottom"/>
          </w:tcPr>
          <w:p w14:paraId="0C327381" w14:textId="07EFF2B5" w:rsidR="000350A2" w:rsidRPr="009876FB" w:rsidRDefault="000350A2" w:rsidP="00856563">
            <w:pPr>
              <w:ind w:right="1"/>
              <w:jc w:val="left"/>
              <w:rPr>
                <w:rFonts w:asciiTheme="majorBidi" w:hAnsiTheme="majorBidi" w:cs="Angsana New"/>
                <w:sz w:val="24"/>
                <w:szCs w:val="24"/>
                <w:cs/>
                <w:lang w:val="en-GB"/>
              </w:rPr>
            </w:pPr>
            <w:r w:rsidRPr="009876FB">
              <w:rPr>
                <w:rFonts w:asciiTheme="majorBidi" w:hAnsiTheme="majorBidi" w:cstheme="majorBidi"/>
                <w:sz w:val="24"/>
                <w:szCs w:val="24"/>
              </w:rPr>
              <w:t>Sena HHP 7 Co., Ltd.</w:t>
            </w:r>
          </w:p>
        </w:tc>
        <w:tc>
          <w:tcPr>
            <w:tcW w:w="1417" w:type="dxa"/>
            <w:tcBorders>
              <w:top w:val="nil"/>
              <w:left w:val="nil"/>
              <w:bottom w:val="nil"/>
              <w:right w:val="nil"/>
            </w:tcBorders>
            <w:vAlign w:val="bottom"/>
          </w:tcPr>
          <w:p w14:paraId="0685C826" w14:textId="375FF2A5"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 xml:space="preserve"> 1,150,000,000 </w:t>
            </w:r>
          </w:p>
        </w:tc>
        <w:tc>
          <w:tcPr>
            <w:tcW w:w="1247" w:type="dxa"/>
            <w:tcBorders>
              <w:top w:val="nil"/>
              <w:left w:val="nil"/>
              <w:bottom w:val="nil"/>
              <w:right w:val="nil"/>
            </w:tcBorders>
            <w:vAlign w:val="bottom"/>
          </w:tcPr>
          <w:p w14:paraId="555C1AB1" w14:textId="3E4982DC"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1,150,000,000</w:t>
            </w:r>
          </w:p>
        </w:tc>
        <w:tc>
          <w:tcPr>
            <w:tcW w:w="1480" w:type="dxa"/>
            <w:tcBorders>
              <w:top w:val="nil"/>
              <w:left w:val="nil"/>
              <w:right w:val="nil"/>
            </w:tcBorders>
            <w:vAlign w:val="bottom"/>
          </w:tcPr>
          <w:p w14:paraId="4978DDAE" w14:textId="7B11DCEF"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51.00</w:t>
            </w:r>
          </w:p>
        </w:tc>
        <w:tc>
          <w:tcPr>
            <w:tcW w:w="1418" w:type="dxa"/>
            <w:tcBorders>
              <w:top w:val="nil"/>
              <w:left w:val="nil"/>
              <w:right w:val="nil"/>
            </w:tcBorders>
          </w:tcPr>
          <w:p w14:paraId="3CDD2CD6" w14:textId="076828B4"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51.00</w:t>
            </w:r>
          </w:p>
        </w:tc>
        <w:tc>
          <w:tcPr>
            <w:tcW w:w="1417" w:type="dxa"/>
            <w:tcBorders>
              <w:top w:val="nil"/>
              <w:left w:val="nil"/>
              <w:bottom w:val="nil"/>
              <w:right w:val="nil"/>
            </w:tcBorders>
            <w:vAlign w:val="bottom"/>
          </w:tcPr>
          <w:p w14:paraId="0C0DD24E" w14:textId="71F473C3" w:rsidR="000350A2" w:rsidRPr="009876FB" w:rsidRDefault="000350A2" w:rsidP="000350A2">
            <w:pPr>
              <w:tabs>
                <w:tab w:val="decimal" w:pos="1038"/>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 xml:space="preserve"> 586,499,900 </w:t>
            </w:r>
          </w:p>
        </w:tc>
        <w:tc>
          <w:tcPr>
            <w:tcW w:w="1418" w:type="dxa"/>
            <w:tcBorders>
              <w:left w:val="nil"/>
              <w:right w:val="nil"/>
            </w:tcBorders>
            <w:vAlign w:val="bottom"/>
          </w:tcPr>
          <w:p w14:paraId="0949B588" w14:textId="056C4D9F" w:rsidR="000350A2" w:rsidRPr="009876FB" w:rsidRDefault="000350A2" w:rsidP="000350A2">
            <w:pPr>
              <w:tabs>
                <w:tab w:val="decimal" w:pos="1164"/>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586,499,900</w:t>
            </w:r>
          </w:p>
        </w:tc>
        <w:tc>
          <w:tcPr>
            <w:tcW w:w="1213" w:type="dxa"/>
            <w:tcBorders>
              <w:left w:val="nil"/>
              <w:right w:val="nil"/>
            </w:tcBorders>
            <w:vAlign w:val="bottom"/>
          </w:tcPr>
          <w:p w14:paraId="6BC5E8E9" w14:textId="26EA7320" w:rsidR="000350A2" w:rsidRPr="009876FB" w:rsidRDefault="000350A2" w:rsidP="000350A2">
            <w:pPr>
              <w:ind w:right="1"/>
              <w:jc w:val="right"/>
              <w:rPr>
                <w:rFonts w:asciiTheme="majorBidi" w:hAnsiTheme="majorBidi" w:cstheme="majorBidi"/>
                <w:snapToGrid w:val="0"/>
                <w:sz w:val="24"/>
                <w:szCs w:val="24"/>
                <w:lang w:eastAsia="th-TH"/>
              </w:rPr>
            </w:pPr>
            <w:r w:rsidRPr="009876FB">
              <w:rPr>
                <w:rFonts w:asciiTheme="majorBidi" w:hAnsiTheme="majorBidi" w:cstheme="majorBidi"/>
                <w:snapToGrid w:val="0"/>
                <w:sz w:val="24"/>
                <w:szCs w:val="24"/>
                <w:lang w:eastAsia="th-TH"/>
              </w:rPr>
              <w:t>32,843,994</w:t>
            </w:r>
          </w:p>
        </w:tc>
        <w:tc>
          <w:tcPr>
            <w:tcW w:w="1190" w:type="dxa"/>
            <w:tcBorders>
              <w:left w:val="nil"/>
              <w:right w:val="nil"/>
            </w:tcBorders>
            <w:vAlign w:val="bottom"/>
          </w:tcPr>
          <w:p w14:paraId="22852FED" w14:textId="0100E2E8" w:rsidR="000350A2" w:rsidRPr="009876FB" w:rsidRDefault="000350A2" w:rsidP="000350A2">
            <w:pPr>
              <w:tabs>
                <w:tab w:val="decimal" w:pos="1038"/>
                <w:tab w:val="right" w:pos="1343"/>
              </w:tabs>
              <w:ind w:right="1"/>
              <w:jc w:val="right"/>
              <w:rPr>
                <w:rFonts w:asciiTheme="majorBidi" w:hAnsiTheme="majorBidi" w:cstheme="majorBidi"/>
                <w:sz w:val="24"/>
                <w:szCs w:val="24"/>
              </w:rPr>
            </w:pPr>
            <w:r w:rsidRPr="009876FB">
              <w:rPr>
                <w:rFonts w:asciiTheme="majorBidi" w:hAnsiTheme="majorBidi" w:cstheme="majorBidi"/>
                <w:sz w:val="24"/>
                <w:szCs w:val="24"/>
              </w:rPr>
              <w:t>-</w:t>
            </w:r>
          </w:p>
        </w:tc>
      </w:tr>
      <w:tr w:rsidR="000350A2" w:rsidRPr="009876FB" w14:paraId="70CEE39C" w14:textId="77777777" w:rsidTr="00856563">
        <w:trPr>
          <w:trHeight w:val="340"/>
        </w:trPr>
        <w:tc>
          <w:tcPr>
            <w:tcW w:w="3822" w:type="dxa"/>
            <w:tcBorders>
              <w:top w:val="nil"/>
              <w:left w:val="nil"/>
              <w:bottom w:val="nil"/>
              <w:right w:val="nil"/>
            </w:tcBorders>
            <w:vAlign w:val="bottom"/>
          </w:tcPr>
          <w:p w14:paraId="0FF9C930" w14:textId="52D13C61" w:rsidR="000350A2" w:rsidRPr="009876FB" w:rsidRDefault="000350A2" w:rsidP="00856563">
            <w:pPr>
              <w:ind w:right="1"/>
              <w:jc w:val="left"/>
              <w:rPr>
                <w:rFonts w:asciiTheme="majorBidi" w:hAnsiTheme="majorBidi" w:cs="Angsana New"/>
                <w:sz w:val="24"/>
                <w:szCs w:val="24"/>
                <w:cs/>
                <w:lang w:val="en-GB"/>
              </w:rPr>
            </w:pPr>
            <w:r w:rsidRPr="009876FB">
              <w:rPr>
                <w:rFonts w:asciiTheme="majorBidi" w:hAnsiTheme="majorBidi" w:cstheme="majorBidi"/>
                <w:sz w:val="24"/>
                <w:szCs w:val="24"/>
              </w:rPr>
              <w:t xml:space="preserve">Sena HHP 8 Co., Ltd. </w:t>
            </w:r>
          </w:p>
        </w:tc>
        <w:tc>
          <w:tcPr>
            <w:tcW w:w="1417" w:type="dxa"/>
            <w:tcBorders>
              <w:top w:val="nil"/>
              <w:left w:val="nil"/>
              <w:bottom w:val="nil"/>
              <w:right w:val="nil"/>
            </w:tcBorders>
            <w:vAlign w:val="bottom"/>
          </w:tcPr>
          <w:p w14:paraId="7CA7FAB2" w14:textId="6840BA3C"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 xml:space="preserve"> 1,043,000,000 </w:t>
            </w:r>
          </w:p>
        </w:tc>
        <w:tc>
          <w:tcPr>
            <w:tcW w:w="1247" w:type="dxa"/>
            <w:tcBorders>
              <w:top w:val="nil"/>
              <w:left w:val="nil"/>
              <w:bottom w:val="nil"/>
              <w:right w:val="nil"/>
            </w:tcBorders>
            <w:vAlign w:val="bottom"/>
          </w:tcPr>
          <w:p w14:paraId="53496AB6" w14:textId="432FC85A"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1,043,000,000</w:t>
            </w:r>
          </w:p>
        </w:tc>
        <w:tc>
          <w:tcPr>
            <w:tcW w:w="1480" w:type="dxa"/>
            <w:tcBorders>
              <w:top w:val="nil"/>
              <w:left w:val="nil"/>
              <w:right w:val="nil"/>
            </w:tcBorders>
            <w:vAlign w:val="bottom"/>
          </w:tcPr>
          <w:p w14:paraId="428F9F42" w14:textId="2BA3F0EF"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51.00</w:t>
            </w:r>
          </w:p>
        </w:tc>
        <w:tc>
          <w:tcPr>
            <w:tcW w:w="1418" w:type="dxa"/>
            <w:tcBorders>
              <w:top w:val="nil"/>
              <w:left w:val="nil"/>
              <w:right w:val="nil"/>
            </w:tcBorders>
          </w:tcPr>
          <w:p w14:paraId="1ADD8A56" w14:textId="4EAD735B"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51.00</w:t>
            </w:r>
          </w:p>
        </w:tc>
        <w:tc>
          <w:tcPr>
            <w:tcW w:w="1417" w:type="dxa"/>
            <w:tcBorders>
              <w:top w:val="nil"/>
              <w:left w:val="nil"/>
              <w:bottom w:val="nil"/>
              <w:right w:val="nil"/>
            </w:tcBorders>
            <w:vAlign w:val="bottom"/>
          </w:tcPr>
          <w:p w14:paraId="4010B32C" w14:textId="7C1AFE77" w:rsidR="000350A2" w:rsidRPr="009876FB" w:rsidRDefault="000350A2" w:rsidP="000350A2">
            <w:pPr>
              <w:tabs>
                <w:tab w:val="decimal" w:pos="1038"/>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 xml:space="preserve"> 531,929,900 </w:t>
            </w:r>
          </w:p>
        </w:tc>
        <w:tc>
          <w:tcPr>
            <w:tcW w:w="1418" w:type="dxa"/>
            <w:tcBorders>
              <w:left w:val="nil"/>
              <w:right w:val="nil"/>
            </w:tcBorders>
            <w:vAlign w:val="bottom"/>
          </w:tcPr>
          <w:p w14:paraId="5BB68616" w14:textId="257488BF" w:rsidR="000350A2" w:rsidRPr="009876FB" w:rsidRDefault="000350A2" w:rsidP="000350A2">
            <w:pPr>
              <w:tabs>
                <w:tab w:val="decimal" w:pos="1164"/>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531,929,900</w:t>
            </w:r>
          </w:p>
        </w:tc>
        <w:tc>
          <w:tcPr>
            <w:tcW w:w="1213" w:type="dxa"/>
            <w:tcBorders>
              <w:left w:val="nil"/>
              <w:right w:val="nil"/>
            </w:tcBorders>
            <w:vAlign w:val="bottom"/>
          </w:tcPr>
          <w:p w14:paraId="0442D170" w14:textId="02AED3AB" w:rsidR="000350A2" w:rsidRPr="009876FB" w:rsidRDefault="000350A2" w:rsidP="000350A2">
            <w:pPr>
              <w:ind w:right="1"/>
              <w:jc w:val="right"/>
              <w:rPr>
                <w:rFonts w:asciiTheme="majorBidi" w:hAnsiTheme="majorBidi" w:cstheme="majorBidi"/>
                <w:snapToGrid w:val="0"/>
                <w:sz w:val="24"/>
                <w:szCs w:val="24"/>
                <w:lang w:eastAsia="th-TH"/>
              </w:rPr>
            </w:pPr>
            <w:r w:rsidRPr="009876FB">
              <w:rPr>
                <w:rFonts w:asciiTheme="majorBidi" w:hAnsiTheme="majorBidi" w:cstheme="majorBidi"/>
                <w:snapToGrid w:val="0"/>
                <w:sz w:val="24"/>
                <w:szCs w:val="24"/>
                <w:lang w:eastAsia="th-TH"/>
              </w:rPr>
              <w:t>-</w:t>
            </w:r>
          </w:p>
        </w:tc>
        <w:tc>
          <w:tcPr>
            <w:tcW w:w="1190" w:type="dxa"/>
            <w:tcBorders>
              <w:left w:val="nil"/>
              <w:right w:val="nil"/>
            </w:tcBorders>
            <w:vAlign w:val="bottom"/>
          </w:tcPr>
          <w:p w14:paraId="12696831" w14:textId="41E85735" w:rsidR="000350A2" w:rsidRPr="009876FB" w:rsidRDefault="000350A2" w:rsidP="000350A2">
            <w:pPr>
              <w:ind w:right="1"/>
              <w:jc w:val="right"/>
              <w:rPr>
                <w:rFonts w:asciiTheme="majorBidi" w:hAnsiTheme="majorBidi" w:cstheme="majorBidi"/>
                <w:snapToGrid w:val="0"/>
                <w:sz w:val="24"/>
                <w:szCs w:val="24"/>
                <w:lang w:eastAsia="th-TH"/>
              </w:rPr>
            </w:pPr>
            <w:r w:rsidRPr="009876FB">
              <w:rPr>
                <w:rFonts w:asciiTheme="majorBidi" w:hAnsiTheme="majorBidi" w:cstheme="majorBidi"/>
                <w:snapToGrid w:val="0"/>
                <w:sz w:val="24"/>
                <w:szCs w:val="24"/>
                <w:lang w:eastAsia="th-TH"/>
              </w:rPr>
              <w:t>-</w:t>
            </w:r>
          </w:p>
        </w:tc>
      </w:tr>
      <w:tr w:rsidR="000350A2" w:rsidRPr="009876FB" w14:paraId="331DC097" w14:textId="77777777" w:rsidTr="00856563">
        <w:trPr>
          <w:trHeight w:val="340"/>
        </w:trPr>
        <w:tc>
          <w:tcPr>
            <w:tcW w:w="3822" w:type="dxa"/>
            <w:tcBorders>
              <w:top w:val="nil"/>
              <w:left w:val="nil"/>
              <w:bottom w:val="nil"/>
              <w:right w:val="nil"/>
            </w:tcBorders>
            <w:vAlign w:val="bottom"/>
          </w:tcPr>
          <w:p w14:paraId="5FCE5430" w14:textId="47F2A7D1" w:rsidR="000350A2" w:rsidRPr="009876FB" w:rsidRDefault="000350A2" w:rsidP="00856563">
            <w:pPr>
              <w:ind w:right="1"/>
              <w:jc w:val="left"/>
              <w:rPr>
                <w:rFonts w:asciiTheme="majorBidi" w:hAnsiTheme="majorBidi" w:cs="Angsana New"/>
                <w:sz w:val="24"/>
                <w:szCs w:val="24"/>
                <w:cs/>
                <w:lang w:val="en-GB"/>
              </w:rPr>
            </w:pPr>
            <w:r w:rsidRPr="009876FB">
              <w:rPr>
                <w:rFonts w:asciiTheme="majorBidi" w:hAnsiTheme="majorBidi" w:cstheme="majorBidi"/>
                <w:sz w:val="24"/>
                <w:szCs w:val="24"/>
              </w:rPr>
              <w:t>Sena HHP 9 Co., Ltd.</w:t>
            </w:r>
          </w:p>
        </w:tc>
        <w:tc>
          <w:tcPr>
            <w:tcW w:w="1417" w:type="dxa"/>
            <w:tcBorders>
              <w:top w:val="nil"/>
              <w:left w:val="nil"/>
              <w:bottom w:val="nil"/>
              <w:right w:val="nil"/>
            </w:tcBorders>
            <w:vAlign w:val="bottom"/>
          </w:tcPr>
          <w:p w14:paraId="0980A024" w14:textId="1FB423BE"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 xml:space="preserve"> 619,050,000 </w:t>
            </w:r>
          </w:p>
        </w:tc>
        <w:tc>
          <w:tcPr>
            <w:tcW w:w="1247" w:type="dxa"/>
            <w:tcBorders>
              <w:top w:val="nil"/>
              <w:left w:val="nil"/>
              <w:bottom w:val="nil"/>
              <w:right w:val="nil"/>
            </w:tcBorders>
            <w:vAlign w:val="bottom"/>
          </w:tcPr>
          <w:p w14:paraId="268C2B5E" w14:textId="166EDCE2"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619,050,000</w:t>
            </w:r>
          </w:p>
        </w:tc>
        <w:tc>
          <w:tcPr>
            <w:tcW w:w="1480" w:type="dxa"/>
            <w:tcBorders>
              <w:top w:val="nil"/>
              <w:left w:val="nil"/>
              <w:right w:val="nil"/>
            </w:tcBorders>
            <w:vAlign w:val="bottom"/>
          </w:tcPr>
          <w:p w14:paraId="6A688804" w14:textId="0F98CD36"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51.00</w:t>
            </w:r>
          </w:p>
        </w:tc>
        <w:tc>
          <w:tcPr>
            <w:tcW w:w="1418" w:type="dxa"/>
            <w:tcBorders>
              <w:top w:val="nil"/>
              <w:left w:val="nil"/>
              <w:right w:val="nil"/>
            </w:tcBorders>
          </w:tcPr>
          <w:p w14:paraId="4736FD9C" w14:textId="4CA403A5"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51.00</w:t>
            </w:r>
          </w:p>
        </w:tc>
        <w:tc>
          <w:tcPr>
            <w:tcW w:w="1417" w:type="dxa"/>
            <w:tcBorders>
              <w:top w:val="nil"/>
              <w:left w:val="nil"/>
              <w:bottom w:val="nil"/>
              <w:right w:val="nil"/>
            </w:tcBorders>
            <w:vAlign w:val="bottom"/>
          </w:tcPr>
          <w:p w14:paraId="23AC22B0" w14:textId="683EF34F" w:rsidR="000350A2" w:rsidRPr="009876FB" w:rsidRDefault="000350A2" w:rsidP="000350A2">
            <w:pPr>
              <w:tabs>
                <w:tab w:val="decimal" w:pos="1038"/>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 xml:space="preserve"> 315,739,895 </w:t>
            </w:r>
          </w:p>
        </w:tc>
        <w:tc>
          <w:tcPr>
            <w:tcW w:w="1418" w:type="dxa"/>
            <w:tcBorders>
              <w:left w:val="nil"/>
              <w:right w:val="nil"/>
            </w:tcBorders>
            <w:vAlign w:val="bottom"/>
          </w:tcPr>
          <w:p w14:paraId="1DBB8BB0" w14:textId="138DD090" w:rsidR="000350A2" w:rsidRPr="009876FB" w:rsidRDefault="000350A2" w:rsidP="000350A2">
            <w:pPr>
              <w:tabs>
                <w:tab w:val="decimal" w:pos="1164"/>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315,739,895</w:t>
            </w:r>
          </w:p>
        </w:tc>
        <w:tc>
          <w:tcPr>
            <w:tcW w:w="1213" w:type="dxa"/>
            <w:tcBorders>
              <w:left w:val="nil"/>
              <w:right w:val="nil"/>
            </w:tcBorders>
            <w:vAlign w:val="bottom"/>
          </w:tcPr>
          <w:p w14:paraId="3EEA98EF" w14:textId="4286F04A" w:rsidR="000350A2" w:rsidRPr="009876FB" w:rsidRDefault="000350A2" w:rsidP="000350A2">
            <w:pPr>
              <w:ind w:right="1"/>
              <w:jc w:val="right"/>
              <w:rPr>
                <w:rFonts w:asciiTheme="majorBidi" w:hAnsiTheme="majorBidi" w:cstheme="majorBidi"/>
                <w:snapToGrid w:val="0"/>
                <w:sz w:val="24"/>
                <w:szCs w:val="24"/>
                <w:lang w:eastAsia="th-TH"/>
              </w:rPr>
            </w:pPr>
            <w:r w:rsidRPr="009876FB">
              <w:rPr>
                <w:rFonts w:asciiTheme="majorBidi" w:hAnsiTheme="majorBidi" w:cstheme="majorBidi"/>
                <w:snapToGrid w:val="0"/>
                <w:sz w:val="24"/>
                <w:szCs w:val="24"/>
                <w:lang w:eastAsia="th-TH"/>
              </w:rPr>
              <w:t>-</w:t>
            </w:r>
          </w:p>
        </w:tc>
        <w:tc>
          <w:tcPr>
            <w:tcW w:w="1190" w:type="dxa"/>
            <w:tcBorders>
              <w:left w:val="nil"/>
              <w:right w:val="nil"/>
            </w:tcBorders>
            <w:vAlign w:val="bottom"/>
          </w:tcPr>
          <w:p w14:paraId="48F9D2EE" w14:textId="6CAB5EB8" w:rsidR="000350A2" w:rsidRPr="009876FB" w:rsidRDefault="000350A2" w:rsidP="000350A2">
            <w:pPr>
              <w:ind w:right="1"/>
              <w:jc w:val="right"/>
              <w:rPr>
                <w:rFonts w:asciiTheme="majorBidi" w:hAnsiTheme="majorBidi" w:cstheme="majorBidi"/>
                <w:snapToGrid w:val="0"/>
                <w:sz w:val="24"/>
                <w:szCs w:val="24"/>
                <w:lang w:eastAsia="th-TH"/>
              </w:rPr>
            </w:pPr>
            <w:r w:rsidRPr="009876FB">
              <w:rPr>
                <w:rFonts w:asciiTheme="majorBidi" w:hAnsiTheme="majorBidi" w:cstheme="majorBidi"/>
                <w:snapToGrid w:val="0"/>
                <w:sz w:val="24"/>
                <w:szCs w:val="24"/>
                <w:lang w:eastAsia="th-TH"/>
              </w:rPr>
              <w:t>-</w:t>
            </w:r>
          </w:p>
        </w:tc>
      </w:tr>
      <w:tr w:rsidR="000350A2" w:rsidRPr="009876FB" w14:paraId="3BB6CF14" w14:textId="77777777" w:rsidTr="00856563">
        <w:trPr>
          <w:trHeight w:val="340"/>
        </w:trPr>
        <w:tc>
          <w:tcPr>
            <w:tcW w:w="3822" w:type="dxa"/>
            <w:tcBorders>
              <w:top w:val="nil"/>
              <w:left w:val="nil"/>
              <w:bottom w:val="nil"/>
              <w:right w:val="nil"/>
            </w:tcBorders>
            <w:vAlign w:val="bottom"/>
          </w:tcPr>
          <w:p w14:paraId="2DA5C991" w14:textId="459E60E8" w:rsidR="000350A2" w:rsidRPr="009876FB" w:rsidRDefault="000350A2" w:rsidP="00856563">
            <w:pPr>
              <w:ind w:right="1"/>
              <w:jc w:val="left"/>
              <w:rPr>
                <w:rFonts w:asciiTheme="majorBidi" w:hAnsiTheme="majorBidi" w:cs="Angsana New"/>
                <w:sz w:val="24"/>
                <w:szCs w:val="24"/>
                <w:cs/>
                <w:lang w:val="en-GB"/>
              </w:rPr>
            </w:pPr>
            <w:r w:rsidRPr="009876FB">
              <w:rPr>
                <w:rFonts w:asciiTheme="majorBidi" w:hAnsiTheme="majorBidi" w:cstheme="majorBidi"/>
                <w:sz w:val="24"/>
                <w:szCs w:val="24"/>
              </w:rPr>
              <w:t>Sena HHP 10 Co., Ltd.</w:t>
            </w:r>
          </w:p>
        </w:tc>
        <w:tc>
          <w:tcPr>
            <w:tcW w:w="1417" w:type="dxa"/>
            <w:tcBorders>
              <w:top w:val="nil"/>
              <w:left w:val="nil"/>
              <w:bottom w:val="nil"/>
              <w:right w:val="nil"/>
            </w:tcBorders>
            <w:vAlign w:val="bottom"/>
          </w:tcPr>
          <w:p w14:paraId="4C328236" w14:textId="18F4085C"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 xml:space="preserve"> 262,500,000 </w:t>
            </w:r>
          </w:p>
        </w:tc>
        <w:tc>
          <w:tcPr>
            <w:tcW w:w="1247" w:type="dxa"/>
            <w:tcBorders>
              <w:top w:val="nil"/>
              <w:left w:val="nil"/>
              <w:bottom w:val="nil"/>
              <w:right w:val="nil"/>
            </w:tcBorders>
            <w:vAlign w:val="bottom"/>
          </w:tcPr>
          <w:p w14:paraId="48BA36D8" w14:textId="6A986949"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262,500,000</w:t>
            </w:r>
          </w:p>
        </w:tc>
        <w:tc>
          <w:tcPr>
            <w:tcW w:w="1480" w:type="dxa"/>
            <w:tcBorders>
              <w:top w:val="nil"/>
              <w:left w:val="nil"/>
              <w:right w:val="nil"/>
            </w:tcBorders>
            <w:vAlign w:val="bottom"/>
          </w:tcPr>
          <w:p w14:paraId="2AD6E585" w14:textId="099C1830"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51.00</w:t>
            </w:r>
          </w:p>
        </w:tc>
        <w:tc>
          <w:tcPr>
            <w:tcW w:w="1418" w:type="dxa"/>
            <w:tcBorders>
              <w:top w:val="nil"/>
              <w:left w:val="nil"/>
              <w:right w:val="nil"/>
            </w:tcBorders>
          </w:tcPr>
          <w:p w14:paraId="112FEC1F" w14:textId="07FC1DA8"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51.00</w:t>
            </w:r>
          </w:p>
        </w:tc>
        <w:tc>
          <w:tcPr>
            <w:tcW w:w="1417" w:type="dxa"/>
            <w:tcBorders>
              <w:top w:val="nil"/>
              <w:left w:val="nil"/>
              <w:bottom w:val="nil"/>
              <w:right w:val="nil"/>
            </w:tcBorders>
            <w:vAlign w:val="bottom"/>
          </w:tcPr>
          <w:p w14:paraId="76821BB4" w14:textId="41882734" w:rsidR="000350A2" w:rsidRPr="009876FB" w:rsidRDefault="000350A2" w:rsidP="000350A2">
            <w:pPr>
              <w:tabs>
                <w:tab w:val="decimal" w:pos="1038"/>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 xml:space="preserve"> 133,874,900 </w:t>
            </w:r>
          </w:p>
        </w:tc>
        <w:tc>
          <w:tcPr>
            <w:tcW w:w="1418" w:type="dxa"/>
            <w:tcBorders>
              <w:left w:val="nil"/>
              <w:right w:val="nil"/>
            </w:tcBorders>
            <w:vAlign w:val="bottom"/>
          </w:tcPr>
          <w:p w14:paraId="786DBC4D" w14:textId="396CD383" w:rsidR="000350A2" w:rsidRPr="009876FB" w:rsidRDefault="000350A2" w:rsidP="000350A2">
            <w:pPr>
              <w:tabs>
                <w:tab w:val="decimal" w:pos="1164"/>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133,874,900</w:t>
            </w:r>
          </w:p>
        </w:tc>
        <w:tc>
          <w:tcPr>
            <w:tcW w:w="1213" w:type="dxa"/>
            <w:tcBorders>
              <w:left w:val="nil"/>
              <w:right w:val="nil"/>
            </w:tcBorders>
            <w:vAlign w:val="bottom"/>
          </w:tcPr>
          <w:p w14:paraId="24DDD62D" w14:textId="1EFB09A1" w:rsidR="000350A2" w:rsidRPr="009876FB" w:rsidRDefault="000350A2" w:rsidP="000350A2">
            <w:pPr>
              <w:ind w:right="1"/>
              <w:jc w:val="right"/>
              <w:rPr>
                <w:rFonts w:asciiTheme="majorBidi" w:hAnsiTheme="majorBidi" w:cstheme="majorBidi"/>
                <w:snapToGrid w:val="0"/>
                <w:sz w:val="24"/>
                <w:szCs w:val="24"/>
                <w:lang w:eastAsia="th-TH"/>
              </w:rPr>
            </w:pPr>
            <w:r w:rsidRPr="009876FB">
              <w:rPr>
                <w:rFonts w:asciiTheme="majorBidi" w:hAnsiTheme="majorBidi" w:cstheme="majorBidi"/>
                <w:snapToGrid w:val="0"/>
                <w:sz w:val="24"/>
                <w:szCs w:val="24"/>
                <w:lang w:eastAsia="th-TH"/>
              </w:rPr>
              <w:t>-</w:t>
            </w:r>
          </w:p>
        </w:tc>
        <w:tc>
          <w:tcPr>
            <w:tcW w:w="1190" w:type="dxa"/>
            <w:tcBorders>
              <w:left w:val="nil"/>
              <w:right w:val="nil"/>
            </w:tcBorders>
            <w:vAlign w:val="bottom"/>
          </w:tcPr>
          <w:p w14:paraId="6D6E4E18" w14:textId="5274E16E" w:rsidR="000350A2" w:rsidRPr="009876FB" w:rsidRDefault="000350A2" w:rsidP="000350A2">
            <w:pPr>
              <w:ind w:right="1"/>
              <w:jc w:val="right"/>
              <w:rPr>
                <w:rFonts w:asciiTheme="majorBidi" w:hAnsiTheme="majorBidi" w:cstheme="majorBidi"/>
                <w:snapToGrid w:val="0"/>
                <w:sz w:val="24"/>
                <w:szCs w:val="24"/>
                <w:lang w:eastAsia="th-TH"/>
              </w:rPr>
            </w:pPr>
            <w:r w:rsidRPr="009876FB">
              <w:rPr>
                <w:rFonts w:asciiTheme="majorBidi" w:hAnsiTheme="majorBidi" w:cstheme="majorBidi"/>
                <w:snapToGrid w:val="0"/>
                <w:sz w:val="24"/>
                <w:szCs w:val="24"/>
                <w:lang w:eastAsia="th-TH"/>
              </w:rPr>
              <w:t>-</w:t>
            </w:r>
          </w:p>
        </w:tc>
      </w:tr>
      <w:tr w:rsidR="000350A2" w:rsidRPr="009876FB" w14:paraId="1A723147" w14:textId="77777777" w:rsidTr="00856563">
        <w:trPr>
          <w:trHeight w:val="340"/>
        </w:trPr>
        <w:tc>
          <w:tcPr>
            <w:tcW w:w="3822" w:type="dxa"/>
            <w:tcBorders>
              <w:top w:val="nil"/>
              <w:left w:val="nil"/>
              <w:bottom w:val="nil"/>
              <w:right w:val="nil"/>
            </w:tcBorders>
            <w:vAlign w:val="bottom"/>
          </w:tcPr>
          <w:p w14:paraId="5C6527A4" w14:textId="45446354" w:rsidR="000350A2" w:rsidRPr="009876FB" w:rsidRDefault="000350A2" w:rsidP="00856563">
            <w:pPr>
              <w:ind w:right="1"/>
              <w:jc w:val="left"/>
              <w:rPr>
                <w:rFonts w:asciiTheme="majorBidi" w:hAnsiTheme="majorBidi" w:cs="Angsana New"/>
                <w:sz w:val="24"/>
                <w:szCs w:val="24"/>
                <w:cs/>
                <w:lang w:val="en-GB"/>
              </w:rPr>
            </w:pPr>
            <w:r w:rsidRPr="009876FB">
              <w:rPr>
                <w:rFonts w:asciiTheme="majorBidi" w:hAnsiTheme="majorBidi" w:cstheme="majorBidi"/>
                <w:sz w:val="24"/>
                <w:szCs w:val="24"/>
              </w:rPr>
              <w:t>Sena HHP 11 Co., Ltd.</w:t>
            </w:r>
          </w:p>
        </w:tc>
        <w:tc>
          <w:tcPr>
            <w:tcW w:w="1417" w:type="dxa"/>
            <w:tcBorders>
              <w:top w:val="nil"/>
              <w:left w:val="nil"/>
              <w:bottom w:val="nil"/>
              <w:right w:val="nil"/>
            </w:tcBorders>
            <w:vAlign w:val="bottom"/>
          </w:tcPr>
          <w:p w14:paraId="2FAEB57E" w14:textId="1C4E1681"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 xml:space="preserve"> 772,905,700 </w:t>
            </w:r>
          </w:p>
        </w:tc>
        <w:tc>
          <w:tcPr>
            <w:tcW w:w="1247" w:type="dxa"/>
            <w:tcBorders>
              <w:top w:val="nil"/>
              <w:left w:val="nil"/>
              <w:bottom w:val="nil"/>
              <w:right w:val="nil"/>
            </w:tcBorders>
            <w:vAlign w:val="bottom"/>
          </w:tcPr>
          <w:p w14:paraId="5C75605D" w14:textId="31AF1ACF"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772,905,700</w:t>
            </w:r>
          </w:p>
        </w:tc>
        <w:tc>
          <w:tcPr>
            <w:tcW w:w="1480" w:type="dxa"/>
            <w:tcBorders>
              <w:top w:val="nil"/>
              <w:left w:val="nil"/>
              <w:right w:val="nil"/>
            </w:tcBorders>
            <w:vAlign w:val="bottom"/>
          </w:tcPr>
          <w:p w14:paraId="1DFEB577" w14:textId="1597198C"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51.00</w:t>
            </w:r>
          </w:p>
        </w:tc>
        <w:tc>
          <w:tcPr>
            <w:tcW w:w="1418" w:type="dxa"/>
            <w:tcBorders>
              <w:top w:val="nil"/>
              <w:left w:val="nil"/>
              <w:right w:val="nil"/>
            </w:tcBorders>
          </w:tcPr>
          <w:p w14:paraId="4F845C5D" w14:textId="19291C86"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51.00</w:t>
            </w:r>
          </w:p>
        </w:tc>
        <w:tc>
          <w:tcPr>
            <w:tcW w:w="1417" w:type="dxa"/>
            <w:tcBorders>
              <w:top w:val="nil"/>
              <w:left w:val="nil"/>
              <w:bottom w:val="nil"/>
              <w:right w:val="nil"/>
            </w:tcBorders>
            <w:vAlign w:val="bottom"/>
          </w:tcPr>
          <w:p w14:paraId="23D8363A" w14:textId="146CE234" w:rsidR="000350A2" w:rsidRPr="009876FB" w:rsidRDefault="000350A2" w:rsidP="000350A2">
            <w:pPr>
              <w:tabs>
                <w:tab w:val="decimal" w:pos="1038"/>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 xml:space="preserve"> 394,425,857 </w:t>
            </w:r>
          </w:p>
        </w:tc>
        <w:tc>
          <w:tcPr>
            <w:tcW w:w="1418" w:type="dxa"/>
            <w:tcBorders>
              <w:left w:val="nil"/>
              <w:right w:val="nil"/>
            </w:tcBorders>
            <w:vAlign w:val="bottom"/>
          </w:tcPr>
          <w:p w14:paraId="38A50BC3" w14:textId="1D2F333C" w:rsidR="000350A2" w:rsidRPr="009876FB" w:rsidRDefault="000350A2" w:rsidP="000350A2">
            <w:pPr>
              <w:tabs>
                <w:tab w:val="decimal" w:pos="1164"/>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394,425,857</w:t>
            </w:r>
          </w:p>
        </w:tc>
        <w:tc>
          <w:tcPr>
            <w:tcW w:w="1213" w:type="dxa"/>
            <w:tcBorders>
              <w:left w:val="nil"/>
              <w:right w:val="nil"/>
            </w:tcBorders>
            <w:vAlign w:val="bottom"/>
          </w:tcPr>
          <w:p w14:paraId="2EC116A0" w14:textId="36CD53EC" w:rsidR="000350A2" w:rsidRPr="009876FB" w:rsidRDefault="000350A2" w:rsidP="000350A2">
            <w:pPr>
              <w:ind w:right="1"/>
              <w:jc w:val="right"/>
              <w:rPr>
                <w:rFonts w:asciiTheme="majorBidi" w:hAnsiTheme="majorBidi" w:cstheme="majorBidi"/>
                <w:snapToGrid w:val="0"/>
                <w:sz w:val="24"/>
                <w:szCs w:val="24"/>
                <w:lang w:eastAsia="th-TH"/>
              </w:rPr>
            </w:pPr>
            <w:r w:rsidRPr="009876FB">
              <w:rPr>
                <w:rFonts w:asciiTheme="majorBidi" w:hAnsiTheme="majorBidi" w:cstheme="majorBidi"/>
                <w:snapToGrid w:val="0"/>
                <w:sz w:val="24"/>
                <w:szCs w:val="24"/>
                <w:lang w:eastAsia="th-TH"/>
              </w:rPr>
              <w:t>-</w:t>
            </w:r>
          </w:p>
        </w:tc>
        <w:tc>
          <w:tcPr>
            <w:tcW w:w="1190" w:type="dxa"/>
            <w:tcBorders>
              <w:left w:val="nil"/>
              <w:right w:val="nil"/>
            </w:tcBorders>
            <w:vAlign w:val="bottom"/>
          </w:tcPr>
          <w:p w14:paraId="408DC959" w14:textId="2D3A0B7E" w:rsidR="000350A2" w:rsidRPr="009876FB" w:rsidRDefault="000350A2" w:rsidP="000350A2">
            <w:pPr>
              <w:ind w:right="1"/>
              <w:jc w:val="right"/>
              <w:rPr>
                <w:rFonts w:asciiTheme="majorBidi" w:hAnsiTheme="majorBidi" w:cstheme="majorBidi"/>
                <w:snapToGrid w:val="0"/>
                <w:sz w:val="24"/>
                <w:szCs w:val="24"/>
                <w:lang w:eastAsia="th-TH"/>
              </w:rPr>
            </w:pPr>
            <w:r w:rsidRPr="009876FB">
              <w:rPr>
                <w:rFonts w:asciiTheme="majorBidi" w:hAnsiTheme="majorBidi" w:cstheme="majorBidi"/>
                <w:snapToGrid w:val="0"/>
                <w:sz w:val="24"/>
                <w:szCs w:val="24"/>
                <w:lang w:eastAsia="th-TH"/>
              </w:rPr>
              <w:t>-</w:t>
            </w:r>
          </w:p>
        </w:tc>
      </w:tr>
      <w:tr w:rsidR="000350A2" w:rsidRPr="009876FB" w14:paraId="089FBE0D" w14:textId="77777777" w:rsidTr="00856563">
        <w:trPr>
          <w:trHeight w:val="340"/>
        </w:trPr>
        <w:tc>
          <w:tcPr>
            <w:tcW w:w="3822" w:type="dxa"/>
            <w:tcBorders>
              <w:top w:val="nil"/>
              <w:left w:val="nil"/>
              <w:bottom w:val="nil"/>
              <w:right w:val="nil"/>
            </w:tcBorders>
            <w:vAlign w:val="bottom"/>
          </w:tcPr>
          <w:p w14:paraId="30414034" w14:textId="7522F25A" w:rsidR="000350A2" w:rsidRPr="009876FB" w:rsidRDefault="000350A2" w:rsidP="00856563">
            <w:pPr>
              <w:ind w:right="1"/>
              <w:jc w:val="left"/>
              <w:rPr>
                <w:rFonts w:asciiTheme="majorBidi" w:hAnsiTheme="majorBidi" w:cs="Angsana New"/>
                <w:sz w:val="24"/>
                <w:szCs w:val="24"/>
                <w:cs/>
                <w:lang w:val="en-GB"/>
              </w:rPr>
            </w:pPr>
            <w:r w:rsidRPr="009876FB">
              <w:rPr>
                <w:rFonts w:asciiTheme="majorBidi" w:hAnsiTheme="majorBidi" w:cstheme="majorBidi"/>
                <w:sz w:val="24"/>
                <w:szCs w:val="24"/>
              </w:rPr>
              <w:t>Sena HHP 12 Co., Ltd.</w:t>
            </w:r>
          </w:p>
        </w:tc>
        <w:tc>
          <w:tcPr>
            <w:tcW w:w="1417" w:type="dxa"/>
            <w:tcBorders>
              <w:top w:val="nil"/>
              <w:left w:val="nil"/>
              <w:bottom w:val="nil"/>
              <w:right w:val="nil"/>
            </w:tcBorders>
          </w:tcPr>
          <w:p w14:paraId="5248DD63" w14:textId="26D79FF1"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 xml:space="preserve"> 390,934,000 </w:t>
            </w:r>
          </w:p>
        </w:tc>
        <w:tc>
          <w:tcPr>
            <w:tcW w:w="1247" w:type="dxa"/>
            <w:tcBorders>
              <w:top w:val="nil"/>
              <w:left w:val="nil"/>
              <w:bottom w:val="nil"/>
              <w:right w:val="nil"/>
            </w:tcBorders>
            <w:vAlign w:val="bottom"/>
          </w:tcPr>
          <w:p w14:paraId="5061F847" w14:textId="0C33BA12"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390,934,000</w:t>
            </w:r>
          </w:p>
        </w:tc>
        <w:tc>
          <w:tcPr>
            <w:tcW w:w="1480" w:type="dxa"/>
            <w:tcBorders>
              <w:top w:val="nil"/>
              <w:left w:val="nil"/>
              <w:right w:val="nil"/>
            </w:tcBorders>
          </w:tcPr>
          <w:p w14:paraId="597EA969" w14:textId="3776007C"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51.00</w:t>
            </w:r>
          </w:p>
        </w:tc>
        <w:tc>
          <w:tcPr>
            <w:tcW w:w="1418" w:type="dxa"/>
            <w:tcBorders>
              <w:top w:val="nil"/>
              <w:left w:val="nil"/>
              <w:right w:val="nil"/>
            </w:tcBorders>
          </w:tcPr>
          <w:p w14:paraId="6B361761" w14:textId="459FF9A9"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51.00</w:t>
            </w:r>
          </w:p>
        </w:tc>
        <w:tc>
          <w:tcPr>
            <w:tcW w:w="1417" w:type="dxa"/>
            <w:tcBorders>
              <w:top w:val="nil"/>
              <w:left w:val="nil"/>
              <w:bottom w:val="nil"/>
              <w:right w:val="nil"/>
            </w:tcBorders>
          </w:tcPr>
          <w:p w14:paraId="152BD635" w14:textId="25399A98" w:rsidR="000350A2" w:rsidRPr="009876FB" w:rsidRDefault="000350A2" w:rsidP="000350A2">
            <w:pPr>
              <w:tabs>
                <w:tab w:val="decimal" w:pos="1038"/>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 xml:space="preserve"> 199,426,994 </w:t>
            </w:r>
          </w:p>
        </w:tc>
        <w:tc>
          <w:tcPr>
            <w:tcW w:w="1418" w:type="dxa"/>
            <w:tcBorders>
              <w:left w:val="nil"/>
              <w:right w:val="nil"/>
            </w:tcBorders>
            <w:vAlign w:val="bottom"/>
          </w:tcPr>
          <w:p w14:paraId="4DC56D5E" w14:textId="63910922" w:rsidR="000350A2" w:rsidRPr="009876FB" w:rsidRDefault="000350A2" w:rsidP="000350A2">
            <w:pPr>
              <w:tabs>
                <w:tab w:val="decimal" w:pos="1164"/>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199,426,994</w:t>
            </w:r>
          </w:p>
        </w:tc>
        <w:tc>
          <w:tcPr>
            <w:tcW w:w="1213" w:type="dxa"/>
            <w:tcBorders>
              <w:left w:val="nil"/>
              <w:right w:val="nil"/>
            </w:tcBorders>
            <w:vAlign w:val="bottom"/>
          </w:tcPr>
          <w:p w14:paraId="2A019F3E" w14:textId="4E185217" w:rsidR="000350A2" w:rsidRPr="009876FB" w:rsidRDefault="000350A2" w:rsidP="000350A2">
            <w:pPr>
              <w:ind w:right="1"/>
              <w:jc w:val="right"/>
              <w:rPr>
                <w:rFonts w:asciiTheme="majorBidi" w:hAnsiTheme="majorBidi" w:cstheme="majorBidi"/>
                <w:snapToGrid w:val="0"/>
                <w:sz w:val="24"/>
                <w:szCs w:val="24"/>
                <w:lang w:eastAsia="th-TH"/>
              </w:rPr>
            </w:pPr>
            <w:r w:rsidRPr="009876FB">
              <w:rPr>
                <w:rFonts w:asciiTheme="majorBidi" w:hAnsiTheme="majorBidi" w:cs="Angsana New"/>
                <w:sz w:val="24"/>
                <w:szCs w:val="24"/>
              </w:rPr>
              <w:t>-</w:t>
            </w:r>
          </w:p>
        </w:tc>
        <w:tc>
          <w:tcPr>
            <w:tcW w:w="1190" w:type="dxa"/>
            <w:tcBorders>
              <w:left w:val="nil"/>
              <w:right w:val="nil"/>
            </w:tcBorders>
            <w:vAlign w:val="bottom"/>
          </w:tcPr>
          <w:p w14:paraId="1B46DD2D" w14:textId="4EE48E18" w:rsidR="000350A2" w:rsidRPr="009876FB" w:rsidRDefault="000350A2" w:rsidP="000350A2">
            <w:pPr>
              <w:ind w:right="1"/>
              <w:jc w:val="right"/>
              <w:rPr>
                <w:rFonts w:asciiTheme="majorBidi" w:hAnsiTheme="majorBidi" w:cstheme="majorBidi"/>
                <w:snapToGrid w:val="0"/>
                <w:sz w:val="24"/>
                <w:szCs w:val="24"/>
                <w:lang w:eastAsia="th-TH"/>
              </w:rPr>
            </w:pPr>
            <w:r w:rsidRPr="009876FB">
              <w:rPr>
                <w:rFonts w:asciiTheme="majorBidi" w:hAnsiTheme="majorBidi" w:cs="Angsana New"/>
                <w:sz w:val="24"/>
                <w:szCs w:val="24"/>
              </w:rPr>
              <w:t>-</w:t>
            </w:r>
          </w:p>
        </w:tc>
      </w:tr>
      <w:tr w:rsidR="000350A2" w:rsidRPr="009876FB" w14:paraId="11DFEF14" w14:textId="77777777" w:rsidTr="00856563">
        <w:trPr>
          <w:trHeight w:val="340"/>
        </w:trPr>
        <w:tc>
          <w:tcPr>
            <w:tcW w:w="3822" w:type="dxa"/>
            <w:tcBorders>
              <w:top w:val="nil"/>
              <w:left w:val="nil"/>
              <w:bottom w:val="nil"/>
              <w:right w:val="nil"/>
            </w:tcBorders>
            <w:vAlign w:val="bottom"/>
          </w:tcPr>
          <w:p w14:paraId="18600AE1" w14:textId="3236FAFF" w:rsidR="000350A2" w:rsidRPr="009876FB" w:rsidRDefault="000350A2" w:rsidP="00856563">
            <w:pPr>
              <w:ind w:right="1"/>
              <w:jc w:val="left"/>
              <w:rPr>
                <w:rFonts w:asciiTheme="majorBidi" w:hAnsiTheme="majorBidi" w:cs="Angsana New"/>
                <w:sz w:val="24"/>
                <w:szCs w:val="24"/>
                <w:cs/>
                <w:lang w:val="en-GB"/>
              </w:rPr>
            </w:pPr>
            <w:r w:rsidRPr="009876FB">
              <w:rPr>
                <w:rFonts w:asciiTheme="majorBidi" w:hAnsiTheme="majorBidi" w:cstheme="majorBidi"/>
                <w:sz w:val="24"/>
                <w:szCs w:val="24"/>
              </w:rPr>
              <w:t>Sena HHP 14 Co., Ltd.</w:t>
            </w:r>
          </w:p>
        </w:tc>
        <w:tc>
          <w:tcPr>
            <w:tcW w:w="1417" w:type="dxa"/>
            <w:tcBorders>
              <w:top w:val="nil"/>
              <w:left w:val="nil"/>
              <w:bottom w:val="nil"/>
              <w:right w:val="nil"/>
            </w:tcBorders>
          </w:tcPr>
          <w:p w14:paraId="378E1203" w14:textId="312C105A"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 xml:space="preserve"> 460,329,500 </w:t>
            </w:r>
          </w:p>
        </w:tc>
        <w:tc>
          <w:tcPr>
            <w:tcW w:w="1247" w:type="dxa"/>
            <w:tcBorders>
              <w:top w:val="nil"/>
              <w:left w:val="nil"/>
              <w:bottom w:val="nil"/>
              <w:right w:val="nil"/>
            </w:tcBorders>
            <w:vAlign w:val="bottom"/>
          </w:tcPr>
          <w:p w14:paraId="6055C060" w14:textId="6E04DCC7"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417,914,500</w:t>
            </w:r>
          </w:p>
        </w:tc>
        <w:tc>
          <w:tcPr>
            <w:tcW w:w="1480" w:type="dxa"/>
            <w:tcBorders>
              <w:top w:val="nil"/>
              <w:left w:val="nil"/>
              <w:right w:val="nil"/>
            </w:tcBorders>
          </w:tcPr>
          <w:p w14:paraId="54C2010F" w14:textId="4B96B37C"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51.00</w:t>
            </w:r>
          </w:p>
        </w:tc>
        <w:tc>
          <w:tcPr>
            <w:tcW w:w="1418" w:type="dxa"/>
            <w:tcBorders>
              <w:top w:val="nil"/>
              <w:left w:val="nil"/>
              <w:right w:val="nil"/>
            </w:tcBorders>
          </w:tcPr>
          <w:p w14:paraId="31AF82A7" w14:textId="469B6BD4"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51.00</w:t>
            </w:r>
          </w:p>
        </w:tc>
        <w:tc>
          <w:tcPr>
            <w:tcW w:w="1417" w:type="dxa"/>
            <w:tcBorders>
              <w:top w:val="nil"/>
              <w:left w:val="nil"/>
              <w:bottom w:val="nil"/>
              <w:right w:val="nil"/>
            </w:tcBorders>
          </w:tcPr>
          <w:p w14:paraId="35341138" w14:textId="538484BF" w:rsidR="000350A2" w:rsidRPr="009876FB" w:rsidRDefault="000350A2" w:rsidP="000350A2">
            <w:pPr>
              <w:tabs>
                <w:tab w:val="decimal" w:pos="1038"/>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 xml:space="preserve"> 234,806,892 </w:t>
            </w:r>
          </w:p>
        </w:tc>
        <w:tc>
          <w:tcPr>
            <w:tcW w:w="1418" w:type="dxa"/>
            <w:tcBorders>
              <w:left w:val="nil"/>
              <w:right w:val="nil"/>
            </w:tcBorders>
            <w:vAlign w:val="bottom"/>
          </w:tcPr>
          <w:p w14:paraId="29854EF0" w14:textId="08791AC5" w:rsidR="000350A2" w:rsidRPr="009876FB" w:rsidRDefault="000350A2" w:rsidP="000350A2">
            <w:pPr>
              <w:tabs>
                <w:tab w:val="decimal" w:pos="1164"/>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213,216,884</w:t>
            </w:r>
          </w:p>
        </w:tc>
        <w:tc>
          <w:tcPr>
            <w:tcW w:w="1213" w:type="dxa"/>
            <w:tcBorders>
              <w:left w:val="nil"/>
              <w:right w:val="nil"/>
            </w:tcBorders>
            <w:vAlign w:val="bottom"/>
          </w:tcPr>
          <w:p w14:paraId="7A320C80" w14:textId="29049B89" w:rsidR="000350A2" w:rsidRPr="009876FB" w:rsidRDefault="000350A2" w:rsidP="000350A2">
            <w:pPr>
              <w:ind w:right="1"/>
              <w:jc w:val="right"/>
              <w:rPr>
                <w:rFonts w:asciiTheme="majorBidi" w:hAnsiTheme="majorBidi" w:cstheme="majorBidi"/>
                <w:snapToGrid w:val="0"/>
                <w:sz w:val="24"/>
                <w:szCs w:val="24"/>
                <w:lang w:eastAsia="th-TH"/>
              </w:rPr>
            </w:pPr>
            <w:r w:rsidRPr="009876FB">
              <w:rPr>
                <w:rFonts w:asciiTheme="majorBidi" w:hAnsiTheme="majorBidi" w:cs="Angsana New"/>
                <w:sz w:val="24"/>
                <w:szCs w:val="24"/>
              </w:rPr>
              <w:t>-</w:t>
            </w:r>
          </w:p>
        </w:tc>
        <w:tc>
          <w:tcPr>
            <w:tcW w:w="1190" w:type="dxa"/>
            <w:tcBorders>
              <w:left w:val="nil"/>
              <w:right w:val="nil"/>
            </w:tcBorders>
            <w:vAlign w:val="bottom"/>
          </w:tcPr>
          <w:p w14:paraId="6D1676FE" w14:textId="260B5825" w:rsidR="000350A2" w:rsidRPr="009876FB" w:rsidRDefault="000350A2" w:rsidP="000350A2">
            <w:pPr>
              <w:ind w:right="1"/>
              <w:jc w:val="right"/>
              <w:rPr>
                <w:rFonts w:asciiTheme="majorBidi" w:hAnsiTheme="majorBidi" w:cstheme="majorBidi"/>
                <w:snapToGrid w:val="0"/>
                <w:sz w:val="24"/>
                <w:szCs w:val="24"/>
                <w:lang w:eastAsia="th-TH"/>
              </w:rPr>
            </w:pPr>
            <w:r w:rsidRPr="009876FB">
              <w:rPr>
                <w:rFonts w:asciiTheme="majorBidi" w:hAnsiTheme="majorBidi" w:cs="Angsana New"/>
                <w:sz w:val="24"/>
                <w:szCs w:val="24"/>
              </w:rPr>
              <w:t>-</w:t>
            </w:r>
          </w:p>
        </w:tc>
      </w:tr>
      <w:tr w:rsidR="000350A2" w:rsidRPr="009876FB" w14:paraId="1D299BF8" w14:textId="77777777" w:rsidTr="00856563">
        <w:trPr>
          <w:trHeight w:val="340"/>
        </w:trPr>
        <w:tc>
          <w:tcPr>
            <w:tcW w:w="3822" w:type="dxa"/>
            <w:tcBorders>
              <w:top w:val="nil"/>
              <w:left w:val="nil"/>
              <w:bottom w:val="nil"/>
              <w:right w:val="nil"/>
            </w:tcBorders>
            <w:vAlign w:val="bottom"/>
          </w:tcPr>
          <w:p w14:paraId="785984C9" w14:textId="19BCE006" w:rsidR="000350A2" w:rsidRPr="009876FB" w:rsidRDefault="000350A2" w:rsidP="00856563">
            <w:pPr>
              <w:ind w:right="1"/>
              <w:jc w:val="left"/>
              <w:rPr>
                <w:rFonts w:asciiTheme="majorBidi" w:hAnsiTheme="majorBidi" w:cs="Angsana New"/>
                <w:sz w:val="24"/>
                <w:szCs w:val="24"/>
                <w:cs/>
                <w:lang w:val="en-GB"/>
              </w:rPr>
            </w:pPr>
            <w:r w:rsidRPr="009876FB">
              <w:rPr>
                <w:rFonts w:asciiTheme="majorBidi" w:hAnsiTheme="majorBidi" w:cstheme="majorBidi"/>
                <w:sz w:val="24"/>
                <w:szCs w:val="24"/>
              </w:rPr>
              <w:lastRenderedPageBreak/>
              <w:t xml:space="preserve">Sena HHP 15 Co., Ltd. </w:t>
            </w:r>
          </w:p>
        </w:tc>
        <w:tc>
          <w:tcPr>
            <w:tcW w:w="1417" w:type="dxa"/>
            <w:tcBorders>
              <w:top w:val="nil"/>
              <w:left w:val="nil"/>
              <w:bottom w:val="nil"/>
              <w:right w:val="nil"/>
            </w:tcBorders>
          </w:tcPr>
          <w:p w14:paraId="1D480D61" w14:textId="1C4150D8"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 xml:space="preserve"> 325,424,000 </w:t>
            </w:r>
          </w:p>
        </w:tc>
        <w:tc>
          <w:tcPr>
            <w:tcW w:w="1247" w:type="dxa"/>
            <w:tcBorders>
              <w:top w:val="nil"/>
              <w:left w:val="nil"/>
              <w:bottom w:val="nil"/>
              <w:right w:val="nil"/>
            </w:tcBorders>
            <w:vAlign w:val="bottom"/>
          </w:tcPr>
          <w:p w14:paraId="70360D8A" w14:textId="4614488E"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325,424,000</w:t>
            </w:r>
          </w:p>
        </w:tc>
        <w:tc>
          <w:tcPr>
            <w:tcW w:w="1480" w:type="dxa"/>
            <w:tcBorders>
              <w:top w:val="nil"/>
              <w:left w:val="nil"/>
              <w:right w:val="nil"/>
            </w:tcBorders>
          </w:tcPr>
          <w:p w14:paraId="64B25606" w14:textId="13304C5A"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51.00</w:t>
            </w:r>
          </w:p>
        </w:tc>
        <w:tc>
          <w:tcPr>
            <w:tcW w:w="1418" w:type="dxa"/>
            <w:tcBorders>
              <w:top w:val="nil"/>
              <w:left w:val="nil"/>
              <w:right w:val="nil"/>
            </w:tcBorders>
          </w:tcPr>
          <w:p w14:paraId="289B1DCA" w14:textId="4300CE31"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51.00</w:t>
            </w:r>
          </w:p>
        </w:tc>
        <w:tc>
          <w:tcPr>
            <w:tcW w:w="1417" w:type="dxa"/>
            <w:tcBorders>
              <w:top w:val="nil"/>
              <w:left w:val="nil"/>
              <w:bottom w:val="nil"/>
              <w:right w:val="nil"/>
            </w:tcBorders>
          </w:tcPr>
          <w:p w14:paraId="61D2A0A7" w14:textId="10F30AA4" w:rsidR="000350A2" w:rsidRPr="009876FB" w:rsidRDefault="000350A2" w:rsidP="000350A2">
            <w:pPr>
              <w:tabs>
                <w:tab w:val="decimal" w:pos="1038"/>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 xml:space="preserve"> 166,036,686 </w:t>
            </w:r>
          </w:p>
        </w:tc>
        <w:tc>
          <w:tcPr>
            <w:tcW w:w="1418" w:type="dxa"/>
            <w:tcBorders>
              <w:left w:val="nil"/>
              <w:right w:val="nil"/>
            </w:tcBorders>
            <w:vAlign w:val="bottom"/>
          </w:tcPr>
          <w:p w14:paraId="686A1170" w14:textId="33A62C44" w:rsidR="000350A2" w:rsidRPr="009876FB" w:rsidRDefault="000350A2" w:rsidP="000350A2">
            <w:pPr>
              <w:tabs>
                <w:tab w:val="decimal" w:pos="1164"/>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166,036,686</w:t>
            </w:r>
          </w:p>
        </w:tc>
        <w:tc>
          <w:tcPr>
            <w:tcW w:w="1213" w:type="dxa"/>
            <w:tcBorders>
              <w:left w:val="nil"/>
              <w:right w:val="nil"/>
            </w:tcBorders>
            <w:vAlign w:val="bottom"/>
          </w:tcPr>
          <w:p w14:paraId="482BEFAC" w14:textId="08FD09EB" w:rsidR="000350A2" w:rsidRPr="009876FB" w:rsidRDefault="000350A2" w:rsidP="000350A2">
            <w:pPr>
              <w:ind w:right="1"/>
              <w:jc w:val="right"/>
              <w:rPr>
                <w:rFonts w:asciiTheme="majorBidi" w:hAnsiTheme="majorBidi" w:cstheme="majorBidi"/>
                <w:snapToGrid w:val="0"/>
                <w:sz w:val="24"/>
                <w:szCs w:val="24"/>
                <w:lang w:eastAsia="th-TH"/>
              </w:rPr>
            </w:pPr>
            <w:r w:rsidRPr="009876FB">
              <w:rPr>
                <w:rFonts w:asciiTheme="majorBidi" w:hAnsiTheme="majorBidi" w:cs="Angsana New"/>
                <w:sz w:val="24"/>
                <w:szCs w:val="24"/>
              </w:rPr>
              <w:t>-</w:t>
            </w:r>
          </w:p>
        </w:tc>
        <w:tc>
          <w:tcPr>
            <w:tcW w:w="1190" w:type="dxa"/>
            <w:tcBorders>
              <w:left w:val="nil"/>
              <w:right w:val="nil"/>
            </w:tcBorders>
            <w:vAlign w:val="bottom"/>
          </w:tcPr>
          <w:p w14:paraId="5896683C" w14:textId="2D68EC18" w:rsidR="000350A2" w:rsidRPr="009876FB" w:rsidRDefault="000350A2" w:rsidP="000350A2">
            <w:pPr>
              <w:ind w:right="1"/>
              <w:jc w:val="right"/>
              <w:rPr>
                <w:rFonts w:asciiTheme="majorBidi" w:hAnsiTheme="majorBidi" w:cstheme="majorBidi"/>
                <w:snapToGrid w:val="0"/>
                <w:sz w:val="24"/>
                <w:szCs w:val="24"/>
                <w:lang w:eastAsia="th-TH"/>
              </w:rPr>
            </w:pPr>
            <w:r w:rsidRPr="009876FB">
              <w:rPr>
                <w:rFonts w:asciiTheme="majorBidi" w:hAnsiTheme="majorBidi" w:cs="Angsana New"/>
                <w:sz w:val="24"/>
                <w:szCs w:val="24"/>
              </w:rPr>
              <w:t>-</w:t>
            </w:r>
          </w:p>
        </w:tc>
      </w:tr>
      <w:tr w:rsidR="000350A2" w:rsidRPr="009876FB" w14:paraId="39E5467F" w14:textId="77777777" w:rsidTr="00856563">
        <w:trPr>
          <w:trHeight w:val="340"/>
        </w:trPr>
        <w:tc>
          <w:tcPr>
            <w:tcW w:w="3822" w:type="dxa"/>
            <w:tcBorders>
              <w:top w:val="nil"/>
              <w:left w:val="nil"/>
              <w:bottom w:val="nil"/>
              <w:right w:val="nil"/>
            </w:tcBorders>
            <w:vAlign w:val="bottom"/>
          </w:tcPr>
          <w:p w14:paraId="1785E016" w14:textId="3A58EC21" w:rsidR="000350A2" w:rsidRPr="009876FB" w:rsidRDefault="000350A2" w:rsidP="00856563">
            <w:pPr>
              <w:ind w:right="1"/>
              <w:jc w:val="left"/>
              <w:rPr>
                <w:rFonts w:asciiTheme="majorBidi" w:hAnsiTheme="majorBidi" w:cs="Angsana New"/>
                <w:sz w:val="24"/>
                <w:szCs w:val="24"/>
                <w:cs/>
                <w:lang w:val="en-GB"/>
              </w:rPr>
            </w:pPr>
            <w:r w:rsidRPr="009876FB">
              <w:rPr>
                <w:rFonts w:asciiTheme="majorBidi" w:hAnsiTheme="majorBidi" w:cstheme="majorBidi"/>
                <w:sz w:val="24"/>
                <w:szCs w:val="24"/>
              </w:rPr>
              <w:t xml:space="preserve">Sena HHP 16 Co., Ltd.   </w:t>
            </w:r>
          </w:p>
        </w:tc>
        <w:tc>
          <w:tcPr>
            <w:tcW w:w="1417" w:type="dxa"/>
            <w:tcBorders>
              <w:top w:val="nil"/>
              <w:left w:val="nil"/>
              <w:bottom w:val="nil"/>
              <w:right w:val="nil"/>
            </w:tcBorders>
          </w:tcPr>
          <w:p w14:paraId="05F2628B" w14:textId="2D360D97"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 xml:space="preserve"> 321,451,000 </w:t>
            </w:r>
          </w:p>
        </w:tc>
        <w:tc>
          <w:tcPr>
            <w:tcW w:w="1247" w:type="dxa"/>
            <w:tcBorders>
              <w:top w:val="nil"/>
              <w:left w:val="nil"/>
              <w:bottom w:val="nil"/>
              <w:right w:val="nil"/>
            </w:tcBorders>
            <w:vAlign w:val="bottom"/>
          </w:tcPr>
          <w:p w14:paraId="3EBB2AF7" w14:textId="5469AE42"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321,451,000</w:t>
            </w:r>
          </w:p>
        </w:tc>
        <w:tc>
          <w:tcPr>
            <w:tcW w:w="1480" w:type="dxa"/>
            <w:tcBorders>
              <w:top w:val="nil"/>
              <w:left w:val="nil"/>
              <w:right w:val="nil"/>
            </w:tcBorders>
          </w:tcPr>
          <w:p w14:paraId="2D6C0F9C" w14:textId="754F032C"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51.00</w:t>
            </w:r>
          </w:p>
        </w:tc>
        <w:tc>
          <w:tcPr>
            <w:tcW w:w="1418" w:type="dxa"/>
            <w:tcBorders>
              <w:top w:val="nil"/>
              <w:left w:val="nil"/>
              <w:right w:val="nil"/>
            </w:tcBorders>
          </w:tcPr>
          <w:p w14:paraId="259FB142" w14:textId="072514A3"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51.00</w:t>
            </w:r>
          </w:p>
        </w:tc>
        <w:tc>
          <w:tcPr>
            <w:tcW w:w="1417" w:type="dxa"/>
            <w:tcBorders>
              <w:top w:val="nil"/>
              <w:left w:val="nil"/>
              <w:bottom w:val="nil"/>
              <w:right w:val="nil"/>
            </w:tcBorders>
          </w:tcPr>
          <w:p w14:paraId="7A6005CB" w14:textId="34956032" w:rsidR="000350A2" w:rsidRPr="009876FB" w:rsidRDefault="000350A2" w:rsidP="000350A2">
            <w:pPr>
              <w:tabs>
                <w:tab w:val="decimal" w:pos="1038"/>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 xml:space="preserve"> 164,102,067 </w:t>
            </w:r>
          </w:p>
        </w:tc>
        <w:tc>
          <w:tcPr>
            <w:tcW w:w="1418" w:type="dxa"/>
            <w:tcBorders>
              <w:left w:val="nil"/>
              <w:right w:val="nil"/>
            </w:tcBorders>
            <w:vAlign w:val="bottom"/>
          </w:tcPr>
          <w:p w14:paraId="50CB2E43" w14:textId="27057769" w:rsidR="000350A2" w:rsidRPr="009876FB" w:rsidRDefault="000350A2" w:rsidP="000350A2">
            <w:pPr>
              <w:tabs>
                <w:tab w:val="decimal" w:pos="1164"/>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164,102,067</w:t>
            </w:r>
          </w:p>
        </w:tc>
        <w:tc>
          <w:tcPr>
            <w:tcW w:w="1213" w:type="dxa"/>
            <w:tcBorders>
              <w:left w:val="nil"/>
              <w:right w:val="nil"/>
            </w:tcBorders>
            <w:vAlign w:val="bottom"/>
          </w:tcPr>
          <w:p w14:paraId="1DBAA160" w14:textId="17C2AEE5" w:rsidR="000350A2" w:rsidRPr="009876FB" w:rsidRDefault="000350A2" w:rsidP="000350A2">
            <w:pPr>
              <w:ind w:right="1"/>
              <w:jc w:val="right"/>
              <w:rPr>
                <w:rFonts w:asciiTheme="majorBidi" w:hAnsiTheme="majorBidi" w:cstheme="majorBidi"/>
                <w:snapToGrid w:val="0"/>
                <w:sz w:val="24"/>
                <w:szCs w:val="24"/>
                <w:lang w:eastAsia="th-TH"/>
              </w:rPr>
            </w:pPr>
            <w:r w:rsidRPr="009876FB">
              <w:rPr>
                <w:rFonts w:asciiTheme="majorBidi" w:hAnsiTheme="majorBidi" w:cs="Angsana New"/>
                <w:sz w:val="24"/>
                <w:szCs w:val="24"/>
              </w:rPr>
              <w:t>-</w:t>
            </w:r>
          </w:p>
        </w:tc>
        <w:tc>
          <w:tcPr>
            <w:tcW w:w="1190" w:type="dxa"/>
            <w:tcBorders>
              <w:left w:val="nil"/>
              <w:right w:val="nil"/>
            </w:tcBorders>
            <w:vAlign w:val="bottom"/>
          </w:tcPr>
          <w:p w14:paraId="1BCD9BF8" w14:textId="2AF27A7C" w:rsidR="000350A2" w:rsidRPr="009876FB" w:rsidRDefault="000350A2" w:rsidP="000350A2">
            <w:pPr>
              <w:ind w:right="1"/>
              <w:jc w:val="right"/>
              <w:rPr>
                <w:rFonts w:asciiTheme="majorBidi" w:hAnsiTheme="majorBidi" w:cstheme="majorBidi"/>
                <w:snapToGrid w:val="0"/>
                <w:sz w:val="24"/>
                <w:szCs w:val="24"/>
                <w:lang w:eastAsia="th-TH"/>
              </w:rPr>
            </w:pPr>
            <w:r w:rsidRPr="009876FB">
              <w:rPr>
                <w:rFonts w:asciiTheme="majorBidi" w:hAnsiTheme="majorBidi" w:cs="Angsana New"/>
                <w:sz w:val="24"/>
                <w:szCs w:val="24"/>
              </w:rPr>
              <w:t>-</w:t>
            </w:r>
          </w:p>
        </w:tc>
      </w:tr>
      <w:tr w:rsidR="000350A2" w:rsidRPr="009876FB" w14:paraId="75ACE411" w14:textId="77777777" w:rsidTr="00856563">
        <w:trPr>
          <w:trHeight w:val="340"/>
        </w:trPr>
        <w:tc>
          <w:tcPr>
            <w:tcW w:w="3822" w:type="dxa"/>
            <w:tcBorders>
              <w:top w:val="nil"/>
              <w:left w:val="nil"/>
              <w:bottom w:val="nil"/>
              <w:right w:val="nil"/>
            </w:tcBorders>
            <w:vAlign w:val="bottom"/>
          </w:tcPr>
          <w:p w14:paraId="21FE295F" w14:textId="1E76A5D4" w:rsidR="000350A2" w:rsidRPr="009876FB" w:rsidRDefault="000350A2" w:rsidP="00856563">
            <w:pPr>
              <w:ind w:right="1"/>
              <w:jc w:val="left"/>
              <w:rPr>
                <w:rFonts w:asciiTheme="majorBidi" w:hAnsiTheme="majorBidi" w:cs="Angsana New"/>
                <w:sz w:val="24"/>
                <w:szCs w:val="24"/>
                <w:cs/>
                <w:lang w:val="en-GB"/>
              </w:rPr>
            </w:pPr>
            <w:r w:rsidRPr="009876FB">
              <w:rPr>
                <w:rFonts w:asciiTheme="majorBidi" w:hAnsiTheme="majorBidi" w:cstheme="majorBidi"/>
                <w:sz w:val="24"/>
                <w:szCs w:val="24"/>
              </w:rPr>
              <w:t xml:space="preserve">Sena HHP 17 Co., Ltd. </w:t>
            </w:r>
          </w:p>
        </w:tc>
        <w:tc>
          <w:tcPr>
            <w:tcW w:w="1417" w:type="dxa"/>
            <w:tcBorders>
              <w:top w:val="nil"/>
              <w:left w:val="nil"/>
              <w:bottom w:val="nil"/>
              <w:right w:val="nil"/>
            </w:tcBorders>
          </w:tcPr>
          <w:p w14:paraId="2E85F25C" w14:textId="3351A444"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 xml:space="preserve"> 370,260,000 </w:t>
            </w:r>
          </w:p>
        </w:tc>
        <w:tc>
          <w:tcPr>
            <w:tcW w:w="1247" w:type="dxa"/>
            <w:tcBorders>
              <w:top w:val="nil"/>
              <w:left w:val="nil"/>
              <w:bottom w:val="nil"/>
              <w:right w:val="nil"/>
            </w:tcBorders>
            <w:vAlign w:val="bottom"/>
          </w:tcPr>
          <w:p w14:paraId="63AF8CE2" w14:textId="47B793DF"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370,260,000</w:t>
            </w:r>
          </w:p>
        </w:tc>
        <w:tc>
          <w:tcPr>
            <w:tcW w:w="1480" w:type="dxa"/>
            <w:tcBorders>
              <w:top w:val="nil"/>
              <w:left w:val="nil"/>
              <w:right w:val="nil"/>
            </w:tcBorders>
          </w:tcPr>
          <w:p w14:paraId="60BCB5A8" w14:textId="68B0AA93"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51.00</w:t>
            </w:r>
          </w:p>
        </w:tc>
        <w:tc>
          <w:tcPr>
            <w:tcW w:w="1418" w:type="dxa"/>
            <w:tcBorders>
              <w:top w:val="nil"/>
              <w:left w:val="nil"/>
              <w:right w:val="nil"/>
            </w:tcBorders>
          </w:tcPr>
          <w:p w14:paraId="4291DC07" w14:textId="1E6464E6"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51.00</w:t>
            </w:r>
          </w:p>
        </w:tc>
        <w:tc>
          <w:tcPr>
            <w:tcW w:w="1417" w:type="dxa"/>
            <w:tcBorders>
              <w:top w:val="nil"/>
              <w:left w:val="nil"/>
              <w:bottom w:val="nil"/>
              <w:right w:val="nil"/>
            </w:tcBorders>
          </w:tcPr>
          <w:p w14:paraId="70B2C4E4" w14:textId="0C7F936A" w:rsidR="000350A2" w:rsidRPr="009876FB" w:rsidRDefault="000350A2" w:rsidP="000350A2">
            <w:pPr>
              <w:tabs>
                <w:tab w:val="decimal" w:pos="1038"/>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 xml:space="preserve"> 189,559,080 </w:t>
            </w:r>
          </w:p>
        </w:tc>
        <w:tc>
          <w:tcPr>
            <w:tcW w:w="1418" w:type="dxa"/>
            <w:tcBorders>
              <w:left w:val="nil"/>
              <w:right w:val="nil"/>
            </w:tcBorders>
            <w:vAlign w:val="bottom"/>
          </w:tcPr>
          <w:p w14:paraId="1538628E" w14:textId="6080B46A" w:rsidR="000350A2" w:rsidRPr="009876FB" w:rsidRDefault="000350A2" w:rsidP="000350A2">
            <w:pPr>
              <w:tabs>
                <w:tab w:val="decimal" w:pos="1164"/>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189,365,280</w:t>
            </w:r>
          </w:p>
        </w:tc>
        <w:tc>
          <w:tcPr>
            <w:tcW w:w="1213" w:type="dxa"/>
            <w:tcBorders>
              <w:left w:val="nil"/>
              <w:right w:val="nil"/>
            </w:tcBorders>
            <w:vAlign w:val="bottom"/>
          </w:tcPr>
          <w:p w14:paraId="2F29A1A7" w14:textId="44962DE9" w:rsidR="000350A2" w:rsidRPr="009876FB" w:rsidRDefault="000350A2" w:rsidP="000350A2">
            <w:pPr>
              <w:ind w:right="1"/>
              <w:jc w:val="right"/>
              <w:rPr>
                <w:rFonts w:asciiTheme="majorBidi" w:hAnsiTheme="majorBidi" w:cstheme="majorBidi"/>
                <w:snapToGrid w:val="0"/>
                <w:sz w:val="24"/>
                <w:szCs w:val="24"/>
                <w:lang w:eastAsia="th-TH"/>
              </w:rPr>
            </w:pPr>
            <w:r w:rsidRPr="009876FB">
              <w:rPr>
                <w:rFonts w:asciiTheme="majorBidi" w:hAnsiTheme="majorBidi" w:cs="Angsana New"/>
                <w:sz w:val="24"/>
                <w:szCs w:val="24"/>
              </w:rPr>
              <w:t>-</w:t>
            </w:r>
          </w:p>
        </w:tc>
        <w:tc>
          <w:tcPr>
            <w:tcW w:w="1190" w:type="dxa"/>
            <w:tcBorders>
              <w:left w:val="nil"/>
              <w:right w:val="nil"/>
            </w:tcBorders>
            <w:vAlign w:val="bottom"/>
          </w:tcPr>
          <w:p w14:paraId="6B2B42C1" w14:textId="5CC585F6" w:rsidR="000350A2" w:rsidRPr="009876FB" w:rsidRDefault="000350A2" w:rsidP="000350A2">
            <w:pPr>
              <w:tabs>
                <w:tab w:val="decimal" w:pos="1038"/>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37,262,887</w:t>
            </w:r>
          </w:p>
        </w:tc>
      </w:tr>
      <w:tr w:rsidR="000350A2" w:rsidRPr="009876FB" w14:paraId="6286924F" w14:textId="77777777" w:rsidTr="00856563">
        <w:trPr>
          <w:trHeight w:val="340"/>
        </w:trPr>
        <w:tc>
          <w:tcPr>
            <w:tcW w:w="3822" w:type="dxa"/>
            <w:tcBorders>
              <w:top w:val="nil"/>
              <w:left w:val="nil"/>
              <w:bottom w:val="nil"/>
              <w:right w:val="nil"/>
            </w:tcBorders>
            <w:vAlign w:val="bottom"/>
          </w:tcPr>
          <w:p w14:paraId="457F711F" w14:textId="34828AA4" w:rsidR="000350A2" w:rsidRPr="009876FB" w:rsidRDefault="000350A2" w:rsidP="00856563">
            <w:pPr>
              <w:ind w:right="1"/>
              <w:jc w:val="left"/>
              <w:rPr>
                <w:rFonts w:asciiTheme="majorBidi" w:hAnsiTheme="majorBidi" w:cs="Angsana New"/>
                <w:sz w:val="24"/>
                <w:szCs w:val="24"/>
                <w:cs/>
                <w:lang w:val="en-GB"/>
              </w:rPr>
            </w:pPr>
            <w:r w:rsidRPr="009876FB">
              <w:rPr>
                <w:rFonts w:asciiTheme="majorBidi" w:hAnsiTheme="majorBidi" w:cstheme="majorBidi"/>
                <w:sz w:val="24"/>
                <w:szCs w:val="24"/>
              </w:rPr>
              <w:t xml:space="preserve">Sena HHP 18 Co., Ltd.  </w:t>
            </w:r>
          </w:p>
        </w:tc>
        <w:tc>
          <w:tcPr>
            <w:tcW w:w="1417" w:type="dxa"/>
            <w:tcBorders>
              <w:top w:val="nil"/>
              <w:left w:val="nil"/>
              <w:bottom w:val="nil"/>
              <w:right w:val="nil"/>
            </w:tcBorders>
            <w:vAlign w:val="bottom"/>
          </w:tcPr>
          <w:p w14:paraId="45239DEF" w14:textId="726FA94F" w:rsidR="000350A2" w:rsidRPr="009876FB" w:rsidRDefault="00EC02FC"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4</w:t>
            </w:r>
            <w:r w:rsidR="000350A2" w:rsidRPr="009876FB">
              <w:rPr>
                <w:rFonts w:asciiTheme="majorBidi" w:hAnsiTheme="majorBidi" w:cs="Angsana New"/>
                <w:sz w:val="24"/>
                <w:szCs w:val="24"/>
              </w:rPr>
              <w:t>3,</w:t>
            </w:r>
            <w:r w:rsidRPr="009876FB">
              <w:rPr>
                <w:rFonts w:asciiTheme="majorBidi" w:hAnsiTheme="majorBidi" w:cs="Angsana New"/>
                <w:sz w:val="24"/>
                <w:szCs w:val="24"/>
              </w:rPr>
              <w:t>88</w:t>
            </w:r>
            <w:r w:rsidR="000350A2" w:rsidRPr="009876FB">
              <w:rPr>
                <w:rFonts w:asciiTheme="majorBidi" w:hAnsiTheme="majorBidi" w:cs="Angsana New"/>
                <w:sz w:val="24"/>
                <w:szCs w:val="24"/>
              </w:rPr>
              <w:t>0,000</w:t>
            </w:r>
          </w:p>
        </w:tc>
        <w:tc>
          <w:tcPr>
            <w:tcW w:w="1247" w:type="dxa"/>
            <w:tcBorders>
              <w:top w:val="nil"/>
              <w:left w:val="nil"/>
              <w:bottom w:val="nil"/>
              <w:right w:val="nil"/>
            </w:tcBorders>
            <w:vAlign w:val="bottom"/>
          </w:tcPr>
          <w:p w14:paraId="026EB457" w14:textId="61E49177"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174,530,000</w:t>
            </w:r>
          </w:p>
        </w:tc>
        <w:tc>
          <w:tcPr>
            <w:tcW w:w="1480" w:type="dxa"/>
            <w:tcBorders>
              <w:top w:val="nil"/>
              <w:left w:val="nil"/>
              <w:right w:val="nil"/>
            </w:tcBorders>
          </w:tcPr>
          <w:p w14:paraId="6C093143" w14:textId="18AD5CE5"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51.00</w:t>
            </w:r>
          </w:p>
        </w:tc>
        <w:tc>
          <w:tcPr>
            <w:tcW w:w="1418" w:type="dxa"/>
            <w:tcBorders>
              <w:top w:val="nil"/>
              <w:left w:val="nil"/>
              <w:right w:val="nil"/>
            </w:tcBorders>
          </w:tcPr>
          <w:p w14:paraId="37B3D85F" w14:textId="7B5FADCD"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51.00</w:t>
            </w:r>
          </w:p>
        </w:tc>
        <w:tc>
          <w:tcPr>
            <w:tcW w:w="1417" w:type="dxa"/>
            <w:tcBorders>
              <w:top w:val="nil"/>
              <w:left w:val="nil"/>
              <w:bottom w:val="nil"/>
              <w:right w:val="nil"/>
            </w:tcBorders>
          </w:tcPr>
          <w:p w14:paraId="098076D4" w14:textId="209B8A2F" w:rsidR="000350A2" w:rsidRPr="009876FB" w:rsidRDefault="000350A2" w:rsidP="000350A2">
            <w:pPr>
              <w:tabs>
                <w:tab w:val="decimal" w:pos="1038"/>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 xml:space="preserve"> 22,540,367 </w:t>
            </w:r>
          </w:p>
        </w:tc>
        <w:tc>
          <w:tcPr>
            <w:tcW w:w="1418" w:type="dxa"/>
            <w:tcBorders>
              <w:left w:val="nil"/>
              <w:right w:val="nil"/>
            </w:tcBorders>
            <w:vAlign w:val="bottom"/>
          </w:tcPr>
          <w:p w14:paraId="205B4CFA" w14:textId="481B2983" w:rsidR="000350A2" w:rsidRPr="009876FB" w:rsidRDefault="000350A2" w:rsidP="000350A2">
            <w:pPr>
              <w:tabs>
                <w:tab w:val="decimal" w:pos="1164"/>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89,171,867</w:t>
            </w:r>
          </w:p>
        </w:tc>
        <w:tc>
          <w:tcPr>
            <w:tcW w:w="1213" w:type="dxa"/>
            <w:tcBorders>
              <w:left w:val="nil"/>
              <w:right w:val="nil"/>
            </w:tcBorders>
            <w:vAlign w:val="bottom"/>
          </w:tcPr>
          <w:p w14:paraId="69A4E1DE" w14:textId="55145198" w:rsidR="000350A2" w:rsidRPr="009876FB" w:rsidRDefault="000350A2" w:rsidP="000350A2">
            <w:pPr>
              <w:ind w:right="1"/>
              <w:jc w:val="right"/>
              <w:rPr>
                <w:rFonts w:asciiTheme="majorBidi" w:hAnsiTheme="majorBidi" w:cstheme="majorBidi"/>
                <w:snapToGrid w:val="0"/>
                <w:sz w:val="24"/>
                <w:szCs w:val="24"/>
                <w:lang w:eastAsia="th-TH"/>
              </w:rPr>
            </w:pPr>
            <w:r w:rsidRPr="009876FB">
              <w:rPr>
                <w:rFonts w:asciiTheme="majorBidi" w:hAnsiTheme="majorBidi" w:cs="Angsana New"/>
                <w:sz w:val="24"/>
                <w:szCs w:val="24"/>
              </w:rPr>
              <w:t>16,942,655</w:t>
            </w:r>
          </w:p>
        </w:tc>
        <w:tc>
          <w:tcPr>
            <w:tcW w:w="1190" w:type="dxa"/>
            <w:tcBorders>
              <w:left w:val="nil"/>
              <w:right w:val="nil"/>
            </w:tcBorders>
            <w:vAlign w:val="bottom"/>
          </w:tcPr>
          <w:p w14:paraId="7579F3B0" w14:textId="7BA192E3" w:rsidR="000350A2" w:rsidRPr="009876FB" w:rsidRDefault="000350A2" w:rsidP="000350A2">
            <w:pPr>
              <w:tabs>
                <w:tab w:val="decimal" w:pos="1038"/>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14,798,149</w:t>
            </w:r>
          </w:p>
        </w:tc>
      </w:tr>
      <w:tr w:rsidR="000350A2" w:rsidRPr="009876FB" w14:paraId="1B92FBD5" w14:textId="77777777" w:rsidTr="00856563">
        <w:trPr>
          <w:trHeight w:val="340"/>
        </w:trPr>
        <w:tc>
          <w:tcPr>
            <w:tcW w:w="3822" w:type="dxa"/>
            <w:tcBorders>
              <w:top w:val="nil"/>
              <w:left w:val="nil"/>
              <w:bottom w:val="nil"/>
              <w:right w:val="nil"/>
            </w:tcBorders>
            <w:vAlign w:val="bottom"/>
          </w:tcPr>
          <w:p w14:paraId="0CB6B9DD" w14:textId="13137246" w:rsidR="000350A2" w:rsidRPr="009876FB" w:rsidRDefault="000350A2" w:rsidP="00856563">
            <w:pPr>
              <w:ind w:right="1"/>
              <w:jc w:val="left"/>
              <w:rPr>
                <w:rFonts w:asciiTheme="majorBidi" w:hAnsiTheme="majorBidi" w:cs="Angsana New"/>
                <w:sz w:val="24"/>
                <w:szCs w:val="24"/>
                <w:cs/>
                <w:lang w:val="en-GB"/>
              </w:rPr>
            </w:pPr>
            <w:r w:rsidRPr="009876FB">
              <w:rPr>
                <w:rFonts w:asciiTheme="majorBidi" w:hAnsiTheme="majorBidi" w:cstheme="majorBidi"/>
                <w:sz w:val="24"/>
                <w:szCs w:val="24"/>
              </w:rPr>
              <w:t xml:space="preserve">Sena HHP 19 Co., Ltd. </w:t>
            </w:r>
          </w:p>
        </w:tc>
        <w:tc>
          <w:tcPr>
            <w:tcW w:w="1417" w:type="dxa"/>
            <w:tcBorders>
              <w:top w:val="nil"/>
              <w:left w:val="nil"/>
              <w:bottom w:val="nil"/>
              <w:right w:val="nil"/>
            </w:tcBorders>
          </w:tcPr>
          <w:p w14:paraId="5904FA8C" w14:textId="008D059B"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 xml:space="preserve"> 164,560,000 </w:t>
            </w:r>
          </w:p>
        </w:tc>
        <w:tc>
          <w:tcPr>
            <w:tcW w:w="1247" w:type="dxa"/>
            <w:tcBorders>
              <w:top w:val="nil"/>
              <w:left w:val="nil"/>
              <w:bottom w:val="nil"/>
              <w:right w:val="nil"/>
            </w:tcBorders>
            <w:vAlign w:val="bottom"/>
          </w:tcPr>
          <w:p w14:paraId="2F0CAD98" w14:textId="11BC031C"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164,560,000</w:t>
            </w:r>
          </w:p>
        </w:tc>
        <w:tc>
          <w:tcPr>
            <w:tcW w:w="1480" w:type="dxa"/>
            <w:tcBorders>
              <w:top w:val="nil"/>
              <w:left w:val="nil"/>
              <w:right w:val="nil"/>
            </w:tcBorders>
          </w:tcPr>
          <w:p w14:paraId="146C66CE" w14:textId="74D013A6"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51.00</w:t>
            </w:r>
          </w:p>
        </w:tc>
        <w:tc>
          <w:tcPr>
            <w:tcW w:w="1418" w:type="dxa"/>
            <w:tcBorders>
              <w:top w:val="nil"/>
              <w:left w:val="nil"/>
              <w:right w:val="nil"/>
            </w:tcBorders>
          </w:tcPr>
          <w:p w14:paraId="1DB0A45C" w14:textId="16F375B9"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51.00</w:t>
            </w:r>
          </w:p>
        </w:tc>
        <w:tc>
          <w:tcPr>
            <w:tcW w:w="1417" w:type="dxa"/>
            <w:tcBorders>
              <w:top w:val="nil"/>
              <w:left w:val="nil"/>
              <w:bottom w:val="nil"/>
              <w:right w:val="nil"/>
            </w:tcBorders>
          </w:tcPr>
          <w:p w14:paraId="1C9E27C1" w14:textId="14F7E90A" w:rsidR="000350A2" w:rsidRPr="009876FB" w:rsidRDefault="000350A2" w:rsidP="000350A2">
            <w:pPr>
              <w:tabs>
                <w:tab w:val="decimal" w:pos="1038"/>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 xml:space="preserve"> 83,954,894 </w:t>
            </w:r>
          </w:p>
        </w:tc>
        <w:tc>
          <w:tcPr>
            <w:tcW w:w="1418" w:type="dxa"/>
            <w:tcBorders>
              <w:left w:val="nil"/>
              <w:right w:val="nil"/>
            </w:tcBorders>
            <w:vAlign w:val="bottom"/>
          </w:tcPr>
          <w:p w14:paraId="7A67D1C7" w14:textId="627BB90E" w:rsidR="000350A2" w:rsidRPr="009876FB" w:rsidRDefault="000350A2" w:rsidP="000350A2">
            <w:pPr>
              <w:tabs>
                <w:tab w:val="decimal" w:pos="1164"/>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83,954,894</w:t>
            </w:r>
          </w:p>
        </w:tc>
        <w:tc>
          <w:tcPr>
            <w:tcW w:w="1213" w:type="dxa"/>
            <w:tcBorders>
              <w:left w:val="nil"/>
              <w:right w:val="nil"/>
            </w:tcBorders>
            <w:vAlign w:val="bottom"/>
          </w:tcPr>
          <w:p w14:paraId="7BE7C81C" w14:textId="3F772B72" w:rsidR="000350A2" w:rsidRPr="009876FB" w:rsidRDefault="000350A2" w:rsidP="000350A2">
            <w:pPr>
              <w:ind w:right="1"/>
              <w:jc w:val="right"/>
              <w:rPr>
                <w:rFonts w:asciiTheme="majorBidi" w:hAnsiTheme="majorBidi" w:cstheme="majorBidi"/>
                <w:snapToGrid w:val="0"/>
                <w:sz w:val="24"/>
                <w:szCs w:val="24"/>
                <w:lang w:eastAsia="th-TH"/>
              </w:rPr>
            </w:pPr>
            <w:r w:rsidRPr="009876FB">
              <w:rPr>
                <w:rFonts w:asciiTheme="majorBidi" w:hAnsiTheme="majorBidi" w:cs="Angsana New"/>
                <w:sz w:val="24"/>
                <w:szCs w:val="24"/>
              </w:rPr>
              <w:t>23,507,370</w:t>
            </w:r>
          </w:p>
        </w:tc>
        <w:tc>
          <w:tcPr>
            <w:tcW w:w="1190" w:type="dxa"/>
            <w:tcBorders>
              <w:left w:val="nil"/>
              <w:right w:val="nil"/>
            </w:tcBorders>
            <w:vAlign w:val="bottom"/>
          </w:tcPr>
          <w:p w14:paraId="05F4CE17" w14:textId="4C9D4FD1" w:rsidR="000350A2" w:rsidRPr="009876FB" w:rsidRDefault="000350A2" w:rsidP="000350A2">
            <w:pPr>
              <w:tabs>
                <w:tab w:val="decimal" w:pos="1038"/>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21,408,498</w:t>
            </w:r>
          </w:p>
        </w:tc>
      </w:tr>
      <w:tr w:rsidR="000350A2" w:rsidRPr="009876FB" w14:paraId="3BCB72CC" w14:textId="77777777" w:rsidTr="00856563">
        <w:trPr>
          <w:trHeight w:val="340"/>
        </w:trPr>
        <w:tc>
          <w:tcPr>
            <w:tcW w:w="3822" w:type="dxa"/>
            <w:tcBorders>
              <w:top w:val="nil"/>
              <w:left w:val="nil"/>
              <w:bottom w:val="nil"/>
              <w:right w:val="nil"/>
            </w:tcBorders>
            <w:vAlign w:val="bottom"/>
          </w:tcPr>
          <w:p w14:paraId="1F1ED993" w14:textId="4A04A71B" w:rsidR="000350A2" w:rsidRPr="009876FB" w:rsidRDefault="000350A2" w:rsidP="00856563">
            <w:pPr>
              <w:ind w:right="1"/>
              <w:jc w:val="left"/>
              <w:rPr>
                <w:rFonts w:asciiTheme="majorBidi" w:hAnsiTheme="majorBidi" w:cs="Angsana New"/>
                <w:sz w:val="24"/>
                <w:szCs w:val="24"/>
                <w:cs/>
                <w:lang w:val="en-GB"/>
              </w:rPr>
            </w:pPr>
            <w:r w:rsidRPr="009876FB">
              <w:rPr>
                <w:rFonts w:asciiTheme="majorBidi" w:hAnsiTheme="majorBidi" w:cstheme="majorBidi"/>
                <w:sz w:val="24"/>
                <w:szCs w:val="24"/>
              </w:rPr>
              <w:t>Sena HHP 20 Co., Ltd.</w:t>
            </w:r>
          </w:p>
        </w:tc>
        <w:tc>
          <w:tcPr>
            <w:tcW w:w="1417" w:type="dxa"/>
            <w:tcBorders>
              <w:top w:val="nil"/>
              <w:left w:val="nil"/>
              <w:bottom w:val="nil"/>
              <w:right w:val="nil"/>
            </w:tcBorders>
          </w:tcPr>
          <w:p w14:paraId="7D8D9844" w14:textId="4A0BE4C2"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 xml:space="preserve"> 190,000,000 </w:t>
            </w:r>
          </w:p>
        </w:tc>
        <w:tc>
          <w:tcPr>
            <w:tcW w:w="1247" w:type="dxa"/>
            <w:tcBorders>
              <w:top w:val="nil"/>
              <w:left w:val="nil"/>
              <w:bottom w:val="nil"/>
              <w:right w:val="nil"/>
            </w:tcBorders>
            <w:vAlign w:val="bottom"/>
          </w:tcPr>
          <w:p w14:paraId="3C176DED" w14:textId="3ADA4005"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190,000,000</w:t>
            </w:r>
          </w:p>
        </w:tc>
        <w:tc>
          <w:tcPr>
            <w:tcW w:w="1480" w:type="dxa"/>
            <w:tcBorders>
              <w:top w:val="nil"/>
              <w:left w:val="nil"/>
              <w:right w:val="nil"/>
            </w:tcBorders>
          </w:tcPr>
          <w:p w14:paraId="69E0F570" w14:textId="61D6C5A6"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51.00</w:t>
            </w:r>
          </w:p>
        </w:tc>
        <w:tc>
          <w:tcPr>
            <w:tcW w:w="1418" w:type="dxa"/>
            <w:tcBorders>
              <w:top w:val="nil"/>
              <w:left w:val="nil"/>
              <w:right w:val="nil"/>
            </w:tcBorders>
          </w:tcPr>
          <w:p w14:paraId="7634A971" w14:textId="6F1E08F8"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51.00</w:t>
            </w:r>
          </w:p>
        </w:tc>
        <w:tc>
          <w:tcPr>
            <w:tcW w:w="1417" w:type="dxa"/>
            <w:tcBorders>
              <w:top w:val="nil"/>
              <w:left w:val="nil"/>
              <w:bottom w:val="nil"/>
              <w:right w:val="nil"/>
            </w:tcBorders>
          </w:tcPr>
          <w:p w14:paraId="5D55597F" w14:textId="6E4B15BE" w:rsidR="000350A2" w:rsidRPr="009876FB" w:rsidRDefault="000350A2" w:rsidP="000350A2">
            <w:pPr>
              <w:tabs>
                <w:tab w:val="decimal" w:pos="1038"/>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 xml:space="preserve"> 96,899,900 </w:t>
            </w:r>
          </w:p>
        </w:tc>
        <w:tc>
          <w:tcPr>
            <w:tcW w:w="1418" w:type="dxa"/>
            <w:tcBorders>
              <w:left w:val="nil"/>
              <w:right w:val="nil"/>
            </w:tcBorders>
            <w:vAlign w:val="bottom"/>
          </w:tcPr>
          <w:p w14:paraId="2E574A4F" w14:textId="4EA5ED76" w:rsidR="000350A2" w:rsidRPr="009876FB" w:rsidRDefault="000350A2" w:rsidP="000350A2">
            <w:pPr>
              <w:tabs>
                <w:tab w:val="decimal" w:pos="1164"/>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96,899,900</w:t>
            </w:r>
          </w:p>
        </w:tc>
        <w:tc>
          <w:tcPr>
            <w:tcW w:w="1213" w:type="dxa"/>
            <w:tcBorders>
              <w:left w:val="nil"/>
              <w:right w:val="nil"/>
            </w:tcBorders>
            <w:vAlign w:val="bottom"/>
          </w:tcPr>
          <w:p w14:paraId="65CA8520" w14:textId="4E93AA2C" w:rsidR="000350A2" w:rsidRPr="009876FB" w:rsidRDefault="000350A2" w:rsidP="000350A2">
            <w:pPr>
              <w:ind w:right="1"/>
              <w:jc w:val="right"/>
              <w:rPr>
                <w:rFonts w:asciiTheme="majorBidi" w:hAnsiTheme="majorBidi" w:cstheme="majorBidi"/>
                <w:snapToGrid w:val="0"/>
                <w:sz w:val="24"/>
                <w:szCs w:val="24"/>
                <w:lang w:eastAsia="th-TH"/>
              </w:rPr>
            </w:pPr>
            <w:r w:rsidRPr="009876FB">
              <w:rPr>
                <w:rFonts w:asciiTheme="majorBidi" w:hAnsiTheme="majorBidi" w:cs="Angsana New"/>
                <w:sz w:val="24"/>
                <w:szCs w:val="24"/>
              </w:rPr>
              <w:t>-</w:t>
            </w:r>
          </w:p>
        </w:tc>
        <w:tc>
          <w:tcPr>
            <w:tcW w:w="1190" w:type="dxa"/>
            <w:tcBorders>
              <w:left w:val="nil"/>
              <w:right w:val="nil"/>
            </w:tcBorders>
            <w:vAlign w:val="bottom"/>
          </w:tcPr>
          <w:p w14:paraId="256200F5" w14:textId="6240E2A1" w:rsidR="000350A2" w:rsidRPr="009876FB" w:rsidRDefault="000350A2" w:rsidP="000350A2">
            <w:pPr>
              <w:tabs>
                <w:tab w:val="decimal" w:pos="1038"/>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w:t>
            </w:r>
          </w:p>
        </w:tc>
      </w:tr>
      <w:tr w:rsidR="000350A2" w:rsidRPr="009876FB" w14:paraId="36E3B1D1" w14:textId="77777777" w:rsidTr="00856563">
        <w:trPr>
          <w:trHeight w:val="340"/>
        </w:trPr>
        <w:tc>
          <w:tcPr>
            <w:tcW w:w="3822" w:type="dxa"/>
            <w:tcBorders>
              <w:top w:val="nil"/>
              <w:left w:val="nil"/>
              <w:bottom w:val="nil"/>
              <w:right w:val="nil"/>
            </w:tcBorders>
            <w:vAlign w:val="bottom"/>
          </w:tcPr>
          <w:p w14:paraId="1417725D" w14:textId="168415A3" w:rsidR="000350A2" w:rsidRPr="009876FB" w:rsidRDefault="000350A2" w:rsidP="00856563">
            <w:pPr>
              <w:ind w:right="1"/>
              <w:jc w:val="left"/>
              <w:rPr>
                <w:rFonts w:asciiTheme="majorBidi" w:hAnsiTheme="majorBidi" w:cs="Angsana New"/>
                <w:sz w:val="24"/>
                <w:szCs w:val="24"/>
                <w:cs/>
                <w:lang w:val="en-GB"/>
              </w:rPr>
            </w:pPr>
            <w:r w:rsidRPr="009876FB">
              <w:rPr>
                <w:rFonts w:asciiTheme="majorBidi" w:hAnsiTheme="majorBidi" w:cstheme="majorBidi"/>
                <w:sz w:val="24"/>
                <w:szCs w:val="24"/>
              </w:rPr>
              <w:t xml:space="preserve">Sena HHP 21 Co., Ltd. </w:t>
            </w:r>
          </w:p>
        </w:tc>
        <w:tc>
          <w:tcPr>
            <w:tcW w:w="1417" w:type="dxa"/>
            <w:tcBorders>
              <w:top w:val="nil"/>
              <w:left w:val="nil"/>
              <w:bottom w:val="nil"/>
              <w:right w:val="nil"/>
            </w:tcBorders>
          </w:tcPr>
          <w:p w14:paraId="628B0DDC" w14:textId="6E43330C"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 xml:space="preserve"> 143,350,000 </w:t>
            </w:r>
          </w:p>
        </w:tc>
        <w:tc>
          <w:tcPr>
            <w:tcW w:w="1247" w:type="dxa"/>
            <w:tcBorders>
              <w:top w:val="nil"/>
              <w:left w:val="nil"/>
              <w:bottom w:val="nil"/>
              <w:right w:val="nil"/>
            </w:tcBorders>
            <w:vAlign w:val="bottom"/>
          </w:tcPr>
          <w:p w14:paraId="0B9F93FB" w14:textId="59F31DFF"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143,350,000</w:t>
            </w:r>
          </w:p>
        </w:tc>
        <w:tc>
          <w:tcPr>
            <w:tcW w:w="1480" w:type="dxa"/>
            <w:tcBorders>
              <w:top w:val="nil"/>
              <w:left w:val="nil"/>
              <w:right w:val="nil"/>
            </w:tcBorders>
          </w:tcPr>
          <w:p w14:paraId="03FCBC9C" w14:textId="5ED2B460"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51.00</w:t>
            </w:r>
          </w:p>
        </w:tc>
        <w:tc>
          <w:tcPr>
            <w:tcW w:w="1418" w:type="dxa"/>
            <w:tcBorders>
              <w:top w:val="nil"/>
              <w:left w:val="nil"/>
              <w:right w:val="nil"/>
            </w:tcBorders>
          </w:tcPr>
          <w:p w14:paraId="11DC5789" w14:textId="4D429E69"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51.00</w:t>
            </w:r>
          </w:p>
        </w:tc>
        <w:tc>
          <w:tcPr>
            <w:tcW w:w="1417" w:type="dxa"/>
            <w:tcBorders>
              <w:top w:val="nil"/>
              <w:left w:val="nil"/>
              <w:bottom w:val="nil"/>
              <w:right w:val="nil"/>
            </w:tcBorders>
          </w:tcPr>
          <w:p w14:paraId="4D16D259" w14:textId="0FC403C8" w:rsidR="000350A2" w:rsidRPr="009876FB" w:rsidRDefault="000350A2" w:rsidP="000350A2">
            <w:pPr>
              <w:tabs>
                <w:tab w:val="decimal" w:pos="1038"/>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 xml:space="preserve"> 73,279,865 </w:t>
            </w:r>
          </w:p>
        </w:tc>
        <w:tc>
          <w:tcPr>
            <w:tcW w:w="1418" w:type="dxa"/>
            <w:tcBorders>
              <w:left w:val="nil"/>
              <w:right w:val="nil"/>
            </w:tcBorders>
            <w:vAlign w:val="bottom"/>
          </w:tcPr>
          <w:p w14:paraId="7F908748" w14:textId="215D765D" w:rsidR="000350A2" w:rsidRPr="009876FB" w:rsidRDefault="000350A2" w:rsidP="000350A2">
            <w:pPr>
              <w:tabs>
                <w:tab w:val="decimal" w:pos="1164"/>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73,279,865</w:t>
            </w:r>
          </w:p>
        </w:tc>
        <w:tc>
          <w:tcPr>
            <w:tcW w:w="1213" w:type="dxa"/>
            <w:tcBorders>
              <w:left w:val="nil"/>
              <w:right w:val="nil"/>
            </w:tcBorders>
            <w:vAlign w:val="bottom"/>
          </w:tcPr>
          <w:p w14:paraId="66A2C506" w14:textId="19929CB0" w:rsidR="000350A2" w:rsidRPr="009876FB" w:rsidRDefault="000350A2" w:rsidP="000350A2">
            <w:pPr>
              <w:ind w:right="1"/>
              <w:jc w:val="right"/>
              <w:rPr>
                <w:rFonts w:asciiTheme="majorBidi" w:hAnsiTheme="majorBidi" w:cstheme="majorBidi"/>
                <w:snapToGrid w:val="0"/>
                <w:sz w:val="24"/>
                <w:szCs w:val="24"/>
                <w:lang w:eastAsia="th-TH"/>
              </w:rPr>
            </w:pPr>
            <w:r w:rsidRPr="009876FB">
              <w:rPr>
                <w:rFonts w:asciiTheme="majorBidi" w:hAnsiTheme="majorBidi" w:cs="Angsana New"/>
                <w:sz w:val="24"/>
                <w:szCs w:val="24"/>
              </w:rPr>
              <w:t>-</w:t>
            </w:r>
          </w:p>
        </w:tc>
        <w:tc>
          <w:tcPr>
            <w:tcW w:w="1190" w:type="dxa"/>
            <w:tcBorders>
              <w:left w:val="nil"/>
              <w:right w:val="nil"/>
            </w:tcBorders>
            <w:vAlign w:val="bottom"/>
          </w:tcPr>
          <w:p w14:paraId="0D6D585D" w14:textId="7BF2E575" w:rsidR="000350A2" w:rsidRPr="009876FB" w:rsidRDefault="000350A2" w:rsidP="000350A2">
            <w:pPr>
              <w:tabs>
                <w:tab w:val="decimal" w:pos="1038"/>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w:t>
            </w:r>
          </w:p>
        </w:tc>
      </w:tr>
      <w:tr w:rsidR="000350A2" w:rsidRPr="009876FB" w14:paraId="6B43028D" w14:textId="77777777" w:rsidTr="00856563">
        <w:trPr>
          <w:trHeight w:val="340"/>
        </w:trPr>
        <w:tc>
          <w:tcPr>
            <w:tcW w:w="3822" w:type="dxa"/>
            <w:tcBorders>
              <w:top w:val="nil"/>
              <w:left w:val="nil"/>
              <w:bottom w:val="nil"/>
              <w:right w:val="nil"/>
            </w:tcBorders>
            <w:vAlign w:val="bottom"/>
          </w:tcPr>
          <w:p w14:paraId="1B655777" w14:textId="586B2005" w:rsidR="000350A2" w:rsidRPr="009876FB" w:rsidRDefault="000350A2" w:rsidP="00856563">
            <w:pPr>
              <w:ind w:right="1"/>
              <w:jc w:val="left"/>
              <w:rPr>
                <w:rFonts w:asciiTheme="majorBidi" w:hAnsiTheme="majorBidi" w:cs="Angsana New"/>
                <w:sz w:val="24"/>
                <w:szCs w:val="24"/>
                <w:cs/>
                <w:lang w:val="en-GB"/>
              </w:rPr>
            </w:pPr>
            <w:r w:rsidRPr="009876FB">
              <w:rPr>
                <w:rFonts w:asciiTheme="majorBidi" w:hAnsiTheme="majorBidi" w:cstheme="majorBidi"/>
                <w:sz w:val="24"/>
                <w:szCs w:val="24"/>
              </w:rPr>
              <w:t xml:space="preserve">Sena HHP 22 Co., Ltd. </w:t>
            </w:r>
          </w:p>
        </w:tc>
        <w:tc>
          <w:tcPr>
            <w:tcW w:w="1417" w:type="dxa"/>
            <w:tcBorders>
              <w:top w:val="nil"/>
              <w:left w:val="nil"/>
              <w:bottom w:val="nil"/>
              <w:right w:val="nil"/>
            </w:tcBorders>
          </w:tcPr>
          <w:p w14:paraId="19D94248" w14:textId="3059C41F"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 xml:space="preserve"> 600,000,000 </w:t>
            </w:r>
          </w:p>
        </w:tc>
        <w:tc>
          <w:tcPr>
            <w:tcW w:w="1247" w:type="dxa"/>
            <w:tcBorders>
              <w:top w:val="nil"/>
              <w:left w:val="nil"/>
              <w:bottom w:val="nil"/>
              <w:right w:val="nil"/>
            </w:tcBorders>
            <w:vAlign w:val="bottom"/>
          </w:tcPr>
          <w:p w14:paraId="3ED073A9" w14:textId="01AE3B89"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600,000,000</w:t>
            </w:r>
          </w:p>
        </w:tc>
        <w:tc>
          <w:tcPr>
            <w:tcW w:w="1480" w:type="dxa"/>
            <w:tcBorders>
              <w:top w:val="nil"/>
              <w:left w:val="nil"/>
              <w:right w:val="nil"/>
            </w:tcBorders>
          </w:tcPr>
          <w:p w14:paraId="5DF1FA60" w14:textId="142EA441"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51.00</w:t>
            </w:r>
          </w:p>
        </w:tc>
        <w:tc>
          <w:tcPr>
            <w:tcW w:w="1418" w:type="dxa"/>
            <w:tcBorders>
              <w:top w:val="nil"/>
              <w:left w:val="nil"/>
              <w:right w:val="nil"/>
            </w:tcBorders>
          </w:tcPr>
          <w:p w14:paraId="271F28DE" w14:textId="6C28BB16"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51.00</w:t>
            </w:r>
          </w:p>
        </w:tc>
        <w:tc>
          <w:tcPr>
            <w:tcW w:w="1417" w:type="dxa"/>
            <w:tcBorders>
              <w:top w:val="nil"/>
              <w:left w:val="nil"/>
              <w:bottom w:val="nil"/>
              <w:right w:val="nil"/>
            </w:tcBorders>
          </w:tcPr>
          <w:p w14:paraId="716F8704" w14:textId="719E2EE7" w:rsidR="000350A2" w:rsidRPr="009876FB" w:rsidRDefault="000350A2" w:rsidP="000350A2">
            <w:pPr>
              <w:tabs>
                <w:tab w:val="decimal" w:pos="1038"/>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 xml:space="preserve"> 305,999,900 </w:t>
            </w:r>
          </w:p>
        </w:tc>
        <w:tc>
          <w:tcPr>
            <w:tcW w:w="1418" w:type="dxa"/>
            <w:tcBorders>
              <w:left w:val="nil"/>
              <w:right w:val="nil"/>
            </w:tcBorders>
            <w:vAlign w:val="bottom"/>
          </w:tcPr>
          <w:p w14:paraId="5E9B9166" w14:textId="5BF9FB02" w:rsidR="000350A2" w:rsidRPr="009876FB" w:rsidRDefault="000350A2" w:rsidP="000350A2">
            <w:pPr>
              <w:tabs>
                <w:tab w:val="decimal" w:pos="1164"/>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305,999,900</w:t>
            </w:r>
          </w:p>
        </w:tc>
        <w:tc>
          <w:tcPr>
            <w:tcW w:w="1213" w:type="dxa"/>
            <w:tcBorders>
              <w:left w:val="nil"/>
              <w:right w:val="nil"/>
            </w:tcBorders>
            <w:vAlign w:val="bottom"/>
          </w:tcPr>
          <w:p w14:paraId="1125D418" w14:textId="201F5C16" w:rsidR="000350A2" w:rsidRPr="009876FB" w:rsidRDefault="000350A2" w:rsidP="000350A2">
            <w:pPr>
              <w:ind w:right="1"/>
              <w:jc w:val="right"/>
              <w:rPr>
                <w:rFonts w:asciiTheme="majorBidi" w:hAnsiTheme="majorBidi" w:cstheme="majorBidi"/>
                <w:snapToGrid w:val="0"/>
                <w:sz w:val="24"/>
                <w:szCs w:val="24"/>
                <w:lang w:eastAsia="th-TH"/>
              </w:rPr>
            </w:pPr>
            <w:r w:rsidRPr="009876FB">
              <w:rPr>
                <w:rFonts w:asciiTheme="majorBidi" w:hAnsiTheme="majorBidi" w:cs="Angsana New"/>
                <w:sz w:val="24"/>
                <w:szCs w:val="24"/>
              </w:rPr>
              <w:t>15,299,995</w:t>
            </w:r>
          </w:p>
        </w:tc>
        <w:tc>
          <w:tcPr>
            <w:tcW w:w="1190" w:type="dxa"/>
            <w:tcBorders>
              <w:left w:val="nil"/>
              <w:right w:val="nil"/>
            </w:tcBorders>
            <w:vAlign w:val="bottom"/>
          </w:tcPr>
          <w:p w14:paraId="73464E9E" w14:textId="56B7C535" w:rsidR="000350A2" w:rsidRPr="009876FB" w:rsidRDefault="000350A2" w:rsidP="000350A2">
            <w:pPr>
              <w:tabs>
                <w:tab w:val="decimal" w:pos="1038"/>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20,501,990</w:t>
            </w:r>
          </w:p>
        </w:tc>
      </w:tr>
      <w:tr w:rsidR="000350A2" w:rsidRPr="009876FB" w14:paraId="6F9E2F27" w14:textId="77777777" w:rsidTr="00856563">
        <w:trPr>
          <w:trHeight w:val="340"/>
        </w:trPr>
        <w:tc>
          <w:tcPr>
            <w:tcW w:w="3822" w:type="dxa"/>
            <w:tcBorders>
              <w:top w:val="nil"/>
              <w:left w:val="nil"/>
              <w:bottom w:val="nil"/>
              <w:right w:val="nil"/>
            </w:tcBorders>
            <w:vAlign w:val="bottom"/>
          </w:tcPr>
          <w:p w14:paraId="5D5E709A" w14:textId="59E70CE7" w:rsidR="000350A2" w:rsidRPr="009876FB" w:rsidRDefault="000350A2" w:rsidP="00856563">
            <w:pPr>
              <w:ind w:right="1"/>
              <w:jc w:val="left"/>
              <w:rPr>
                <w:rFonts w:asciiTheme="majorBidi" w:hAnsiTheme="majorBidi" w:cs="Angsana New"/>
                <w:sz w:val="24"/>
                <w:szCs w:val="24"/>
                <w:cs/>
                <w:lang w:val="en-GB"/>
              </w:rPr>
            </w:pPr>
            <w:r w:rsidRPr="009876FB">
              <w:rPr>
                <w:rFonts w:asciiTheme="majorBidi" w:hAnsiTheme="majorBidi" w:cstheme="majorBidi"/>
                <w:sz w:val="24"/>
                <w:szCs w:val="24"/>
              </w:rPr>
              <w:t xml:space="preserve">Sena HHP 23 Co., Ltd. </w:t>
            </w:r>
          </w:p>
        </w:tc>
        <w:tc>
          <w:tcPr>
            <w:tcW w:w="1417" w:type="dxa"/>
            <w:tcBorders>
              <w:top w:val="nil"/>
              <w:left w:val="nil"/>
              <w:bottom w:val="nil"/>
              <w:right w:val="nil"/>
            </w:tcBorders>
          </w:tcPr>
          <w:p w14:paraId="0B12AE6C" w14:textId="63157112"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 xml:space="preserve"> 246,180,000 </w:t>
            </w:r>
          </w:p>
        </w:tc>
        <w:tc>
          <w:tcPr>
            <w:tcW w:w="1247" w:type="dxa"/>
            <w:tcBorders>
              <w:top w:val="nil"/>
              <w:left w:val="nil"/>
              <w:bottom w:val="nil"/>
              <w:right w:val="nil"/>
            </w:tcBorders>
            <w:vAlign w:val="bottom"/>
          </w:tcPr>
          <w:p w14:paraId="66BA1CFB" w14:textId="3183651B"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246,180,000</w:t>
            </w:r>
          </w:p>
        </w:tc>
        <w:tc>
          <w:tcPr>
            <w:tcW w:w="1480" w:type="dxa"/>
            <w:tcBorders>
              <w:top w:val="nil"/>
              <w:left w:val="nil"/>
              <w:right w:val="nil"/>
            </w:tcBorders>
          </w:tcPr>
          <w:p w14:paraId="0CF6A86C" w14:textId="18CA80D9"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51.00</w:t>
            </w:r>
          </w:p>
        </w:tc>
        <w:tc>
          <w:tcPr>
            <w:tcW w:w="1418" w:type="dxa"/>
            <w:tcBorders>
              <w:top w:val="nil"/>
              <w:left w:val="nil"/>
              <w:right w:val="nil"/>
            </w:tcBorders>
          </w:tcPr>
          <w:p w14:paraId="6DA7E58A" w14:textId="27ED0507"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51.00</w:t>
            </w:r>
          </w:p>
        </w:tc>
        <w:tc>
          <w:tcPr>
            <w:tcW w:w="1417" w:type="dxa"/>
            <w:tcBorders>
              <w:top w:val="nil"/>
              <w:left w:val="nil"/>
              <w:bottom w:val="nil"/>
              <w:right w:val="nil"/>
            </w:tcBorders>
          </w:tcPr>
          <w:p w14:paraId="5D1DC2B6" w14:textId="4AE6B1D6" w:rsidR="000350A2" w:rsidRPr="009876FB" w:rsidRDefault="000350A2" w:rsidP="000350A2">
            <w:pPr>
              <w:tabs>
                <w:tab w:val="decimal" w:pos="1038"/>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 xml:space="preserve"> 125,639,882 </w:t>
            </w:r>
          </w:p>
        </w:tc>
        <w:tc>
          <w:tcPr>
            <w:tcW w:w="1418" w:type="dxa"/>
            <w:tcBorders>
              <w:left w:val="nil"/>
              <w:right w:val="nil"/>
            </w:tcBorders>
            <w:vAlign w:val="bottom"/>
          </w:tcPr>
          <w:p w14:paraId="59C3A964" w14:textId="562146E9" w:rsidR="000350A2" w:rsidRPr="009876FB" w:rsidRDefault="000350A2" w:rsidP="000350A2">
            <w:pPr>
              <w:tabs>
                <w:tab w:val="decimal" w:pos="1164"/>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125,639,882</w:t>
            </w:r>
          </w:p>
        </w:tc>
        <w:tc>
          <w:tcPr>
            <w:tcW w:w="1213" w:type="dxa"/>
            <w:tcBorders>
              <w:left w:val="nil"/>
              <w:right w:val="nil"/>
            </w:tcBorders>
            <w:vAlign w:val="bottom"/>
          </w:tcPr>
          <w:p w14:paraId="42464309" w14:textId="55AA3182" w:rsidR="000350A2" w:rsidRPr="009876FB" w:rsidRDefault="000350A2" w:rsidP="000350A2">
            <w:pPr>
              <w:ind w:right="1"/>
              <w:jc w:val="right"/>
              <w:rPr>
                <w:rFonts w:asciiTheme="majorBidi" w:hAnsiTheme="majorBidi" w:cstheme="majorBidi"/>
                <w:snapToGrid w:val="0"/>
                <w:sz w:val="24"/>
                <w:szCs w:val="24"/>
                <w:lang w:eastAsia="th-TH"/>
              </w:rPr>
            </w:pPr>
            <w:r w:rsidRPr="009876FB">
              <w:rPr>
                <w:rFonts w:asciiTheme="majorBidi" w:hAnsiTheme="majorBidi" w:cs="Angsana New"/>
                <w:sz w:val="24"/>
                <w:szCs w:val="24"/>
              </w:rPr>
              <w:t>-</w:t>
            </w:r>
          </w:p>
        </w:tc>
        <w:tc>
          <w:tcPr>
            <w:tcW w:w="1190" w:type="dxa"/>
            <w:tcBorders>
              <w:left w:val="nil"/>
              <w:right w:val="nil"/>
            </w:tcBorders>
            <w:vAlign w:val="bottom"/>
          </w:tcPr>
          <w:p w14:paraId="1C8684B7" w14:textId="3CAC5BA8" w:rsidR="000350A2" w:rsidRPr="009876FB" w:rsidRDefault="000350A2" w:rsidP="000350A2">
            <w:pPr>
              <w:tabs>
                <w:tab w:val="decimal" w:pos="1038"/>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30,153,572</w:t>
            </w:r>
          </w:p>
        </w:tc>
      </w:tr>
      <w:tr w:rsidR="000350A2" w:rsidRPr="009876FB" w14:paraId="013DB774" w14:textId="77777777" w:rsidTr="00856563">
        <w:trPr>
          <w:trHeight w:val="340"/>
        </w:trPr>
        <w:tc>
          <w:tcPr>
            <w:tcW w:w="3822" w:type="dxa"/>
            <w:tcBorders>
              <w:top w:val="nil"/>
              <w:left w:val="nil"/>
              <w:bottom w:val="nil"/>
              <w:right w:val="nil"/>
            </w:tcBorders>
            <w:vAlign w:val="bottom"/>
          </w:tcPr>
          <w:p w14:paraId="76A6FC12" w14:textId="29B798B7" w:rsidR="000350A2" w:rsidRPr="009876FB" w:rsidRDefault="000350A2" w:rsidP="00856563">
            <w:pPr>
              <w:ind w:right="1"/>
              <w:jc w:val="left"/>
              <w:rPr>
                <w:rFonts w:asciiTheme="majorBidi" w:hAnsiTheme="majorBidi" w:cs="Angsana New"/>
                <w:sz w:val="24"/>
                <w:szCs w:val="24"/>
                <w:cs/>
                <w:lang w:val="en-GB"/>
              </w:rPr>
            </w:pPr>
            <w:r w:rsidRPr="009876FB">
              <w:rPr>
                <w:rFonts w:asciiTheme="majorBidi" w:hAnsiTheme="majorBidi" w:cstheme="majorBidi"/>
                <w:sz w:val="24"/>
                <w:szCs w:val="24"/>
              </w:rPr>
              <w:t xml:space="preserve">Sena HHP 24 Co., Ltd. </w:t>
            </w:r>
          </w:p>
        </w:tc>
        <w:tc>
          <w:tcPr>
            <w:tcW w:w="1417" w:type="dxa"/>
            <w:tcBorders>
              <w:top w:val="nil"/>
              <w:left w:val="nil"/>
              <w:bottom w:val="nil"/>
              <w:right w:val="nil"/>
            </w:tcBorders>
          </w:tcPr>
          <w:p w14:paraId="7F212C61" w14:textId="3B450563"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 xml:space="preserve"> 294,160,000 </w:t>
            </w:r>
          </w:p>
        </w:tc>
        <w:tc>
          <w:tcPr>
            <w:tcW w:w="1247" w:type="dxa"/>
            <w:tcBorders>
              <w:top w:val="nil"/>
              <w:left w:val="nil"/>
              <w:bottom w:val="nil"/>
              <w:right w:val="nil"/>
            </w:tcBorders>
            <w:vAlign w:val="bottom"/>
          </w:tcPr>
          <w:p w14:paraId="36B09088" w14:textId="48165C05"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294,160,000</w:t>
            </w:r>
          </w:p>
        </w:tc>
        <w:tc>
          <w:tcPr>
            <w:tcW w:w="1480" w:type="dxa"/>
            <w:tcBorders>
              <w:top w:val="nil"/>
              <w:left w:val="nil"/>
              <w:right w:val="nil"/>
            </w:tcBorders>
          </w:tcPr>
          <w:p w14:paraId="2EA57EA9" w14:textId="1CD4F459"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51.00</w:t>
            </w:r>
          </w:p>
        </w:tc>
        <w:tc>
          <w:tcPr>
            <w:tcW w:w="1418" w:type="dxa"/>
            <w:tcBorders>
              <w:top w:val="nil"/>
              <w:left w:val="nil"/>
              <w:right w:val="nil"/>
            </w:tcBorders>
          </w:tcPr>
          <w:p w14:paraId="1DF8D74A" w14:textId="3D11790A"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51.00</w:t>
            </w:r>
          </w:p>
        </w:tc>
        <w:tc>
          <w:tcPr>
            <w:tcW w:w="1417" w:type="dxa"/>
            <w:tcBorders>
              <w:top w:val="nil"/>
              <w:left w:val="nil"/>
              <w:bottom w:val="nil"/>
              <w:right w:val="nil"/>
            </w:tcBorders>
          </w:tcPr>
          <w:p w14:paraId="6E67E6B4" w14:textId="625D390A" w:rsidR="000350A2" w:rsidRPr="009876FB" w:rsidRDefault="000350A2" w:rsidP="000350A2">
            <w:pPr>
              <w:tabs>
                <w:tab w:val="decimal" w:pos="1038"/>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 xml:space="preserve"> 150,021,500 </w:t>
            </w:r>
          </w:p>
        </w:tc>
        <w:tc>
          <w:tcPr>
            <w:tcW w:w="1418" w:type="dxa"/>
            <w:tcBorders>
              <w:left w:val="nil"/>
              <w:right w:val="nil"/>
            </w:tcBorders>
            <w:vAlign w:val="bottom"/>
          </w:tcPr>
          <w:p w14:paraId="230A89C5" w14:textId="2AA33226" w:rsidR="000350A2" w:rsidRPr="009876FB" w:rsidRDefault="000350A2" w:rsidP="000350A2">
            <w:pPr>
              <w:tabs>
                <w:tab w:val="decimal" w:pos="1164"/>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150,021,500</w:t>
            </w:r>
          </w:p>
        </w:tc>
        <w:tc>
          <w:tcPr>
            <w:tcW w:w="1213" w:type="dxa"/>
            <w:tcBorders>
              <w:left w:val="nil"/>
              <w:right w:val="nil"/>
            </w:tcBorders>
            <w:vAlign w:val="bottom"/>
          </w:tcPr>
          <w:p w14:paraId="66540023" w14:textId="51C7B1F9" w:rsidR="000350A2" w:rsidRPr="009876FB" w:rsidRDefault="000350A2" w:rsidP="000350A2">
            <w:pPr>
              <w:ind w:right="1"/>
              <w:jc w:val="right"/>
              <w:rPr>
                <w:rFonts w:asciiTheme="majorBidi" w:hAnsiTheme="majorBidi" w:cstheme="majorBidi"/>
                <w:snapToGrid w:val="0"/>
                <w:sz w:val="24"/>
                <w:szCs w:val="24"/>
                <w:lang w:eastAsia="th-TH"/>
              </w:rPr>
            </w:pPr>
            <w:r w:rsidRPr="009876FB">
              <w:rPr>
                <w:rFonts w:asciiTheme="majorBidi" w:hAnsiTheme="majorBidi" w:cs="Angsana New"/>
                <w:sz w:val="24"/>
                <w:szCs w:val="24"/>
              </w:rPr>
              <w:t>-</w:t>
            </w:r>
          </w:p>
        </w:tc>
        <w:tc>
          <w:tcPr>
            <w:tcW w:w="1190" w:type="dxa"/>
            <w:tcBorders>
              <w:left w:val="nil"/>
              <w:right w:val="nil"/>
            </w:tcBorders>
            <w:vAlign w:val="bottom"/>
          </w:tcPr>
          <w:p w14:paraId="3F963A0C" w14:textId="205DB7C9" w:rsidR="000350A2" w:rsidRPr="009876FB" w:rsidRDefault="000350A2" w:rsidP="000350A2">
            <w:pPr>
              <w:tabs>
                <w:tab w:val="decimal" w:pos="1038"/>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w:t>
            </w:r>
          </w:p>
        </w:tc>
      </w:tr>
      <w:tr w:rsidR="000350A2" w:rsidRPr="009876FB" w14:paraId="334DE4FE" w14:textId="77777777" w:rsidTr="00856563">
        <w:trPr>
          <w:trHeight w:val="340"/>
        </w:trPr>
        <w:tc>
          <w:tcPr>
            <w:tcW w:w="3822" w:type="dxa"/>
            <w:tcBorders>
              <w:top w:val="nil"/>
              <w:left w:val="nil"/>
              <w:bottom w:val="nil"/>
              <w:right w:val="nil"/>
            </w:tcBorders>
            <w:vAlign w:val="bottom"/>
          </w:tcPr>
          <w:p w14:paraId="1F6EC883" w14:textId="22471D78" w:rsidR="000350A2" w:rsidRPr="009876FB" w:rsidRDefault="000350A2" w:rsidP="00856563">
            <w:pPr>
              <w:ind w:right="1"/>
              <w:jc w:val="left"/>
              <w:rPr>
                <w:rFonts w:asciiTheme="majorBidi" w:hAnsiTheme="majorBidi" w:cs="Angsana New"/>
                <w:sz w:val="24"/>
                <w:szCs w:val="24"/>
                <w:cs/>
                <w:lang w:val="en-GB"/>
              </w:rPr>
            </w:pPr>
            <w:r w:rsidRPr="009876FB">
              <w:rPr>
                <w:rFonts w:asciiTheme="majorBidi" w:hAnsiTheme="majorBidi" w:cstheme="majorBidi"/>
                <w:sz w:val="24"/>
                <w:szCs w:val="24"/>
              </w:rPr>
              <w:t xml:space="preserve">Sena HHP 25 Co., Ltd. </w:t>
            </w:r>
          </w:p>
        </w:tc>
        <w:tc>
          <w:tcPr>
            <w:tcW w:w="1417" w:type="dxa"/>
            <w:tcBorders>
              <w:top w:val="nil"/>
              <w:left w:val="nil"/>
              <w:bottom w:val="nil"/>
              <w:right w:val="nil"/>
            </w:tcBorders>
          </w:tcPr>
          <w:p w14:paraId="780EFAF7" w14:textId="466055E3"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 xml:space="preserve"> 200,230,000 </w:t>
            </w:r>
          </w:p>
        </w:tc>
        <w:tc>
          <w:tcPr>
            <w:tcW w:w="1247" w:type="dxa"/>
            <w:tcBorders>
              <w:top w:val="nil"/>
              <w:left w:val="nil"/>
              <w:bottom w:val="nil"/>
              <w:right w:val="nil"/>
            </w:tcBorders>
            <w:vAlign w:val="bottom"/>
          </w:tcPr>
          <w:p w14:paraId="71BECA77" w14:textId="3C377C58"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200,230,000</w:t>
            </w:r>
          </w:p>
        </w:tc>
        <w:tc>
          <w:tcPr>
            <w:tcW w:w="1480" w:type="dxa"/>
            <w:tcBorders>
              <w:top w:val="nil"/>
              <w:left w:val="nil"/>
              <w:right w:val="nil"/>
            </w:tcBorders>
          </w:tcPr>
          <w:p w14:paraId="3F6A376F" w14:textId="37AA0DDE"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51.00</w:t>
            </w:r>
          </w:p>
        </w:tc>
        <w:tc>
          <w:tcPr>
            <w:tcW w:w="1418" w:type="dxa"/>
            <w:tcBorders>
              <w:top w:val="nil"/>
              <w:left w:val="nil"/>
              <w:right w:val="nil"/>
            </w:tcBorders>
          </w:tcPr>
          <w:p w14:paraId="68DD6F12" w14:textId="43C2A6FE"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51.00</w:t>
            </w:r>
          </w:p>
        </w:tc>
        <w:tc>
          <w:tcPr>
            <w:tcW w:w="1417" w:type="dxa"/>
            <w:tcBorders>
              <w:top w:val="nil"/>
              <w:left w:val="nil"/>
              <w:bottom w:val="nil"/>
              <w:right w:val="nil"/>
            </w:tcBorders>
          </w:tcPr>
          <w:p w14:paraId="11FAE5E6" w14:textId="1D8D2B27" w:rsidR="000350A2" w:rsidRPr="009876FB" w:rsidRDefault="000350A2" w:rsidP="000350A2">
            <w:pPr>
              <w:tabs>
                <w:tab w:val="decimal" w:pos="1038"/>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 xml:space="preserve"> 102,180,887 </w:t>
            </w:r>
          </w:p>
        </w:tc>
        <w:tc>
          <w:tcPr>
            <w:tcW w:w="1418" w:type="dxa"/>
            <w:tcBorders>
              <w:left w:val="nil"/>
              <w:right w:val="nil"/>
            </w:tcBorders>
            <w:vAlign w:val="bottom"/>
          </w:tcPr>
          <w:p w14:paraId="615272A8" w14:textId="3530758F" w:rsidR="000350A2" w:rsidRPr="009876FB" w:rsidRDefault="000350A2" w:rsidP="000350A2">
            <w:pPr>
              <w:tabs>
                <w:tab w:val="decimal" w:pos="1164"/>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102,180,887</w:t>
            </w:r>
          </w:p>
        </w:tc>
        <w:tc>
          <w:tcPr>
            <w:tcW w:w="1213" w:type="dxa"/>
            <w:tcBorders>
              <w:left w:val="nil"/>
              <w:right w:val="nil"/>
            </w:tcBorders>
            <w:vAlign w:val="bottom"/>
          </w:tcPr>
          <w:p w14:paraId="33058986" w14:textId="1F1AC917" w:rsidR="000350A2" w:rsidRPr="009876FB" w:rsidRDefault="000350A2" w:rsidP="000350A2">
            <w:pPr>
              <w:ind w:right="1"/>
              <w:jc w:val="right"/>
              <w:rPr>
                <w:rFonts w:asciiTheme="majorBidi" w:hAnsiTheme="majorBidi" w:cstheme="majorBidi"/>
                <w:snapToGrid w:val="0"/>
                <w:sz w:val="24"/>
                <w:szCs w:val="24"/>
                <w:lang w:eastAsia="th-TH"/>
              </w:rPr>
            </w:pPr>
            <w:r w:rsidRPr="009876FB">
              <w:rPr>
                <w:rFonts w:asciiTheme="majorBidi" w:hAnsiTheme="majorBidi" w:cs="Angsana New"/>
                <w:sz w:val="24"/>
                <w:szCs w:val="24"/>
              </w:rPr>
              <w:t>-</w:t>
            </w:r>
          </w:p>
        </w:tc>
        <w:tc>
          <w:tcPr>
            <w:tcW w:w="1190" w:type="dxa"/>
            <w:tcBorders>
              <w:left w:val="nil"/>
              <w:right w:val="nil"/>
            </w:tcBorders>
            <w:vAlign w:val="bottom"/>
          </w:tcPr>
          <w:p w14:paraId="7679A222" w14:textId="01E8FD0B" w:rsidR="000350A2" w:rsidRPr="009876FB" w:rsidRDefault="000350A2" w:rsidP="000350A2">
            <w:pPr>
              <w:ind w:right="1"/>
              <w:jc w:val="right"/>
              <w:rPr>
                <w:rFonts w:asciiTheme="majorBidi" w:hAnsiTheme="majorBidi" w:cstheme="majorBidi"/>
                <w:snapToGrid w:val="0"/>
                <w:sz w:val="24"/>
                <w:szCs w:val="24"/>
                <w:lang w:eastAsia="th-TH"/>
              </w:rPr>
            </w:pPr>
            <w:r w:rsidRPr="009876FB">
              <w:rPr>
                <w:rFonts w:asciiTheme="majorBidi" w:hAnsiTheme="majorBidi" w:cs="Angsana New"/>
                <w:sz w:val="24"/>
                <w:szCs w:val="24"/>
              </w:rPr>
              <w:t>-</w:t>
            </w:r>
          </w:p>
        </w:tc>
      </w:tr>
      <w:tr w:rsidR="000350A2" w:rsidRPr="009876FB" w14:paraId="6BA29E87" w14:textId="77777777" w:rsidTr="00856563">
        <w:trPr>
          <w:trHeight w:val="340"/>
        </w:trPr>
        <w:tc>
          <w:tcPr>
            <w:tcW w:w="3822" w:type="dxa"/>
            <w:tcBorders>
              <w:top w:val="nil"/>
              <w:left w:val="nil"/>
              <w:bottom w:val="nil"/>
              <w:right w:val="nil"/>
            </w:tcBorders>
            <w:vAlign w:val="bottom"/>
          </w:tcPr>
          <w:p w14:paraId="1814E895" w14:textId="1536651F" w:rsidR="000350A2" w:rsidRPr="009876FB" w:rsidRDefault="000350A2" w:rsidP="00856563">
            <w:pPr>
              <w:ind w:right="1"/>
              <w:jc w:val="left"/>
              <w:rPr>
                <w:rFonts w:asciiTheme="majorBidi" w:hAnsiTheme="majorBidi" w:cs="Angsana New"/>
                <w:sz w:val="24"/>
                <w:szCs w:val="24"/>
                <w:cs/>
                <w:lang w:val="en-GB"/>
              </w:rPr>
            </w:pPr>
            <w:r w:rsidRPr="009876FB">
              <w:rPr>
                <w:rFonts w:asciiTheme="majorBidi" w:hAnsiTheme="majorBidi" w:cstheme="majorBidi"/>
                <w:sz w:val="24"/>
                <w:szCs w:val="24"/>
              </w:rPr>
              <w:t>Sena HHP 2</w:t>
            </w:r>
            <w:r w:rsidRPr="009876FB">
              <w:rPr>
                <w:rFonts w:asciiTheme="majorBidi" w:hAnsiTheme="majorBidi" w:cstheme="majorBidi" w:hint="cs"/>
                <w:sz w:val="24"/>
                <w:szCs w:val="24"/>
              </w:rPr>
              <w:t>6</w:t>
            </w:r>
            <w:r w:rsidRPr="009876FB">
              <w:rPr>
                <w:rFonts w:asciiTheme="majorBidi" w:hAnsiTheme="majorBidi" w:cstheme="majorBidi"/>
                <w:sz w:val="24"/>
                <w:szCs w:val="24"/>
              </w:rPr>
              <w:t xml:space="preserve"> Co., Ltd. </w:t>
            </w:r>
          </w:p>
        </w:tc>
        <w:tc>
          <w:tcPr>
            <w:tcW w:w="1417" w:type="dxa"/>
            <w:tcBorders>
              <w:top w:val="nil"/>
              <w:left w:val="nil"/>
              <w:bottom w:val="nil"/>
              <w:right w:val="nil"/>
            </w:tcBorders>
          </w:tcPr>
          <w:p w14:paraId="752B54FF" w14:textId="6240385B"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 xml:space="preserve"> 260,480,000 </w:t>
            </w:r>
          </w:p>
        </w:tc>
        <w:tc>
          <w:tcPr>
            <w:tcW w:w="1247" w:type="dxa"/>
            <w:tcBorders>
              <w:top w:val="nil"/>
              <w:left w:val="nil"/>
              <w:bottom w:val="nil"/>
              <w:right w:val="nil"/>
            </w:tcBorders>
            <w:vAlign w:val="bottom"/>
          </w:tcPr>
          <w:p w14:paraId="1A68B5AC" w14:textId="398152A4"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260,480,000</w:t>
            </w:r>
          </w:p>
        </w:tc>
        <w:tc>
          <w:tcPr>
            <w:tcW w:w="1480" w:type="dxa"/>
            <w:tcBorders>
              <w:top w:val="nil"/>
              <w:left w:val="nil"/>
              <w:right w:val="nil"/>
            </w:tcBorders>
          </w:tcPr>
          <w:p w14:paraId="3E0E44DA" w14:textId="314C3CE3"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51.00</w:t>
            </w:r>
          </w:p>
        </w:tc>
        <w:tc>
          <w:tcPr>
            <w:tcW w:w="1418" w:type="dxa"/>
            <w:tcBorders>
              <w:top w:val="nil"/>
              <w:left w:val="nil"/>
              <w:right w:val="nil"/>
            </w:tcBorders>
          </w:tcPr>
          <w:p w14:paraId="44742FF8" w14:textId="317F40E8"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51.00</w:t>
            </w:r>
          </w:p>
        </w:tc>
        <w:tc>
          <w:tcPr>
            <w:tcW w:w="1417" w:type="dxa"/>
            <w:tcBorders>
              <w:top w:val="nil"/>
              <w:left w:val="nil"/>
              <w:bottom w:val="nil"/>
              <w:right w:val="nil"/>
            </w:tcBorders>
          </w:tcPr>
          <w:p w14:paraId="38610F97" w14:textId="79E9C77D" w:rsidR="000350A2" w:rsidRPr="009876FB" w:rsidRDefault="000350A2" w:rsidP="000350A2">
            <w:pPr>
              <w:tabs>
                <w:tab w:val="decimal" w:pos="1038"/>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 xml:space="preserve"> 133,079,852 </w:t>
            </w:r>
          </w:p>
        </w:tc>
        <w:tc>
          <w:tcPr>
            <w:tcW w:w="1418" w:type="dxa"/>
            <w:tcBorders>
              <w:left w:val="nil"/>
              <w:right w:val="nil"/>
            </w:tcBorders>
            <w:vAlign w:val="bottom"/>
          </w:tcPr>
          <w:p w14:paraId="7E9FED2B" w14:textId="7480EB3B" w:rsidR="000350A2" w:rsidRPr="009876FB" w:rsidRDefault="000350A2" w:rsidP="000350A2">
            <w:pPr>
              <w:tabs>
                <w:tab w:val="decimal" w:pos="1164"/>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133,079,852</w:t>
            </w:r>
          </w:p>
        </w:tc>
        <w:tc>
          <w:tcPr>
            <w:tcW w:w="1213" w:type="dxa"/>
            <w:tcBorders>
              <w:left w:val="nil"/>
              <w:right w:val="nil"/>
            </w:tcBorders>
            <w:vAlign w:val="bottom"/>
          </w:tcPr>
          <w:p w14:paraId="585A783D" w14:textId="10CD2CF9" w:rsidR="000350A2" w:rsidRPr="009876FB" w:rsidRDefault="000350A2" w:rsidP="000350A2">
            <w:pPr>
              <w:ind w:right="1"/>
              <w:jc w:val="right"/>
              <w:rPr>
                <w:rFonts w:asciiTheme="majorBidi" w:hAnsiTheme="majorBidi" w:cstheme="majorBidi"/>
                <w:snapToGrid w:val="0"/>
                <w:sz w:val="24"/>
                <w:szCs w:val="24"/>
                <w:lang w:eastAsia="th-TH"/>
              </w:rPr>
            </w:pPr>
            <w:r w:rsidRPr="009876FB">
              <w:rPr>
                <w:rFonts w:asciiTheme="majorBidi" w:hAnsiTheme="majorBidi" w:cs="Angsana New"/>
                <w:sz w:val="24"/>
                <w:szCs w:val="24"/>
              </w:rPr>
              <w:t>-</w:t>
            </w:r>
          </w:p>
        </w:tc>
        <w:tc>
          <w:tcPr>
            <w:tcW w:w="1190" w:type="dxa"/>
            <w:tcBorders>
              <w:left w:val="nil"/>
              <w:right w:val="nil"/>
            </w:tcBorders>
            <w:vAlign w:val="bottom"/>
          </w:tcPr>
          <w:p w14:paraId="21C3B279" w14:textId="69722DB3" w:rsidR="000350A2" w:rsidRPr="009876FB" w:rsidRDefault="000350A2" w:rsidP="000350A2">
            <w:pPr>
              <w:ind w:right="1"/>
              <w:jc w:val="right"/>
              <w:rPr>
                <w:rFonts w:asciiTheme="majorBidi" w:hAnsiTheme="majorBidi" w:cstheme="majorBidi"/>
                <w:snapToGrid w:val="0"/>
                <w:sz w:val="24"/>
                <w:szCs w:val="24"/>
                <w:lang w:eastAsia="th-TH"/>
              </w:rPr>
            </w:pPr>
            <w:r w:rsidRPr="009876FB">
              <w:rPr>
                <w:rFonts w:asciiTheme="majorBidi" w:hAnsiTheme="majorBidi" w:cs="Angsana New"/>
                <w:sz w:val="24"/>
                <w:szCs w:val="24"/>
              </w:rPr>
              <w:t>-</w:t>
            </w:r>
          </w:p>
        </w:tc>
      </w:tr>
      <w:tr w:rsidR="000350A2" w:rsidRPr="009876FB" w14:paraId="51C05E7D" w14:textId="77777777" w:rsidTr="00856563">
        <w:trPr>
          <w:trHeight w:val="340"/>
        </w:trPr>
        <w:tc>
          <w:tcPr>
            <w:tcW w:w="3822" w:type="dxa"/>
            <w:tcBorders>
              <w:top w:val="nil"/>
              <w:left w:val="nil"/>
              <w:bottom w:val="nil"/>
              <w:right w:val="nil"/>
            </w:tcBorders>
          </w:tcPr>
          <w:p w14:paraId="6ABF1960" w14:textId="3019DA55" w:rsidR="000350A2" w:rsidRPr="009876FB" w:rsidRDefault="000350A2" w:rsidP="00856563">
            <w:pPr>
              <w:ind w:right="1"/>
              <w:jc w:val="left"/>
              <w:rPr>
                <w:rFonts w:asciiTheme="majorBidi" w:hAnsiTheme="majorBidi" w:cs="Angsana New"/>
                <w:sz w:val="24"/>
                <w:szCs w:val="24"/>
                <w:cs/>
                <w:lang w:val="en-GB"/>
              </w:rPr>
            </w:pPr>
            <w:r w:rsidRPr="009876FB">
              <w:rPr>
                <w:rFonts w:asciiTheme="majorBidi" w:hAnsiTheme="majorBidi" w:cstheme="majorBidi"/>
                <w:sz w:val="24"/>
                <w:szCs w:val="24"/>
              </w:rPr>
              <w:t xml:space="preserve">Sena HHP </w:t>
            </w:r>
            <w:r w:rsidRPr="009876FB">
              <w:rPr>
                <w:rFonts w:asciiTheme="majorBidi" w:hAnsiTheme="majorBidi" w:cs="Angsana New"/>
                <w:sz w:val="24"/>
                <w:szCs w:val="24"/>
              </w:rPr>
              <w:t>27</w:t>
            </w:r>
            <w:r w:rsidRPr="009876FB">
              <w:rPr>
                <w:rFonts w:asciiTheme="majorBidi" w:hAnsiTheme="majorBidi" w:cs="Angsana New"/>
                <w:sz w:val="24"/>
                <w:szCs w:val="24"/>
                <w:cs/>
              </w:rPr>
              <w:t xml:space="preserve"> </w:t>
            </w:r>
            <w:r w:rsidRPr="009876FB">
              <w:rPr>
                <w:rFonts w:asciiTheme="majorBidi" w:hAnsiTheme="majorBidi" w:cstheme="majorBidi"/>
                <w:sz w:val="24"/>
                <w:szCs w:val="24"/>
              </w:rPr>
              <w:t>Co., Ltd.</w:t>
            </w:r>
          </w:p>
        </w:tc>
        <w:tc>
          <w:tcPr>
            <w:tcW w:w="1417" w:type="dxa"/>
            <w:tcBorders>
              <w:top w:val="nil"/>
              <w:left w:val="nil"/>
              <w:bottom w:val="nil"/>
              <w:right w:val="nil"/>
            </w:tcBorders>
          </w:tcPr>
          <w:p w14:paraId="403D5DB4" w14:textId="5C500E68"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 xml:space="preserve"> 200,000,000 </w:t>
            </w:r>
          </w:p>
        </w:tc>
        <w:tc>
          <w:tcPr>
            <w:tcW w:w="1247" w:type="dxa"/>
            <w:tcBorders>
              <w:top w:val="nil"/>
              <w:left w:val="nil"/>
              <w:bottom w:val="nil"/>
              <w:right w:val="nil"/>
            </w:tcBorders>
            <w:vAlign w:val="bottom"/>
          </w:tcPr>
          <w:p w14:paraId="0D409677" w14:textId="36FB35B7"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200,000,000</w:t>
            </w:r>
          </w:p>
        </w:tc>
        <w:tc>
          <w:tcPr>
            <w:tcW w:w="1480" w:type="dxa"/>
            <w:tcBorders>
              <w:top w:val="nil"/>
              <w:left w:val="nil"/>
              <w:right w:val="nil"/>
            </w:tcBorders>
          </w:tcPr>
          <w:p w14:paraId="01D8FF11" w14:textId="5E48800D"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51.00</w:t>
            </w:r>
          </w:p>
        </w:tc>
        <w:tc>
          <w:tcPr>
            <w:tcW w:w="1418" w:type="dxa"/>
            <w:tcBorders>
              <w:top w:val="nil"/>
              <w:left w:val="nil"/>
              <w:right w:val="nil"/>
            </w:tcBorders>
          </w:tcPr>
          <w:p w14:paraId="7CBDEC9D" w14:textId="302E36DD"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51.00</w:t>
            </w:r>
          </w:p>
        </w:tc>
        <w:tc>
          <w:tcPr>
            <w:tcW w:w="1417" w:type="dxa"/>
            <w:tcBorders>
              <w:top w:val="nil"/>
              <w:left w:val="nil"/>
              <w:bottom w:val="nil"/>
              <w:right w:val="nil"/>
            </w:tcBorders>
          </w:tcPr>
          <w:p w14:paraId="1D2B4125" w14:textId="77FB8C88" w:rsidR="000350A2" w:rsidRPr="009876FB" w:rsidRDefault="000350A2" w:rsidP="000350A2">
            <w:pPr>
              <w:tabs>
                <w:tab w:val="decimal" w:pos="1038"/>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 xml:space="preserve"> 101,999,900 </w:t>
            </w:r>
          </w:p>
        </w:tc>
        <w:tc>
          <w:tcPr>
            <w:tcW w:w="1418" w:type="dxa"/>
            <w:tcBorders>
              <w:left w:val="nil"/>
              <w:right w:val="nil"/>
            </w:tcBorders>
            <w:vAlign w:val="bottom"/>
          </w:tcPr>
          <w:p w14:paraId="1F6EE775" w14:textId="46DE1A25" w:rsidR="000350A2" w:rsidRPr="009876FB" w:rsidRDefault="000350A2" w:rsidP="000350A2">
            <w:pPr>
              <w:tabs>
                <w:tab w:val="decimal" w:pos="1164"/>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101,999,900</w:t>
            </w:r>
          </w:p>
        </w:tc>
        <w:tc>
          <w:tcPr>
            <w:tcW w:w="1213" w:type="dxa"/>
            <w:tcBorders>
              <w:left w:val="nil"/>
              <w:right w:val="nil"/>
            </w:tcBorders>
            <w:vAlign w:val="bottom"/>
          </w:tcPr>
          <w:p w14:paraId="7CB24420" w14:textId="519DD003" w:rsidR="000350A2" w:rsidRPr="009876FB" w:rsidRDefault="000350A2" w:rsidP="000350A2">
            <w:pPr>
              <w:ind w:right="1"/>
              <w:jc w:val="right"/>
              <w:rPr>
                <w:rFonts w:asciiTheme="majorBidi" w:hAnsiTheme="majorBidi" w:cstheme="majorBidi"/>
                <w:snapToGrid w:val="0"/>
                <w:sz w:val="24"/>
                <w:szCs w:val="24"/>
                <w:lang w:eastAsia="th-TH"/>
              </w:rPr>
            </w:pPr>
            <w:r w:rsidRPr="009876FB">
              <w:rPr>
                <w:rFonts w:asciiTheme="majorBidi" w:hAnsiTheme="majorBidi" w:cs="Angsana New"/>
                <w:sz w:val="24"/>
                <w:szCs w:val="24"/>
              </w:rPr>
              <w:t>25,499,975</w:t>
            </w:r>
          </w:p>
        </w:tc>
        <w:tc>
          <w:tcPr>
            <w:tcW w:w="1190" w:type="dxa"/>
            <w:tcBorders>
              <w:left w:val="nil"/>
              <w:right w:val="nil"/>
            </w:tcBorders>
            <w:vAlign w:val="bottom"/>
          </w:tcPr>
          <w:p w14:paraId="5DEC6A8C" w14:textId="30BC9D03" w:rsidR="000350A2" w:rsidRPr="009876FB" w:rsidRDefault="000350A2" w:rsidP="000350A2">
            <w:pPr>
              <w:tabs>
                <w:tab w:val="decimal" w:pos="1038"/>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w:t>
            </w:r>
          </w:p>
        </w:tc>
      </w:tr>
      <w:tr w:rsidR="000350A2" w:rsidRPr="009876FB" w14:paraId="296E9587" w14:textId="77777777" w:rsidTr="00856563">
        <w:trPr>
          <w:trHeight w:val="340"/>
        </w:trPr>
        <w:tc>
          <w:tcPr>
            <w:tcW w:w="3822" w:type="dxa"/>
            <w:tcBorders>
              <w:top w:val="nil"/>
              <w:left w:val="nil"/>
              <w:bottom w:val="nil"/>
              <w:right w:val="nil"/>
            </w:tcBorders>
          </w:tcPr>
          <w:p w14:paraId="4305D4BE" w14:textId="3D3E6BD0" w:rsidR="000350A2" w:rsidRPr="009876FB" w:rsidRDefault="000350A2" w:rsidP="00856563">
            <w:pPr>
              <w:ind w:right="1"/>
              <w:jc w:val="left"/>
              <w:rPr>
                <w:rFonts w:asciiTheme="majorBidi" w:hAnsiTheme="majorBidi" w:cs="Angsana New"/>
                <w:sz w:val="24"/>
                <w:szCs w:val="24"/>
                <w:cs/>
                <w:lang w:val="en-GB"/>
              </w:rPr>
            </w:pPr>
            <w:r w:rsidRPr="009876FB">
              <w:rPr>
                <w:rFonts w:asciiTheme="majorBidi" w:hAnsiTheme="majorBidi" w:cstheme="majorBidi"/>
                <w:sz w:val="24"/>
                <w:szCs w:val="24"/>
              </w:rPr>
              <w:t xml:space="preserve">Sena HHP </w:t>
            </w:r>
            <w:r w:rsidRPr="009876FB">
              <w:rPr>
                <w:rFonts w:asciiTheme="majorBidi" w:hAnsiTheme="majorBidi" w:cs="Angsana New"/>
                <w:sz w:val="24"/>
                <w:szCs w:val="24"/>
              </w:rPr>
              <w:t>2</w:t>
            </w:r>
            <w:r w:rsidRPr="009876FB">
              <w:rPr>
                <w:rFonts w:asciiTheme="majorBidi" w:hAnsiTheme="majorBidi" w:cs="Angsana New" w:hint="cs"/>
                <w:sz w:val="24"/>
                <w:szCs w:val="24"/>
              </w:rPr>
              <w:t>8</w:t>
            </w:r>
            <w:r w:rsidRPr="009876FB">
              <w:rPr>
                <w:rFonts w:asciiTheme="majorBidi" w:hAnsiTheme="majorBidi" w:cs="Angsana New"/>
                <w:sz w:val="24"/>
                <w:szCs w:val="24"/>
                <w:cs/>
              </w:rPr>
              <w:t xml:space="preserve"> </w:t>
            </w:r>
            <w:r w:rsidRPr="009876FB">
              <w:rPr>
                <w:rFonts w:asciiTheme="majorBidi" w:hAnsiTheme="majorBidi" w:cstheme="majorBidi"/>
                <w:sz w:val="24"/>
                <w:szCs w:val="24"/>
              </w:rPr>
              <w:t>Co., Ltd.</w:t>
            </w:r>
          </w:p>
        </w:tc>
        <w:tc>
          <w:tcPr>
            <w:tcW w:w="1417" w:type="dxa"/>
            <w:tcBorders>
              <w:top w:val="nil"/>
              <w:left w:val="nil"/>
              <w:bottom w:val="nil"/>
              <w:right w:val="nil"/>
            </w:tcBorders>
          </w:tcPr>
          <w:p w14:paraId="51BF670C" w14:textId="4EE04C56"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 xml:space="preserve"> 190,856,000 </w:t>
            </w:r>
          </w:p>
        </w:tc>
        <w:tc>
          <w:tcPr>
            <w:tcW w:w="1247" w:type="dxa"/>
            <w:tcBorders>
              <w:top w:val="nil"/>
              <w:left w:val="nil"/>
              <w:bottom w:val="nil"/>
              <w:right w:val="nil"/>
            </w:tcBorders>
            <w:vAlign w:val="bottom"/>
          </w:tcPr>
          <w:p w14:paraId="36E11206" w14:textId="02C5C8BD"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190,856,000</w:t>
            </w:r>
          </w:p>
        </w:tc>
        <w:tc>
          <w:tcPr>
            <w:tcW w:w="1480" w:type="dxa"/>
            <w:tcBorders>
              <w:top w:val="nil"/>
              <w:left w:val="nil"/>
              <w:right w:val="nil"/>
            </w:tcBorders>
          </w:tcPr>
          <w:p w14:paraId="737D41C6" w14:textId="78B2BF4B"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51.00</w:t>
            </w:r>
          </w:p>
        </w:tc>
        <w:tc>
          <w:tcPr>
            <w:tcW w:w="1418" w:type="dxa"/>
            <w:tcBorders>
              <w:top w:val="nil"/>
              <w:left w:val="nil"/>
              <w:right w:val="nil"/>
            </w:tcBorders>
          </w:tcPr>
          <w:p w14:paraId="275141B7" w14:textId="44C8ED52"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51.00</w:t>
            </w:r>
          </w:p>
        </w:tc>
        <w:tc>
          <w:tcPr>
            <w:tcW w:w="1417" w:type="dxa"/>
            <w:tcBorders>
              <w:top w:val="nil"/>
              <w:left w:val="nil"/>
              <w:bottom w:val="nil"/>
              <w:right w:val="nil"/>
            </w:tcBorders>
          </w:tcPr>
          <w:p w14:paraId="7352DBD3" w14:textId="6B453116" w:rsidR="000350A2" w:rsidRPr="009876FB" w:rsidRDefault="000350A2" w:rsidP="000350A2">
            <w:pPr>
              <w:tabs>
                <w:tab w:val="decimal" w:pos="1038"/>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 xml:space="preserve"> 97,559,854 </w:t>
            </w:r>
          </w:p>
        </w:tc>
        <w:tc>
          <w:tcPr>
            <w:tcW w:w="1418" w:type="dxa"/>
            <w:tcBorders>
              <w:left w:val="nil"/>
              <w:right w:val="nil"/>
            </w:tcBorders>
            <w:vAlign w:val="bottom"/>
          </w:tcPr>
          <w:p w14:paraId="4CC81F65" w14:textId="37B7511F" w:rsidR="000350A2" w:rsidRPr="009876FB" w:rsidRDefault="000350A2" w:rsidP="000350A2">
            <w:pPr>
              <w:tabs>
                <w:tab w:val="decimal" w:pos="1164"/>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97,559,854</w:t>
            </w:r>
          </w:p>
        </w:tc>
        <w:tc>
          <w:tcPr>
            <w:tcW w:w="1213" w:type="dxa"/>
            <w:tcBorders>
              <w:left w:val="nil"/>
              <w:right w:val="nil"/>
            </w:tcBorders>
            <w:vAlign w:val="bottom"/>
          </w:tcPr>
          <w:p w14:paraId="34693557" w14:textId="0EAFF386" w:rsidR="000350A2" w:rsidRPr="009876FB" w:rsidRDefault="000350A2" w:rsidP="000350A2">
            <w:pPr>
              <w:ind w:right="1"/>
              <w:jc w:val="right"/>
              <w:rPr>
                <w:rFonts w:asciiTheme="majorBidi" w:hAnsiTheme="majorBidi" w:cstheme="majorBidi"/>
                <w:snapToGrid w:val="0"/>
                <w:sz w:val="24"/>
                <w:szCs w:val="24"/>
                <w:lang w:eastAsia="th-TH"/>
              </w:rPr>
            </w:pPr>
            <w:r w:rsidRPr="009876FB">
              <w:rPr>
                <w:rFonts w:asciiTheme="majorBidi" w:hAnsiTheme="majorBidi" w:cs="Angsana New"/>
                <w:sz w:val="24"/>
                <w:szCs w:val="24"/>
              </w:rPr>
              <w:t>-</w:t>
            </w:r>
          </w:p>
        </w:tc>
        <w:tc>
          <w:tcPr>
            <w:tcW w:w="1190" w:type="dxa"/>
            <w:tcBorders>
              <w:left w:val="nil"/>
              <w:right w:val="nil"/>
            </w:tcBorders>
            <w:vAlign w:val="bottom"/>
          </w:tcPr>
          <w:p w14:paraId="433027AB" w14:textId="0DE51278" w:rsidR="000350A2" w:rsidRPr="009876FB" w:rsidRDefault="000350A2" w:rsidP="000350A2">
            <w:pPr>
              <w:ind w:right="1"/>
              <w:jc w:val="right"/>
              <w:rPr>
                <w:rFonts w:asciiTheme="majorBidi" w:hAnsiTheme="majorBidi" w:cstheme="majorBidi"/>
                <w:snapToGrid w:val="0"/>
                <w:sz w:val="24"/>
                <w:szCs w:val="24"/>
                <w:lang w:eastAsia="th-TH"/>
              </w:rPr>
            </w:pPr>
            <w:r w:rsidRPr="009876FB">
              <w:rPr>
                <w:rFonts w:asciiTheme="majorBidi" w:hAnsiTheme="majorBidi" w:cs="Angsana New"/>
                <w:sz w:val="24"/>
                <w:szCs w:val="24"/>
              </w:rPr>
              <w:t>-</w:t>
            </w:r>
          </w:p>
        </w:tc>
      </w:tr>
      <w:tr w:rsidR="000350A2" w:rsidRPr="009876FB" w14:paraId="374FCEFA" w14:textId="77777777" w:rsidTr="00856563">
        <w:trPr>
          <w:trHeight w:val="340"/>
        </w:trPr>
        <w:tc>
          <w:tcPr>
            <w:tcW w:w="3822" w:type="dxa"/>
            <w:tcBorders>
              <w:top w:val="nil"/>
              <w:left w:val="nil"/>
              <w:bottom w:val="nil"/>
              <w:right w:val="nil"/>
            </w:tcBorders>
          </w:tcPr>
          <w:p w14:paraId="246ABBAB" w14:textId="02C21621" w:rsidR="000350A2" w:rsidRPr="009876FB" w:rsidRDefault="000350A2" w:rsidP="00856563">
            <w:pPr>
              <w:ind w:right="1"/>
              <w:jc w:val="left"/>
              <w:rPr>
                <w:rFonts w:asciiTheme="majorBidi" w:hAnsiTheme="majorBidi" w:cs="Angsana New"/>
                <w:sz w:val="24"/>
                <w:szCs w:val="24"/>
                <w:cs/>
                <w:lang w:val="en-GB"/>
              </w:rPr>
            </w:pPr>
            <w:r w:rsidRPr="009876FB">
              <w:rPr>
                <w:rFonts w:asciiTheme="majorBidi" w:hAnsiTheme="majorBidi" w:cstheme="majorBidi"/>
                <w:sz w:val="24"/>
                <w:szCs w:val="24"/>
              </w:rPr>
              <w:t xml:space="preserve">Sena HHP </w:t>
            </w:r>
            <w:r w:rsidRPr="009876FB">
              <w:rPr>
                <w:rFonts w:asciiTheme="majorBidi" w:hAnsiTheme="majorBidi" w:cs="Angsana New"/>
                <w:sz w:val="24"/>
                <w:szCs w:val="24"/>
              </w:rPr>
              <w:t>2</w:t>
            </w:r>
            <w:r w:rsidRPr="009876FB">
              <w:rPr>
                <w:rFonts w:asciiTheme="majorBidi" w:hAnsiTheme="majorBidi" w:cs="Angsana New" w:hint="cs"/>
                <w:sz w:val="24"/>
                <w:szCs w:val="24"/>
              </w:rPr>
              <w:t>9</w:t>
            </w:r>
            <w:r w:rsidRPr="009876FB">
              <w:rPr>
                <w:rFonts w:asciiTheme="majorBidi" w:hAnsiTheme="majorBidi" w:cs="Angsana New"/>
                <w:sz w:val="24"/>
                <w:szCs w:val="24"/>
                <w:cs/>
              </w:rPr>
              <w:t xml:space="preserve"> </w:t>
            </w:r>
            <w:r w:rsidRPr="009876FB">
              <w:rPr>
                <w:rFonts w:asciiTheme="majorBidi" w:hAnsiTheme="majorBidi" w:cstheme="majorBidi"/>
                <w:sz w:val="24"/>
                <w:szCs w:val="24"/>
              </w:rPr>
              <w:t>Co., Ltd.</w:t>
            </w:r>
          </w:p>
        </w:tc>
        <w:tc>
          <w:tcPr>
            <w:tcW w:w="1417" w:type="dxa"/>
            <w:tcBorders>
              <w:top w:val="nil"/>
              <w:left w:val="nil"/>
              <w:bottom w:val="nil"/>
              <w:right w:val="nil"/>
            </w:tcBorders>
            <w:vAlign w:val="bottom"/>
          </w:tcPr>
          <w:p w14:paraId="2DAE51CF" w14:textId="28022C2F"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 xml:space="preserve"> 745,400,000 </w:t>
            </w:r>
          </w:p>
        </w:tc>
        <w:tc>
          <w:tcPr>
            <w:tcW w:w="1247" w:type="dxa"/>
            <w:tcBorders>
              <w:top w:val="nil"/>
              <w:left w:val="nil"/>
              <w:bottom w:val="nil"/>
              <w:right w:val="nil"/>
            </w:tcBorders>
            <w:vAlign w:val="bottom"/>
          </w:tcPr>
          <w:p w14:paraId="13853F01" w14:textId="3AD480D0"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745,400,000</w:t>
            </w:r>
          </w:p>
        </w:tc>
        <w:tc>
          <w:tcPr>
            <w:tcW w:w="1480" w:type="dxa"/>
            <w:tcBorders>
              <w:top w:val="nil"/>
              <w:left w:val="nil"/>
              <w:right w:val="nil"/>
            </w:tcBorders>
          </w:tcPr>
          <w:p w14:paraId="79CEC3CE" w14:textId="055E8628"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51.00</w:t>
            </w:r>
          </w:p>
        </w:tc>
        <w:tc>
          <w:tcPr>
            <w:tcW w:w="1418" w:type="dxa"/>
            <w:tcBorders>
              <w:top w:val="nil"/>
              <w:left w:val="nil"/>
              <w:right w:val="nil"/>
            </w:tcBorders>
          </w:tcPr>
          <w:p w14:paraId="0C3AA9C1" w14:textId="2F2178A7"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51.00</w:t>
            </w:r>
          </w:p>
        </w:tc>
        <w:tc>
          <w:tcPr>
            <w:tcW w:w="1417" w:type="dxa"/>
            <w:tcBorders>
              <w:top w:val="nil"/>
              <w:left w:val="nil"/>
              <w:bottom w:val="nil"/>
              <w:right w:val="nil"/>
            </w:tcBorders>
          </w:tcPr>
          <w:p w14:paraId="418F0497" w14:textId="321E70A4" w:rsidR="000350A2" w:rsidRPr="009876FB" w:rsidRDefault="000350A2" w:rsidP="000350A2">
            <w:pPr>
              <w:tabs>
                <w:tab w:val="decimal" w:pos="1038"/>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 xml:space="preserve"> 380,153,900 </w:t>
            </w:r>
          </w:p>
        </w:tc>
        <w:tc>
          <w:tcPr>
            <w:tcW w:w="1418" w:type="dxa"/>
            <w:tcBorders>
              <w:left w:val="nil"/>
              <w:right w:val="nil"/>
            </w:tcBorders>
            <w:vAlign w:val="bottom"/>
          </w:tcPr>
          <w:p w14:paraId="26AFE687" w14:textId="66D5B66C" w:rsidR="000350A2" w:rsidRPr="009876FB" w:rsidRDefault="000350A2" w:rsidP="000350A2">
            <w:pPr>
              <w:tabs>
                <w:tab w:val="decimal" w:pos="1164"/>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380,153,900</w:t>
            </w:r>
          </w:p>
        </w:tc>
        <w:tc>
          <w:tcPr>
            <w:tcW w:w="1213" w:type="dxa"/>
            <w:tcBorders>
              <w:left w:val="nil"/>
              <w:right w:val="nil"/>
            </w:tcBorders>
            <w:vAlign w:val="bottom"/>
          </w:tcPr>
          <w:p w14:paraId="452BA26F" w14:textId="2FC440DA" w:rsidR="000350A2" w:rsidRPr="009876FB" w:rsidRDefault="000350A2" w:rsidP="000350A2">
            <w:pPr>
              <w:ind w:right="1"/>
              <w:jc w:val="right"/>
              <w:rPr>
                <w:rFonts w:asciiTheme="majorBidi" w:hAnsiTheme="majorBidi" w:cstheme="majorBidi"/>
                <w:snapToGrid w:val="0"/>
                <w:sz w:val="24"/>
                <w:szCs w:val="24"/>
                <w:lang w:eastAsia="th-TH"/>
              </w:rPr>
            </w:pPr>
            <w:r w:rsidRPr="009876FB">
              <w:rPr>
                <w:rFonts w:asciiTheme="majorBidi" w:hAnsiTheme="majorBidi" w:cstheme="majorBidi"/>
                <w:snapToGrid w:val="0"/>
                <w:sz w:val="24"/>
                <w:szCs w:val="24"/>
                <w:lang w:eastAsia="th-TH"/>
              </w:rPr>
              <w:t>-</w:t>
            </w:r>
          </w:p>
        </w:tc>
        <w:tc>
          <w:tcPr>
            <w:tcW w:w="1190" w:type="dxa"/>
            <w:tcBorders>
              <w:left w:val="nil"/>
              <w:right w:val="nil"/>
            </w:tcBorders>
            <w:vAlign w:val="bottom"/>
          </w:tcPr>
          <w:p w14:paraId="36034A8D" w14:textId="5C7B8C2E" w:rsidR="000350A2" w:rsidRPr="009876FB" w:rsidRDefault="000350A2" w:rsidP="000350A2">
            <w:pPr>
              <w:ind w:right="1"/>
              <w:jc w:val="right"/>
              <w:rPr>
                <w:rFonts w:asciiTheme="majorBidi" w:hAnsiTheme="majorBidi" w:cstheme="majorBidi"/>
                <w:snapToGrid w:val="0"/>
                <w:sz w:val="24"/>
                <w:szCs w:val="24"/>
                <w:lang w:eastAsia="th-TH"/>
              </w:rPr>
            </w:pPr>
            <w:r w:rsidRPr="009876FB">
              <w:rPr>
                <w:rFonts w:asciiTheme="majorBidi" w:hAnsiTheme="majorBidi" w:cstheme="majorBidi"/>
                <w:snapToGrid w:val="0"/>
                <w:sz w:val="24"/>
                <w:szCs w:val="24"/>
                <w:lang w:eastAsia="th-TH"/>
              </w:rPr>
              <w:t>-</w:t>
            </w:r>
          </w:p>
        </w:tc>
      </w:tr>
      <w:tr w:rsidR="000350A2" w:rsidRPr="009876FB" w14:paraId="5A384586" w14:textId="77777777" w:rsidTr="00856563">
        <w:trPr>
          <w:trHeight w:val="340"/>
        </w:trPr>
        <w:tc>
          <w:tcPr>
            <w:tcW w:w="3822" w:type="dxa"/>
            <w:tcBorders>
              <w:top w:val="nil"/>
              <w:left w:val="nil"/>
              <w:bottom w:val="nil"/>
              <w:right w:val="nil"/>
            </w:tcBorders>
          </w:tcPr>
          <w:p w14:paraId="73093DCC" w14:textId="6CC6A7FD" w:rsidR="000350A2" w:rsidRPr="009876FB" w:rsidRDefault="000350A2" w:rsidP="00856563">
            <w:pPr>
              <w:ind w:right="1"/>
              <w:jc w:val="left"/>
              <w:rPr>
                <w:rFonts w:asciiTheme="majorBidi" w:hAnsiTheme="majorBidi" w:cs="Angsana New"/>
                <w:sz w:val="24"/>
                <w:szCs w:val="24"/>
                <w:cs/>
                <w:lang w:val="en-GB"/>
              </w:rPr>
            </w:pPr>
            <w:r w:rsidRPr="009876FB">
              <w:rPr>
                <w:rFonts w:asciiTheme="majorBidi" w:hAnsiTheme="majorBidi" w:cstheme="majorBidi"/>
                <w:sz w:val="24"/>
                <w:szCs w:val="24"/>
              </w:rPr>
              <w:t xml:space="preserve">Sena HHP </w:t>
            </w:r>
            <w:r w:rsidRPr="009876FB">
              <w:rPr>
                <w:rFonts w:asciiTheme="majorBidi" w:hAnsiTheme="majorBidi" w:cs="Angsana New"/>
                <w:sz w:val="24"/>
                <w:szCs w:val="24"/>
              </w:rPr>
              <w:t>33</w:t>
            </w:r>
            <w:r w:rsidRPr="009876FB">
              <w:rPr>
                <w:rFonts w:asciiTheme="majorBidi" w:hAnsiTheme="majorBidi" w:cs="Angsana New"/>
                <w:sz w:val="24"/>
                <w:szCs w:val="24"/>
                <w:cs/>
              </w:rPr>
              <w:t xml:space="preserve"> </w:t>
            </w:r>
            <w:r w:rsidRPr="009876FB">
              <w:rPr>
                <w:rFonts w:asciiTheme="majorBidi" w:hAnsiTheme="majorBidi" w:cstheme="majorBidi"/>
                <w:sz w:val="24"/>
                <w:szCs w:val="24"/>
              </w:rPr>
              <w:t>Co., Ltd.</w:t>
            </w:r>
          </w:p>
        </w:tc>
        <w:tc>
          <w:tcPr>
            <w:tcW w:w="1417" w:type="dxa"/>
            <w:tcBorders>
              <w:top w:val="nil"/>
              <w:left w:val="nil"/>
              <w:bottom w:val="nil"/>
              <w:right w:val="nil"/>
            </w:tcBorders>
            <w:vAlign w:val="bottom"/>
          </w:tcPr>
          <w:p w14:paraId="4494BB3D" w14:textId="0ABD9CBA"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 xml:space="preserve"> 325,350,000 </w:t>
            </w:r>
          </w:p>
        </w:tc>
        <w:tc>
          <w:tcPr>
            <w:tcW w:w="1247" w:type="dxa"/>
            <w:tcBorders>
              <w:top w:val="nil"/>
              <w:left w:val="nil"/>
              <w:bottom w:val="nil"/>
              <w:right w:val="nil"/>
            </w:tcBorders>
            <w:vAlign w:val="bottom"/>
          </w:tcPr>
          <w:p w14:paraId="18DFDE04" w14:textId="4DF9FD69"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325,350,000</w:t>
            </w:r>
          </w:p>
        </w:tc>
        <w:tc>
          <w:tcPr>
            <w:tcW w:w="1480" w:type="dxa"/>
            <w:tcBorders>
              <w:top w:val="nil"/>
              <w:left w:val="nil"/>
              <w:right w:val="nil"/>
            </w:tcBorders>
          </w:tcPr>
          <w:p w14:paraId="5F550489" w14:textId="0A7B7E3D"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51.00</w:t>
            </w:r>
          </w:p>
        </w:tc>
        <w:tc>
          <w:tcPr>
            <w:tcW w:w="1418" w:type="dxa"/>
            <w:tcBorders>
              <w:top w:val="nil"/>
              <w:left w:val="nil"/>
              <w:right w:val="nil"/>
            </w:tcBorders>
          </w:tcPr>
          <w:p w14:paraId="5B9BE7BD" w14:textId="18CF29D4"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51.00</w:t>
            </w:r>
          </w:p>
        </w:tc>
        <w:tc>
          <w:tcPr>
            <w:tcW w:w="1417" w:type="dxa"/>
            <w:tcBorders>
              <w:top w:val="nil"/>
              <w:left w:val="nil"/>
              <w:bottom w:val="nil"/>
              <w:right w:val="nil"/>
            </w:tcBorders>
          </w:tcPr>
          <w:p w14:paraId="0716340D" w14:textId="5E84747E" w:rsidR="000350A2" w:rsidRPr="009876FB" w:rsidRDefault="000350A2" w:rsidP="000350A2">
            <w:pPr>
              <w:tabs>
                <w:tab w:val="decimal" w:pos="1038"/>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 xml:space="preserve"> 165,928,400 </w:t>
            </w:r>
          </w:p>
        </w:tc>
        <w:tc>
          <w:tcPr>
            <w:tcW w:w="1418" w:type="dxa"/>
            <w:tcBorders>
              <w:left w:val="nil"/>
              <w:right w:val="nil"/>
            </w:tcBorders>
            <w:vAlign w:val="bottom"/>
          </w:tcPr>
          <w:p w14:paraId="79D789E5" w14:textId="3A3AF73D" w:rsidR="000350A2" w:rsidRPr="009876FB" w:rsidRDefault="000350A2" w:rsidP="000350A2">
            <w:pPr>
              <w:tabs>
                <w:tab w:val="decimal" w:pos="1164"/>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165,928,400</w:t>
            </w:r>
          </w:p>
        </w:tc>
        <w:tc>
          <w:tcPr>
            <w:tcW w:w="1213" w:type="dxa"/>
            <w:tcBorders>
              <w:left w:val="nil"/>
              <w:right w:val="nil"/>
            </w:tcBorders>
            <w:vAlign w:val="bottom"/>
          </w:tcPr>
          <w:p w14:paraId="5CD218B7" w14:textId="032BAD50" w:rsidR="000350A2" w:rsidRPr="009876FB" w:rsidRDefault="000350A2" w:rsidP="000350A2">
            <w:pPr>
              <w:ind w:right="1"/>
              <w:jc w:val="right"/>
              <w:rPr>
                <w:rFonts w:asciiTheme="majorBidi" w:hAnsiTheme="majorBidi" w:cstheme="majorBidi"/>
                <w:snapToGrid w:val="0"/>
                <w:sz w:val="24"/>
                <w:szCs w:val="24"/>
                <w:lang w:eastAsia="th-TH"/>
              </w:rPr>
            </w:pPr>
            <w:r w:rsidRPr="009876FB">
              <w:rPr>
                <w:rFonts w:asciiTheme="majorBidi" w:hAnsiTheme="majorBidi" w:cstheme="majorBidi"/>
                <w:snapToGrid w:val="0"/>
                <w:sz w:val="24"/>
                <w:szCs w:val="24"/>
                <w:lang w:eastAsia="th-TH"/>
              </w:rPr>
              <w:t>-</w:t>
            </w:r>
          </w:p>
        </w:tc>
        <w:tc>
          <w:tcPr>
            <w:tcW w:w="1190" w:type="dxa"/>
            <w:tcBorders>
              <w:left w:val="nil"/>
              <w:right w:val="nil"/>
            </w:tcBorders>
            <w:vAlign w:val="bottom"/>
          </w:tcPr>
          <w:p w14:paraId="030B0E82" w14:textId="6ED546EE" w:rsidR="000350A2" w:rsidRPr="009876FB" w:rsidRDefault="000350A2" w:rsidP="000350A2">
            <w:pPr>
              <w:ind w:right="1"/>
              <w:jc w:val="right"/>
              <w:rPr>
                <w:rFonts w:asciiTheme="majorBidi" w:hAnsiTheme="majorBidi" w:cstheme="majorBidi"/>
                <w:snapToGrid w:val="0"/>
                <w:sz w:val="24"/>
                <w:szCs w:val="24"/>
                <w:lang w:eastAsia="th-TH"/>
              </w:rPr>
            </w:pPr>
            <w:r w:rsidRPr="009876FB">
              <w:rPr>
                <w:rFonts w:asciiTheme="majorBidi" w:hAnsiTheme="majorBidi" w:cstheme="majorBidi"/>
                <w:snapToGrid w:val="0"/>
                <w:sz w:val="24"/>
                <w:szCs w:val="24"/>
                <w:lang w:eastAsia="th-TH"/>
              </w:rPr>
              <w:t>-</w:t>
            </w:r>
          </w:p>
        </w:tc>
      </w:tr>
      <w:tr w:rsidR="000350A2" w:rsidRPr="009876FB" w14:paraId="5F11AD88" w14:textId="77777777" w:rsidTr="00856563">
        <w:trPr>
          <w:trHeight w:val="340"/>
        </w:trPr>
        <w:tc>
          <w:tcPr>
            <w:tcW w:w="3822" w:type="dxa"/>
            <w:tcBorders>
              <w:top w:val="nil"/>
              <w:left w:val="nil"/>
              <w:bottom w:val="nil"/>
              <w:right w:val="nil"/>
            </w:tcBorders>
          </w:tcPr>
          <w:p w14:paraId="4E24DE4F" w14:textId="35624D5A" w:rsidR="000350A2" w:rsidRPr="009876FB" w:rsidRDefault="000350A2" w:rsidP="00856563">
            <w:pPr>
              <w:ind w:right="1"/>
              <w:jc w:val="left"/>
              <w:rPr>
                <w:rFonts w:asciiTheme="majorBidi" w:hAnsiTheme="majorBidi" w:cs="Angsana New"/>
                <w:sz w:val="24"/>
                <w:szCs w:val="24"/>
                <w:cs/>
                <w:lang w:val="en-GB"/>
              </w:rPr>
            </w:pPr>
            <w:r w:rsidRPr="009876FB">
              <w:rPr>
                <w:rFonts w:asciiTheme="majorBidi" w:hAnsiTheme="majorBidi" w:cstheme="majorBidi"/>
                <w:sz w:val="24"/>
                <w:szCs w:val="24"/>
              </w:rPr>
              <w:t xml:space="preserve">Sena HHP </w:t>
            </w:r>
            <w:r w:rsidRPr="009876FB">
              <w:rPr>
                <w:rFonts w:asciiTheme="majorBidi" w:hAnsiTheme="majorBidi" w:cs="Angsana New"/>
                <w:sz w:val="24"/>
                <w:szCs w:val="24"/>
              </w:rPr>
              <w:t>34</w:t>
            </w:r>
            <w:r w:rsidRPr="009876FB">
              <w:rPr>
                <w:rFonts w:asciiTheme="majorBidi" w:hAnsiTheme="majorBidi" w:cs="Angsana New"/>
                <w:sz w:val="24"/>
                <w:szCs w:val="24"/>
                <w:cs/>
              </w:rPr>
              <w:t xml:space="preserve"> </w:t>
            </w:r>
            <w:r w:rsidRPr="009876FB">
              <w:rPr>
                <w:rFonts w:asciiTheme="majorBidi" w:hAnsiTheme="majorBidi" w:cstheme="majorBidi"/>
                <w:sz w:val="24"/>
                <w:szCs w:val="24"/>
              </w:rPr>
              <w:t>Co., Ltd.</w:t>
            </w:r>
          </w:p>
        </w:tc>
        <w:tc>
          <w:tcPr>
            <w:tcW w:w="1417" w:type="dxa"/>
            <w:tcBorders>
              <w:top w:val="nil"/>
              <w:left w:val="nil"/>
              <w:bottom w:val="nil"/>
              <w:right w:val="nil"/>
            </w:tcBorders>
            <w:vAlign w:val="bottom"/>
          </w:tcPr>
          <w:p w14:paraId="777149DF" w14:textId="070F0FFA"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 xml:space="preserve"> 249,570,000 </w:t>
            </w:r>
          </w:p>
        </w:tc>
        <w:tc>
          <w:tcPr>
            <w:tcW w:w="1247" w:type="dxa"/>
            <w:tcBorders>
              <w:top w:val="nil"/>
              <w:left w:val="nil"/>
              <w:bottom w:val="nil"/>
              <w:right w:val="nil"/>
            </w:tcBorders>
            <w:vAlign w:val="bottom"/>
          </w:tcPr>
          <w:p w14:paraId="502BF3A9" w14:textId="46D550E7"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221,430,000</w:t>
            </w:r>
          </w:p>
        </w:tc>
        <w:tc>
          <w:tcPr>
            <w:tcW w:w="1480" w:type="dxa"/>
            <w:tcBorders>
              <w:top w:val="nil"/>
              <w:left w:val="nil"/>
              <w:right w:val="nil"/>
            </w:tcBorders>
          </w:tcPr>
          <w:p w14:paraId="412F79C7" w14:textId="008D994B"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51.00</w:t>
            </w:r>
          </w:p>
        </w:tc>
        <w:tc>
          <w:tcPr>
            <w:tcW w:w="1418" w:type="dxa"/>
            <w:tcBorders>
              <w:top w:val="nil"/>
              <w:left w:val="nil"/>
              <w:right w:val="nil"/>
            </w:tcBorders>
          </w:tcPr>
          <w:p w14:paraId="555FA9E6" w14:textId="2249289D"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51.00</w:t>
            </w:r>
          </w:p>
        </w:tc>
        <w:tc>
          <w:tcPr>
            <w:tcW w:w="1417" w:type="dxa"/>
            <w:tcBorders>
              <w:top w:val="nil"/>
              <w:left w:val="nil"/>
              <w:bottom w:val="nil"/>
              <w:right w:val="nil"/>
            </w:tcBorders>
          </w:tcPr>
          <w:p w14:paraId="5205B7E4" w14:textId="6BA7CD4C" w:rsidR="000350A2" w:rsidRPr="009876FB" w:rsidRDefault="000350A2" w:rsidP="000350A2">
            <w:pPr>
              <w:tabs>
                <w:tab w:val="decimal" w:pos="1038"/>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 xml:space="preserve"> 127,280,600 </w:t>
            </w:r>
          </w:p>
        </w:tc>
        <w:tc>
          <w:tcPr>
            <w:tcW w:w="1418" w:type="dxa"/>
            <w:tcBorders>
              <w:left w:val="nil"/>
              <w:right w:val="nil"/>
            </w:tcBorders>
            <w:vAlign w:val="bottom"/>
          </w:tcPr>
          <w:p w14:paraId="406C8FC7" w14:textId="6D7F8D22" w:rsidR="000350A2" w:rsidRPr="009876FB" w:rsidRDefault="000350A2" w:rsidP="000350A2">
            <w:pPr>
              <w:tabs>
                <w:tab w:val="decimal" w:pos="1164"/>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112,929,200</w:t>
            </w:r>
          </w:p>
        </w:tc>
        <w:tc>
          <w:tcPr>
            <w:tcW w:w="1213" w:type="dxa"/>
            <w:tcBorders>
              <w:left w:val="nil"/>
              <w:right w:val="nil"/>
            </w:tcBorders>
            <w:vAlign w:val="bottom"/>
          </w:tcPr>
          <w:p w14:paraId="1FD498FD" w14:textId="51563D19" w:rsidR="000350A2" w:rsidRPr="009876FB" w:rsidRDefault="000350A2" w:rsidP="000350A2">
            <w:pPr>
              <w:ind w:right="1"/>
              <w:jc w:val="right"/>
              <w:rPr>
                <w:rFonts w:asciiTheme="majorBidi" w:hAnsiTheme="majorBidi" w:cstheme="majorBidi"/>
                <w:snapToGrid w:val="0"/>
                <w:sz w:val="24"/>
                <w:szCs w:val="24"/>
                <w:lang w:eastAsia="th-TH"/>
              </w:rPr>
            </w:pPr>
            <w:r w:rsidRPr="009876FB">
              <w:rPr>
                <w:rFonts w:asciiTheme="majorBidi" w:hAnsiTheme="majorBidi" w:cstheme="majorBidi"/>
                <w:snapToGrid w:val="0"/>
                <w:sz w:val="24"/>
                <w:szCs w:val="24"/>
                <w:lang w:eastAsia="th-TH"/>
              </w:rPr>
              <w:t>-</w:t>
            </w:r>
          </w:p>
        </w:tc>
        <w:tc>
          <w:tcPr>
            <w:tcW w:w="1190" w:type="dxa"/>
            <w:tcBorders>
              <w:left w:val="nil"/>
              <w:right w:val="nil"/>
            </w:tcBorders>
            <w:vAlign w:val="bottom"/>
          </w:tcPr>
          <w:p w14:paraId="39FDF7A1" w14:textId="72B13EF4" w:rsidR="000350A2" w:rsidRPr="009876FB" w:rsidRDefault="000350A2" w:rsidP="000350A2">
            <w:pPr>
              <w:ind w:right="1"/>
              <w:jc w:val="right"/>
              <w:rPr>
                <w:rFonts w:asciiTheme="majorBidi" w:hAnsiTheme="majorBidi" w:cstheme="majorBidi"/>
                <w:snapToGrid w:val="0"/>
                <w:sz w:val="24"/>
                <w:szCs w:val="24"/>
                <w:lang w:eastAsia="th-TH"/>
              </w:rPr>
            </w:pPr>
            <w:r w:rsidRPr="009876FB">
              <w:rPr>
                <w:rFonts w:asciiTheme="majorBidi" w:hAnsiTheme="majorBidi" w:cstheme="majorBidi"/>
                <w:snapToGrid w:val="0"/>
                <w:sz w:val="24"/>
                <w:szCs w:val="24"/>
                <w:lang w:eastAsia="th-TH"/>
              </w:rPr>
              <w:t>-</w:t>
            </w:r>
          </w:p>
        </w:tc>
      </w:tr>
      <w:tr w:rsidR="000350A2" w:rsidRPr="009876FB" w14:paraId="335AC6D4" w14:textId="77777777" w:rsidTr="00856563">
        <w:trPr>
          <w:trHeight w:val="340"/>
        </w:trPr>
        <w:tc>
          <w:tcPr>
            <w:tcW w:w="3822" w:type="dxa"/>
            <w:tcBorders>
              <w:top w:val="nil"/>
              <w:left w:val="nil"/>
              <w:bottom w:val="nil"/>
              <w:right w:val="nil"/>
            </w:tcBorders>
          </w:tcPr>
          <w:p w14:paraId="3D78BF69" w14:textId="4BDA33D0" w:rsidR="000350A2" w:rsidRPr="009876FB" w:rsidRDefault="000350A2" w:rsidP="00856563">
            <w:pPr>
              <w:ind w:right="1"/>
              <w:jc w:val="left"/>
              <w:rPr>
                <w:rFonts w:asciiTheme="majorBidi" w:hAnsiTheme="majorBidi" w:cs="Angsana New"/>
                <w:sz w:val="24"/>
                <w:szCs w:val="24"/>
                <w:cs/>
                <w:lang w:val="en-GB"/>
              </w:rPr>
            </w:pPr>
            <w:r w:rsidRPr="009876FB">
              <w:rPr>
                <w:rFonts w:asciiTheme="majorBidi" w:hAnsiTheme="majorBidi" w:cstheme="majorBidi"/>
                <w:sz w:val="24"/>
                <w:szCs w:val="24"/>
              </w:rPr>
              <w:t xml:space="preserve">Sena HHP </w:t>
            </w:r>
            <w:r w:rsidRPr="009876FB">
              <w:rPr>
                <w:rFonts w:asciiTheme="majorBidi" w:hAnsiTheme="majorBidi" w:cs="Angsana New"/>
                <w:sz w:val="24"/>
                <w:szCs w:val="24"/>
              </w:rPr>
              <w:t>35</w:t>
            </w:r>
            <w:r w:rsidRPr="009876FB">
              <w:rPr>
                <w:rFonts w:asciiTheme="majorBidi" w:hAnsiTheme="majorBidi" w:cs="Angsana New"/>
                <w:sz w:val="24"/>
                <w:szCs w:val="24"/>
                <w:cs/>
              </w:rPr>
              <w:t xml:space="preserve"> </w:t>
            </w:r>
            <w:r w:rsidRPr="009876FB">
              <w:rPr>
                <w:rFonts w:asciiTheme="majorBidi" w:hAnsiTheme="majorBidi" w:cstheme="majorBidi"/>
                <w:sz w:val="24"/>
                <w:szCs w:val="24"/>
              </w:rPr>
              <w:t>Co., Ltd.</w:t>
            </w:r>
          </w:p>
        </w:tc>
        <w:tc>
          <w:tcPr>
            <w:tcW w:w="1417" w:type="dxa"/>
            <w:tcBorders>
              <w:top w:val="nil"/>
              <w:left w:val="nil"/>
              <w:bottom w:val="nil"/>
              <w:right w:val="nil"/>
            </w:tcBorders>
            <w:vAlign w:val="bottom"/>
          </w:tcPr>
          <w:p w14:paraId="5C5402A6" w14:textId="14C90FF4"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 xml:space="preserve"> 150,250,000 </w:t>
            </w:r>
          </w:p>
        </w:tc>
        <w:tc>
          <w:tcPr>
            <w:tcW w:w="1247" w:type="dxa"/>
            <w:tcBorders>
              <w:top w:val="nil"/>
              <w:left w:val="nil"/>
              <w:bottom w:val="nil"/>
              <w:right w:val="nil"/>
            </w:tcBorders>
            <w:vAlign w:val="bottom"/>
          </w:tcPr>
          <w:p w14:paraId="1DF67C8A" w14:textId="3F71C666"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150,250,000</w:t>
            </w:r>
          </w:p>
        </w:tc>
        <w:tc>
          <w:tcPr>
            <w:tcW w:w="1480" w:type="dxa"/>
            <w:tcBorders>
              <w:top w:val="nil"/>
              <w:left w:val="nil"/>
              <w:right w:val="nil"/>
            </w:tcBorders>
          </w:tcPr>
          <w:p w14:paraId="141472A2" w14:textId="0AD5050F"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51.00</w:t>
            </w:r>
          </w:p>
        </w:tc>
        <w:tc>
          <w:tcPr>
            <w:tcW w:w="1418" w:type="dxa"/>
            <w:tcBorders>
              <w:top w:val="nil"/>
              <w:left w:val="nil"/>
              <w:right w:val="nil"/>
            </w:tcBorders>
          </w:tcPr>
          <w:p w14:paraId="6F7E62AD" w14:textId="2AB5532A"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51.00</w:t>
            </w:r>
          </w:p>
        </w:tc>
        <w:tc>
          <w:tcPr>
            <w:tcW w:w="1417" w:type="dxa"/>
            <w:tcBorders>
              <w:top w:val="nil"/>
              <w:left w:val="nil"/>
              <w:bottom w:val="nil"/>
              <w:right w:val="nil"/>
            </w:tcBorders>
          </w:tcPr>
          <w:p w14:paraId="5E9C7F08" w14:textId="09444150" w:rsidR="000350A2" w:rsidRPr="009876FB" w:rsidRDefault="000350A2" w:rsidP="000350A2">
            <w:pPr>
              <w:tabs>
                <w:tab w:val="decimal" w:pos="1038"/>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 xml:space="preserve"> 76,627,400 </w:t>
            </w:r>
          </w:p>
        </w:tc>
        <w:tc>
          <w:tcPr>
            <w:tcW w:w="1418" w:type="dxa"/>
            <w:tcBorders>
              <w:left w:val="nil"/>
              <w:right w:val="nil"/>
            </w:tcBorders>
            <w:vAlign w:val="bottom"/>
          </w:tcPr>
          <w:p w14:paraId="34C23D3C" w14:textId="44AE313F" w:rsidR="000350A2" w:rsidRPr="009876FB" w:rsidRDefault="000350A2" w:rsidP="000350A2">
            <w:pPr>
              <w:tabs>
                <w:tab w:val="decimal" w:pos="1164"/>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76,627,400</w:t>
            </w:r>
          </w:p>
        </w:tc>
        <w:tc>
          <w:tcPr>
            <w:tcW w:w="1213" w:type="dxa"/>
            <w:tcBorders>
              <w:left w:val="nil"/>
              <w:right w:val="nil"/>
            </w:tcBorders>
            <w:vAlign w:val="bottom"/>
          </w:tcPr>
          <w:p w14:paraId="1AB3ECC8" w14:textId="69A422E3" w:rsidR="000350A2" w:rsidRPr="009876FB" w:rsidRDefault="000350A2" w:rsidP="000350A2">
            <w:pPr>
              <w:ind w:right="1"/>
              <w:jc w:val="right"/>
              <w:rPr>
                <w:rFonts w:asciiTheme="majorBidi" w:hAnsiTheme="majorBidi" w:cstheme="majorBidi"/>
                <w:snapToGrid w:val="0"/>
                <w:sz w:val="24"/>
                <w:szCs w:val="24"/>
                <w:lang w:eastAsia="th-TH"/>
              </w:rPr>
            </w:pPr>
            <w:r w:rsidRPr="009876FB">
              <w:rPr>
                <w:rFonts w:asciiTheme="majorBidi" w:hAnsiTheme="majorBidi" w:cstheme="majorBidi"/>
                <w:snapToGrid w:val="0"/>
                <w:sz w:val="24"/>
                <w:szCs w:val="24"/>
                <w:lang w:eastAsia="th-TH"/>
              </w:rPr>
              <w:t>-</w:t>
            </w:r>
          </w:p>
        </w:tc>
        <w:tc>
          <w:tcPr>
            <w:tcW w:w="1190" w:type="dxa"/>
            <w:tcBorders>
              <w:left w:val="nil"/>
              <w:right w:val="nil"/>
            </w:tcBorders>
            <w:vAlign w:val="bottom"/>
          </w:tcPr>
          <w:p w14:paraId="038F8129" w14:textId="71F1219E" w:rsidR="000350A2" w:rsidRPr="009876FB" w:rsidRDefault="000350A2" w:rsidP="000350A2">
            <w:pPr>
              <w:ind w:right="1"/>
              <w:jc w:val="right"/>
              <w:rPr>
                <w:rFonts w:asciiTheme="majorBidi" w:hAnsiTheme="majorBidi" w:cstheme="majorBidi"/>
                <w:snapToGrid w:val="0"/>
                <w:sz w:val="24"/>
                <w:szCs w:val="24"/>
                <w:lang w:eastAsia="th-TH"/>
              </w:rPr>
            </w:pPr>
            <w:r w:rsidRPr="009876FB">
              <w:rPr>
                <w:rFonts w:asciiTheme="majorBidi" w:hAnsiTheme="majorBidi" w:cstheme="majorBidi"/>
                <w:snapToGrid w:val="0"/>
                <w:sz w:val="24"/>
                <w:szCs w:val="24"/>
                <w:lang w:eastAsia="th-TH"/>
              </w:rPr>
              <w:t>-</w:t>
            </w:r>
          </w:p>
        </w:tc>
      </w:tr>
      <w:tr w:rsidR="000350A2" w:rsidRPr="009876FB" w14:paraId="6BD53483" w14:textId="77777777" w:rsidTr="00856563">
        <w:trPr>
          <w:trHeight w:val="340"/>
        </w:trPr>
        <w:tc>
          <w:tcPr>
            <w:tcW w:w="3822" w:type="dxa"/>
            <w:tcBorders>
              <w:top w:val="nil"/>
              <w:left w:val="nil"/>
              <w:bottom w:val="nil"/>
              <w:right w:val="nil"/>
            </w:tcBorders>
          </w:tcPr>
          <w:p w14:paraId="2EF9554D" w14:textId="3674F5B8" w:rsidR="000350A2" w:rsidRPr="009876FB" w:rsidRDefault="000350A2" w:rsidP="00856563">
            <w:pPr>
              <w:ind w:right="1"/>
              <w:jc w:val="left"/>
              <w:rPr>
                <w:rFonts w:asciiTheme="majorBidi" w:hAnsiTheme="majorBidi" w:cs="Angsana New"/>
                <w:sz w:val="24"/>
                <w:szCs w:val="24"/>
                <w:cs/>
                <w:lang w:val="en-GB"/>
              </w:rPr>
            </w:pPr>
            <w:r w:rsidRPr="009876FB">
              <w:rPr>
                <w:rFonts w:asciiTheme="majorBidi" w:hAnsiTheme="majorBidi" w:cstheme="majorBidi"/>
                <w:sz w:val="24"/>
                <w:szCs w:val="24"/>
              </w:rPr>
              <w:t xml:space="preserve">Sena HHP </w:t>
            </w:r>
            <w:r w:rsidRPr="009876FB">
              <w:rPr>
                <w:rFonts w:asciiTheme="majorBidi" w:hAnsiTheme="majorBidi" w:cs="Angsana New"/>
                <w:sz w:val="24"/>
                <w:szCs w:val="24"/>
              </w:rPr>
              <w:t>36</w:t>
            </w:r>
            <w:r w:rsidRPr="009876FB">
              <w:rPr>
                <w:rFonts w:asciiTheme="majorBidi" w:hAnsiTheme="majorBidi" w:cs="Angsana New"/>
                <w:sz w:val="24"/>
                <w:szCs w:val="24"/>
                <w:cs/>
              </w:rPr>
              <w:t xml:space="preserve"> </w:t>
            </w:r>
            <w:r w:rsidRPr="009876FB">
              <w:rPr>
                <w:rFonts w:asciiTheme="majorBidi" w:hAnsiTheme="majorBidi" w:cstheme="majorBidi"/>
                <w:sz w:val="24"/>
                <w:szCs w:val="24"/>
              </w:rPr>
              <w:t>Co., Ltd.</w:t>
            </w:r>
          </w:p>
        </w:tc>
        <w:tc>
          <w:tcPr>
            <w:tcW w:w="1417" w:type="dxa"/>
            <w:tcBorders>
              <w:top w:val="nil"/>
              <w:left w:val="nil"/>
              <w:bottom w:val="nil"/>
              <w:right w:val="nil"/>
            </w:tcBorders>
            <w:vAlign w:val="bottom"/>
          </w:tcPr>
          <w:p w14:paraId="2E4A3813" w14:textId="4AA3B072"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 xml:space="preserve"> 210,000,000 </w:t>
            </w:r>
          </w:p>
        </w:tc>
        <w:tc>
          <w:tcPr>
            <w:tcW w:w="1247" w:type="dxa"/>
            <w:tcBorders>
              <w:top w:val="nil"/>
              <w:left w:val="nil"/>
              <w:bottom w:val="nil"/>
              <w:right w:val="nil"/>
            </w:tcBorders>
            <w:vAlign w:val="bottom"/>
          </w:tcPr>
          <w:p w14:paraId="70560738" w14:textId="29A65522"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210,000,000</w:t>
            </w:r>
          </w:p>
        </w:tc>
        <w:tc>
          <w:tcPr>
            <w:tcW w:w="1480" w:type="dxa"/>
            <w:tcBorders>
              <w:top w:val="nil"/>
              <w:left w:val="nil"/>
              <w:right w:val="nil"/>
            </w:tcBorders>
          </w:tcPr>
          <w:p w14:paraId="2F5FD2C6" w14:textId="6D1CBA50"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51.00</w:t>
            </w:r>
          </w:p>
        </w:tc>
        <w:tc>
          <w:tcPr>
            <w:tcW w:w="1418" w:type="dxa"/>
            <w:tcBorders>
              <w:top w:val="nil"/>
              <w:left w:val="nil"/>
              <w:right w:val="nil"/>
            </w:tcBorders>
          </w:tcPr>
          <w:p w14:paraId="0A25D145" w14:textId="4C9F37CC"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51.00</w:t>
            </w:r>
          </w:p>
        </w:tc>
        <w:tc>
          <w:tcPr>
            <w:tcW w:w="1417" w:type="dxa"/>
            <w:tcBorders>
              <w:top w:val="nil"/>
              <w:left w:val="nil"/>
              <w:bottom w:val="nil"/>
              <w:right w:val="nil"/>
            </w:tcBorders>
          </w:tcPr>
          <w:p w14:paraId="67DA07A6" w14:textId="132C5FFC" w:rsidR="000350A2" w:rsidRPr="009876FB" w:rsidRDefault="000350A2" w:rsidP="000350A2">
            <w:pPr>
              <w:tabs>
                <w:tab w:val="decimal" w:pos="1038"/>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 xml:space="preserve"> 107,099,900 </w:t>
            </w:r>
          </w:p>
        </w:tc>
        <w:tc>
          <w:tcPr>
            <w:tcW w:w="1418" w:type="dxa"/>
            <w:tcBorders>
              <w:left w:val="nil"/>
              <w:right w:val="nil"/>
            </w:tcBorders>
            <w:vAlign w:val="bottom"/>
          </w:tcPr>
          <w:p w14:paraId="3264655D" w14:textId="2DDDC922" w:rsidR="000350A2" w:rsidRPr="009876FB" w:rsidRDefault="000350A2" w:rsidP="000350A2">
            <w:pPr>
              <w:tabs>
                <w:tab w:val="decimal" w:pos="1164"/>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107,099,900</w:t>
            </w:r>
          </w:p>
        </w:tc>
        <w:tc>
          <w:tcPr>
            <w:tcW w:w="1213" w:type="dxa"/>
            <w:tcBorders>
              <w:left w:val="nil"/>
              <w:right w:val="nil"/>
            </w:tcBorders>
            <w:vAlign w:val="bottom"/>
          </w:tcPr>
          <w:p w14:paraId="50917681" w14:textId="3079EFEC" w:rsidR="000350A2" w:rsidRPr="009876FB" w:rsidRDefault="000350A2" w:rsidP="000350A2">
            <w:pPr>
              <w:ind w:right="1"/>
              <w:jc w:val="right"/>
              <w:rPr>
                <w:rFonts w:asciiTheme="majorBidi" w:hAnsiTheme="majorBidi" w:cstheme="majorBidi"/>
                <w:snapToGrid w:val="0"/>
                <w:sz w:val="24"/>
                <w:szCs w:val="24"/>
                <w:lang w:eastAsia="th-TH"/>
              </w:rPr>
            </w:pPr>
            <w:r w:rsidRPr="009876FB">
              <w:rPr>
                <w:rFonts w:asciiTheme="majorBidi" w:hAnsiTheme="majorBidi" w:cstheme="majorBidi"/>
                <w:snapToGrid w:val="0"/>
                <w:sz w:val="24"/>
                <w:szCs w:val="24"/>
                <w:lang w:eastAsia="th-TH"/>
              </w:rPr>
              <w:t>-</w:t>
            </w:r>
          </w:p>
        </w:tc>
        <w:tc>
          <w:tcPr>
            <w:tcW w:w="1190" w:type="dxa"/>
            <w:tcBorders>
              <w:left w:val="nil"/>
              <w:right w:val="nil"/>
            </w:tcBorders>
            <w:vAlign w:val="bottom"/>
          </w:tcPr>
          <w:p w14:paraId="777C04E8" w14:textId="0AF7AFF5" w:rsidR="000350A2" w:rsidRPr="009876FB" w:rsidRDefault="000350A2" w:rsidP="000350A2">
            <w:pPr>
              <w:ind w:right="1"/>
              <w:jc w:val="right"/>
              <w:rPr>
                <w:rFonts w:asciiTheme="majorBidi" w:hAnsiTheme="majorBidi" w:cstheme="majorBidi"/>
                <w:snapToGrid w:val="0"/>
                <w:sz w:val="24"/>
                <w:szCs w:val="24"/>
                <w:lang w:eastAsia="th-TH"/>
              </w:rPr>
            </w:pPr>
            <w:r w:rsidRPr="009876FB">
              <w:rPr>
                <w:rFonts w:asciiTheme="majorBidi" w:hAnsiTheme="majorBidi" w:cstheme="majorBidi"/>
                <w:snapToGrid w:val="0"/>
                <w:sz w:val="24"/>
                <w:szCs w:val="24"/>
                <w:lang w:eastAsia="th-TH"/>
              </w:rPr>
              <w:t>-</w:t>
            </w:r>
          </w:p>
        </w:tc>
      </w:tr>
      <w:tr w:rsidR="000350A2" w:rsidRPr="009876FB" w14:paraId="73B0FDD6" w14:textId="77777777" w:rsidTr="00856563">
        <w:trPr>
          <w:trHeight w:val="340"/>
        </w:trPr>
        <w:tc>
          <w:tcPr>
            <w:tcW w:w="3822" w:type="dxa"/>
            <w:tcBorders>
              <w:top w:val="nil"/>
              <w:left w:val="nil"/>
              <w:bottom w:val="nil"/>
              <w:right w:val="nil"/>
            </w:tcBorders>
          </w:tcPr>
          <w:p w14:paraId="23855E3B" w14:textId="5DCD4D2B" w:rsidR="000350A2" w:rsidRPr="009876FB" w:rsidRDefault="000350A2" w:rsidP="00856563">
            <w:pPr>
              <w:ind w:right="1"/>
              <w:jc w:val="left"/>
              <w:rPr>
                <w:rFonts w:asciiTheme="majorBidi" w:hAnsiTheme="majorBidi" w:cs="Angsana New"/>
                <w:sz w:val="24"/>
                <w:szCs w:val="24"/>
                <w:cs/>
                <w:lang w:val="en-GB"/>
              </w:rPr>
            </w:pPr>
            <w:r w:rsidRPr="009876FB">
              <w:rPr>
                <w:rFonts w:asciiTheme="majorBidi" w:hAnsiTheme="majorBidi" w:cstheme="majorBidi"/>
                <w:sz w:val="24"/>
                <w:szCs w:val="24"/>
              </w:rPr>
              <w:lastRenderedPageBreak/>
              <w:t xml:space="preserve">Sena HHP </w:t>
            </w:r>
            <w:r w:rsidRPr="009876FB">
              <w:rPr>
                <w:rFonts w:asciiTheme="majorBidi" w:hAnsiTheme="majorBidi" w:cs="Angsana New"/>
                <w:sz w:val="24"/>
                <w:szCs w:val="24"/>
              </w:rPr>
              <w:t>37</w:t>
            </w:r>
            <w:r w:rsidRPr="009876FB">
              <w:rPr>
                <w:rFonts w:asciiTheme="majorBidi" w:hAnsiTheme="majorBidi" w:cs="Angsana New"/>
                <w:sz w:val="24"/>
                <w:szCs w:val="24"/>
                <w:cs/>
              </w:rPr>
              <w:t xml:space="preserve"> </w:t>
            </w:r>
            <w:r w:rsidRPr="009876FB">
              <w:rPr>
                <w:rFonts w:asciiTheme="majorBidi" w:hAnsiTheme="majorBidi" w:cstheme="majorBidi"/>
                <w:sz w:val="24"/>
                <w:szCs w:val="24"/>
              </w:rPr>
              <w:t>Co., Ltd.</w:t>
            </w:r>
          </w:p>
        </w:tc>
        <w:tc>
          <w:tcPr>
            <w:tcW w:w="1417" w:type="dxa"/>
            <w:tcBorders>
              <w:top w:val="nil"/>
              <w:left w:val="nil"/>
              <w:right w:val="nil"/>
            </w:tcBorders>
            <w:vAlign w:val="bottom"/>
          </w:tcPr>
          <w:p w14:paraId="4E7CB508" w14:textId="5B25F3E3"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 xml:space="preserve"> 84,400,000 </w:t>
            </w:r>
          </w:p>
        </w:tc>
        <w:tc>
          <w:tcPr>
            <w:tcW w:w="1247" w:type="dxa"/>
            <w:tcBorders>
              <w:top w:val="nil"/>
              <w:left w:val="nil"/>
              <w:right w:val="nil"/>
            </w:tcBorders>
            <w:vAlign w:val="bottom"/>
          </w:tcPr>
          <w:p w14:paraId="2139C535" w14:textId="555C6F71"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84,400,000</w:t>
            </w:r>
          </w:p>
        </w:tc>
        <w:tc>
          <w:tcPr>
            <w:tcW w:w="1480" w:type="dxa"/>
            <w:tcBorders>
              <w:top w:val="nil"/>
              <w:left w:val="nil"/>
              <w:right w:val="nil"/>
            </w:tcBorders>
          </w:tcPr>
          <w:p w14:paraId="404F38CD" w14:textId="562C2D0C"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51.00</w:t>
            </w:r>
          </w:p>
        </w:tc>
        <w:tc>
          <w:tcPr>
            <w:tcW w:w="1418" w:type="dxa"/>
            <w:tcBorders>
              <w:top w:val="nil"/>
              <w:left w:val="nil"/>
              <w:right w:val="nil"/>
            </w:tcBorders>
          </w:tcPr>
          <w:p w14:paraId="3A42F34E" w14:textId="77267FD9" w:rsidR="000350A2" w:rsidRPr="009876FB" w:rsidRDefault="000350A2" w:rsidP="000350A2">
            <w:pPr>
              <w:tabs>
                <w:tab w:val="decimal" w:pos="1038"/>
                <w:tab w:val="right" w:pos="1344"/>
              </w:tabs>
              <w:ind w:right="1"/>
              <w:jc w:val="right"/>
              <w:rPr>
                <w:rFonts w:asciiTheme="majorBidi" w:hAnsiTheme="majorBidi" w:cstheme="majorBidi"/>
                <w:sz w:val="24"/>
                <w:szCs w:val="24"/>
              </w:rPr>
            </w:pPr>
            <w:r w:rsidRPr="009876FB">
              <w:rPr>
                <w:rFonts w:asciiTheme="majorBidi" w:hAnsiTheme="majorBidi" w:cs="Angsana New"/>
                <w:sz w:val="24"/>
                <w:szCs w:val="24"/>
              </w:rPr>
              <w:t>51.00</w:t>
            </w:r>
          </w:p>
        </w:tc>
        <w:tc>
          <w:tcPr>
            <w:tcW w:w="1417" w:type="dxa"/>
            <w:tcBorders>
              <w:top w:val="nil"/>
              <w:left w:val="nil"/>
              <w:bottom w:val="nil"/>
              <w:right w:val="nil"/>
            </w:tcBorders>
          </w:tcPr>
          <w:p w14:paraId="357CC137" w14:textId="1B03A5A4" w:rsidR="000350A2" w:rsidRPr="009876FB" w:rsidRDefault="000350A2" w:rsidP="000350A2">
            <w:pPr>
              <w:pBdr>
                <w:bottom w:val="single" w:sz="4" w:space="1" w:color="auto"/>
              </w:pBdr>
              <w:tabs>
                <w:tab w:val="decimal" w:pos="1038"/>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 xml:space="preserve"> 43,043,900 </w:t>
            </w:r>
          </w:p>
        </w:tc>
        <w:tc>
          <w:tcPr>
            <w:tcW w:w="1418" w:type="dxa"/>
            <w:tcBorders>
              <w:left w:val="nil"/>
              <w:right w:val="nil"/>
            </w:tcBorders>
            <w:vAlign w:val="bottom"/>
          </w:tcPr>
          <w:p w14:paraId="0E0D3892" w14:textId="01AEC450" w:rsidR="000350A2" w:rsidRPr="009876FB" w:rsidRDefault="000350A2" w:rsidP="000350A2">
            <w:pPr>
              <w:pBdr>
                <w:bottom w:val="single" w:sz="4" w:space="1" w:color="auto"/>
              </w:pBdr>
              <w:tabs>
                <w:tab w:val="decimal" w:pos="1164"/>
                <w:tab w:val="right" w:pos="1343"/>
              </w:tabs>
              <w:ind w:right="1"/>
              <w:jc w:val="right"/>
              <w:rPr>
                <w:rFonts w:asciiTheme="majorBidi" w:hAnsiTheme="majorBidi" w:cstheme="majorBidi"/>
                <w:sz w:val="24"/>
                <w:szCs w:val="24"/>
              </w:rPr>
            </w:pPr>
            <w:r w:rsidRPr="009876FB">
              <w:rPr>
                <w:rFonts w:asciiTheme="majorBidi" w:hAnsiTheme="majorBidi" w:cs="Angsana New"/>
                <w:sz w:val="24"/>
                <w:szCs w:val="24"/>
              </w:rPr>
              <w:t>43,043,900</w:t>
            </w:r>
          </w:p>
        </w:tc>
        <w:tc>
          <w:tcPr>
            <w:tcW w:w="1213" w:type="dxa"/>
            <w:tcBorders>
              <w:left w:val="nil"/>
              <w:right w:val="nil"/>
            </w:tcBorders>
            <w:vAlign w:val="bottom"/>
          </w:tcPr>
          <w:p w14:paraId="2C3FE77F" w14:textId="28ADEF54" w:rsidR="000350A2" w:rsidRPr="009876FB" w:rsidRDefault="000350A2" w:rsidP="000350A2">
            <w:pPr>
              <w:pBdr>
                <w:bottom w:val="single" w:sz="4" w:space="1" w:color="auto"/>
              </w:pBdr>
              <w:ind w:right="1"/>
              <w:jc w:val="right"/>
              <w:rPr>
                <w:rFonts w:asciiTheme="majorBidi" w:hAnsiTheme="majorBidi" w:cstheme="majorBidi"/>
                <w:snapToGrid w:val="0"/>
                <w:sz w:val="24"/>
                <w:szCs w:val="24"/>
                <w:lang w:eastAsia="th-TH"/>
              </w:rPr>
            </w:pPr>
            <w:r w:rsidRPr="009876FB">
              <w:rPr>
                <w:rFonts w:asciiTheme="majorBidi" w:hAnsiTheme="majorBidi" w:cstheme="majorBidi"/>
                <w:snapToGrid w:val="0"/>
                <w:sz w:val="24"/>
                <w:szCs w:val="24"/>
                <w:lang w:eastAsia="th-TH"/>
              </w:rPr>
              <w:t>-</w:t>
            </w:r>
          </w:p>
        </w:tc>
        <w:tc>
          <w:tcPr>
            <w:tcW w:w="1190" w:type="dxa"/>
            <w:tcBorders>
              <w:left w:val="nil"/>
              <w:right w:val="nil"/>
            </w:tcBorders>
            <w:vAlign w:val="bottom"/>
          </w:tcPr>
          <w:p w14:paraId="2AA0BE4B" w14:textId="64A8867B" w:rsidR="000350A2" w:rsidRPr="009876FB" w:rsidRDefault="000350A2" w:rsidP="000350A2">
            <w:pPr>
              <w:pBdr>
                <w:bottom w:val="single" w:sz="4" w:space="1" w:color="auto"/>
              </w:pBdr>
              <w:ind w:right="1"/>
              <w:jc w:val="right"/>
              <w:rPr>
                <w:rFonts w:asciiTheme="majorBidi" w:hAnsiTheme="majorBidi" w:cstheme="majorBidi"/>
                <w:snapToGrid w:val="0"/>
                <w:sz w:val="24"/>
                <w:szCs w:val="24"/>
                <w:lang w:eastAsia="th-TH"/>
              </w:rPr>
            </w:pPr>
            <w:r w:rsidRPr="009876FB">
              <w:rPr>
                <w:rFonts w:asciiTheme="majorBidi" w:hAnsiTheme="majorBidi" w:cstheme="majorBidi"/>
                <w:snapToGrid w:val="0"/>
                <w:sz w:val="24"/>
                <w:szCs w:val="24"/>
                <w:lang w:eastAsia="th-TH"/>
              </w:rPr>
              <w:t>-</w:t>
            </w:r>
          </w:p>
        </w:tc>
      </w:tr>
      <w:tr w:rsidR="000350A2" w:rsidRPr="009876FB" w14:paraId="115BA800" w14:textId="77777777" w:rsidTr="00856563">
        <w:trPr>
          <w:trHeight w:val="340"/>
        </w:trPr>
        <w:tc>
          <w:tcPr>
            <w:tcW w:w="3822" w:type="dxa"/>
            <w:tcBorders>
              <w:top w:val="nil"/>
              <w:left w:val="nil"/>
              <w:right w:val="nil"/>
            </w:tcBorders>
            <w:vAlign w:val="bottom"/>
          </w:tcPr>
          <w:p w14:paraId="3EFEC878" w14:textId="7B9A7A06" w:rsidR="000350A2" w:rsidRPr="009876FB" w:rsidRDefault="000350A2" w:rsidP="00856563">
            <w:pPr>
              <w:ind w:right="1"/>
              <w:jc w:val="left"/>
              <w:rPr>
                <w:rFonts w:asciiTheme="majorBidi" w:hAnsiTheme="majorBidi" w:cstheme="majorBidi"/>
                <w:snapToGrid w:val="0"/>
                <w:sz w:val="24"/>
                <w:szCs w:val="24"/>
                <w:lang w:eastAsia="th-TH"/>
              </w:rPr>
            </w:pPr>
            <w:r w:rsidRPr="009876FB">
              <w:rPr>
                <w:rFonts w:asciiTheme="majorBidi" w:hAnsiTheme="majorBidi" w:cstheme="majorBidi"/>
                <w:snapToGrid w:val="0"/>
                <w:sz w:val="24"/>
                <w:szCs w:val="24"/>
                <w:lang w:eastAsia="th-TH"/>
              </w:rPr>
              <w:t>Total investment in subsidiaries</w:t>
            </w:r>
          </w:p>
        </w:tc>
        <w:tc>
          <w:tcPr>
            <w:tcW w:w="1417" w:type="dxa"/>
            <w:tcBorders>
              <w:top w:val="nil"/>
              <w:left w:val="nil"/>
              <w:right w:val="nil"/>
            </w:tcBorders>
            <w:vAlign w:val="bottom"/>
          </w:tcPr>
          <w:p w14:paraId="4F5D6E13" w14:textId="78C2C6C1" w:rsidR="000350A2" w:rsidRPr="009876FB" w:rsidRDefault="000350A2" w:rsidP="000350A2">
            <w:pPr>
              <w:ind w:left="-108" w:right="1"/>
              <w:jc w:val="right"/>
              <w:rPr>
                <w:rFonts w:asciiTheme="majorBidi" w:hAnsiTheme="majorBidi" w:cstheme="majorBidi"/>
                <w:snapToGrid w:val="0"/>
                <w:sz w:val="24"/>
                <w:szCs w:val="24"/>
                <w:lang w:eastAsia="th-TH"/>
              </w:rPr>
            </w:pPr>
          </w:p>
        </w:tc>
        <w:tc>
          <w:tcPr>
            <w:tcW w:w="1247" w:type="dxa"/>
            <w:tcBorders>
              <w:top w:val="nil"/>
              <w:left w:val="nil"/>
              <w:right w:val="nil"/>
            </w:tcBorders>
            <w:vAlign w:val="bottom"/>
          </w:tcPr>
          <w:p w14:paraId="4E54A5E5" w14:textId="551A9B40" w:rsidR="000350A2" w:rsidRPr="009876FB" w:rsidRDefault="000350A2" w:rsidP="000350A2">
            <w:pPr>
              <w:ind w:left="-108" w:right="1"/>
              <w:jc w:val="right"/>
              <w:rPr>
                <w:rFonts w:asciiTheme="majorBidi" w:hAnsiTheme="majorBidi" w:cstheme="majorBidi"/>
                <w:snapToGrid w:val="0"/>
                <w:sz w:val="24"/>
                <w:szCs w:val="24"/>
                <w:lang w:eastAsia="th-TH"/>
              </w:rPr>
            </w:pPr>
          </w:p>
        </w:tc>
        <w:tc>
          <w:tcPr>
            <w:tcW w:w="1480" w:type="dxa"/>
            <w:tcBorders>
              <w:top w:val="nil"/>
              <w:left w:val="nil"/>
              <w:right w:val="nil"/>
            </w:tcBorders>
            <w:vAlign w:val="bottom"/>
          </w:tcPr>
          <w:p w14:paraId="206D179D" w14:textId="77777777" w:rsidR="000350A2" w:rsidRPr="009876FB" w:rsidRDefault="000350A2" w:rsidP="000350A2">
            <w:pPr>
              <w:ind w:left="-108" w:right="1"/>
              <w:jc w:val="right"/>
              <w:rPr>
                <w:rFonts w:asciiTheme="majorBidi" w:hAnsiTheme="majorBidi" w:cstheme="majorBidi"/>
                <w:snapToGrid w:val="0"/>
                <w:sz w:val="24"/>
                <w:szCs w:val="24"/>
                <w:lang w:eastAsia="th-TH"/>
              </w:rPr>
            </w:pPr>
          </w:p>
        </w:tc>
        <w:tc>
          <w:tcPr>
            <w:tcW w:w="1418" w:type="dxa"/>
            <w:tcBorders>
              <w:top w:val="nil"/>
              <w:left w:val="nil"/>
              <w:right w:val="nil"/>
            </w:tcBorders>
            <w:vAlign w:val="bottom"/>
          </w:tcPr>
          <w:p w14:paraId="142F9836" w14:textId="77777777" w:rsidR="000350A2" w:rsidRPr="009876FB" w:rsidRDefault="000350A2" w:rsidP="000350A2">
            <w:pPr>
              <w:ind w:left="-108" w:right="1"/>
              <w:jc w:val="right"/>
              <w:rPr>
                <w:rFonts w:asciiTheme="majorBidi" w:hAnsiTheme="majorBidi" w:cstheme="majorBidi"/>
                <w:snapToGrid w:val="0"/>
                <w:sz w:val="24"/>
                <w:szCs w:val="24"/>
                <w:lang w:eastAsia="th-TH"/>
              </w:rPr>
            </w:pPr>
          </w:p>
        </w:tc>
        <w:tc>
          <w:tcPr>
            <w:tcW w:w="1417" w:type="dxa"/>
            <w:tcBorders>
              <w:left w:val="nil"/>
              <w:right w:val="nil"/>
            </w:tcBorders>
          </w:tcPr>
          <w:p w14:paraId="00EF0F9C" w14:textId="303C17CB" w:rsidR="000350A2" w:rsidRPr="009876FB" w:rsidRDefault="000350A2" w:rsidP="000350A2">
            <w:pPr>
              <w:pBdr>
                <w:bottom w:val="double" w:sz="4" w:space="1" w:color="auto"/>
              </w:pBdr>
              <w:tabs>
                <w:tab w:val="decimal" w:pos="1038"/>
                <w:tab w:val="right" w:pos="1354"/>
              </w:tabs>
              <w:ind w:right="1"/>
              <w:jc w:val="right"/>
              <w:rPr>
                <w:rFonts w:asciiTheme="majorBidi" w:hAnsiTheme="majorBidi" w:cstheme="majorBidi"/>
                <w:sz w:val="24"/>
                <w:szCs w:val="24"/>
                <w:cs/>
              </w:rPr>
            </w:pPr>
            <w:r w:rsidRPr="009876FB">
              <w:rPr>
                <w:rFonts w:asciiTheme="majorBidi" w:hAnsiTheme="majorBidi" w:cs="Angsana New"/>
                <w:sz w:val="24"/>
                <w:szCs w:val="24"/>
              </w:rPr>
              <w:t xml:space="preserve">11,719,809,078  </w:t>
            </w:r>
          </w:p>
        </w:tc>
        <w:tc>
          <w:tcPr>
            <w:tcW w:w="1418" w:type="dxa"/>
            <w:tcBorders>
              <w:left w:val="nil"/>
              <w:right w:val="nil"/>
            </w:tcBorders>
            <w:vAlign w:val="bottom"/>
          </w:tcPr>
          <w:p w14:paraId="6E368BCA" w14:textId="4803B18A" w:rsidR="000350A2" w:rsidRPr="009876FB" w:rsidRDefault="000350A2" w:rsidP="000350A2">
            <w:pPr>
              <w:pBdr>
                <w:bottom w:val="double" w:sz="4" w:space="1" w:color="auto"/>
              </w:pBdr>
              <w:ind w:right="1" w:firstLine="33"/>
              <w:jc w:val="right"/>
              <w:rPr>
                <w:rFonts w:asciiTheme="majorBidi" w:hAnsiTheme="majorBidi" w:cstheme="majorBidi"/>
                <w:snapToGrid w:val="0"/>
                <w:sz w:val="24"/>
                <w:szCs w:val="24"/>
                <w:lang w:eastAsia="th-TH"/>
              </w:rPr>
            </w:pPr>
            <w:r w:rsidRPr="009876FB">
              <w:rPr>
                <w:rFonts w:asciiTheme="majorBidi" w:hAnsiTheme="majorBidi" w:cs="Angsana New"/>
                <w:sz w:val="24"/>
                <w:szCs w:val="24"/>
              </w:rPr>
              <w:t>11,669,013,071</w:t>
            </w:r>
          </w:p>
        </w:tc>
        <w:tc>
          <w:tcPr>
            <w:tcW w:w="1213" w:type="dxa"/>
            <w:tcBorders>
              <w:left w:val="nil"/>
              <w:right w:val="nil"/>
            </w:tcBorders>
            <w:vAlign w:val="bottom"/>
          </w:tcPr>
          <w:p w14:paraId="3D9DC676" w14:textId="2EC42FFF" w:rsidR="000350A2" w:rsidRPr="009876FB" w:rsidRDefault="000350A2" w:rsidP="000350A2">
            <w:pPr>
              <w:pBdr>
                <w:bottom w:val="double" w:sz="4" w:space="1" w:color="auto"/>
              </w:pBdr>
              <w:ind w:right="1" w:firstLine="33"/>
              <w:jc w:val="right"/>
              <w:rPr>
                <w:rFonts w:asciiTheme="majorBidi" w:hAnsiTheme="majorBidi" w:cstheme="majorBidi"/>
                <w:snapToGrid w:val="0"/>
                <w:sz w:val="24"/>
                <w:szCs w:val="24"/>
                <w:lang w:eastAsia="th-TH"/>
              </w:rPr>
            </w:pPr>
            <w:r w:rsidRPr="009876FB">
              <w:rPr>
                <w:rFonts w:asciiTheme="majorBidi" w:hAnsiTheme="majorBidi" w:cstheme="majorBidi"/>
                <w:snapToGrid w:val="0"/>
                <w:sz w:val="24"/>
                <w:szCs w:val="24"/>
                <w:lang w:eastAsia="th-TH"/>
              </w:rPr>
              <w:t>226,185,813</w:t>
            </w:r>
          </w:p>
        </w:tc>
        <w:tc>
          <w:tcPr>
            <w:tcW w:w="1190" w:type="dxa"/>
            <w:tcBorders>
              <w:left w:val="nil"/>
              <w:right w:val="nil"/>
            </w:tcBorders>
            <w:vAlign w:val="bottom"/>
          </w:tcPr>
          <w:p w14:paraId="68D36878" w14:textId="3459A185" w:rsidR="000350A2" w:rsidRPr="009876FB" w:rsidRDefault="000350A2" w:rsidP="000350A2">
            <w:pPr>
              <w:pBdr>
                <w:bottom w:val="double" w:sz="4" w:space="1" w:color="auto"/>
              </w:pBdr>
              <w:ind w:right="1" w:firstLine="33"/>
              <w:jc w:val="right"/>
              <w:rPr>
                <w:rFonts w:asciiTheme="majorBidi" w:hAnsiTheme="majorBidi" w:cstheme="majorBidi"/>
                <w:snapToGrid w:val="0"/>
                <w:sz w:val="24"/>
                <w:szCs w:val="24"/>
                <w:cs/>
                <w:lang w:eastAsia="th-TH"/>
              </w:rPr>
            </w:pPr>
            <w:r w:rsidRPr="009876FB">
              <w:rPr>
                <w:rFonts w:asciiTheme="majorBidi" w:hAnsiTheme="majorBidi" w:cstheme="majorBidi"/>
                <w:snapToGrid w:val="0"/>
                <w:sz w:val="24"/>
                <w:szCs w:val="24"/>
                <w:lang w:eastAsia="th-TH"/>
              </w:rPr>
              <w:t>472,713,538</w:t>
            </w:r>
          </w:p>
        </w:tc>
      </w:tr>
    </w:tbl>
    <w:p w14:paraId="37ABFA14" w14:textId="017AEAF1" w:rsidR="00314E06" w:rsidRPr="009B647A" w:rsidRDefault="00314E06" w:rsidP="009B647A">
      <w:pPr>
        <w:autoSpaceDE w:val="0"/>
        <w:autoSpaceDN w:val="0"/>
        <w:adjustRightInd w:val="0"/>
        <w:spacing w:before="120" w:line="216" w:lineRule="auto"/>
        <w:ind w:right="1"/>
        <w:jc w:val="left"/>
        <w:rPr>
          <w:rFonts w:ascii="Angsana New" w:hAnsi="Angsana New" w:cs="Angsana New"/>
          <w:color w:val="000000" w:themeColor="text1"/>
          <w:sz w:val="27"/>
          <w:szCs w:val="27"/>
        </w:rPr>
        <w:sectPr w:rsidR="00314E06" w:rsidRPr="009B647A" w:rsidSect="00264701">
          <w:headerReference w:type="even" r:id="rId20"/>
          <w:headerReference w:type="default" r:id="rId21"/>
          <w:headerReference w:type="first" r:id="rId22"/>
          <w:pgSz w:w="16834" w:h="11909" w:orient="landscape" w:code="9"/>
          <w:pgMar w:top="851" w:right="851" w:bottom="851" w:left="1134" w:header="850" w:footer="850" w:gutter="0"/>
          <w:paperSrc w:first="7" w:other="7"/>
          <w:cols w:space="720"/>
          <w:docGrid w:linePitch="381"/>
        </w:sectPr>
      </w:pPr>
    </w:p>
    <w:p w14:paraId="7C2A1DE5" w14:textId="597EEC28" w:rsidR="006F0789" w:rsidRPr="009B647A" w:rsidRDefault="00F209C5" w:rsidP="009B647A">
      <w:pPr>
        <w:ind w:right="1"/>
        <w:jc w:val="thaiDistribute"/>
        <w:rPr>
          <w:rFonts w:ascii="Angsana New" w:hAnsi="Angsana New"/>
          <w:spacing w:val="-4"/>
          <w:lang w:eastAsia="en-US"/>
        </w:rPr>
      </w:pPr>
      <w:r>
        <w:rPr>
          <w:rFonts w:asciiTheme="majorBidi" w:hAnsiTheme="majorBidi" w:cstheme="majorBidi"/>
        </w:rPr>
        <w:lastRenderedPageBreak/>
        <w:t>The m</w:t>
      </w:r>
      <w:r w:rsidRPr="005F384D">
        <w:rPr>
          <w:rFonts w:asciiTheme="majorBidi" w:hAnsiTheme="majorBidi" w:cstheme="majorBidi"/>
        </w:rPr>
        <w:t xml:space="preserve">ovements for the nine-month period ended September </w:t>
      </w:r>
      <w:r>
        <w:rPr>
          <w:rFonts w:asciiTheme="majorBidi" w:hAnsiTheme="majorBidi" w:cstheme="majorBidi"/>
        </w:rPr>
        <w:t xml:space="preserve">30, </w:t>
      </w:r>
      <w:r w:rsidR="00EC02FC" w:rsidRPr="00EC02FC">
        <w:rPr>
          <w:rFonts w:asciiTheme="majorBidi" w:hAnsiTheme="majorBidi" w:cs="Angsana New"/>
        </w:rPr>
        <w:t>2</w:t>
      </w:r>
      <w:r w:rsidR="00741F84" w:rsidRPr="00741F84">
        <w:rPr>
          <w:rFonts w:asciiTheme="majorBidi" w:hAnsiTheme="majorBidi" w:cs="Angsana New"/>
        </w:rPr>
        <w:t>0</w:t>
      </w:r>
      <w:r w:rsidR="00EC02FC" w:rsidRPr="00EC02FC">
        <w:rPr>
          <w:rFonts w:asciiTheme="majorBidi" w:hAnsiTheme="majorBidi" w:cs="Angsana New"/>
        </w:rPr>
        <w:t>25</w:t>
      </w:r>
      <w:r w:rsidRPr="005F384D">
        <w:rPr>
          <w:rFonts w:asciiTheme="majorBidi" w:hAnsiTheme="majorBidi" w:cs="Angsana New"/>
          <w:cs/>
        </w:rPr>
        <w:t xml:space="preserve"> </w:t>
      </w:r>
      <w:r w:rsidRPr="00144526">
        <w:rPr>
          <w:rFonts w:ascii="Angsana New" w:hAnsi="Angsana New" w:cs="Angsana New"/>
        </w:rPr>
        <w:t>as follows:</w:t>
      </w:r>
    </w:p>
    <w:tbl>
      <w:tblPr>
        <w:tblW w:w="10047" w:type="dxa"/>
        <w:tblInd w:w="-34" w:type="dxa"/>
        <w:tblLayout w:type="fixed"/>
        <w:tblLook w:val="04A0" w:firstRow="1" w:lastRow="0" w:firstColumn="1" w:lastColumn="0" w:noHBand="0" w:noVBand="1"/>
      </w:tblPr>
      <w:tblGrid>
        <w:gridCol w:w="8062"/>
        <w:gridCol w:w="1985"/>
      </w:tblGrid>
      <w:tr w:rsidR="00855A92" w:rsidRPr="009B647A" w14:paraId="7FE75271" w14:textId="77777777" w:rsidTr="00D30CC4">
        <w:trPr>
          <w:trHeight w:val="397"/>
          <w:tblHeader/>
        </w:trPr>
        <w:tc>
          <w:tcPr>
            <w:tcW w:w="8062" w:type="dxa"/>
            <w:vAlign w:val="center"/>
          </w:tcPr>
          <w:p w14:paraId="28C74224" w14:textId="77777777" w:rsidR="00855A92" w:rsidRPr="009B647A" w:rsidRDefault="00855A92" w:rsidP="009B647A">
            <w:pPr>
              <w:ind w:right="1"/>
              <w:jc w:val="left"/>
              <w:rPr>
                <w:rFonts w:asciiTheme="majorBidi" w:hAnsiTheme="majorBidi" w:cstheme="majorBidi"/>
                <w:cs/>
              </w:rPr>
            </w:pPr>
          </w:p>
        </w:tc>
        <w:tc>
          <w:tcPr>
            <w:tcW w:w="1985" w:type="dxa"/>
            <w:vAlign w:val="center"/>
          </w:tcPr>
          <w:p w14:paraId="7F411C4A" w14:textId="21EEF3C6" w:rsidR="00855A92" w:rsidRPr="009B647A" w:rsidRDefault="00855A92" w:rsidP="009B647A">
            <w:pPr>
              <w:pBdr>
                <w:bottom w:val="single" w:sz="4" w:space="1" w:color="auto"/>
              </w:pBdr>
              <w:ind w:left="-36" w:right="1"/>
              <w:jc w:val="right"/>
              <w:rPr>
                <w:rFonts w:asciiTheme="majorBidi" w:hAnsiTheme="majorBidi" w:cstheme="majorBidi"/>
                <w:cs/>
              </w:rPr>
            </w:pPr>
            <w:r w:rsidRPr="009B647A">
              <w:rPr>
                <w:rFonts w:asciiTheme="majorBidi" w:hAnsiTheme="majorBidi" w:cstheme="majorBidi"/>
              </w:rPr>
              <w:t>(</w:t>
            </w:r>
            <w:r w:rsidR="0026075E">
              <w:rPr>
                <w:rFonts w:asciiTheme="majorBidi" w:hAnsiTheme="majorBidi" w:cstheme="majorBidi"/>
              </w:rPr>
              <w:t>Unit : Baht</w:t>
            </w:r>
            <w:r w:rsidRPr="009B647A">
              <w:rPr>
                <w:rFonts w:asciiTheme="majorBidi" w:hAnsiTheme="majorBidi" w:cstheme="majorBidi"/>
              </w:rPr>
              <w:t>)</w:t>
            </w:r>
          </w:p>
        </w:tc>
      </w:tr>
      <w:tr w:rsidR="00855A92" w:rsidRPr="009B647A" w14:paraId="795BD477" w14:textId="77777777" w:rsidTr="00D30CC4">
        <w:trPr>
          <w:trHeight w:val="397"/>
          <w:tblHeader/>
        </w:trPr>
        <w:tc>
          <w:tcPr>
            <w:tcW w:w="8062" w:type="dxa"/>
            <w:vAlign w:val="center"/>
          </w:tcPr>
          <w:p w14:paraId="6852BA26" w14:textId="77777777" w:rsidR="00855A92" w:rsidRPr="009B647A" w:rsidRDefault="00855A92" w:rsidP="009B647A">
            <w:pPr>
              <w:ind w:right="1"/>
              <w:jc w:val="left"/>
              <w:rPr>
                <w:rFonts w:asciiTheme="majorBidi" w:hAnsiTheme="majorBidi" w:cstheme="majorBidi"/>
                <w:cs/>
              </w:rPr>
            </w:pPr>
          </w:p>
        </w:tc>
        <w:tc>
          <w:tcPr>
            <w:tcW w:w="1985" w:type="dxa"/>
            <w:vAlign w:val="center"/>
          </w:tcPr>
          <w:p w14:paraId="48BC42CF" w14:textId="7BC1D101" w:rsidR="00855A92" w:rsidRPr="009B647A" w:rsidRDefault="000D67AF" w:rsidP="009B647A">
            <w:pPr>
              <w:pBdr>
                <w:bottom w:val="single" w:sz="4" w:space="1" w:color="auto"/>
              </w:pBdr>
              <w:ind w:left="-36" w:right="1"/>
              <w:jc w:val="center"/>
              <w:rPr>
                <w:rFonts w:asciiTheme="majorBidi" w:hAnsiTheme="majorBidi" w:cstheme="majorBidi"/>
                <w:cs/>
              </w:rPr>
            </w:pPr>
            <w:r>
              <w:rPr>
                <w:rFonts w:asciiTheme="majorBidi" w:hAnsiTheme="majorBidi" w:cstheme="majorBidi"/>
              </w:rPr>
              <w:t>Separate</w:t>
            </w:r>
          </w:p>
        </w:tc>
      </w:tr>
      <w:tr w:rsidR="00E91C77" w:rsidRPr="009B647A" w14:paraId="1304682C" w14:textId="77777777" w:rsidTr="00D30CC4">
        <w:trPr>
          <w:trHeight w:val="397"/>
          <w:tblHeader/>
        </w:trPr>
        <w:tc>
          <w:tcPr>
            <w:tcW w:w="8062" w:type="dxa"/>
            <w:vAlign w:val="center"/>
          </w:tcPr>
          <w:p w14:paraId="18D69E3F" w14:textId="2881F180" w:rsidR="00E91C77" w:rsidRPr="009B647A" w:rsidRDefault="002263E8" w:rsidP="00DD4DA8">
            <w:pPr>
              <w:ind w:left="36" w:right="1"/>
              <w:jc w:val="left"/>
              <w:rPr>
                <w:rFonts w:asciiTheme="majorBidi" w:hAnsiTheme="majorBidi" w:cstheme="majorBidi"/>
              </w:rPr>
            </w:pPr>
            <w:r>
              <w:rPr>
                <w:rFonts w:asciiTheme="majorBidi" w:hAnsiTheme="majorBidi" w:cstheme="majorBidi"/>
              </w:rPr>
              <w:t>As at</w:t>
            </w:r>
            <w:r w:rsidRPr="009B647A">
              <w:rPr>
                <w:rFonts w:asciiTheme="majorBidi" w:hAnsiTheme="majorBidi" w:cstheme="majorBidi"/>
                <w:cs/>
              </w:rPr>
              <w:t xml:space="preserve"> </w:t>
            </w:r>
            <w:r>
              <w:rPr>
                <w:rFonts w:asciiTheme="majorBidi" w:hAnsiTheme="majorBidi" w:cstheme="majorBidi"/>
                <w:spacing w:val="-2"/>
              </w:rPr>
              <w:t xml:space="preserve">December </w:t>
            </w:r>
            <w:r w:rsidRPr="009B647A">
              <w:rPr>
                <w:rFonts w:asciiTheme="majorBidi" w:hAnsiTheme="majorBidi" w:cstheme="majorBidi"/>
              </w:rPr>
              <w:t>31</w:t>
            </w:r>
            <w:r>
              <w:rPr>
                <w:rFonts w:asciiTheme="majorBidi" w:hAnsiTheme="majorBidi" w:cstheme="majorBidi"/>
              </w:rPr>
              <w:t>, 2024</w:t>
            </w:r>
          </w:p>
        </w:tc>
        <w:tc>
          <w:tcPr>
            <w:tcW w:w="1985" w:type="dxa"/>
            <w:vAlign w:val="bottom"/>
          </w:tcPr>
          <w:p w14:paraId="7C819A2B" w14:textId="43D6241D" w:rsidR="00E91C77" w:rsidRPr="009B647A" w:rsidRDefault="00D235A0" w:rsidP="009B647A">
            <w:pPr>
              <w:ind w:left="-36" w:right="1"/>
              <w:jc w:val="right"/>
              <w:rPr>
                <w:rFonts w:asciiTheme="majorBidi" w:hAnsiTheme="majorBidi" w:cstheme="majorBidi"/>
              </w:rPr>
            </w:pPr>
            <w:r w:rsidRPr="009B647A">
              <w:rPr>
                <w:rFonts w:asciiTheme="majorBidi" w:hAnsiTheme="majorBidi" w:cs="Angsana New"/>
              </w:rPr>
              <w:t>11</w:t>
            </w:r>
            <w:r w:rsidRPr="009B647A">
              <w:rPr>
                <w:rFonts w:asciiTheme="majorBidi" w:hAnsiTheme="majorBidi" w:cstheme="majorBidi"/>
              </w:rPr>
              <w:t>,</w:t>
            </w:r>
            <w:r w:rsidRPr="009B647A">
              <w:rPr>
                <w:rFonts w:asciiTheme="majorBidi" w:hAnsiTheme="majorBidi" w:cs="Angsana New"/>
              </w:rPr>
              <w:t>669</w:t>
            </w:r>
            <w:r w:rsidRPr="009B647A">
              <w:rPr>
                <w:rFonts w:asciiTheme="majorBidi" w:hAnsiTheme="majorBidi" w:cstheme="majorBidi"/>
              </w:rPr>
              <w:t>,</w:t>
            </w:r>
            <w:r w:rsidRPr="009B647A">
              <w:rPr>
                <w:rFonts w:asciiTheme="majorBidi" w:hAnsiTheme="majorBidi" w:cs="Angsana New"/>
              </w:rPr>
              <w:t>013</w:t>
            </w:r>
            <w:r w:rsidRPr="009B647A">
              <w:rPr>
                <w:rFonts w:asciiTheme="majorBidi" w:hAnsiTheme="majorBidi" w:cstheme="majorBidi"/>
              </w:rPr>
              <w:t>,</w:t>
            </w:r>
            <w:r w:rsidRPr="009B647A">
              <w:rPr>
                <w:rFonts w:asciiTheme="majorBidi" w:hAnsiTheme="majorBidi" w:cs="Angsana New"/>
              </w:rPr>
              <w:t>071</w:t>
            </w:r>
          </w:p>
        </w:tc>
      </w:tr>
      <w:tr w:rsidR="0056374A" w:rsidRPr="009B647A" w14:paraId="7BB99C5E" w14:textId="77777777" w:rsidTr="0056374A">
        <w:trPr>
          <w:trHeight w:val="397"/>
          <w:tblHeader/>
        </w:trPr>
        <w:tc>
          <w:tcPr>
            <w:tcW w:w="8062" w:type="dxa"/>
            <w:vAlign w:val="bottom"/>
          </w:tcPr>
          <w:p w14:paraId="2B1D1FE6" w14:textId="50C1E466" w:rsidR="0056374A" w:rsidRPr="009B647A" w:rsidRDefault="0056374A" w:rsidP="00DD4DA8">
            <w:pPr>
              <w:ind w:left="36" w:right="1"/>
              <w:jc w:val="left"/>
              <w:rPr>
                <w:rFonts w:asciiTheme="majorBidi" w:hAnsiTheme="majorBidi" w:cstheme="majorBidi"/>
                <w:cs/>
              </w:rPr>
            </w:pPr>
            <w:r>
              <w:rPr>
                <w:rFonts w:asciiTheme="majorBidi" w:hAnsiTheme="majorBidi" w:cstheme="majorBidi"/>
              </w:rPr>
              <w:t>Add Additional</w:t>
            </w:r>
            <w:r w:rsidRPr="002263E8">
              <w:rPr>
                <w:rFonts w:asciiTheme="majorBidi" w:hAnsiTheme="majorBidi" w:cstheme="majorBidi"/>
              </w:rPr>
              <w:t xml:space="preserve"> investment</w:t>
            </w:r>
          </w:p>
        </w:tc>
        <w:tc>
          <w:tcPr>
            <w:tcW w:w="1985" w:type="dxa"/>
            <w:vAlign w:val="bottom"/>
          </w:tcPr>
          <w:p w14:paraId="175D9213" w14:textId="2F94AA6B" w:rsidR="0056374A" w:rsidRPr="009B647A" w:rsidRDefault="0056374A" w:rsidP="0056374A">
            <w:pPr>
              <w:ind w:left="-36" w:right="1"/>
              <w:jc w:val="right"/>
              <w:rPr>
                <w:rFonts w:asciiTheme="majorBidi" w:hAnsiTheme="majorBidi" w:cstheme="majorBidi"/>
              </w:rPr>
            </w:pPr>
            <w:r w:rsidRPr="007D7DCD">
              <w:rPr>
                <w:rFonts w:asciiTheme="majorBidi" w:hAnsiTheme="majorBidi" w:cstheme="majorBidi"/>
              </w:rPr>
              <w:t>329,757,461</w:t>
            </w:r>
          </w:p>
        </w:tc>
      </w:tr>
      <w:tr w:rsidR="0056374A" w:rsidRPr="009B647A" w14:paraId="441AC375" w14:textId="77777777" w:rsidTr="0056374A">
        <w:trPr>
          <w:trHeight w:val="397"/>
          <w:tblHeader/>
        </w:trPr>
        <w:tc>
          <w:tcPr>
            <w:tcW w:w="8062" w:type="dxa"/>
            <w:vAlign w:val="bottom"/>
          </w:tcPr>
          <w:p w14:paraId="1AB0CE91" w14:textId="24CDB417" w:rsidR="0056374A" w:rsidRPr="009B647A" w:rsidRDefault="0056374A" w:rsidP="00DD4DA8">
            <w:pPr>
              <w:ind w:left="36" w:right="1"/>
              <w:jc w:val="left"/>
              <w:rPr>
                <w:rFonts w:asciiTheme="majorBidi" w:hAnsiTheme="majorBidi" w:cstheme="majorBidi"/>
                <w:cs/>
              </w:rPr>
            </w:pPr>
            <w:r>
              <w:rPr>
                <w:rFonts w:asciiTheme="majorBidi" w:hAnsiTheme="majorBidi" w:cstheme="majorBidi"/>
              </w:rPr>
              <w:t xml:space="preserve">Add </w:t>
            </w:r>
            <w:r w:rsidRPr="00CD196E">
              <w:rPr>
                <w:rFonts w:asciiTheme="majorBidi" w:hAnsiTheme="majorBidi" w:cstheme="majorBidi"/>
              </w:rPr>
              <w:t>Share based payment</w:t>
            </w:r>
          </w:p>
        </w:tc>
        <w:tc>
          <w:tcPr>
            <w:tcW w:w="1985" w:type="dxa"/>
            <w:vAlign w:val="bottom"/>
          </w:tcPr>
          <w:p w14:paraId="0BF15371" w14:textId="2E123275" w:rsidR="0056374A" w:rsidRPr="009B647A" w:rsidRDefault="0056374A" w:rsidP="0056374A">
            <w:pPr>
              <w:ind w:left="-36" w:right="1"/>
              <w:jc w:val="right"/>
              <w:rPr>
                <w:rFonts w:asciiTheme="majorBidi" w:hAnsiTheme="majorBidi" w:cstheme="majorBidi"/>
              </w:rPr>
            </w:pPr>
            <w:r w:rsidRPr="007D7DCD">
              <w:rPr>
                <w:rFonts w:asciiTheme="majorBidi" w:hAnsiTheme="majorBidi" w:cstheme="majorBidi"/>
              </w:rPr>
              <w:t>432,546</w:t>
            </w:r>
          </w:p>
        </w:tc>
      </w:tr>
      <w:tr w:rsidR="0056374A" w:rsidRPr="009B647A" w14:paraId="74E9DB27" w14:textId="77777777" w:rsidTr="0056374A">
        <w:trPr>
          <w:trHeight w:val="397"/>
          <w:tblHeader/>
        </w:trPr>
        <w:tc>
          <w:tcPr>
            <w:tcW w:w="8062" w:type="dxa"/>
            <w:vAlign w:val="center"/>
          </w:tcPr>
          <w:p w14:paraId="4C7E3EB6" w14:textId="3F234DA1" w:rsidR="0056374A" w:rsidRPr="009B647A" w:rsidRDefault="0056374A" w:rsidP="00DD4DA8">
            <w:pPr>
              <w:ind w:left="36" w:right="1"/>
              <w:jc w:val="left"/>
              <w:rPr>
                <w:rFonts w:asciiTheme="majorBidi" w:hAnsiTheme="majorBidi" w:cstheme="majorBidi"/>
                <w:cs/>
              </w:rPr>
            </w:pPr>
            <w:r w:rsidRPr="00CD196E">
              <w:rPr>
                <w:rFonts w:asciiTheme="majorBidi" w:hAnsiTheme="majorBidi" w:cstheme="majorBidi"/>
                <w:cs/>
              </w:rPr>
              <w:t>(</w:t>
            </w:r>
            <w:r w:rsidRPr="00CD196E">
              <w:rPr>
                <w:rFonts w:asciiTheme="majorBidi" w:hAnsiTheme="majorBidi" w:cstheme="majorBidi"/>
              </w:rPr>
              <w:t>Less) Decrease in registered capital</w:t>
            </w:r>
          </w:p>
        </w:tc>
        <w:tc>
          <w:tcPr>
            <w:tcW w:w="1985" w:type="dxa"/>
            <w:vAlign w:val="bottom"/>
          </w:tcPr>
          <w:p w14:paraId="2238B7A4" w14:textId="6183D666" w:rsidR="0056374A" w:rsidRPr="009B647A" w:rsidRDefault="0056374A" w:rsidP="0056374A">
            <w:pPr>
              <w:ind w:left="-36" w:right="1"/>
              <w:jc w:val="right"/>
              <w:rPr>
                <w:rFonts w:asciiTheme="majorBidi" w:hAnsiTheme="majorBidi" w:cstheme="majorBidi"/>
              </w:rPr>
            </w:pPr>
            <w:r w:rsidRPr="007D7DCD">
              <w:rPr>
                <w:rFonts w:asciiTheme="majorBidi" w:hAnsiTheme="majorBidi" w:cstheme="majorBidi"/>
              </w:rPr>
              <w:t>(137,394,000)</w:t>
            </w:r>
          </w:p>
        </w:tc>
      </w:tr>
      <w:tr w:rsidR="0056374A" w:rsidRPr="009B647A" w14:paraId="3ED2C6BE" w14:textId="77777777" w:rsidTr="0056374A">
        <w:trPr>
          <w:trHeight w:val="397"/>
          <w:tblHeader/>
        </w:trPr>
        <w:tc>
          <w:tcPr>
            <w:tcW w:w="8062" w:type="dxa"/>
            <w:vAlign w:val="center"/>
          </w:tcPr>
          <w:p w14:paraId="46A9F94A" w14:textId="0851C4EB" w:rsidR="0056374A" w:rsidRPr="009B647A" w:rsidRDefault="0056374A" w:rsidP="00DD4DA8">
            <w:pPr>
              <w:ind w:left="36" w:right="1"/>
              <w:jc w:val="left"/>
              <w:rPr>
                <w:rFonts w:asciiTheme="majorBidi" w:hAnsiTheme="majorBidi" w:cstheme="majorBidi"/>
                <w:cs/>
              </w:rPr>
            </w:pPr>
            <w:r w:rsidRPr="00CD196E">
              <w:rPr>
                <w:rFonts w:asciiTheme="majorBidi" w:hAnsiTheme="majorBidi" w:cstheme="majorBidi"/>
              </w:rPr>
              <w:t>(Less) Disposal of investment</w:t>
            </w:r>
          </w:p>
        </w:tc>
        <w:tc>
          <w:tcPr>
            <w:tcW w:w="1985" w:type="dxa"/>
            <w:vAlign w:val="bottom"/>
          </w:tcPr>
          <w:p w14:paraId="01CD5F6F" w14:textId="30CC44AD" w:rsidR="0056374A" w:rsidRPr="009B647A" w:rsidRDefault="0056374A" w:rsidP="0056374A">
            <w:pPr>
              <w:ind w:left="-36" w:right="1"/>
              <w:jc w:val="right"/>
              <w:rPr>
                <w:rFonts w:asciiTheme="majorBidi" w:hAnsiTheme="majorBidi" w:cstheme="majorBidi"/>
              </w:rPr>
            </w:pPr>
            <w:r w:rsidRPr="007D7DCD">
              <w:rPr>
                <w:rFonts w:asciiTheme="majorBidi" w:hAnsiTheme="majorBidi" w:cstheme="majorBidi"/>
              </w:rPr>
              <w:t>(69,580,000)</w:t>
            </w:r>
          </w:p>
        </w:tc>
      </w:tr>
      <w:tr w:rsidR="0056374A" w:rsidRPr="009B647A" w14:paraId="34449F4F" w14:textId="77777777" w:rsidTr="0056374A">
        <w:trPr>
          <w:trHeight w:val="397"/>
          <w:tblHeader/>
        </w:trPr>
        <w:tc>
          <w:tcPr>
            <w:tcW w:w="8062" w:type="dxa"/>
            <w:vAlign w:val="center"/>
          </w:tcPr>
          <w:p w14:paraId="5B4A79DB" w14:textId="619B34C0" w:rsidR="0056374A" w:rsidRPr="009B647A" w:rsidRDefault="0056374A" w:rsidP="00DD4DA8">
            <w:pPr>
              <w:ind w:left="36" w:right="1"/>
              <w:jc w:val="left"/>
              <w:rPr>
                <w:rFonts w:asciiTheme="majorBidi" w:hAnsiTheme="majorBidi" w:cstheme="majorBidi"/>
                <w:cs/>
              </w:rPr>
            </w:pPr>
            <w:r w:rsidRPr="00CD196E">
              <w:rPr>
                <w:rFonts w:asciiTheme="majorBidi" w:hAnsiTheme="majorBidi" w:cstheme="majorBidi"/>
              </w:rPr>
              <w:t xml:space="preserve">Transfer in (out) due to changes in </w:t>
            </w:r>
            <w:r w:rsidRPr="00C7644F">
              <w:rPr>
                <w:rFonts w:asciiTheme="majorBidi" w:hAnsiTheme="majorBidi" w:cstheme="majorBidi"/>
              </w:rPr>
              <w:t>control</w:t>
            </w:r>
            <w:r>
              <w:rPr>
                <w:rFonts w:asciiTheme="majorBidi" w:hAnsiTheme="majorBidi" w:cstheme="majorBidi"/>
              </w:rPr>
              <w:t xml:space="preserve"> or </w:t>
            </w:r>
            <w:r w:rsidRPr="00C7644F">
              <w:rPr>
                <w:rFonts w:asciiTheme="majorBidi" w:hAnsiTheme="majorBidi" w:cstheme="majorBidi"/>
              </w:rPr>
              <w:t>significant influence</w:t>
            </w:r>
          </w:p>
        </w:tc>
        <w:tc>
          <w:tcPr>
            <w:tcW w:w="1985" w:type="dxa"/>
            <w:vAlign w:val="bottom"/>
          </w:tcPr>
          <w:p w14:paraId="5331B048" w14:textId="114B253D" w:rsidR="0056374A" w:rsidRPr="009B647A" w:rsidRDefault="0056374A" w:rsidP="0056374A">
            <w:pPr>
              <w:pBdr>
                <w:bottom w:val="single" w:sz="4" w:space="1" w:color="auto"/>
              </w:pBdr>
              <w:ind w:left="-36" w:right="1"/>
              <w:jc w:val="right"/>
              <w:rPr>
                <w:rFonts w:asciiTheme="majorBidi" w:hAnsiTheme="majorBidi" w:cstheme="majorBidi"/>
              </w:rPr>
            </w:pPr>
            <w:r w:rsidRPr="007D7DCD">
              <w:rPr>
                <w:rFonts w:asciiTheme="majorBidi" w:hAnsiTheme="majorBidi" w:cstheme="majorBidi"/>
              </w:rPr>
              <w:t>(72,420,000)</w:t>
            </w:r>
          </w:p>
        </w:tc>
      </w:tr>
      <w:tr w:rsidR="0056374A" w:rsidRPr="009B647A" w14:paraId="12DC6E28" w14:textId="77777777" w:rsidTr="0056374A">
        <w:trPr>
          <w:trHeight w:val="397"/>
          <w:tblHeader/>
        </w:trPr>
        <w:tc>
          <w:tcPr>
            <w:tcW w:w="8062" w:type="dxa"/>
            <w:vAlign w:val="center"/>
          </w:tcPr>
          <w:p w14:paraId="007F7ED3" w14:textId="23E6BB76" w:rsidR="0056374A" w:rsidRPr="009B647A" w:rsidRDefault="0056374A" w:rsidP="00DD4DA8">
            <w:pPr>
              <w:ind w:left="36" w:right="1"/>
              <w:jc w:val="left"/>
              <w:rPr>
                <w:rFonts w:asciiTheme="majorBidi" w:hAnsiTheme="majorBidi" w:cstheme="majorBidi"/>
                <w:cs/>
              </w:rPr>
            </w:pPr>
            <w:r>
              <w:rPr>
                <w:rFonts w:ascii="Angsana New" w:hAnsi="Angsana New" w:cs="Angsana New"/>
              </w:rPr>
              <w:t>As at September 30,</w:t>
            </w:r>
            <w:r w:rsidRPr="009B647A">
              <w:rPr>
                <w:rFonts w:ascii="Angsana New" w:hAnsi="Angsana New" w:cs="Angsana New"/>
                <w:cs/>
              </w:rPr>
              <w:t xml:space="preserve"> </w:t>
            </w:r>
            <w:r>
              <w:rPr>
                <w:rFonts w:ascii="Angsana New" w:hAnsi="Angsana New" w:cs="Angsana New"/>
              </w:rPr>
              <w:t>2025</w:t>
            </w:r>
          </w:p>
        </w:tc>
        <w:tc>
          <w:tcPr>
            <w:tcW w:w="1985" w:type="dxa"/>
            <w:vAlign w:val="bottom"/>
          </w:tcPr>
          <w:p w14:paraId="36310D6A" w14:textId="58D6AC51" w:rsidR="0056374A" w:rsidRPr="009B647A" w:rsidRDefault="0056374A" w:rsidP="0056374A">
            <w:pPr>
              <w:pBdr>
                <w:bottom w:val="double" w:sz="4" w:space="1" w:color="auto"/>
              </w:pBdr>
              <w:ind w:left="-36" w:right="1"/>
              <w:jc w:val="right"/>
              <w:rPr>
                <w:rFonts w:asciiTheme="majorBidi" w:hAnsiTheme="majorBidi" w:cstheme="majorBidi"/>
                <w:cs/>
              </w:rPr>
            </w:pPr>
            <w:r w:rsidRPr="007D7DCD">
              <w:rPr>
                <w:rFonts w:asciiTheme="majorBidi" w:hAnsiTheme="majorBidi" w:cstheme="majorBidi"/>
              </w:rPr>
              <w:t>11,719,809,078</w:t>
            </w:r>
          </w:p>
        </w:tc>
      </w:tr>
    </w:tbl>
    <w:p w14:paraId="232EB0AA" w14:textId="4ACCC7D6" w:rsidR="002263E8" w:rsidRPr="009B647A" w:rsidRDefault="002263E8" w:rsidP="006C7F1A">
      <w:pPr>
        <w:spacing w:before="120"/>
        <w:ind w:right="0"/>
        <w:jc w:val="thaiDistribute"/>
        <w:rPr>
          <w:rFonts w:ascii="Angsana New" w:hAnsi="Angsana New"/>
          <w:spacing w:val="-4"/>
          <w:lang w:eastAsia="en-US"/>
        </w:rPr>
      </w:pPr>
      <w:r>
        <w:rPr>
          <w:rFonts w:asciiTheme="majorBidi" w:hAnsiTheme="majorBidi" w:cstheme="majorBidi"/>
        </w:rPr>
        <w:t>Change of</w:t>
      </w:r>
      <w:r w:rsidRPr="002263E8">
        <w:rPr>
          <w:rFonts w:asciiTheme="majorBidi" w:hAnsiTheme="majorBidi" w:cstheme="majorBidi"/>
        </w:rPr>
        <w:t xml:space="preserve"> </w:t>
      </w:r>
      <w:r w:rsidRPr="000D19B0">
        <w:rPr>
          <w:rFonts w:asciiTheme="majorBidi" w:hAnsiTheme="majorBidi" w:cstheme="majorBidi"/>
        </w:rPr>
        <w:t>investments in subsidiaries</w:t>
      </w:r>
      <w:r w:rsidRPr="005F384D">
        <w:rPr>
          <w:rFonts w:asciiTheme="majorBidi" w:hAnsiTheme="majorBidi" w:cstheme="majorBidi"/>
        </w:rPr>
        <w:t xml:space="preserve"> </w:t>
      </w:r>
      <w:r>
        <w:rPr>
          <w:rFonts w:asciiTheme="majorBidi" w:hAnsiTheme="majorBidi" w:cstheme="majorBidi"/>
        </w:rPr>
        <w:t xml:space="preserve">for </w:t>
      </w:r>
      <w:r w:rsidRPr="005F384D">
        <w:rPr>
          <w:rFonts w:asciiTheme="majorBidi" w:hAnsiTheme="majorBidi" w:cstheme="majorBidi"/>
        </w:rPr>
        <w:t xml:space="preserve">the nine-month period ended September </w:t>
      </w:r>
      <w:r>
        <w:rPr>
          <w:rFonts w:asciiTheme="majorBidi" w:hAnsiTheme="majorBidi" w:cstheme="majorBidi"/>
        </w:rPr>
        <w:t xml:space="preserve">30, </w:t>
      </w:r>
      <w:r w:rsidR="00EC02FC" w:rsidRPr="00EC02FC">
        <w:rPr>
          <w:rFonts w:asciiTheme="majorBidi" w:hAnsiTheme="majorBidi" w:cs="Angsana New"/>
        </w:rPr>
        <w:t>2</w:t>
      </w:r>
      <w:r w:rsidR="00741F84" w:rsidRPr="00741F84">
        <w:rPr>
          <w:rFonts w:asciiTheme="majorBidi" w:hAnsiTheme="majorBidi" w:cs="Angsana New"/>
        </w:rPr>
        <w:t>0</w:t>
      </w:r>
      <w:r w:rsidR="00EC02FC" w:rsidRPr="00EC02FC">
        <w:rPr>
          <w:rFonts w:asciiTheme="majorBidi" w:hAnsiTheme="majorBidi" w:cs="Angsana New"/>
        </w:rPr>
        <w:t>25</w:t>
      </w:r>
      <w:r w:rsidRPr="005F384D">
        <w:rPr>
          <w:rFonts w:asciiTheme="majorBidi" w:hAnsiTheme="majorBidi" w:cs="Angsana New"/>
          <w:cs/>
        </w:rPr>
        <w:t xml:space="preserve"> </w:t>
      </w:r>
      <w:r w:rsidRPr="00144526">
        <w:rPr>
          <w:rFonts w:ascii="Angsana New" w:hAnsi="Angsana New" w:cs="Angsana New"/>
        </w:rPr>
        <w:t>as follows:</w:t>
      </w:r>
    </w:p>
    <w:p w14:paraId="168985AD" w14:textId="77777777" w:rsidR="002263E8" w:rsidRPr="002655BC" w:rsidRDefault="002263E8" w:rsidP="00DD4DA8">
      <w:pPr>
        <w:pStyle w:val="ListParagraph"/>
        <w:spacing w:before="120" w:after="120"/>
        <w:ind w:left="0" w:right="-692"/>
        <w:jc w:val="thaiDistribute"/>
        <w:rPr>
          <w:rFonts w:ascii="Angsana New" w:hAnsi="Angsana New" w:cs="AngsanaUPC"/>
          <w:b/>
          <w:bCs/>
          <w:snapToGrid w:val="0"/>
          <w:color w:val="000000" w:themeColor="text1"/>
          <w:szCs w:val="28"/>
          <w:u w:val="single"/>
          <w:lang w:eastAsia="th-TH"/>
        </w:rPr>
      </w:pPr>
      <w:r w:rsidRPr="002655BC">
        <w:rPr>
          <w:rFonts w:ascii="Angsana New" w:hAnsi="Angsana New" w:cs="AngsanaUPC"/>
          <w:b/>
          <w:bCs/>
          <w:snapToGrid w:val="0"/>
          <w:color w:val="000000" w:themeColor="text1"/>
          <w:szCs w:val="28"/>
          <w:u w:val="single"/>
          <w:lang w:eastAsia="th-TH"/>
        </w:rPr>
        <w:t xml:space="preserve">Payment for share </w:t>
      </w:r>
    </w:p>
    <w:p w14:paraId="34D9F525" w14:textId="3D086CEB" w:rsidR="002263E8" w:rsidRPr="002655BC" w:rsidRDefault="002263E8" w:rsidP="006C7F1A">
      <w:pPr>
        <w:pStyle w:val="ListParagraph"/>
        <w:ind w:left="0"/>
        <w:jc w:val="thaiDistribute"/>
        <w:rPr>
          <w:rFonts w:ascii="Angsana New" w:hAnsi="Angsana New" w:cs="AngsanaUPC"/>
          <w:b/>
          <w:bCs/>
          <w:snapToGrid w:val="0"/>
          <w:color w:val="000000" w:themeColor="text1"/>
          <w:szCs w:val="28"/>
          <w:lang w:eastAsia="th-TH"/>
        </w:rPr>
      </w:pPr>
      <w:r w:rsidRPr="002655BC">
        <w:rPr>
          <w:rFonts w:ascii="Angsana New" w:hAnsi="Angsana New" w:cs="AngsanaUPC"/>
          <w:b/>
          <w:bCs/>
          <w:snapToGrid w:val="0"/>
          <w:color w:val="000000" w:themeColor="text1"/>
          <w:szCs w:val="28"/>
          <w:lang w:eastAsia="th-TH"/>
        </w:rPr>
        <w:t>Sena MLC 1 Co., Ltd</w:t>
      </w:r>
      <w:r w:rsidR="00066126">
        <w:rPr>
          <w:rFonts w:ascii="Angsana New" w:hAnsi="Angsana New" w:cs="AngsanaUPC"/>
          <w:b/>
          <w:bCs/>
          <w:snapToGrid w:val="0"/>
          <w:color w:val="000000" w:themeColor="text1"/>
          <w:szCs w:val="28"/>
          <w:lang w:eastAsia="th-TH"/>
        </w:rPr>
        <w:t>.</w:t>
      </w:r>
      <w:r w:rsidRPr="002655BC">
        <w:rPr>
          <w:rFonts w:ascii="Angsana New" w:hAnsi="Angsana New" w:cs="AngsanaUPC"/>
          <w:b/>
          <w:bCs/>
          <w:snapToGrid w:val="0"/>
          <w:color w:val="000000" w:themeColor="text1"/>
          <w:szCs w:val="28"/>
          <w:lang w:eastAsia="th-TH"/>
        </w:rPr>
        <w:t xml:space="preserve"> </w:t>
      </w:r>
    </w:p>
    <w:p w14:paraId="60116677" w14:textId="6BF83EAA" w:rsidR="002263E8" w:rsidRDefault="002263E8" w:rsidP="006C7F1A">
      <w:pPr>
        <w:ind w:right="0"/>
        <w:jc w:val="thaiDistribute"/>
        <w:rPr>
          <w:rFonts w:asciiTheme="majorBidi" w:eastAsia="Times New Roman" w:hAnsiTheme="majorBidi" w:cstheme="majorBidi"/>
          <w:snapToGrid w:val="0"/>
          <w:color w:val="000000" w:themeColor="text1"/>
          <w:lang w:eastAsia="th-TH"/>
        </w:rPr>
      </w:pPr>
      <w:r w:rsidRPr="002655BC">
        <w:rPr>
          <w:rFonts w:asciiTheme="majorBidi" w:eastAsia="Times New Roman" w:hAnsiTheme="majorBidi" w:cstheme="majorBidi"/>
          <w:snapToGrid w:val="0"/>
          <w:color w:val="000000" w:themeColor="text1"/>
          <w:lang w:eastAsia="th-TH"/>
        </w:rPr>
        <w:t>According to the resolution of the Board of Directors Meeting No. 1/2025 of Sena MLC 1 Co., Ltd. held on January 20, 2025,</w:t>
      </w:r>
      <w:r w:rsidR="00884618">
        <w:rPr>
          <w:rFonts w:asciiTheme="majorBidi" w:eastAsia="Times New Roman" w:hAnsiTheme="majorBidi" w:cstheme="majorBidi"/>
          <w:snapToGrid w:val="0"/>
          <w:color w:val="000000" w:themeColor="text1"/>
          <w:lang w:eastAsia="th-TH"/>
        </w:rPr>
        <w:t xml:space="preserve"> </w:t>
      </w:r>
      <w:r w:rsidRPr="002655BC">
        <w:rPr>
          <w:rFonts w:asciiTheme="majorBidi" w:eastAsia="Times New Roman" w:hAnsiTheme="majorBidi" w:cstheme="majorBidi"/>
          <w:snapToGrid w:val="0"/>
          <w:color w:val="000000" w:themeColor="text1"/>
          <w:lang w:eastAsia="th-TH"/>
        </w:rPr>
        <w:t>it was resolved to call for a capital increase share payment of Baht 5.00 million, which the Company paid on January 23, 2025.</w:t>
      </w:r>
    </w:p>
    <w:p w14:paraId="1694C491" w14:textId="77777777" w:rsidR="002263E8" w:rsidRPr="002655BC" w:rsidRDefault="002263E8" w:rsidP="006C7F1A">
      <w:pPr>
        <w:spacing w:before="120" w:after="120"/>
        <w:ind w:right="1"/>
        <w:jc w:val="thaiDistribute"/>
        <w:rPr>
          <w:rFonts w:asciiTheme="majorBidi" w:eastAsia="Times New Roman" w:hAnsiTheme="majorBidi" w:cstheme="majorBidi"/>
          <w:snapToGrid w:val="0"/>
          <w:color w:val="000000" w:themeColor="text1"/>
          <w:lang w:eastAsia="th-TH"/>
        </w:rPr>
      </w:pPr>
      <w:r w:rsidRPr="002655BC">
        <w:rPr>
          <w:rFonts w:asciiTheme="majorBidi" w:hAnsiTheme="majorBidi" w:cstheme="majorBidi"/>
          <w:b/>
          <w:bCs/>
          <w:snapToGrid w:val="0"/>
          <w:color w:val="000000" w:themeColor="text1"/>
          <w:lang w:eastAsia="th-TH"/>
        </w:rPr>
        <w:t>Sena Hankyu 3</w:t>
      </w:r>
      <w:r w:rsidRPr="002655BC">
        <w:rPr>
          <w:rFonts w:asciiTheme="majorBidi" w:hAnsiTheme="majorBidi" w:cstheme="majorBidi"/>
          <w:b/>
          <w:bCs/>
          <w:snapToGrid w:val="0"/>
          <w:color w:val="000000" w:themeColor="text1"/>
          <w:cs/>
          <w:lang w:eastAsia="th-TH"/>
        </w:rPr>
        <w:t xml:space="preserve"> </w:t>
      </w:r>
      <w:r w:rsidRPr="002655BC">
        <w:rPr>
          <w:rFonts w:asciiTheme="majorBidi" w:hAnsiTheme="majorBidi" w:cstheme="majorBidi"/>
          <w:b/>
          <w:bCs/>
          <w:snapToGrid w:val="0"/>
          <w:color w:val="000000" w:themeColor="text1"/>
          <w:lang w:eastAsia="th-TH"/>
        </w:rPr>
        <w:t>Co., Ltd.</w:t>
      </w:r>
    </w:p>
    <w:p w14:paraId="6445A047" w14:textId="77777777" w:rsidR="002263E8" w:rsidRPr="002655BC" w:rsidRDefault="002263E8" w:rsidP="006C7F1A">
      <w:pPr>
        <w:spacing w:before="120" w:after="120"/>
        <w:ind w:right="1"/>
        <w:jc w:val="thaiDistribute"/>
        <w:rPr>
          <w:rFonts w:asciiTheme="majorBidi" w:eastAsia="Times New Roman" w:hAnsiTheme="majorBidi" w:cstheme="majorBidi"/>
          <w:snapToGrid w:val="0"/>
          <w:color w:val="000000" w:themeColor="text1"/>
          <w:lang w:eastAsia="th-TH"/>
        </w:rPr>
      </w:pPr>
      <w:r w:rsidRPr="002655BC">
        <w:rPr>
          <w:rFonts w:asciiTheme="majorBidi" w:eastAsia="Times New Roman" w:hAnsiTheme="majorBidi" w:cstheme="majorBidi"/>
          <w:snapToGrid w:val="0"/>
          <w:color w:val="000000" w:themeColor="text1"/>
          <w:lang w:eastAsia="th-TH"/>
        </w:rPr>
        <w:t>According to the resolution of the Executive Committee Meeting No. 1/2025 of Sena Hankyu 3 Co., Ltd. held on January 31, 2025, the committee resolved to call for a capital increase share payment of Baht 35.98 million. The Company has paid Baht 18.34 million of this amount on February 26, 2025.</w:t>
      </w:r>
    </w:p>
    <w:p w14:paraId="5E22A712" w14:textId="77777777" w:rsidR="002263E8" w:rsidRPr="002655BC" w:rsidRDefault="002263E8" w:rsidP="006C7F1A">
      <w:pPr>
        <w:spacing w:before="120" w:after="120"/>
        <w:ind w:right="1"/>
        <w:jc w:val="left"/>
        <w:rPr>
          <w:rFonts w:asciiTheme="majorBidi" w:hAnsiTheme="majorBidi" w:cstheme="majorBidi"/>
          <w:b/>
          <w:bCs/>
          <w:snapToGrid w:val="0"/>
          <w:color w:val="000000" w:themeColor="text1"/>
          <w:lang w:eastAsia="th-TH"/>
        </w:rPr>
      </w:pPr>
      <w:r w:rsidRPr="002655BC">
        <w:rPr>
          <w:rFonts w:asciiTheme="majorBidi" w:hAnsiTheme="majorBidi" w:cstheme="majorBidi"/>
          <w:b/>
          <w:bCs/>
          <w:snapToGrid w:val="0"/>
          <w:color w:val="000000" w:themeColor="text1"/>
          <w:lang w:eastAsia="th-TH"/>
        </w:rPr>
        <w:t xml:space="preserve">Sena HHP </w:t>
      </w:r>
      <w:r w:rsidRPr="002655BC">
        <w:rPr>
          <w:rFonts w:asciiTheme="majorBidi" w:hAnsiTheme="majorBidi" w:cstheme="majorBidi" w:hint="cs"/>
          <w:b/>
          <w:bCs/>
          <w:snapToGrid w:val="0"/>
          <w:color w:val="000000" w:themeColor="text1"/>
          <w:lang w:eastAsia="th-TH"/>
        </w:rPr>
        <w:t>14</w:t>
      </w:r>
      <w:r w:rsidRPr="002655BC">
        <w:rPr>
          <w:rFonts w:asciiTheme="majorBidi" w:hAnsiTheme="majorBidi" w:cstheme="majorBidi"/>
          <w:b/>
          <w:bCs/>
          <w:snapToGrid w:val="0"/>
          <w:color w:val="000000" w:themeColor="text1"/>
          <w:cs/>
          <w:lang w:eastAsia="th-TH"/>
        </w:rPr>
        <w:t xml:space="preserve"> </w:t>
      </w:r>
      <w:r w:rsidRPr="002655BC">
        <w:rPr>
          <w:rFonts w:asciiTheme="majorBidi" w:hAnsiTheme="majorBidi" w:cstheme="majorBidi"/>
          <w:b/>
          <w:bCs/>
          <w:snapToGrid w:val="0"/>
          <w:color w:val="000000" w:themeColor="text1"/>
          <w:lang w:eastAsia="th-TH"/>
        </w:rPr>
        <w:t>Co., Ltd.</w:t>
      </w:r>
      <w:r w:rsidRPr="002655BC">
        <w:rPr>
          <w:rFonts w:asciiTheme="majorBidi" w:hAnsiTheme="majorBidi" w:cstheme="majorBidi" w:hint="cs"/>
          <w:b/>
          <w:bCs/>
          <w:snapToGrid w:val="0"/>
          <w:color w:val="000000" w:themeColor="text1"/>
          <w:cs/>
          <w:lang w:eastAsia="th-TH"/>
        </w:rPr>
        <w:t xml:space="preserve"> </w:t>
      </w:r>
    </w:p>
    <w:p w14:paraId="7270513A" w14:textId="7E3E3692" w:rsidR="002263E8" w:rsidRPr="00DD4DA8" w:rsidRDefault="002263E8" w:rsidP="006C7F1A">
      <w:pPr>
        <w:ind w:right="1"/>
        <w:jc w:val="thaiDistribute"/>
        <w:rPr>
          <w:rFonts w:asciiTheme="majorBidi" w:eastAsia="Times New Roman" w:hAnsiTheme="majorBidi" w:cstheme="majorBidi"/>
          <w:snapToGrid w:val="0"/>
          <w:color w:val="000000" w:themeColor="text1"/>
          <w:spacing w:val="-2"/>
          <w:lang w:eastAsia="th-TH"/>
        </w:rPr>
      </w:pPr>
      <w:r w:rsidRPr="00DD4DA8">
        <w:rPr>
          <w:rFonts w:asciiTheme="majorBidi" w:eastAsia="Times New Roman" w:hAnsiTheme="majorBidi" w:cstheme="majorBidi"/>
          <w:snapToGrid w:val="0"/>
          <w:color w:val="000000" w:themeColor="text1"/>
          <w:spacing w:val="-2"/>
          <w:lang w:eastAsia="th-TH"/>
        </w:rPr>
        <w:t>According to the resolution of the Executive Committee Meeting No.</w:t>
      </w:r>
      <w:r w:rsidR="00066126">
        <w:rPr>
          <w:rFonts w:asciiTheme="majorBidi" w:eastAsia="Times New Roman" w:hAnsiTheme="majorBidi" w:cstheme="majorBidi"/>
          <w:snapToGrid w:val="0"/>
          <w:color w:val="000000" w:themeColor="text1"/>
          <w:spacing w:val="-2"/>
          <w:lang w:eastAsia="th-TH"/>
        </w:rPr>
        <w:t xml:space="preserve"> </w:t>
      </w:r>
      <w:r w:rsidRPr="00DD4DA8">
        <w:rPr>
          <w:rFonts w:asciiTheme="majorBidi" w:eastAsia="Times New Roman" w:hAnsiTheme="majorBidi" w:cstheme="majorBidi"/>
          <w:snapToGrid w:val="0"/>
          <w:color w:val="000000" w:themeColor="text1"/>
          <w:spacing w:val="-2"/>
          <w:lang w:eastAsia="th-TH"/>
        </w:rPr>
        <w:t>1/202</w:t>
      </w:r>
      <w:r w:rsidRPr="00DD4DA8">
        <w:rPr>
          <w:rFonts w:asciiTheme="majorBidi" w:eastAsia="Times New Roman" w:hAnsiTheme="majorBidi" w:cstheme="majorBidi" w:hint="cs"/>
          <w:snapToGrid w:val="0"/>
          <w:color w:val="000000" w:themeColor="text1"/>
          <w:spacing w:val="-2"/>
          <w:lang w:eastAsia="th-TH"/>
        </w:rPr>
        <w:t>5</w:t>
      </w:r>
      <w:r w:rsidRPr="00DD4DA8">
        <w:rPr>
          <w:rFonts w:asciiTheme="majorBidi" w:eastAsia="Times New Roman" w:hAnsiTheme="majorBidi" w:cstheme="majorBidi"/>
          <w:snapToGrid w:val="0"/>
          <w:color w:val="000000" w:themeColor="text1"/>
          <w:spacing w:val="-2"/>
          <w:lang w:eastAsia="th-TH"/>
        </w:rPr>
        <w:t xml:space="preserve"> of Sena HHP 14 Co., Ltd.</w:t>
      </w:r>
      <w:r w:rsidR="00066126">
        <w:rPr>
          <w:rFonts w:asciiTheme="majorBidi" w:eastAsia="Times New Roman" w:hAnsiTheme="majorBidi" w:cstheme="majorBidi"/>
          <w:snapToGrid w:val="0"/>
          <w:color w:val="000000" w:themeColor="text1"/>
          <w:spacing w:val="-2"/>
          <w:lang w:eastAsia="th-TH"/>
        </w:rPr>
        <w:t xml:space="preserve"> </w:t>
      </w:r>
      <w:r w:rsidRPr="00DD4DA8">
        <w:rPr>
          <w:rFonts w:asciiTheme="majorBidi" w:eastAsia="Times New Roman" w:hAnsiTheme="majorBidi" w:cstheme="majorBidi"/>
          <w:snapToGrid w:val="0"/>
          <w:color w:val="000000" w:themeColor="text1"/>
          <w:spacing w:val="-2"/>
          <w:lang w:eastAsia="th-TH"/>
        </w:rPr>
        <w:t xml:space="preserve">on January </w:t>
      </w:r>
      <w:r w:rsidRPr="00DD4DA8">
        <w:rPr>
          <w:rFonts w:asciiTheme="majorBidi" w:eastAsia="Times New Roman" w:hAnsiTheme="majorBidi" w:cstheme="majorBidi" w:hint="cs"/>
          <w:snapToGrid w:val="0"/>
          <w:color w:val="000000" w:themeColor="text1"/>
          <w:spacing w:val="-2"/>
          <w:lang w:eastAsia="th-TH"/>
        </w:rPr>
        <w:t>31</w:t>
      </w:r>
      <w:r w:rsidRPr="00DD4DA8">
        <w:rPr>
          <w:rFonts w:asciiTheme="majorBidi" w:eastAsia="Times New Roman" w:hAnsiTheme="majorBidi" w:cstheme="majorBidi"/>
          <w:snapToGrid w:val="0"/>
          <w:color w:val="000000" w:themeColor="text1"/>
          <w:spacing w:val="-2"/>
          <w:lang w:eastAsia="th-TH"/>
        </w:rPr>
        <w:t>, 202</w:t>
      </w:r>
      <w:r w:rsidRPr="00DD4DA8">
        <w:rPr>
          <w:rFonts w:asciiTheme="majorBidi" w:eastAsia="Times New Roman" w:hAnsiTheme="majorBidi" w:cstheme="majorBidi" w:hint="cs"/>
          <w:snapToGrid w:val="0"/>
          <w:color w:val="000000" w:themeColor="text1"/>
          <w:spacing w:val="-2"/>
          <w:lang w:eastAsia="th-TH"/>
        </w:rPr>
        <w:t>5</w:t>
      </w:r>
      <w:r w:rsidRPr="00DD4DA8">
        <w:rPr>
          <w:rFonts w:asciiTheme="majorBidi" w:eastAsia="Times New Roman" w:hAnsiTheme="majorBidi" w:cstheme="majorBidi"/>
          <w:snapToGrid w:val="0"/>
          <w:color w:val="000000" w:themeColor="text1"/>
          <w:spacing w:val="-2"/>
          <w:lang w:eastAsia="th-TH"/>
        </w:rPr>
        <w:t xml:space="preserve">, it was resolved to approve the additional payment of shares in the </w:t>
      </w:r>
      <w:proofErr w:type="gramStart"/>
      <w:r w:rsidRPr="00DD4DA8">
        <w:rPr>
          <w:rFonts w:asciiTheme="majorBidi" w:eastAsia="Times New Roman" w:hAnsiTheme="majorBidi" w:cstheme="majorBidi"/>
          <w:snapToGrid w:val="0"/>
          <w:color w:val="000000" w:themeColor="text1"/>
          <w:spacing w:val="-2"/>
          <w:lang w:eastAsia="th-TH"/>
        </w:rPr>
        <w:t>amount</w:t>
      </w:r>
      <w:proofErr w:type="gramEnd"/>
      <w:r w:rsidRPr="00DD4DA8">
        <w:rPr>
          <w:rFonts w:asciiTheme="majorBidi" w:eastAsia="Times New Roman" w:hAnsiTheme="majorBidi" w:cstheme="majorBidi"/>
          <w:snapToGrid w:val="0"/>
          <w:color w:val="000000" w:themeColor="text1"/>
          <w:spacing w:val="-2"/>
          <w:lang w:eastAsia="th-TH"/>
        </w:rPr>
        <w:t xml:space="preserve"> of Baht </w:t>
      </w:r>
      <w:r w:rsidRPr="00DD4DA8">
        <w:rPr>
          <w:rFonts w:asciiTheme="majorBidi" w:eastAsia="Times New Roman" w:hAnsiTheme="majorBidi" w:cstheme="majorBidi" w:hint="cs"/>
          <w:snapToGrid w:val="0"/>
          <w:color w:val="000000" w:themeColor="text1"/>
          <w:spacing w:val="-2"/>
          <w:lang w:eastAsia="th-TH"/>
        </w:rPr>
        <w:t>42</w:t>
      </w:r>
      <w:r w:rsidRPr="00DD4DA8">
        <w:rPr>
          <w:rFonts w:asciiTheme="majorBidi" w:eastAsia="Times New Roman" w:hAnsiTheme="majorBidi" w:cstheme="majorBidi" w:hint="cs"/>
          <w:snapToGrid w:val="0"/>
          <w:color w:val="000000" w:themeColor="text1"/>
          <w:spacing w:val="-2"/>
          <w:cs/>
          <w:lang w:eastAsia="th-TH"/>
        </w:rPr>
        <w:t>.</w:t>
      </w:r>
      <w:r w:rsidRPr="00DD4DA8">
        <w:rPr>
          <w:rFonts w:asciiTheme="majorBidi" w:eastAsia="Times New Roman" w:hAnsiTheme="majorBidi" w:cstheme="majorBidi" w:hint="cs"/>
          <w:snapToGrid w:val="0"/>
          <w:color w:val="000000" w:themeColor="text1"/>
          <w:spacing w:val="-2"/>
          <w:lang w:eastAsia="th-TH"/>
        </w:rPr>
        <w:t>42</w:t>
      </w:r>
      <w:r w:rsidR="00066126">
        <w:rPr>
          <w:rFonts w:asciiTheme="majorBidi" w:eastAsia="Times New Roman" w:hAnsiTheme="majorBidi" w:cstheme="majorBidi"/>
          <w:snapToGrid w:val="0"/>
          <w:color w:val="000000" w:themeColor="text1"/>
          <w:spacing w:val="-2"/>
          <w:lang w:eastAsia="th-TH"/>
        </w:rPr>
        <w:t xml:space="preserve"> </w:t>
      </w:r>
      <w:r w:rsidRPr="00DD4DA8">
        <w:rPr>
          <w:rFonts w:asciiTheme="majorBidi" w:eastAsia="Times New Roman" w:hAnsiTheme="majorBidi" w:cstheme="majorBidi"/>
          <w:snapToGrid w:val="0"/>
          <w:color w:val="000000" w:themeColor="text1"/>
          <w:spacing w:val="-2"/>
          <w:lang w:eastAsia="th-TH"/>
        </w:rPr>
        <w:t xml:space="preserve">million and the Company had already paid for the shares in </w:t>
      </w:r>
      <w:proofErr w:type="gramStart"/>
      <w:r w:rsidRPr="00DD4DA8">
        <w:rPr>
          <w:rFonts w:asciiTheme="majorBidi" w:eastAsia="Times New Roman" w:hAnsiTheme="majorBidi" w:cstheme="majorBidi"/>
          <w:snapToGrid w:val="0"/>
          <w:color w:val="000000" w:themeColor="text1"/>
          <w:spacing w:val="-2"/>
          <w:lang w:eastAsia="th-TH"/>
        </w:rPr>
        <w:t>amount</w:t>
      </w:r>
      <w:proofErr w:type="gramEnd"/>
      <w:r w:rsidRPr="00DD4DA8">
        <w:rPr>
          <w:rFonts w:asciiTheme="majorBidi" w:eastAsia="Times New Roman" w:hAnsiTheme="majorBidi" w:cstheme="majorBidi"/>
          <w:snapToGrid w:val="0"/>
          <w:color w:val="000000" w:themeColor="text1"/>
          <w:spacing w:val="-2"/>
          <w:lang w:eastAsia="th-TH"/>
        </w:rPr>
        <w:t xml:space="preserve"> of Baht </w:t>
      </w:r>
      <w:proofErr w:type="gramStart"/>
      <w:r w:rsidRPr="00DD4DA8">
        <w:rPr>
          <w:rFonts w:asciiTheme="majorBidi" w:eastAsia="Times New Roman" w:hAnsiTheme="majorBidi" w:cstheme="majorBidi" w:hint="cs"/>
          <w:snapToGrid w:val="0"/>
          <w:color w:val="000000" w:themeColor="text1"/>
          <w:spacing w:val="-2"/>
          <w:lang w:eastAsia="th-TH"/>
        </w:rPr>
        <w:t>21</w:t>
      </w:r>
      <w:r w:rsidRPr="00DD4DA8">
        <w:rPr>
          <w:rFonts w:asciiTheme="majorBidi" w:eastAsia="Times New Roman" w:hAnsiTheme="majorBidi" w:cstheme="majorBidi" w:hint="cs"/>
          <w:snapToGrid w:val="0"/>
          <w:color w:val="000000" w:themeColor="text1"/>
          <w:spacing w:val="-2"/>
          <w:cs/>
          <w:lang w:eastAsia="th-TH"/>
        </w:rPr>
        <w:t>.</w:t>
      </w:r>
      <w:r w:rsidRPr="00DD4DA8">
        <w:rPr>
          <w:rFonts w:asciiTheme="majorBidi" w:eastAsia="Times New Roman" w:hAnsiTheme="majorBidi" w:cstheme="majorBidi" w:hint="cs"/>
          <w:snapToGrid w:val="0"/>
          <w:color w:val="000000" w:themeColor="text1"/>
          <w:spacing w:val="-2"/>
          <w:lang w:eastAsia="th-TH"/>
        </w:rPr>
        <w:t>59</w:t>
      </w:r>
      <w:r w:rsidRPr="00DD4DA8">
        <w:rPr>
          <w:rFonts w:asciiTheme="majorBidi" w:eastAsia="Times New Roman" w:hAnsiTheme="majorBidi" w:cstheme="majorBidi" w:hint="cs"/>
          <w:snapToGrid w:val="0"/>
          <w:color w:val="000000" w:themeColor="text1"/>
          <w:spacing w:val="-2"/>
          <w:cs/>
          <w:lang w:eastAsia="th-TH"/>
        </w:rPr>
        <w:t xml:space="preserve"> </w:t>
      </w:r>
      <w:r w:rsidRPr="00DD4DA8">
        <w:rPr>
          <w:rFonts w:asciiTheme="majorBidi" w:eastAsia="Times New Roman" w:hAnsiTheme="majorBidi" w:cstheme="majorBidi"/>
          <w:snapToGrid w:val="0"/>
          <w:color w:val="000000" w:themeColor="text1"/>
          <w:spacing w:val="-2"/>
          <w:lang w:eastAsia="th-TH"/>
        </w:rPr>
        <w:t xml:space="preserve"> million</w:t>
      </w:r>
      <w:proofErr w:type="gramEnd"/>
      <w:r w:rsidRPr="00DD4DA8">
        <w:rPr>
          <w:rFonts w:asciiTheme="majorBidi" w:eastAsia="Times New Roman" w:hAnsiTheme="majorBidi" w:cstheme="majorBidi"/>
          <w:snapToGrid w:val="0"/>
          <w:color w:val="000000" w:themeColor="text1"/>
          <w:spacing w:val="-2"/>
          <w:lang w:eastAsia="th-TH"/>
        </w:rPr>
        <w:t xml:space="preserve"> on the February 2</w:t>
      </w:r>
      <w:r w:rsidRPr="00DD4DA8">
        <w:rPr>
          <w:rFonts w:asciiTheme="majorBidi" w:eastAsia="Times New Roman" w:hAnsiTheme="majorBidi" w:cstheme="majorBidi" w:hint="cs"/>
          <w:snapToGrid w:val="0"/>
          <w:color w:val="000000" w:themeColor="text1"/>
          <w:spacing w:val="-2"/>
          <w:lang w:eastAsia="th-TH"/>
        </w:rPr>
        <w:t>6</w:t>
      </w:r>
      <w:r w:rsidRPr="00DD4DA8">
        <w:rPr>
          <w:rFonts w:asciiTheme="majorBidi" w:eastAsia="Times New Roman" w:hAnsiTheme="majorBidi" w:cstheme="majorBidi"/>
          <w:snapToGrid w:val="0"/>
          <w:color w:val="000000" w:themeColor="text1"/>
          <w:spacing w:val="-2"/>
          <w:lang w:eastAsia="th-TH"/>
        </w:rPr>
        <w:t>, 202</w:t>
      </w:r>
      <w:r w:rsidRPr="00DD4DA8">
        <w:rPr>
          <w:rFonts w:asciiTheme="majorBidi" w:eastAsia="Times New Roman" w:hAnsiTheme="majorBidi" w:cstheme="majorBidi" w:hint="cs"/>
          <w:snapToGrid w:val="0"/>
          <w:color w:val="000000" w:themeColor="text1"/>
          <w:spacing w:val="-2"/>
          <w:lang w:eastAsia="th-TH"/>
        </w:rPr>
        <w:t>5</w:t>
      </w:r>
      <w:r w:rsidRPr="00DD4DA8">
        <w:rPr>
          <w:rFonts w:asciiTheme="majorBidi" w:eastAsia="Times New Roman" w:hAnsiTheme="majorBidi" w:cstheme="majorBidi"/>
          <w:snapToGrid w:val="0"/>
          <w:color w:val="000000" w:themeColor="text1"/>
          <w:spacing w:val="-2"/>
          <w:lang w:eastAsia="th-TH"/>
        </w:rPr>
        <w:t>.</w:t>
      </w:r>
    </w:p>
    <w:p w14:paraId="59E9094B" w14:textId="77777777" w:rsidR="002263E8" w:rsidRPr="00C908D5" w:rsidRDefault="002263E8" w:rsidP="006C7F1A">
      <w:pPr>
        <w:spacing w:before="120" w:after="120"/>
        <w:ind w:right="1"/>
        <w:jc w:val="left"/>
        <w:rPr>
          <w:rFonts w:asciiTheme="majorBidi" w:hAnsiTheme="majorBidi" w:cstheme="majorBidi"/>
          <w:b/>
          <w:bCs/>
          <w:snapToGrid w:val="0"/>
          <w:lang w:eastAsia="th-TH"/>
        </w:rPr>
      </w:pPr>
      <w:r w:rsidRPr="004A00CB">
        <w:rPr>
          <w:rFonts w:asciiTheme="majorBidi" w:eastAsia="Times New Roman" w:hAnsiTheme="majorBidi" w:cstheme="majorBidi"/>
          <w:b/>
          <w:bCs/>
          <w:snapToGrid w:val="0"/>
          <w:lang w:eastAsia="th-TH"/>
        </w:rPr>
        <w:t>Sena</w:t>
      </w:r>
      <w:r w:rsidRPr="00C908D5">
        <w:rPr>
          <w:rFonts w:asciiTheme="majorBidi" w:hAnsiTheme="majorBidi" w:cstheme="majorBidi"/>
          <w:b/>
          <w:bCs/>
          <w:snapToGrid w:val="0"/>
          <w:lang w:eastAsia="th-TH"/>
        </w:rPr>
        <w:t xml:space="preserve"> HHP </w:t>
      </w:r>
      <w:r w:rsidRPr="007A1B9A">
        <w:rPr>
          <w:rFonts w:asciiTheme="majorBidi" w:hAnsiTheme="majorBidi" w:cstheme="majorBidi" w:hint="cs"/>
          <w:b/>
          <w:bCs/>
          <w:snapToGrid w:val="0"/>
          <w:lang w:eastAsia="th-TH"/>
        </w:rPr>
        <w:t>3</w:t>
      </w:r>
      <w:r w:rsidRPr="007A1B9A">
        <w:rPr>
          <w:rFonts w:asciiTheme="majorBidi" w:hAnsiTheme="majorBidi" w:cstheme="majorBidi"/>
          <w:b/>
          <w:bCs/>
          <w:snapToGrid w:val="0"/>
          <w:lang w:eastAsia="th-TH"/>
        </w:rPr>
        <w:t>4</w:t>
      </w:r>
      <w:r w:rsidRPr="00C908D5">
        <w:rPr>
          <w:rFonts w:asciiTheme="majorBidi" w:hAnsiTheme="majorBidi" w:cstheme="majorBidi"/>
          <w:b/>
          <w:bCs/>
          <w:snapToGrid w:val="0"/>
          <w:cs/>
          <w:lang w:eastAsia="th-TH"/>
        </w:rPr>
        <w:t xml:space="preserve"> </w:t>
      </w:r>
      <w:r w:rsidRPr="00C908D5">
        <w:rPr>
          <w:rFonts w:asciiTheme="majorBidi" w:hAnsiTheme="majorBidi" w:cstheme="majorBidi"/>
          <w:b/>
          <w:bCs/>
          <w:snapToGrid w:val="0"/>
          <w:lang w:eastAsia="th-TH"/>
        </w:rPr>
        <w:t xml:space="preserve">Co., Ltd. </w:t>
      </w:r>
    </w:p>
    <w:p w14:paraId="678F958E" w14:textId="2A7E83EE" w:rsidR="00884618" w:rsidRDefault="002263E8" w:rsidP="006C7F1A">
      <w:pPr>
        <w:ind w:right="1"/>
        <w:jc w:val="thaiDistribute"/>
        <w:rPr>
          <w:rFonts w:asciiTheme="majorBidi" w:eastAsia="Times New Roman" w:hAnsiTheme="majorBidi" w:cstheme="majorBidi"/>
          <w:snapToGrid w:val="0"/>
          <w:lang w:eastAsia="th-TH"/>
        </w:rPr>
      </w:pPr>
      <w:r w:rsidRPr="00C908D5">
        <w:rPr>
          <w:rFonts w:asciiTheme="majorBidi" w:eastAsia="Times New Roman" w:hAnsiTheme="majorBidi" w:cstheme="majorBidi"/>
          <w:snapToGrid w:val="0"/>
          <w:lang w:eastAsia="th-TH"/>
        </w:rPr>
        <w:t>According to the resolution of the Executive Committee Meeting No.1/202</w:t>
      </w:r>
      <w:r w:rsidRPr="007A1B9A">
        <w:rPr>
          <w:rFonts w:asciiTheme="majorBidi" w:eastAsia="Times New Roman" w:hAnsiTheme="majorBidi" w:cstheme="majorBidi" w:hint="cs"/>
          <w:snapToGrid w:val="0"/>
          <w:lang w:eastAsia="th-TH"/>
        </w:rPr>
        <w:t>5</w:t>
      </w:r>
      <w:r w:rsidRPr="00C908D5">
        <w:rPr>
          <w:rFonts w:asciiTheme="majorBidi" w:eastAsia="Times New Roman" w:hAnsiTheme="majorBidi" w:cstheme="majorBidi"/>
          <w:snapToGrid w:val="0"/>
          <w:lang w:eastAsia="th-TH"/>
        </w:rPr>
        <w:t xml:space="preserve"> of </w:t>
      </w:r>
      <w:r>
        <w:rPr>
          <w:rFonts w:asciiTheme="majorBidi" w:eastAsia="Times New Roman" w:hAnsiTheme="majorBidi" w:cstheme="majorBidi"/>
          <w:snapToGrid w:val="0"/>
          <w:lang w:eastAsia="th-TH"/>
        </w:rPr>
        <w:t>Sena</w:t>
      </w:r>
      <w:r w:rsidRPr="00C908D5">
        <w:rPr>
          <w:rFonts w:asciiTheme="majorBidi" w:eastAsia="Times New Roman" w:hAnsiTheme="majorBidi" w:cstheme="majorBidi"/>
          <w:snapToGrid w:val="0"/>
          <w:lang w:eastAsia="th-TH"/>
        </w:rPr>
        <w:t xml:space="preserve"> HHP </w:t>
      </w:r>
      <w:r w:rsidRPr="007A1B9A">
        <w:rPr>
          <w:rFonts w:asciiTheme="majorBidi" w:eastAsia="Times New Roman" w:hAnsiTheme="majorBidi" w:cstheme="majorBidi" w:hint="cs"/>
          <w:snapToGrid w:val="0"/>
          <w:lang w:eastAsia="th-TH"/>
        </w:rPr>
        <w:t>3</w:t>
      </w:r>
      <w:r w:rsidRPr="00C908D5">
        <w:rPr>
          <w:rFonts w:asciiTheme="majorBidi" w:eastAsia="Times New Roman" w:hAnsiTheme="majorBidi" w:cstheme="majorBidi"/>
          <w:snapToGrid w:val="0"/>
          <w:lang w:eastAsia="th-TH"/>
        </w:rPr>
        <w:t>4 Co., Ltd.</w:t>
      </w:r>
      <w:r w:rsidR="00066126">
        <w:rPr>
          <w:rFonts w:asciiTheme="majorBidi" w:eastAsia="Times New Roman" w:hAnsiTheme="majorBidi" w:cstheme="majorBidi"/>
          <w:snapToGrid w:val="0"/>
          <w:lang w:eastAsia="th-TH"/>
        </w:rPr>
        <w:t xml:space="preserve"> </w:t>
      </w:r>
      <w:r w:rsidRPr="00C908D5">
        <w:rPr>
          <w:rFonts w:asciiTheme="majorBidi" w:eastAsia="Times New Roman" w:hAnsiTheme="majorBidi" w:cstheme="majorBidi"/>
          <w:snapToGrid w:val="0"/>
          <w:lang w:eastAsia="th-TH"/>
        </w:rPr>
        <w:t xml:space="preserve">on January </w:t>
      </w:r>
      <w:r w:rsidRPr="007A1B9A">
        <w:rPr>
          <w:rFonts w:asciiTheme="majorBidi" w:eastAsia="Times New Roman" w:hAnsiTheme="majorBidi" w:cstheme="majorBidi" w:hint="cs"/>
          <w:snapToGrid w:val="0"/>
          <w:lang w:eastAsia="th-TH"/>
        </w:rPr>
        <w:t>31</w:t>
      </w:r>
      <w:r w:rsidRPr="00C908D5">
        <w:rPr>
          <w:rFonts w:asciiTheme="majorBidi" w:eastAsia="Times New Roman" w:hAnsiTheme="majorBidi" w:cstheme="majorBidi"/>
          <w:snapToGrid w:val="0"/>
          <w:lang w:eastAsia="th-TH"/>
        </w:rPr>
        <w:t>, 202</w:t>
      </w:r>
      <w:r w:rsidRPr="007A1B9A">
        <w:rPr>
          <w:rFonts w:asciiTheme="majorBidi" w:eastAsia="Times New Roman" w:hAnsiTheme="majorBidi" w:cstheme="majorBidi" w:hint="cs"/>
          <w:snapToGrid w:val="0"/>
          <w:lang w:eastAsia="th-TH"/>
        </w:rPr>
        <w:t>5</w:t>
      </w:r>
      <w:r w:rsidRPr="00C908D5">
        <w:rPr>
          <w:rFonts w:asciiTheme="majorBidi" w:eastAsia="Times New Roman" w:hAnsiTheme="majorBidi" w:cstheme="majorBidi"/>
          <w:snapToGrid w:val="0"/>
          <w:lang w:eastAsia="th-TH"/>
        </w:rPr>
        <w:t xml:space="preserve">, it was resolved to approve the additional payment of shares in the </w:t>
      </w:r>
      <w:proofErr w:type="gramStart"/>
      <w:r w:rsidRPr="00C908D5">
        <w:rPr>
          <w:rFonts w:asciiTheme="majorBidi" w:eastAsia="Times New Roman" w:hAnsiTheme="majorBidi" w:cstheme="majorBidi"/>
          <w:snapToGrid w:val="0"/>
          <w:lang w:eastAsia="th-TH"/>
        </w:rPr>
        <w:t>amount</w:t>
      </w:r>
      <w:proofErr w:type="gramEnd"/>
      <w:r w:rsidRPr="00C908D5">
        <w:rPr>
          <w:rFonts w:asciiTheme="majorBidi" w:eastAsia="Times New Roman" w:hAnsiTheme="majorBidi" w:cstheme="majorBidi"/>
          <w:snapToGrid w:val="0"/>
          <w:lang w:eastAsia="th-TH"/>
        </w:rPr>
        <w:t xml:space="preserve"> of Baht </w:t>
      </w:r>
      <w:r w:rsidRPr="007A1B9A">
        <w:rPr>
          <w:rFonts w:asciiTheme="majorBidi" w:eastAsia="Times New Roman" w:hAnsiTheme="majorBidi" w:cs="Angsana New"/>
          <w:snapToGrid w:val="0"/>
          <w:lang w:eastAsia="th-TH"/>
        </w:rPr>
        <w:t>28</w:t>
      </w:r>
      <w:r w:rsidRPr="00C908D5">
        <w:rPr>
          <w:rFonts w:asciiTheme="majorBidi" w:eastAsia="Times New Roman" w:hAnsiTheme="majorBidi" w:cs="Angsana New"/>
          <w:snapToGrid w:val="0"/>
          <w:cs/>
          <w:lang w:eastAsia="th-TH"/>
        </w:rPr>
        <w:t>.</w:t>
      </w:r>
      <w:r w:rsidRPr="007A1B9A">
        <w:rPr>
          <w:rFonts w:asciiTheme="majorBidi" w:eastAsia="Times New Roman" w:hAnsiTheme="majorBidi" w:cs="Angsana New"/>
          <w:snapToGrid w:val="0"/>
          <w:lang w:eastAsia="th-TH"/>
        </w:rPr>
        <w:t>14</w:t>
      </w:r>
      <w:r w:rsidRPr="00C908D5">
        <w:rPr>
          <w:rFonts w:asciiTheme="majorBidi" w:eastAsia="Times New Roman" w:hAnsiTheme="majorBidi" w:cs="Angsana New"/>
          <w:snapToGrid w:val="0"/>
          <w:cs/>
          <w:lang w:eastAsia="th-TH"/>
        </w:rPr>
        <w:t xml:space="preserve"> </w:t>
      </w:r>
      <w:r w:rsidRPr="00C908D5">
        <w:rPr>
          <w:rFonts w:asciiTheme="majorBidi" w:eastAsia="Times New Roman" w:hAnsiTheme="majorBidi" w:cstheme="majorBidi"/>
          <w:snapToGrid w:val="0"/>
          <w:lang w:eastAsia="th-TH"/>
        </w:rPr>
        <w:t xml:space="preserve">million and the Company had already paid for the shares in </w:t>
      </w:r>
      <w:proofErr w:type="gramStart"/>
      <w:r w:rsidRPr="00C908D5">
        <w:rPr>
          <w:rFonts w:asciiTheme="majorBidi" w:eastAsia="Times New Roman" w:hAnsiTheme="majorBidi" w:cstheme="majorBidi"/>
          <w:snapToGrid w:val="0"/>
          <w:lang w:eastAsia="th-TH"/>
        </w:rPr>
        <w:t>amount</w:t>
      </w:r>
      <w:proofErr w:type="gramEnd"/>
      <w:r w:rsidRPr="00C908D5">
        <w:rPr>
          <w:rFonts w:asciiTheme="majorBidi" w:eastAsia="Times New Roman" w:hAnsiTheme="majorBidi" w:cstheme="majorBidi"/>
          <w:snapToGrid w:val="0"/>
          <w:lang w:eastAsia="th-TH"/>
        </w:rPr>
        <w:t xml:space="preserve"> of Baht </w:t>
      </w:r>
      <w:r w:rsidRPr="007A1B9A">
        <w:rPr>
          <w:rFonts w:asciiTheme="majorBidi" w:eastAsia="Times New Roman" w:hAnsiTheme="majorBidi" w:cs="Angsana New"/>
          <w:snapToGrid w:val="0"/>
          <w:lang w:eastAsia="th-TH"/>
        </w:rPr>
        <w:t>14</w:t>
      </w:r>
      <w:r w:rsidRPr="00C908D5">
        <w:rPr>
          <w:rFonts w:asciiTheme="majorBidi" w:eastAsia="Times New Roman" w:hAnsiTheme="majorBidi" w:cs="Angsana New"/>
          <w:snapToGrid w:val="0"/>
          <w:cs/>
          <w:lang w:eastAsia="th-TH"/>
        </w:rPr>
        <w:t>.</w:t>
      </w:r>
      <w:r w:rsidRPr="007A1B9A">
        <w:rPr>
          <w:rFonts w:asciiTheme="majorBidi" w:eastAsia="Times New Roman" w:hAnsiTheme="majorBidi" w:cs="Angsana New"/>
          <w:snapToGrid w:val="0"/>
          <w:lang w:eastAsia="th-TH"/>
        </w:rPr>
        <w:t>35</w:t>
      </w:r>
      <w:r w:rsidRPr="00C908D5">
        <w:rPr>
          <w:rFonts w:asciiTheme="majorBidi" w:eastAsia="Times New Roman" w:hAnsiTheme="majorBidi" w:cs="Angsana New"/>
          <w:snapToGrid w:val="0"/>
          <w:cs/>
          <w:lang w:eastAsia="th-TH"/>
        </w:rPr>
        <w:t xml:space="preserve"> </w:t>
      </w:r>
      <w:r w:rsidRPr="00C908D5">
        <w:rPr>
          <w:rFonts w:asciiTheme="majorBidi" w:eastAsia="Times New Roman" w:hAnsiTheme="majorBidi" w:cstheme="majorBidi"/>
          <w:snapToGrid w:val="0"/>
          <w:lang w:eastAsia="th-TH"/>
        </w:rPr>
        <w:t>million on the February 2</w:t>
      </w:r>
      <w:r w:rsidRPr="007A1B9A">
        <w:rPr>
          <w:rFonts w:asciiTheme="majorBidi" w:eastAsia="Times New Roman" w:hAnsiTheme="majorBidi" w:cstheme="majorBidi" w:hint="cs"/>
          <w:snapToGrid w:val="0"/>
          <w:lang w:eastAsia="th-TH"/>
        </w:rPr>
        <w:t>6</w:t>
      </w:r>
      <w:r w:rsidRPr="00C908D5">
        <w:rPr>
          <w:rFonts w:asciiTheme="majorBidi" w:eastAsia="Times New Roman" w:hAnsiTheme="majorBidi" w:cstheme="majorBidi"/>
          <w:snapToGrid w:val="0"/>
          <w:lang w:eastAsia="th-TH"/>
        </w:rPr>
        <w:t>, 202</w:t>
      </w:r>
      <w:r w:rsidRPr="007A1B9A">
        <w:rPr>
          <w:rFonts w:asciiTheme="majorBidi" w:eastAsia="Times New Roman" w:hAnsiTheme="majorBidi" w:cstheme="majorBidi" w:hint="cs"/>
          <w:snapToGrid w:val="0"/>
          <w:lang w:eastAsia="th-TH"/>
        </w:rPr>
        <w:t>5</w:t>
      </w:r>
      <w:r w:rsidRPr="00C908D5">
        <w:rPr>
          <w:rFonts w:asciiTheme="majorBidi" w:eastAsia="Times New Roman" w:hAnsiTheme="majorBidi" w:cstheme="majorBidi"/>
          <w:snapToGrid w:val="0"/>
          <w:lang w:eastAsia="th-TH"/>
        </w:rPr>
        <w:t>.</w:t>
      </w:r>
    </w:p>
    <w:p w14:paraId="11F4F0BC" w14:textId="77777777" w:rsidR="002263E8" w:rsidRDefault="002263E8" w:rsidP="006C7F1A">
      <w:pPr>
        <w:spacing w:before="120" w:after="120"/>
        <w:ind w:right="1"/>
        <w:jc w:val="left"/>
        <w:rPr>
          <w:rFonts w:asciiTheme="majorBidi" w:hAnsiTheme="majorBidi" w:cstheme="majorBidi"/>
          <w:b/>
          <w:bCs/>
          <w:snapToGrid w:val="0"/>
          <w:lang w:eastAsia="th-TH"/>
        </w:rPr>
      </w:pPr>
      <w:r w:rsidRPr="004A00CB">
        <w:rPr>
          <w:rFonts w:asciiTheme="majorBidi" w:eastAsia="Times New Roman" w:hAnsiTheme="majorBidi" w:cstheme="majorBidi"/>
          <w:b/>
          <w:bCs/>
          <w:snapToGrid w:val="0"/>
          <w:lang w:eastAsia="th-TH"/>
        </w:rPr>
        <w:t>Sena</w:t>
      </w:r>
      <w:r w:rsidRPr="00C908D5">
        <w:rPr>
          <w:rFonts w:asciiTheme="majorBidi" w:hAnsiTheme="majorBidi" w:cstheme="majorBidi"/>
          <w:b/>
          <w:bCs/>
          <w:snapToGrid w:val="0"/>
          <w:lang w:eastAsia="th-TH"/>
        </w:rPr>
        <w:t xml:space="preserve"> HHP Co., Ltd. </w:t>
      </w:r>
    </w:p>
    <w:p w14:paraId="7CC40D5F" w14:textId="77777777" w:rsidR="002263E8" w:rsidRPr="00066126" w:rsidRDefault="002263E8" w:rsidP="006C7F1A">
      <w:pPr>
        <w:spacing w:before="120"/>
        <w:ind w:right="0"/>
        <w:jc w:val="thaiDistribute"/>
        <w:rPr>
          <w:rFonts w:asciiTheme="majorBidi" w:eastAsia="Times New Roman" w:hAnsiTheme="majorBidi" w:cs="Angsana New"/>
          <w:snapToGrid w:val="0"/>
          <w:spacing w:val="-4"/>
          <w:lang w:eastAsia="th-TH"/>
        </w:rPr>
      </w:pPr>
      <w:r w:rsidRPr="00066126">
        <w:rPr>
          <w:rFonts w:asciiTheme="majorBidi" w:eastAsia="Times New Roman" w:hAnsiTheme="majorBidi" w:cs="Angsana New"/>
          <w:snapToGrid w:val="0"/>
          <w:spacing w:val="-4"/>
          <w:lang w:eastAsia="th-TH"/>
        </w:rPr>
        <w:t>According to the resolution of the Executive Committee Meeting No. 3/2025 of SENA HHP Co., Ltd. held on March 18, 2025, it was resolved to call for the payment of additional share capital in the amount of Baht 25.26 million. The Company paid share capital of Baht 12.88 million on April 1, 2025.</w:t>
      </w:r>
    </w:p>
    <w:p w14:paraId="0841F4BE" w14:textId="77777777" w:rsidR="002263E8" w:rsidRPr="00066126" w:rsidRDefault="002263E8" w:rsidP="006C7F1A">
      <w:pPr>
        <w:spacing w:before="120"/>
        <w:ind w:right="0"/>
        <w:jc w:val="thaiDistribute"/>
        <w:rPr>
          <w:rFonts w:asciiTheme="majorBidi" w:eastAsia="Times New Roman" w:hAnsiTheme="majorBidi" w:cs="Angsana New"/>
          <w:snapToGrid w:val="0"/>
          <w:spacing w:val="-4"/>
          <w:lang w:eastAsia="th-TH"/>
        </w:rPr>
      </w:pPr>
      <w:r w:rsidRPr="00066126">
        <w:rPr>
          <w:rFonts w:asciiTheme="majorBidi" w:eastAsia="Times New Roman" w:hAnsiTheme="majorBidi" w:cs="Angsana New"/>
          <w:snapToGrid w:val="0"/>
          <w:spacing w:val="-4"/>
          <w:lang w:eastAsia="th-TH"/>
        </w:rPr>
        <w:lastRenderedPageBreak/>
        <w:t>According to the resolution of the Executive Committee Meeting No. 4/2025 of SENA HHP Co., Ltd. held on April 23, 2025, it was resolved to call for the payment of additional share capital in the amount of Baht 27.37 million. The Company paid share capital of Baht 13.96 million on June 12, 2025.</w:t>
      </w:r>
    </w:p>
    <w:p w14:paraId="6556E0FB" w14:textId="77777777" w:rsidR="002263E8" w:rsidRPr="009F1BDC" w:rsidRDefault="002263E8" w:rsidP="006C7F1A">
      <w:pPr>
        <w:tabs>
          <w:tab w:val="left" w:pos="1440"/>
        </w:tabs>
        <w:spacing w:before="120" w:after="120"/>
        <w:ind w:right="0"/>
        <w:jc w:val="thaiDistribute"/>
        <w:rPr>
          <w:rFonts w:ascii="Angsana New" w:hAnsi="Angsana New" w:cs="Angsana New"/>
          <w:b/>
          <w:bCs/>
          <w:color w:val="000000" w:themeColor="text1"/>
        </w:rPr>
      </w:pPr>
      <w:r w:rsidRPr="009F1BDC">
        <w:rPr>
          <w:rFonts w:ascii="Angsana New" w:hAnsi="Angsana New" w:cs="Angsana New"/>
          <w:b/>
          <w:bCs/>
          <w:color w:val="000000" w:themeColor="text1"/>
        </w:rPr>
        <w:t>Property Gateway Co., Ltd.</w:t>
      </w:r>
    </w:p>
    <w:p w14:paraId="5101F3B8" w14:textId="77777777" w:rsidR="002263E8" w:rsidRPr="00361A93" w:rsidRDefault="002263E8" w:rsidP="006C7F1A">
      <w:pPr>
        <w:tabs>
          <w:tab w:val="left" w:pos="1440"/>
        </w:tabs>
        <w:spacing w:before="120"/>
        <w:ind w:right="0"/>
        <w:jc w:val="thaiDistribute"/>
        <w:rPr>
          <w:rFonts w:ascii="Angsana New" w:hAnsi="Angsana New" w:cs="Angsana New"/>
          <w:color w:val="000000" w:themeColor="text1"/>
          <w:spacing w:val="-4"/>
        </w:rPr>
      </w:pPr>
      <w:r w:rsidRPr="00956F40">
        <w:rPr>
          <w:rFonts w:ascii="Angsana New" w:hAnsi="Angsana New" w:cs="Angsana New"/>
          <w:color w:val="000000" w:themeColor="text1"/>
          <w:spacing w:val="-4"/>
        </w:rPr>
        <w:t xml:space="preserve">According to the resolution of the Board of Directors’ Meeting No. </w:t>
      </w:r>
      <w:r w:rsidRPr="00F12819">
        <w:rPr>
          <w:rFonts w:ascii="Angsana New" w:hAnsi="Angsana New" w:cs="Angsana New"/>
          <w:color w:val="000000" w:themeColor="text1"/>
          <w:spacing w:val="-4"/>
        </w:rPr>
        <w:t>5</w:t>
      </w:r>
      <w:r w:rsidRPr="00956F40">
        <w:rPr>
          <w:rFonts w:ascii="Angsana New" w:hAnsi="Angsana New" w:cs="Angsana New"/>
          <w:color w:val="000000" w:themeColor="text1"/>
          <w:spacing w:val="-4"/>
          <w:cs/>
        </w:rPr>
        <w:t>/</w:t>
      </w:r>
      <w:r w:rsidRPr="00F12819">
        <w:rPr>
          <w:rFonts w:ascii="Angsana New" w:hAnsi="Angsana New" w:cs="Angsana New"/>
          <w:color w:val="000000" w:themeColor="text1"/>
          <w:spacing w:val="-4"/>
        </w:rPr>
        <w:t>2025</w:t>
      </w:r>
      <w:r w:rsidRPr="00956F40">
        <w:rPr>
          <w:rFonts w:ascii="Angsana New" w:hAnsi="Angsana New" w:cs="Angsana New"/>
          <w:color w:val="000000" w:themeColor="text1"/>
          <w:spacing w:val="-4"/>
          <w:cs/>
        </w:rPr>
        <w:t xml:space="preserve"> </w:t>
      </w:r>
      <w:r w:rsidRPr="00956F40">
        <w:rPr>
          <w:rFonts w:ascii="Angsana New" w:hAnsi="Angsana New" w:cs="Angsana New"/>
          <w:color w:val="000000" w:themeColor="text1"/>
          <w:spacing w:val="-4"/>
        </w:rPr>
        <w:t xml:space="preserve">of Property Gateway Co., Ltd. held on June </w:t>
      </w:r>
      <w:r w:rsidRPr="00F12819">
        <w:rPr>
          <w:rFonts w:ascii="Angsana New" w:hAnsi="Angsana New" w:cs="Angsana New"/>
          <w:color w:val="000000" w:themeColor="text1"/>
          <w:spacing w:val="-4"/>
        </w:rPr>
        <w:t>18</w:t>
      </w:r>
      <w:r w:rsidRPr="00956F40">
        <w:rPr>
          <w:rFonts w:ascii="Angsana New" w:hAnsi="Angsana New" w:cs="Angsana New"/>
          <w:color w:val="000000" w:themeColor="text1"/>
          <w:spacing w:val="-4"/>
        </w:rPr>
        <w:t xml:space="preserve">, </w:t>
      </w:r>
      <w:r w:rsidRPr="00F12819">
        <w:rPr>
          <w:rFonts w:ascii="Angsana New" w:hAnsi="Angsana New" w:cs="Angsana New"/>
          <w:color w:val="000000" w:themeColor="text1"/>
          <w:spacing w:val="-4"/>
        </w:rPr>
        <w:t>2025</w:t>
      </w:r>
      <w:r w:rsidRPr="00956F40">
        <w:rPr>
          <w:rFonts w:ascii="Angsana New" w:hAnsi="Angsana New" w:cs="Angsana New"/>
          <w:color w:val="000000" w:themeColor="text1"/>
          <w:spacing w:val="-4"/>
        </w:rPr>
        <w:t xml:space="preserve">, it was resolved to call for the payment of additional share capital in the amount of </w:t>
      </w:r>
      <w:r w:rsidRPr="00313570">
        <w:rPr>
          <w:rFonts w:ascii="Angsana New" w:hAnsi="Angsana New" w:cs="Angsana New"/>
          <w:color w:val="000000" w:themeColor="text1"/>
          <w:spacing w:val="-6"/>
        </w:rPr>
        <w:t>Baht 243</w:t>
      </w:r>
      <w:r w:rsidRPr="00313570">
        <w:rPr>
          <w:rFonts w:ascii="Angsana New" w:hAnsi="Angsana New" w:cs="Angsana New"/>
          <w:color w:val="000000" w:themeColor="text1"/>
          <w:spacing w:val="-6"/>
          <w:cs/>
        </w:rPr>
        <w:t>.</w:t>
      </w:r>
      <w:r w:rsidRPr="00313570">
        <w:rPr>
          <w:rFonts w:ascii="Angsana New" w:hAnsi="Angsana New" w:cs="Angsana New"/>
          <w:color w:val="000000" w:themeColor="text1"/>
          <w:spacing w:val="-6"/>
        </w:rPr>
        <w:t>64</w:t>
      </w:r>
      <w:r w:rsidRPr="00313570">
        <w:rPr>
          <w:rFonts w:ascii="Angsana New" w:hAnsi="Angsana New" w:cs="Angsana New"/>
          <w:color w:val="000000" w:themeColor="text1"/>
          <w:spacing w:val="-6"/>
          <w:cs/>
        </w:rPr>
        <w:t xml:space="preserve"> </w:t>
      </w:r>
      <w:r w:rsidRPr="00313570">
        <w:rPr>
          <w:rFonts w:ascii="Angsana New" w:hAnsi="Angsana New" w:cs="Angsana New"/>
          <w:color w:val="000000" w:themeColor="text1"/>
          <w:spacing w:val="-6"/>
        </w:rPr>
        <w:t>million</w:t>
      </w:r>
      <w:r w:rsidRPr="00956F40">
        <w:rPr>
          <w:rFonts w:ascii="Angsana New" w:hAnsi="Angsana New" w:cs="Angsana New"/>
          <w:color w:val="000000" w:themeColor="text1"/>
          <w:spacing w:val="-4"/>
        </w:rPr>
        <w:t xml:space="preserve">. The Company paid share capital of Baht </w:t>
      </w:r>
      <w:r w:rsidRPr="00F12819">
        <w:rPr>
          <w:rFonts w:ascii="Angsana New" w:hAnsi="Angsana New" w:cs="Angsana New"/>
          <w:color w:val="000000" w:themeColor="text1"/>
          <w:spacing w:val="-4"/>
        </w:rPr>
        <w:t>182</w:t>
      </w:r>
      <w:r w:rsidRPr="00956F40">
        <w:rPr>
          <w:rFonts w:ascii="Angsana New" w:hAnsi="Angsana New" w:cs="Angsana New"/>
          <w:color w:val="000000" w:themeColor="text1"/>
          <w:spacing w:val="-4"/>
          <w:cs/>
        </w:rPr>
        <w:t>.</w:t>
      </w:r>
      <w:r w:rsidRPr="00F12819">
        <w:rPr>
          <w:rFonts w:ascii="Angsana New" w:hAnsi="Angsana New" w:cs="Angsana New"/>
          <w:color w:val="000000" w:themeColor="text1"/>
          <w:spacing w:val="-4"/>
        </w:rPr>
        <w:t>73</w:t>
      </w:r>
      <w:r w:rsidRPr="00956F40">
        <w:rPr>
          <w:rFonts w:ascii="Angsana New" w:hAnsi="Angsana New" w:cs="Angsana New"/>
          <w:color w:val="000000" w:themeColor="text1"/>
          <w:spacing w:val="-4"/>
          <w:cs/>
        </w:rPr>
        <w:t xml:space="preserve"> </w:t>
      </w:r>
      <w:r w:rsidRPr="00956F40">
        <w:rPr>
          <w:rFonts w:ascii="Angsana New" w:hAnsi="Angsana New" w:cs="Angsana New"/>
          <w:color w:val="000000" w:themeColor="text1"/>
          <w:spacing w:val="-4"/>
        </w:rPr>
        <w:t xml:space="preserve">million on June </w:t>
      </w:r>
      <w:r w:rsidRPr="00F12819">
        <w:rPr>
          <w:rFonts w:ascii="Angsana New" w:hAnsi="Angsana New" w:cs="Angsana New"/>
          <w:color w:val="000000" w:themeColor="text1"/>
          <w:spacing w:val="-4"/>
        </w:rPr>
        <w:t>20</w:t>
      </w:r>
      <w:r w:rsidRPr="00956F40">
        <w:rPr>
          <w:rFonts w:ascii="Angsana New" w:hAnsi="Angsana New" w:cs="Angsana New"/>
          <w:color w:val="000000" w:themeColor="text1"/>
          <w:spacing w:val="-4"/>
        </w:rPr>
        <w:t xml:space="preserve">, </w:t>
      </w:r>
      <w:r w:rsidRPr="00F12819">
        <w:rPr>
          <w:rFonts w:ascii="Angsana New" w:hAnsi="Angsana New" w:cs="Angsana New"/>
          <w:color w:val="000000" w:themeColor="text1"/>
          <w:spacing w:val="-4"/>
        </w:rPr>
        <w:t>2025</w:t>
      </w:r>
      <w:r w:rsidRPr="00956F40">
        <w:rPr>
          <w:rFonts w:ascii="Angsana New" w:hAnsi="Angsana New" w:cs="Angsana New"/>
          <w:color w:val="000000" w:themeColor="text1"/>
          <w:spacing w:val="-4"/>
          <w:cs/>
        </w:rPr>
        <w:t>.</w:t>
      </w:r>
    </w:p>
    <w:p w14:paraId="52EFC152" w14:textId="77777777" w:rsidR="002263E8" w:rsidRDefault="002263E8" w:rsidP="006C7F1A">
      <w:pPr>
        <w:tabs>
          <w:tab w:val="left" w:pos="1440"/>
        </w:tabs>
        <w:spacing w:before="120"/>
        <w:ind w:right="0"/>
        <w:jc w:val="thaiDistribute"/>
        <w:rPr>
          <w:rFonts w:ascii="Angsana New" w:hAnsi="Angsana New" w:cs="Angsana New"/>
          <w:b/>
          <w:bCs/>
          <w:color w:val="000000" w:themeColor="text1"/>
          <w:u w:val="single"/>
        </w:rPr>
      </w:pPr>
      <w:r w:rsidRPr="009F1BDC">
        <w:rPr>
          <w:rFonts w:ascii="Angsana New" w:hAnsi="Angsana New" w:cs="Angsana New"/>
          <w:b/>
          <w:bCs/>
          <w:color w:val="000000" w:themeColor="text1"/>
          <w:u w:val="single"/>
        </w:rPr>
        <w:t>Capital increase</w:t>
      </w:r>
    </w:p>
    <w:p w14:paraId="52D83AB5" w14:textId="77777777" w:rsidR="002263E8" w:rsidRPr="009F1BDC" w:rsidRDefault="002263E8" w:rsidP="006C7F1A">
      <w:pPr>
        <w:tabs>
          <w:tab w:val="left" w:pos="1440"/>
        </w:tabs>
        <w:spacing w:before="120"/>
        <w:ind w:right="0"/>
        <w:jc w:val="thaiDistribute"/>
        <w:rPr>
          <w:rFonts w:ascii="Angsana New" w:hAnsi="Angsana New" w:cs="Angsana New"/>
          <w:b/>
          <w:bCs/>
          <w:color w:val="000000" w:themeColor="text1"/>
        </w:rPr>
      </w:pPr>
      <w:r w:rsidRPr="009F1BDC">
        <w:rPr>
          <w:rFonts w:ascii="Angsana New" w:hAnsi="Angsana New" w:cs="Angsana New"/>
          <w:b/>
          <w:bCs/>
          <w:color w:val="000000" w:themeColor="text1"/>
        </w:rPr>
        <w:t>Property Gateway Co., Ltd.</w:t>
      </w:r>
    </w:p>
    <w:p w14:paraId="4C511C60" w14:textId="77777777" w:rsidR="002263E8" w:rsidRPr="00DD4DA8" w:rsidRDefault="002263E8" w:rsidP="006C7F1A">
      <w:pPr>
        <w:tabs>
          <w:tab w:val="left" w:pos="1440"/>
        </w:tabs>
        <w:spacing w:before="120"/>
        <w:ind w:right="0"/>
        <w:jc w:val="thaiDistribute"/>
        <w:rPr>
          <w:rFonts w:ascii="Angsana New" w:hAnsi="Angsana New" w:cs="Angsana New"/>
          <w:color w:val="000000" w:themeColor="text1"/>
          <w:spacing w:val="-2"/>
        </w:rPr>
      </w:pPr>
      <w:r w:rsidRPr="00DD4DA8">
        <w:rPr>
          <w:rFonts w:ascii="Angsana New" w:hAnsi="Angsana New" w:cs="Angsana New"/>
          <w:color w:val="000000" w:themeColor="text1"/>
          <w:spacing w:val="-2"/>
        </w:rPr>
        <w:t>According to the resolution of the Extraordinary General Meeting of Shareholders No. 1</w:t>
      </w:r>
      <w:r w:rsidRPr="00DD4DA8">
        <w:rPr>
          <w:rFonts w:ascii="Angsana New" w:hAnsi="Angsana New" w:cs="Angsana New"/>
          <w:color w:val="000000" w:themeColor="text1"/>
          <w:spacing w:val="-2"/>
          <w:cs/>
        </w:rPr>
        <w:t>/</w:t>
      </w:r>
      <w:r w:rsidRPr="00DD4DA8">
        <w:rPr>
          <w:rFonts w:ascii="Angsana New" w:hAnsi="Angsana New" w:cs="Angsana New"/>
          <w:color w:val="000000" w:themeColor="text1"/>
          <w:spacing w:val="-2"/>
        </w:rPr>
        <w:t>2025</w:t>
      </w:r>
      <w:r w:rsidRPr="00DD4DA8">
        <w:rPr>
          <w:rFonts w:ascii="Angsana New" w:hAnsi="Angsana New" w:cs="Angsana New"/>
          <w:color w:val="000000" w:themeColor="text1"/>
          <w:spacing w:val="-2"/>
          <w:cs/>
        </w:rPr>
        <w:t xml:space="preserve"> </w:t>
      </w:r>
      <w:r w:rsidRPr="00DD4DA8">
        <w:rPr>
          <w:rFonts w:ascii="Angsana New" w:hAnsi="Angsana New" w:cs="Angsana New"/>
          <w:color w:val="000000" w:themeColor="text1"/>
          <w:spacing w:val="-2"/>
        </w:rPr>
        <w:t>of Property Gateway Co., Ltd. held on June 9, 2025, it was resolved to approve the increase of the Company’s registered share capital from Baht 4</w:t>
      </w:r>
      <w:r w:rsidRPr="00DD4DA8">
        <w:rPr>
          <w:rFonts w:ascii="Angsana New" w:hAnsi="Angsana New" w:cs="Angsana New"/>
          <w:color w:val="000000" w:themeColor="text1"/>
          <w:spacing w:val="-2"/>
          <w:cs/>
        </w:rPr>
        <w:t>.</w:t>
      </w:r>
      <w:r w:rsidRPr="00DD4DA8">
        <w:rPr>
          <w:rFonts w:ascii="Angsana New" w:hAnsi="Angsana New" w:cs="Angsana New"/>
          <w:color w:val="000000" w:themeColor="text1"/>
          <w:spacing w:val="-2"/>
        </w:rPr>
        <w:t>36</w:t>
      </w:r>
      <w:r w:rsidRPr="00DD4DA8">
        <w:rPr>
          <w:rFonts w:ascii="Angsana New" w:hAnsi="Angsana New" w:cs="Angsana New"/>
          <w:color w:val="000000" w:themeColor="text1"/>
          <w:spacing w:val="-2"/>
          <w:cs/>
        </w:rPr>
        <w:t xml:space="preserve"> </w:t>
      </w:r>
      <w:r w:rsidRPr="00DD4DA8">
        <w:rPr>
          <w:rFonts w:ascii="Angsana New" w:hAnsi="Angsana New" w:cs="Angsana New"/>
          <w:color w:val="000000" w:themeColor="text1"/>
          <w:spacing w:val="-2"/>
        </w:rPr>
        <w:t>million to Baht 248</w:t>
      </w:r>
      <w:r w:rsidRPr="00DD4DA8">
        <w:rPr>
          <w:rFonts w:ascii="Angsana New" w:hAnsi="Angsana New" w:cs="Angsana New"/>
          <w:color w:val="000000" w:themeColor="text1"/>
          <w:spacing w:val="-2"/>
          <w:cs/>
        </w:rPr>
        <w:t>.</w:t>
      </w:r>
      <w:r w:rsidRPr="00DD4DA8">
        <w:rPr>
          <w:rFonts w:ascii="Angsana New" w:hAnsi="Angsana New" w:cs="Angsana New"/>
          <w:color w:val="000000" w:themeColor="text1"/>
          <w:spacing w:val="-2"/>
        </w:rPr>
        <w:t>00</w:t>
      </w:r>
      <w:r w:rsidRPr="00DD4DA8">
        <w:rPr>
          <w:rFonts w:ascii="Angsana New" w:hAnsi="Angsana New" w:cs="Angsana New"/>
          <w:color w:val="000000" w:themeColor="text1"/>
          <w:spacing w:val="-2"/>
          <w:cs/>
        </w:rPr>
        <w:t xml:space="preserve"> </w:t>
      </w:r>
      <w:r w:rsidRPr="00DD4DA8">
        <w:rPr>
          <w:rFonts w:ascii="Angsana New" w:hAnsi="Angsana New" w:cs="Angsana New"/>
          <w:color w:val="000000" w:themeColor="text1"/>
          <w:spacing w:val="-2"/>
        </w:rPr>
        <w:t>million by issuing new ordinary shares (243,637</w:t>
      </w:r>
      <w:r w:rsidRPr="00DD4DA8">
        <w:rPr>
          <w:rFonts w:ascii="Angsana New" w:hAnsi="Angsana New" w:cs="Angsana New"/>
          <w:color w:val="000000" w:themeColor="text1"/>
          <w:spacing w:val="-2"/>
          <w:cs/>
        </w:rPr>
        <w:t xml:space="preserve"> </w:t>
      </w:r>
      <w:r w:rsidRPr="00DD4DA8">
        <w:rPr>
          <w:rFonts w:ascii="Angsana New" w:hAnsi="Angsana New" w:cs="Angsana New"/>
          <w:color w:val="000000" w:themeColor="text1"/>
          <w:spacing w:val="-2"/>
        </w:rPr>
        <w:t>shares with a par value of Baht 1,000</w:t>
      </w:r>
      <w:r w:rsidRPr="00DD4DA8">
        <w:rPr>
          <w:rFonts w:ascii="Angsana New" w:hAnsi="Angsana New" w:cs="Angsana New"/>
          <w:color w:val="000000" w:themeColor="text1"/>
          <w:spacing w:val="-2"/>
          <w:cs/>
        </w:rPr>
        <w:t xml:space="preserve"> </w:t>
      </w:r>
      <w:r w:rsidRPr="00DD4DA8">
        <w:rPr>
          <w:rFonts w:ascii="Angsana New" w:hAnsi="Angsana New" w:cs="Angsana New"/>
          <w:color w:val="000000" w:themeColor="text1"/>
          <w:spacing w:val="-2"/>
        </w:rPr>
        <w:t>each). The Company registered the capital increase with the Department of Business Development, Ministry of Commerce, on June 12, 2025</w:t>
      </w:r>
      <w:r w:rsidRPr="00DD4DA8">
        <w:rPr>
          <w:rFonts w:ascii="Angsana New" w:hAnsi="Angsana New" w:cs="Angsana New" w:hint="cs"/>
          <w:color w:val="000000" w:themeColor="text1"/>
          <w:spacing w:val="-2"/>
          <w:cs/>
        </w:rPr>
        <w:t xml:space="preserve">. </w:t>
      </w:r>
      <w:r w:rsidRPr="00DD4DA8">
        <w:rPr>
          <w:rFonts w:ascii="Angsana New" w:hAnsi="Angsana New" w:cs="Angsana New"/>
          <w:color w:val="000000" w:themeColor="text1"/>
          <w:spacing w:val="-2"/>
        </w:rPr>
        <w:t xml:space="preserve"> The company paid share capital of Baht 60</w:t>
      </w:r>
      <w:r w:rsidRPr="00DD4DA8">
        <w:rPr>
          <w:rFonts w:ascii="Angsana New" w:hAnsi="Angsana New" w:cs="Angsana New"/>
          <w:color w:val="000000" w:themeColor="text1"/>
          <w:spacing w:val="-2"/>
          <w:cs/>
        </w:rPr>
        <w:t>.</w:t>
      </w:r>
      <w:r w:rsidRPr="00DD4DA8">
        <w:rPr>
          <w:rFonts w:ascii="Angsana New" w:hAnsi="Angsana New" w:cs="Angsana New"/>
          <w:color w:val="000000" w:themeColor="text1"/>
          <w:spacing w:val="-2"/>
        </w:rPr>
        <w:t>91</w:t>
      </w:r>
      <w:r w:rsidRPr="00DD4DA8">
        <w:rPr>
          <w:rFonts w:ascii="Angsana New" w:hAnsi="Angsana New" w:cs="Angsana New"/>
          <w:color w:val="000000" w:themeColor="text1"/>
          <w:spacing w:val="-2"/>
          <w:cs/>
        </w:rPr>
        <w:t xml:space="preserve"> </w:t>
      </w:r>
      <w:r w:rsidRPr="00DD4DA8">
        <w:rPr>
          <w:rFonts w:ascii="Angsana New" w:hAnsi="Angsana New" w:cs="Angsana New"/>
          <w:color w:val="000000" w:themeColor="text1"/>
          <w:spacing w:val="-2"/>
        </w:rPr>
        <w:t>million on June 10, 2025</w:t>
      </w:r>
      <w:r w:rsidRPr="00DD4DA8">
        <w:rPr>
          <w:rFonts w:ascii="Angsana New" w:hAnsi="Angsana New" w:cs="Angsana New"/>
          <w:color w:val="000000" w:themeColor="text1"/>
          <w:spacing w:val="-2"/>
          <w:cs/>
        </w:rPr>
        <w:t>.</w:t>
      </w:r>
      <w:r w:rsidRPr="00DD4DA8">
        <w:rPr>
          <w:color w:val="000000" w:themeColor="text1"/>
          <w:spacing w:val="-2"/>
        </w:rPr>
        <w:t xml:space="preserve"> </w:t>
      </w:r>
    </w:p>
    <w:p w14:paraId="5EBA7AEC" w14:textId="77777777" w:rsidR="002263E8" w:rsidRDefault="002263E8" w:rsidP="006C7F1A">
      <w:pPr>
        <w:tabs>
          <w:tab w:val="left" w:pos="1440"/>
        </w:tabs>
        <w:spacing w:before="120"/>
        <w:ind w:right="0"/>
        <w:jc w:val="thaiDistribute"/>
        <w:rPr>
          <w:rFonts w:ascii="Angsana New" w:hAnsi="Angsana New" w:cs="Angsana New"/>
          <w:b/>
          <w:bCs/>
          <w:color w:val="000000" w:themeColor="text1"/>
          <w:u w:val="single"/>
        </w:rPr>
      </w:pPr>
      <w:r w:rsidRPr="009F1BDC">
        <w:rPr>
          <w:rFonts w:ascii="Angsana New" w:hAnsi="Angsana New" w:cs="Angsana New"/>
          <w:b/>
          <w:bCs/>
          <w:color w:val="000000" w:themeColor="text1"/>
          <w:u w:val="single"/>
        </w:rPr>
        <w:t>Decrease of registered capital</w:t>
      </w:r>
    </w:p>
    <w:p w14:paraId="330A86BA" w14:textId="77777777" w:rsidR="002263E8" w:rsidRPr="00A8463F" w:rsidRDefault="002263E8" w:rsidP="006C7F1A">
      <w:pPr>
        <w:tabs>
          <w:tab w:val="left" w:pos="1440"/>
        </w:tabs>
        <w:spacing w:before="120"/>
        <w:ind w:right="0"/>
        <w:jc w:val="thaiDistribute"/>
        <w:rPr>
          <w:rFonts w:ascii="Angsana New" w:hAnsi="Angsana New" w:cs="Angsana New"/>
          <w:b/>
          <w:bCs/>
          <w:color w:val="000000" w:themeColor="text1"/>
        </w:rPr>
      </w:pPr>
      <w:r w:rsidRPr="009F1BDC">
        <w:rPr>
          <w:rFonts w:ascii="Angsana New" w:hAnsi="Angsana New" w:cs="Angsana New"/>
          <w:b/>
          <w:bCs/>
          <w:color w:val="000000" w:themeColor="text1"/>
        </w:rPr>
        <w:t xml:space="preserve">Sena Hankyu </w:t>
      </w:r>
      <w:r w:rsidRPr="00F12819">
        <w:rPr>
          <w:rFonts w:ascii="Angsana New" w:hAnsi="Angsana New" w:cs="Angsana New"/>
          <w:b/>
          <w:bCs/>
          <w:color w:val="000000" w:themeColor="text1"/>
        </w:rPr>
        <w:t>1</w:t>
      </w:r>
      <w:r w:rsidRPr="009F1BDC">
        <w:rPr>
          <w:rFonts w:ascii="Angsana New" w:hAnsi="Angsana New" w:cs="Angsana New"/>
          <w:b/>
          <w:bCs/>
          <w:color w:val="000000" w:themeColor="text1"/>
          <w:cs/>
        </w:rPr>
        <w:t xml:space="preserve"> </w:t>
      </w:r>
      <w:r w:rsidRPr="009F1BDC">
        <w:rPr>
          <w:rFonts w:ascii="Angsana New" w:hAnsi="Angsana New" w:cs="Angsana New"/>
          <w:b/>
          <w:bCs/>
          <w:color w:val="000000" w:themeColor="text1"/>
        </w:rPr>
        <w:t>Co., Ltd.</w:t>
      </w:r>
    </w:p>
    <w:p w14:paraId="35DF62FD" w14:textId="01DC43F5" w:rsidR="002263E8" w:rsidRDefault="002263E8" w:rsidP="006C7F1A">
      <w:pPr>
        <w:tabs>
          <w:tab w:val="left" w:pos="1440"/>
        </w:tabs>
        <w:spacing w:before="120"/>
        <w:ind w:right="0"/>
        <w:jc w:val="thaiDistribute"/>
        <w:rPr>
          <w:rFonts w:asciiTheme="majorBidi" w:hAnsiTheme="majorBidi" w:cstheme="majorBidi"/>
          <w:color w:val="000000" w:themeColor="text1"/>
          <w:spacing w:val="-2"/>
        </w:rPr>
      </w:pPr>
      <w:r w:rsidRPr="001C6E10">
        <w:rPr>
          <w:rFonts w:asciiTheme="majorBidi" w:hAnsiTheme="majorBidi" w:cstheme="majorBidi"/>
          <w:color w:val="000000" w:themeColor="text1"/>
          <w:spacing w:val="-2"/>
        </w:rPr>
        <w:t xml:space="preserve">According to the resolution of the Extraordinary General Meeting of Shareholders No. </w:t>
      </w:r>
      <w:r w:rsidRPr="00F12819">
        <w:rPr>
          <w:rFonts w:asciiTheme="majorBidi" w:hAnsiTheme="majorBidi" w:cstheme="majorBidi"/>
          <w:color w:val="000000" w:themeColor="text1"/>
          <w:spacing w:val="-2"/>
        </w:rPr>
        <w:t>3</w:t>
      </w:r>
      <w:r w:rsidRPr="001C6E10">
        <w:rPr>
          <w:rFonts w:asciiTheme="majorBidi" w:hAnsiTheme="majorBidi" w:cstheme="majorBidi"/>
          <w:color w:val="000000" w:themeColor="text1"/>
          <w:spacing w:val="-2"/>
          <w:cs/>
        </w:rPr>
        <w:t>/</w:t>
      </w:r>
      <w:r w:rsidRPr="00F12819">
        <w:rPr>
          <w:rFonts w:asciiTheme="majorBidi" w:hAnsiTheme="majorBidi" w:cstheme="majorBidi"/>
          <w:color w:val="000000" w:themeColor="text1"/>
          <w:spacing w:val="-2"/>
        </w:rPr>
        <w:t>2025</w:t>
      </w:r>
      <w:r w:rsidRPr="001C6E10">
        <w:rPr>
          <w:rFonts w:asciiTheme="majorBidi" w:hAnsiTheme="majorBidi" w:cstheme="majorBidi"/>
          <w:color w:val="000000" w:themeColor="text1"/>
          <w:spacing w:val="-2"/>
          <w:cs/>
        </w:rPr>
        <w:t xml:space="preserve"> </w:t>
      </w:r>
      <w:r w:rsidRPr="001C6E10">
        <w:rPr>
          <w:rFonts w:asciiTheme="majorBidi" w:hAnsiTheme="majorBidi" w:cstheme="majorBidi"/>
          <w:color w:val="000000" w:themeColor="text1"/>
          <w:spacing w:val="-2"/>
        </w:rPr>
        <w:t xml:space="preserve">of SENA Hankyu </w:t>
      </w:r>
      <w:r w:rsidRPr="00F12819">
        <w:rPr>
          <w:rFonts w:asciiTheme="majorBidi" w:hAnsiTheme="majorBidi" w:cstheme="majorBidi"/>
          <w:color w:val="000000" w:themeColor="text1"/>
          <w:spacing w:val="-2"/>
        </w:rPr>
        <w:t>1</w:t>
      </w:r>
      <w:r w:rsidRPr="001C6E10">
        <w:rPr>
          <w:rFonts w:asciiTheme="majorBidi" w:hAnsiTheme="majorBidi" w:cstheme="majorBidi"/>
          <w:color w:val="000000" w:themeColor="text1"/>
          <w:spacing w:val="-2"/>
          <w:cs/>
        </w:rPr>
        <w:t xml:space="preserve"> </w:t>
      </w:r>
      <w:r w:rsidRPr="001C6E10">
        <w:rPr>
          <w:rFonts w:asciiTheme="majorBidi" w:hAnsiTheme="majorBidi" w:cstheme="majorBidi"/>
          <w:color w:val="000000" w:themeColor="text1"/>
          <w:spacing w:val="-2"/>
        </w:rPr>
        <w:t xml:space="preserve">Co., Ltd. held on April </w:t>
      </w:r>
      <w:r w:rsidRPr="00F12819">
        <w:rPr>
          <w:rFonts w:asciiTheme="majorBidi" w:hAnsiTheme="majorBidi" w:cstheme="majorBidi"/>
          <w:color w:val="000000" w:themeColor="text1"/>
          <w:spacing w:val="-2"/>
        </w:rPr>
        <w:t>21</w:t>
      </w:r>
      <w:r w:rsidRPr="001C6E10">
        <w:rPr>
          <w:rFonts w:asciiTheme="majorBidi" w:hAnsiTheme="majorBidi" w:cstheme="majorBidi"/>
          <w:color w:val="000000" w:themeColor="text1"/>
          <w:spacing w:val="-2"/>
        </w:rPr>
        <w:t xml:space="preserve">, </w:t>
      </w:r>
      <w:r w:rsidRPr="00F12819">
        <w:rPr>
          <w:rFonts w:asciiTheme="majorBidi" w:hAnsiTheme="majorBidi" w:cstheme="majorBidi"/>
          <w:color w:val="000000" w:themeColor="text1"/>
          <w:spacing w:val="-2"/>
        </w:rPr>
        <w:t>2025</w:t>
      </w:r>
      <w:r w:rsidRPr="001C6E10">
        <w:rPr>
          <w:rFonts w:asciiTheme="majorBidi" w:hAnsiTheme="majorBidi" w:cstheme="majorBidi"/>
          <w:color w:val="000000" w:themeColor="text1"/>
          <w:spacing w:val="-2"/>
        </w:rPr>
        <w:t xml:space="preserve">, it was resolved to approve the reduction of the Company’s registered share capital from Baht </w:t>
      </w:r>
      <w:r w:rsidRPr="00F12819">
        <w:rPr>
          <w:rFonts w:asciiTheme="majorBidi" w:hAnsiTheme="majorBidi" w:cstheme="majorBidi"/>
          <w:color w:val="000000" w:themeColor="text1"/>
          <w:spacing w:val="-2"/>
        </w:rPr>
        <w:t>185</w:t>
      </w:r>
      <w:r w:rsidRPr="001C6E10">
        <w:rPr>
          <w:rFonts w:asciiTheme="majorBidi" w:hAnsiTheme="majorBidi" w:cstheme="majorBidi"/>
          <w:color w:val="000000" w:themeColor="text1"/>
          <w:spacing w:val="-2"/>
          <w:cs/>
        </w:rPr>
        <w:t>.</w:t>
      </w:r>
      <w:r w:rsidRPr="00F12819">
        <w:rPr>
          <w:rFonts w:asciiTheme="majorBidi" w:hAnsiTheme="majorBidi" w:cstheme="majorBidi"/>
          <w:color w:val="000000" w:themeColor="text1"/>
          <w:spacing w:val="-2"/>
        </w:rPr>
        <w:t>00</w:t>
      </w:r>
      <w:r w:rsidRPr="001C6E10">
        <w:rPr>
          <w:rFonts w:asciiTheme="majorBidi" w:hAnsiTheme="majorBidi" w:cstheme="majorBidi"/>
          <w:color w:val="000000" w:themeColor="text1"/>
          <w:spacing w:val="-2"/>
          <w:cs/>
        </w:rPr>
        <w:t xml:space="preserve"> </w:t>
      </w:r>
      <w:r w:rsidRPr="001C6E10">
        <w:rPr>
          <w:rFonts w:asciiTheme="majorBidi" w:hAnsiTheme="majorBidi" w:cstheme="majorBidi"/>
          <w:color w:val="000000" w:themeColor="text1"/>
          <w:spacing w:val="-2"/>
        </w:rPr>
        <w:t>million (</w:t>
      </w:r>
      <w:r w:rsidRPr="00F12819">
        <w:rPr>
          <w:rFonts w:asciiTheme="majorBidi" w:hAnsiTheme="majorBidi" w:cstheme="majorBidi"/>
          <w:color w:val="000000" w:themeColor="text1"/>
          <w:spacing w:val="-2"/>
        </w:rPr>
        <w:t>1</w:t>
      </w:r>
      <w:r w:rsidRPr="001C6E10">
        <w:rPr>
          <w:rFonts w:asciiTheme="majorBidi" w:hAnsiTheme="majorBidi" w:cstheme="majorBidi"/>
          <w:color w:val="000000" w:themeColor="text1"/>
          <w:spacing w:val="-2"/>
        </w:rPr>
        <w:t>,</w:t>
      </w:r>
      <w:r w:rsidRPr="00F12819">
        <w:rPr>
          <w:rFonts w:asciiTheme="majorBidi" w:hAnsiTheme="majorBidi" w:cstheme="majorBidi"/>
          <w:color w:val="000000" w:themeColor="text1"/>
          <w:spacing w:val="-2"/>
        </w:rPr>
        <w:t>850</w:t>
      </w:r>
      <w:r w:rsidRPr="001C6E10">
        <w:rPr>
          <w:rFonts w:asciiTheme="majorBidi" w:hAnsiTheme="majorBidi" w:cstheme="majorBidi"/>
          <w:color w:val="000000" w:themeColor="text1"/>
          <w:spacing w:val="-2"/>
        </w:rPr>
        <w:t>,</w:t>
      </w:r>
      <w:r w:rsidRPr="00F12819">
        <w:rPr>
          <w:rFonts w:asciiTheme="majorBidi" w:hAnsiTheme="majorBidi" w:cstheme="majorBidi"/>
          <w:color w:val="000000" w:themeColor="text1"/>
          <w:spacing w:val="-2"/>
        </w:rPr>
        <w:t>000</w:t>
      </w:r>
      <w:r w:rsidRPr="001C6E10">
        <w:rPr>
          <w:rFonts w:asciiTheme="majorBidi" w:hAnsiTheme="majorBidi" w:cstheme="majorBidi"/>
          <w:color w:val="000000" w:themeColor="text1"/>
          <w:spacing w:val="-2"/>
          <w:cs/>
        </w:rPr>
        <w:t xml:space="preserve"> </w:t>
      </w:r>
      <w:r w:rsidRPr="001C6E10">
        <w:rPr>
          <w:rFonts w:asciiTheme="majorBidi" w:hAnsiTheme="majorBidi" w:cstheme="majorBidi"/>
          <w:color w:val="000000" w:themeColor="text1"/>
          <w:spacing w:val="-2"/>
        </w:rPr>
        <w:t xml:space="preserve">shares with a par value of Baht </w:t>
      </w:r>
      <w:r w:rsidRPr="00F12819">
        <w:rPr>
          <w:rFonts w:asciiTheme="majorBidi" w:hAnsiTheme="majorBidi" w:cstheme="majorBidi"/>
          <w:color w:val="000000" w:themeColor="text1"/>
          <w:spacing w:val="-2"/>
        </w:rPr>
        <w:t>1</w:t>
      </w:r>
      <w:r w:rsidRPr="001C6E10">
        <w:rPr>
          <w:rFonts w:asciiTheme="majorBidi" w:hAnsiTheme="majorBidi" w:cstheme="majorBidi"/>
          <w:color w:val="000000" w:themeColor="text1"/>
          <w:spacing w:val="-2"/>
        </w:rPr>
        <w:t>,</w:t>
      </w:r>
      <w:r w:rsidRPr="00F12819">
        <w:rPr>
          <w:rFonts w:asciiTheme="majorBidi" w:hAnsiTheme="majorBidi" w:cstheme="majorBidi"/>
          <w:color w:val="000000" w:themeColor="text1"/>
          <w:spacing w:val="-2"/>
        </w:rPr>
        <w:t>000</w:t>
      </w:r>
      <w:r w:rsidRPr="001C6E10">
        <w:rPr>
          <w:rFonts w:asciiTheme="majorBidi" w:hAnsiTheme="majorBidi" w:cstheme="majorBidi"/>
          <w:color w:val="000000" w:themeColor="text1"/>
          <w:spacing w:val="-2"/>
          <w:cs/>
        </w:rPr>
        <w:t xml:space="preserve"> </w:t>
      </w:r>
      <w:r w:rsidRPr="001C6E10">
        <w:rPr>
          <w:rFonts w:asciiTheme="majorBidi" w:hAnsiTheme="majorBidi" w:cstheme="majorBidi"/>
          <w:color w:val="000000" w:themeColor="text1"/>
          <w:spacing w:val="-2"/>
        </w:rPr>
        <w:t xml:space="preserve">each) to Baht </w:t>
      </w:r>
      <w:r w:rsidRPr="00F12819">
        <w:rPr>
          <w:rFonts w:asciiTheme="majorBidi" w:hAnsiTheme="majorBidi" w:cstheme="majorBidi"/>
          <w:color w:val="000000" w:themeColor="text1"/>
          <w:spacing w:val="-2"/>
        </w:rPr>
        <w:t>46</w:t>
      </w:r>
      <w:r w:rsidRPr="001C6E10">
        <w:rPr>
          <w:rFonts w:asciiTheme="majorBidi" w:hAnsiTheme="majorBidi" w:cstheme="majorBidi"/>
          <w:color w:val="000000" w:themeColor="text1"/>
          <w:spacing w:val="-2"/>
          <w:cs/>
        </w:rPr>
        <w:t>.</w:t>
      </w:r>
      <w:r w:rsidRPr="00F12819">
        <w:rPr>
          <w:rFonts w:asciiTheme="majorBidi" w:hAnsiTheme="majorBidi" w:cstheme="majorBidi"/>
          <w:color w:val="000000" w:themeColor="text1"/>
          <w:spacing w:val="-2"/>
        </w:rPr>
        <w:t>25</w:t>
      </w:r>
      <w:r w:rsidRPr="001C6E10">
        <w:rPr>
          <w:rFonts w:asciiTheme="majorBidi" w:hAnsiTheme="majorBidi" w:cstheme="majorBidi"/>
          <w:color w:val="000000" w:themeColor="text1"/>
          <w:spacing w:val="-2"/>
          <w:cs/>
        </w:rPr>
        <w:t xml:space="preserve"> </w:t>
      </w:r>
      <w:r w:rsidRPr="001C6E10">
        <w:rPr>
          <w:rFonts w:asciiTheme="majorBidi" w:hAnsiTheme="majorBidi" w:cstheme="majorBidi"/>
          <w:color w:val="000000" w:themeColor="text1"/>
          <w:spacing w:val="-2"/>
        </w:rPr>
        <w:t>million (</w:t>
      </w:r>
      <w:r w:rsidRPr="00F12819">
        <w:rPr>
          <w:rFonts w:asciiTheme="majorBidi" w:hAnsiTheme="majorBidi" w:cstheme="majorBidi"/>
          <w:color w:val="000000" w:themeColor="text1"/>
          <w:spacing w:val="-2"/>
        </w:rPr>
        <w:t>462</w:t>
      </w:r>
      <w:r w:rsidRPr="001C6E10">
        <w:rPr>
          <w:rFonts w:asciiTheme="majorBidi" w:hAnsiTheme="majorBidi" w:cstheme="majorBidi"/>
          <w:color w:val="000000" w:themeColor="text1"/>
          <w:spacing w:val="-2"/>
        </w:rPr>
        <w:t>,</w:t>
      </w:r>
      <w:r w:rsidRPr="00F12819">
        <w:rPr>
          <w:rFonts w:asciiTheme="majorBidi" w:hAnsiTheme="majorBidi" w:cstheme="majorBidi"/>
          <w:color w:val="000000" w:themeColor="text1"/>
          <w:spacing w:val="-2"/>
        </w:rPr>
        <w:t>500</w:t>
      </w:r>
      <w:r w:rsidRPr="001C6E10">
        <w:rPr>
          <w:rFonts w:asciiTheme="majorBidi" w:hAnsiTheme="majorBidi" w:cstheme="majorBidi"/>
          <w:color w:val="000000" w:themeColor="text1"/>
          <w:spacing w:val="-2"/>
          <w:cs/>
        </w:rPr>
        <w:t xml:space="preserve"> </w:t>
      </w:r>
      <w:r w:rsidRPr="001C6E10">
        <w:rPr>
          <w:rFonts w:asciiTheme="majorBidi" w:hAnsiTheme="majorBidi" w:cstheme="majorBidi"/>
          <w:color w:val="000000" w:themeColor="text1"/>
          <w:spacing w:val="-2"/>
        </w:rPr>
        <w:t xml:space="preserve">shares with a par value of Baht </w:t>
      </w:r>
      <w:r w:rsidRPr="00F12819">
        <w:rPr>
          <w:rFonts w:asciiTheme="majorBidi" w:hAnsiTheme="majorBidi" w:cstheme="majorBidi"/>
          <w:color w:val="000000" w:themeColor="text1"/>
          <w:spacing w:val="-2"/>
        </w:rPr>
        <w:t>1</w:t>
      </w:r>
      <w:r w:rsidRPr="001C6E10">
        <w:rPr>
          <w:rFonts w:asciiTheme="majorBidi" w:hAnsiTheme="majorBidi" w:cstheme="majorBidi"/>
          <w:color w:val="000000" w:themeColor="text1"/>
          <w:spacing w:val="-2"/>
        </w:rPr>
        <w:t>,</w:t>
      </w:r>
      <w:r w:rsidRPr="00F12819">
        <w:rPr>
          <w:rFonts w:asciiTheme="majorBidi" w:hAnsiTheme="majorBidi" w:cstheme="majorBidi"/>
          <w:color w:val="000000" w:themeColor="text1"/>
          <w:spacing w:val="-2"/>
        </w:rPr>
        <w:t>000</w:t>
      </w:r>
      <w:r w:rsidRPr="001C6E10">
        <w:rPr>
          <w:rFonts w:asciiTheme="majorBidi" w:hAnsiTheme="majorBidi" w:cstheme="majorBidi"/>
          <w:color w:val="000000" w:themeColor="text1"/>
          <w:spacing w:val="-2"/>
          <w:cs/>
        </w:rPr>
        <w:t xml:space="preserve"> </w:t>
      </w:r>
      <w:r w:rsidRPr="001C6E10">
        <w:rPr>
          <w:rFonts w:asciiTheme="majorBidi" w:hAnsiTheme="majorBidi" w:cstheme="majorBidi"/>
          <w:color w:val="000000" w:themeColor="text1"/>
          <w:spacing w:val="-2"/>
        </w:rPr>
        <w:t xml:space="preserve">each). The capital reduction was registered with the Department of Business Development, Ministry of Commerce, on May </w:t>
      </w:r>
      <w:r w:rsidRPr="00F12819">
        <w:rPr>
          <w:rFonts w:asciiTheme="majorBidi" w:hAnsiTheme="majorBidi" w:cstheme="majorBidi"/>
          <w:color w:val="000000" w:themeColor="text1"/>
          <w:spacing w:val="-2"/>
        </w:rPr>
        <w:t>23</w:t>
      </w:r>
      <w:r w:rsidRPr="001C6E10">
        <w:rPr>
          <w:rFonts w:asciiTheme="majorBidi" w:hAnsiTheme="majorBidi" w:cstheme="majorBidi"/>
          <w:color w:val="000000" w:themeColor="text1"/>
          <w:spacing w:val="-2"/>
        </w:rPr>
        <w:t xml:space="preserve">, </w:t>
      </w:r>
      <w:r w:rsidRPr="00F12819">
        <w:rPr>
          <w:rFonts w:asciiTheme="majorBidi" w:hAnsiTheme="majorBidi" w:cstheme="majorBidi"/>
          <w:color w:val="000000" w:themeColor="text1"/>
          <w:spacing w:val="-2"/>
        </w:rPr>
        <w:t>2025</w:t>
      </w:r>
      <w:r w:rsidRPr="001C6E10">
        <w:rPr>
          <w:rFonts w:asciiTheme="majorBidi" w:hAnsiTheme="majorBidi" w:cstheme="majorBidi"/>
          <w:color w:val="000000" w:themeColor="text1"/>
          <w:spacing w:val="-2"/>
        </w:rPr>
        <w:t xml:space="preserve">, and the Company </w:t>
      </w:r>
      <w:r w:rsidRPr="00914430">
        <w:rPr>
          <w:rFonts w:asciiTheme="majorBidi" w:hAnsiTheme="majorBidi" w:cstheme="majorBidi"/>
          <w:color w:val="000000" w:themeColor="text1"/>
          <w:spacing w:val="-2"/>
        </w:rPr>
        <w:t>received</w:t>
      </w:r>
      <w:r>
        <w:rPr>
          <w:rFonts w:asciiTheme="majorBidi" w:hAnsiTheme="majorBidi" w:cstheme="majorBidi" w:hint="cs"/>
          <w:color w:val="000000" w:themeColor="text1"/>
          <w:spacing w:val="-2"/>
          <w:cs/>
        </w:rPr>
        <w:t xml:space="preserve"> </w:t>
      </w:r>
      <w:r w:rsidRPr="001C6E10">
        <w:rPr>
          <w:rFonts w:asciiTheme="majorBidi" w:hAnsiTheme="majorBidi" w:cstheme="majorBidi"/>
          <w:color w:val="000000" w:themeColor="text1"/>
          <w:spacing w:val="-2"/>
        </w:rPr>
        <w:t xml:space="preserve">share capital of Baht </w:t>
      </w:r>
      <w:r w:rsidRPr="00F12819">
        <w:rPr>
          <w:rFonts w:asciiTheme="majorBidi" w:hAnsiTheme="majorBidi" w:cstheme="majorBidi"/>
          <w:color w:val="000000" w:themeColor="text1"/>
          <w:spacing w:val="-2"/>
        </w:rPr>
        <w:t>70</w:t>
      </w:r>
      <w:r w:rsidRPr="001C6E10">
        <w:rPr>
          <w:rFonts w:asciiTheme="majorBidi" w:hAnsiTheme="majorBidi" w:cstheme="majorBidi"/>
          <w:color w:val="000000" w:themeColor="text1"/>
          <w:spacing w:val="-2"/>
          <w:cs/>
        </w:rPr>
        <w:t>.</w:t>
      </w:r>
      <w:r w:rsidRPr="00F12819">
        <w:rPr>
          <w:rFonts w:asciiTheme="majorBidi" w:hAnsiTheme="majorBidi" w:cstheme="majorBidi"/>
          <w:color w:val="000000" w:themeColor="text1"/>
          <w:spacing w:val="-2"/>
        </w:rPr>
        <w:t>76</w:t>
      </w:r>
      <w:r w:rsidRPr="001C6E10">
        <w:rPr>
          <w:rFonts w:asciiTheme="majorBidi" w:hAnsiTheme="majorBidi" w:cstheme="majorBidi"/>
          <w:color w:val="000000" w:themeColor="text1"/>
          <w:spacing w:val="-2"/>
          <w:cs/>
        </w:rPr>
        <w:t xml:space="preserve"> </w:t>
      </w:r>
      <w:r w:rsidRPr="001C6E10">
        <w:rPr>
          <w:rFonts w:asciiTheme="majorBidi" w:hAnsiTheme="majorBidi" w:cstheme="majorBidi"/>
          <w:color w:val="000000" w:themeColor="text1"/>
          <w:spacing w:val="-2"/>
        </w:rPr>
        <w:t xml:space="preserve">million on June </w:t>
      </w:r>
      <w:r w:rsidRPr="00F12819">
        <w:rPr>
          <w:rFonts w:asciiTheme="majorBidi" w:hAnsiTheme="majorBidi" w:cstheme="majorBidi"/>
          <w:color w:val="000000" w:themeColor="text1"/>
          <w:spacing w:val="-2"/>
        </w:rPr>
        <w:t>20</w:t>
      </w:r>
      <w:r w:rsidRPr="001C6E10">
        <w:rPr>
          <w:rFonts w:asciiTheme="majorBidi" w:hAnsiTheme="majorBidi" w:cstheme="majorBidi"/>
          <w:color w:val="000000" w:themeColor="text1"/>
          <w:spacing w:val="-2"/>
        </w:rPr>
        <w:t xml:space="preserve">, </w:t>
      </w:r>
      <w:r w:rsidRPr="00F12819">
        <w:rPr>
          <w:rFonts w:asciiTheme="majorBidi" w:hAnsiTheme="majorBidi" w:cstheme="majorBidi"/>
          <w:color w:val="000000" w:themeColor="text1"/>
          <w:spacing w:val="-2"/>
        </w:rPr>
        <w:t>2025</w:t>
      </w:r>
      <w:r w:rsidRPr="001C6E10">
        <w:rPr>
          <w:rFonts w:asciiTheme="majorBidi" w:hAnsiTheme="majorBidi" w:cstheme="majorBidi"/>
          <w:color w:val="000000" w:themeColor="text1"/>
          <w:spacing w:val="-2"/>
          <w:cs/>
        </w:rPr>
        <w:t>.</w:t>
      </w:r>
    </w:p>
    <w:p w14:paraId="595B9231" w14:textId="21FEA299" w:rsidR="0000075E" w:rsidRPr="00D75156" w:rsidRDefault="0000075E" w:rsidP="00D75156">
      <w:pPr>
        <w:tabs>
          <w:tab w:val="left" w:pos="1440"/>
        </w:tabs>
        <w:spacing w:before="120"/>
        <w:ind w:right="0"/>
        <w:jc w:val="thaiDistribute"/>
        <w:rPr>
          <w:rFonts w:ascii="Angsana New" w:hAnsi="Angsana New" w:cs="Angsana New"/>
          <w:b/>
          <w:bCs/>
          <w:color w:val="000000" w:themeColor="text1"/>
        </w:rPr>
      </w:pPr>
      <w:r w:rsidRPr="00D75156">
        <w:rPr>
          <w:rFonts w:ascii="Angsana New" w:hAnsi="Angsana New" w:cs="Angsana New"/>
          <w:b/>
          <w:bCs/>
          <w:color w:val="000000" w:themeColor="text1"/>
        </w:rPr>
        <w:t xml:space="preserve">Sena HHP 18 Co., Ltd. </w:t>
      </w:r>
    </w:p>
    <w:p w14:paraId="7A27D243" w14:textId="26F517C7" w:rsidR="0000075E" w:rsidRPr="00D75156" w:rsidRDefault="0000075E" w:rsidP="00D75156">
      <w:pPr>
        <w:tabs>
          <w:tab w:val="left" w:pos="1440"/>
        </w:tabs>
        <w:spacing w:before="120"/>
        <w:ind w:right="0"/>
        <w:jc w:val="thaiDistribute"/>
        <w:rPr>
          <w:rFonts w:asciiTheme="majorBidi" w:hAnsiTheme="majorBidi" w:cstheme="majorBidi"/>
          <w:color w:val="000000" w:themeColor="text1"/>
          <w:spacing w:val="-4"/>
        </w:rPr>
      </w:pPr>
      <w:r w:rsidRPr="00D75156">
        <w:rPr>
          <w:rFonts w:asciiTheme="majorBidi" w:hAnsiTheme="majorBidi" w:cstheme="majorBidi"/>
          <w:color w:val="000000" w:themeColor="text1"/>
          <w:spacing w:val="-4"/>
        </w:rPr>
        <w:t xml:space="preserve">According to the resolution of the Extraordinary General Meeting of Shareholders No. </w:t>
      </w:r>
      <w:r w:rsidR="00B23E88">
        <w:rPr>
          <w:rFonts w:asciiTheme="majorBidi" w:hAnsiTheme="majorBidi" w:cstheme="majorBidi"/>
          <w:color w:val="000000" w:themeColor="text1"/>
          <w:spacing w:val="-4"/>
        </w:rPr>
        <w:t>2</w:t>
      </w:r>
      <w:r w:rsidRPr="00D75156">
        <w:rPr>
          <w:rFonts w:asciiTheme="majorBidi" w:hAnsiTheme="majorBidi" w:cstheme="majorBidi"/>
          <w:color w:val="000000" w:themeColor="text1"/>
          <w:spacing w:val="-4"/>
          <w:cs/>
        </w:rPr>
        <w:t>/</w:t>
      </w:r>
      <w:r w:rsidRPr="00D75156">
        <w:rPr>
          <w:rFonts w:asciiTheme="majorBidi" w:hAnsiTheme="majorBidi" w:cstheme="majorBidi"/>
          <w:color w:val="000000" w:themeColor="text1"/>
          <w:spacing w:val="-4"/>
        </w:rPr>
        <w:t>2025</w:t>
      </w:r>
      <w:r w:rsidRPr="00D75156">
        <w:rPr>
          <w:rFonts w:asciiTheme="majorBidi" w:hAnsiTheme="majorBidi" w:cstheme="majorBidi"/>
          <w:color w:val="000000" w:themeColor="text1"/>
          <w:spacing w:val="-4"/>
          <w:cs/>
        </w:rPr>
        <w:t xml:space="preserve"> </w:t>
      </w:r>
      <w:r w:rsidRPr="00D75156">
        <w:rPr>
          <w:rFonts w:asciiTheme="majorBidi" w:hAnsiTheme="majorBidi" w:cstheme="majorBidi"/>
          <w:color w:val="000000" w:themeColor="text1"/>
          <w:spacing w:val="-4"/>
        </w:rPr>
        <w:t xml:space="preserve">of </w:t>
      </w:r>
      <w:r w:rsidR="009809FD" w:rsidRPr="00D75156">
        <w:rPr>
          <w:rFonts w:asciiTheme="majorBidi" w:hAnsiTheme="majorBidi" w:cstheme="majorBidi"/>
          <w:color w:val="000000" w:themeColor="text1"/>
          <w:spacing w:val="-4"/>
        </w:rPr>
        <w:t>Sena HHP 18 Co., Ltd</w:t>
      </w:r>
      <w:r w:rsidRPr="00D75156">
        <w:rPr>
          <w:rFonts w:asciiTheme="majorBidi" w:hAnsiTheme="majorBidi" w:cstheme="majorBidi"/>
          <w:color w:val="000000" w:themeColor="text1"/>
          <w:spacing w:val="-4"/>
        </w:rPr>
        <w:t xml:space="preserve">. held on </w:t>
      </w:r>
      <w:r w:rsidR="009809FD" w:rsidRPr="00D75156">
        <w:rPr>
          <w:spacing w:val="-4"/>
        </w:rPr>
        <w:t>July 29, 2025</w:t>
      </w:r>
      <w:r w:rsidRPr="00D75156">
        <w:rPr>
          <w:rFonts w:asciiTheme="majorBidi" w:hAnsiTheme="majorBidi" w:cstheme="majorBidi"/>
          <w:color w:val="000000" w:themeColor="text1"/>
          <w:spacing w:val="-4"/>
        </w:rPr>
        <w:t xml:space="preserve">, it was resolved to approve the reduction of the Company’s registered share capital from Baht </w:t>
      </w:r>
      <w:r w:rsidR="009809FD" w:rsidRPr="00D75156">
        <w:rPr>
          <w:rFonts w:asciiTheme="majorBidi" w:hAnsiTheme="majorBidi" w:cstheme="majorBidi"/>
          <w:color w:val="000000" w:themeColor="text1"/>
          <w:spacing w:val="-4"/>
        </w:rPr>
        <w:t>260.00</w:t>
      </w:r>
      <w:r w:rsidRPr="00D75156">
        <w:rPr>
          <w:rFonts w:asciiTheme="majorBidi" w:hAnsiTheme="majorBidi" w:cstheme="majorBidi"/>
          <w:color w:val="000000" w:themeColor="text1"/>
          <w:spacing w:val="-4"/>
          <w:cs/>
        </w:rPr>
        <w:t xml:space="preserve"> </w:t>
      </w:r>
      <w:r w:rsidRPr="00D75156">
        <w:rPr>
          <w:rFonts w:asciiTheme="majorBidi" w:hAnsiTheme="majorBidi" w:cstheme="majorBidi"/>
          <w:color w:val="000000" w:themeColor="text1"/>
          <w:spacing w:val="-4"/>
        </w:rPr>
        <w:t>million (</w:t>
      </w:r>
      <w:r w:rsidR="009809FD" w:rsidRPr="00D75156">
        <w:rPr>
          <w:rFonts w:asciiTheme="majorBidi" w:hAnsiTheme="majorBidi" w:cstheme="majorBidi"/>
          <w:color w:val="000000" w:themeColor="text1"/>
          <w:spacing w:val="-4"/>
        </w:rPr>
        <w:t xml:space="preserve">260,000,000 </w:t>
      </w:r>
      <w:r w:rsidRPr="00D75156">
        <w:rPr>
          <w:rFonts w:asciiTheme="majorBidi" w:hAnsiTheme="majorBidi" w:cstheme="majorBidi"/>
          <w:color w:val="000000" w:themeColor="text1"/>
          <w:spacing w:val="-4"/>
        </w:rPr>
        <w:t xml:space="preserve">shares with a par value of Baht </w:t>
      </w:r>
      <w:r w:rsidR="00B23E88">
        <w:rPr>
          <w:rFonts w:asciiTheme="majorBidi" w:hAnsiTheme="majorBidi" w:cstheme="majorBidi"/>
          <w:color w:val="000000" w:themeColor="text1"/>
          <w:spacing w:val="-4"/>
        </w:rPr>
        <w:t>100</w:t>
      </w:r>
      <w:r w:rsidRPr="00D75156">
        <w:rPr>
          <w:rFonts w:asciiTheme="majorBidi" w:hAnsiTheme="majorBidi" w:cstheme="majorBidi"/>
          <w:color w:val="000000" w:themeColor="text1"/>
          <w:spacing w:val="-4"/>
          <w:cs/>
        </w:rPr>
        <w:t xml:space="preserve"> </w:t>
      </w:r>
      <w:r w:rsidRPr="00D75156">
        <w:rPr>
          <w:rFonts w:asciiTheme="majorBidi" w:hAnsiTheme="majorBidi" w:cstheme="majorBidi"/>
          <w:color w:val="000000" w:themeColor="text1"/>
          <w:spacing w:val="-4"/>
        </w:rPr>
        <w:t xml:space="preserve">each) to Baht </w:t>
      </w:r>
      <w:r w:rsidR="009809FD" w:rsidRPr="00D75156">
        <w:rPr>
          <w:rFonts w:asciiTheme="majorBidi" w:hAnsiTheme="majorBidi" w:cstheme="majorBidi"/>
          <w:color w:val="000000" w:themeColor="text1"/>
          <w:spacing w:val="-4"/>
        </w:rPr>
        <w:t>65.00</w:t>
      </w:r>
      <w:r w:rsidRPr="00D75156">
        <w:rPr>
          <w:rFonts w:asciiTheme="majorBidi" w:hAnsiTheme="majorBidi" w:cstheme="majorBidi"/>
          <w:color w:val="000000" w:themeColor="text1"/>
          <w:spacing w:val="-4"/>
          <w:cs/>
        </w:rPr>
        <w:t xml:space="preserve"> </w:t>
      </w:r>
      <w:r w:rsidRPr="00D75156">
        <w:rPr>
          <w:rFonts w:asciiTheme="majorBidi" w:hAnsiTheme="majorBidi" w:cstheme="majorBidi"/>
          <w:color w:val="000000" w:themeColor="text1"/>
          <w:spacing w:val="-4"/>
        </w:rPr>
        <w:t>million (</w:t>
      </w:r>
      <w:r w:rsidR="009809FD" w:rsidRPr="00D75156">
        <w:rPr>
          <w:rFonts w:asciiTheme="majorBidi" w:hAnsiTheme="majorBidi" w:cstheme="majorBidi"/>
          <w:color w:val="000000" w:themeColor="text1"/>
          <w:spacing w:val="-4"/>
        </w:rPr>
        <w:t xml:space="preserve">650,000 </w:t>
      </w:r>
      <w:r w:rsidRPr="00D75156">
        <w:rPr>
          <w:rFonts w:asciiTheme="majorBidi" w:hAnsiTheme="majorBidi" w:cstheme="majorBidi"/>
          <w:color w:val="000000" w:themeColor="text1"/>
          <w:spacing w:val="-4"/>
        </w:rPr>
        <w:t>shares with a par value of Baht 100</w:t>
      </w:r>
      <w:r w:rsidRPr="00D75156">
        <w:rPr>
          <w:rFonts w:asciiTheme="majorBidi" w:hAnsiTheme="majorBidi" w:cstheme="majorBidi"/>
          <w:color w:val="000000" w:themeColor="text1"/>
          <w:spacing w:val="-4"/>
          <w:cs/>
        </w:rPr>
        <w:t xml:space="preserve"> </w:t>
      </w:r>
      <w:r w:rsidRPr="00D75156">
        <w:rPr>
          <w:rFonts w:asciiTheme="majorBidi" w:hAnsiTheme="majorBidi" w:cstheme="majorBidi"/>
          <w:color w:val="000000" w:themeColor="text1"/>
          <w:spacing w:val="-4"/>
        </w:rPr>
        <w:t xml:space="preserve">each). The capital reduction was registered with the Department of Business Development, Ministry of Commerce, on </w:t>
      </w:r>
      <w:r w:rsidR="001C1773" w:rsidRPr="00D75156">
        <w:rPr>
          <w:rFonts w:asciiTheme="majorBidi" w:hAnsiTheme="majorBidi" w:cstheme="majorBidi"/>
          <w:color w:val="000000" w:themeColor="text1"/>
          <w:spacing w:val="-4"/>
        </w:rPr>
        <w:t>September 3, 2025</w:t>
      </w:r>
      <w:r w:rsidRPr="00D75156">
        <w:rPr>
          <w:rFonts w:asciiTheme="majorBidi" w:hAnsiTheme="majorBidi" w:cstheme="majorBidi"/>
          <w:color w:val="000000" w:themeColor="text1"/>
          <w:spacing w:val="-4"/>
        </w:rPr>
        <w:t>, and the Company received</w:t>
      </w:r>
      <w:r w:rsidRPr="00D75156">
        <w:rPr>
          <w:rFonts w:asciiTheme="majorBidi" w:hAnsiTheme="majorBidi" w:cstheme="majorBidi" w:hint="cs"/>
          <w:color w:val="000000" w:themeColor="text1"/>
          <w:spacing w:val="-4"/>
          <w:cs/>
        </w:rPr>
        <w:t xml:space="preserve"> </w:t>
      </w:r>
      <w:r w:rsidRPr="00D75156">
        <w:rPr>
          <w:rFonts w:asciiTheme="majorBidi" w:hAnsiTheme="majorBidi" w:cstheme="majorBidi"/>
          <w:color w:val="000000" w:themeColor="text1"/>
          <w:spacing w:val="-4"/>
        </w:rPr>
        <w:t xml:space="preserve">share capital of Baht </w:t>
      </w:r>
      <w:r w:rsidR="001C1773" w:rsidRPr="00D75156">
        <w:rPr>
          <w:rFonts w:asciiTheme="majorBidi" w:hAnsiTheme="majorBidi" w:cstheme="majorBidi"/>
          <w:color w:val="000000" w:themeColor="text1"/>
          <w:spacing w:val="-4"/>
        </w:rPr>
        <w:t>66.63</w:t>
      </w:r>
      <w:r w:rsidRPr="00D75156">
        <w:rPr>
          <w:rFonts w:asciiTheme="majorBidi" w:hAnsiTheme="majorBidi" w:cstheme="majorBidi"/>
          <w:color w:val="000000" w:themeColor="text1"/>
          <w:spacing w:val="-4"/>
          <w:cs/>
        </w:rPr>
        <w:t xml:space="preserve"> </w:t>
      </w:r>
      <w:r w:rsidRPr="00D75156">
        <w:rPr>
          <w:rFonts w:asciiTheme="majorBidi" w:hAnsiTheme="majorBidi" w:cstheme="majorBidi"/>
          <w:color w:val="000000" w:themeColor="text1"/>
          <w:spacing w:val="-4"/>
        </w:rPr>
        <w:t xml:space="preserve">million on </w:t>
      </w:r>
      <w:r w:rsidR="001C1773" w:rsidRPr="00D75156">
        <w:rPr>
          <w:rFonts w:asciiTheme="majorBidi" w:hAnsiTheme="majorBidi" w:cstheme="majorBidi"/>
          <w:color w:val="000000" w:themeColor="text1"/>
          <w:spacing w:val="-4"/>
        </w:rPr>
        <w:t>September 16, 2025</w:t>
      </w:r>
      <w:r w:rsidRPr="00D75156">
        <w:rPr>
          <w:rFonts w:asciiTheme="majorBidi" w:hAnsiTheme="majorBidi" w:cstheme="majorBidi"/>
          <w:color w:val="000000" w:themeColor="text1"/>
          <w:spacing w:val="-4"/>
          <w:cs/>
        </w:rPr>
        <w:t>.</w:t>
      </w:r>
    </w:p>
    <w:p w14:paraId="55E56072" w14:textId="77777777" w:rsidR="002263E8" w:rsidRPr="000D19B0" w:rsidRDefault="002263E8" w:rsidP="006C7F1A">
      <w:pPr>
        <w:spacing w:before="120"/>
        <w:ind w:right="0"/>
        <w:jc w:val="left"/>
        <w:rPr>
          <w:rFonts w:asciiTheme="majorBidi" w:hAnsiTheme="majorBidi" w:cstheme="majorBidi"/>
          <w:b/>
          <w:bCs/>
          <w:u w:val="single"/>
          <w:lang w:eastAsia="en-US"/>
        </w:rPr>
      </w:pPr>
      <w:r w:rsidRPr="00D75156">
        <w:rPr>
          <w:rFonts w:asciiTheme="majorBidi" w:hAnsiTheme="majorBidi" w:cstheme="majorBidi"/>
          <w:b/>
          <w:bCs/>
          <w:u w:val="single"/>
        </w:rPr>
        <w:t>Share-based payment</w:t>
      </w:r>
    </w:p>
    <w:p w14:paraId="0FEC61BC" w14:textId="3D92504F" w:rsidR="002263E8" w:rsidRDefault="002263E8" w:rsidP="006C7F1A">
      <w:pPr>
        <w:ind w:right="1"/>
        <w:jc w:val="thaiDistribute"/>
        <w:rPr>
          <w:rFonts w:asciiTheme="majorBidi" w:eastAsia="Times New Roman" w:hAnsiTheme="majorBidi" w:cstheme="majorBidi"/>
          <w:snapToGrid w:val="0"/>
          <w:spacing w:val="-4"/>
          <w:lang w:eastAsia="th-TH"/>
        </w:rPr>
      </w:pPr>
      <w:r w:rsidRPr="00DD4DA8">
        <w:rPr>
          <w:rFonts w:asciiTheme="majorBidi" w:eastAsia="Times New Roman" w:hAnsiTheme="majorBidi" w:cstheme="majorBidi"/>
          <w:snapToGrid w:val="0"/>
          <w:spacing w:val="-4"/>
          <w:lang w:eastAsia="th-TH"/>
        </w:rPr>
        <w:t>During the period, the Company issued warrants to purchase ordinary shares to employees of the Group. In the separate financial statements, such warrants are accounted for as a deemed increase in investment in subsidiaries.</w:t>
      </w:r>
    </w:p>
    <w:p w14:paraId="311FBE5E" w14:textId="77777777" w:rsidR="00D75156" w:rsidRPr="00DD4DA8" w:rsidRDefault="00D75156" w:rsidP="006C7F1A">
      <w:pPr>
        <w:ind w:right="1"/>
        <w:jc w:val="thaiDistribute"/>
        <w:rPr>
          <w:rFonts w:asciiTheme="majorBidi" w:eastAsia="Times New Roman" w:hAnsiTheme="majorBidi" w:cstheme="majorBidi"/>
          <w:snapToGrid w:val="0"/>
          <w:spacing w:val="-4"/>
          <w:lang w:eastAsia="th-TH"/>
        </w:rPr>
      </w:pPr>
    </w:p>
    <w:p w14:paraId="6F13156D" w14:textId="77777777" w:rsidR="002263E8" w:rsidRPr="00B97A80" w:rsidRDefault="002263E8" w:rsidP="006C7F1A">
      <w:pPr>
        <w:tabs>
          <w:tab w:val="left" w:pos="1440"/>
        </w:tabs>
        <w:spacing w:before="120"/>
        <w:ind w:right="0"/>
        <w:jc w:val="thaiDistribute"/>
        <w:rPr>
          <w:rFonts w:ascii="Angsana New" w:hAnsi="Angsana New" w:cs="Angsana New"/>
          <w:b/>
          <w:bCs/>
          <w:color w:val="000000" w:themeColor="text1"/>
          <w:u w:val="single"/>
        </w:rPr>
      </w:pPr>
      <w:r w:rsidRPr="003976A0">
        <w:rPr>
          <w:rFonts w:ascii="Angsana New" w:hAnsi="Angsana New" w:cs="Angsana New"/>
          <w:b/>
          <w:bCs/>
          <w:color w:val="000000" w:themeColor="text1"/>
          <w:u w:val="single"/>
        </w:rPr>
        <w:lastRenderedPageBreak/>
        <w:t>Change in status from joint venture to subsidiary</w:t>
      </w:r>
    </w:p>
    <w:p w14:paraId="4A29D96E" w14:textId="77777777" w:rsidR="002263E8" w:rsidRPr="00B23E88" w:rsidRDefault="002263E8" w:rsidP="006C7F1A">
      <w:pPr>
        <w:spacing w:before="120" w:after="120"/>
        <w:ind w:right="0"/>
        <w:jc w:val="thaiDistribute"/>
        <w:rPr>
          <w:rFonts w:asciiTheme="majorBidi" w:hAnsiTheme="majorBidi" w:cstheme="majorBidi"/>
        </w:rPr>
      </w:pPr>
      <w:r w:rsidRPr="00B23E88">
        <w:rPr>
          <w:rFonts w:ascii="Angsana New" w:hAnsi="Angsana New"/>
          <w:snapToGrid w:val="0"/>
          <w:lang w:eastAsia="th-TH"/>
        </w:rPr>
        <w:t>On December</w:t>
      </w:r>
      <w:r w:rsidRPr="00B23E88">
        <w:rPr>
          <w:rFonts w:asciiTheme="majorBidi" w:hAnsiTheme="majorBidi" w:cstheme="majorBidi"/>
        </w:rPr>
        <w:t xml:space="preserve"> 25, 2024, the company signed a new joint venture agreement, resulting in changes in decision-making control over key management and operational matters. Consequently, various investments in the jointly invested group, which were previously classified as investments in joint ventures, were reclassified as investments in subsidiaries </w:t>
      </w:r>
    </w:p>
    <w:p w14:paraId="42871AEA" w14:textId="3D6FA4E7" w:rsidR="002263E8" w:rsidRPr="00B23E88" w:rsidRDefault="002263E8" w:rsidP="006C7F1A">
      <w:pPr>
        <w:pStyle w:val="Heading2"/>
        <w:ind w:left="0" w:firstLine="0"/>
        <w:jc w:val="thaiDistribute"/>
        <w:rPr>
          <w:rFonts w:asciiTheme="majorBidi" w:hAnsiTheme="majorBidi" w:cstheme="majorBidi"/>
          <w:b w:val="0"/>
          <w:bCs w:val="0"/>
          <w:spacing w:val="-4"/>
          <w:lang w:eastAsia="en-US"/>
        </w:rPr>
      </w:pPr>
      <w:r w:rsidRPr="00B23E88">
        <w:rPr>
          <w:rFonts w:ascii="Angsana New" w:eastAsia="Times New Roman" w:hAnsi="Angsana New" w:cs="Angsana New"/>
          <w:b w:val="0"/>
          <w:bCs w:val="0"/>
          <w:spacing w:val="-4"/>
          <w:lang w:eastAsia="en-US"/>
        </w:rPr>
        <w:t>For the purpose of financial statement comparison, the management has prepared pro forma consolidated financial statements</w:t>
      </w:r>
      <w:r w:rsidR="006C7F1A" w:rsidRPr="00B23E88">
        <w:rPr>
          <w:rFonts w:ascii="Angsana New" w:eastAsia="Times New Roman" w:hAnsi="Angsana New" w:cs="Angsana New"/>
          <w:b w:val="0"/>
          <w:bCs w:val="0"/>
          <w:spacing w:val="-4"/>
          <w:lang w:eastAsia="en-US"/>
        </w:rPr>
        <w:t xml:space="preserve"> </w:t>
      </w:r>
      <w:r w:rsidRPr="00B23E88">
        <w:rPr>
          <w:rFonts w:ascii="Angsana New" w:eastAsia="Times New Roman" w:hAnsi="Angsana New" w:cs="Angsana New"/>
          <w:b w:val="0"/>
          <w:bCs w:val="0"/>
          <w:spacing w:val="-4"/>
          <w:lang w:eastAsia="en-US"/>
        </w:rPr>
        <w:t>by incorporating the financial position and operating results of the joint venture companies as if the company had controlled them from the beginning.</w:t>
      </w:r>
    </w:p>
    <w:p w14:paraId="220D70F4" w14:textId="25D0B40E" w:rsidR="009F3DFC" w:rsidRPr="00B23E88" w:rsidRDefault="002263E8" w:rsidP="007F72D0">
      <w:pPr>
        <w:pStyle w:val="Heading2"/>
        <w:spacing w:before="120" w:after="120"/>
        <w:ind w:left="0" w:right="28" w:firstLine="0"/>
        <w:jc w:val="left"/>
        <w:rPr>
          <w:b w:val="0"/>
          <w:bCs w:val="0"/>
          <w:spacing w:val="-4"/>
        </w:rPr>
      </w:pPr>
      <w:r w:rsidRPr="00B23E88">
        <w:rPr>
          <w:b w:val="0"/>
          <w:bCs w:val="0"/>
          <w:spacing w:val="-4"/>
        </w:rPr>
        <w:t xml:space="preserve">The pro forma consolidated statement of </w:t>
      </w:r>
      <w:r w:rsidRPr="00B23E88">
        <w:rPr>
          <w:rFonts w:ascii="Angsana New" w:eastAsia="Times New Roman" w:hAnsi="Angsana New" w:cs="Angsana New"/>
          <w:b w:val="0"/>
          <w:bCs w:val="0"/>
          <w:spacing w:val="-4"/>
          <w:lang w:eastAsia="en-US"/>
        </w:rPr>
        <w:t>comprehensive</w:t>
      </w:r>
      <w:r w:rsidRPr="00B23E88">
        <w:rPr>
          <w:b w:val="0"/>
          <w:bCs w:val="0"/>
          <w:spacing w:val="-4"/>
        </w:rPr>
        <w:t xml:space="preserve"> income </w:t>
      </w:r>
      <w:r w:rsidRPr="00B23E88">
        <w:rPr>
          <w:rFonts w:asciiTheme="majorBidi" w:hAnsiTheme="majorBidi" w:cstheme="majorBidi"/>
          <w:b w:val="0"/>
          <w:bCs w:val="0"/>
          <w:spacing w:val="-4"/>
        </w:rPr>
        <w:t xml:space="preserve">for the nine - month period ended </w:t>
      </w:r>
      <w:r w:rsidR="00AC1E1E" w:rsidRPr="00B23E88">
        <w:rPr>
          <w:rFonts w:asciiTheme="majorBidi" w:hAnsiTheme="majorBidi" w:cstheme="majorBidi"/>
          <w:b w:val="0"/>
          <w:bCs w:val="0"/>
          <w:spacing w:val="-4"/>
        </w:rPr>
        <w:t>September</w:t>
      </w:r>
      <w:r w:rsidRPr="00B23E88">
        <w:rPr>
          <w:rFonts w:asciiTheme="majorBidi" w:hAnsiTheme="majorBidi" w:cstheme="majorBidi"/>
          <w:b w:val="0"/>
          <w:bCs w:val="0"/>
          <w:spacing w:val="-4"/>
        </w:rPr>
        <w:t xml:space="preserve"> 30, </w:t>
      </w:r>
      <w:proofErr w:type="gramStart"/>
      <w:r w:rsidRPr="00B23E88">
        <w:rPr>
          <w:rFonts w:asciiTheme="majorBidi" w:hAnsiTheme="majorBidi" w:cstheme="majorBidi"/>
          <w:b w:val="0"/>
          <w:bCs w:val="0"/>
          <w:spacing w:val="-4"/>
        </w:rPr>
        <w:t xml:space="preserve">2024 </w:t>
      </w:r>
      <w:r w:rsidRPr="00B23E88">
        <w:rPr>
          <w:rFonts w:hint="cs"/>
          <w:b w:val="0"/>
          <w:bCs w:val="0"/>
          <w:spacing w:val="-4"/>
          <w:cs/>
        </w:rPr>
        <w:t xml:space="preserve"> </w:t>
      </w:r>
      <w:r w:rsidRPr="00B23E88">
        <w:rPr>
          <w:b w:val="0"/>
          <w:bCs w:val="0"/>
          <w:spacing w:val="-4"/>
        </w:rPr>
        <w:t>is</w:t>
      </w:r>
      <w:proofErr w:type="gramEnd"/>
      <w:r w:rsidRPr="00B23E88">
        <w:rPr>
          <w:b w:val="0"/>
          <w:bCs w:val="0"/>
          <w:spacing w:val="-4"/>
        </w:rPr>
        <w:t xml:space="preserve"> as follows:</w:t>
      </w:r>
    </w:p>
    <w:tbl>
      <w:tblPr>
        <w:tblW w:w="10064" w:type="dxa"/>
        <w:tblInd w:w="-34" w:type="dxa"/>
        <w:tblLook w:val="04A0" w:firstRow="1" w:lastRow="0" w:firstColumn="1" w:lastColumn="0" w:noHBand="0" w:noVBand="1"/>
      </w:tblPr>
      <w:tblGrid>
        <w:gridCol w:w="7938"/>
        <w:gridCol w:w="2126"/>
      </w:tblGrid>
      <w:tr w:rsidR="00F14266" w:rsidRPr="002D6B0C" w14:paraId="6AD0C25A" w14:textId="77777777" w:rsidTr="00E272BF">
        <w:trPr>
          <w:trHeight w:val="390"/>
          <w:tblHeader/>
        </w:trPr>
        <w:tc>
          <w:tcPr>
            <w:tcW w:w="7938" w:type="dxa"/>
            <w:tcBorders>
              <w:left w:val="nil"/>
              <w:bottom w:val="nil"/>
              <w:right w:val="nil"/>
            </w:tcBorders>
            <w:noWrap/>
            <w:vAlign w:val="bottom"/>
          </w:tcPr>
          <w:p w14:paraId="26C838DC" w14:textId="77777777" w:rsidR="00F14266" w:rsidRPr="002D6B0C" w:rsidRDefault="00F14266" w:rsidP="009B647A">
            <w:pPr>
              <w:ind w:right="0"/>
              <w:jc w:val="left"/>
              <w:rPr>
                <w:rFonts w:asciiTheme="majorBidi" w:eastAsia="Times New Roman" w:hAnsiTheme="majorBidi" w:cstheme="majorBidi"/>
                <w:color w:val="000000"/>
                <w:cs/>
                <w:lang w:eastAsia="en-US"/>
              </w:rPr>
            </w:pPr>
          </w:p>
        </w:tc>
        <w:tc>
          <w:tcPr>
            <w:tcW w:w="2126" w:type="dxa"/>
            <w:tcBorders>
              <w:left w:val="nil"/>
              <w:right w:val="nil"/>
            </w:tcBorders>
            <w:noWrap/>
            <w:vAlign w:val="bottom"/>
          </w:tcPr>
          <w:p w14:paraId="3CF0A0DA" w14:textId="2003256B" w:rsidR="00F14266" w:rsidRPr="00954005" w:rsidRDefault="00F14266" w:rsidP="00D0651C">
            <w:pPr>
              <w:pBdr>
                <w:bottom w:val="single" w:sz="4" w:space="1" w:color="auto"/>
              </w:pBdr>
              <w:ind w:right="0"/>
              <w:jc w:val="right"/>
              <w:rPr>
                <w:rFonts w:asciiTheme="majorBidi" w:eastAsia="Times New Roman" w:hAnsiTheme="majorBidi" w:cstheme="majorBidi"/>
                <w:color w:val="000000"/>
                <w:lang w:eastAsia="en-US"/>
              </w:rPr>
            </w:pPr>
            <w:r w:rsidRPr="00954005">
              <w:rPr>
                <w:rFonts w:asciiTheme="majorBidi" w:eastAsia="Times New Roman" w:hAnsiTheme="majorBidi" w:cstheme="majorBidi"/>
                <w:color w:val="000000"/>
                <w:lang w:eastAsia="en-US"/>
              </w:rPr>
              <w:t>(</w:t>
            </w:r>
            <w:proofErr w:type="gramStart"/>
            <w:r w:rsidR="0026075E" w:rsidRPr="00954005">
              <w:rPr>
                <w:rFonts w:asciiTheme="majorBidi" w:eastAsia="Times New Roman" w:hAnsiTheme="majorBidi" w:cstheme="majorBidi"/>
                <w:color w:val="000000"/>
                <w:lang w:eastAsia="en-US"/>
              </w:rPr>
              <w:t>Unit :</w:t>
            </w:r>
            <w:proofErr w:type="gramEnd"/>
            <w:r w:rsidR="0026075E" w:rsidRPr="00954005">
              <w:rPr>
                <w:rFonts w:asciiTheme="majorBidi" w:eastAsia="Times New Roman" w:hAnsiTheme="majorBidi" w:cstheme="majorBidi"/>
                <w:color w:val="000000"/>
                <w:lang w:eastAsia="en-US"/>
              </w:rPr>
              <w:t xml:space="preserve"> Baht</w:t>
            </w:r>
            <w:r w:rsidRPr="00954005">
              <w:rPr>
                <w:rFonts w:asciiTheme="majorBidi" w:eastAsia="Times New Roman" w:hAnsiTheme="majorBidi" w:cstheme="majorBidi"/>
                <w:color w:val="000000"/>
                <w:lang w:eastAsia="en-US"/>
              </w:rPr>
              <w:t>)</w:t>
            </w:r>
          </w:p>
        </w:tc>
      </w:tr>
      <w:tr w:rsidR="00F14266" w:rsidRPr="002D6B0C" w14:paraId="4EA7ECF1" w14:textId="77777777" w:rsidTr="00E272BF">
        <w:trPr>
          <w:trHeight w:val="390"/>
          <w:tblHeader/>
        </w:trPr>
        <w:tc>
          <w:tcPr>
            <w:tcW w:w="7938" w:type="dxa"/>
            <w:tcBorders>
              <w:left w:val="nil"/>
              <w:bottom w:val="nil"/>
              <w:right w:val="nil"/>
            </w:tcBorders>
            <w:noWrap/>
            <w:vAlign w:val="bottom"/>
          </w:tcPr>
          <w:p w14:paraId="414E784C" w14:textId="77777777" w:rsidR="00F14266" w:rsidRPr="002D6B0C" w:rsidRDefault="00F14266" w:rsidP="009B647A">
            <w:pPr>
              <w:ind w:right="0"/>
              <w:jc w:val="left"/>
              <w:rPr>
                <w:rFonts w:asciiTheme="majorBidi" w:eastAsia="Times New Roman" w:hAnsiTheme="majorBidi" w:cstheme="majorBidi"/>
                <w:color w:val="000000"/>
                <w:cs/>
                <w:lang w:eastAsia="en-US"/>
              </w:rPr>
            </w:pPr>
          </w:p>
        </w:tc>
        <w:tc>
          <w:tcPr>
            <w:tcW w:w="2126" w:type="dxa"/>
            <w:tcBorders>
              <w:left w:val="nil"/>
              <w:right w:val="nil"/>
            </w:tcBorders>
            <w:noWrap/>
            <w:vAlign w:val="bottom"/>
          </w:tcPr>
          <w:p w14:paraId="7A69CC01" w14:textId="66E6CBC9" w:rsidR="00F14266" w:rsidRPr="002D6B0C" w:rsidRDefault="00592044" w:rsidP="009B647A">
            <w:pPr>
              <w:pBdr>
                <w:bottom w:val="single" w:sz="4" w:space="1" w:color="auto"/>
              </w:pBdr>
              <w:ind w:right="0"/>
              <w:jc w:val="center"/>
              <w:rPr>
                <w:rFonts w:asciiTheme="majorBidi" w:eastAsia="Times New Roman" w:hAnsiTheme="majorBidi" w:cstheme="majorBidi"/>
                <w:color w:val="000000"/>
                <w:lang w:eastAsia="en-US"/>
              </w:rPr>
            </w:pPr>
            <w:r>
              <w:rPr>
                <w:rFonts w:asciiTheme="majorBidi" w:hAnsiTheme="majorBidi" w:cstheme="majorBidi"/>
              </w:rPr>
              <w:t>2024</w:t>
            </w:r>
          </w:p>
        </w:tc>
      </w:tr>
      <w:tr w:rsidR="00114815" w:rsidRPr="002D6B0C" w14:paraId="78B4473C" w14:textId="77777777" w:rsidTr="00E272BF">
        <w:trPr>
          <w:trHeight w:val="390"/>
        </w:trPr>
        <w:tc>
          <w:tcPr>
            <w:tcW w:w="7938" w:type="dxa"/>
            <w:tcBorders>
              <w:top w:val="nil"/>
              <w:left w:val="nil"/>
              <w:bottom w:val="nil"/>
              <w:right w:val="nil"/>
            </w:tcBorders>
            <w:noWrap/>
            <w:hideMark/>
          </w:tcPr>
          <w:p w14:paraId="32BCBCEA" w14:textId="124B6B1F" w:rsidR="00114815" w:rsidRPr="002D6B0C" w:rsidRDefault="00114815" w:rsidP="00114815">
            <w:pPr>
              <w:ind w:right="0"/>
              <w:jc w:val="left"/>
              <w:rPr>
                <w:rFonts w:asciiTheme="majorBidi" w:eastAsia="Times New Roman" w:hAnsiTheme="majorBidi" w:cstheme="majorBidi"/>
                <w:color w:val="000000"/>
                <w:lang w:eastAsia="en-US"/>
              </w:rPr>
            </w:pPr>
            <w:r w:rsidRPr="00C908D5">
              <w:rPr>
                <w:rFonts w:ascii="Angsana New" w:eastAsia="Times New Roman" w:hAnsi="Angsana New" w:cs="Angsana New"/>
                <w:sz w:val="26"/>
                <w:szCs w:val="26"/>
                <w:lang w:eastAsia="en-US"/>
              </w:rPr>
              <w:t>Revenue from sales of real estates</w:t>
            </w:r>
          </w:p>
        </w:tc>
        <w:tc>
          <w:tcPr>
            <w:tcW w:w="2126" w:type="dxa"/>
            <w:tcBorders>
              <w:left w:val="nil"/>
              <w:bottom w:val="nil"/>
              <w:right w:val="nil"/>
            </w:tcBorders>
            <w:noWrap/>
            <w:vAlign w:val="bottom"/>
          </w:tcPr>
          <w:p w14:paraId="087DFDD2" w14:textId="31604807" w:rsidR="00114815" w:rsidRPr="005B7AC7" w:rsidRDefault="00114815" w:rsidP="00E272BF">
            <w:pPr>
              <w:ind w:right="0"/>
              <w:jc w:val="right"/>
              <w:rPr>
                <w:rFonts w:asciiTheme="majorBidi" w:eastAsia="Times New Roman" w:hAnsiTheme="majorBidi" w:cstheme="majorBidi"/>
                <w:color w:val="000000"/>
                <w:sz w:val="26"/>
                <w:szCs w:val="26"/>
                <w:lang w:eastAsia="en-US"/>
              </w:rPr>
            </w:pPr>
            <w:r w:rsidRPr="005B7AC7">
              <w:rPr>
                <w:rFonts w:asciiTheme="majorBidi" w:hAnsiTheme="majorBidi" w:cstheme="majorBidi"/>
                <w:sz w:val="26"/>
                <w:szCs w:val="26"/>
              </w:rPr>
              <w:t xml:space="preserve"> 4,004,403,378 </w:t>
            </w:r>
          </w:p>
        </w:tc>
      </w:tr>
      <w:tr w:rsidR="00C2557E" w:rsidRPr="002D6B0C" w14:paraId="74B909BA" w14:textId="77777777" w:rsidTr="00E272BF">
        <w:trPr>
          <w:trHeight w:val="390"/>
        </w:trPr>
        <w:tc>
          <w:tcPr>
            <w:tcW w:w="7938" w:type="dxa"/>
            <w:tcBorders>
              <w:top w:val="nil"/>
              <w:left w:val="nil"/>
              <w:bottom w:val="nil"/>
              <w:right w:val="nil"/>
            </w:tcBorders>
            <w:noWrap/>
          </w:tcPr>
          <w:p w14:paraId="371DD24B" w14:textId="63F59CBE" w:rsidR="00C2557E" w:rsidRPr="002D6B0C" w:rsidRDefault="00C2557E" w:rsidP="00C2557E">
            <w:pPr>
              <w:ind w:right="0"/>
              <w:jc w:val="left"/>
              <w:rPr>
                <w:rFonts w:asciiTheme="majorBidi" w:eastAsia="Times New Roman" w:hAnsiTheme="majorBidi" w:cstheme="majorBidi"/>
                <w:color w:val="000000"/>
                <w:cs/>
                <w:lang w:eastAsia="en-US"/>
              </w:rPr>
            </w:pPr>
            <w:r w:rsidRPr="00C908D5">
              <w:rPr>
                <w:rFonts w:ascii="Angsana New" w:eastAsia="Times New Roman" w:hAnsi="Angsana New" w:cs="Angsana New"/>
                <w:sz w:val="26"/>
                <w:szCs w:val="26"/>
                <w:lang w:eastAsia="en-US"/>
              </w:rPr>
              <w:t>Revenue from rental real estate</w:t>
            </w:r>
          </w:p>
        </w:tc>
        <w:tc>
          <w:tcPr>
            <w:tcW w:w="2126" w:type="dxa"/>
            <w:tcBorders>
              <w:top w:val="nil"/>
              <w:left w:val="nil"/>
              <w:bottom w:val="nil"/>
              <w:right w:val="nil"/>
            </w:tcBorders>
            <w:noWrap/>
            <w:vAlign w:val="bottom"/>
          </w:tcPr>
          <w:p w14:paraId="7ABA882F" w14:textId="66D6DC4C" w:rsidR="00C2557E" w:rsidRPr="005B7AC7" w:rsidRDefault="00C2557E" w:rsidP="00E272BF">
            <w:pPr>
              <w:ind w:right="0"/>
              <w:jc w:val="right"/>
              <w:rPr>
                <w:rFonts w:asciiTheme="majorBidi" w:eastAsia="Times New Roman" w:hAnsiTheme="majorBidi" w:cstheme="majorBidi"/>
                <w:color w:val="000000"/>
                <w:sz w:val="26"/>
                <w:szCs w:val="26"/>
                <w:cs/>
                <w:lang w:eastAsia="en-US"/>
              </w:rPr>
            </w:pPr>
            <w:r w:rsidRPr="00F2558D">
              <w:t xml:space="preserve"> 107,536,72</w:t>
            </w:r>
            <w:r w:rsidR="009B39E3">
              <w:rPr>
                <w:rFonts w:hint="cs"/>
                <w:cs/>
              </w:rPr>
              <w:t>0</w:t>
            </w:r>
            <w:r w:rsidRPr="00F2558D">
              <w:t xml:space="preserve"> </w:t>
            </w:r>
          </w:p>
        </w:tc>
      </w:tr>
      <w:tr w:rsidR="00C2557E" w:rsidRPr="002D6B0C" w14:paraId="57822E39" w14:textId="77777777" w:rsidTr="00E272BF">
        <w:trPr>
          <w:trHeight w:val="390"/>
        </w:trPr>
        <w:tc>
          <w:tcPr>
            <w:tcW w:w="7938" w:type="dxa"/>
            <w:tcBorders>
              <w:top w:val="nil"/>
              <w:left w:val="nil"/>
              <w:bottom w:val="nil"/>
              <w:right w:val="nil"/>
            </w:tcBorders>
            <w:noWrap/>
          </w:tcPr>
          <w:p w14:paraId="79B729A4" w14:textId="5439FE16" w:rsidR="00C2557E" w:rsidRPr="002D6B0C" w:rsidRDefault="00C2557E" w:rsidP="00C2557E">
            <w:pPr>
              <w:ind w:right="0"/>
              <w:jc w:val="left"/>
              <w:rPr>
                <w:rFonts w:asciiTheme="majorBidi" w:eastAsia="Times New Roman" w:hAnsiTheme="majorBidi" w:cstheme="majorBidi"/>
                <w:color w:val="000000"/>
                <w:cs/>
                <w:lang w:eastAsia="en-US"/>
              </w:rPr>
            </w:pPr>
            <w:r w:rsidRPr="00C908D5">
              <w:rPr>
                <w:rFonts w:ascii="Angsana New" w:eastAsia="Times New Roman" w:hAnsi="Angsana New" w:cs="Angsana New"/>
                <w:sz w:val="26"/>
                <w:szCs w:val="26"/>
                <w:lang w:eastAsia="en-US"/>
              </w:rPr>
              <w:t>Revenues from services</w:t>
            </w:r>
          </w:p>
        </w:tc>
        <w:tc>
          <w:tcPr>
            <w:tcW w:w="2126" w:type="dxa"/>
            <w:tcBorders>
              <w:top w:val="nil"/>
              <w:left w:val="nil"/>
              <w:bottom w:val="nil"/>
              <w:right w:val="nil"/>
            </w:tcBorders>
            <w:noWrap/>
            <w:vAlign w:val="bottom"/>
          </w:tcPr>
          <w:p w14:paraId="6A617D4D" w14:textId="1490E9F4" w:rsidR="00C2557E" w:rsidRPr="005B7AC7" w:rsidRDefault="00C2557E" w:rsidP="00E272BF">
            <w:pPr>
              <w:ind w:right="0"/>
              <w:jc w:val="right"/>
              <w:rPr>
                <w:rFonts w:asciiTheme="majorBidi" w:eastAsia="Times New Roman" w:hAnsiTheme="majorBidi" w:cstheme="majorBidi"/>
                <w:color w:val="000000"/>
                <w:sz w:val="26"/>
                <w:szCs w:val="26"/>
                <w:lang w:eastAsia="en-US"/>
              </w:rPr>
            </w:pPr>
            <w:r w:rsidRPr="00F2558D">
              <w:t xml:space="preserve">230,366,429 </w:t>
            </w:r>
          </w:p>
        </w:tc>
      </w:tr>
      <w:tr w:rsidR="00114815" w:rsidRPr="002D6B0C" w14:paraId="51E3AD75" w14:textId="77777777" w:rsidTr="00E272BF">
        <w:trPr>
          <w:trHeight w:val="390"/>
        </w:trPr>
        <w:tc>
          <w:tcPr>
            <w:tcW w:w="7938" w:type="dxa"/>
            <w:tcBorders>
              <w:top w:val="nil"/>
              <w:left w:val="nil"/>
              <w:bottom w:val="nil"/>
              <w:right w:val="nil"/>
            </w:tcBorders>
            <w:noWrap/>
          </w:tcPr>
          <w:p w14:paraId="38342DBA" w14:textId="4CEF3583" w:rsidR="00114815" w:rsidRPr="002D6B0C" w:rsidRDefault="00114815" w:rsidP="00114815">
            <w:pPr>
              <w:ind w:right="0"/>
              <w:jc w:val="left"/>
              <w:rPr>
                <w:rFonts w:asciiTheme="majorBidi" w:eastAsia="Times New Roman" w:hAnsiTheme="majorBidi" w:cstheme="majorBidi"/>
                <w:color w:val="000000"/>
                <w:cs/>
                <w:lang w:eastAsia="en-US"/>
              </w:rPr>
            </w:pPr>
            <w:r w:rsidRPr="00C908D5">
              <w:rPr>
                <w:rFonts w:ascii="Angsana New" w:eastAsia="Times New Roman" w:hAnsi="Angsana New" w:cs="Angsana New"/>
                <w:sz w:val="26"/>
                <w:szCs w:val="26"/>
                <w:lang w:eastAsia="en-US"/>
              </w:rPr>
              <w:t>Revenues from solar business</w:t>
            </w:r>
          </w:p>
        </w:tc>
        <w:tc>
          <w:tcPr>
            <w:tcW w:w="2126" w:type="dxa"/>
            <w:tcBorders>
              <w:top w:val="nil"/>
              <w:left w:val="nil"/>
              <w:bottom w:val="nil"/>
              <w:right w:val="nil"/>
            </w:tcBorders>
            <w:noWrap/>
            <w:vAlign w:val="bottom"/>
          </w:tcPr>
          <w:p w14:paraId="3F34A4CE" w14:textId="61483B95" w:rsidR="00114815" w:rsidRPr="005B7AC7" w:rsidRDefault="00114815" w:rsidP="00E272BF">
            <w:pPr>
              <w:ind w:right="0"/>
              <w:jc w:val="right"/>
              <w:rPr>
                <w:rFonts w:asciiTheme="majorBidi" w:eastAsia="Times New Roman" w:hAnsiTheme="majorBidi" w:cstheme="majorBidi"/>
                <w:color w:val="000000"/>
                <w:sz w:val="26"/>
                <w:szCs w:val="26"/>
                <w:lang w:eastAsia="en-US"/>
              </w:rPr>
            </w:pPr>
            <w:r w:rsidRPr="005B7AC7">
              <w:rPr>
                <w:rFonts w:asciiTheme="majorBidi" w:hAnsiTheme="majorBidi" w:cstheme="majorBidi"/>
                <w:sz w:val="26"/>
                <w:szCs w:val="26"/>
              </w:rPr>
              <w:t xml:space="preserve">21,051,160 </w:t>
            </w:r>
          </w:p>
        </w:tc>
      </w:tr>
      <w:tr w:rsidR="00114815" w:rsidRPr="002D6B0C" w14:paraId="2422E4BE" w14:textId="77777777" w:rsidTr="00E272BF">
        <w:trPr>
          <w:trHeight w:val="390"/>
        </w:trPr>
        <w:tc>
          <w:tcPr>
            <w:tcW w:w="7938" w:type="dxa"/>
            <w:tcBorders>
              <w:top w:val="nil"/>
              <w:left w:val="nil"/>
              <w:bottom w:val="nil"/>
              <w:right w:val="nil"/>
            </w:tcBorders>
            <w:noWrap/>
          </w:tcPr>
          <w:p w14:paraId="268240AA" w14:textId="54FB1B2F" w:rsidR="00114815" w:rsidRPr="002D6B0C" w:rsidRDefault="00114815" w:rsidP="00114815">
            <w:pPr>
              <w:ind w:right="0"/>
              <w:jc w:val="left"/>
              <w:rPr>
                <w:rFonts w:asciiTheme="majorBidi" w:eastAsia="Times New Roman" w:hAnsiTheme="majorBidi" w:cstheme="majorBidi"/>
                <w:color w:val="000000"/>
                <w:cs/>
                <w:lang w:eastAsia="en-US"/>
              </w:rPr>
            </w:pPr>
            <w:r w:rsidRPr="00C908D5">
              <w:rPr>
                <w:rFonts w:ascii="Angsana New" w:eastAsia="Times New Roman" w:hAnsi="Angsana New" w:cs="Angsana New"/>
                <w:sz w:val="26"/>
                <w:szCs w:val="26"/>
                <w:lang w:eastAsia="en-US"/>
              </w:rPr>
              <w:t>Revenues from sales Automobile</w:t>
            </w:r>
          </w:p>
        </w:tc>
        <w:tc>
          <w:tcPr>
            <w:tcW w:w="2126" w:type="dxa"/>
            <w:tcBorders>
              <w:top w:val="nil"/>
              <w:left w:val="nil"/>
              <w:right w:val="nil"/>
            </w:tcBorders>
            <w:noWrap/>
            <w:vAlign w:val="bottom"/>
          </w:tcPr>
          <w:p w14:paraId="4C147B34" w14:textId="6AE6BC83" w:rsidR="00114815" w:rsidRPr="005B7AC7" w:rsidRDefault="00114815" w:rsidP="00E272BF">
            <w:pPr>
              <w:ind w:right="0"/>
              <w:jc w:val="right"/>
              <w:rPr>
                <w:rFonts w:asciiTheme="majorBidi" w:eastAsia="Times New Roman" w:hAnsiTheme="majorBidi" w:cstheme="majorBidi"/>
                <w:color w:val="000000"/>
                <w:sz w:val="26"/>
                <w:szCs w:val="26"/>
                <w:lang w:eastAsia="en-US"/>
              </w:rPr>
            </w:pPr>
            <w:r w:rsidRPr="005B7AC7">
              <w:rPr>
                <w:rFonts w:asciiTheme="majorBidi" w:hAnsiTheme="majorBidi" w:cstheme="majorBidi"/>
                <w:sz w:val="26"/>
                <w:szCs w:val="26"/>
              </w:rPr>
              <w:t xml:space="preserve">118,706,072 </w:t>
            </w:r>
          </w:p>
        </w:tc>
      </w:tr>
      <w:tr w:rsidR="00114815" w:rsidRPr="002D6B0C" w14:paraId="67AF4466" w14:textId="77777777" w:rsidTr="00E272BF">
        <w:trPr>
          <w:trHeight w:val="390"/>
        </w:trPr>
        <w:tc>
          <w:tcPr>
            <w:tcW w:w="7938" w:type="dxa"/>
            <w:tcBorders>
              <w:top w:val="nil"/>
              <w:left w:val="nil"/>
              <w:bottom w:val="nil"/>
              <w:right w:val="nil"/>
            </w:tcBorders>
            <w:noWrap/>
            <w:vAlign w:val="bottom"/>
            <w:hideMark/>
          </w:tcPr>
          <w:p w14:paraId="69AE13D4" w14:textId="27F11751" w:rsidR="00114815" w:rsidRPr="002D6B0C" w:rsidRDefault="00114815" w:rsidP="00114815">
            <w:pPr>
              <w:ind w:right="0"/>
              <w:jc w:val="left"/>
              <w:rPr>
                <w:rFonts w:asciiTheme="majorBidi" w:eastAsia="Times New Roman" w:hAnsiTheme="majorBidi" w:cstheme="majorBidi"/>
                <w:b/>
                <w:bCs/>
                <w:color w:val="000000"/>
                <w:lang w:eastAsia="en-US"/>
              </w:rPr>
            </w:pPr>
            <w:r w:rsidRPr="00C908D5">
              <w:rPr>
                <w:rFonts w:ascii="Angsana New" w:eastAsia="Times New Roman" w:hAnsi="Angsana New" w:cs="Angsana New"/>
                <w:b/>
                <w:bCs/>
                <w:sz w:val="26"/>
                <w:szCs w:val="26"/>
                <w:lang w:eastAsia="en-US"/>
              </w:rPr>
              <w:t xml:space="preserve">    Total revenues</w:t>
            </w:r>
          </w:p>
        </w:tc>
        <w:tc>
          <w:tcPr>
            <w:tcW w:w="2126" w:type="dxa"/>
            <w:tcBorders>
              <w:left w:val="nil"/>
              <w:right w:val="nil"/>
            </w:tcBorders>
            <w:noWrap/>
            <w:vAlign w:val="bottom"/>
          </w:tcPr>
          <w:p w14:paraId="4848292A" w14:textId="57D34E15" w:rsidR="00114815" w:rsidRPr="005B7AC7" w:rsidRDefault="00114815" w:rsidP="00E272BF">
            <w:pPr>
              <w:pBdr>
                <w:top w:val="single" w:sz="4" w:space="1" w:color="auto"/>
                <w:bottom w:val="single" w:sz="4" w:space="1" w:color="auto"/>
              </w:pBdr>
              <w:ind w:right="0"/>
              <w:jc w:val="right"/>
              <w:rPr>
                <w:rFonts w:asciiTheme="majorBidi" w:eastAsia="Times New Roman" w:hAnsiTheme="majorBidi" w:cstheme="majorBidi"/>
                <w:color w:val="000000"/>
                <w:sz w:val="26"/>
                <w:szCs w:val="26"/>
                <w:lang w:eastAsia="en-US"/>
              </w:rPr>
            </w:pPr>
            <w:r w:rsidRPr="005B7AC7">
              <w:rPr>
                <w:rFonts w:asciiTheme="majorBidi" w:hAnsiTheme="majorBidi" w:cstheme="majorBidi"/>
                <w:sz w:val="26"/>
                <w:szCs w:val="26"/>
              </w:rPr>
              <w:t xml:space="preserve"> 4,482,063,759 </w:t>
            </w:r>
          </w:p>
        </w:tc>
      </w:tr>
      <w:tr w:rsidR="00114815" w:rsidRPr="002D6B0C" w14:paraId="2164A5D5" w14:textId="77777777" w:rsidTr="00E272BF">
        <w:trPr>
          <w:trHeight w:val="390"/>
        </w:trPr>
        <w:tc>
          <w:tcPr>
            <w:tcW w:w="7938" w:type="dxa"/>
            <w:tcBorders>
              <w:top w:val="nil"/>
              <w:left w:val="nil"/>
              <w:bottom w:val="nil"/>
              <w:right w:val="nil"/>
            </w:tcBorders>
            <w:noWrap/>
            <w:vAlign w:val="bottom"/>
            <w:hideMark/>
          </w:tcPr>
          <w:p w14:paraId="49DFD95E" w14:textId="2A780BF7" w:rsidR="00114815" w:rsidRPr="002D6B0C" w:rsidRDefault="00114815" w:rsidP="00114815">
            <w:pPr>
              <w:ind w:right="0"/>
              <w:jc w:val="left"/>
              <w:rPr>
                <w:rFonts w:asciiTheme="majorBidi" w:eastAsia="Times New Roman" w:hAnsiTheme="majorBidi" w:cstheme="majorBidi"/>
                <w:color w:val="000000"/>
                <w:lang w:eastAsia="en-US"/>
              </w:rPr>
            </w:pPr>
            <w:r w:rsidRPr="00C908D5">
              <w:rPr>
                <w:rFonts w:ascii="Angsana New" w:eastAsia="Times New Roman" w:hAnsi="Angsana New" w:cs="Angsana New"/>
                <w:sz w:val="26"/>
                <w:szCs w:val="26"/>
                <w:lang w:eastAsia="en-US"/>
              </w:rPr>
              <w:t>Cost of sales of real estates</w:t>
            </w:r>
          </w:p>
        </w:tc>
        <w:tc>
          <w:tcPr>
            <w:tcW w:w="2126" w:type="dxa"/>
            <w:tcBorders>
              <w:left w:val="nil"/>
              <w:bottom w:val="nil"/>
              <w:right w:val="nil"/>
            </w:tcBorders>
            <w:noWrap/>
            <w:vAlign w:val="bottom"/>
          </w:tcPr>
          <w:p w14:paraId="1D29FE12" w14:textId="7AFE2375" w:rsidR="00114815" w:rsidRPr="005B7AC7" w:rsidRDefault="00114815" w:rsidP="00E272BF">
            <w:pPr>
              <w:ind w:right="0"/>
              <w:jc w:val="right"/>
              <w:rPr>
                <w:rFonts w:asciiTheme="majorBidi" w:eastAsia="Times New Roman" w:hAnsiTheme="majorBidi" w:cstheme="majorBidi"/>
                <w:color w:val="000000"/>
                <w:sz w:val="26"/>
                <w:szCs w:val="26"/>
                <w:lang w:eastAsia="en-US"/>
              </w:rPr>
            </w:pPr>
            <w:r w:rsidRPr="005B7AC7">
              <w:rPr>
                <w:rFonts w:asciiTheme="majorBidi" w:hAnsiTheme="majorBidi" w:cstheme="majorBidi"/>
                <w:sz w:val="26"/>
                <w:szCs w:val="26"/>
              </w:rPr>
              <w:t xml:space="preserve"> (2,502,019,910)</w:t>
            </w:r>
          </w:p>
        </w:tc>
      </w:tr>
      <w:tr w:rsidR="00C2557E" w:rsidRPr="002D6B0C" w14:paraId="2BEE962F" w14:textId="77777777" w:rsidTr="00E272BF">
        <w:trPr>
          <w:trHeight w:val="390"/>
        </w:trPr>
        <w:tc>
          <w:tcPr>
            <w:tcW w:w="7938" w:type="dxa"/>
            <w:tcBorders>
              <w:top w:val="nil"/>
              <w:left w:val="nil"/>
              <w:bottom w:val="nil"/>
              <w:right w:val="nil"/>
            </w:tcBorders>
            <w:noWrap/>
            <w:vAlign w:val="bottom"/>
          </w:tcPr>
          <w:p w14:paraId="2D3AB2EC" w14:textId="0E1D795B" w:rsidR="00C2557E" w:rsidRPr="002D6B0C" w:rsidRDefault="00C2557E" w:rsidP="00C2557E">
            <w:pPr>
              <w:ind w:right="0"/>
              <w:jc w:val="left"/>
              <w:rPr>
                <w:rFonts w:asciiTheme="majorBidi" w:eastAsia="Times New Roman" w:hAnsiTheme="majorBidi" w:cstheme="majorBidi"/>
                <w:color w:val="000000"/>
                <w:cs/>
                <w:lang w:eastAsia="en-US"/>
              </w:rPr>
            </w:pPr>
            <w:r w:rsidRPr="00C908D5">
              <w:rPr>
                <w:rFonts w:ascii="Angsana New" w:eastAsia="Times New Roman" w:hAnsi="Angsana New" w:cs="Angsana New"/>
                <w:sz w:val="26"/>
                <w:szCs w:val="26"/>
                <w:lang w:eastAsia="en-US"/>
              </w:rPr>
              <w:t>Cost of rental real estate</w:t>
            </w:r>
          </w:p>
        </w:tc>
        <w:tc>
          <w:tcPr>
            <w:tcW w:w="2126" w:type="dxa"/>
            <w:tcBorders>
              <w:top w:val="nil"/>
              <w:left w:val="nil"/>
              <w:bottom w:val="nil"/>
              <w:right w:val="nil"/>
            </w:tcBorders>
            <w:noWrap/>
            <w:vAlign w:val="bottom"/>
          </w:tcPr>
          <w:p w14:paraId="4922C3A7" w14:textId="5C6A6235" w:rsidR="00C2557E" w:rsidRPr="005B7AC7" w:rsidRDefault="00C2557E" w:rsidP="00E272BF">
            <w:pPr>
              <w:ind w:right="0"/>
              <w:jc w:val="right"/>
              <w:rPr>
                <w:rFonts w:asciiTheme="majorBidi" w:eastAsia="Times New Roman" w:hAnsiTheme="majorBidi" w:cstheme="majorBidi"/>
                <w:color w:val="000000"/>
                <w:sz w:val="26"/>
                <w:szCs w:val="26"/>
                <w:lang w:eastAsia="en-US"/>
              </w:rPr>
            </w:pPr>
            <w:r w:rsidRPr="00AE7848">
              <w:t xml:space="preserve"> (50,750,14</w:t>
            </w:r>
            <w:r w:rsidR="009B39E3">
              <w:rPr>
                <w:rFonts w:hint="cs"/>
                <w:cs/>
              </w:rPr>
              <w:t>7</w:t>
            </w:r>
            <w:r w:rsidRPr="00AE7848">
              <w:t>)</w:t>
            </w:r>
          </w:p>
        </w:tc>
      </w:tr>
      <w:tr w:rsidR="00C2557E" w:rsidRPr="002D6B0C" w14:paraId="5AE4B2DD" w14:textId="77777777" w:rsidTr="00E272BF">
        <w:trPr>
          <w:trHeight w:val="390"/>
        </w:trPr>
        <w:tc>
          <w:tcPr>
            <w:tcW w:w="7938" w:type="dxa"/>
            <w:tcBorders>
              <w:top w:val="nil"/>
              <w:left w:val="nil"/>
              <w:bottom w:val="nil"/>
              <w:right w:val="nil"/>
            </w:tcBorders>
            <w:noWrap/>
            <w:vAlign w:val="bottom"/>
          </w:tcPr>
          <w:p w14:paraId="7B0446F6" w14:textId="7B9C10AE" w:rsidR="00C2557E" w:rsidRPr="002D6B0C" w:rsidRDefault="00C2557E" w:rsidP="00C2557E">
            <w:pPr>
              <w:ind w:right="0"/>
              <w:jc w:val="left"/>
              <w:rPr>
                <w:rFonts w:asciiTheme="majorBidi" w:eastAsia="Times New Roman" w:hAnsiTheme="majorBidi" w:cstheme="majorBidi"/>
                <w:color w:val="000000"/>
                <w:cs/>
                <w:lang w:eastAsia="en-US"/>
              </w:rPr>
            </w:pPr>
            <w:r w:rsidRPr="00C908D5">
              <w:rPr>
                <w:rFonts w:ascii="Angsana New" w:eastAsia="Times New Roman" w:hAnsi="Angsana New" w:cs="Angsana New"/>
                <w:sz w:val="26"/>
                <w:szCs w:val="26"/>
                <w:lang w:eastAsia="en-US"/>
              </w:rPr>
              <w:t>Cost of services</w:t>
            </w:r>
          </w:p>
        </w:tc>
        <w:tc>
          <w:tcPr>
            <w:tcW w:w="2126" w:type="dxa"/>
            <w:tcBorders>
              <w:top w:val="nil"/>
              <w:left w:val="nil"/>
              <w:bottom w:val="nil"/>
              <w:right w:val="nil"/>
            </w:tcBorders>
            <w:noWrap/>
            <w:vAlign w:val="bottom"/>
          </w:tcPr>
          <w:p w14:paraId="5B4AAF75" w14:textId="7DAF3730" w:rsidR="00C2557E" w:rsidRPr="005B7AC7" w:rsidRDefault="00C2557E" w:rsidP="00E272BF">
            <w:pPr>
              <w:ind w:right="0"/>
              <w:jc w:val="right"/>
              <w:rPr>
                <w:rFonts w:asciiTheme="majorBidi" w:eastAsia="Times New Roman" w:hAnsiTheme="majorBidi" w:cstheme="majorBidi"/>
                <w:color w:val="000000"/>
                <w:sz w:val="26"/>
                <w:szCs w:val="26"/>
                <w:lang w:eastAsia="en-US"/>
              </w:rPr>
            </w:pPr>
            <w:r w:rsidRPr="00AE7848">
              <w:t xml:space="preserve"> (166,431,735)</w:t>
            </w:r>
          </w:p>
        </w:tc>
      </w:tr>
      <w:tr w:rsidR="00114815" w:rsidRPr="002D6B0C" w14:paraId="6A6F10AE" w14:textId="77777777" w:rsidTr="00E272BF">
        <w:trPr>
          <w:trHeight w:val="390"/>
        </w:trPr>
        <w:tc>
          <w:tcPr>
            <w:tcW w:w="7938" w:type="dxa"/>
            <w:tcBorders>
              <w:top w:val="nil"/>
              <w:left w:val="nil"/>
              <w:bottom w:val="nil"/>
              <w:right w:val="nil"/>
            </w:tcBorders>
            <w:noWrap/>
            <w:vAlign w:val="bottom"/>
          </w:tcPr>
          <w:p w14:paraId="12AE9DA2" w14:textId="77D88984" w:rsidR="00114815" w:rsidRPr="002D6B0C" w:rsidRDefault="00114815" w:rsidP="00114815">
            <w:pPr>
              <w:ind w:right="0"/>
              <w:jc w:val="left"/>
              <w:rPr>
                <w:rFonts w:asciiTheme="majorBidi" w:eastAsia="Times New Roman" w:hAnsiTheme="majorBidi" w:cstheme="majorBidi"/>
                <w:color w:val="000000"/>
                <w:cs/>
                <w:lang w:eastAsia="en-US"/>
              </w:rPr>
            </w:pPr>
            <w:r w:rsidRPr="00C908D5">
              <w:rPr>
                <w:rFonts w:ascii="Angsana New" w:eastAsia="Times New Roman" w:hAnsi="Angsana New" w:cs="Angsana New"/>
                <w:sz w:val="26"/>
                <w:szCs w:val="26"/>
                <w:lang w:eastAsia="en-US"/>
              </w:rPr>
              <w:t xml:space="preserve">Cost of solar </w:t>
            </w:r>
            <w:proofErr w:type="spellStart"/>
            <w:r w:rsidRPr="00C908D5">
              <w:rPr>
                <w:rFonts w:ascii="Angsana New" w:eastAsia="Times New Roman" w:hAnsi="Angsana New" w:cs="Angsana New"/>
                <w:sz w:val="26"/>
                <w:szCs w:val="26"/>
                <w:lang w:eastAsia="en-US"/>
              </w:rPr>
              <w:t>solar</w:t>
            </w:r>
            <w:proofErr w:type="spellEnd"/>
            <w:r w:rsidRPr="00C908D5">
              <w:rPr>
                <w:rFonts w:ascii="Angsana New" w:eastAsia="Times New Roman" w:hAnsi="Angsana New" w:cs="Angsana New"/>
                <w:sz w:val="26"/>
                <w:szCs w:val="26"/>
                <w:lang w:eastAsia="en-US"/>
              </w:rPr>
              <w:t xml:space="preserve"> business</w:t>
            </w:r>
          </w:p>
        </w:tc>
        <w:tc>
          <w:tcPr>
            <w:tcW w:w="2126" w:type="dxa"/>
            <w:tcBorders>
              <w:top w:val="nil"/>
              <w:left w:val="nil"/>
              <w:bottom w:val="nil"/>
              <w:right w:val="nil"/>
            </w:tcBorders>
            <w:noWrap/>
            <w:vAlign w:val="bottom"/>
          </w:tcPr>
          <w:p w14:paraId="2C02A690" w14:textId="657FCA3A" w:rsidR="00114815" w:rsidRPr="005B7AC7" w:rsidRDefault="00114815" w:rsidP="00E272BF">
            <w:pPr>
              <w:ind w:right="0"/>
              <w:jc w:val="right"/>
              <w:rPr>
                <w:rFonts w:asciiTheme="majorBidi" w:eastAsia="Times New Roman" w:hAnsiTheme="majorBidi" w:cstheme="majorBidi"/>
                <w:color w:val="000000"/>
                <w:sz w:val="26"/>
                <w:szCs w:val="26"/>
                <w:lang w:eastAsia="en-US"/>
              </w:rPr>
            </w:pPr>
            <w:r w:rsidRPr="005B7AC7">
              <w:rPr>
                <w:rFonts w:asciiTheme="majorBidi" w:hAnsiTheme="majorBidi" w:cstheme="majorBidi"/>
                <w:sz w:val="26"/>
                <w:szCs w:val="26"/>
              </w:rPr>
              <w:t xml:space="preserve"> (11,836,485)</w:t>
            </w:r>
          </w:p>
        </w:tc>
      </w:tr>
      <w:tr w:rsidR="00114815" w:rsidRPr="002D6B0C" w14:paraId="4C236925" w14:textId="77777777" w:rsidTr="00E272BF">
        <w:trPr>
          <w:trHeight w:val="390"/>
        </w:trPr>
        <w:tc>
          <w:tcPr>
            <w:tcW w:w="7938" w:type="dxa"/>
            <w:tcBorders>
              <w:top w:val="nil"/>
              <w:left w:val="nil"/>
              <w:bottom w:val="nil"/>
              <w:right w:val="nil"/>
            </w:tcBorders>
            <w:noWrap/>
            <w:vAlign w:val="bottom"/>
          </w:tcPr>
          <w:p w14:paraId="41DFDE51" w14:textId="7CD7971C" w:rsidR="00114815" w:rsidRPr="002D6B0C" w:rsidRDefault="00114815" w:rsidP="00114815">
            <w:pPr>
              <w:ind w:right="0"/>
              <w:jc w:val="left"/>
              <w:rPr>
                <w:rFonts w:asciiTheme="majorBidi" w:eastAsia="Times New Roman" w:hAnsiTheme="majorBidi" w:cstheme="majorBidi"/>
                <w:color w:val="000000"/>
                <w:cs/>
                <w:lang w:eastAsia="en-US"/>
              </w:rPr>
            </w:pPr>
            <w:r w:rsidRPr="00C908D5">
              <w:rPr>
                <w:rFonts w:ascii="Angsana New" w:eastAsia="Times New Roman" w:hAnsi="Angsana New" w:cs="Angsana New"/>
                <w:sz w:val="26"/>
                <w:szCs w:val="26"/>
                <w:lang w:eastAsia="en-US"/>
              </w:rPr>
              <w:t>Cost of sales Automobile</w:t>
            </w:r>
          </w:p>
        </w:tc>
        <w:tc>
          <w:tcPr>
            <w:tcW w:w="2126" w:type="dxa"/>
            <w:tcBorders>
              <w:top w:val="nil"/>
              <w:left w:val="nil"/>
              <w:right w:val="nil"/>
            </w:tcBorders>
            <w:noWrap/>
            <w:vAlign w:val="bottom"/>
          </w:tcPr>
          <w:p w14:paraId="4CE53C89" w14:textId="698DF7E9" w:rsidR="00114815" w:rsidRPr="005B7AC7" w:rsidRDefault="00114815" w:rsidP="00E272BF">
            <w:pPr>
              <w:ind w:right="0"/>
              <w:jc w:val="right"/>
              <w:rPr>
                <w:rFonts w:asciiTheme="majorBidi" w:eastAsia="Times New Roman" w:hAnsiTheme="majorBidi" w:cstheme="majorBidi"/>
                <w:color w:val="000000"/>
                <w:sz w:val="26"/>
                <w:szCs w:val="26"/>
                <w:lang w:eastAsia="en-US"/>
              </w:rPr>
            </w:pPr>
            <w:r w:rsidRPr="005B7AC7">
              <w:rPr>
                <w:rFonts w:asciiTheme="majorBidi" w:hAnsiTheme="majorBidi" w:cstheme="majorBidi"/>
                <w:sz w:val="26"/>
                <w:szCs w:val="26"/>
              </w:rPr>
              <w:t xml:space="preserve"> (107,769,049)</w:t>
            </w:r>
          </w:p>
        </w:tc>
      </w:tr>
      <w:tr w:rsidR="00114815" w:rsidRPr="002D6B0C" w14:paraId="3022FF1B" w14:textId="77777777" w:rsidTr="00E272BF">
        <w:trPr>
          <w:trHeight w:val="390"/>
        </w:trPr>
        <w:tc>
          <w:tcPr>
            <w:tcW w:w="7938" w:type="dxa"/>
            <w:tcBorders>
              <w:top w:val="nil"/>
              <w:left w:val="nil"/>
              <w:bottom w:val="nil"/>
              <w:right w:val="nil"/>
            </w:tcBorders>
            <w:noWrap/>
            <w:vAlign w:val="bottom"/>
            <w:hideMark/>
          </w:tcPr>
          <w:p w14:paraId="05859081" w14:textId="573C058C" w:rsidR="00114815" w:rsidRPr="002D6B0C" w:rsidRDefault="00114815" w:rsidP="00114815">
            <w:pPr>
              <w:ind w:right="0"/>
              <w:jc w:val="left"/>
              <w:rPr>
                <w:rFonts w:asciiTheme="majorBidi" w:eastAsia="Times New Roman" w:hAnsiTheme="majorBidi" w:cstheme="majorBidi"/>
                <w:b/>
                <w:bCs/>
                <w:color w:val="000000"/>
                <w:lang w:eastAsia="en-US"/>
              </w:rPr>
            </w:pPr>
            <w:r w:rsidRPr="00C908D5">
              <w:rPr>
                <w:rFonts w:ascii="Angsana New" w:eastAsia="Times New Roman" w:hAnsi="Angsana New" w:cs="Angsana New"/>
                <w:b/>
                <w:bCs/>
                <w:sz w:val="26"/>
                <w:szCs w:val="26"/>
                <w:lang w:eastAsia="en-US"/>
              </w:rPr>
              <w:t xml:space="preserve">    Total costs</w:t>
            </w:r>
          </w:p>
        </w:tc>
        <w:tc>
          <w:tcPr>
            <w:tcW w:w="2126" w:type="dxa"/>
            <w:tcBorders>
              <w:left w:val="nil"/>
              <w:right w:val="nil"/>
            </w:tcBorders>
            <w:noWrap/>
            <w:vAlign w:val="bottom"/>
          </w:tcPr>
          <w:p w14:paraId="17519C55" w14:textId="0E37E922" w:rsidR="00114815" w:rsidRPr="005B7AC7" w:rsidRDefault="00114815" w:rsidP="00E272BF">
            <w:pPr>
              <w:pBdr>
                <w:top w:val="single" w:sz="4" w:space="1" w:color="auto"/>
                <w:bottom w:val="single" w:sz="4" w:space="1" w:color="auto"/>
              </w:pBdr>
              <w:ind w:right="0"/>
              <w:jc w:val="right"/>
              <w:rPr>
                <w:rFonts w:asciiTheme="majorBidi" w:eastAsia="Times New Roman" w:hAnsiTheme="majorBidi" w:cstheme="majorBidi"/>
                <w:color w:val="000000"/>
                <w:sz w:val="26"/>
                <w:szCs w:val="26"/>
                <w:lang w:eastAsia="en-US"/>
              </w:rPr>
            </w:pPr>
            <w:r w:rsidRPr="005B7AC7">
              <w:rPr>
                <w:rFonts w:asciiTheme="majorBidi" w:hAnsiTheme="majorBidi" w:cstheme="majorBidi"/>
                <w:sz w:val="26"/>
                <w:szCs w:val="26"/>
              </w:rPr>
              <w:t xml:space="preserve"> (2,838,807,326)</w:t>
            </w:r>
          </w:p>
        </w:tc>
      </w:tr>
      <w:tr w:rsidR="00114815" w:rsidRPr="002D6B0C" w14:paraId="79C8E54A" w14:textId="77777777" w:rsidTr="00E272BF">
        <w:trPr>
          <w:trHeight w:val="390"/>
        </w:trPr>
        <w:tc>
          <w:tcPr>
            <w:tcW w:w="7938" w:type="dxa"/>
            <w:tcBorders>
              <w:top w:val="nil"/>
              <w:left w:val="nil"/>
              <w:bottom w:val="nil"/>
              <w:right w:val="nil"/>
            </w:tcBorders>
            <w:noWrap/>
            <w:vAlign w:val="bottom"/>
            <w:hideMark/>
          </w:tcPr>
          <w:p w14:paraId="49A18AE5" w14:textId="07042377" w:rsidR="00114815" w:rsidRPr="002D6B0C" w:rsidRDefault="00A76178" w:rsidP="00114815">
            <w:pPr>
              <w:ind w:right="0"/>
              <w:jc w:val="left"/>
              <w:rPr>
                <w:rFonts w:asciiTheme="majorBidi" w:eastAsia="Times New Roman" w:hAnsiTheme="majorBidi" w:cstheme="majorBidi"/>
                <w:b/>
                <w:bCs/>
                <w:color w:val="000000"/>
                <w:lang w:eastAsia="en-US"/>
              </w:rPr>
            </w:pPr>
            <w:r>
              <w:rPr>
                <w:rFonts w:ascii="Angsana New" w:eastAsia="Times New Roman" w:hAnsi="Angsana New" w:cs="Angsana New"/>
                <w:b/>
                <w:bCs/>
                <w:sz w:val="26"/>
                <w:szCs w:val="26"/>
                <w:lang w:eastAsia="en-US"/>
              </w:rPr>
              <w:t xml:space="preserve">Gross </w:t>
            </w:r>
            <w:proofErr w:type="spellStart"/>
            <w:r>
              <w:rPr>
                <w:rFonts w:ascii="Angsana New" w:eastAsia="Times New Roman" w:hAnsi="Angsana New" w:cs="Angsana New"/>
                <w:b/>
                <w:bCs/>
                <w:sz w:val="26"/>
                <w:szCs w:val="26"/>
                <w:lang w:eastAsia="en-US"/>
              </w:rPr>
              <w:t>prifit</w:t>
            </w:r>
            <w:proofErr w:type="spellEnd"/>
            <w:r>
              <w:rPr>
                <w:rFonts w:ascii="Angsana New" w:eastAsia="Times New Roman" w:hAnsi="Angsana New" w:cs="Angsana New"/>
                <w:b/>
                <w:bCs/>
                <w:sz w:val="26"/>
                <w:szCs w:val="26"/>
                <w:lang w:eastAsia="en-US"/>
              </w:rPr>
              <w:t xml:space="preserve"> (loss)</w:t>
            </w:r>
          </w:p>
        </w:tc>
        <w:tc>
          <w:tcPr>
            <w:tcW w:w="2126" w:type="dxa"/>
            <w:tcBorders>
              <w:left w:val="nil"/>
              <w:bottom w:val="nil"/>
              <w:right w:val="nil"/>
            </w:tcBorders>
            <w:noWrap/>
            <w:vAlign w:val="bottom"/>
          </w:tcPr>
          <w:p w14:paraId="05A5CDEF" w14:textId="5C378C1E" w:rsidR="00114815" w:rsidRPr="005B7AC7" w:rsidRDefault="00114815" w:rsidP="00E272BF">
            <w:pPr>
              <w:ind w:right="0"/>
              <w:jc w:val="right"/>
              <w:rPr>
                <w:rFonts w:asciiTheme="majorBidi" w:eastAsia="Times New Roman" w:hAnsiTheme="majorBidi" w:cstheme="majorBidi"/>
                <w:color w:val="000000"/>
                <w:sz w:val="26"/>
                <w:szCs w:val="26"/>
                <w:lang w:eastAsia="en-US"/>
              </w:rPr>
            </w:pPr>
            <w:r w:rsidRPr="005B7AC7">
              <w:rPr>
                <w:rFonts w:asciiTheme="majorBidi" w:hAnsiTheme="majorBidi" w:cstheme="majorBidi"/>
                <w:sz w:val="26"/>
                <w:szCs w:val="26"/>
              </w:rPr>
              <w:t xml:space="preserve"> 1,643,256,433 </w:t>
            </w:r>
          </w:p>
        </w:tc>
      </w:tr>
      <w:tr w:rsidR="00A133CB" w:rsidRPr="002D6B0C" w14:paraId="10849412" w14:textId="77777777" w:rsidTr="00E272BF">
        <w:trPr>
          <w:trHeight w:val="390"/>
        </w:trPr>
        <w:tc>
          <w:tcPr>
            <w:tcW w:w="7938" w:type="dxa"/>
            <w:tcBorders>
              <w:top w:val="nil"/>
              <w:left w:val="nil"/>
              <w:bottom w:val="nil"/>
              <w:right w:val="nil"/>
            </w:tcBorders>
            <w:noWrap/>
            <w:vAlign w:val="bottom"/>
          </w:tcPr>
          <w:p w14:paraId="2B1135E1" w14:textId="5AFC4CED" w:rsidR="00A133CB" w:rsidRPr="002D6B0C" w:rsidRDefault="00A133CB" w:rsidP="00A133CB">
            <w:pPr>
              <w:ind w:right="0"/>
              <w:jc w:val="left"/>
              <w:rPr>
                <w:rFonts w:asciiTheme="majorBidi" w:eastAsia="Times New Roman" w:hAnsiTheme="majorBidi" w:cstheme="majorBidi"/>
                <w:color w:val="000000"/>
                <w:cs/>
                <w:lang w:eastAsia="en-US"/>
              </w:rPr>
            </w:pPr>
            <w:r w:rsidRPr="00C908D5">
              <w:rPr>
                <w:rFonts w:ascii="Angsana New" w:eastAsia="Times New Roman" w:hAnsi="Angsana New" w:cs="Angsana New"/>
                <w:sz w:val="26"/>
                <w:szCs w:val="26"/>
                <w:lang w:eastAsia="en-US"/>
              </w:rPr>
              <w:t>Profit caused by loss of control of subsidiaries</w:t>
            </w:r>
          </w:p>
        </w:tc>
        <w:tc>
          <w:tcPr>
            <w:tcW w:w="2126" w:type="dxa"/>
            <w:tcBorders>
              <w:top w:val="nil"/>
              <w:left w:val="nil"/>
              <w:bottom w:val="nil"/>
              <w:right w:val="nil"/>
            </w:tcBorders>
            <w:noWrap/>
            <w:vAlign w:val="bottom"/>
          </w:tcPr>
          <w:p w14:paraId="7231E0B7" w14:textId="237E2C67" w:rsidR="00A133CB" w:rsidRPr="005B7AC7" w:rsidRDefault="00A133CB" w:rsidP="00E272BF">
            <w:pPr>
              <w:ind w:right="0"/>
              <w:jc w:val="right"/>
              <w:rPr>
                <w:rFonts w:asciiTheme="majorBidi" w:eastAsia="Times New Roman" w:hAnsiTheme="majorBidi" w:cstheme="majorBidi"/>
                <w:color w:val="000000"/>
                <w:sz w:val="26"/>
                <w:szCs w:val="26"/>
                <w:lang w:eastAsia="en-US"/>
              </w:rPr>
            </w:pPr>
            <w:r w:rsidRPr="005B7AC7">
              <w:rPr>
                <w:rFonts w:asciiTheme="majorBidi" w:hAnsiTheme="majorBidi" w:cstheme="majorBidi"/>
                <w:sz w:val="26"/>
                <w:szCs w:val="26"/>
              </w:rPr>
              <w:t xml:space="preserve"> 194,481 </w:t>
            </w:r>
          </w:p>
        </w:tc>
      </w:tr>
      <w:tr w:rsidR="00A133CB" w:rsidRPr="002D6B0C" w14:paraId="4D31A7F4" w14:textId="77777777" w:rsidTr="00E272BF">
        <w:trPr>
          <w:trHeight w:val="390"/>
        </w:trPr>
        <w:tc>
          <w:tcPr>
            <w:tcW w:w="7938" w:type="dxa"/>
            <w:tcBorders>
              <w:top w:val="nil"/>
              <w:left w:val="nil"/>
              <w:bottom w:val="nil"/>
              <w:right w:val="nil"/>
            </w:tcBorders>
            <w:noWrap/>
            <w:vAlign w:val="bottom"/>
          </w:tcPr>
          <w:p w14:paraId="4931370D" w14:textId="124E37A8" w:rsidR="00A133CB" w:rsidRPr="002D6B0C" w:rsidRDefault="00A133CB" w:rsidP="00A133CB">
            <w:pPr>
              <w:ind w:right="0"/>
              <w:jc w:val="left"/>
              <w:rPr>
                <w:rFonts w:asciiTheme="majorBidi" w:eastAsia="Times New Roman" w:hAnsiTheme="majorBidi" w:cstheme="majorBidi"/>
                <w:color w:val="000000"/>
                <w:cs/>
                <w:lang w:eastAsia="en-US"/>
              </w:rPr>
            </w:pPr>
            <w:r w:rsidRPr="00C908D5">
              <w:rPr>
                <w:rFonts w:ascii="Angsana New" w:eastAsia="Times New Roman" w:hAnsi="Angsana New" w:cs="Angsana New"/>
                <w:sz w:val="26"/>
                <w:szCs w:val="26"/>
                <w:lang w:eastAsia="en-US"/>
              </w:rPr>
              <w:t>Profit from bargain purchase of investment in subsidiary company</w:t>
            </w:r>
          </w:p>
        </w:tc>
        <w:tc>
          <w:tcPr>
            <w:tcW w:w="2126" w:type="dxa"/>
            <w:tcBorders>
              <w:top w:val="nil"/>
              <w:left w:val="nil"/>
              <w:bottom w:val="nil"/>
              <w:right w:val="nil"/>
            </w:tcBorders>
            <w:noWrap/>
            <w:vAlign w:val="bottom"/>
          </w:tcPr>
          <w:p w14:paraId="7A4B76FD" w14:textId="3A7A4110" w:rsidR="00A133CB" w:rsidRPr="005B7AC7" w:rsidRDefault="00A133CB" w:rsidP="00E272BF">
            <w:pPr>
              <w:ind w:right="0"/>
              <w:jc w:val="right"/>
              <w:rPr>
                <w:rFonts w:asciiTheme="majorBidi" w:eastAsia="Times New Roman" w:hAnsiTheme="majorBidi" w:cstheme="majorBidi"/>
                <w:color w:val="000000"/>
                <w:sz w:val="26"/>
                <w:szCs w:val="26"/>
                <w:lang w:eastAsia="en-US"/>
              </w:rPr>
            </w:pPr>
            <w:r w:rsidRPr="005B7AC7">
              <w:rPr>
                <w:rFonts w:asciiTheme="majorBidi" w:hAnsiTheme="majorBidi" w:cstheme="majorBidi"/>
                <w:sz w:val="26"/>
                <w:szCs w:val="26"/>
              </w:rPr>
              <w:t xml:space="preserve"> 4,728,149 </w:t>
            </w:r>
          </w:p>
        </w:tc>
      </w:tr>
      <w:tr w:rsidR="00A133CB" w:rsidRPr="002D6B0C" w14:paraId="3A234A23" w14:textId="77777777" w:rsidTr="00E272BF">
        <w:trPr>
          <w:trHeight w:val="390"/>
        </w:trPr>
        <w:tc>
          <w:tcPr>
            <w:tcW w:w="7938" w:type="dxa"/>
            <w:tcBorders>
              <w:top w:val="nil"/>
              <w:left w:val="nil"/>
              <w:bottom w:val="nil"/>
              <w:right w:val="nil"/>
            </w:tcBorders>
            <w:noWrap/>
            <w:hideMark/>
          </w:tcPr>
          <w:p w14:paraId="05052CA3" w14:textId="3D2FA705" w:rsidR="00A133CB" w:rsidRPr="002D6B0C" w:rsidRDefault="00A133CB" w:rsidP="00A133CB">
            <w:pPr>
              <w:ind w:right="0"/>
              <w:jc w:val="left"/>
              <w:rPr>
                <w:rFonts w:asciiTheme="majorBidi" w:eastAsia="Times New Roman" w:hAnsiTheme="majorBidi" w:cstheme="majorBidi"/>
                <w:color w:val="000000"/>
                <w:lang w:eastAsia="en-US"/>
              </w:rPr>
            </w:pPr>
            <w:r w:rsidRPr="00C908D5">
              <w:rPr>
                <w:rFonts w:ascii="Angsana New" w:eastAsia="Times New Roman" w:hAnsi="Angsana New" w:cs="Angsana New"/>
                <w:sz w:val="26"/>
                <w:szCs w:val="26"/>
                <w:lang w:eastAsia="en-US"/>
              </w:rPr>
              <w:t>Other income</w:t>
            </w:r>
          </w:p>
        </w:tc>
        <w:tc>
          <w:tcPr>
            <w:tcW w:w="2126" w:type="dxa"/>
            <w:tcBorders>
              <w:top w:val="nil"/>
              <w:left w:val="nil"/>
              <w:right w:val="nil"/>
            </w:tcBorders>
            <w:noWrap/>
            <w:vAlign w:val="bottom"/>
          </w:tcPr>
          <w:p w14:paraId="107109AB" w14:textId="7F1ECDE3" w:rsidR="00A133CB" w:rsidRPr="005B7AC7" w:rsidRDefault="00A133CB" w:rsidP="00E272BF">
            <w:pPr>
              <w:ind w:right="0"/>
              <w:jc w:val="right"/>
              <w:rPr>
                <w:rFonts w:asciiTheme="majorBidi" w:eastAsia="Times New Roman" w:hAnsiTheme="majorBidi" w:cstheme="majorBidi"/>
                <w:color w:val="000000"/>
                <w:sz w:val="26"/>
                <w:szCs w:val="26"/>
                <w:lang w:eastAsia="en-US"/>
              </w:rPr>
            </w:pPr>
            <w:r w:rsidRPr="005B7AC7">
              <w:rPr>
                <w:rFonts w:asciiTheme="majorBidi" w:hAnsiTheme="majorBidi" w:cstheme="majorBidi"/>
                <w:sz w:val="26"/>
                <w:szCs w:val="26"/>
              </w:rPr>
              <w:t xml:space="preserve"> 284,106,278 </w:t>
            </w:r>
          </w:p>
        </w:tc>
      </w:tr>
      <w:tr w:rsidR="00A133CB" w:rsidRPr="002D6B0C" w14:paraId="36BE7C6B" w14:textId="77777777" w:rsidTr="00E272BF">
        <w:trPr>
          <w:trHeight w:val="390"/>
        </w:trPr>
        <w:tc>
          <w:tcPr>
            <w:tcW w:w="7938" w:type="dxa"/>
            <w:tcBorders>
              <w:top w:val="nil"/>
              <w:left w:val="nil"/>
              <w:bottom w:val="nil"/>
              <w:right w:val="nil"/>
            </w:tcBorders>
            <w:noWrap/>
            <w:vAlign w:val="bottom"/>
            <w:hideMark/>
          </w:tcPr>
          <w:p w14:paraId="76DFEDF7" w14:textId="42C86CC8" w:rsidR="00A133CB" w:rsidRPr="002D6B0C" w:rsidRDefault="00A133CB" w:rsidP="00A133CB">
            <w:pPr>
              <w:ind w:right="0"/>
              <w:jc w:val="left"/>
              <w:rPr>
                <w:rFonts w:asciiTheme="majorBidi" w:eastAsia="Times New Roman" w:hAnsiTheme="majorBidi" w:cstheme="majorBidi"/>
                <w:b/>
                <w:bCs/>
                <w:color w:val="000000"/>
                <w:lang w:eastAsia="en-US"/>
              </w:rPr>
            </w:pPr>
            <w:r w:rsidRPr="00C908D5">
              <w:rPr>
                <w:rFonts w:ascii="Angsana New" w:eastAsia="Times New Roman" w:hAnsi="Angsana New" w:cs="Angsana New"/>
                <w:b/>
                <w:bCs/>
                <w:sz w:val="26"/>
                <w:szCs w:val="26"/>
                <w:lang w:eastAsia="en-US"/>
              </w:rPr>
              <w:t xml:space="preserve">Profit (loss) before </w:t>
            </w:r>
            <w:r w:rsidR="00A76178" w:rsidRPr="00A76178">
              <w:rPr>
                <w:rFonts w:ascii="Angsana New" w:eastAsia="Times New Roman" w:hAnsi="Angsana New" w:cs="Angsana New"/>
                <w:b/>
                <w:bCs/>
                <w:sz w:val="26"/>
                <w:szCs w:val="26"/>
                <w:lang w:eastAsia="en-US"/>
              </w:rPr>
              <w:t>expenses</w:t>
            </w:r>
          </w:p>
        </w:tc>
        <w:tc>
          <w:tcPr>
            <w:tcW w:w="2126" w:type="dxa"/>
            <w:tcBorders>
              <w:left w:val="nil"/>
              <w:right w:val="nil"/>
            </w:tcBorders>
            <w:noWrap/>
            <w:vAlign w:val="bottom"/>
          </w:tcPr>
          <w:p w14:paraId="5F679EE2" w14:textId="5BCD7DD1" w:rsidR="00A133CB" w:rsidRPr="005B7AC7" w:rsidRDefault="00A133CB" w:rsidP="00E272BF">
            <w:pPr>
              <w:pBdr>
                <w:top w:val="single" w:sz="4" w:space="1" w:color="auto"/>
                <w:bottom w:val="single" w:sz="4" w:space="1" w:color="auto"/>
              </w:pBdr>
              <w:ind w:right="0"/>
              <w:jc w:val="right"/>
              <w:rPr>
                <w:rFonts w:asciiTheme="majorBidi" w:eastAsia="Times New Roman" w:hAnsiTheme="majorBidi" w:cstheme="majorBidi"/>
                <w:color w:val="000000"/>
                <w:sz w:val="26"/>
                <w:szCs w:val="26"/>
                <w:lang w:eastAsia="en-US"/>
              </w:rPr>
            </w:pPr>
            <w:r w:rsidRPr="005B7AC7">
              <w:rPr>
                <w:rFonts w:asciiTheme="majorBidi" w:hAnsiTheme="majorBidi" w:cstheme="majorBidi"/>
                <w:sz w:val="26"/>
                <w:szCs w:val="26"/>
              </w:rPr>
              <w:t xml:space="preserve"> 1,932,285,341 </w:t>
            </w:r>
          </w:p>
        </w:tc>
      </w:tr>
      <w:tr w:rsidR="00A133CB" w:rsidRPr="002D6B0C" w14:paraId="10BB25FE" w14:textId="77777777" w:rsidTr="00E272BF">
        <w:trPr>
          <w:trHeight w:val="390"/>
        </w:trPr>
        <w:tc>
          <w:tcPr>
            <w:tcW w:w="7938" w:type="dxa"/>
            <w:tcBorders>
              <w:top w:val="nil"/>
              <w:left w:val="nil"/>
              <w:bottom w:val="nil"/>
              <w:right w:val="nil"/>
            </w:tcBorders>
            <w:noWrap/>
            <w:vAlign w:val="bottom"/>
            <w:hideMark/>
          </w:tcPr>
          <w:p w14:paraId="44B7EA97" w14:textId="01A12A68" w:rsidR="00A133CB" w:rsidRPr="002D6B0C" w:rsidRDefault="00A133CB" w:rsidP="00A133CB">
            <w:pPr>
              <w:ind w:right="0"/>
              <w:jc w:val="left"/>
              <w:rPr>
                <w:rFonts w:asciiTheme="majorBidi" w:eastAsia="Times New Roman" w:hAnsiTheme="majorBidi" w:cstheme="majorBidi"/>
                <w:color w:val="000000"/>
                <w:lang w:eastAsia="en-US"/>
              </w:rPr>
            </w:pPr>
            <w:r w:rsidRPr="00C908D5">
              <w:rPr>
                <w:rFonts w:ascii="Angsana New" w:eastAsia="Times New Roman" w:hAnsi="Angsana New" w:cs="Angsana New"/>
                <w:sz w:val="26"/>
                <w:szCs w:val="26"/>
                <w:lang w:eastAsia="en-US"/>
              </w:rPr>
              <w:t>Cost of distribution</w:t>
            </w:r>
          </w:p>
        </w:tc>
        <w:tc>
          <w:tcPr>
            <w:tcW w:w="2126" w:type="dxa"/>
            <w:tcBorders>
              <w:left w:val="nil"/>
              <w:bottom w:val="nil"/>
              <w:right w:val="nil"/>
            </w:tcBorders>
            <w:noWrap/>
            <w:vAlign w:val="bottom"/>
          </w:tcPr>
          <w:p w14:paraId="0C2497CA" w14:textId="75609A9B" w:rsidR="00A133CB" w:rsidRPr="005B7AC7" w:rsidRDefault="00A133CB" w:rsidP="00E272BF">
            <w:pPr>
              <w:ind w:right="0"/>
              <w:jc w:val="right"/>
              <w:rPr>
                <w:rFonts w:asciiTheme="majorBidi" w:eastAsia="Times New Roman" w:hAnsiTheme="majorBidi" w:cstheme="majorBidi"/>
                <w:color w:val="000000"/>
                <w:sz w:val="26"/>
                <w:szCs w:val="26"/>
                <w:lang w:eastAsia="en-US"/>
              </w:rPr>
            </w:pPr>
            <w:r w:rsidRPr="005B7AC7">
              <w:rPr>
                <w:rFonts w:asciiTheme="majorBidi" w:hAnsiTheme="majorBidi" w:cstheme="majorBidi"/>
                <w:sz w:val="26"/>
                <w:szCs w:val="26"/>
              </w:rPr>
              <w:t xml:space="preserve"> (352,493,027)</w:t>
            </w:r>
          </w:p>
        </w:tc>
      </w:tr>
      <w:tr w:rsidR="00A133CB" w:rsidRPr="002D6B0C" w14:paraId="6A52B90C" w14:textId="77777777" w:rsidTr="00E272BF">
        <w:trPr>
          <w:trHeight w:val="390"/>
        </w:trPr>
        <w:tc>
          <w:tcPr>
            <w:tcW w:w="7938" w:type="dxa"/>
            <w:tcBorders>
              <w:top w:val="nil"/>
              <w:left w:val="nil"/>
              <w:bottom w:val="nil"/>
              <w:right w:val="nil"/>
            </w:tcBorders>
            <w:noWrap/>
            <w:vAlign w:val="bottom"/>
            <w:hideMark/>
          </w:tcPr>
          <w:p w14:paraId="76AD3BA4" w14:textId="40A835AF" w:rsidR="00A133CB" w:rsidRPr="002D6B0C" w:rsidRDefault="00A133CB" w:rsidP="00A133CB">
            <w:pPr>
              <w:ind w:right="0"/>
              <w:jc w:val="left"/>
              <w:rPr>
                <w:rFonts w:asciiTheme="majorBidi" w:eastAsia="Times New Roman" w:hAnsiTheme="majorBidi" w:cstheme="majorBidi"/>
                <w:color w:val="000000"/>
                <w:lang w:eastAsia="en-US"/>
              </w:rPr>
            </w:pPr>
            <w:r w:rsidRPr="00C908D5">
              <w:rPr>
                <w:rFonts w:ascii="Angsana New" w:eastAsia="Times New Roman" w:hAnsi="Angsana New" w:cs="Angsana New"/>
                <w:sz w:val="26"/>
                <w:szCs w:val="26"/>
                <w:lang w:eastAsia="en-US"/>
              </w:rPr>
              <w:t>Administrative expenses</w:t>
            </w:r>
          </w:p>
        </w:tc>
        <w:tc>
          <w:tcPr>
            <w:tcW w:w="2126" w:type="dxa"/>
            <w:tcBorders>
              <w:top w:val="nil"/>
              <w:left w:val="nil"/>
              <w:bottom w:val="nil"/>
              <w:right w:val="nil"/>
            </w:tcBorders>
            <w:noWrap/>
            <w:vAlign w:val="bottom"/>
          </w:tcPr>
          <w:p w14:paraId="2052C5B8" w14:textId="16182ACA" w:rsidR="00A133CB" w:rsidRPr="005B7AC7" w:rsidRDefault="00A133CB" w:rsidP="00E272BF">
            <w:pPr>
              <w:ind w:right="0"/>
              <w:jc w:val="right"/>
              <w:rPr>
                <w:rFonts w:asciiTheme="majorBidi" w:eastAsia="Times New Roman" w:hAnsiTheme="majorBidi" w:cstheme="majorBidi"/>
                <w:color w:val="000000"/>
                <w:sz w:val="26"/>
                <w:szCs w:val="26"/>
                <w:lang w:eastAsia="en-US"/>
              </w:rPr>
            </w:pPr>
            <w:r w:rsidRPr="005B7AC7">
              <w:rPr>
                <w:rFonts w:asciiTheme="majorBidi" w:hAnsiTheme="majorBidi" w:cstheme="majorBidi"/>
                <w:sz w:val="26"/>
                <w:szCs w:val="26"/>
              </w:rPr>
              <w:t xml:space="preserve"> (578,168,622)</w:t>
            </w:r>
          </w:p>
        </w:tc>
      </w:tr>
      <w:tr w:rsidR="00A133CB" w:rsidRPr="002D6B0C" w14:paraId="03E72477" w14:textId="77777777" w:rsidTr="00E272BF">
        <w:trPr>
          <w:trHeight w:val="390"/>
        </w:trPr>
        <w:tc>
          <w:tcPr>
            <w:tcW w:w="7938" w:type="dxa"/>
            <w:tcBorders>
              <w:top w:val="nil"/>
              <w:left w:val="nil"/>
              <w:bottom w:val="nil"/>
              <w:right w:val="nil"/>
            </w:tcBorders>
            <w:noWrap/>
            <w:vAlign w:val="bottom"/>
          </w:tcPr>
          <w:p w14:paraId="0291E073" w14:textId="442C3E74" w:rsidR="00A133CB" w:rsidRPr="002D6B0C" w:rsidRDefault="00A133CB" w:rsidP="00A133CB">
            <w:pPr>
              <w:ind w:right="0"/>
              <w:jc w:val="left"/>
              <w:rPr>
                <w:rFonts w:asciiTheme="majorBidi" w:eastAsia="Times New Roman" w:hAnsiTheme="majorBidi" w:cstheme="majorBidi"/>
                <w:color w:val="000000"/>
                <w:cs/>
                <w:lang w:eastAsia="en-US"/>
              </w:rPr>
            </w:pPr>
            <w:r w:rsidRPr="00C908D5">
              <w:rPr>
                <w:rFonts w:ascii="Angsana New" w:eastAsia="Times New Roman" w:hAnsi="Angsana New" w:cs="Angsana New"/>
                <w:sz w:val="26"/>
                <w:szCs w:val="26"/>
                <w:lang w:eastAsia="en-US"/>
              </w:rPr>
              <w:t>Other expenses</w:t>
            </w:r>
          </w:p>
        </w:tc>
        <w:tc>
          <w:tcPr>
            <w:tcW w:w="2126" w:type="dxa"/>
            <w:tcBorders>
              <w:top w:val="nil"/>
              <w:left w:val="nil"/>
              <w:right w:val="nil"/>
            </w:tcBorders>
            <w:noWrap/>
            <w:vAlign w:val="bottom"/>
          </w:tcPr>
          <w:p w14:paraId="3A7C4344" w14:textId="382E523D" w:rsidR="00A133CB" w:rsidRPr="005B7AC7" w:rsidRDefault="00A133CB" w:rsidP="00E272BF">
            <w:pPr>
              <w:ind w:right="0"/>
              <w:jc w:val="right"/>
              <w:rPr>
                <w:rFonts w:asciiTheme="majorBidi" w:eastAsia="Times New Roman" w:hAnsiTheme="majorBidi" w:cstheme="majorBidi"/>
                <w:color w:val="000000"/>
                <w:sz w:val="26"/>
                <w:szCs w:val="26"/>
                <w:lang w:eastAsia="en-US"/>
              </w:rPr>
            </w:pPr>
            <w:r w:rsidRPr="005B7AC7">
              <w:rPr>
                <w:rFonts w:asciiTheme="majorBidi" w:hAnsiTheme="majorBidi" w:cstheme="majorBidi"/>
                <w:sz w:val="26"/>
                <w:szCs w:val="26"/>
              </w:rPr>
              <w:t xml:space="preserve"> (17,558,783)</w:t>
            </w:r>
          </w:p>
        </w:tc>
      </w:tr>
      <w:tr w:rsidR="00A133CB" w:rsidRPr="002D6B0C" w14:paraId="1DE9FD47" w14:textId="77777777" w:rsidTr="00E272BF">
        <w:trPr>
          <w:trHeight w:val="390"/>
        </w:trPr>
        <w:tc>
          <w:tcPr>
            <w:tcW w:w="7938" w:type="dxa"/>
            <w:tcBorders>
              <w:top w:val="nil"/>
              <w:left w:val="nil"/>
              <w:bottom w:val="nil"/>
              <w:right w:val="nil"/>
            </w:tcBorders>
            <w:noWrap/>
            <w:vAlign w:val="bottom"/>
            <w:hideMark/>
          </w:tcPr>
          <w:p w14:paraId="556E9F1A" w14:textId="64448DEC" w:rsidR="00A133CB" w:rsidRPr="002D6B0C" w:rsidRDefault="00A133CB" w:rsidP="00A133CB">
            <w:pPr>
              <w:ind w:right="0"/>
              <w:jc w:val="left"/>
              <w:rPr>
                <w:rFonts w:asciiTheme="majorBidi" w:eastAsia="Times New Roman" w:hAnsiTheme="majorBidi" w:cstheme="majorBidi"/>
                <w:b/>
                <w:bCs/>
                <w:color w:val="000000"/>
                <w:lang w:eastAsia="en-US"/>
              </w:rPr>
            </w:pPr>
            <w:r w:rsidRPr="00C908D5">
              <w:rPr>
                <w:rFonts w:ascii="Angsana New" w:eastAsia="Times New Roman" w:hAnsi="Angsana New" w:cs="Angsana New"/>
                <w:b/>
                <w:bCs/>
                <w:sz w:val="26"/>
                <w:szCs w:val="26"/>
                <w:lang w:eastAsia="en-US"/>
              </w:rPr>
              <w:t xml:space="preserve">    Total expenses</w:t>
            </w:r>
          </w:p>
        </w:tc>
        <w:tc>
          <w:tcPr>
            <w:tcW w:w="2126" w:type="dxa"/>
            <w:tcBorders>
              <w:left w:val="nil"/>
              <w:right w:val="nil"/>
            </w:tcBorders>
            <w:noWrap/>
            <w:vAlign w:val="bottom"/>
          </w:tcPr>
          <w:p w14:paraId="5037747D" w14:textId="6415B33E" w:rsidR="00A133CB" w:rsidRPr="005B7AC7" w:rsidRDefault="00A133CB" w:rsidP="00E272BF">
            <w:pPr>
              <w:pBdr>
                <w:top w:val="single" w:sz="4" w:space="1" w:color="auto"/>
                <w:bottom w:val="single" w:sz="4" w:space="1" w:color="auto"/>
              </w:pBdr>
              <w:ind w:right="0"/>
              <w:jc w:val="right"/>
              <w:rPr>
                <w:rFonts w:asciiTheme="majorBidi" w:eastAsia="Times New Roman" w:hAnsiTheme="majorBidi" w:cstheme="majorBidi"/>
                <w:color w:val="000000"/>
                <w:sz w:val="26"/>
                <w:szCs w:val="26"/>
                <w:lang w:eastAsia="en-US"/>
              </w:rPr>
            </w:pPr>
            <w:r w:rsidRPr="005B7AC7">
              <w:rPr>
                <w:rFonts w:asciiTheme="majorBidi" w:hAnsiTheme="majorBidi" w:cstheme="majorBidi"/>
                <w:sz w:val="26"/>
                <w:szCs w:val="26"/>
              </w:rPr>
              <w:t xml:space="preserve"> (948,220,432)</w:t>
            </w:r>
          </w:p>
        </w:tc>
      </w:tr>
      <w:tr w:rsidR="00A133CB" w:rsidRPr="002D6B0C" w14:paraId="24D09782" w14:textId="77777777" w:rsidTr="00E272BF">
        <w:trPr>
          <w:trHeight w:val="390"/>
        </w:trPr>
        <w:tc>
          <w:tcPr>
            <w:tcW w:w="7938" w:type="dxa"/>
            <w:tcBorders>
              <w:top w:val="nil"/>
              <w:left w:val="nil"/>
              <w:bottom w:val="nil"/>
              <w:right w:val="nil"/>
            </w:tcBorders>
            <w:noWrap/>
            <w:vAlign w:val="bottom"/>
            <w:hideMark/>
          </w:tcPr>
          <w:p w14:paraId="72327A17" w14:textId="77777777" w:rsidR="001E0C2A" w:rsidRDefault="001E0C2A" w:rsidP="00A133CB">
            <w:pPr>
              <w:ind w:left="317" w:right="0" w:hanging="317"/>
              <w:jc w:val="left"/>
              <w:rPr>
                <w:rFonts w:ascii="Angsana New" w:eastAsia="Times New Roman" w:hAnsi="Angsana New" w:cs="Angsana New"/>
                <w:b/>
                <w:bCs/>
                <w:sz w:val="26"/>
                <w:szCs w:val="26"/>
                <w:lang w:eastAsia="en-US"/>
              </w:rPr>
            </w:pPr>
          </w:p>
          <w:p w14:paraId="4F1ECB50" w14:textId="77777777" w:rsidR="005B233B" w:rsidRDefault="005B233B" w:rsidP="00A133CB">
            <w:pPr>
              <w:ind w:left="317" w:right="0" w:hanging="317"/>
              <w:jc w:val="left"/>
              <w:rPr>
                <w:rFonts w:ascii="Angsana New" w:eastAsia="Times New Roman" w:hAnsi="Angsana New" w:cs="Angsana New"/>
                <w:b/>
                <w:bCs/>
                <w:sz w:val="26"/>
                <w:szCs w:val="26"/>
                <w:lang w:eastAsia="en-US"/>
              </w:rPr>
            </w:pPr>
          </w:p>
          <w:p w14:paraId="34A651A7" w14:textId="7B511F80" w:rsidR="00A133CB" w:rsidRPr="002D6B0C" w:rsidRDefault="00A133CB" w:rsidP="00A133CB">
            <w:pPr>
              <w:ind w:left="317" w:right="0" w:hanging="317"/>
              <w:jc w:val="left"/>
              <w:rPr>
                <w:rFonts w:asciiTheme="majorBidi" w:eastAsia="Times New Roman" w:hAnsiTheme="majorBidi" w:cstheme="majorBidi"/>
                <w:b/>
                <w:bCs/>
                <w:color w:val="000000"/>
                <w:lang w:eastAsia="en-US"/>
              </w:rPr>
            </w:pPr>
            <w:r w:rsidRPr="004A00CB">
              <w:rPr>
                <w:rFonts w:ascii="Angsana New" w:eastAsia="Times New Roman" w:hAnsi="Angsana New" w:cs="Angsana New"/>
                <w:b/>
                <w:bCs/>
                <w:sz w:val="26"/>
                <w:szCs w:val="26"/>
                <w:lang w:eastAsia="en-US"/>
              </w:rPr>
              <w:lastRenderedPageBreak/>
              <w:t>Profit (Loss) before Finance Income (Costs) and Share of Profit (Loss) from Joint Ventures</w:t>
            </w:r>
          </w:p>
        </w:tc>
        <w:tc>
          <w:tcPr>
            <w:tcW w:w="2126" w:type="dxa"/>
            <w:tcBorders>
              <w:left w:val="nil"/>
              <w:bottom w:val="nil"/>
              <w:right w:val="nil"/>
            </w:tcBorders>
            <w:noWrap/>
            <w:vAlign w:val="bottom"/>
          </w:tcPr>
          <w:p w14:paraId="557EEAE7" w14:textId="77777777" w:rsidR="001E0C2A" w:rsidRPr="005B7AC7" w:rsidRDefault="001E0C2A" w:rsidP="00E272BF">
            <w:pPr>
              <w:ind w:right="0"/>
              <w:jc w:val="right"/>
              <w:rPr>
                <w:rFonts w:asciiTheme="majorBidi" w:hAnsiTheme="majorBidi" w:cstheme="majorBidi"/>
                <w:sz w:val="26"/>
                <w:szCs w:val="26"/>
              </w:rPr>
            </w:pPr>
          </w:p>
          <w:p w14:paraId="6FB38212" w14:textId="77777777" w:rsidR="001E0C2A" w:rsidRPr="005B7AC7" w:rsidRDefault="001E0C2A" w:rsidP="00E272BF">
            <w:pPr>
              <w:ind w:right="0"/>
              <w:jc w:val="right"/>
              <w:rPr>
                <w:rFonts w:asciiTheme="majorBidi" w:hAnsiTheme="majorBidi" w:cstheme="majorBidi"/>
                <w:sz w:val="26"/>
                <w:szCs w:val="26"/>
              </w:rPr>
            </w:pPr>
          </w:p>
          <w:p w14:paraId="261AEAAF" w14:textId="01067497" w:rsidR="00A133CB" w:rsidRPr="005B7AC7" w:rsidRDefault="00A133CB" w:rsidP="00E272BF">
            <w:pPr>
              <w:ind w:right="0"/>
              <w:jc w:val="right"/>
              <w:rPr>
                <w:rFonts w:asciiTheme="majorBidi" w:eastAsia="Times New Roman" w:hAnsiTheme="majorBidi" w:cstheme="majorBidi"/>
                <w:color w:val="000000"/>
                <w:sz w:val="26"/>
                <w:szCs w:val="26"/>
                <w:lang w:eastAsia="en-US"/>
              </w:rPr>
            </w:pPr>
            <w:r w:rsidRPr="005B7AC7">
              <w:rPr>
                <w:rFonts w:asciiTheme="majorBidi" w:hAnsiTheme="majorBidi" w:cstheme="majorBidi"/>
                <w:sz w:val="26"/>
                <w:szCs w:val="26"/>
              </w:rPr>
              <w:lastRenderedPageBreak/>
              <w:t xml:space="preserve"> 984,064,909 </w:t>
            </w:r>
          </w:p>
        </w:tc>
      </w:tr>
      <w:tr w:rsidR="00A133CB" w:rsidRPr="002D6B0C" w14:paraId="43FE9099" w14:textId="77777777" w:rsidTr="00E272BF">
        <w:trPr>
          <w:trHeight w:val="390"/>
        </w:trPr>
        <w:tc>
          <w:tcPr>
            <w:tcW w:w="7938" w:type="dxa"/>
            <w:tcBorders>
              <w:top w:val="nil"/>
              <w:left w:val="nil"/>
              <w:bottom w:val="nil"/>
              <w:right w:val="nil"/>
            </w:tcBorders>
            <w:noWrap/>
            <w:vAlign w:val="bottom"/>
          </w:tcPr>
          <w:p w14:paraId="71512D11" w14:textId="3A62431D" w:rsidR="00A133CB" w:rsidRPr="002D6B0C" w:rsidRDefault="00A133CB" w:rsidP="00A133CB">
            <w:pPr>
              <w:ind w:right="0"/>
              <w:jc w:val="left"/>
              <w:rPr>
                <w:rFonts w:asciiTheme="majorBidi" w:eastAsia="Times New Roman" w:hAnsiTheme="majorBidi" w:cstheme="majorBidi"/>
                <w:color w:val="000000"/>
                <w:cs/>
                <w:lang w:eastAsia="en-US"/>
              </w:rPr>
            </w:pPr>
            <w:r w:rsidRPr="00C908D5">
              <w:rPr>
                <w:rFonts w:ascii="Angsana New" w:eastAsia="Times New Roman" w:hAnsi="Angsana New" w:cs="Angsana New"/>
                <w:sz w:val="26"/>
                <w:szCs w:val="26"/>
                <w:lang w:eastAsia="en-US"/>
              </w:rPr>
              <w:lastRenderedPageBreak/>
              <w:t>Profit (loss) from measuring fair value of instruments</w:t>
            </w:r>
          </w:p>
        </w:tc>
        <w:tc>
          <w:tcPr>
            <w:tcW w:w="2126" w:type="dxa"/>
            <w:tcBorders>
              <w:top w:val="nil"/>
              <w:left w:val="nil"/>
              <w:bottom w:val="nil"/>
              <w:right w:val="nil"/>
            </w:tcBorders>
            <w:noWrap/>
            <w:vAlign w:val="bottom"/>
          </w:tcPr>
          <w:p w14:paraId="35BE4BBF" w14:textId="65660128" w:rsidR="00A133CB" w:rsidRPr="005B7AC7" w:rsidRDefault="00A133CB" w:rsidP="00E272BF">
            <w:pPr>
              <w:ind w:right="0"/>
              <w:jc w:val="right"/>
              <w:rPr>
                <w:rFonts w:asciiTheme="majorBidi" w:eastAsia="Times New Roman" w:hAnsiTheme="majorBidi" w:cstheme="majorBidi"/>
                <w:sz w:val="26"/>
                <w:szCs w:val="26"/>
                <w:lang w:eastAsia="en-US"/>
              </w:rPr>
            </w:pPr>
            <w:r w:rsidRPr="005B7AC7">
              <w:rPr>
                <w:rFonts w:asciiTheme="majorBidi" w:hAnsiTheme="majorBidi" w:cstheme="majorBidi"/>
                <w:sz w:val="26"/>
                <w:szCs w:val="26"/>
              </w:rPr>
              <w:t>36,037,425</w:t>
            </w:r>
          </w:p>
        </w:tc>
      </w:tr>
      <w:tr w:rsidR="00A133CB" w:rsidRPr="002D6B0C" w14:paraId="198F4BCF" w14:textId="77777777" w:rsidTr="00E272BF">
        <w:trPr>
          <w:trHeight w:val="390"/>
        </w:trPr>
        <w:tc>
          <w:tcPr>
            <w:tcW w:w="7938" w:type="dxa"/>
            <w:tcBorders>
              <w:top w:val="nil"/>
              <w:left w:val="nil"/>
              <w:bottom w:val="nil"/>
              <w:right w:val="nil"/>
            </w:tcBorders>
            <w:noWrap/>
            <w:vAlign w:val="bottom"/>
            <w:hideMark/>
          </w:tcPr>
          <w:p w14:paraId="17FE1CE5" w14:textId="5E30105D" w:rsidR="00A133CB" w:rsidRPr="002D6B0C" w:rsidRDefault="00A133CB" w:rsidP="00A133CB">
            <w:pPr>
              <w:ind w:right="0"/>
              <w:jc w:val="left"/>
              <w:rPr>
                <w:rFonts w:asciiTheme="majorBidi" w:eastAsia="Times New Roman" w:hAnsiTheme="majorBidi" w:cstheme="majorBidi"/>
                <w:color w:val="000000"/>
                <w:lang w:eastAsia="en-US"/>
              </w:rPr>
            </w:pPr>
            <w:r w:rsidRPr="00C908D5">
              <w:rPr>
                <w:rFonts w:ascii="Angsana New" w:eastAsia="Times New Roman" w:hAnsi="Angsana New" w:cs="Angsana New"/>
                <w:sz w:val="26"/>
                <w:szCs w:val="26"/>
                <w:lang w:eastAsia="en-US"/>
              </w:rPr>
              <w:t>Finance income</w:t>
            </w:r>
          </w:p>
        </w:tc>
        <w:tc>
          <w:tcPr>
            <w:tcW w:w="2126" w:type="dxa"/>
            <w:tcBorders>
              <w:top w:val="nil"/>
              <w:left w:val="nil"/>
              <w:right w:val="nil"/>
            </w:tcBorders>
            <w:noWrap/>
            <w:vAlign w:val="bottom"/>
          </w:tcPr>
          <w:p w14:paraId="4B47DEB0" w14:textId="15475B70" w:rsidR="00A133CB" w:rsidRPr="005B7AC7" w:rsidRDefault="00A133CB" w:rsidP="00E272BF">
            <w:pPr>
              <w:ind w:right="0"/>
              <w:jc w:val="right"/>
              <w:rPr>
                <w:rFonts w:asciiTheme="majorBidi" w:eastAsia="Times New Roman" w:hAnsiTheme="majorBidi" w:cstheme="majorBidi"/>
                <w:color w:val="000000"/>
                <w:sz w:val="26"/>
                <w:szCs w:val="26"/>
                <w:lang w:eastAsia="en-US"/>
              </w:rPr>
            </w:pPr>
            <w:r w:rsidRPr="005B7AC7">
              <w:rPr>
                <w:rFonts w:asciiTheme="majorBidi" w:hAnsiTheme="majorBidi" w:cstheme="majorBidi"/>
                <w:sz w:val="26"/>
                <w:szCs w:val="26"/>
              </w:rPr>
              <w:t xml:space="preserve"> 13,718,080 </w:t>
            </w:r>
          </w:p>
        </w:tc>
      </w:tr>
      <w:tr w:rsidR="00A133CB" w:rsidRPr="002D6B0C" w14:paraId="1B69331E" w14:textId="77777777" w:rsidTr="00E272BF">
        <w:trPr>
          <w:trHeight w:val="390"/>
        </w:trPr>
        <w:tc>
          <w:tcPr>
            <w:tcW w:w="7938" w:type="dxa"/>
            <w:tcBorders>
              <w:top w:val="nil"/>
              <w:left w:val="nil"/>
              <w:bottom w:val="nil"/>
              <w:right w:val="nil"/>
            </w:tcBorders>
            <w:noWrap/>
            <w:hideMark/>
          </w:tcPr>
          <w:p w14:paraId="295C0829" w14:textId="4F5628DF" w:rsidR="00A133CB" w:rsidRPr="002D6B0C" w:rsidRDefault="00A133CB" w:rsidP="00A133CB">
            <w:pPr>
              <w:ind w:right="0"/>
              <w:jc w:val="left"/>
              <w:rPr>
                <w:rFonts w:asciiTheme="majorBidi" w:eastAsia="Times New Roman" w:hAnsiTheme="majorBidi" w:cstheme="majorBidi"/>
                <w:color w:val="000000"/>
                <w:lang w:eastAsia="en-US"/>
              </w:rPr>
            </w:pPr>
            <w:r w:rsidRPr="00C908D5">
              <w:rPr>
                <w:rFonts w:ascii="Angsana New" w:eastAsia="Times New Roman" w:hAnsi="Angsana New" w:cs="Angsana New"/>
                <w:sz w:val="26"/>
                <w:szCs w:val="26"/>
                <w:lang w:eastAsia="en-US"/>
              </w:rPr>
              <w:t>Finance costs</w:t>
            </w:r>
          </w:p>
        </w:tc>
        <w:tc>
          <w:tcPr>
            <w:tcW w:w="2126" w:type="dxa"/>
            <w:tcBorders>
              <w:top w:val="nil"/>
              <w:left w:val="nil"/>
              <w:right w:val="nil"/>
            </w:tcBorders>
            <w:noWrap/>
            <w:vAlign w:val="bottom"/>
          </w:tcPr>
          <w:p w14:paraId="247ABCA7" w14:textId="6D8B8D7C" w:rsidR="00A133CB" w:rsidRPr="005B7AC7" w:rsidRDefault="00A133CB" w:rsidP="00E272BF">
            <w:pPr>
              <w:ind w:right="0"/>
              <w:jc w:val="right"/>
              <w:rPr>
                <w:rFonts w:asciiTheme="majorBidi" w:eastAsia="Times New Roman" w:hAnsiTheme="majorBidi" w:cstheme="majorBidi"/>
                <w:color w:val="000000"/>
                <w:sz w:val="26"/>
                <w:szCs w:val="26"/>
                <w:lang w:eastAsia="en-US"/>
              </w:rPr>
            </w:pPr>
            <w:r w:rsidRPr="005B7AC7">
              <w:rPr>
                <w:rFonts w:asciiTheme="majorBidi" w:hAnsiTheme="majorBidi" w:cstheme="majorBidi"/>
                <w:sz w:val="26"/>
                <w:szCs w:val="26"/>
              </w:rPr>
              <w:t xml:space="preserve"> (390,601,873)</w:t>
            </w:r>
          </w:p>
        </w:tc>
      </w:tr>
      <w:tr w:rsidR="00A133CB" w:rsidRPr="002D6B0C" w14:paraId="3727B4BD" w14:textId="77777777" w:rsidTr="00E272BF">
        <w:trPr>
          <w:trHeight w:val="390"/>
        </w:trPr>
        <w:tc>
          <w:tcPr>
            <w:tcW w:w="7938" w:type="dxa"/>
            <w:tcBorders>
              <w:top w:val="nil"/>
              <w:left w:val="nil"/>
              <w:bottom w:val="nil"/>
              <w:right w:val="nil"/>
            </w:tcBorders>
            <w:noWrap/>
          </w:tcPr>
          <w:p w14:paraId="2DDACB95" w14:textId="7544E99D" w:rsidR="00A133CB" w:rsidRPr="002D6B0C" w:rsidRDefault="00A133CB" w:rsidP="00A133CB">
            <w:pPr>
              <w:ind w:right="0"/>
              <w:jc w:val="left"/>
              <w:rPr>
                <w:rFonts w:asciiTheme="majorBidi" w:eastAsia="Times New Roman" w:hAnsiTheme="majorBidi" w:cstheme="majorBidi"/>
                <w:color w:val="000000"/>
                <w:cs/>
                <w:lang w:eastAsia="en-US"/>
              </w:rPr>
            </w:pPr>
            <w:r w:rsidRPr="00C908D5">
              <w:rPr>
                <w:rFonts w:ascii="Angsana New" w:eastAsia="Times New Roman" w:hAnsi="Angsana New" w:cs="Angsana New"/>
                <w:sz w:val="26"/>
                <w:szCs w:val="26"/>
                <w:lang w:eastAsia="en-US"/>
              </w:rPr>
              <w:t xml:space="preserve">Share of </w:t>
            </w:r>
            <w:r w:rsidR="001C544F">
              <w:rPr>
                <w:rFonts w:ascii="Angsana New" w:eastAsia="Times New Roman" w:hAnsi="Angsana New" w:cs="Angsana New"/>
                <w:sz w:val="26"/>
                <w:szCs w:val="26"/>
                <w:lang w:eastAsia="en-US"/>
              </w:rPr>
              <w:t xml:space="preserve">profit </w:t>
            </w:r>
            <w:r w:rsidRPr="00C908D5">
              <w:rPr>
                <w:rFonts w:ascii="Angsana New" w:eastAsia="Times New Roman" w:hAnsi="Angsana New" w:cs="Angsana New"/>
                <w:sz w:val="26"/>
                <w:szCs w:val="26"/>
                <w:lang w:eastAsia="en-US"/>
              </w:rPr>
              <w:t xml:space="preserve">(loss) </w:t>
            </w:r>
            <w:proofErr w:type="spellStart"/>
            <w:r w:rsidR="001C544F">
              <w:rPr>
                <w:rFonts w:ascii="Angsana New" w:eastAsia="Times New Roman" w:hAnsi="Angsana New" w:cs="Angsana New"/>
                <w:sz w:val="26"/>
                <w:szCs w:val="26"/>
                <w:lang w:eastAsia="en-US"/>
              </w:rPr>
              <w:t>form</w:t>
            </w:r>
            <w:proofErr w:type="spellEnd"/>
            <w:r w:rsidRPr="00C908D5">
              <w:rPr>
                <w:rFonts w:ascii="Angsana New" w:eastAsia="Times New Roman" w:hAnsi="Angsana New" w:cs="Angsana New"/>
                <w:sz w:val="26"/>
                <w:szCs w:val="26"/>
                <w:lang w:eastAsia="en-US"/>
              </w:rPr>
              <w:t xml:space="preserve"> </w:t>
            </w:r>
            <w:r w:rsidR="001C544F">
              <w:rPr>
                <w:rFonts w:ascii="Angsana New" w:eastAsia="Times New Roman" w:hAnsi="Angsana New" w:cs="Angsana New"/>
                <w:sz w:val="26"/>
                <w:szCs w:val="26"/>
                <w:lang w:eastAsia="en-US"/>
              </w:rPr>
              <w:t>a</w:t>
            </w:r>
            <w:r w:rsidR="001C544F" w:rsidRPr="001C544F">
              <w:rPr>
                <w:rFonts w:ascii="Angsana New" w:eastAsia="Times New Roman" w:hAnsi="Angsana New" w:cs="Angsana New"/>
                <w:sz w:val="26"/>
                <w:szCs w:val="26"/>
                <w:lang w:eastAsia="en-US"/>
              </w:rPr>
              <w:t>ssociates and joint ventures</w:t>
            </w:r>
          </w:p>
        </w:tc>
        <w:tc>
          <w:tcPr>
            <w:tcW w:w="2126" w:type="dxa"/>
            <w:tcBorders>
              <w:left w:val="nil"/>
              <w:right w:val="nil"/>
            </w:tcBorders>
            <w:noWrap/>
            <w:vAlign w:val="bottom"/>
          </w:tcPr>
          <w:p w14:paraId="2CE27CAE" w14:textId="1DBFB7EC" w:rsidR="00A133CB" w:rsidRPr="005B7AC7" w:rsidRDefault="00A133CB" w:rsidP="00E272BF">
            <w:pPr>
              <w:pBdr>
                <w:bottom w:val="single" w:sz="4" w:space="0" w:color="auto"/>
              </w:pBdr>
              <w:ind w:right="0"/>
              <w:jc w:val="right"/>
              <w:rPr>
                <w:rFonts w:asciiTheme="majorBidi" w:eastAsia="Times New Roman" w:hAnsiTheme="majorBidi" w:cstheme="majorBidi"/>
                <w:color w:val="000000"/>
                <w:sz w:val="26"/>
                <w:szCs w:val="26"/>
                <w:lang w:eastAsia="en-US"/>
              </w:rPr>
            </w:pPr>
            <w:r w:rsidRPr="005B7AC7">
              <w:rPr>
                <w:rFonts w:asciiTheme="majorBidi" w:hAnsiTheme="majorBidi" w:cstheme="majorBidi"/>
                <w:sz w:val="26"/>
                <w:szCs w:val="26"/>
              </w:rPr>
              <w:t xml:space="preserve"> 67,600,083 </w:t>
            </w:r>
          </w:p>
        </w:tc>
      </w:tr>
      <w:tr w:rsidR="00A133CB" w:rsidRPr="002D6B0C" w14:paraId="58BEFE76" w14:textId="77777777" w:rsidTr="00E272BF">
        <w:trPr>
          <w:trHeight w:val="390"/>
        </w:trPr>
        <w:tc>
          <w:tcPr>
            <w:tcW w:w="7938" w:type="dxa"/>
            <w:tcBorders>
              <w:top w:val="nil"/>
              <w:left w:val="nil"/>
              <w:bottom w:val="nil"/>
              <w:right w:val="nil"/>
            </w:tcBorders>
            <w:noWrap/>
            <w:vAlign w:val="bottom"/>
            <w:hideMark/>
          </w:tcPr>
          <w:p w14:paraId="094D9526" w14:textId="30DE5806" w:rsidR="00A133CB" w:rsidRPr="002D6B0C" w:rsidRDefault="00A133CB" w:rsidP="00A133CB">
            <w:pPr>
              <w:ind w:right="0"/>
              <w:jc w:val="left"/>
              <w:rPr>
                <w:rFonts w:asciiTheme="majorBidi" w:eastAsia="Times New Roman" w:hAnsiTheme="majorBidi" w:cstheme="majorBidi"/>
                <w:b/>
                <w:bCs/>
                <w:color w:val="000000"/>
                <w:lang w:eastAsia="en-US"/>
              </w:rPr>
            </w:pPr>
            <w:r w:rsidRPr="00C908D5">
              <w:rPr>
                <w:rFonts w:ascii="Angsana New" w:eastAsia="Times New Roman" w:hAnsi="Angsana New" w:cs="Angsana New"/>
                <w:b/>
                <w:bCs/>
                <w:sz w:val="26"/>
                <w:szCs w:val="26"/>
                <w:lang w:eastAsia="en-US"/>
              </w:rPr>
              <w:t>Profit (loss) before income tax expense</w:t>
            </w:r>
          </w:p>
        </w:tc>
        <w:tc>
          <w:tcPr>
            <w:tcW w:w="2126" w:type="dxa"/>
            <w:tcBorders>
              <w:left w:val="nil"/>
              <w:bottom w:val="nil"/>
              <w:right w:val="nil"/>
            </w:tcBorders>
            <w:noWrap/>
            <w:vAlign w:val="bottom"/>
          </w:tcPr>
          <w:p w14:paraId="6BF72698" w14:textId="5EFFA589" w:rsidR="00A133CB" w:rsidRPr="005B7AC7" w:rsidRDefault="00A133CB" w:rsidP="00E272BF">
            <w:pPr>
              <w:ind w:right="0"/>
              <w:jc w:val="right"/>
              <w:rPr>
                <w:rFonts w:asciiTheme="majorBidi" w:eastAsia="Times New Roman" w:hAnsiTheme="majorBidi" w:cstheme="majorBidi"/>
                <w:color w:val="000000"/>
                <w:sz w:val="26"/>
                <w:szCs w:val="26"/>
                <w:lang w:eastAsia="en-US"/>
              </w:rPr>
            </w:pPr>
            <w:r w:rsidRPr="005B7AC7">
              <w:rPr>
                <w:rFonts w:asciiTheme="majorBidi" w:hAnsiTheme="majorBidi" w:cstheme="majorBidi"/>
                <w:sz w:val="26"/>
                <w:szCs w:val="26"/>
              </w:rPr>
              <w:t xml:space="preserve"> 710,818,624 </w:t>
            </w:r>
          </w:p>
        </w:tc>
      </w:tr>
      <w:tr w:rsidR="00A133CB" w:rsidRPr="002D6B0C" w14:paraId="583796C3" w14:textId="77777777" w:rsidTr="00E272BF">
        <w:trPr>
          <w:trHeight w:val="390"/>
        </w:trPr>
        <w:tc>
          <w:tcPr>
            <w:tcW w:w="7938" w:type="dxa"/>
            <w:tcBorders>
              <w:top w:val="nil"/>
              <w:left w:val="nil"/>
              <w:bottom w:val="nil"/>
              <w:right w:val="nil"/>
            </w:tcBorders>
            <w:noWrap/>
            <w:vAlign w:val="bottom"/>
            <w:hideMark/>
          </w:tcPr>
          <w:p w14:paraId="3234D6E0" w14:textId="27CF6137" w:rsidR="00A133CB" w:rsidRPr="002D6B0C" w:rsidRDefault="00A133CB" w:rsidP="00A133CB">
            <w:pPr>
              <w:ind w:right="0"/>
              <w:jc w:val="left"/>
              <w:rPr>
                <w:rFonts w:asciiTheme="majorBidi" w:eastAsia="Times New Roman" w:hAnsiTheme="majorBidi" w:cstheme="majorBidi"/>
                <w:color w:val="000000"/>
                <w:lang w:eastAsia="en-US"/>
              </w:rPr>
            </w:pPr>
            <w:r w:rsidRPr="00C908D5">
              <w:rPr>
                <w:rFonts w:ascii="Angsana New" w:eastAsia="Times New Roman" w:hAnsi="Angsana New" w:cs="Angsana New"/>
                <w:sz w:val="26"/>
                <w:szCs w:val="26"/>
                <w:lang w:eastAsia="en-US"/>
              </w:rPr>
              <w:t>Tax income (expense)</w:t>
            </w:r>
          </w:p>
        </w:tc>
        <w:tc>
          <w:tcPr>
            <w:tcW w:w="2126" w:type="dxa"/>
            <w:tcBorders>
              <w:top w:val="nil"/>
              <w:left w:val="nil"/>
              <w:right w:val="nil"/>
            </w:tcBorders>
            <w:noWrap/>
            <w:vAlign w:val="bottom"/>
          </w:tcPr>
          <w:p w14:paraId="73EC9011" w14:textId="107E5995" w:rsidR="00A133CB" w:rsidRPr="005B7AC7" w:rsidRDefault="00A133CB" w:rsidP="00E272BF">
            <w:pPr>
              <w:ind w:right="0"/>
              <w:jc w:val="right"/>
              <w:rPr>
                <w:rFonts w:asciiTheme="majorBidi" w:eastAsia="Times New Roman" w:hAnsiTheme="majorBidi" w:cstheme="majorBidi"/>
                <w:color w:val="000000"/>
                <w:sz w:val="26"/>
                <w:szCs w:val="26"/>
                <w:lang w:eastAsia="en-US"/>
              </w:rPr>
            </w:pPr>
            <w:r w:rsidRPr="005B7AC7">
              <w:rPr>
                <w:rFonts w:asciiTheme="majorBidi" w:hAnsiTheme="majorBidi" w:cstheme="majorBidi"/>
                <w:sz w:val="26"/>
                <w:szCs w:val="26"/>
              </w:rPr>
              <w:t xml:space="preserve"> (222,173,429)</w:t>
            </w:r>
          </w:p>
        </w:tc>
      </w:tr>
      <w:tr w:rsidR="00A133CB" w:rsidRPr="002D6B0C" w14:paraId="502BCD86" w14:textId="77777777" w:rsidTr="00E272BF">
        <w:trPr>
          <w:trHeight w:val="390"/>
        </w:trPr>
        <w:tc>
          <w:tcPr>
            <w:tcW w:w="7938" w:type="dxa"/>
            <w:tcBorders>
              <w:top w:val="nil"/>
              <w:left w:val="nil"/>
              <w:bottom w:val="nil"/>
              <w:right w:val="nil"/>
            </w:tcBorders>
            <w:noWrap/>
            <w:vAlign w:val="bottom"/>
            <w:hideMark/>
          </w:tcPr>
          <w:p w14:paraId="679F9B3E" w14:textId="4996C8AD" w:rsidR="00A133CB" w:rsidRPr="002D6B0C" w:rsidRDefault="00A133CB" w:rsidP="00A133CB">
            <w:pPr>
              <w:ind w:right="0"/>
              <w:jc w:val="left"/>
              <w:rPr>
                <w:rFonts w:asciiTheme="majorBidi" w:eastAsia="Times New Roman" w:hAnsiTheme="majorBidi" w:cstheme="majorBidi"/>
                <w:b/>
                <w:bCs/>
                <w:color w:val="000000"/>
                <w:lang w:eastAsia="en-US"/>
              </w:rPr>
            </w:pPr>
            <w:r w:rsidRPr="00C908D5">
              <w:rPr>
                <w:rFonts w:ascii="Angsana New" w:eastAsia="Times New Roman" w:hAnsi="Angsana New" w:cs="Angsana New"/>
                <w:b/>
                <w:bCs/>
                <w:sz w:val="26"/>
                <w:szCs w:val="26"/>
                <w:lang w:eastAsia="en-US"/>
              </w:rPr>
              <w:t xml:space="preserve">Profit (loss) for the </w:t>
            </w:r>
            <w:r w:rsidRPr="00106B98">
              <w:rPr>
                <w:rFonts w:ascii="Angsana New" w:eastAsia="Times New Roman" w:hAnsi="Angsana New" w:cs="Angsana New"/>
                <w:b/>
                <w:bCs/>
                <w:sz w:val="26"/>
                <w:szCs w:val="26"/>
                <w:lang w:eastAsia="en-US"/>
              </w:rPr>
              <w:t>period</w:t>
            </w:r>
          </w:p>
        </w:tc>
        <w:tc>
          <w:tcPr>
            <w:tcW w:w="2126" w:type="dxa"/>
            <w:tcBorders>
              <w:left w:val="nil"/>
              <w:right w:val="nil"/>
            </w:tcBorders>
            <w:noWrap/>
            <w:vAlign w:val="bottom"/>
          </w:tcPr>
          <w:p w14:paraId="1487EE14" w14:textId="5A3F5051" w:rsidR="00A133CB" w:rsidRPr="005B7AC7" w:rsidRDefault="00A133CB" w:rsidP="00E272BF">
            <w:pPr>
              <w:pBdr>
                <w:top w:val="single" w:sz="4" w:space="0" w:color="auto"/>
                <w:bottom w:val="double" w:sz="4" w:space="0" w:color="auto"/>
              </w:pBdr>
              <w:ind w:right="0"/>
              <w:jc w:val="right"/>
              <w:rPr>
                <w:rFonts w:asciiTheme="majorBidi" w:eastAsia="Times New Roman" w:hAnsiTheme="majorBidi" w:cstheme="majorBidi"/>
                <w:color w:val="000000"/>
                <w:sz w:val="26"/>
                <w:szCs w:val="26"/>
                <w:lang w:eastAsia="en-US"/>
              </w:rPr>
            </w:pPr>
            <w:r w:rsidRPr="005B7AC7">
              <w:rPr>
                <w:rFonts w:asciiTheme="majorBidi" w:hAnsiTheme="majorBidi" w:cstheme="majorBidi"/>
                <w:sz w:val="26"/>
                <w:szCs w:val="26"/>
              </w:rPr>
              <w:t xml:space="preserve"> 488,645,195 </w:t>
            </w:r>
          </w:p>
        </w:tc>
      </w:tr>
      <w:tr w:rsidR="00A133CB" w:rsidRPr="002D6B0C" w14:paraId="712C2878" w14:textId="77777777" w:rsidTr="00E272BF">
        <w:trPr>
          <w:trHeight w:val="390"/>
        </w:trPr>
        <w:tc>
          <w:tcPr>
            <w:tcW w:w="7938" w:type="dxa"/>
            <w:tcBorders>
              <w:top w:val="nil"/>
              <w:left w:val="nil"/>
              <w:bottom w:val="nil"/>
              <w:right w:val="nil"/>
            </w:tcBorders>
            <w:noWrap/>
            <w:vAlign w:val="bottom"/>
            <w:hideMark/>
          </w:tcPr>
          <w:p w14:paraId="6FEC2DBB" w14:textId="14B15A85" w:rsidR="00A133CB" w:rsidRPr="002D6B0C" w:rsidRDefault="00A133CB" w:rsidP="00A133CB">
            <w:pPr>
              <w:ind w:right="0"/>
              <w:jc w:val="left"/>
              <w:rPr>
                <w:rFonts w:asciiTheme="majorBidi" w:eastAsia="Times New Roman" w:hAnsiTheme="majorBidi" w:cstheme="majorBidi"/>
                <w:b/>
                <w:bCs/>
                <w:color w:val="000000"/>
                <w:lang w:eastAsia="en-US"/>
              </w:rPr>
            </w:pPr>
            <w:r w:rsidRPr="00C908D5">
              <w:rPr>
                <w:rFonts w:ascii="Angsana New" w:eastAsia="Times New Roman" w:hAnsi="Angsana New" w:cs="Angsana New"/>
                <w:b/>
                <w:bCs/>
                <w:sz w:val="26"/>
                <w:szCs w:val="26"/>
                <w:lang w:eastAsia="en-US"/>
              </w:rPr>
              <w:t>Other comprehensive income (</w:t>
            </w:r>
            <w:r w:rsidR="001C544F">
              <w:rPr>
                <w:rFonts w:ascii="Angsana New" w:eastAsia="Times New Roman" w:hAnsi="Angsana New" w:cs="Angsana New"/>
                <w:b/>
                <w:bCs/>
                <w:sz w:val="26"/>
                <w:szCs w:val="26"/>
                <w:lang w:eastAsia="en-US"/>
              </w:rPr>
              <w:t>loss</w:t>
            </w:r>
            <w:r w:rsidRPr="00C908D5">
              <w:rPr>
                <w:rFonts w:ascii="Angsana New" w:eastAsia="Times New Roman" w:hAnsi="Angsana New" w:cs="Angsana New"/>
                <w:b/>
                <w:bCs/>
                <w:sz w:val="26"/>
                <w:szCs w:val="26"/>
                <w:lang w:eastAsia="en-US"/>
              </w:rPr>
              <w:t>)</w:t>
            </w:r>
          </w:p>
        </w:tc>
        <w:tc>
          <w:tcPr>
            <w:tcW w:w="2126" w:type="dxa"/>
            <w:tcBorders>
              <w:left w:val="nil"/>
              <w:bottom w:val="nil"/>
              <w:right w:val="nil"/>
            </w:tcBorders>
            <w:noWrap/>
            <w:vAlign w:val="bottom"/>
            <w:hideMark/>
          </w:tcPr>
          <w:p w14:paraId="5C0D86EF" w14:textId="77777777" w:rsidR="00A133CB" w:rsidRPr="005B7AC7" w:rsidRDefault="00A133CB" w:rsidP="00E272BF">
            <w:pPr>
              <w:ind w:right="0"/>
              <w:jc w:val="right"/>
              <w:rPr>
                <w:rFonts w:asciiTheme="majorBidi" w:eastAsia="Times New Roman" w:hAnsiTheme="majorBidi" w:cstheme="majorBidi"/>
                <w:sz w:val="26"/>
                <w:szCs w:val="26"/>
                <w:lang w:eastAsia="en-US"/>
              </w:rPr>
            </w:pPr>
          </w:p>
        </w:tc>
      </w:tr>
      <w:tr w:rsidR="00A133CB" w:rsidRPr="002D6B0C" w14:paraId="00752B3C" w14:textId="77777777" w:rsidTr="00E272BF">
        <w:trPr>
          <w:trHeight w:val="390"/>
        </w:trPr>
        <w:tc>
          <w:tcPr>
            <w:tcW w:w="7938" w:type="dxa"/>
            <w:tcBorders>
              <w:top w:val="nil"/>
              <w:left w:val="nil"/>
              <w:bottom w:val="nil"/>
              <w:right w:val="nil"/>
            </w:tcBorders>
            <w:noWrap/>
            <w:hideMark/>
          </w:tcPr>
          <w:p w14:paraId="46198A9D" w14:textId="51D30BE5" w:rsidR="00A133CB" w:rsidRPr="002D6B0C" w:rsidRDefault="00A133CB" w:rsidP="00A133CB">
            <w:pPr>
              <w:ind w:right="0"/>
              <w:jc w:val="left"/>
              <w:rPr>
                <w:rFonts w:asciiTheme="majorBidi" w:eastAsia="Times New Roman" w:hAnsiTheme="majorBidi" w:cstheme="majorBidi"/>
                <w:color w:val="000000"/>
                <w:lang w:eastAsia="en-US"/>
              </w:rPr>
            </w:pPr>
            <w:r w:rsidRPr="00C908D5">
              <w:rPr>
                <w:rFonts w:ascii="Angsana New" w:eastAsia="Times New Roman" w:hAnsi="Angsana New" w:cs="Angsana New"/>
                <w:sz w:val="26"/>
                <w:szCs w:val="26"/>
                <w:lang w:eastAsia="en-US"/>
              </w:rPr>
              <w:t xml:space="preserve">   Items that will not be subsequently reclassified to profit or loss :</w:t>
            </w:r>
          </w:p>
        </w:tc>
        <w:tc>
          <w:tcPr>
            <w:tcW w:w="2126" w:type="dxa"/>
            <w:tcBorders>
              <w:top w:val="nil"/>
              <w:left w:val="nil"/>
              <w:right w:val="nil"/>
            </w:tcBorders>
            <w:noWrap/>
            <w:vAlign w:val="bottom"/>
          </w:tcPr>
          <w:p w14:paraId="3A6C07D7" w14:textId="4EF14784" w:rsidR="00A133CB" w:rsidRPr="005B7AC7" w:rsidRDefault="00A133CB" w:rsidP="00E272BF">
            <w:pPr>
              <w:ind w:right="0"/>
              <w:jc w:val="right"/>
              <w:rPr>
                <w:rFonts w:asciiTheme="majorBidi" w:hAnsiTheme="majorBidi" w:cstheme="majorBidi"/>
                <w:sz w:val="26"/>
                <w:szCs w:val="26"/>
              </w:rPr>
            </w:pPr>
          </w:p>
        </w:tc>
      </w:tr>
      <w:tr w:rsidR="00A133CB" w:rsidRPr="002D6B0C" w14:paraId="0CACC85D" w14:textId="77777777" w:rsidTr="00E272BF">
        <w:trPr>
          <w:trHeight w:val="390"/>
        </w:trPr>
        <w:tc>
          <w:tcPr>
            <w:tcW w:w="7938" w:type="dxa"/>
            <w:tcBorders>
              <w:top w:val="nil"/>
              <w:left w:val="nil"/>
              <w:bottom w:val="nil"/>
              <w:right w:val="nil"/>
            </w:tcBorders>
            <w:noWrap/>
            <w:hideMark/>
          </w:tcPr>
          <w:p w14:paraId="2A084017" w14:textId="3E7C458B" w:rsidR="00A133CB" w:rsidRPr="002D6B0C" w:rsidRDefault="00A133CB" w:rsidP="00A133CB">
            <w:pPr>
              <w:ind w:right="0"/>
              <w:jc w:val="left"/>
              <w:rPr>
                <w:rFonts w:asciiTheme="majorBidi" w:eastAsia="Times New Roman" w:hAnsiTheme="majorBidi" w:cstheme="majorBidi"/>
                <w:color w:val="000000"/>
                <w:lang w:eastAsia="en-US"/>
              </w:rPr>
            </w:pPr>
            <w:r>
              <w:rPr>
                <w:rFonts w:ascii="Angsana New" w:eastAsia="Times New Roman" w:hAnsi="Angsana New" w:cs="Angsana New"/>
                <w:sz w:val="26"/>
                <w:szCs w:val="26"/>
                <w:lang w:eastAsia="en-US"/>
              </w:rPr>
              <w:t xml:space="preserve">   </w:t>
            </w:r>
            <w:r w:rsidRPr="00EA0D65">
              <w:rPr>
                <w:rFonts w:ascii="Angsana New" w:eastAsia="Times New Roman" w:hAnsi="Angsana New" w:cs="Angsana New"/>
                <w:sz w:val="26"/>
                <w:szCs w:val="26"/>
                <w:lang w:eastAsia="en-US"/>
              </w:rPr>
              <w:t>Gain (loss) from remeasurement of defined benefit employee plans</w:t>
            </w:r>
          </w:p>
        </w:tc>
        <w:tc>
          <w:tcPr>
            <w:tcW w:w="2126" w:type="dxa"/>
            <w:tcBorders>
              <w:left w:val="nil"/>
              <w:right w:val="nil"/>
            </w:tcBorders>
            <w:noWrap/>
            <w:vAlign w:val="bottom"/>
          </w:tcPr>
          <w:p w14:paraId="306FF4F4" w14:textId="4149AB79" w:rsidR="00A133CB" w:rsidRPr="005B7AC7" w:rsidRDefault="00A133CB" w:rsidP="00E272BF">
            <w:pPr>
              <w:pBdr>
                <w:bottom w:val="single" w:sz="4" w:space="1" w:color="auto"/>
              </w:pBdr>
              <w:ind w:right="0"/>
              <w:jc w:val="right"/>
              <w:rPr>
                <w:rFonts w:asciiTheme="majorBidi" w:eastAsia="Times New Roman" w:hAnsiTheme="majorBidi" w:cstheme="majorBidi"/>
                <w:color w:val="000000"/>
                <w:sz w:val="26"/>
                <w:szCs w:val="26"/>
                <w:lang w:eastAsia="en-US"/>
              </w:rPr>
            </w:pPr>
            <w:r w:rsidRPr="005B7AC7">
              <w:rPr>
                <w:rFonts w:asciiTheme="majorBidi" w:hAnsiTheme="majorBidi" w:cstheme="majorBidi"/>
                <w:sz w:val="26"/>
                <w:szCs w:val="26"/>
              </w:rPr>
              <w:t xml:space="preserve"> (1,226,30</w:t>
            </w:r>
            <w:r w:rsidR="005B233B">
              <w:rPr>
                <w:rFonts w:asciiTheme="majorBidi" w:hAnsiTheme="majorBidi" w:cstheme="majorBidi"/>
                <w:sz w:val="26"/>
                <w:szCs w:val="26"/>
              </w:rPr>
              <w:t>5</w:t>
            </w:r>
            <w:r w:rsidRPr="005B7AC7">
              <w:rPr>
                <w:rFonts w:asciiTheme="majorBidi" w:hAnsiTheme="majorBidi" w:cstheme="majorBidi"/>
                <w:sz w:val="26"/>
                <w:szCs w:val="26"/>
              </w:rPr>
              <w:t>)</w:t>
            </w:r>
          </w:p>
        </w:tc>
      </w:tr>
      <w:tr w:rsidR="00A133CB" w:rsidRPr="002D6B0C" w14:paraId="651B2B8C" w14:textId="77777777" w:rsidTr="00E272BF">
        <w:trPr>
          <w:trHeight w:val="390"/>
        </w:trPr>
        <w:tc>
          <w:tcPr>
            <w:tcW w:w="7938" w:type="dxa"/>
            <w:tcBorders>
              <w:top w:val="nil"/>
              <w:left w:val="nil"/>
              <w:bottom w:val="nil"/>
              <w:right w:val="nil"/>
            </w:tcBorders>
            <w:noWrap/>
            <w:vAlign w:val="bottom"/>
            <w:hideMark/>
          </w:tcPr>
          <w:p w14:paraId="5B8F512E" w14:textId="406ACF61" w:rsidR="00A133CB" w:rsidRPr="002D6B0C" w:rsidRDefault="00A133CB" w:rsidP="00A133CB">
            <w:pPr>
              <w:ind w:right="0"/>
              <w:jc w:val="left"/>
              <w:rPr>
                <w:rFonts w:asciiTheme="majorBidi" w:eastAsia="Times New Roman" w:hAnsiTheme="majorBidi" w:cstheme="majorBidi"/>
                <w:b/>
                <w:bCs/>
                <w:color w:val="000000"/>
                <w:cs/>
                <w:lang w:eastAsia="en-US"/>
              </w:rPr>
            </w:pPr>
            <w:r w:rsidRPr="00C908D5">
              <w:rPr>
                <w:rFonts w:ascii="Angsana New" w:eastAsia="Times New Roman" w:hAnsi="Angsana New" w:cs="Angsana New"/>
                <w:b/>
                <w:bCs/>
                <w:sz w:val="26"/>
                <w:szCs w:val="26"/>
                <w:lang w:eastAsia="en-US"/>
              </w:rPr>
              <w:t xml:space="preserve">Other comprehensive income (expense) for the </w:t>
            </w:r>
            <w:r w:rsidRPr="00106B98">
              <w:rPr>
                <w:rFonts w:ascii="Angsana New" w:eastAsia="Times New Roman" w:hAnsi="Angsana New" w:cs="Angsana New"/>
                <w:b/>
                <w:bCs/>
                <w:sz w:val="26"/>
                <w:szCs w:val="26"/>
                <w:lang w:eastAsia="en-US"/>
              </w:rPr>
              <w:t>period</w:t>
            </w:r>
            <w:r w:rsidRPr="00C908D5">
              <w:rPr>
                <w:rFonts w:ascii="Angsana New" w:eastAsia="Times New Roman" w:hAnsi="Angsana New" w:cs="Angsana New"/>
                <w:b/>
                <w:bCs/>
                <w:sz w:val="26"/>
                <w:szCs w:val="26"/>
                <w:lang w:eastAsia="en-US"/>
              </w:rPr>
              <w:t xml:space="preserve"> - net of tax</w:t>
            </w:r>
          </w:p>
        </w:tc>
        <w:tc>
          <w:tcPr>
            <w:tcW w:w="2126" w:type="dxa"/>
            <w:tcBorders>
              <w:left w:val="nil"/>
              <w:right w:val="nil"/>
            </w:tcBorders>
            <w:noWrap/>
            <w:vAlign w:val="bottom"/>
          </w:tcPr>
          <w:p w14:paraId="019EC8D9" w14:textId="48C5014A" w:rsidR="00A133CB" w:rsidRPr="005B7AC7" w:rsidRDefault="00A133CB" w:rsidP="00E272BF">
            <w:pPr>
              <w:pBdr>
                <w:bottom w:val="single" w:sz="4" w:space="1" w:color="auto"/>
              </w:pBdr>
              <w:ind w:right="0"/>
              <w:jc w:val="right"/>
              <w:rPr>
                <w:rFonts w:asciiTheme="majorBidi" w:eastAsia="Times New Roman" w:hAnsiTheme="majorBidi" w:cstheme="majorBidi"/>
                <w:color w:val="000000"/>
                <w:sz w:val="26"/>
                <w:szCs w:val="26"/>
                <w:lang w:eastAsia="en-US"/>
              </w:rPr>
            </w:pPr>
            <w:r w:rsidRPr="005B7AC7">
              <w:rPr>
                <w:rFonts w:asciiTheme="majorBidi" w:hAnsiTheme="majorBidi" w:cstheme="majorBidi"/>
                <w:sz w:val="26"/>
                <w:szCs w:val="26"/>
              </w:rPr>
              <w:t xml:space="preserve"> (1,226,30</w:t>
            </w:r>
            <w:r w:rsidR="005B233B">
              <w:rPr>
                <w:rFonts w:asciiTheme="majorBidi" w:hAnsiTheme="majorBidi" w:cstheme="majorBidi"/>
                <w:sz w:val="26"/>
                <w:szCs w:val="26"/>
              </w:rPr>
              <w:t>5</w:t>
            </w:r>
            <w:r w:rsidRPr="005B7AC7">
              <w:rPr>
                <w:rFonts w:asciiTheme="majorBidi" w:hAnsiTheme="majorBidi" w:cstheme="majorBidi"/>
                <w:sz w:val="26"/>
                <w:szCs w:val="26"/>
              </w:rPr>
              <w:t>)</w:t>
            </w:r>
          </w:p>
        </w:tc>
      </w:tr>
      <w:tr w:rsidR="00A133CB" w:rsidRPr="002D6B0C" w14:paraId="17DBAD68" w14:textId="77777777" w:rsidTr="00E272BF">
        <w:trPr>
          <w:trHeight w:val="390"/>
        </w:trPr>
        <w:tc>
          <w:tcPr>
            <w:tcW w:w="7938" w:type="dxa"/>
            <w:tcBorders>
              <w:top w:val="nil"/>
              <w:left w:val="nil"/>
              <w:bottom w:val="nil"/>
              <w:right w:val="nil"/>
            </w:tcBorders>
            <w:noWrap/>
            <w:vAlign w:val="bottom"/>
            <w:hideMark/>
          </w:tcPr>
          <w:p w14:paraId="5E62871A" w14:textId="63CED5A9" w:rsidR="00A133CB" w:rsidRPr="002D6B0C" w:rsidRDefault="00A133CB" w:rsidP="00A133CB">
            <w:pPr>
              <w:ind w:right="0"/>
              <w:jc w:val="left"/>
              <w:rPr>
                <w:rFonts w:asciiTheme="majorBidi" w:eastAsia="Times New Roman" w:hAnsiTheme="majorBidi" w:cstheme="majorBidi"/>
                <w:b/>
                <w:bCs/>
                <w:color w:val="000000"/>
                <w:lang w:eastAsia="en-US"/>
              </w:rPr>
            </w:pPr>
            <w:r w:rsidRPr="00C908D5">
              <w:rPr>
                <w:rFonts w:ascii="Angsana New" w:eastAsia="Times New Roman" w:hAnsi="Angsana New" w:cs="Angsana New"/>
                <w:b/>
                <w:bCs/>
                <w:sz w:val="26"/>
                <w:szCs w:val="26"/>
                <w:lang w:eastAsia="en-US"/>
              </w:rPr>
              <w:t xml:space="preserve">Total comprehensive income (expense) for the </w:t>
            </w:r>
            <w:r w:rsidRPr="00106B98">
              <w:rPr>
                <w:rFonts w:ascii="Angsana New" w:eastAsia="Times New Roman" w:hAnsi="Angsana New" w:cs="Angsana New"/>
                <w:b/>
                <w:bCs/>
                <w:sz w:val="26"/>
                <w:szCs w:val="26"/>
                <w:lang w:eastAsia="en-US"/>
              </w:rPr>
              <w:t>period</w:t>
            </w:r>
          </w:p>
        </w:tc>
        <w:tc>
          <w:tcPr>
            <w:tcW w:w="2126" w:type="dxa"/>
            <w:tcBorders>
              <w:left w:val="nil"/>
              <w:right w:val="nil"/>
            </w:tcBorders>
            <w:noWrap/>
            <w:vAlign w:val="bottom"/>
          </w:tcPr>
          <w:p w14:paraId="0356AD1A" w14:textId="324B6368" w:rsidR="00A133CB" w:rsidRPr="005B7AC7" w:rsidRDefault="00A133CB" w:rsidP="00E272BF">
            <w:pPr>
              <w:pBdr>
                <w:bottom w:val="double" w:sz="4" w:space="1" w:color="auto"/>
              </w:pBdr>
              <w:ind w:right="0"/>
              <w:jc w:val="right"/>
              <w:rPr>
                <w:rFonts w:asciiTheme="majorBidi" w:eastAsia="Times New Roman" w:hAnsiTheme="majorBidi" w:cstheme="majorBidi"/>
                <w:color w:val="000000"/>
                <w:sz w:val="26"/>
                <w:szCs w:val="26"/>
                <w:lang w:eastAsia="en-US"/>
              </w:rPr>
            </w:pPr>
            <w:r w:rsidRPr="005B7AC7">
              <w:rPr>
                <w:rFonts w:asciiTheme="majorBidi" w:hAnsiTheme="majorBidi" w:cstheme="majorBidi"/>
                <w:sz w:val="26"/>
                <w:szCs w:val="26"/>
              </w:rPr>
              <w:t xml:space="preserve"> 487,418,89</w:t>
            </w:r>
            <w:r w:rsidR="005B233B">
              <w:rPr>
                <w:rFonts w:asciiTheme="majorBidi" w:hAnsiTheme="majorBidi" w:cstheme="majorBidi"/>
                <w:sz w:val="26"/>
                <w:szCs w:val="26"/>
              </w:rPr>
              <w:t>0</w:t>
            </w:r>
          </w:p>
        </w:tc>
      </w:tr>
      <w:tr w:rsidR="00A133CB" w:rsidRPr="002D6B0C" w14:paraId="1A33FA5D" w14:textId="77777777" w:rsidTr="00E272BF">
        <w:trPr>
          <w:trHeight w:val="390"/>
        </w:trPr>
        <w:tc>
          <w:tcPr>
            <w:tcW w:w="7938" w:type="dxa"/>
            <w:tcBorders>
              <w:top w:val="nil"/>
              <w:left w:val="nil"/>
              <w:bottom w:val="nil"/>
              <w:right w:val="nil"/>
            </w:tcBorders>
            <w:noWrap/>
            <w:vAlign w:val="bottom"/>
          </w:tcPr>
          <w:p w14:paraId="6198367C" w14:textId="21957F73" w:rsidR="00A133CB" w:rsidRPr="002D6B0C" w:rsidRDefault="00A133CB" w:rsidP="00A133CB">
            <w:pPr>
              <w:ind w:right="0"/>
              <w:jc w:val="left"/>
              <w:rPr>
                <w:rFonts w:asciiTheme="majorBidi" w:eastAsia="Times New Roman" w:hAnsiTheme="majorBidi" w:cstheme="majorBidi"/>
                <w:b/>
                <w:bCs/>
                <w:color w:val="000000"/>
                <w:cs/>
                <w:lang w:eastAsia="en-US"/>
              </w:rPr>
            </w:pPr>
            <w:r w:rsidRPr="00C908D5">
              <w:rPr>
                <w:rFonts w:ascii="Angsana New" w:eastAsia="Times New Roman" w:hAnsi="Angsana New" w:cs="Angsana New"/>
                <w:b/>
                <w:bCs/>
                <w:sz w:val="26"/>
                <w:szCs w:val="26"/>
                <w:lang w:eastAsia="en-US"/>
              </w:rPr>
              <w:t xml:space="preserve">Profit (loss) attributable for the </w:t>
            </w:r>
            <w:r w:rsidRPr="00D47C7D">
              <w:rPr>
                <w:rFonts w:ascii="Angsana New" w:eastAsia="Times New Roman" w:hAnsi="Angsana New" w:cs="Angsana New"/>
                <w:b/>
                <w:bCs/>
                <w:sz w:val="26"/>
                <w:szCs w:val="26"/>
                <w:lang w:eastAsia="en-US"/>
              </w:rPr>
              <w:t>period</w:t>
            </w:r>
            <w:r w:rsidRPr="00C908D5">
              <w:rPr>
                <w:rFonts w:ascii="Angsana New" w:eastAsia="Times New Roman" w:hAnsi="Angsana New" w:cs="Angsana New"/>
                <w:b/>
                <w:bCs/>
                <w:sz w:val="26"/>
                <w:szCs w:val="26"/>
                <w:lang w:eastAsia="en-US"/>
              </w:rPr>
              <w:t xml:space="preserve"> to :</w:t>
            </w:r>
          </w:p>
        </w:tc>
        <w:tc>
          <w:tcPr>
            <w:tcW w:w="2126" w:type="dxa"/>
            <w:tcBorders>
              <w:left w:val="nil"/>
              <w:bottom w:val="nil"/>
              <w:right w:val="nil"/>
            </w:tcBorders>
            <w:noWrap/>
            <w:vAlign w:val="bottom"/>
          </w:tcPr>
          <w:p w14:paraId="6F13DB2C" w14:textId="77777777" w:rsidR="00A133CB" w:rsidRPr="005B7AC7" w:rsidRDefault="00A133CB" w:rsidP="00E272BF">
            <w:pPr>
              <w:ind w:right="0"/>
              <w:jc w:val="right"/>
              <w:rPr>
                <w:rFonts w:asciiTheme="majorBidi" w:eastAsia="Times New Roman" w:hAnsiTheme="majorBidi" w:cstheme="majorBidi"/>
                <w:color w:val="000000"/>
                <w:sz w:val="26"/>
                <w:szCs w:val="26"/>
                <w:lang w:eastAsia="en-US"/>
              </w:rPr>
            </w:pPr>
          </w:p>
        </w:tc>
      </w:tr>
      <w:tr w:rsidR="00A133CB" w:rsidRPr="002D6B0C" w14:paraId="68B26D13" w14:textId="77777777" w:rsidTr="00E272BF">
        <w:trPr>
          <w:trHeight w:val="390"/>
        </w:trPr>
        <w:tc>
          <w:tcPr>
            <w:tcW w:w="7938" w:type="dxa"/>
            <w:tcBorders>
              <w:top w:val="nil"/>
              <w:left w:val="nil"/>
              <w:bottom w:val="nil"/>
              <w:right w:val="nil"/>
            </w:tcBorders>
            <w:noWrap/>
            <w:vAlign w:val="bottom"/>
            <w:hideMark/>
          </w:tcPr>
          <w:p w14:paraId="57187496" w14:textId="66E9FE62" w:rsidR="00A133CB" w:rsidRPr="002D6B0C" w:rsidRDefault="00A133CB" w:rsidP="00A133CB">
            <w:pPr>
              <w:ind w:right="0"/>
              <w:jc w:val="left"/>
              <w:rPr>
                <w:rFonts w:asciiTheme="majorBidi" w:eastAsia="Times New Roman" w:hAnsiTheme="majorBidi" w:cstheme="majorBidi"/>
                <w:color w:val="000000"/>
                <w:lang w:eastAsia="en-US"/>
              </w:rPr>
            </w:pPr>
            <w:r w:rsidRPr="00C908D5">
              <w:rPr>
                <w:rFonts w:ascii="Angsana New" w:eastAsia="Times New Roman" w:hAnsi="Angsana New" w:cs="Angsana New"/>
                <w:sz w:val="26"/>
                <w:szCs w:val="26"/>
                <w:lang w:eastAsia="en-US"/>
              </w:rPr>
              <w:t xml:space="preserve">      Owners of company</w:t>
            </w:r>
          </w:p>
        </w:tc>
        <w:tc>
          <w:tcPr>
            <w:tcW w:w="2126" w:type="dxa"/>
            <w:tcBorders>
              <w:top w:val="nil"/>
              <w:left w:val="nil"/>
              <w:bottom w:val="nil"/>
              <w:right w:val="nil"/>
            </w:tcBorders>
            <w:noWrap/>
            <w:vAlign w:val="bottom"/>
          </w:tcPr>
          <w:p w14:paraId="321E5C77" w14:textId="76274DB9" w:rsidR="00A133CB" w:rsidRPr="005B7AC7" w:rsidRDefault="00A133CB" w:rsidP="00E272BF">
            <w:pPr>
              <w:ind w:right="0"/>
              <w:jc w:val="right"/>
              <w:rPr>
                <w:rFonts w:asciiTheme="majorBidi" w:eastAsia="Times New Roman" w:hAnsiTheme="majorBidi" w:cstheme="majorBidi"/>
                <w:color w:val="000000"/>
                <w:sz w:val="26"/>
                <w:szCs w:val="26"/>
                <w:lang w:eastAsia="en-US"/>
              </w:rPr>
            </w:pPr>
            <w:r w:rsidRPr="005B7AC7">
              <w:rPr>
                <w:rFonts w:asciiTheme="majorBidi" w:hAnsiTheme="majorBidi" w:cstheme="majorBidi"/>
                <w:sz w:val="26"/>
                <w:szCs w:val="26"/>
              </w:rPr>
              <w:t xml:space="preserve"> 207,758,424 </w:t>
            </w:r>
          </w:p>
        </w:tc>
      </w:tr>
      <w:tr w:rsidR="00A133CB" w:rsidRPr="002D6B0C" w14:paraId="5F162E1C" w14:textId="77777777" w:rsidTr="00E272BF">
        <w:trPr>
          <w:trHeight w:val="390"/>
        </w:trPr>
        <w:tc>
          <w:tcPr>
            <w:tcW w:w="7938" w:type="dxa"/>
            <w:tcBorders>
              <w:top w:val="nil"/>
              <w:left w:val="nil"/>
              <w:bottom w:val="nil"/>
              <w:right w:val="nil"/>
            </w:tcBorders>
            <w:noWrap/>
            <w:vAlign w:val="bottom"/>
            <w:hideMark/>
          </w:tcPr>
          <w:p w14:paraId="200F5DE0" w14:textId="1E6D48CA" w:rsidR="00A133CB" w:rsidRPr="002D6B0C" w:rsidRDefault="00A133CB" w:rsidP="00A133CB">
            <w:pPr>
              <w:ind w:right="0"/>
              <w:jc w:val="left"/>
              <w:rPr>
                <w:rFonts w:asciiTheme="majorBidi" w:eastAsia="Times New Roman" w:hAnsiTheme="majorBidi" w:cstheme="majorBidi"/>
                <w:color w:val="000000"/>
                <w:lang w:eastAsia="en-US"/>
              </w:rPr>
            </w:pPr>
            <w:r w:rsidRPr="00C908D5">
              <w:rPr>
                <w:rFonts w:ascii="Angsana New" w:eastAsia="Times New Roman" w:hAnsi="Angsana New" w:cs="Angsana New"/>
                <w:sz w:val="26"/>
                <w:szCs w:val="26"/>
                <w:lang w:eastAsia="en-US"/>
              </w:rPr>
              <w:t xml:space="preserve">      Former shareholders before business combination</w:t>
            </w:r>
            <w:r w:rsidRPr="00C908D5">
              <w:t xml:space="preserve"> </w:t>
            </w:r>
            <w:r w:rsidRPr="00C908D5">
              <w:rPr>
                <w:rFonts w:ascii="Angsana New" w:eastAsia="Times New Roman" w:hAnsi="Angsana New" w:cs="Angsana New"/>
                <w:sz w:val="26"/>
                <w:szCs w:val="26"/>
                <w:lang w:eastAsia="en-US"/>
              </w:rPr>
              <w:t>under common control</w:t>
            </w:r>
          </w:p>
        </w:tc>
        <w:tc>
          <w:tcPr>
            <w:tcW w:w="2126" w:type="dxa"/>
            <w:tcBorders>
              <w:top w:val="nil"/>
              <w:left w:val="nil"/>
              <w:right w:val="nil"/>
            </w:tcBorders>
            <w:noWrap/>
            <w:vAlign w:val="bottom"/>
          </w:tcPr>
          <w:p w14:paraId="44146498" w14:textId="5CDDA7D8" w:rsidR="00A133CB" w:rsidRPr="005B7AC7" w:rsidRDefault="00A133CB" w:rsidP="00E272BF">
            <w:pPr>
              <w:ind w:right="0"/>
              <w:jc w:val="right"/>
              <w:rPr>
                <w:rFonts w:asciiTheme="majorBidi" w:eastAsia="Times New Roman" w:hAnsiTheme="majorBidi" w:cstheme="majorBidi"/>
                <w:color w:val="000000"/>
                <w:sz w:val="26"/>
                <w:szCs w:val="26"/>
                <w:lang w:eastAsia="en-US"/>
              </w:rPr>
            </w:pPr>
            <w:r w:rsidRPr="005B7AC7">
              <w:rPr>
                <w:rFonts w:asciiTheme="majorBidi" w:hAnsiTheme="majorBidi" w:cstheme="majorBidi"/>
                <w:sz w:val="26"/>
                <w:szCs w:val="26"/>
              </w:rPr>
              <w:t xml:space="preserve"> 280,886,771 </w:t>
            </w:r>
          </w:p>
        </w:tc>
      </w:tr>
      <w:tr w:rsidR="00A133CB" w:rsidRPr="002D6B0C" w14:paraId="1C46D58B" w14:textId="77777777" w:rsidTr="00E272BF">
        <w:trPr>
          <w:trHeight w:val="390"/>
        </w:trPr>
        <w:tc>
          <w:tcPr>
            <w:tcW w:w="7938" w:type="dxa"/>
            <w:tcBorders>
              <w:top w:val="nil"/>
              <w:left w:val="nil"/>
              <w:bottom w:val="nil"/>
              <w:right w:val="nil"/>
            </w:tcBorders>
            <w:noWrap/>
            <w:vAlign w:val="bottom"/>
            <w:hideMark/>
          </w:tcPr>
          <w:p w14:paraId="70F3DB42" w14:textId="266C9421" w:rsidR="00A133CB" w:rsidRPr="002D6B0C" w:rsidRDefault="00A133CB" w:rsidP="00A133CB">
            <w:pPr>
              <w:ind w:right="0"/>
              <w:jc w:val="left"/>
              <w:rPr>
                <w:rFonts w:asciiTheme="majorBidi" w:eastAsia="Times New Roman" w:hAnsiTheme="majorBidi" w:cstheme="majorBidi"/>
                <w:b/>
                <w:bCs/>
                <w:color w:val="000000"/>
                <w:lang w:eastAsia="en-US"/>
              </w:rPr>
            </w:pPr>
            <w:r w:rsidRPr="00C908D5">
              <w:rPr>
                <w:rFonts w:ascii="Angsana New" w:eastAsia="Times New Roman" w:hAnsi="Angsana New" w:cs="Angsana New"/>
                <w:b/>
                <w:bCs/>
                <w:sz w:val="26"/>
                <w:szCs w:val="26"/>
                <w:lang w:eastAsia="en-US"/>
              </w:rPr>
              <w:t xml:space="preserve">Profit (loss) for the </w:t>
            </w:r>
            <w:r w:rsidRPr="00D47C7D">
              <w:rPr>
                <w:rFonts w:ascii="Angsana New" w:eastAsia="Times New Roman" w:hAnsi="Angsana New" w:cs="Angsana New"/>
                <w:b/>
                <w:bCs/>
                <w:sz w:val="26"/>
                <w:szCs w:val="26"/>
                <w:lang w:eastAsia="en-US"/>
              </w:rPr>
              <w:t>period</w:t>
            </w:r>
          </w:p>
        </w:tc>
        <w:tc>
          <w:tcPr>
            <w:tcW w:w="2126" w:type="dxa"/>
            <w:tcBorders>
              <w:left w:val="nil"/>
              <w:right w:val="nil"/>
            </w:tcBorders>
            <w:noWrap/>
            <w:vAlign w:val="bottom"/>
          </w:tcPr>
          <w:p w14:paraId="75627D74" w14:textId="3E7CEA34" w:rsidR="00A133CB" w:rsidRPr="005B7AC7" w:rsidRDefault="00A133CB" w:rsidP="00E272BF">
            <w:pPr>
              <w:pBdr>
                <w:top w:val="single" w:sz="4" w:space="1" w:color="auto"/>
                <w:bottom w:val="double" w:sz="4" w:space="1" w:color="auto"/>
              </w:pBdr>
              <w:ind w:right="0"/>
              <w:jc w:val="right"/>
              <w:rPr>
                <w:rFonts w:asciiTheme="majorBidi" w:eastAsia="Times New Roman" w:hAnsiTheme="majorBidi" w:cstheme="majorBidi"/>
                <w:color w:val="000000"/>
                <w:sz w:val="26"/>
                <w:szCs w:val="26"/>
                <w:lang w:eastAsia="en-US"/>
              </w:rPr>
            </w:pPr>
            <w:r w:rsidRPr="005B7AC7">
              <w:rPr>
                <w:rFonts w:asciiTheme="majorBidi" w:hAnsiTheme="majorBidi" w:cstheme="majorBidi"/>
                <w:sz w:val="26"/>
                <w:szCs w:val="26"/>
              </w:rPr>
              <w:t xml:space="preserve"> 488,645,195 </w:t>
            </w:r>
          </w:p>
        </w:tc>
      </w:tr>
      <w:tr w:rsidR="00A133CB" w:rsidRPr="002D6B0C" w14:paraId="23EB372B" w14:textId="77777777" w:rsidTr="00E272BF">
        <w:trPr>
          <w:trHeight w:val="390"/>
        </w:trPr>
        <w:tc>
          <w:tcPr>
            <w:tcW w:w="7938" w:type="dxa"/>
            <w:tcBorders>
              <w:top w:val="nil"/>
              <w:left w:val="nil"/>
              <w:bottom w:val="nil"/>
              <w:right w:val="nil"/>
            </w:tcBorders>
            <w:noWrap/>
            <w:vAlign w:val="bottom"/>
            <w:hideMark/>
          </w:tcPr>
          <w:p w14:paraId="647AE932" w14:textId="506FC18E" w:rsidR="00A133CB" w:rsidRPr="002D6B0C" w:rsidRDefault="00A133CB" w:rsidP="00A133CB">
            <w:pPr>
              <w:ind w:right="0"/>
              <w:jc w:val="left"/>
              <w:rPr>
                <w:rFonts w:asciiTheme="majorBidi" w:eastAsia="Times New Roman" w:hAnsiTheme="majorBidi" w:cstheme="majorBidi"/>
                <w:b/>
                <w:bCs/>
                <w:color w:val="000000"/>
                <w:lang w:eastAsia="en-US"/>
              </w:rPr>
            </w:pPr>
            <w:r w:rsidRPr="00C908D5">
              <w:rPr>
                <w:rFonts w:ascii="Angsana New" w:eastAsia="Times New Roman" w:hAnsi="Angsana New" w:cs="Angsana New"/>
                <w:b/>
                <w:bCs/>
                <w:sz w:val="26"/>
                <w:szCs w:val="26"/>
                <w:lang w:eastAsia="en-US"/>
              </w:rPr>
              <w:t>Total comprehensive income (expenses) attributable to :</w:t>
            </w:r>
            <w:r>
              <w:rPr>
                <w:rFonts w:ascii="Angsana New" w:eastAsia="Times New Roman" w:hAnsi="Angsana New" w:cs="Angsana New"/>
                <w:b/>
                <w:bCs/>
                <w:sz w:val="26"/>
                <w:szCs w:val="26"/>
                <w:lang w:eastAsia="en-US"/>
              </w:rPr>
              <w:t xml:space="preserve"> </w:t>
            </w:r>
          </w:p>
        </w:tc>
        <w:tc>
          <w:tcPr>
            <w:tcW w:w="2126" w:type="dxa"/>
            <w:tcBorders>
              <w:left w:val="nil"/>
              <w:bottom w:val="nil"/>
              <w:right w:val="nil"/>
            </w:tcBorders>
            <w:noWrap/>
            <w:vAlign w:val="bottom"/>
          </w:tcPr>
          <w:p w14:paraId="71EF8B0C" w14:textId="77777777" w:rsidR="00A133CB" w:rsidRPr="005B7AC7" w:rsidRDefault="00A133CB" w:rsidP="00E272BF">
            <w:pPr>
              <w:ind w:right="0"/>
              <w:jc w:val="right"/>
              <w:rPr>
                <w:rFonts w:asciiTheme="majorBidi" w:eastAsia="Times New Roman" w:hAnsiTheme="majorBidi" w:cstheme="majorBidi"/>
                <w:color w:val="000000"/>
                <w:sz w:val="26"/>
                <w:szCs w:val="26"/>
                <w:lang w:eastAsia="en-US"/>
              </w:rPr>
            </w:pPr>
          </w:p>
        </w:tc>
      </w:tr>
      <w:tr w:rsidR="00A133CB" w:rsidRPr="002D6B0C" w14:paraId="1AE29698" w14:textId="77777777" w:rsidTr="00E272BF">
        <w:trPr>
          <w:trHeight w:val="390"/>
        </w:trPr>
        <w:tc>
          <w:tcPr>
            <w:tcW w:w="7938" w:type="dxa"/>
            <w:tcBorders>
              <w:top w:val="nil"/>
              <w:left w:val="nil"/>
              <w:bottom w:val="nil"/>
              <w:right w:val="nil"/>
            </w:tcBorders>
            <w:noWrap/>
            <w:hideMark/>
          </w:tcPr>
          <w:p w14:paraId="11B0281E" w14:textId="31E95326" w:rsidR="00A133CB" w:rsidRPr="002D6B0C" w:rsidRDefault="00A133CB" w:rsidP="00A133CB">
            <w:pPr>
              <w:ind w:right="0"/>
              <w:jc w:val="left"/>
              <w:rPr>
                <w:rFonts w:asciiTheme="majorBidi" w:eastAsia="Times New Roman" w:hAnsiTheme="majorBidi" w:cstheme="majorBidi"/>
                <w:color w:val="000000"/>
                <w:lang w:eastAsia="en-US"/>
              </w:rPr>
            </w:pPr>
            <w:r w:rsidRPr="00C908D5">
              <w:t xml:space="preserve">      Owners of company</w:t>
            </w:r>
          </w:p>
        </w:tc>
        <w:tc>
          <w:tcPr>
            <w:tcW w:w="2126" w:type="dxa"/>
            <w:tcBorders>
              <w:top w:val="nil"/>
              <w:left w:val="nil"/>
              <w:bottom w:val="nil"/>
              <w:right w:val="nil"/>
            </w:tcBorders>
            <w:noWrap/>
            <w:vAlign w:val="bottom"/>
          </w:tcPr>
          <w:p w14:paraId="47E577CE" w14:textId="2C04986C" w:rsidR="00A133CB" w:rsidRPr="005B7AC7" w:rsidRDefault="00A133CB" w:rsidP="00E272BF">
            <w:pPr>
              <w:ind w:right="0"/>
              <w:jc w:val="right"/>
              <w:rPr>
                <w:rFonts w:asciiTheme="majorBidi" w:eastAsia="Times New Roman" w:hAnsiTheme="majorBidi" w:cstheme="majorBidi"/>
                <w:color w:val="000000"/>
                <w:sz w:val="26"/>
                <w:szCs w:val="26"/>
                <w:lang w:eastAsia="en-US"/>
              </w:rPr>
            </w:pPr>
            <w:r w:rsidRPr="005B7AC7">
              <w:rPr>
                <w:rFonts w:asciiTheme="majorBidi" w:hAnsiTheme="majorBidi" w:cstheme="majorBidi"/>
                <w:sz w:val="26"/>
                <w:szCs w:val="26"/>
              </w:rPr>
              <w:t xml:space="preserve"> 207,571,12</w:t>
            </w:r>
            <w:r w:rsidR="005B233B">
              <w:rPr>
                <w:rFonts w:asciiTheme="majorBidi" w:hAnsiTheme="majorBidi" w:cstheme="majorBidi"/>
                <w:sz w:val="26"/>
                <w:szCs w:val="26"/>
              </w:rPr>
              <w:t>4</w:t>
            </w:r>
            <w:r w:rsidRPr="005B7AC7">
              <w:rPr>
                <w:rFonts w:asciiTheme="majorBidi" w:hAnsiTheme="majorBidi" w:cstheme="majorBidi"/>
                <w:sz w:val="26"/>
                <w:szCs w:val="26"/>
              </w:rPr>
              <w:t xml:space="preserve"> </w:t>
            </w:r>
          </w:p>
        </w:tc>
      </w:tr>
      <w:tr w:rsidR="00A133CB" w:rsidRPr="002D6B0C" w14:paraId="69506C12" w14:textId="77777777" w:rsidTr="00E272BF">
        <w:trPr>
          <w:trHeight w:val="390"/>
        </w:trPr>
        <w:tc>
          <w:tcPr>
            <w:tcW w:w="7938" w:type="dxa"/>
            <w:tcBorders>
              <w:top w:val="nil"/>
              <w:left w:val="nil"/>
              <w:bottom w:val="nil"/>
              <w:right w:val="nil"/>
            </w:tcBorders>
            <w:noWrap/>
            <w:hideMark/>
          </w:tcPr>
          <w:p w14:paraId="01B7FF24" w14:textId="0CE6E4B1" w:rsidR="00A133CB" w:rsidRPr="002D6B0C" w:rsidRDefault="00A133CB" w:rsidP="00A133CB">
            <w:pPr>
              <w:ind w:right="0"/>
              <w:jc w:val="left"/>
              <w:rPr>
                <w:rFonts w:asciiTheme="majorBidi" w:eastAsia="Times New Roman" w:hAnsiTheme="majorBidi" w:cstheme="majorBidi"/>
                <w:color w:val="000000"/>
                <w:lang w:eastAsia="en-US"/>
              </w:rPr>
            </w:pPr>
            <w:r w:rsidRPr="00C908D5">
              <w:t xml:space="preserve">      Former shareholders before business combination under common control</w:t>
            </w:r>
          </w:p>
        </w:tc>
        <w:tc>
          <w:tcPr>
            <w:tcW w:w="2126" w:type="dxa"/>
            <w:tcBorders>
              <w:top w:val="nil"/>
              <w:left w:val="nil"/>
              <w:right w:val="nil"/>
            </w:tcBorders>
            <w:noWrap/>
            <w:vAlign w:val="bottom"/>
          </w:tcPr>
          <w:p w14:paraId="1457CD3C" w14:textId="5DF366D7" w:rsidR="00A133CB" w:rsidRPr="005B7AC7" w:rsidRDefault="00A133CB" w:rsidP="00E272BF">
            <w:pPr>
              <w:ind w:right="0"/>
              <w:jc w:val="right"/>
              <w:rPr>
                <w:rFonts w:asciiTheme="majorBidi" w:eastAsia="Times New Roman" w:hAnsiTheme="majorBidi" w:cstheme="majorBidi"/>
                <w:color w:val="000000"/>
                <w:sz w:val="26"/>
                <w:szCs w:val="26"/>
                <w:lang w:eastAsia="en-US"/>
              </w:rPr>
            </w:pPr>
            <w:r w:rsidRPr="005B7AC7">
              <w:rPr>
                <w:rFonts w:asciiTheme="majorBidi" w:hAnsiTheme="majorBidi" w:cstheme="majorBidi"/>
                <w:sz w:val="26"/>
                <w:szCs w:val="26"/>
              </w:rPr>
              <w:t xml:space="preserve"> 279,847,766 </w:t>
            </w:r>
          </w:p>
        </w:tc>
      </w:tr>
      <w:tr w:rsidR="00A133CB" w:rsidRPr="002D6B0C" w14:paraId="557F9C23" w14:textId="77777777" w:rsidTr="00E272BF">
        <w:trPr>
          <w:trHeight w:val="390"/>
        </w:trPr>
        <w:tc>
          <w:tcPr>
            <w:tcW w:w="7938" w:type="dxa"/>
            <w:tcBorders>
              <w:top w:val="nil"/>
              <w:left w:val="nil"/>
              <w:bottom w:val="nil"/>
              <w:right w:val="nil"/>
            </w:tcBorders>
            <w:noWrap/>
            <w:vAlign w:val="bottom"/>
            <w:hideMark/>
          </w:tcPr>
          <w:p w14:paraId="4D4EEEEE" w14:textId="7F019703" w:rsidR="00A133CB" w:rsidRPr="002D6B0C" w:rsidRDefault="00A133CB" w:rsidP="00A133CB">
            <w:pPr>
              <w:ind w:right="0"/>
              <w:jc w:val="left"/>
              <w:rPr>
                <w:rFonts w:asciiTheme="majorBidi" w:eastAsia="Times New Roman" w:hAnsiTheme="majorBidi" w:cstheme="majorBidi"/>
                <w:b/>
                <w:bCs/>
                <w:color w:val="000000"/>
                <w:lang w:eastAsia="en-US"/>
              </w:rPr>
            </w:pPr>
            <w:r w:rsidRPr="00C908D5">
              <w:rPr>
                <w:rFonts w:ascii="Angsana New" w:eastAsia="Times New Roman" w:hAnsi="Angsana New" w:cs="Angsana New"/>
                <w:b/>
                <w:bCs/>
                <w:sz w:val="26"/>
                <w:szCs w:val="26"/>
                <w:lang w:eastAsia="en-US"/>
              </w:rPr>
              <w:t xml:space="preserve">Total comprehensive income (expenses) for the </w:t>
            </w:r>
            <w:r w:rsidRPr="00D47C7D">
              <w:rPr>
                <w:rFonts w:ascii="Angsana New" w:eastAsia="Times New Roman" w:hAnsi="Angsana New" w:cs="Angsana New"/>
                <w:b/>
                <w:bCs/>
                <w:sz w:val="26"/>
                <w:szCs w:val="26"/>
                <w:lang w:eastAsia="en-US"/>
              </w:rPr>
              <w:t>period</w:t>
            </w:r>
          </w:p>
        </w:tc>
        <w:tc>
          <w:tcPr>
            <w:tcW w:w="2126" w:type="dxa"/>
            <w:tcBorders>
              <w:left w:val="nil"/>
              <w:right w:val="nil"/>
            </w:tcBorders>
            <w:noWrap/>
            <w:vAlign w:val="bottom"/>
          </w:tcPr>
          <w:p w14:paraId="3880DED8" w14:textId="1E1BDAB8" w:rsidR="00A133CB" w:rsidRPr="005B7AC7" w:rsidRDefault="00A133CB" w:rsidP="00E272BF">
            <w:pPr>
              <w:pBdr>
                <w:top w:val="single" w:sz="4" w:space="1" w:color="auto"/>
                <w:bottom w:val="double" w:sz="4" w:space="1" w:color="auto"/>
              </w:pBdr>
              <w:ind w:right="0"/>
              <w:jc w:val="right"/>
              <w:rPr>
                <w:rFonts w:asciiTheme="majorBidi" w:eastAsia="Times New Roman" w:hAnsiTheme="majorBidi" w:cstheme="majorBidi"/>
                <w:color w:val="000000"/>
                <w:sz w:val="26"/>
                <w:szCs w:val="26"/>
                <w:lang w:eastAsia="en-US"/>
              </w:rPr>
            </w:pPr>
            <w:r w:rsidRPr="005B7AC7">
              <w:rPr>
                <w:rFonts w:asciiTheme="majorBidi" w:hAnsiTheme="majorBidi" w:cstheme="majorBidi"/>
                <w:sz w:val="26"/>
                <w:szCs w:val="26"/>
              </w:rPr>
              <w:t xml:space="preserve"> 487,418,89</w:t>
            </w:r>
            <w:r w:rsidR="005B233B">
              <w:rPr>
                <w:rFonts w:asciiTheme="majorBidi" w:hAnsiTheme="majorBidi" w:cstheme="majorBidi"/>
                <w:sz w:val="26"/>
                <w:szCs w:val="26"/>
              </w:rPr>
              <w:t>0</w:t>
            </w:r>
            <w:r w:rsidRPr="005B7AC7">
              <w:rPr>
                <w:rFonts w:asciiTheme="majorBidi" w:hAnsiTheme="majorBidi" w:cstheme="majorBidi"/>
                <w:sz w:val="26"/>
                <w:szCs w:val="26"/>
              </w:rPr>
              <w:t xml:space="preserve"> </w:t>
            </w:r>
          </w:p>
        </w:tc>
      </w:tr>
      <w:tr w:rsidR="00A133CB" w:rsidRPr="002D6B0C" w14:paraId="778AC3BC" w14:textId="77777777" w:rsidTr="00E272BF">
        <w:trPr>
          <w:trHeight w:val="420"/>
        </w:trPr>
        <w:tc>
          <w:tcPr>
            <w:tcW w:w="7938" w:type="dxa"/>
            <w:tcBorders>
              <w:top w:val="nil"/>
              <w:left w:val="nil"/>
              <w:bottom w:val="nil"/>
              <w:right w:val="nil"/>
            </w:tcBorders>
            <w:noWrap/>
            <w:vAlign w:val="bottom"/>
            <w:hideMark/>
          </w:tcPr>
          <w:p w14:paraId="1B95BE7D" w14:textId="7C0C61E3" w:rsidR="00A133CB" w:rsidRPr="002D6B0C" w:rsidRDefault="00A133CB" w:rsidP="00A133CB">
            <w:pPr>
              <w:ind w:right="0"/>
              <w:jc w:val="left"/>
              <w:rPr>
                <w:rFonts w:asciiTheme="majorBidi" w:eastAsia="Times New Roman" w:hAnsiTheme="majorBidi" w:cstheme="majorBidi"/>
                <w:b/>
                <w:bCs/>
                <w:color w:val="000000"/>
                <w:lang w:eastAsia="en-US"/>
              </w:rPr>
            </w:pPr>
            <w:r w:rsidRPr="00C908D5">
              <w:rPr>
                <w:rFonts w:ascii="Angsana New" w:eastAsia="Times New Roman" w:hAnsi="Angsana New" w:cs="Angsana New"/>
                <w:b/>
                <w:bCs/>
                <w:sz w:val="26"/>
                <w:szCs w:val="26"/>
                <w:lang w:eastAsia="en-US"/>
              </w:rPr>
              <w:t>Basic earnings (loss) per share</w:t>
            </w:r>
          </w:p>
        </w:tc>
        <w:tc>
          <w:tcPr>
            <w:tcW w:w="2126" w:type="dxa"/>
            <w:tcBorders>
              <w:left w:val="nil"/>
              <w:right w:val="nil"/>
            </w:tcBorders>
            <w:noWrap/>
            <w:vAlign w:val="bottom"/>
          </w:tcPr>
          <w:p w14:paraId="1833353A" w14:textId="77777777" w:rsidR="00A133CB" w:rsidRPr="005B7AC7" w:rsidRDefault="00A133CB" w:rsidP="00E272BF">
            <w:pPr>
              <w:ind w:right="0"/>
              <w:jc w:val="right"/>
              <w:rPr>
                <w:rFonts w:asciiTheme="majorBidi" w:eastAsia="Times New Roman" w:hAnsiTheme="majorBidi" w:cstheme="majorBidi"/>
                <w:color w:val="000000"/>
                <w:sz w:val="26"/>
                <w:szCs w:val="26"/>
                <w:lang w:eastAsia="en-US"/>
              </w:rPr>
            </w:pPr>
          </w:p>
        </w:tc>
      </w:tr>
      <w:tr w:rsidR="00A133CB" w:rsidRPr="002D6B0C" w14:paraId="458FEA85" w14:textId="77777777" w:rsidTr="00E272BF">
        <w:trPr>
          <w:trHeight w:val="390"/>
        </w:trPr>
        <w:tc>
          <w:tcPr>
            <w:tcW w:w="7938" w:type="dxa"/>
            <w:tcBorders>
              <w:top w:val="nil"/>
              <w:left w:val="nil"/>
              <w:bottom w:val="nil"/>
              <w:right w:val="nil"/>
            </w:tcBorders>
            <w:noWrap/>
            <w:vAlign w:val="bottom"/>
            <w:hideMark/>
          </w:tcPr>
          <w:p w14:paraId="21840932" w14:textId="5BD229C4" w:rsidR="00A133CB" w:rsidRPr="002D6B0C" w:rsidRDefault="00A133CB" w:rsidP="00A133CB">
            <w:pPr>
              <w:ind w:right="0"/>
              <w:jc w:val="left"/>
              <w:rPr>
                <w:rFonts w:asciiTheme="majorBidi" w:eastAsia="Times New Roman" w:hAnsiTheme="majorBidi" w:cstheme="majorBidi"/>
                <w:color w:val="000000"/>
                <w:lang w:eastAsia="en-US"/>
              </w:rPr>
            </w:pPr>
            <w:r w:rsidRPr="00C908D5">
              <w:rPr>
                <w:rFonts w:ascii="Angsana New" w:eastAsia="Times New Roman" w:hAnsi="Angsana New" w:cs="Angsana New"/>
                <w:sz w:val="26"/>
                <w:szCs w:val="26"/>
                <w:lang w:eastAsia="en-US"/>
              </w:rPr>
              <w:t xml:space="preserve">      Earnings (loss) from continuing operations</w:t>
            </w:r>
          </w:p>
        </w:tc>
        <w:tc>
          <w:tcPr>
            <w:tcW w:w="2126" w:type="dxa"/>
            <w:tcBorders>
              <w:top w:val="nil"/>
              <w:left w:val="nil"/>
              <w:right w:val="nil"/>
            </w:tcBorders>
            <w:noWrap/>
            <w:vAlign w:val="bottom"/>
          </w:tcPr>
          <w:p w14:paraId="767B1BEF" w14:textId="3EEC1124" w:rsidR="00A133CB" w:rsidRPr="005B7AC7" w:rsidRDefault="00A133CB" w:rsidP="00E272BF">
            <w:pPr>
              <w:ind w:right="0"/>
              <w:jc w:val="right"/>
              <w:rPr>
                <w:rFonts w:asciiTheme="majorBidi" w:eastAsia="Times New Roman" w:hAnsiTheme="majorBidi" w:cstheme="majorBidi"/>
                <w:color w:val="000000"/>
                <w:sz w:val="26"/>
                <w:szCs w:val="26"/>
                <w:lang w:eastAsia="en-US"/>
              </w:rPr>
            </w:pPr>
            <w:r w:rsidRPr="005B7AC7">
              <w:rPr>
                <w:rFonts w:asciiTheme="majorBidi" w:hAnsiTheme="majorBidi" w:cstheme="majorBidi"/>
                <w:sz w:val="26"/>
                <w:szCs w:val="26"/>
              </w:rPr>
              <w:t xml:space="preserve"> 0.1440 </w:t>
            </w:r>
          </w:p>
        </w:tc>
      </w:tr>
      <w:tr w:rsidR="00A133CB" w:rsidRPr="002D6B0C" w14:paraId="40CCBE61" w14:textId="77777777" w:rsidTr="00E272BF">
        <w:trPr>
          <w:trHeight w:val="390"/>
        </w:trPr>
        <w:tc>
          <w:tcPr>
            <w:tcW w:w="7938" w:type="dxa"/>
            <w:tcBorders>
              <w:top w:val="nil"/>
              <w:left w:val="nil"/>
              <w:bottom w:val="nil"/>
              <w:right w:val="nil"/>
            </w:tcBorders>
            <w:noWrap/>
            <w:vAlign w:val="bottom"/>
            <w:hideMark/>
          </w:tcPr>
          <w:p w14:paraId="3D24C6B6" w14:textId="181672A9" w:rsidR="00A133CB" w:rsidRPr="002D6B0C" w:rsidRDefault="00A133CB" w:rsidP="00A133CB">
            <w:pPr>
              <w:ind w:right="0"/>
              <w:jc w:val="left"/>
              <w:rPr>
                <w:rFonts w:asciiTheme="majorBidi" w:eastAsia="Times New Roman" w:hAnsiTheme="majorBidi" w:cstheme="majorBidi"/>
                <w:color w:val="000000"/>
                <w:lang w:eastAsia="en-US"/>
              </w:rPr>
            </w:pPr>
            <w:r w:rsidRPr="00C908D5">
              <w:rPr>
                <w:rFonts w:ascii="Angsana New" w:eastAsia="Times New Roman" w:hAnsi="Angsana New" w:cs="Angsana New"/>
                <w:sz w:val="26"/>
                <w:szCs w:val="26"/>
                <w:lang w:eastAsia="en-US"/>
              </w:rPr>
              <w:t xml:space="preserve">     Weighted average number of ordinary shares (share)</w:t>
            </w:r>
          </w:p>
        </w:tc>
        <w:tc>
          <w:tcPr>
            <w:tcW w:w="2126" w:type="dxa"/>
            <w:tcBorders>
              <w:left w:val="nil"/>
              <w:right w:val="nil"/>
            </w:tcBorders>
            <w:noWrap/>
            <w:vAlign w:val="bottom"/>
          </w:tcPr>
          <w:p w14:paraId="4C27C74F" w14:textId="686CD039" w:rsidR="00A133CB" w:rsidRPr="005B7AC7" w:rsidRDefault="00A133CB" w:rsidP="00E272BF">
            <w:pPr>
              <w:pBdr>
                <w:top w:val="single" w:sz="4" w:space="1" w:color="auto"/>
                <w:bottom w:val="double" w:sz="4" w:space="1" w:color="auto"/>
              </w:pBdr>
              <w:ind w:right="0"/>
              <w:jc w:val="right"/>
              <w:rPr>
                <w:rFonts w:asciiTheme="majorBidi" w:eastAsia="Times New Roman" w:hAnsiTheme="majorBidi" w:cstheme="majorBidi"/>
                <w:color w:val="000000"/>
                <w:sz w:val="26"/>
                <w:szCs w:val="26"/>
                <w:lang w:eastAsia="en-US"/>
              </w:rPr>
            </w:pPr>
            <w:r w:rsidRPr="005B7AC7">
              <w:rPr>
                <w:rFonts w:asciiTheme="majorBidi" w:hAnsiTheme="majorBidi" w:cstheme="majorBidi"/>
                <w:sz w:val="26"/>
                <w:szCs w:val="26"/>
              </w:rPr>
              <w:t xml:space="preserve"> 1,442,272,</w:t>
            </w:r>
            <w:r w:rsidR="001E0C2A" w:rsidRPr="005B7AC7">
              <w:rPr>
                <w:rFonts w:asciiTheme="majorBidi" w:hAnsiTheme="majorBidi" w:cstheme="majorBidi"/>
                <w:sz w:val="26"/>
                <w:szCs w:val="26"/>
              </w:rPr>
              <w:t>700</w:t>
            </w:r>
            <w:r w:rsidRPr="005B7AC7">
              <w:rPr>
                <w:rFonts w:asciiTheme="majorBidi" w:hAnsiTheme="majorBidi" w:cstheme="majorBidi"/>
                <w:sz w:val="26"/>
                <w:szCs w:val="26"/>
              </w:rPr>
              <w:t xml:space="preserve"> </w:t>
            </w:r>
          </w:p>
        </w:tc>
      </w:tr>
      <w:tr w:rsidR="00A133CB" w:rsidRPr="002D6B0C" w14:paraId="25560C57" w14:textId="77777777" w:rsidTr="00E272BF">
        <w:trPr>
          <w:trHeight w:val="390"/>
        </w:trPr>
        <w:tc>
          <w:tcPr>
            <w:tcW w:w="7938" w:type="dxa"/>
            <w:tcBorders>
              <w:top w:val="nil"/>
              <w:left w:val="nil"/>
              <w:bottom w:val="nil"/>
              <w:right w:val="nil"/>
            </w:tcBorders>
            <w:noWrap/>
            <w:vAlign w:val="bottom"/>
          </w:tcPr>
          <w:p w14:paraId="09B07658" w14:textId="298BCB94" w:rsidR="00A133CB" w:rsidRPr="002D6B0C" w:rsidRDefault="00A133CB" w:rsidP="00A133CB">
            <w:pPr>
              <w:ind w:right="0"/>
              <w:jc w:val="left"/>
              <w:rPr>
                <w:rFonts w:asciiTheme="majorBidi" w:eastAsia="Times New Roman" w:hAnsiTheme="majorBidi" w:cstheme="majorBidi"/>
                <w:color w:val="000000"/>
                <w:lang w:eastAsia="en-US"/>
              </w:rPr>
            </w:pPr>
            <w:r w:rsidRPr="00C908D5">
              <w:rPr>
                <w:rFonts w:ascii="Angsana New" w:eastAsia="Times New Roman" w:hAnsi="Angsana New" w:cs="Angsana New"/>
                <w:b/>
                <w:bCs/>
                <w:sz w:val="26"/>
                <w:szCs w:val="26"/>
                <w:lang w:eastAsia="en-US"/>
              </w:rPr>
              <w:t>Diluted earnings (loss) per share</w:t>
            </w:r>
          </w:p>
        </w:tc>
        <w:tc>
          <w:tcPr>
            <w:tcW w:w="2126" w:type="dxa"/>
            <w:tcBorders>
              <w:left w:val="nil"/>
              <w:right w:val="nil"/>
            </w:tcBorders>
            <w:noWrap/>
            <w:vAlign w:val="bottom"/>
          </w:tcPr>
          <w:p w14:paraId="3786083A" w14:textId="77777777" w:rsidR="00A133CB" w:rsidRPr="005B7AC7" w:rsidRDefault="00A133CB" w:rsidP="00E272BF">
            <w:pPr>
              <w:ind w:right="0"/>
              <w:jc w:val="right"/>
              <w:rPr>
                <w:rFonts w:asciiTheme="majorBidi" w:eastAsia="Times New Roman" w:hAnsiTheme="majorBidi" w:cstheme="majorBidi"/>
                <w:color w:val="000000"/>
                <w:sz w:val="26"/>
                <w:szCs w:val="26"/>
                <w:lang w:eastAsia="en-US"/>
              </w:rPr>
            </w:pPr>
          </w:p>
        </w:tc>
      </w:tr>
      <w:tr w:rsidR="00A133CB" w:rsidRPr="002D6B0C" w14:paraId="1606B760" w14:textId="77777777" w:rsidTr="00E272BF">
        <w:trPr>
          <w:trHeight w:val="390"/>
        </w:trPr>
        <w:tc>
          <w:tcPr>
            <w:tcW w:w="7938" w:type="dxa"/>
            <w:tcBorders>
              <w:top w:val="nil"/>
              <w:left w:val="nil"/>
              <w:bottom w:val="nil"/>
              <w:right w:val="nil"/>
            </w:tcBorders>
            <w:noWrap/>
            <w:vAlign w:val="bottom"/>
          </w:tcPr>
          <w:p w14:paraId="71242EF5" w14:textId="6F97DBDC" w:rsidR="00A133CB" w:rsidRPr="002D6B0C" w:rsidRDefault="00A133CB" w:rsidP="00A133CB">
            <w:pPr>
              <w:ind w:right="0"/>
              <w:jc w:val="left"/>
              <w:rPr>
                <w:rFonts w:asciiTheme="majorBidi" w:eastAsia="Times New Roman" w:hAnsiTheme="majorBidi" w:cstheme="majorBidi"/>
                <w:color w:val="000000"/>
                <w:lang w:eastAsia="en-US"/>
              </w:rPr>
            </w:pPr>
            <w:r w:rsidRPr="00C908D5">
              <w:rPr>
                <w:rFonts w:ascii="Angsana New" w:eastAsia="Times New Roman" w:hAnsi="Angsana New" w:cs="Angsana New"/>
                <w:sz w:val="26"/>
                <w:szCs w:val="26"/>
                <w:lang w:eastAsia="en-US"/>
              </w:rPr>
              <w:t xml:space="preserve">     Diluted earnings (loss) from continuing operations</w:t>
            </w:r>
          </w:p>
        </w:tc>
        <w:tc>
          <w:tcPr>
            <w:tcW w:w="2126" w:type="dxa"/>
            <w:tcBorders>
              <w:left w:val="nil"/>
              <w:right w:val="nil"/>
            </w:tcBorders>
            <w:noWrap/>
            <w:vAlign w:val="bottom"/>
          </w:tcPr>
          <w:p w14:paraId="39AC8796" w14:textId="0635792D" w:rsidR="00A133CB" w:rsidRPr="005B7AC7" w:rsidRDefault="00A133CB" w:rsidP="00E272BF">
            <w:pPr>
              <w:ind w:right="0"/>
              <w:jc w:val="right"/>
              <w:rPr>
                <w:rFonts w:asciiTheme="majorBidi" w:eastAsia="Times New Roman" w:hAnsiTheme="majorBidi" w:cstheme="majorBidi"/>
                <w:color w:val="000000"/>
                <w:sz w:val="26"/>
                <w:szCs w:val="26"/>
                <w:lang w:eastAsia="en-US"/>
              </w:rPr>
            </w:pPr>
            <w:r w:rsidRPr="005B7AC7">
              <w:rPr>
                <w:rFonts w:asciiTheme="majorBidi" w:hAnsiTheme="majorBidi" w:cstheme="majorBidi"/>
                <w:sz w:val="26"/>
                <w:szCs w:val="26"/>
              </w:rPr>
              <w:t xml:space="preserve"> 0.1439 </w:t>
            </w:r>
          </w:p>
        </w:tc>
      </w:tr>
      <w:tr w:rsidR="00A133CB" w:rsidRPr="002D6B0C" w14:paraId="691EA098" w14:textId="77777777" w:rsidTr="00E272BF">
        <w:trPr>
          <w:trHeight w:val="390"/>
        </w:trPr>
        <w:tc>
          <w:tcPr>
            <w:tcW w:w="7938" w:type="dxa"/>
            <w:tcBorders>
              <w:top w:val="nil"/>
              <w:left w:val="nil"/>
              <w:bottom w:val="nil"/>
              <w:right w:val="nil"/>
            </w:tcBorders>
            <w:noWrap/>
            <w:vAlign w:val="bottom"/>
          </w:tcPr>
          <w:p w14:paraId="1AB58A89" w14:textId="6E421F93" w:rsidR="00A133CB" w:rsidRPr="002D6B0C" w:rsidRDefault="00A133CB" w:rsidP="00A133CB">
            <w:pPr>
              <w:ind w:right="0"/>
              <w:jc w:val="left"/>
              <w:rPr>
                <w:rFonts w:asciiTheme="majorBidi" w:eastAsia="Times New Roman" w:hAnsiTheme="majorBidi" w:cstheme="majorBidi"/>
                <w:color w:val="000000"/>
                <w:lang w:eastAsia="en-US"/>
              </w:rPr>
            </w:pPr>
            <w:r w:rsidRPr="00C908D5">
              <w:rPr>
                <w:rFonts w:ascii="Angsana New" w:eastAsia="Times New Roman" w:hAnsi="Angsana New" w:cs="Angsana New"/>
                <w:sz w:val="26"/>
                <w:szCs w:val="26"/>
                <w:lang w:eastAsia="en-US"/>
              </w:rPr>
              <w:t xml:space="preserve">     Weighted average number of ordinary shares (share)</w:t>
            </w:r>
          </w:p>
        </w:tc>
        <w:tc>
          <w:tcPr>
            <w:tcW w:w="2126" w:type="dxa"/>
            <w:tcBorders>
              <w:left w:val="nil"/>
              <w:right w:val="nil"/>
            </w:tcBorders>
            <w:noWrap/>
            <w:vAlign w:val="bottom"/>
          </w:tcPr>
          <w:p w14:paraId="5BD17A7C" w14:textId="25A67363" w:rsidR="00A133CB" w:rsidRPr="005B7AC7" w:rsidRDefault="00A133CB" w:rsidP="00E272BF">
            <w:pPr>
              <w:pBdr>
                <w:top w:val="single" w:sz="4" w:space="1" w:color="auto"/>
                <w:bottom w:val="double" w:sz="4" w:space="1" w:color="auto"/>
              </w:pBdr>
              <w:ind w:right="0"/>
              <w:jc w:val="right"/>
              <w:rPr>
                <w:rFonts w:asciiTheme="majorBidi" w:eastAsia="Times New Roman" w:hAnsiTheme="majorBidi" w:cstheme="majorBidi"/>
                <w:color w:val="000000"/>
                <w:sz w:val="26"/>
                <w:szCs w:val="26"/>
                <w:lang w:eastAsia="en-US"/>
              </w:rPr>
            </w:pPr>
            <w:r w:rsidRPr="005B7AC7">
              <w:rPr>
                <w:rFonts w:asciiTheme="majorBidi" w:hAnsiTheme="majorBidi" w:cstheme="majorBidi"/>
                <w:sz w:val="26"/>
                <w:szCs w:val="26"/>
              </w:rPr>
              <w:t xml:space="preserve"> 1,442,272,</w:t>
            </w:r>
            <w:r w:rsidR="001E0C2A" w:rsidRPr="005B7AC7">
              <w:rPr>
                <w:rFonts w:asciiTheme="majorBidi" w:hAnsiTheme="majorBidi" w:cstheme="majorBidi"/>
                <w:sz w:val="26"/>
                <w:szCs w:val="26"/>
              </w:rPr>
              <w:t>700</w:t>
            </w:r>
            <w:r w:rsidRPr="005B7AC7">
              <w:rPr>
                <w:rFonts w:asciiTheme="majorBidi" w:hAnsiTheme="majorBidi" w:cstheme="majorBidi"/>
                <w:sz w:val="26"/>
                <w:szCs w:val="26"/>
              </w:rPr>
              <w:t xml:space="preserve"> </w:t>
            </w:r>
          </w:p>
        </w:tc>
      </w:tr>
    </w:tbl>
    <w:p w14:paraId="76F8A1A5" w14:textId="7A73D29A" w:rsidR="00D235A0" w:rsidRPr="009B647A" w:rsidRDefault="00D235A0" w:rsidP="009B647A">
      <w:pPr>
        <w:tabs>
          <w:tab w:val="left" w:pos="1440"/>
        </w:tabs>
        <w:spacing w:before="120"/>
        <w:ind w:right="1"/>
        <w:jc w:val="thaiDistribute"/>
        <w:rPr>
          <w:rFonts w:ascii="Angsana New" w:hAnsi="Angsana New" w:cs="Angsana New"/>
        </w:rPr>
        <w:sectPr w:rsidR="00D235A0" w:rsidRPr="009B647A" w:rsidSect="00264701">
          <w:headerReference w:type="even" r:id="rId23"/>
          <w:headerReference w:type="default" r:id="rId24"/>
          <w:headerReference w:type="first" r:id="rId25"/>
          <w:pgSz w:w="11909" w:h="16834" w:code="9"/>
          <w:pgMar w:top="851" w:right="851" w:bottom="851" w:left="1134" w:header="850" w:footer="850" w:gutter="0"/>
          <w:cols w:space="720"/>
          <w:docGrid w:linePitch="381"/>
        </w:sectPr>
      </w:pPr>
    </w:p>
    <w:p w14:paraId="56DD5812" w14:textId="745ED072" w:rsidR="0005667C" w:rsidRPr="009B647A" w:rsidRDefault="002263E8" w:rsidP="009B647A">
      <w:pPr>
        <w:pStyle w:val="ListParagraph"/>
        <w:numPr>
          <w:ilvl w:val="0"/>
          <w:numId w:val="16"/>
        </w:numPr>
        <w:ind w:left="425" w:right="0" w:hanging="425"/>
        <w:jc w:val="thaiDistribute"/>
        <w:rPr>
          <w:rFonts w:ascii="Angsana New" w:hAnsi="Angsana New"/>
          <w:b/>
          <w:bCs/>
          <w:snapToGrid w:val="0"/>
          <w:color w:val="000000" w:themeColor="text1"/>
          <w:szCs w:val="28"/>
          <w:lang w:eastAsia="th-TH"/>
        </w:rPr>
      </w:pPr>
      <w:r w:rsidRPr="000D19B0">
        <w:rPr>
          <w:rFonts w:asciiTheme="majorBidi" w:hAnsiTheme="majorBidi" w:cstheme="majorBidi"/>
          <w:b/>
          <w:bCs/>
        </w:rPr>
        <w:lastRenderedPageBreak/>
        <w:t>INVESTMENT PROPERTY</w:t>
      </w:r>
      <w:r w:rsidR="0005667C" w:rsidRPr="009B647A">
        <w:rPr>
          <w:rFonts w:ascii="Angsana New" w:hAnsi="Angsana New"/>
          <w:b/>
          <w:bCs/>
          <w:snapToGrid w:val="0"/>
          <w:color w:val="000000" w:themeColor="text1"/>
          <w:szCs w:val="28"/>
          <w:lang w:eastAsia="th-TH"/>
        </w:rPr>
        <w:t xml:space="preserve"> </w:t>
      </w:r>
    </w:p>
    <w:p w14:paraId="098C916B" w14:textId="0A54296C" w:rsidR="00B35733" w:rsidRPr="009B647A" w:rsidRDefault="00F209C5" w:rsidP="009B647A">
      <w:pPr>
        <w:spacing w:before="120" w:line="340" w:lineRule="exact"/>
        <w:ind w:left="450" w:right="1"/>
        <w:jc w:val="thaiDistribute"/>
        <w:rPr>
          <w:rFonts w:ascii="Angsana New" w:hAnsi="Angsana New"/>
        </w:rPr>
      </w:pPr>
      <w:r>
        <w:rPr>
          <w:rFonts w:asciiTheme="majorBidi" w:hAnsiTheme="majorBidi" w:cstheme="majorBidi"/>
        </w:rPr>
        <w:t>The m</w:t>
      </w:r>
      <w:r w:rsidRPr="005F384D">
        <w:rPr>
          <w:rFonts w:asciiTheme="majorBidi" w:hAnsiTheme="majorBidi" w:cstheme="majorBidi"/>
        </w:rPr>
        <w:t xml:space="preserve">ovements for the nine-month period ended September </w:t>
      </w:r>
      <w:r>
        <w:rPr>
          <w:rFonts w:asciiTheme="majorBidi" w:hAnsiTheme="majorBidi" w:cstheme="majorBidi"/>
        </w:rPr>
        <w:t xml:space="preserve">30, </w:t>
      </w:r>
      <w:r w:rsidR="00EC02FC" w:rsidRPr="00EC02FC">
        <w:rPr>
          <w:rFonts w:asciiTheme="majorBidi" w:hAnsiTheme="majorBidi" w:cs="Angsana New"/>
        </w:rPr>
        <w:t>2</w:t>
      </w:r>
      <w:r w:rsidR="00741F84" w:rsidRPr="00741F84">
        <w:rPr>
          <w:rFonts w:asciiTheme="majorBidi" w:hAnsiTheme="majorBidi" w:cs="Angsana New"/>
        </w:rPr>
        <w:t>0</w:t>
      </w:r>
      <w:r w:rsidR="00EC02FC" w:rsidRPr="00EC02FC">
        <w:rPr>
          <w:rFonts w:asciiTheme="majorBidi" w:hAnsiTheme="majorBidi" w:cs="Angsana New"/>
        </w:rPr>
        <w:t>25</w:t>
      </w:r>
      <w:r w:rsidRPr="005F384D">
        <w:rPr>
          <w:rFonts w:asciiTheme="majorBidi" w:hAnsiTheme="majorBidi" w:cs="Angsana New"/>
          <w:cs/>
        </w:rPr>
        <w:t xml:space="preserve"> </w:t>
      </w:r>
      <w:r w:rsidRPr="00144526">
        <w:rPr>
          <w:rFonts w:ascii="Angsana New" w:hAnsi="Angsana New" w:cs="Angsana New"/>
        </w:rPr>
        <w:t>as follows:</w:t>
      </w:r>
    </w:p>
    <w:tbl>
      <w:tblPr>
        <w:tblpPr w:leftFromText="180" w:rightFromText="180" w:vertAnchor="text" w:horzAnchor="margin" w:tblpX="534" w:tblpY="26"/>
        <w:tblW w:w="9464" w:type="dxa"/>
        <w:tblLayout w:type="fixed"/>
        <w:tblLook w:val="01E0" w:firstRow="1" w:lastRow="1" w:firstColumn="1" w:lastColumn="1" w:noHBand="0" w:noVBand="0"/>
      </w:tblPr>
      <w:tblGrid>
        <w:gridCol w:w="4934"/>
        <w:gridCol w:w="2262"/>
        <w:gridCol w:w="2268"/>
      </w:tblGrid>
      <w:tr w:rsidR="003E6015" w:rsidRPr="009B647A" w14:paraId="4003FD2E" w14:textId="77777777" w:rsidTr="00BD51BF">
        <w:trPr>
          <w:trHeight w:val="397"/>
        </w:trPr>
        <w:tc>
          <w:tcPr>
            <w:tcW w:w="4934" w:type="dxa"/>
          </w:tcPr>
          <w:p w14:paraId="415F1B0A" w14:textId="77777777" w:rsidR="003E6015" w:rsidRPr="009B647A" w:rsidRDefault="003E6015" w:rsidP="009B647A">
            <w:pPr>
              <w:tabs>
                <w:tab w:val="left" w:pos="360"/>
                <w:tab w:val="left" w:pos="900"/>
              </w:tabs>
              <w:spacing w:line="340" w:lineRule="exact"/>
              <w:ind w:right="28"/>
              <w:jc w:val="thaiDistribute"/>
              <w:rPr>
                <w:rFonts w:ascii="Angsana New" w:hAnsi="Angsana New" w:cs="Angsana New"/>
                <w:b/>
                <w:bCs/>
              </w:rPr>
            </w:pPr>
          </w:p>
        </w:tc>
        <w:tc>
          <w:tcPr>
            <w:tcW w:w="4530" w:type="dxa"/>
            <w:gridSpan w:val="2"/>
            <w:vAlign w:val="bottom"/>
          </w:tcPr>
          <w:p w14:paraId="789D2792" w14:textId="4C1294C6" w:rsidR="003E6015" w:rsidRPr="009B647A" w:rsidRDefault="003E6015" w:rsidP="009B647A">
            <w:pPr>
              <w:pBdr>
                <w:bottom w:val="single" w:sz="4" w:space="1" w:color="auto"/>
              </w:pBdr>
              <w:tabs>
                <w:tab w:val="left" w:pos="360"/>
                <w:tab w:val="left" w:pos="900"/>
              </w:tabs>
              <w:spacing w:line="340" w:lineRule="exact"/>
              <w:ind w:right="29"/>
              <w:jc w:val="right"/>
              <w:rPr>
                <w:rFonts w:ascii="Angsana New" w:hAnsi="Angsana New" w:cs="Angsana New"/>
                <w:cs/>
              </w:rPr>
            </w:pPr>
            <w:r w:rsidRPr="009B647A">
              <w:rPr>
                <w:rFonts w:ascii="Angsana New" w:hAnsi="Angsana New" w:cs="Angsana New"/>
              </w:rPr>
              <w:t>(</w:t>
            </w:r>
            <w:r w:rsidR="0026075E">
              <w:rPr>
                <w:rFonts w:ascii="Angsana New" w:hAnsi="Angsana New" w:cs="Angsana New"/>
              </w:rPr>
              <w:t>Unit : Baht</w:t>
            </w:r>
            <w:r w:rsidRPr="009B647A">
              <w:rPr>
                <w:rFonts w:ascii="Angsana New" w:hAnsi="Angsana New" w:cs="Angsana New"/>
                <w:cs/>
              </w:rPr>
              <w:t>)</w:t>
            </w:r>
          </w:p>
        </w:tc>
      </w:tr>
      <w:tr w:rsidR="003E6015" w:rsidRPr="009B647A" w14:paraId="4DA4864B" w14:textId="77777777" w:rsidTr="00BD51BF">
        <w:trPr>
          <w:trHeight w:val="397"/>
        </w:trPr>
        <w:tc>
          <w:tcPr>
            <w:tcW w:w="4934" w:type="dxa"/>
          </w:tcPr>
          <w:p w14:paraId="7414B256" w14:textId="77777777" w:rsidR="003E6015" w:rsidRPr="009B647A" w:rsidRDefault="003E6015" w:rsidP="009B647A">
            <w:pPr>
              <w:tabs>
                <w:tab w:val="left" w:pos="360"/>
                <w:tab w:val="left" w:pos="900"/>
              </w:tabs>
              <w:spacing w:line="340" w:lineRule="exact"/>
              <w:ind w:right="28"/>
              <w:jc w:val="thaiDistribute"/>
              <w:rPr>
                <w:rFonts w:ascii="Angsana New" w:hAnsi="Angsana New" w:cs="Angsana New"/>
                <w:b/>
                <w:bCs/>
              </w:rPr>
            </w:pPr>
          </w:p>
        </w:tc>
        <w:tc>
          <w:tcPr>
            <w:tcW w:w="2262" w:type="dxa"/>
            <w:vAlign w:val="bottom"/>
          </w:tcPr>
          <w:p w14:paraId="590A8B45" w14:textId="7DF81B53" w:rsidR="003E6015" w:rsidRPr="009B647A" w:rsidRDefault="0026075E" w:rsidP="009B647A">
            <w:pPr>
              <w:pBdr>
                <w:bottom w:val="single" w:sz="4" w:space="1" w:color="auto"/>
              </w:pBdr>
              <w:tabs>
                <w:tab w:val="left" w:pos="360"/>
                <w:tab w:val="left" w:pos="900"/>
              </w:tabs>
              <w:spacing w:line="340" w:lineRule="exact"/>
              <w:ind w:right="29"/>
              <w:jc w:val="center"/>
              <w:rPr>
                <w:rFonts w:ascii="Angsana New" w:hAnsi="Angsana New" w:cs="Angsana New"/>
              </w:rPr>
            </w:pPr>
            <w:r>
              <w:rPr>
                <w:rFonts w:ascii="Angsana New" w:hAnsi="Angsana New" w:cs="Angsana New"/>
              </w:rPr>
              <w:t>Consolidated</w:t>
            </w:r>
          </w:p>
        </w:tc>
        <w:tc>
          <w:tcPr>
            <w:tcW w:w="2268" w:type="dxa"/>
            <w:vAlign w:val="bottom"/>
          </w:tcPr>
          <w:p w14:paraId="048DC3FD" w14:textId="6E3E527E" w:rsidR="003E6015" w:rsidRPr="009B647A" w:rsidRDefault="000D67AF" w:rsidP="009B647A">
            <w:pPr>
              <w:pBdr>
                <w:bottom w:val="single" w:sz="4" w:space="1" w:color="auto"/>
              </w:pBdr>
              <w:tabs>
                <w:tab w:val="left" w:pos="360"/>
                <w:tab w:val="left" w:pos="900"/>
              </w:tabs>
              <w:spacing w:line="340" w:lineRule="exact"/>
              <w:ind w:right="29"/>
              <w:jc w:val="center"/>
              <w:rPr>
                <w:rFonts w:ascii="Angsana New" w:hAnsi="Angsana New" w:cs="Angsana New"/>
                <w:cs/>
              </w:rPr>
            </w:pPr>
            <w:r>
              <w:rPr>
                <w:rFonts w:ascii="Angsana New" w:hAnsi="Angsana New" w:cs="Angsana New"/>
              </w:rPr>
              <w:t>Separate</w:t>
            </w:r>
          </w:p>
        </w:tc>
      </w:tr>
      <w:tr w:rsidR="002263E8" w:rsidRPr="009B647A" w14:paraId="647439C9" w14:textId="77777777" w:rsidTr="008B2846">
        <w:trPr>
          <w:trHeight w:val="397"/>
        </w:trPr>
        <w:tc>
          <w:tcPr>
            <w:tcW w:w="4934" w:type="dxa"/>
            <w:vAlign w:val="bottom"/>
          </w:tcPr>
          <w:p w14:paraId="3BC0CCBA" w14:textId="1AFFFE16" w:rsidR="002263E8" w:rsidRPr="009B647A" w:rsidRDefault="002263E8" w:rsidP="002263E8">
            <w:pPr>
              <w:ind w:left="-108" w:right="0"/>
              <w:jc w:val="left"/>
              <w:rPr>
                <w:rFonts w:ascii="Angsana New" w:eastAsia="Calibri" w:hAnsi="Angsana New" w:cs="Angsana New"/>
                <w:cs/>
              </w:rPr>
            </w:pPr>
            <w:r w:rsidRPr="000D19B0">
              <w:rPr>
                <w:rFonts w:asciiTheme="majorBidi" w:eastAsia="Calibri" w:hAnsiTheme="majorBidi" w:cstheme="majorBidi"/>
              </w:rPr>
              <w:t>Net book value as at December</w:t>
            </w:r>
            <w:r w:rsidRPr="000D19B0">
              <w:rPr>
                <w:rFonts w:asciiTheme="majorBidi" w:eastAsia="Calibri" w:hAnsiTheme="majorBidi" w:cstheme="majorBidi"/>
                <w:cs/>
              </w:rPr>
              <w:t xml:space="preserve"> </w:t>
            </w:r>
            <w:r w:rsidRPr="000D19B0">
              <w:rPr>
                <w:rFonts w:asciiTheme="majorBidi" w:eastAsia="Calibri" w:hAnsiTheme="majorBidi" w:cstheme="majorBidi"/>
              </w:rPr>
              <w:t>31, 202</w:t>
            </w:r>
            <w:r>
              <w:rPr>
                <w:rFonts w:asciiTheme="majorBidi" w:eastAsia="Calibri" w:hAnsiTheme="majorBidi" w:cstheme="majorBidi"/>
              </w:rPr>
              <w:t>4</w:t>
            </w:r>
          </w:p>
        </w:tc>
        <w:tc>
          <w:tcPr>
            <w:tcW w:w="2262" w:type="dxa"/>
            <w:vAlign w:val="bottom"/>
          </w:tcPr>
          <w:p w14:paraId="6E7AE178" w14:textId="611055A9" w:rsidR="002263E8" w:rsidRPr="009B647A" w:rsidRDefault="002263E8" w:rsidP="002263E8">
            <w:pPr>
              <w:ind w:left="-108" w:right="0"/>
              <w:jc w:val="right"/>
              <w:rPr>
                <w:rFonts w:ascii="Angsana New" w:eastAsia="Calibri" w:hAnsi="Angsana New" w:cs="Angsana New"/>
              </w:rPr>
            </w:pPr>
            <w:r w:rsidRPr="009B647A">
              <w:t xml:space="preserve"> 2,269,630,673 </w:t>
            </w:r>
          </w:p>
        </w:tc>
        <w:tc>
          <w:tcPr>
            <w:tcW w:w="2268" w:type="dxa"/>
            <w:vAlign w:val="bottom"/>
          </w:tcPr>
          <w:p w14:paraId="7B28B9FE" w14:textId="72B5C299" w:rsidR="002263E8" w:rsidRPr="009B647A" w:rsidRDefault="002263E8" w:rsidP="002263E8">
            <w:pPr>
              <w:tabs>
                <w:tab w:val="left" w:pos="360"/>
                <w:tab w:val="left" w:pos="900"/>
              </w:tabs>
              <w:ind w:right="29"/>
              <w:jc w:val="right"/>
              <w:rPr>
                <w:rFonts w:ascii="Angsana New" w:hAnsi="Angsana New" w:cs="Angsana New"/>
              </w:rPr>
            </w:pPr>
            <w:r w:rsidRPr="009B647A">
              <w:rPr>
                <w:rFonts w:ascii="Angsana New" w:hAnsi="Angsana New" w:cs="Angsana New"/>
              </w:rPr>
              <w:t>480,742,171</w:t>
            </w:r>
          </w:p>
        </w:tc>
      </w:tr>
      <w:tr w:rsidR="0056374A" w:rsidRPr="009B647A" w14:paraId="40BE2FF0" w14:textId="77777777" w:rsidTr="0056374A">
        <w:trPr>
          <w:trHeight w:val="397"/>
        </w:trPr>
        <w:tc>
          <w:tcPr>
            <w:tcW w:w="4934" w:type="dxa"/>
            <w:vAlign w:val="bottom"/>
          </w:tcPr>
          <w:p w14:paraId="59D9BF3E" w14:textId="032D3FB1" w:rsidR="0056374A" w:rsidRPr="009B647A" w:rsidRDefault="0056374A" w:rsidP="0056374A">
            <w:pPr>
              <w:ind w:left="-108" w:right="0"/>
              <w:jc w:val="left"/>
              <w:rPr>
                <w:rFonts w:ascii="Angsana New" w:eastAsia="Calibri" w:hAnsi="Angsana New" w:cs="Angsana New"/>
                <w:cs/>
              </w:rPr>
            </w:pPr>
            <w:r w:rsidRPr="000D19B0">
              <w:rPr>
                <w:rFonts w:asciiTheme="majorBidi" w:eastAsia="Calibri" w:hAnsiTheme="majorBidi" w:cstheme="majorBidi"/>
              </w:rPr>
              <w:t xml:space="preserve">Add </w:t>
            </w:r>
            <w:r w:rsidRPr="000D19B0">
              <w:rPr>
                <w:rFonts w:asciiTheme="majorBidi" w:eastAsia="Calibri" w:hAnsiTheme="majorBidi" w:cstheme="majorBidi"/>
                <w:cs/>
              </w:rPr>
              <w:t xml:space="preserve">Purchase  </w:t>
            </w:r>
          </w:p>
        </w:tc>
        <w:tc>
          <w:tcPr>
            <w:tcW w:w="2262" w:type="dxa"/>
            <w:vAlign w:val="bottom"/>
          </w:tcPr>
          <w:p w14:paraId="118A8498" w14:textId="2A0D8A63" w:rsidR="0056374A" w:rsidRPr="009B647A" w:rsidRDefault="0056374A" w:rsidP="0056374A">
            <w:pPr>
              <w:tabs>
                <w:tab w:val="left" w:pos="360"/>
                <w:tab w:val="left" w:pos="900"/>
              </w:tabs>
              <w:ind w:right="29"/>
              <w:jc w:val="right"/>
              <w:rPr>
                <w:rFonts w:ascii="Angsana New" w:hAnsi="Angsana New" w:cs="Angsana New"/>
              </w:rPr>
            </w:pPr>
            <w:r w:rsidRPr="00E457F2">
              <w:rPr>
                <w:rFonts w:ascii="Angsana New" w:hAnsi="Angsana New" w:cs="Angsana New"/>
              </w:rPr>
              <w:t>106,898,394</w:t>
            </w:r>
          </w:p>
        </w:tc>
        <w:tc>
          <w:tcPr>
            <w:tcW w:w="2268" w:type="dxa"/>
            <w:vAlign w:val="bottom"/>
          </w:tcPr>
          <w:p w14:paraId="0A0D713F" w14:textId="30BC079A" w:rsidR="0056374A" w:rsidRPr="009B647A" w:rsidRDefault="00EC02FC" w:rsidP="0056374A">
            <w:pPr>
              <w:tabs>
                <w:tab w:val="left" w:pos="360"/>
                <w:tab w:val="left" w:pos="900"/>
              </w:tabs>
              <w:ind w:right="29"/>
              <w:jc w:val="right"/>
              <w:rPr>
                <w:rFonts w:ascii="Angsana New" w:hAnsi="Angsana New" w:cs="Angsana New"/>
              </w:rPr>
            </w:pPr>
            <w:r w:rsidRPr="00EC02FC">
              <w:rPr>
                <w:rFonts w:ascii="Angsana New" w:hAnsi="Angsana New" w:cs="Angsana New"/>
              </w:rPr>
              <w:t>99</w:t>
            </w:r>
            <w:r w:rsidR="0056374A" w:rsidRPr="007A6CED">
              <w:rPr>
                <w:rFonts w:ascii="Angsana New" w:hAnsi="Angsana New" w:cs="Angsana New"/>
              </w:rPr>
              <w:t>,</w:t>
            </w:r>
            <w:r w:rsidRPr="00EC02FC">
              <w:rPr>
                <w:rFonts w:ascii="Angsana New" w:hAnsi="Angsana New" w:cs="Angsana New"/>
              </w:rPr>
              <w:t>654</w:t>
            </w:r>
            <w:r w:rsidR="0056374A" w:rsidRPr="007A6CED">
              <w:rPr>
                <w:rFonts w:ascii="Angsana New" w:hAnsi="Angsana New" w:cs="Angsana New"/>
              </w:rPr>
              <w:t>,</w:t>
            </w:r>
            <w:r w:rsidRPr="00EC02FC">
              <w:rPr>
                <w:rFonts w:ascii="Angsana New" w:hAnsi="Angsana New" w:cs="Angsana New"/>
              </w:rPr>
              <w:t>6</w:t>
            </w:r>
            <w:r w:rsidR="0056374A" w:rsidRPr="00FD7E62">
              <w:rPr>
                <w:rFonts w:ascii="Angsana New" w:hAnsi="Angsana New" w:cs="Angsana New"/>
              </w:rPr>
              <w:t>2</w:t>
            </w:r>
            <w:r w:rsidRPr="00EC02FC">
              <w:rPr>
                <w:rFonts w:ascii="Angsana New" w:hAnsi="Angsana New" w:cs="Angsana New"/>
              </w:rPr>
              <w:t>1</w:t>
            </w:r>
          </w:p>
        </w:tc>
      </w:tr>
      <w:tr w:rsidR="0056374A" w:rsidRPr="009B647A" w14:paraId="14735D6D" w14:textId="77777777" w:rsidTr="0056374A">
        <w:trPr>
          <w:trHeight w:val="397"/>
        </w:trPr>
        <w:tc>
          <w:tcPr>
            <w:tcW w:w="4934" w:type="dxa"/>
            <w:vAlign w:val="bottom"/>
          </w:tcPr>
          <w:p w14:paraId="3BC7C20E" w14:textId="32E3E4B8" w:rsidR="0056374A" w:rsidRPr="009B647A" w:rsidRDefault="0056374A" w:rsidP="0056374A">
            <w:pPr>
              <w:ind w:left="-108" w:right="0"/>
              <w:jc w:val="left"/>
              <w:rPr>
                <w:rFonts w:ascii="Angsana New" w:eastAsia="Calibri" w:hAnsi="Angsana New" w:cs="Angsana New"/>
                <w:cs/>
              </w:rPr>
            </w:pPr>
            <w:r>
              <w:t>Add Transfer in from inventory</w:t>
            </w:r>
          </w:p>
        </w:tc>
        <w:tc>
          <w:tcPr>
            <w:tcW w:w="2262" w:type="dxa"/>
            <w:vAlign w:val="bottom"/>
          </w:tcPr>
          <w:p w14:paraId="796C692D" w14:textId="0A053A05" w:rsidR="0056374A" w:rsidRPr="009B647A" w:rsidRDefault="0056374A" w:rsidP="0056374A">
            <w:pPr>
              <w:tabs>
                <w:tab w:val="left" w:pos="360"/>
                <w:tab w:val="left" w:pos="900"/>
              </w:tabs>
              <w:ind w:right="29"/>
              <w:jc w:val="right"/>
              <w:rPr>
                <w:rFonts w:ascii="Angsana New" w:hAnsi="Angsana New" w:cs="Angsana New"/>
              </w:rPr>
            </w:pPr>
            <w:r w:rsidRPr="00E457F2">
              <w:rPr>
                <w:rFonts w:ascii="Angsana New" w:hAnsi="Angsana New" w:cs="Angsana New"/>
              </w:rPr>
              <w:t>1,096,438,281</w:t>
            </w:r>
          </w:p>
        </w:tc>
        <w:tc>
          <w:tcPr>
            <w:tcW w:w="2268" w:type="dxa"/>
            <w:vAlign w:val="bottom"/>
          </w:tcPr>
          <w:p w14:paraId="4F0BD83C" w14:textId="64F4B690" w:rsidR="0056374A" w:rsidRPr="009B647A" w:rsidRDefault="0056374A" w:rsidP="0056374A">
            <w:pPr>
              <w:tabs>
                <w:tab w:val="left" w:pos="360"/>
                <w:tab w:val="left" w:pos="900"/>
              </w:tabs>
              <w:ind w:right="29"/>
              <w:jc w:val="right"/>
              <w:rPr>
                <w:rFonts w:ascii="Angsana New" w:hAnsi="Angsana New" w:cs="Angsana New"/>
              </w:rPr>
            </w:pPr>
            <w:r w:rsidRPr="007A6CED">
              <w:rPr>
                <w:rFonts w:ascii="Angsana New" w:hAnsi="Angsana New" w:cs="Angsana New"/>
              </w:rPr>
              <w:t>138,959,809</w:t>
            </w:r>
          </w:p>
        </w:tc>
      </w:tr>
      <w:tr w:rsidR="0056374A" w:rsidRPr="009B647A" w14:paraId="29EA1612" w14:textId="77777777" w:rsidTr="0056374A">
        <w:trPr>
          <w:trHeight w:val="397"/>
        </w:trPr>
        <w:tc>
          <w:tcPr>
            <w:tcW w:w="4934" w:type="dxa"/>
            <w:vAlign w:val="bottom"/>
          </w:tcPr>
          <w:p w14:paraId="6EA7A15C" w14:textId="44C4FD6D" w:rsidR="0056374A" w:rsidRPr="009B647A" w:rsidRDefault="0056374A" w:rsidP="0056374A">
            <w:pPr>
              <w:ind w:left="-108" w:right="0"/>
              <w:jc w:val="left"/>
              <w:rPr>
                <w:rFonts w:ascii="Angsana New" w:eastAsia="Calibri" w:hAnsi="Angsana New" w:cs="Angsana New"/>
                <w:cs/>
              </w:rPr>
            </w:pPr>
            <w:r>
              <w:t>Add Transfer in from o</w:t>
            </w:r>
            <w:r w:rsidRPr="009B7337">
              <w:t>ther non - current assets</w:t>
            </w:r>
          </w:p>
        </w:tc>
        <w:tc>
          <w:tcPr>
            <w:tcW w:w="2262" w:type="dxa"/>
            <w:vAlign w:val="bottom"/>
          </w:tcPr>
          <w:p w14:paraId="2FE63937" w14:textId="6E7ABA19" w:rsidR="0056374A" w:rsidRPr="009B647A" w:rsidRDefault="0056374A" w:rsidP="0056374A">
            <w:pPr>
              <w:tabs>
                <w:tab w:val="left" w:pos="360"/>
                <w:tab w:val="left" w:pos="900"/>
              </w:tabs>
              <w:ind w:right="29"/>
              <w:jc w:val="right"/>
              <w:rPr>
                <w:rFonts w:ascii="Angsana New" w:hAnsi="Angsana New" w:cs="Angsana New"/>
              </w:rPr>
            </w:pPr>
            <w:r w:rsidRPr="00E457F2">
              <w:rPr>
                <w:rFonts w:ascii="Angsana New" w:hAnsi="Angsana New" w:cs="Angsana New"/>
              </w:rPr>
              <w:t>24,921,663</w:t>
            </w:r>
          </w:p>
        </w:tc>
        <w:tc>
          <w:tcPr>
            <w:tcW w:w="2268" w:type="dxa"/>
            <w:vAlign w:val="bottom"/>
          </w:tcPr>
          <w:p w14:paraId="2E2DB0F3" w14:textId="4BF09FC3" w:rsidR="0056374A" w:rsidRPr="009B647A" w:rsidRDefault="0056374A" w:rsidP="0056374A">
            <w:pPr>
              <w:tabs>
                <w:tab w:val="left" w:pos="360"/>
                <w:tab w:val="left" w:pos="900"/>
              </w:tabs>
              <w:ind w:right="29"/>
              <w:jc w:val="right"/>
              <w:rPr>
                <w:rFonts w:ascii="Angsana New" w:hAnsi="Angsana New" w:cs="Angsana New"/>
              </w:rPr>
            </w:pPr>
            <w:r>
              <w:rPr>
                <w:rFonts w:ascii="Angsana New" w:hAnsi="Angsana New" w:cs="Angsana New"/>
              </w:rPr>
              <w:t>-</w:t>
            </w:r>
          </w:p>
        </w:tc>
      </w:tr>
      <w:tr w:rsidR="0056374A" w:rsidRPr="009B647A" w14:paraId="1D6E4C2F" w14:textId="77777777" w:rsidTr="0056374A">
        <w:trPr>
          <w:trHeight w:val="397"/>
        </w:trPr>
        <w:tc>
          <w:tcPr>
            <w:tcW w:w="4934" w:type="dxa"/>
            <w:vAlign w:val="bottom"/>
          </w:tcPr>
          <w:p w14:paraId="4C02E522" w14:textId="78426815" w:rsidR="0056374A" w:rsidRPr="009B647A" w:rsidRDefault="0056374A" w:rsidP="0056374A">
            <w:pPr>
              <w:ind w:left="-108" w:right="0"/>
              <w:jc w:val="left"/>
              <w:rPr>
                <w:rFonts w:ascii="Angsana New" w:eastAsia="Calibri" w:hAnsi="Angsana New" w:cs="Angsana New"/>
                <w:cs/>
              </w:rPr>
            </w:pPr>
            <w:r w:rsidRPr="005B6871">
              <w:t>Add Transferred from property, plant and equipment</w:t>
            </w:r>
          </w:p>
        </w:tc>
        <w:tc>
          <w:tcPr>
            <w:tcW w:w="2262" w:type="dxa"/>
            <w:vAlign w:val="bottom"/>
          </w:tcPr>
          <w:p w14:paraId="261D2EF5" w14:textId="07588758" w:rsidR="0056374A" w:rsidRPr="009B647A" w:rsidRDefault="0056374A" w:rsidP="0056374A">
            <w:pPr>
              <w:tabs>
                <w:tab w:val="left" w:pos="360"/>
                <w:tab w:val="left" w:pos="900"/>
              </w:tabs>
              <w:ind w:right="29"/>
              <w:jc w:val="right"/>
              <w:rPr>
                <w:rFonts w:ascii="Angsana New" w:hAnsi="Angsana New" w:cs="Angsana New"/>
              </w:rPr>
            </w:pPr>
            <w:r w:rsidRPr="00E457F2">
              <w:rPr>
                <w:rFonts w:ascii="Angsana New" w:hAnsi="Angsana New" w:cs="Angsana New"/>
              </w:rPr>
              <w:t>2,902,889</w:t>
            </w:r>
          </w:p>
        </w:tc>
        <w:tc>
          <w:tcPr>
            <w:tcW w:w="2268" w:type="dxa"/>
            <w:vAlign w:val="bottom"/>
          </w:tcPr>
          <w:p w14:paraId="489F2C2B" w14:textId="1E1229E5" w:rsidR="0056374A" w:rsidRPr="009B647A" w:rsidRDefault="0056374A" w:rsidP="0056374A">
            <w:pPr>
              <w:tabs>
                <w:tab w:val="left" w:pos="360"/>
                <w:tab w:val="left" w:pos="900"/>
              </w:tabs>
              <w:ind w:right="29"/>
              <w:jc w:val="right"/>
              <w:rPr>
                <w:rFonts w:ascii="Angsana New" w:hAnsi="Angsana New" w:cs="Angsana New"/>
              </w:rPr>
            </w:pPr>
            <w:r>
              <w:rPr>
                <w:rFonts w:ascii="Angsana New" w:hAnsi="Angsana New" w:cs="Angsana New"/>
              </w:rPr>
              <w:t>-</w:t>
            </w:r>
          </w:p>
        </w:tc>
      </w:tr>
      <w:tr w:rsidR="0056374A" w:rsidRPr="009B647A" w14:paraId="356E3F53" w14:textId="77777777" w:rsidTr="0056374A">
        <w:trPr>
          <w:trHeight w:val="397"/>
        </w:trPr>
        <w:tc>
          <w:tcPr>
            <w:tcW w:w="4934" w:type="dxa"/>
            <w:vAlign w:val="bottom"/>
          </w:tcPr>
          <w:p w14:paraId="78327237" w14:textId="60A793CC" w:rsidR="0056374A" w:rsidRPr="009B647A" w:rsidRDefault="0056374A" w:rsidP="0056374A">
            <w:pPr>
              <w:ind w:left="-108" w:right="0"/>
              <w:jc w:val="left"/>
              <w:rPr>
                <w:rFonts w:ascii="Angsana New" w:eastAsia="Calibri" w:hAnsi="Angsana New" w:cs="Angsana New"/>
                <w:cs/>
              </w:rPr>
            </w:pPr>
            <w:r>
              <w:rPr>
                <w:rFonts w:hint="cs"/>
                <w:cs/>
              </w:rPr>
              <w:t>(</w:t>
            </w:r>
            <w:r w:rsidRPr="00C101E0">
              <w:t>Less</w:t>
            </w:r>
            <w:r>
              <w:rPr>
                <w:rFonts w:hint="cs"/>
                <w:cs/>
              </w:rPr>
              <w:t>)</w:t>
            </w:r>
            <w:r w:rsidRPr="00C101E0">
              <w:t xml:space="preserve"> </w:t>
            </w:r>
            <w:r>
              <w:t xml:space="preserve"> </w:t>
            </w:r>
            <w:r w:rsidRPr="00C101E0">
              <w:t>Transfer out for sale</w:t>
            </w:r>
            <w:r>
              <w:t xml:space="preserve"> - cost</w:t>
            </w:r>
          </w:p>
        </w:tc>
        <w:tc>
          <w:tcPr>
            <w:tcW w:w="2262" w:type="dxa"/>
            <w:vAlign w:val="bottom"/>
          </w:tcPr>
          <w:p w14:paraId="425495E7" w14:textId="23A0E5E2" w:rsidR="0056374A" w:rsidRPr="009B647A" w:rsidRDefault="0056374A" w:rsidP="0056374A">
            <w:pPr>
              <w:tabs>
                <w:tab w:val="left" w:pos="360"/>
                <w:tab w:val="left" w:pos="900"/>
              </w:tabs>
              <w:ind w:right="29"/>
              <w:jc w:val="right"/>
              <w:rPr>
                <w:rFonts w:ascii="Angsana New" w:hAnsi="Angsana New" w:cs="Angsana New"/>
              </w:rPr>
            </w:pPr>
            <w:r w:rsidRPr="00E457F2">
              <w:rPr>
                <w:rFonts w:ascii="Angsana New" w:hAnsi="Angsana New" w:cs="Angsana New"/>
              </w:rPr>
              <w:t>(244,208,242)</w:t>
            </w:r>
          </w:p>
        </w:tc>
        <w:tc>
          <w:tcPr>
            <w:tcW w:w="2268" w:type="dxa"/>
            <w:vAlign w:val="bottom"/>
          </w:tcPr>
          <w:p w14:paraId="42078460" w14:textId="132EA1B7" w:rsidR="0056374A" w:rsidRPr="009B647A" w:rsidRDefault="0056374A" w:rsidP="0056374A">
            <w:pPr>
              <w:tabs>
                <w:tab w:val="left" w:pos="360"/>
                <w:tab w:val="left" w:pos="900"/>
              </w:tabs>
              <w:ind w:right="29"/>
              <w:jc w:val="right"/>
              <w:rPr>
                <w:rFonts w:ascii="Angsana New" w:hAnsi="Angsana New" w:cs="Angsana New"/>
              </w:rPr>
            </w:pPr>
            <w:r w:rsidRPr="007A6CED">
              <w:rPr>
                <w:rFonts w:ascii="Angsana New" w:hAnsi="Angsana New" w:cs="Angsana New"/>
              </w:rPr>
              <w:t>(13,891,140)</w:t>
            </w:r>
          </w:p>
        </w:tc>
      </w:tr>
      <w:tr w:rsidR="0056374A" w:rsidRPr="009B647A" w14:paraId="2AB95F3A" w14:textId="77777777" w:rsidTr="0056374A">
        <w:trPr>
          <w:trHeight w:val="397"/>
        </w:trPr>
        <w:tc>
          <w:tcPr>
            <w:tcW w:w="4934" w:type="dxa"/>
            <w:vAlign w:val="bottom"/>
          </w:tcPr>
          <w:p w14:paraId="26AF6DF7" w14:textId="354E564D" w:rsidR="0056374A" w:rsidRPr="009B647A" w:rsidRDefault="0056374A" w:rsidP="0056374A">
            <w:pPr>
              <w:ind w:left="-108" w:right="0"/>
              <w:jc w:val="left"/>
              <w:rPr>
                <w:rFonts w:ascii="Angsana New" w:eastAsia="Calibri" w:hAnsi="Angsana New" w:cs="Angsana New"/>
                <w:cs/>
              </w:rPr>
            </w:pPr>
            <w:r>
              <w:t>Add</w:t>
            </w:r>
            <w:r w:rsidRPr="00C101E0">
              <w:t xml:space="preserve"> Transfer out for sale</w:t>
            </w:r>
            <w:r>
              <w:t xml:space="preserve"> - </w:t>
            </w:r>
            <w:r>
              <w:rPr>
                <w:rFonts w:asciiTheme="majorBidi" w:eastAsia="Calibri" w:hAnsiTheme="majorBidi" w:cstheme="majorBidi"/>
              </w:rPr>
              <w:t>accumulated</w:t>
            </w:r>
            <w:r w:rsidRPr="003879D5">
              <w:rPr>
                <w:rFonts w:asciiTheme="majorBidi" w:eastAsia="Calibri" w:hAnsiTheme="majorBidi" w:cstheme="majorBidi"/>
              </w:rPr>
              <w:t xml:space="preserve"> </w:t>
            </w:r>
            <w:r>
              <w:t>d</w:t>
            </w:r>
            <w:r w:rsidRPr="003879D5">
              <w:rPr>
                <w:rFonts w:asciiTheme="majorBidi" w:eastAsia="Calibri" w:hAnsiTheme="majorBidi" w:cstheme="majorBidi"/>
              </w:rPr>
              <w:t>epreciation</w:t>
            </w:r>
          </w:p>
        </w:tc>
        <w:tc>
          <w:tcPr>
            <w:tcW w:w="2262" w:type="dxa"/>
            <w:vAlign w:val="bottom"/>
          </w:tcPr>
          <w:p w14:paraId="331A7406" w14:textId="03A7A60B" w:rsidR="0056374A" w:rsidRPr="009B647A" w:rsidRDefault="0056374A" w:rsidP="0056374A">
            <w:pPr>
              <w:tabs>
                <w:tab w:val="left" w:pos="360"/>
                <w:tab w:val="left" w:pos="900"/>
              </w:tabs>
              <w:ind w:right="29"/>
              <w:jc w:val="right"/>
              <w:rPr>
                <w:rFonts w:ascii="Angsana New" w:hAnsi="Angsana New" w:cs="Angsana New"/>
              </w:rPr>
            </w:pPr>
            <w:r w:rsidRPr="00E457F2">
              <w:rPr>
                <w:rFonts w:ascii="Angsana New" w:hAnsi="Angsana New" w:cs="Angsana New"/>
              </w:rPr>
              <w:t>2,106,371</w:t>
            </w:r>
          </w:p>
        </w:tc>
        <w:tc>
          <w:tcPr>
            <w:tcW w:w="2268" w:type="dxa"/>
            <w:vAlign w:val="bottom"/>
          </w:tcPr>
          <w:p w14:paraId="18E1D51C" w14:textId="0B9874FF" w:rsidR="0056374A" w:rsidRPr="009B647A" w:rsidRDefault="0056374A" w:rsidP="0056374A">
            <w:pPr>
              <w:tabs>
                <w:tab w:val="left" w:pos="360"/>
                <w:tab w:val="left" w:pos="900"/>
              </w:tabs>
              <w:ind w:right="29"/>
              <w:jc w:val="right"/>
              <w:rPr>
                <w:rFonts w:ascii="Angsana New" w:hAnsi="Angsana New" w:cs="Angsana New"/>
              </w:rPr>
            </w:pPr>
            <w:r w:rsidRPr="007A6CED">
              <w:rPr>
                <w:rFonts w:ascii="Angsana New" w:hAnsi="Angsana New" w:cs="Angsana New"/>
              </w:rPr>
              <w:t>314,634</w:t>
            </w:r>
          </w:p>
        </w:tc>
      </w:tr>
      <w:tr w:rsidR="0056374A" w:rsidRPr="009B647A" w14:paraId="57BEB33F" w14:textId="77777777" w:rsidTr="0056374A">
        <w:trPr>
          <w:trHeight w:val="397"/>
        </w:trPr>
        <w:tc>
          <w:tcPr>
            <w:tcW w:w="4934" w:type="dxa"/>
            <w:vAlign w:val="bottom"/>
          </w:tcPr>
          <w:p w14:paraId="0AC423ED" w14:textId="2DFC5625" w:rsidR="0056374A" w:rsidRDefault="0056374A" w:rsidP="0056374A">
            <w:pPr>
              <w:ind w:left="-108" w:right="0"/>
              <w:jc w:val="left"/>
            </w:pPr>
            <w:r w:rsidRPr="007F72D0">
              <w:rPr>
                <w:rFonts w:ascii="Angsana New" w:eastAsia="Calibri" w:hAnsi="Angsana New" w:cs="Angsana New"/>
                <w:cs/>
              </w:rPr>
              <w:t>(</w:t>
            </w:r>
            <w:r w:rsidRPr="007F72D0">
              <w:rPr>
                <w:rFonts w:ascii="Angsana New" w:eastAsia="Calibri" w:hAnsi="Angsana New" w:cs="Angsana New"/>
              </w:rPr>
              <w:t xml:space="preserve">Less) Transfer to non-current assets held for sale </w:t>
            </w:r>
            <w:r>
              <w:rPr>
                <w:rFonts w:ascii="Angsana New" w:eastAsia="Calibri" w:hAnsi="Angsana New" w:cs="Angsana New" w:hint="cs"/>
                <w:cs/>
              </w:rPr>
              <w:t xml:space="preserve">- </w:t>
            </w:r>
            <w:r w:rsidRPr="007F72D0">
              <w:rPr>
                <w:rFonts w:ascii="Angsana New" w:eastAsia="Calibri" w:hAnsi="Angsana New" w:cs="Angsana New"/>
              </w:rPr>
              <w:t>cost</w:t>
            </w:r>
          </w:p>
        </w:tc>
        <w:tc>
          <w:tcPr>
            <w:tcW w:w="2262" w:type="dxa"/>
            <w:vAlign w:val="bottom"/>
          </w:tcPr>
          <w:p w14:paraId="21A2F159" w14:textId="101F6F36" w:rsidR="0056374A" w:rsidRPr="009B647A" w:rsidRDefault="005D31B9" w:rsidP="0056374A">
            <w:pPr>
              <w:tabs>
                <w:tab w:val="left" w:pos="360"/>
                <w:tab w:val="left" w:pos="900"/>
              </w:tabs>
              <w:ind w:right="29"/>
              <w:jc w:val="right"/>
              <w:rPr>
                <w:rFonts w:ascii="Angsana New" w:hAnsi="Angsana New" w:cs="Angsana New"/>
              </w:rPr>
            </w:pPr>
            <w:r>
              <w:rPr>
                <w:rFonts w:ascii="Angsana New" w:hAnsi="Angsana New" w:cs="Angsana New"/>
              </w:rPr>
              <w:t>396,231</w:t>
            </w:r>
          </w:p>
        </w:tc>
        <w:tc>
          <w:tcPr>
            <w:tcW w:w="2268" w:type="dxa"/>
            <w:vAlign w:val="bottom"/>
          </w:tcPr>
          <w:p w14:paraId="0311AA4B" w14:textId="0C524092" w:rsidR="0056374A" w:rsidRPr="007A6CED" w:rsidRDefault="006D2621" w:rsidP="0056374A">
            <w:pPr>
              <w:tabs>
                <w:tab w:val="left" w:pos="360"/>
                <w:tab w:val="left" w:pos="900"/>
              </w:tabs>
              <w:ind w:right="29"/>
              <w:jc w:val="right"/>
              <w:rPr>
                <w:rFonts w:ascii="Angsana New" w:hAnsi="Angsana New" w:cs="Angsana New"/>
              </w:rPr>
            </w:pPr>
            <w:r>
              <w:rPr>
                <w:rFonts w:ascii="Angsana New" w:hAnsi="Angsana New" w:cs="Angsana New"/>
              </w:rPr>
              <w:t>-</w:t>
            </w:r>
          </w:p>
        </w:tc>
      </w:tr>
      <w:tr w:rsidR="0056374A" w:rsidRPr="009B647A" w14:paraId="08B2FF9B" w14:textId="77777777" w:rsidTr="0056374A">
        <w:trPr>
          <w:trHeight w:val="397"/>
        </w:trPr>
        <w:tc>
          <w:tcPr>
            <w:tcW w:w="4934" w:type="dxa"/>
            <w:vAlign w:val="bottom"/>
          </w:tcPr>
          <w:p w14:paraId="1AE6778A" w14:textId="572FE8BA" w:rsidR="0056374A" w:rsidRPr="009B647A" w:rsidRDefault="0056374A" w:rsidP="0056374A">
            <w:pPr>
              <w:ind w:left="-108" w:right="0"/>
              <w:jc w:val="left"/>
              <w:rPr>
                <w:rFonts w:ascii="Angsana New" w:eastAsia="Calibri" w:hAnsi="Angsana New" w:cs="Angsana New"/>
                <w:cs/>
              </w:rPr>
            </w:pPr>
            <w:r>
              <w:rPr>
                <w:rFonts w:asciiTheme="majorBidi" w:eastAsia="Calibri" w:hAnsiTheme="majorBidi" w:cstheme="majorBidi" w:hint="cs"/>
                <w:cs/>
              </w:rPr>
              <w:t>(</w:t>
            </w:r>
            <w:r w:rsidRPr="00C101E0">
              <w:rPr>
                <w:rFonts w:asciiTheme="majorBidi" w:eastAsia="Calibri" w:hAnsiTheme="majorBidi" w:cstheme="majorBidi"/>
              </w:rPr>
              <w:t>Less</w:t>
            </w:r>
            <w:r>
              <w:rPr>
                <w:rFonts w:asciiTheme="majorBidi" w:eastAsia="Calibri" w:hAnsiTheme="majorBidi" w:cstheme="majorBidi" w:hint="cs"/>
                <w:cs/>
              </w:rPr>
              <w:t>)</w:t>
            </w:r>
            <w:r w:rsidRPr="00C101E0">
              <w:rPr>
                <w:rFonts w:asciiTheme="majorBidi" w:eastAsia="Calibri" w:hAnsiTheme="majorBidi" w:cstheme="majorBidi"/>
              </w:rPr>
              <w:t xml:space="preserve"> </w:t>
            </w:r>
            <w:r w:rsidR="00975CED" w:rsidRPr="005B6871">
              <w:rPr>
                <w:rFonts w:asciiTheme="majorBidi" w:eastAsia="Calibri" w:hAnsiTheme="majorBidi" w:cstheme="majorBidi"/>
              </w:rPr>
              <w:t xml:space="preserve"> Write</w:t>
            </w:r>
            <w:r w:rsidR="00975CED">
              <w:rPr>
                <w:rFonts w:asciiTheme="majorBidi" w:eastAsia="Calibri" w:hAnsiTheme="majorBidi" w:cstheme="majorBidi"/>
              </w:rPr>
              <w:t xml:space="preserve"> </w:t>
            </w:r>
            <w:r w:rsidRPr="00C101E0">
              <w:rPr>
                <w:rFonts w:asciiTheme="majorBidi" w:eastAsia="Calibri" w:hAnsiTheme="majorBidi" w:cstheme="majorBidi"/>
              </w:rPr>
              <w:t>-</w:t>
            </w:r>
            <w:r>
              <w:rPr>
                <w:rFonts w:asciiTheme="majorBidi" w:eastAsia="Calibri" w:hAnsiTheme="majorBidi" w:cstheme="majorBidi"/>
              </w:rPr>
              <w:t xml:space="preserve"> </w:t>
            </w:r>
            <w:r w:rsidRPr="00C101E0">
              <w:rPr>
                <w:rFonts w:asciiTheme="majorBidi" w:eastAsia="Calibri" w:hAnsiTheme="majorBidi" w:cstheme="majorBidi"/>
              </w:rPr>
              <w:t>off at cost</w:t>
            </w:r>
          </w:p>
        </w:tc>
        <w:tc>
          <w:tcPr>
            <w:tcW w:w="2262" w:type="dxa"/>
            <w:vAlign w:val="bottom"/>
          </w:tcPr>
          <w:p w14:paraId="1684AB86" w14:textId="69A4CCBB" w:rsidR="0056374A" w:rsidRPr="009B647A" w:rsidRDefault="0056374A" w:rsidP="0056374A">
            <w:pPr>
              <w:tabs>
                <w:tab w:val="left" w:pos="360"/>
                <w:tab w:val="left" w:pos="900"/>
              </w:tabs>
              <w:ind w:right="29"/>
              <w:jc w:val="right"/>
              <w:rPr>
                <w:rFonts w:ascii="Angsana New" w:hAnsi="Angsana New" w:cs="Angsana New"/>
              </w:rPr>
            </w:pPr>
            <w:r w:rsidRPr="00427433">
              <w:t xml:space="preserve"> (7</w:t>
            </w:r>
            <w:r w:rsidR="005D31B9">
              <w:t>7</w:t>
            </w:r>
            <w:r w:rsidRPr="00427433">
              <w:t>,</w:t>
            </w:r>
            <w:r w:rsidR="005D31B9">
              <w:t>727</w:t>
            </w:r>
            <w:r w:rsidRPr="00427433">
              <w:t>,</w:t>
            </w:r>
            <w:r w:rsidR="005D31B9">
              <w:t>071</w:t>
            </w:r>
            <w:r w:rsidRPr="00427433">
              <w:t>)</w:t>
            </w:r>
          </w:p>
        </w:tc>
        <w:tc>
          <w:tcPr>
            <w:tcW w:w="2268" w:type="dxa"/>
            <w:vAlign w:val="bottom"/>
          </w:tcPr>
          <w:p w14:paraId="7AB4E49B" w14:textId="3DC055EF" w:rsidR="0056374A" w:rsidRPr="009B647A" w:rsidRDefault="0056374A" w:rsidP="0056374A">
            <w:pPr>
              <w:tabs>
                <w:tab w:val="left" w:pos="360"/>
                <w:tab w:val="left" w:pos="900"/>
              </w:tabs>
              <w:ind w:right="29"/>
              <w:jc w:val="right"/>
              <w:rPr>
                <w:rFonts w:ascii="Angsana New" w:hAnsi="Angsana New" w:cs="Angsana New"/>
              </w:rPr>
            </w:pPr>
            <w:r w:rsidRPr="007A6CED">
              <w:rPr>
                <w:rFonts w:ascii="Angsana New" w:hAnsi="Angsana New" w:cs="Angsana New"/>
              </w:rPr>
              <w:t>(51,600,163)</w:t>
            </w:r>
          </w:p>
        </w:tc>
      </w:tr>
      <w:tr w:rsidR="0056374A" w:rsidRPr="009B647A" w14:paraId="483BE2F8" w14:textId="77777777" w:rsidTr="0056374A">
        <w:trPr>
          <w:trHeight w:val="397"/>
        </w:trPr>
        <w:tc>
          <w:tcPr>
            <w:tcW w:w="4934" w:type="dxa"/>
            <w:vAlign w:val="bottom"/>
          </w:tcPr>
          <w:p w14:paraId="78674092" w14:textId="4D2EA653" w:rsidR="0056374A" w:rsidRPr="009B647A" w:rsidRDefault="0056374A" w:rsidP="0056374A">
            <w:pPr>
              <w:ind w:left="-108" w:right="0"/>
              <w:jc w:val="left"/>
              <w:rPr>
                <w:rFonts w:ascii="Angsana New" w:eastAsia="Calibri" w:hAnsi="Angsana New" w:cs="Angsana New"/>
              </w:rPr>
            </w:pPr>
            <w:r w:rsidRPr="005B6871">
              <w:rPr>
                <w:rFonts w:asciiTheme="majorBidi" w:eastAsia="Calibri" w:hAnsiTheme="majorBidi" w:cstheme="majorBidi"/>
              </w:rPr>
              <w:t xml:space="preserve">Add </w:t>
            </w:r>
            <w:r w:rsidR="00642434">
              <w:t xml:space="preserve"> </w:t>
            </w:r>
            <w:r w:rsidR="00975CED" w:rsidRPr="005B6871">
              <w:rPr>
                <w:rFonts w:asciiTheme="majorBidi" w:eastAsia="Calibri" w:hAnsiTheme="majorBidi" w:cstheme="majorBidi"/>
              </w:rPr>
              <w:t xml:space="preserve"> Write</w:t>
            </w:r>
            <w:r w:rsidR="00975CED">
              <w:rPr>
                <w:rFonts w:asciiTheme="majorBidi" w:eastAsia="Calibri" w:hAnsiTheme="majorBidi" w:cstheme="majorBidi"/>
              </w:rPr>
              <w:t xml:space="preserve"> </w:t>
            </w:r>
            <w:r w:rsidR="00975CED" w:rsidRPr="005B6871">
              <w:rPr>
                <w:rFonts w:asciiTheme="majorBidi" w:eastAsia="Calibri" w:hAnsiTheme="majorBidi" w:cstheme="majorBidi"/>
              </w:rPr>
              <w:t>-</w:t>
            </w:r>
            <w:r w:rsidR="00975CED">
              <w:rPr>
                <w:rFonts w:asciiTheme="majorBidi" w:eastAsia="Calibri" w:hAnsiTheme="majorBidi" w:cstheme="majorBidi"/>
              </w:rPr>
              <w:t xml:space="preserve"> </w:t>
            </w:r>
            <w:r w:rsidR="00975CED" w:rsidRPr="005B6871">
              <w:rPr>
                <w:rFonts w:asciiTheme="majorBidi" w:eastAsia="Calibri" w:hAnsiTheme="majorBidi" w:cstheme="majorBidi"/>
              </w:rPr>
              <w:t xml:space="preserve">off </w:t>
            </w:r>
            <w:r w:rsidR="00975CED">
              <w:rPr>
                <w:rFonts w:asciiTheme="majorBidi" w:eastAsia="Calibri" w:hAnsiTheme="majorBidi" w:cstheme="majorBidi"/>
              </w:rPr>
              <w:t xml:space="preserve">- </w:t>
            </w:r>
            <w:r w:rsidR="00975CED" w:rsidRPr="005B6871">
              <w:rPr>
                <w:rFonts w:asciiTheme="majorBidi" w:eastAsia="Calibri" w:hAnsiTheme="majorBidi" w:cstheme="majorBidi"/>
              </w:rPr>
              <w:t>accumulated depreciation</w:t>
            </w:r>
          </w:p>
        </w:tc>
        <w:tc>
          <w:tcPr>
            <w:tcW w:w="2262" w:type="dxa"/>
            <w:vAlign w:val="bottom"/>
          </w:tcPr>
          <w:p w14:paraId="2C252643" w14:textId="33462203" w:rsidR="0056374A" w:rsidRPr="009B647A" w:rsidRDefault="0056374A" w:rsidP="0056374A">
            <w:pPr>
              <w:tabs>
                <w:tab w:val="left" w:pos="360"/>
                <w:tab w:val="left" w:pos="900"/>
              </w:tabs>
              <w:ind w:right="29"/>
              <w:jc w:val="right"/>
              <w:rPr>
                <w:rFonts w:ascii="Angsana New" w:hAnsi="Angsana New" w:cs="Angsana New"/>
              </w:rPr>
            </w:pPr>
            <w:r w:rsidRPr="00427433">
              <w:t xml:space="preserve"> 37,038,901 </w:t>
            </w:r>
          </w:p>
        </w:tc>
        <w:tc>
          <w:tcPr>
            <w:tcW w:w="2268" w:type="dxa"/>
            <w:vAlign w:val="bottom"/>
          </w:tcPr>
          <w:p w14:paraId="2839B0AF" w14:textId="1B0D47D9" w:rsidR="0056374A" w:rsidRPr="009B647A" w:rsidRDefault="0056374A" w:rsidP="0056374A">
            <w:pPr>
              <w:tabs>
                <w:tab w:val="left" w:pos="360"/>
                <w:tab w:val="left" w:pos="900"/>
              </w:tabs>
              <w:ind w:right="29"/>
              <w:jc w:val="right"/>
              <w:rPr>
                <w:rFonts w:ascii="Angsana New" w:hAnsi="Angsana New" w:cs="Angsana New"/>
              </w:rPr>
            </w:pPr>
            <w:r w:rsidRPr="007A6CED">
              <w:rPr>
                <w:rFonts w:ascii="Angsana New" w:hAnsi="Angsana New" w:cs="Angsana New"/>
              </w:rPr>
              <w:t>37,038,901</w:t>
            </w:r>
          </w:p>
        </w:tc>
      </w:tr>
      <w:tr w:rsidR="0056374A" w:rsidRPr="009B647A" w14:paraId="79552F1A" w14:textId="77777777" w:rsidTr="0056374A">
        <w:trPr>
          <w:trHeight w:val="397"/>
        </w:trPr>
        <w:tc>
          <w:tcPr>
            <w:tcW w:w="4934" w:type="dxa"/>
            <w:vAlign w:val="bottom"/>
          </w:tcPr>
          <w:p w14:paraId="1FBB4646" w14:textId="22243409" w:rsidR="0056374A" w:rsidRPr="009B647A" w:rsidRDefault="0056374A" w:rsidP="0056374A">
            <w:pPr>
              <w:ind w:left="-108" w:right="0"/>
              <w:jc w:val="left"/>
              <w:rPr>
                <w:rFonts w:ascii="Angsana New" w:eastAsia="Calibri" w:hAnsi="Angsana New" w:cs="Angsana New"/>
                <w:cs/>
              </w:rPr>
            </w:pPr>
            <w:r w:rsidRPr="005B6871">
              <w:rPr>
                <w:rFonts w:asciiTheme="majorBidi" w:eastAsia="Calibri" w:hAnsiTheme="majorBidi" w:cs="Angsana New"/>
                <w:cs/>
              </w:rPr>
              <w:t>(</w:t>
            </w:r>
            <w:r w:rsidRPr="005B6871">
              <w:rPr>
                <w:rFonts w:asciiTheme="majorBidi" w:eastAsia="Calibri" w:hAnsiTheme="majorBidi" w:cstheme="majorBidi"/>
              </w:rPr>
              <w:t xml:space="preserve">Less) Reduction from disposal of investment </w:t>
            </w:r>
            <w:r>
              <w:rPr>
                <w:rFonts w:asciiTheme="majorBidi" w:eastAsia="Calibri" w:hAnsiTheme="majorBidi" w:cstheme="majorBidi"/>
              </w:rPr>
              <w:t>-</w:t>
            </w:r>
            <w:r w:rsidRPr="005B6871">
              <w:rPr>
                <w:rFonts w:asciiTheme="majorBidi" w:eastAsia="Calibri" w:hAnsiTheme="majorBidi" w:cstheme="majorBidi"/>
              </w:rPr>
              <w:t xml:space="preserve"> cost</w:t>
            </w:r>
          </w:p>
        </w:tc>
        <w:tc>
          <w:tcPr>
            <w:tcW w:w="2262" w:type="dxa"/>
            <w:vAlign w:val="bottom"/>
          </w:tcPr>
          <w:p w14:paraId="6E83BFCC" w14:textId="4FD3C5FE" w:rsidR="0056374A" w:rsidRPr="009B647A" w:rsidRDefault="0056374A" w:rsidP="0056374A">
            <w:pPr>
              <w:tabs>
                <w:tab w:val="left" w:pos="360"/>
                <w:tab w:val="left" w:pos="900"/>
              </w:tabs>
              <w:ind w:right="29"/>
              <w:jc w:val="right"/>
              <w:rPr>
                <w:rFonts w:ascii="Angsana New" w:hAnsi="Angsana New" w:cs="Angsana New"/>
              </w:rPr>
            </w:pPr>
            <w:r w:rsidRPr="00E457F2">
              <w:rPr>
                <w:rFonts w:ascii="Angsana New" w:hAnsi="Angsana New" w:cs="Angsana New"/>
              </w:rPr>
              <w:t>(296,410,069)</w:t>
            </w:r>
          </w:p>
        </w:tc>
        <w:tc>
          <w:tcPr>
            <w:tcW w:w="2268" w:type="dxa"/>
            <w:vAlign w:val="bottom"/>
          </w:tcPr>
          <w:p w14:paraId="4F61E32E" w14:textId="33C209FA" w:rsidR="0056374A" w:rsidRPr="009B647A" w:rsidRDefault="0056374A" w:rsidP="0056374A">
            <w:pPr>
              <w:tabs>
                <w:tab w:val="left" w:pos="360"/>
                <w:tab w:val="left" w:pos="900"/>
              </w:tabs>
              <w:ind w:right="29"/>
              <w:jc w:val="right"/>
              <w:rPr>
                <w:rFonts w:ascii="Angsana New" w:hAnsi="Angsana New" w:cs="Angsana New"/>
              </w:rPr>
            </w:pPr>
            <w:r>
              <w:rPr>
                <w:rFonts w:ascii="Angsana New" w:hAnsi="Angsana New" w:cs="Angsana New"/>
              </w:rPr>
              <w:t>-</w:t>
            </w:r>
          </w:p>
        </w:tc>
      </w:tr>
      <w:tr w:rsidR="0056374A" w:rsidRPr="009B647A" w14:paraId="06717459" w14:textId="77777777" w:rsidTr="0056374A">
        <w:trPr>
          <w:trHeight w:val="397"/>
        </w:trPr>
        <w:tc>
          <w:tcPr>
            <w:tcW w:w="4934" w:type="dxa"/>
            <w:vAlign w:val="bottom"/>
          </w:tcPr>
          <w:p w14:paraId="1100C37A" w14:textId="6FB2D8DC" w:rsidR="0056374A" w:rsidRPr="009B647A" w:rsidRDefault="0056374A" w:rsidP="0056374A">
            <w:pPr>
              <w:ind w:left="-108" w:right="0"/>
              <w:jc w:val="left"/>
              <w:rPr>
                <w:rFonts w:ascii="Angsana New" w:eastAsia="Calibri" w:hAnsi="Angsana New" w:cs="Angsana New"/>
                <w:cs/>
              </w:rPr>
            </w:pPr>
            <w:r>
              <w:rPr>
                <w:rFonts w:asciiTheme="majorBidi" w:eastAsia="Calibri" w:hAnsiTheme="majorBidi" w:cstheme="majorBidi"/>
              </w:rPr>
              <w:t xml:space="preserve">(Less) Depreciation for the period </w:t>
            </w:r>
          </w:p>
        </w:tc>
        <w:tc>
          <w:tcPr>
            <w:tcW w:w="2262" w:type="dxa"/>
            <w:vAlign w:val="bottom"/>
          </w:tcPr>
          <w:p w14:paraId="6557D604" w14:textId="1930A459" w:rsidR="0056374A" w:rsidRPr="009B647A" w:rsidRDefault="0056374A" w:rsidP="0056374A">
            <w:pPr>
              <w:pBdr>
                <w:bottom w:val="single" w:sz="4" w:space="1" w:color="auto"/>
              </w:pBdr>
              <w:tabs>
                <w:tab w:val="left" w:pos="360"/>
                <w:tab w:val="left" w:pos="900"/>
              </w:tabs>
              <w:ind w:right="29"/>
              <w:jc w:val="right"/>
              <w:rPr>
                <w:rFonts w:ascii="Angsana New" w:hAnsi="Angsana New" w:cs="Angsana New"/>
              </w:rPr>
            </w:pPr>
            <w:r w:rsidRPr="00E457F2">
              <w:rPr>
                <w:rFonts w:ascii="Angsana New" w:hAnsi="Angsana New" w:cs="Angsana New"/>
              </w:rPr>
              <w:t>(53,375,8</w:t>
            </w:r>
            <w:r w:rsidRPr="00933B01">
              <w:rPr>
                <w:rFonts w:ascii="Angsana New" w:hAnsi="Angsana New" w:cs="Angsana New" w:hint="cs"/>
              </w:rPr>
              <w:t>0</w:t>
            </w:r>
            <w:r w:rsidRPr="009A293C">
              <w:rPr>
                <w:rFonts w:ascii="Angsana New" w:hAnsi="Angsana New" w:cs="Angsana New" w:hint="cs"/>
              </w:rPr>
              <w:t>7</w:t>
            </w:r>
            <w:r w:rsidRPr="00E457F2">
              <w:rPr>
                <w:rFonts w:ascii="Angsana New" w:hAnsi="Angsana New" w:cs="Angsana New"/>
              </w:rPr>
              <w:t>)</w:t>
            </w:r>
          </w:p>
        </w:tc>
        <w:tc>
          <w:tcPr>
            <w:tcW w:w="2268" w:type="dxa"/>
            <w:vAlign w:val="bottom"/>
          </w:tcPr>
          <w:p w14:paraId="75BA4838" w14:textId="410080A8" w:rsidR="0056374A" w:rsidRPr="009B647A" w:rsidRDefault="0056374A" w:rsidP="0056374A">
            <w:pPr>
              <w:pBdr>
                <w:bottom w:val="single" w:sz="4" w:space="1" w:color="auto"/>
              </w:pBdr>
              <w:tabs>
                <w:tab w:val="left" w:pos="360"/>
                <w:tab w:val="left" w:pos="900"/>
              </w:tabs>
              <w:ind w:right="29"/>
              <w:jc w:val="right"/>
              <w:rPr>
                <w:rFonts w:ascii="Angsana New" w:hAnsi="Angsana New" w:cs="Angsana New"/>
              </w:rPr>
            </w:pPr>
            <w:r w:rsidRPr="007A6CED">
              <w:rPr>
                <w:rFonts w:ascii="Angsana New" w:hAnsi="Angsana New" w:cs="Angsana New"/>
              </w:rPr>
              <w:t>(32,473,18</w:t>
            </w:r>
            <w:r w:rsidR="006D2621">
              <w:rPr>
                <w:rFonts w:ascii="Angsana New" w:hAnsi="Angsana New" w:cs="Angsana New"/>
              </w:rPr>
              <w:t>5</w:t>
            </w:r>
            <w:r w:rsidRPr="007A6CED">
              <w:rPr>
                <w:rFonts w:ascii="Angsana New" w:hAnsi="Angsana New" w:cs="Angsana New"/>
              </w:rPr>
              <w:t>)</w:t>
            </w:r>
          </w:p>
        </w:tc>
      </w:tr>
      <w:tr w:rsidR="0056374A" w:rsidRPr="009B647A" w14:paraId="6480741E" w14:textId="77777777" w:rsidTr="0056374A">
        <w:trPr>
          <w:trHeight w:val="397"/>
        </w:trPr>
        <w:tc>
          <w:tcPr>
            <w:tcW w:w="4934" w:type="dxa"/>
            <w:vAlign w:val="bottom"/>
          </w:tcPr>
          <w:p w14:paraId="7C40EB41" w14:textId="19EA3B6C" w:rsidR="0056374A" w:rsidRPr="009B647A" w:rsidRDefault="0056374A" w:rsidP="0056374A">
            <w:pPr>
              <w:ind w:left="-108" w:right="0"/>
              <w:jc w:val="left"/>
              <w:rPr>
                <w:rFonts w:ascii="Angsana New" w:eastAsia="Calibri" w:hAnsi="Angsana New" w:cs="Angsana New"/>
              </w:rPr>
            </w:pPr>
            <w:r w:rsidRPr="000D19B0">
              <w:rPr>
                <w:rFonts w:asciiTheme="majorBidi" w:eastAsia="Calibri" w:hAnsiTheme="majorBidi" w:cstheme="majorBidi"/>
              </w:rPr>
              <w:t xml:space="preserve">Net book value </w:t>
            </w:r>
            <w:r>
              <w:rPr>
                <w:rFonts w:asciiTheme="majorBidi" w:eastAsia="Calibri" w:hAnsiTheme="majorBidi" w:cstheme="majorBidi"/>
              </w:rPr>
              <w:t xml:space="preserve">as at </w:t>
            </w:r>
            <w:proofErr w:type="gramStart"/>
            <w:r>
              <w:rPr>
                <w:rFonts w:ascii="Angsana New" w:hAnsi="Angsana New" w:cs="Angsana New"/>
              </w:rPr>
              <w:t>September</w:t>
            </w:r>
            <w:r>
              <w:rPr>
                <w:rFonts w:asciiTheme="majorBidi" w:eastAsia="Calibri" w:hAnsiTheme="majorBidi" w:cstheme="majorBidi"/>
              </w:rPr>
              <w:t xml:space="preserve">  30</w:t>
            </w:r>
            <w:proofErr w:type="gramEnd"/>
            <w:r>
              <w:rPr>
                <w:rFonts w:asciiTheme="majorBidi" w:eastAsia="Calibri" w:hAnsiTheme="majorBidi" w:cstheme="majorBidi"/>
              </w:rPr>
              <w:t>, 2025</w:t>
            </w:r>
          </w:p>
        </w:tc>
        <w:tc>
          <w:tcPr>
            <w:tcW w:w="2262" w:type="dxa"/>
            <w:vAlign w:val="bottom"/>
          </w:tcPr>
          <w:p w14:paraId="618E27AE" w14:textId="6185EE78" w:rsidR="0056374A" w:rsidRPr="009B647A" w:rsidRDefault="0056374A" w:rsidP="0056374A">
            <w:pPr>
              <w:pBdr>
                <w:bottom w:val="double" w:sz="4" w:space="1" w:color="auto"/>
              </w:pBdr>
              <w:tabs>
                <w:tab w:val="decimal" w:pos="1001"/>
                <w:tab w:val="right" w:pos="1136"/>
              </w:tabs>
              <w:ind w:right="29"/>
              <w:jc w:val="right"/>
              <w:rPr>
                <w:rFonts w:ascii="Angsana New" w:hAnsi="Angsana New" w:cs="Angsana New"/>
              </w:rPr>
            </w:pPr>
            <w:r w:rsidRPr="00E457F2">
              <w:rPr>
                <w:rFonts w:ascii="Angsana New" w:hAnsi="Angsana New" w:cs="Angsana New"/>
              </w:rPr>
              <w:t>2,868,612,21</w:t>
            </w:r>
            <w:r>
              <w:rPr>
                <w:rFonts w:ascii="Angsana New" w:hAnsi="Angsana New" w:cs="Angsana New"/>
              </w:rPr>
              <w:t>4</w:t>
            </w:r>
          </w:p>
        </w:tc>
        <w:tc>
          <w:tcPr>
            <w:tcW w:w="2268" w:type="dxa"/>
            <w:vAlign w:val="bottom"/>
          </w:tcPr>
          <w:p w14:paraId="25951CD9" w14:textId="32C27031" w:rsidR="0056374A" w:rsidRPr="009B647A" w:rsidRDefault="0056374A" w:rsidP="0056374A">
            <w:pPr>
              <w:pBdr>
                <w:bottom w:val="double" w:sz="4" w:space="1" w:color="auto"/>
              </w:pBdr>
              <w:tabs>
                <w:tab w:val="decimal" w:pos="1001"/>
                <w:tab w:val="right" w:pos="1136"/>
              </w:tabs>
              <w:ind w:right="29"/>
              <w:jc w:val="right"/>
              <w:rPr>
                <w:rFonts w:ascii="Angsana New" w:hAnsi="Angsana New" w:cs="Angsana New"/>
              </w:rPr>
            </w:pPr>
            <w:r w:rsidRPr="007A6CED">
              <w:rPr>
                <w:rFonts w:ascii="Angsana New" w:hAnsi="Angsana New" w:cs="Angsana New"/>
              </w:rPr>
              <w:t>658,745,64</w:t>
            </w:r>
            <w:r>
              <w:rPr>
                <w:rFonts w:ascii="Angsana New" w:hAnsi="Angsana New" w:cs="Angsana New"/>
              </w:rPr>
              <w:t>8</w:t>
            </w:r>
          </w:p>
        </w:tc>
      </w:tr>
    </w:tbl>
    <w:p w14:paraId="7C508096" w14:textId="42B54447" w:rsidR="00EE6C10" w:rsidRPr="009B647A" w:rsidRDefault="00F9649B" w:rsidP="009B647A">
      <w:pPr>
        <w:spacing w:before="120"/>
        <w:ind w:left="426" w:right="23"/>
        <w:jc w:val="thaiDistribute"/>
        <w:rPr>
          <w:rFonts w:ascii="Angsana New" w:hAnsi="Angsana New" w:cs="Angsana New"/>
          <w:u w:val="single"/>
        </w:rPr>
      </w:pPr>
      <w:r>
        <w:rPr>
          <w:rFonts w:asciiTheme="majorBidi" w:hAnsiTheme="majorBidi" w:cstheme="majorBidi"/>
          <w:snapToGrid w:val="0"/>
          <w:lang w:eastAsia="th-TH"/>
        </w:rPr>
        <w:t>As at September 30, 2025</w:t>
      </w:r>
      <w:r w:rsidRPr="000D19B0">
        <w:rPr>
          <w:rFonts w:asciiTheme="majorBidi" w:hAnsiTheme="majorBidi" w:cstheme="majorBidi"/>
          <w:snapToGrid w:val="0"/>
          <w:lang w:eastAsia="th-TH"/>
        </w:rPr>
        <w:t xml:space="preserve"> and December 31, 202</w:t>
      </w:r>
      <w:r>
        <w:rPr>
          <w:rFonts w:asciiTheme="majorBidi" w:hAnsiTheme="majorBidi" w:cstheme="majorBidi"/>
          <w:snapToGrid w:val="0"/>
          <w:lang w:eastAsia="th-TH"/>
        </w:rPr>
        <w:t>4</w:t>
      </w:r>
      <w:r w:rsidRPr="000D19B0">
        <w:rPr>
          <w:rFonts w:asciiTheme="majorBidi" w:hAnsiTheme="majorBidi" w:cstheme="majorBidi"/>
        </w:rPr>
        <w:t>,</w:t>
      </w:r>
      <w:r w:rsidRPr="000D19B0">
        <w:rPr>
          <w:rFonts w:asciiTheme="majorBidi" w:hAnsiTheme="majorBidi" w:cstheme="majorBidi" w:hint="cs"/>
          <w:cs/>
        </w:rPr>
        <w:t xml:space="preserve"> </w:t>
      </w:r>
      <w:r w:rsidRPr="000D19B0">
        <w:rPr>
          <w:rFonts w:asciiTheme="majorBidi" w:hAnsiTheme="majorBidi" w:cstheme="majorBidi"/>
        </w:rPr>
        <w:t xml:space="preserve">The Group have </w:t>
      </w:r>
      <w:r>
        <w:rPr>
          <w:rFonts w:asciiTheme="majorBidi" w:hAnsiTheme="majorBidi" w:cstheme="majorBidi"/>
          <w:sz w:val="26"/>
          <w:szCs w:val="26"/>
        </w:rPr>
        <w:t>investment properties</w:t>
      </w:r>
      <w:r w:rsidR="003B43A6">
        <w:rPr>
          <w:rFonts w:asciiTheme="majorBidi" w:hAnsiTheme="majorBidi" w:cstheme="majorBidi"/>
          <w:sz w:val="26"/>
          <w:szCs w:val="26"/>
        </w:rPr>
        <w:t xml:space="preserve"> </w:t>
      </w:r>
      <w:r w:rsidR="003B43A6" w:rsidRPr="0056374A">
        <w:rPr>
          <w:rFonts w:asciiTheme="majorBidi" w:hAnsiTheme="majorBidi" w:cstheme="majorBidi"/>
          <w:sz w:val="26"/>
          <w:szCs w:val="26"/>
        </w:rPr>
        <w:t>(Cost)</w:t>
      </w:r>
      <w:r>
        <w:rPr>
          <w:rFonts w:asciiTheme="majorBidi" w:hAnsiTheme="majorBidi" w:cstheme="majorBidi"/>
          <w:sz w:val="26"/>
          <w:szCs w:val="26"/>
        </w:rPr>
        <w:t xml:space="preserve"> </w:t>
      </w:r>
      <w:r w:rsidRPr="000D19B0">
        <w:rPr>
          <w:rFonts w:asciiTheme="majorBidi" w:hAnsiTheme="majorBidi" w:cstheme="majorBidi"/>
        </w:rPr>
        <w:t xml:space="preserve">to be mortgaged as collateral for a borrowing </w:t>
      </w:r>
      <w:proofErr w:type="gramStart"/>
      <w:r w:rsidRPr="000D19B0">
        <w:rPr>
          <w:rFonts w:asciiTheme="majorBidi" w:hAnsiTheme="majorBidi" w:cstheme="majorBidi"/>
        </w:rPr>
        <w:t xml:space="preserve">as </w:t>
      </w:r>
      <w:r>
        <w:rPr>
          <w:rFonts w:asciiTheme="majorBidi" w:hAnsiTheme="majorBidi" w:cstheme="majorBidi" w:hint="cs"/>
          <w:cs/>
        </w:rPr>
        <w:t xml:space="preserve"> </w:t>
      </w:r>
      <w:r w:rsidRPr="007B03CB">
        <w:rPr>
          <w:rFonts w:asciiTheme="majorBidi" w:hAnsiTheme="majorBidi" w:cstheme="majorBidi"/>
        </w:rPr>
        <w:t>per</w:t>
      </w:r>
      <w:proofErr w:type="gramEnd"/>
      <w:r w:rsidRPr="007B03CB">
        <w:rPr>
          <w:rFonts w:asciiTheme="majorBidi" w:hAnsiTheme="majorBidi" w:cstheme="majorBidi"/>
        </w:rPr>
        <w:t xml:space="preserve"> Note </w:t>
      </w:r>
      <w:r w:rsidRPr="006A04B0">
        <w:rPr>
          <w:rFonts w:asciiTheme="majorBidi" w:hAnsiTheme="majorBidi" w:cstheme="majorBidi"/>
        </w:rPr>
        <w:t>1</w:t>
      </w:r>
      <w:r w:rsidR="003B43A6">
        <w:rPr>
          <w:rFonts w:asciiTheme="majorBidi" w:hAnsiTheme="majorBidi" w:cstheme="majorBidi"/>
        </w:rPr>
        <w:t>6</w:t>
      </w:r>
      <w:r w:rsidRPr="006A04B0">
        <w:rPr>
          <w:rFonts w:asciiTheme="majorBidi" w:hAnsiTheme="majorBidi" w:cstheme="majorBidi"/>
        </w:rPr>
        <w:t xml:space="preserve"> and 1</w:t>
      </w:r>
      <w:r w:rsidR="003B43A6">
        <w:rPr>
          <w:rFonts w:asciiTheme="majorBidi" w:hAnsiTheme="majorBidi" w:cstheme="majorBidi"/>
        </w:rPr>
        <w:t>7</w:t>
      </w:r>
      <w:r w:rsidRPr="007B03CB">
        <w:rPr>
          <w:rFonts w:asciiTheme="majorBidi" w:hAnsiTheme="majorBidi" w:cstheme="majorBidi"/>
        </w:rPr>
        <w:t>,</w:t>
      </w:r>
      <w:r w:rsidRPr="000D19B0">
        <w:rPr>
          <w:rFonts w:asciiTheme="majorBidi" w:hAnsiTheme="majorBidi" w:cstheme="majorBidi"/>
        </w:rPr>
        <w:t xml:space="preserve"> as follows</w:t>
      </w:r>
      <w:r w:rsidRPr="000D19B0">
        <w:rPr>
          <w:rFonts w:asciiTheme="majorBidi" w:hAnsiTheme="majorBidi" w:cstheme="majorBidi" w:hint="cs"/>
          <w:cs/>
        </w:rPr>
        <w:t>:</w:t>
      </w:r>
    </w:p>
    <w:tbl>
      <w:tblPr>
        <w:tblW w:w="9497" w:type="dxa"/>
        <w:tblInd w:w="534" w:type="dxa"/>
        <w:tblLook w:val="01E0" w:firstRow="1" w:lastRow="1" w:firstColumn="1" w:lastColumn="1" w:noHBand="0" w:noVBand="0"/>
      </w:tblPr>
      <w:tblGrid>
        <w:gridCol w:w="3543"/>
        <w:gridCol w:w="1560"/>
        <w:gridCol w:w="1417"/>
        <w:gridCol w:w="1559"/>
        <w:gridCol w:w="1418"/>
      </w:tblGrid>
      <w:tr w:rsidR="00EE6C10" w:rsidRPr="009B647A" w14:paraId="799E2894" w14:textId="77777777" w:rsidTr="006D2621">
        <w:trPr>
          <w:trHeight w:val="397"/>
          <w:tblHeader/>
        </w:trPr>
        <w:tc>
          <w:tcPr>
            <w:tcW w:w="3543" w:type="dxa"/>
            <w:vAlign w:val="bottom"/>
          </w:tcPr>
          <w:p w14:paraId="3761F3E0" w14:textId="77777777" w:rsidR="00EE6C10" w:rsidRPr="009B647A" w:rsidRDefault="00EE6C10" w:rsidP="009B647A">
            <w:pPr>
              <w:tabs>
                <w:tab w:val="left" w:pos="360"/>
                <w:tab w:val="left" w:pos="900"/>
              </w:tabs>
              <w:ind w:right="1"/>
              <w:jc w:val="left"/>
              <w:rPr>
                <w:rFonts w:ascii="Angsana New" w:hAnsi="Angsana New" w:cs="Angsana New"/>
                <w:b/>
                <w:bCs/>
              </w:rPr>
            </w:pPr>
          </w:p>
        </w:tc>
        <w:tc>
          <w:tcPr>
            <w:tcW w:w="5954" w:type="dxa"/>
            <w:gridSpan w:val="4"/>
            <w:vAlign w:val="bottom"/>
          </w:tcPr>
          <w:p w14:paraId="43D5BC1B" w14:textId="051A9AAF" w:rsidR="00EE6C10" w:rsidRPr="009B647A" w:rsidRDefault="00EE6C10" w:rsidP="009B647A">
            <w:pPr>
              <w:pBdr>
                <w:bottom w:val="single" w:sz="4" w:space="1" w:color="auto"/>
              </w:pBdr>
              <w:tabs>
                <w:tab w:val="left" w:pos="360"/>
                <w:tab w:val="left" w:pos="900"/>
              </w:tabs>
              <w:ind w:right="-15"/>
              <w:jc w:val="right"/>
              <w:rPr>
                <w:rFonts w:ascii="Angsana New" w:hAnsi="Angsana New" w:cs="Angsana New"/>
                <w:cs/>
              </w:rPr>
            </w:pPr>
            <w:r w:rsidRPr="009B647A">
              <w:rPr>
                <w:rFonts w:ascii="Angsana New" w:hAnsi="Angsana New" w:cs="Angsana New"/>
              </w:rPr>
              <w:t>(</w:t>
            </w:r>
            <w:proofErr w:type="gramStart"/>
            <w:r w:rsidR="006D2621" w:rsidRPr="006D2621">
              <w:rPr>
                <w:rFonts w:ascii="Angsana New" w:hAnsi="Angsana New" w:cs="Angsana New"/>
              </w:rPr>
              <w:t>Unit</w:t>
            </w:r>
            <w:r w:rsidRPr="009B647A">
              <w:rPr>
                <w:rFonts w:ascii="Angsana New" w:hAnsi="Angsana New" w:cs="Angsana New"/>
                <w:cs/>
              </w:rPr>
              <w:t xml:space="preserve"> </w:t>
            </w:r>
            <w:r w:rsidRPr="009B647A">
              <w:rPr>
                <w:rFonts w:ascii="Angsana New" w:hAnsi="Angsana New" w:cs="Angsana New"/>
              </w:rPr>
              <w:t>:</w:t>
            </w:r>
            <w:proofErr w:type="gramEnd"/>
            <w:r w:rsidRPr="009B647A">
              <w:rPr>
                <w:rFonts w:ascii="Angsana New" w:hAnsi="Angsana New" w:cs="Angsana New"/>
              </w:rPr>
              <w:t xml:space="preserve"> </w:t>
            </w:r>
            <w:r w:rsidR="00592044">
              <w:rPr>
                <w:rFonts w:ascii="Angsana New" w:hAnsi="Angsana New" w:cs="Angsana New"/>
              </w:rPr>
              <w:t>Million Baht</w:t>
            </w:r>
            <w:r w:rsidRPr="009B647A">
              <w:rPr>
                <w:rFonts w:ascii="Angsana New" w:hAnsi="Angsana New" w:cs="Angsana New"/>
                <w:cs/>
              </w:rPr>
              <w:t>)</w:t>
            </w:r>
          </w:p>
        </w:tc>
      </w:tr>
      <w:tr w:rsidR="00EE6C10" w:rsidRPr="009B647A" w14:paraId="74753F76" w14:textId="77777777" w:rsidTr="006D2621">
        <w:trPr>
          <w:trHeight w:val="397"/>
          <w:tblHeader/>
        </w:trPr>
        <w:tc>
          <w:tcPr>
            <w:tcW w:w="3543" w:type="dxa"/>
            <w:vAlign w:val="bottom"/>
          </w:tcPr>
          <w:p w14:paraId="4387AEA0" w14:textId="77777777" w:rsidR="00EE6C10" w:rsidRPr="009B647A" w:rsidRDefault="00EE6C10" w:rsidP="009B647A">
            <w:pPr>
              <w:tabs>
                <w:tab w:val="left" w:pos="360"/>
                <w:tab w:val="left" w:pos="900"/>
              </w:tabs>
              <w:ind w:right="1"/>
              <w:jc w:val="left"/>
              <w:rPr>
                <w:rFonts w:ascii="Angsana New" w:hAnsi="Angsana New" w:cs="Angsana New"/>
                <w:b/>
                <w:bCs/>
              </w:rPr>
            </w:pPr>
          </w:p>
        </w:tc>
        <w:tc>
          <w:tcPr>
            <w:tcW w:w="2977" w:type="dxa"/>
            <w:gridSpan w:val="2"/>
            <w:vAlign w:val="bottom"/>
            <w:hideMark/>
          </w:tcPr>
          <w:p w14:paraId="47430984" w14:textId="729D58D6" w:rsidR="00EE6C10" w:rsidRPr="009B647A" w:rsidRDefault="0026075E" w:rsidP="009B647A">
            <w:pPr>
              <w:pBdr>
                <w:bottom w:val="single" w:sz="4" w:space="1" w:color="auto"/>
              </w:pBdr>
              <w:tabs>
                <w:tab w:val="left" w:pos="360"/>
                <w:tab w:val="left" w:pos="900"/>
              </w:tabs>
              <w:ind w:right="1"/>
              <w:jc w:val="center"/>
              <w:rPr>
                <w:rFonts w:ascii="Angsana New" w:hAnsi="Angsana New" w:cs="Angsana New"/>
              </w:rPr>
            </w:pPr>
            <w:r>
              <w:rPr>
                <w:rFonts w:ascii="Angsana New" w:hAnsi="Angsana New" w:cs="Angsana New"/>
              </w:rPr>
              <w:t>Consolidated</w:t>
            </w:r>
          </w:p>
        </w:tc>
        <w:tc>
          <w:tcPr>
            <w:tcW w:w="2977" w:type="dxa"/>
            <w:gridSpan w:val="2"/>
            <w:vAlign w:val="bottom"/>
            <w:hideMark/>
          </w:tcPr>
          <w:p w14:paraId="71D0DB2D" w14:textId="6BF0FDAD" w:rsidR="00EE6C10" w:rsidRPr="009B647A" w:rsidRDefault="000D67AF" w:rsidP="009B647A">
            <w:pPr>
              <w:pBdr>
                <w:bottom w:val="single" w:sz="4" w:space="1" w:color="auto"/>
              </w:pBdr>
              <w:tabs>
                <w:tab w:val="left" w:pos="360"/>
                <w:tab w:val="left" w:pos="900"/>
              </w:tabs>
              <w:ind w:right="1"/>
              <w:jc w:val="center"/>
              <w:rPr>
                <w:rFonts w:ascii="Angsana New" w:hAnsi="Angsana New" w:cs="Angsana New"/>
              </w:rPr>
            </w:pPr>
            <w:r>
              <w:rPr>
                <w:rFonts w:ascii="Angsana New" w:hAnsi="Angsana New" w:cs="Angsana New"/>
              </w:rPr>
              <w:t>Separate</w:t>
            </w:r>
          </w:p>
        </w:tc>
      </w:tr>
      <w:tr w:rsidR="009C40E8" w:rsidRPr="009B647A" w14:paraId="6FC7A08C" w14:textId="77777777" w:rsidTr="006D2621">
        <w:trPr>
          <w:trHeight w:val="397"/>
          <w:tblHeader/>
        </w:trPr>
        <w:tc>
          <w:tcPr>
            <w:tcW w:w="3543" w:type="dxa"/>
            <w:vAlign w:val="bottom"/>
          </w:tcPr>
          <w:p w14:paraId="51108448" w14:textId="77777777" w:rsidR="009C40E8" w:rsidRPr="009B647A" w:rsidRDefault="009C40E8" w:rsidP="009C40E8">
            <w:pPr>
              <w:tabs>
                <w:tab w:val="left" w:pos="360"/>
                <w:tab w:val="left" w:pos="900"/>
              </w:tabs>
              <w:ind w:right="1"/>
              <w:jc w:val="left"/>
              <w:rPr>
                <w:rFonts w:ascii="Angsana New" w:hAnsi="Angsana New" w:cs="Angsana New"/>
                <w:b/>
                <w:bCs/>
                <w:cs/>
              </w:rPr>
            </w:pPr>
          </w:p>
        </w:tc>
        <w:tc>
          <w:tcPr>
            <w:tcW w:w="1560" w:type="dxa"/>
            <w:vAlign w:val="center"/>
          </w:tcPr>
          <w:p w14:paraId="01AFA616" w14:textId="742BE489" w:rsidR="009C40E8" w:rsidRPr="009B647A" w:rsidRDefault="009C40E8" w:rsidP="009C40E8">
            <w:pPr>
              <w:tabs>
                <w:tab w:val="left" w:pos="426"/>
                <w:tab w:val="left" w:pos="993"/>
              </w:tabs>
              <w:spacing w:line="320" w:lineRule="exact"/>
              <w:ind w:right="1"/>
              <w:jc w:val="center"/>
              <w:rPr>
                <w:rFonts w:asciiTheme="majorBidi" w:hAnsiTheme="majorBidi" w:cstheme="majorBidi"/>
                <w:cs/>
              </w:rPr>
            </w:pPr>
            <w:r>
              <w:rPr>
                <w:rFonts w:ascii="Angsana New" w:hAnsi="Angsana New" w:cs="Angsana New"/>
              </w:rPr>
              <w:t>As at September</w:t>
            </w:r>
          </w:p>
        </w:tc>
        <w:tc>
          <w:tcPr>
            <w:tcW w:w="1417" w:type="dxa"/>
            <w:vAlign w:val="center"/>
          </w:tcPr>
          <w:p w14:paraId="4A834AFF" w14:textId="2676FC59" w:rsidR="009C40E8" w:rsidRPr="009B647A" w:rsidRDefault="009C40E8" w:rsidP="009C40E8">
            <w:pPr>
              <w:tabs>
                <w:tab w:val="left" w:pos="426"/>
                <w:tab w:val="left" w:pos="993"/>
              </w:tabs>
              <w:spacing w:line="320" w:lineRule="exact"/>
              <w:ind w:right="1"/>
              <w:jc w:val="center"/>
              <w:rPr>
                <w:rFonts w:asciiTheme="majorBidi" w:hAnsiTheme="majorBidi" w:cstheme="majorBidi"/>
                <w:cs/>
              </w:rPr>
            </w:pPr>
            <w:r>
              <w:rPr>
                <w:rFonts w:asciiTheme="majorBidi" w:hAnsiTheme="majorBidi" w:cstheme="majorBidi"/>
              </w:rPr>
              <w:t>As at</w:t>
            </w:r>
            <w:r w:rsidRPr="009B647A">
              <w:rPr>
                <w:rFonts w:asciiTheme="majorBidi" w:hAnsiTheme="majorBidi" w:cstheme="majorBidi"/>
                <w:cs/>
              </w:rPr>
              <w:t xml:space="preserve"> </w:t>
            </w:r>
            <w:r>
              <w:rPr>
                <w:rFonts w:asciiTheme="majorBidi" w:hAnsiTheme="majorBidi" w:cstheme="majorBidi"/>
                <w:spacing w:val="-2"/>
              </w:rPr>
              <w:t>December</w:t>
            </w:r>
          </w:p>
        </w:tc>
        <w:tc>
          <w:tcPr>
            <w:tcW w:w="1559" w:type="dxa"/>
            <w:vAlign w:val="center"/>
          </w:tcPr>
          <w:p w14:paraId="29E0EA8A" w14:textId="61240FB9" w:rsidR="009C40E8" w:rsidRPr="009B647A" w:rsidRDefault="009C40E8" w:rsidP="009C40E8">
            <w:pPr>
              <w:tabs>
                <w:tab w:val="left" w:pos="426"/>
                <w:tab w:val="left" w:pos="993"/>
              </w:tabs>
              <w:spacing w:line="320" w:lineRule="exact"/>
              <w:ind w:right="1"/>
              <w:jc w:val="center"/>
              <w:rPr>
                <w:rFonts w:asciiTheme="majorBidi" w:hAnsiTheme="majorBidi" w:cstheme="majorBidi"/>
              </w:rPr>
            </w:pPr>
            <w:r>
              <w:rPr>
                <w:rFonts w:ascii="Angsana New" w:hAnsi="Angsana New" w:cs="Angsana New"/>
              </w:rPr>
              <w:t>As at September</w:t>
            </w:r>
          </w:p>
        </w:tc>
        <w:tc>
          <w:tcPr>
            <w:tcW w:w="1418" w:type="dxa"/>
            <w:vAlign w:val="center"/>
          </w:tcPr>
          <w:p w14:paraId="349268B4" w14:textId="15459D6C" w:rsidR="009C40E8" w:rsidRPr="009B647A" w:rsidRDefault="009C40E8" w:rsidP="009C40E8">
            <w:pPr>
              <w:tabs>
                <w:tab w:val="left" w:pos="426"/>
                <w:tab w:val="left" w:pos="993"/>
              </w:tabs>
              <w:spacing w:line="320" w:lineRule="exact"/>
              <w:ind w:right="1"/>
              <w:jc w:val="center"/>
              <w:rPr>
                <w:rFonts w:asciiTheme="majorBidi" w:hAnsiTheme="majorBidi" w:cstheme="majorBidi"/>
                <w:cs/>
              </w:rPr>
            </w:pPr>
            <w:r>
              <w:rPr>
                <w:rFonts w:asciiTheme="majorBidi" w:hAnsiTheme="majorBidi" w:cstheme="majorBidi"/>
              </w:rPr>
              <w:t>As at</w:t>
            </w:r>
            <w:r w:rsidRPr="009B647A">
              <w:rPr>
                <w:rFonts w:asciiTheme="majorBidi" w:hAnsiTheme="majorBidi" w:cstheme="majorBidi"/>
                <w:cs/>
              </w:rPr>
              <w:t xml:space="preserve"> </w:t>
            </w:r>
            <w:r>
              <w:rPr>
                <w:rFonts w:asciiTheme="majorBidi" w:hAnsiTheme="majorBidi" w:cstheme="majorBidi"/>
                <w:spacing w:val="-2"/>
              </w:rPr>
              <w:t>December</w:t>
            </w:r>
          </w:p>
        </w:tc>
      </w:tr>
      <w:tr w:rsidR="009C40E8" w:rsidRPr="009B647A" w14:paraId="177A4358" w14:textId="77777777" w:rsidTr="00145579">
        <w:trPr>
          <w:trHeight w:val="397"/>
          <w:tblHeader/>
        </w:trPr>
        <w:tc>
          <w:tcPr>
            <w:tcW w:w="3543" w:type="dxa"/>
            <w:vAlign w:val="bottom"/>
          </w:tcPr>
          <w:p w14:paraId="58670EEC" w14:textId="77777777" w:rsidR="009C40E8" w:rsidRPr="009B647A" w:rsidRDefault="009C40E8" w:rsidP="009C40E8">
            <w:pPr>
              <w:tabs>
                <w:tab w:val="left" w:pos="360"/>
                <w:tab w:val="left" w:pos="900"/>
              </w:tabs>
              <w:ind w:right="1"/>
              <w:jc w:val="left"/>
              <w:rPr>
                <w:rFonts w:ascii="Angsana New" w:hAnsi="Angsana New" w:cs="Angsana New"/>
                <w:b/>
                <w:bCs/>
              </w:rPr>
            </w:pPr>
          </w:p>
        </w:tc>
        <w:tc>
          <w:tcPr>
            <w:tcW w:w="1560" w:type="dxa"/>
            <w:vAlign w:val="bottom"/>
          </w:tcPr>
          <w:p w14:paraId="04B45B84" w14:textId="78E620BE" w:rsidR="009C40E8" w:rsidRPr="009B647A" w:rsidRDefault="009C40E8" w:rsidP="00145579">
            <w:pPr>
              <w:pBdr>
                <w:bottom w:val="single" w:sz="4" w:space="1" w:color="auto"/>
              </w:pBdr>
              <w:tabs>
                <w:tab w:val="left" w:pos="426"/>
                <w:tab w:val="left" w:pos="993"/>
              </w:tabs>
              <w:spacing w:line="320" w:lineRule="exact"/>
              <w:ind w:right="1"/>
              <w:jc w:val="center"/>
              <w:rPr>
                <w:rFonts w:asciiTheme="majorBidi" w:hAnsiTheme="majorBidi" w:cstheme="majorBidi"/>
              </w:rPr>
            </w:pPr>
            <w:r>
              <w:rPr>
                <w:rFonts w:ascii="Angsana New" w:hAnsi="Angsana New" w:cs="Angsana New"/>
              </w:rPr>
              <w:t>30,</w:t>
            </w:r>
            <w:r w:rsidRPr="009B647A">
              <w:rPr>
                <w:rFonts w:ascii="Angsana New" w:hAnsi="Angsana New" w:cs="Angsana New"/>
                <w:cs/>
              </w:rPr>
              <w:t xml:space="preserve"> </w:t>
            </w:r>
            <w:r>
              <w:rPr>
                <w:rFonts w:ascii="Angsana New" w:hAnsi="Angsana New" w:cs="Angsana New"/>
              </w:rPr>
              <w:t>2025</w:t>
            </w:r>
          </w:p>
        </w:tc>
        <w:tc>
          <w:tcPr>
            <w:tcW w:w="1417" w:type="dxa"/>
            <w:vAlign w:val="bottom"/>
            <w:hideMark/>
          </w:tcPr>
          <w:p w14:paraId="16277A06" w14:textId="54E9E68A" w:rsidR="009C40E8" w:rsidRPr="009B647A" w:rsidRDefault="009C40E8" w:rsidP="00145579">
            <w:pPr>
              <w:pBdr>
                <w:bottom w:val="single" w:sz="4" w:space="1" w:color="auto"/>
              </w:pBdr>
              <w:tabs>
                <w:tab w:val="left" w:pos="426"/>
                <w:tab w:val="left" w:pos="993"/>
              </w:tabs>
              <w:spacing w:line="320" w:lineRule="exact"/>
              <w:ind w:right="1"/>
              <w:jc w:val="center"/>
              <w:rPr>
                <w:rFonts w:asciiTheme="majorBidi" w:hAnsiTheme="majorBidi" w:cstheme="majorBidi"/>
              </w:rPr>
            </w:pPr>
            <w:r w:rsidRPr="009B647A">
              <w:rPr>
                <w:rFonts w:asciiTheme="majorBidi" w:hAnsiTheme="majorBidi" w:cstheme="majorBidi"/>
              </w:rPr>
              <w:t>31</w:t>
            </w:r>
            <w:r>
              <w:rPr>
                <w:rFonts w:asciiTheme="majorBidi" w:hAnsiTheme="majorBidi" w:cstheme="majorBidi"/>
              </w:rPr>
              <w:t>, 2024</w:t>
            </w:r>
          </w:p>
        </w:tc>
        <w:tc>
          <w:tcPr>
            <w:tcW w:w="1559" w:type="dxa"/>
            <w:vAlign w:val="bottom"/>
          </w:tcPr>
          <w:p w14:paraId="0380EBF6" w14:textId="68E5B4B3" w:rsidR="009C40E8" w:rsidRPr="009B647A" w:rsidRDefault="009C40E8" w:rsidP="00145579">
            <w:pPr>
              <w:pBdr>
                <w:bottom w:val="single" w:sz="4" w:space="1" w:color="auto"/>
              </w:pBdr>
              <w:tabs>
                <w:tab w:val="left" w:pos="426"/>
                <w:tab w:val="left" w:pos="993"/>
              </w:tabs>
              <w:spacing w:line="320" w:lineRule="exact"/>
              <w:ind w:right="1"/>
              <w:jc w:val="center"/>
              <w:rPr>
                <w:rFonts w:asciiTheme="majorBidi" w:hAnsiTheme="majorBidi" w:cstheme="majorBidi"/>
              </w:rPr>
            </w:pPr>
            <w:r>
              <w:rPr>
                <w:rFonts w:ascii="Angsana New" w:hAnsi="Angsana New" w:cs="Angsana New"/>
              </w:rPr>
              <w:t>30,</w:t>
            </w:r>
            <w:r w:rsidRPr="009B647A">
              <w:rPr>
                <w:rFonts w:ascii="Angsana New" w:hAnsi="Angsana New" w:cs="Angsana New"/>
                <w:cs/>
              </w:rPr>
              <w:t xml:space="preserve"> </w:t>
            </w:r>
            <w:r>
              <w:rPr>
                <w:rFonts w:ascii="Angsana New" w:hAnsi="Angsana New" w:cs="Angsana New"/>
              </w:rPr>
              <w:t>2025</w:t>
            </w:r>
          </w:p>
        </w:tc>
        <w:tc>
          <w:tcPr>
            <w:tcW w:w="1418" w:type="dxa"/>
            <w:vAlign w:val="bottom"/>
            <w:hideMark/>
          </w:tcPr>
          <w:p w14:paraId="03E8DD31" w14:textId="1CCDAA42" w:rsidR="009C40E8" w:rsidRPr="009B647A" w:rsidRDefault="009C40E8" w:rsidP="00145579">
            <w:pPr>
              <w:pBdr>
                <w:bottom w:val="single" w:sz="4" w:space="1" w:color="auto"/>
              </w:pBdr>
              <w:tabs>
                <w:tab w:val="left" w:pos="426"/>
                <w:tab w:val="left" w:pos="993"/>
              </w:tabs>
              <w:spacing w:line="320" w:lineRule="exact"/>
              <w:ind w:right="1"/>
              <w:jc w:val="center"/>
              <w:rPr>
                <w:rFonts w:asciiTheme="majorBidi" w:hAnsiTheme="majorBidi" w:cstheme="majorBidi"/>
              </w:rPr>
            </w:pPr>
            <w:r w:rsidRPr="009B647A">
              <w:rPr>
                <w:rFonts w:asciiTheme="majorBidi" w:hAnsiTheme="majorBidi" w:cstheme="majorBidi"/>
              </w:rPr>
              <w:t>31</w:t>
            </w:r>
            <w:r>
              <w:rPr>
                <w:rFonts w:asciiTheme="majorBidi" w:hAnsiTheme="majorBidi" w:cstheme="majorBidi"/>
              </w:rPr>
              <w:t>, 2024</w:t>
            </w:r>
          </w:p>
        </w:tc>
      </w:tr>
      <w:tr w:rsidR="003B43A6" w:rsidRPr="009B647A" w14:paraId="6C5D2433" w14:textId="77777777" w:rsidTr="006D2621">
        <w:trPr>
          <w:trHeight w:val="397"/>
        </w:trPr>
        <w:tc>
          <w:tcPr>
            <w:tcW w:w="3543" w:type="dxa"/>
            <w:vAlign w:val="bottom"/>
            <w:hideMark/>
          </w:tcPr>
          <w:p w14:paraId="487656B1" w14:textId="70B5C617" w:rsidR="003B43A6" w:rsidRPr="009B647A" w:rsidRDefault="003B43A6" w:rsidP="003B43A6">
            <w:pPr>
              <w:ind w:left="-108" w:right="1"/>
              <w:jc w:val="left"/>
              <w:rPr>
                <w:rFonts w:ascii="Angsana New" w:hAnsi="Angsana New" w:cs="Angsana New"/>
                <w:cs/>
              </w:rPr>
            </w:pPr>
            <w:r w:rsidRPr="000D19B0">
              <w:rPr>
                <w:rFonts w:asciiTheme="majorBidi" w:hAnsiTheme="majorBidi" w:cstheme="majorBidi"/>
              </w:rPr>
              <w:t>Land and building</w:t>
            </w:r>
          </w:p>
        </w:tc>
        <w:tc>
          <w:tcPr>
            <w:tcW w:w="1560" w:type="dxa"/>
            <w:vAlign w:val="bottom"/>
          </w:tcPr>
          <w:p w14:paraId="7EE8A854" w14:textId="15CBBB64" w:rsidR="003B43A6" w:rsidRPr="009B647A" w:rsidRDefault="0056374A" w:rsidP="003B43A6">
            <w:pPr>
              <w:pBdr>
                <w:bottom w:val="double" w:sz="4" w:space="1" w:color="auto"/>
              </w:pBdr>
              <w:tabs>
                <w:tab w:val="left" w:pos="360"/>
                <w:tab w:val="left" w:pos="900"/>
              </w:tabs>
              <w:ind w:right="1"/>
              <w:jc w:val="right"/>
              <w:rPr>
                <w:rFonts w:ascii="Angsana New" w:hAnsi="Angsana New" w:cs="Angsana New"/>
              </w:rPr>
            </w:pPr>
            <w:r w:rsidRPr="00401CB2">
              <w:rPr>
                <w:rFonts w:ascii="Angsana New" w:hAnsi="Angsana New" w:cs="Angsana New"/>
              </w:rPr>
              <w:t>2,51</w:t>
            </w:r>
            <w:r w:rsidR="00EC02FC" w:rsidRPr="00EC02FC">
              <w:rPr>
                <w:rFonts w:ascii="Angsana New" w:hAnsi="Angsana New" w:cs="Angsana New" w:hint="cs"/>
              </w:rPr>
              <w:t>9</w:t>
            </w:r>
            <w:r>
              <w:rPr>
                <w:rFonts w:ascii="Angsana New" w:hAnsi="Angsana New" w:cs="Angsana New" w:hint="cs"/>
                <w:cs/>
              </w:rPr>
              <w:t>.</w:t>
            </w:r>
            <w:r w:rsidR="00EC02FC" w:rsidRPr="00EC02FC">
              <w:rPr>
                <w:rFonts w:ascii="Angsana New" w:hAnsi="Angsana New" w:cs="Angsana New" w:hint="cs"/>
              </w:rPr>
              <w:t>6</w:t>
            </w:r>
            <w:r w:rsidRPr="00401CB2">
              <w:rPr>
                <w:rFonts w:ascii="Angsana New" w:hAnsi="Angsana New" w:cs="Angsana New"/>
              </w:rPr>
              <w:t>8</w:t>
            </w:r>
          </w:p>
        </w:tc>
        <w:tc>
          <w:tcPr>
            <w:tcW w:w="1417" w:type="dxa"/>
            <w:vAlign w:val="bottom"/>
          </w:tcPr>
          <w:p w14:paraId="3E8E8B29" w14:textId="63CD035D" w:rsidR="003B43A6" w:rsidRPr="009B647A" w:rsidRDefault="003B43A6" w:rsidP="003B43A6">
            <w:pPr>
              <w:pBdr>
                <w:bottom w:val="double" w:sz="4" w:space="1" w:color="auto"/>
              </w:pBdr>
              <w:tabs>
                <w:tab w:val="left" w:pos="360"/>
                <w:tab w:val="left" w:pos="900"/>
              </w:tabs>
              <w:ind w:right="1"/>
              <w:jc w:val="right"/>
              <w:rPr>
                <w:rFonts w:ascii="Angsana New" w:hAnsi="Angsana New" w:cs="Angsana New"/>
              </w:rPr>
            </w:pPr>
            <w:r w:rsidRPr="009B647A">
              <w:rPr>
                <w:rFonts w:asciiTheme="majorBidi" w:hAnsiTheme="majorBidi" w:cstheme="majorBidi"/>
              </w:rPr>
              <w:t>1,552.18</w:t>
            </w:r>
          </w:p>
        </w:tc>
        <w:tc>
          <w:tcPr>
            <w:tcW w:w="1559" w:type="dxa"/>
            <w:vAlign w:val="bottom"/>
          </w:tcPr>
          <w:p w14:paraId="7D7D8C6B" w14:textId="14D4EC8A" w:rsidR="003B43A6" w:rsidRPr="009B647A" w:rsidRDefault="003B43A6" w:rsidP="003B43A6">
            <w:pPr>
              <w:pBdr>
                <w:bottom w:val="double" w:sz="4" w:space="1" w:color="auto"/>
              </w:pBdr>
              <w:tabs>
                <w:tab w:val="left" w:pos="360"/>
                <w:tab w:val="left" w:pos="900"/>
              </w:tabs>
              <w:ind w:right="1"/>
              <w:jc w:val="right"/>
              <w:rPr>
                <w:rFonts w:ascii="Angsana New" w:hAnsi="Angsana New" w:cs="Angsana New"/>
                <w:cs/>
              </w:rPr>
            </w:pPr>
            <w:r w:rsidRPr="00AE2DE1">
              <w:rPr>
                <w:rFonts w:ascii="Angsana New" w:hAnsi="Angsana New" w:cs="Angsana New"/>
              </w:rPr>
              <w:t>832.32</w:t>
            </w:r>
          </w:p>
        </w:tc>
        <w:tc>
          <w:tcPr>
            <w:tcW w:w="1418" w:type="dxa"/>
            <w:vAlign w:val="bottom"/>
          </w:tcPr>
          <w:p w14:paraId="5480CD9F" w14:textId="4B6B9B2A" w:rsidR="003B43A6" w:rsidRPr="009B647A" w:rsidRDefault="003B43A6" w:rsidP="003B43A6">
            <w:pPr>
              <w:pBdr>
                <w:bottom w:val="double" w:sz="4" w:space="1" w:color="auto"/>
              </w:pBdr>
              <w:tabs>
                <w:tab w:val="left" w:pos="360"/>
                <w:tab w:val="left" w:pos="900"/>
              </w:tabs>
              <w:ind w:right="1"/>
              <w:jc w:val="right"/>
              <w:rPr>
                <w:rFonts w:ascii="Angsana New" w:hAnsi="Angsana New" w:cs="Angsana New"/>
                <w:cs/>
              </w:rPr>
            </w:pPr>
            <w:r w:rsidRPr="009B647A">
              <w:rPr>
                <w:rFonts w:asciiTheme="majorBidi" w:hAnsiTheme="majorBidi" w:cstheme="majorBidi"/>
              </w:rPr>
              <w:t>625.18</w:t>
            </w:r>
          </w:p>
        </w:tc>
      </w:tr>
    </w:tbl>
    <w:p w14:paraId="66B77C8C" w14:textId="0F7B17B2" w:rsidR="004577AD" w:rsidRPr="009B647A" w:rsidRDefault="00F9649B" w:rsidP="009B647A">
      <w:pPr>
        <w:spacing w:before="120"/>
        <w:ind w:left="426" w:right="23"/>
        <w:jc w:val="thaiDistribute"/>
        <w:rPr>
          <w:rFonts w:asciiTheme="majorBidi" w:hAnsiTheme="majorBidi" w:cstheme="majorBidi"/>
          <w:snapToGrid w:val="0"/>
          <w:color w:val="000000" w:themeColor="text1"/>
          <w:lang w:eastAsia="th-TH"/>
        </w:rPr>
      </w:pPr>
      <w:r w:rsidRPr="00841F61">
        <w:rPr>
          <w:rFonts w:ascii="Angsana New" w:hAnsi="Angsana New" w:cs="Angsana New"/>
        </w:rPr>
        <w:t xml:space="preserve">The Company’s investment properties are comprised of condominium unit and furniture / land and construction, presented using the cost method, with the objective for rent. (The fair value of investment properties is based on market approach method. </w:t>
      </w:r>
      <w:r>
        <w:rPr>
          <w:rFonts w:ascii="Angsana New" w:hAnsi="Angsana New" w:cs="Angsana New" w:hint="cs"/>
          <w:cs/>
        </w:rPr>
        <w:t xml:space="preserve">                      </w:t>
      </w:r>
      <w:r w:rsidRPr="00841F61">
        <w:rPr>
          <w:rFonts w:ascii="Angsana New" w:hAnsi="Angsana New" w:cs="Angsana New"/>
        </w:rPr>
        <w:t xml:space="preserve">By considering the selling price of similar assets. Which is assessed by the management) which is a fair value at level </w:t>
      </w:r>
      <w:r w:rsidRPr="007A1B9A">
        <w:rPr>
          <w:rFonts w:ascii="Angsana New" w:hAnsi="Angsana New" w:cs="Angsana New"/>
        </w:rPr>
        <w:t>2</w:t>
      </w:r>
      <w:r w:rsidRPr="00841F61">
        <w:rPr>
          <w:rFonts w:ascii="Angsana New" w:hAnsi="Angsana New" w:cs="Angsana New"/>
          <w:cs/>
        </w:rPr>
        <w:t xml:space="preserve"> </w:t>
      </w:r>
      <w:r w:rsidRPr="00841F61">
        <w:rPr>
          <w:rFonts w:ascii="Angsana New" w:hAnsi="Angsana New" w:cs="Angsana New"/>
        </w:rPr>
        <w:t xml:space="preserve">and </w:t>
      </w:r>
      <w:r w:rsidRPr="007A1B9A">
        <w:rPr>
          <w:rFonts w:ascii="Angsana New" w:hAnsi="Angsana New" w:cs="Angsana New"/>
        </w:rPr>
        <w:t>3</w:t>
      </w:r>
      <w:r w:rsidRPr="00841F61">
        <w:rPr>
          <w:rFonts w:ascii="Angsana New" w:hAnsi="Angsana New" w:cs="Angsana New"/>
          <w:cs/>
        </w:rPr>
        <w:t xml:space="preserve"> </w:t>
      </w:r>
      <w:r w:rsidRPr="00841F61">
        <w:rPr>
          <w:rFonts w:ascii="Angsana New" w:hAnsi="Angsana New" w:cs="Angsana New"/>
        </w:rPr>
        <w:t>of the fair value hierarchy</w:t>
      </w:r>
      <w:r>
        <w:rPr>
          <w:rFonts w:ascii="Angsana New" w:hAnsi="Angsana New" w:cs="Angsana New" w:hint="cs"/>
          <w:cs/>
        </w:rPr>
        <w:t>.</w:t>
      </w:r>
    </w:p>
    <w:p w14:paraId="3E2FE16C" w14:textId="77777777" w:rsidR="00D26A5B" w:rsidRDefault="00D26A5B" w:rsidP="003B43A6">
      <w:pPr>
        <w:spacing w:before="240"/>
        <w:ind w:right="0"/>
        <w:jc w:val="thaiDistribute"/>
        <w:rPr>
          <w:rFonts w:ascii="Angsana New" w:hAnsi="Angsana New"/>
          <w:b/>
          <w:bCs/>
          <w:snapToGrid w:val="0"/>
          <w:lang w:eastAsia="th-TH"/>
        </w:rPr>
      </w:pPr>
    </w:p>
    <w:p w14:paraId="458A5096" w14:textId="77777777" w:rsidR="005D6C6A" w:rsidRDefault="005D6C6A" w:rsidP="003B43A6">
      <w:pPr>
        <w:spacing w:before="240"/>
        <w:ind w:right="0"/>
        <w:jc w:val="thaiDistribute"/>
        <w:rPr>
          <w:rFonts w:ascii="Angsana New" w:hAnsi="Angsana New"/>
          <w:b/>
          <w:bCs/>
          <w:snapToGrid w:val="0"/>
          <w:lang w:eastAsia="th-TH"/>
        </w:rPr>
      </w:pPr>
    </w:p>
    <w:p w14:paraId="1D51D412" w14:textId="77777777" w:rsidR="005D6C6A" w:rsidRPr="003B43A6" w:rsidRDefault="005D6C6A" w:rsidP="003B43A6">
      <w:pPr>
        <w:spacing w:before="240"/>
        <w:ind w:right="0"/>
        <w:jc w:val="thaiDistribute"/>
        <w:rPr>
          <w:rFonts w:ascii="Angsana New" w:hAnsi="Angsana New"/>
          <w:b/>
          <w:bCs/>
          <w:snapToGrid w:val="0"/>
          <w:lang w:eastAsia="th-TH"/>
        </w:rPr>
      </w:pPr>
    </w:p>
    <w:p w14:paraId="1BBA70E7" w14:textId="6A20B40A" w:rsidR="00635BA3" w:rsidRPr="009B647A" w:rsidRDefault="00F9649B" w:rsidP="009B647A">
      <w:pPr>
        <w:pStyle w:val="ListParagraph"/>
        <w:numPr>
          <w:ilvl w:val="0"/>
          <w:numId w:val="16"/>
        </w:numPr>
        <w:spacing w:before="240"/>
        <w:ind w:left="425" w:right="0" w:hanging="425"/>
        <w:jc w:val="thaiDistribute"/>
        <w:rPr>
          <w:rFonts w:ascii="Angsana New" w:hAnsi="Angsana New"/>
          <w:b/>
          <w:bCs/>
          <w:snapToGrid w:val="0"/>
          <w:szCs w:val="28"/>
          <w:lang w:eastAsia="th-TH"/>
        </w:rPr>
      </w:pPr>
      <w:r w:rsidRPr="000D19B0">
        <w:rPr>
          <w:rFonts w:asciiTheme="majorBidi" w:hAnsiTheme="majorBidi" w:cstheme="majorBidi"/>
          <w:b/>
          <w:bCs/>
        </w:rPr>
        <w:lastRenderedPageBreak/>
        <w:t>PROPERTY, PLANT AND EQUIPMENT</w:t>
      </w:r>
      <w:r w:rsidR="00635BA3" w:rsidRPr="009B647A">
        <w:rPr>
          <w:rFonts w:ascii="Angsana New" w:hAnsi="Angsana New"/>
          <w:b/>
          <w:bCs/>
          <w:snapToGrid w:val="0"/>
          <w:szCs w:val="28"/>
          <w:cs/>
          <w:lang w:eastAsia="th-TH"/>
        </w:rPr>
        <w:t xml:space="preserve"> </w:t>
      </w:r>
    </w:p>
    <w:p w14:paraId="5A8A1B64" w14:textId="3B6639DC" w:rsidR="00635BA3" w:rsidRPr="009B647A" w:rsidRDefault="00F209C5" w:rsidP="009B647A">
      <w:pPr>
        <w:spacing w:before="120"/>
        <w:ind w:left="426" w:right="28"/>
        <w:jc w:val="thaiDistribute"/>
        <w:rPr>
          <w:rFonts w:ascii="Angsana New" w:hAnsi="Angsana New" w:cs="Angsana New"/>
        </w:rPr>
      </w:pPr>
      <w:r>
        <w:rPr>
          <w:rFonts w:asciiTheme="majorBidi" w:hAnsiTheme="majorBidi" w:cstheme="majorBidi"/>
        </w:rPr>
        <w:t>The m</w:t>
      </w:r>
      <w:r w:rsidRPr="005F384D">
        <w:rPr>
          <w:rFonts w:asciiTheme="majorBidi" w:hAnsiTheme="majorBidi" w:cstheme="majorBidi"/>
        </w:rPr>
        <w:t xml:space="preserve">ovements for the nine-month period ended September </w:t>
      </w:r>
      <w:r>
        <w:rPr>
          <w:rFonts w:asciiTheme="majorBidi" w:hAnsiTheme="majorBidi" w:cstheme="majorBidi"/>
        </w:rPr>
        <w:t xml:space="preserve">30, </w:t>
      </w:r>
      <w:r w:rsidR="00EC02FC" w:rsidRPr="00EC02FC">
        <w:rPr>
          <w:rFonts w:asciiTheme="majorBidi" w:hAnsiTheme="majorBidi" w:cs="Angsana New"/>
        </w:rPr>
        <w:t>2</w:t>
      </w:r>
      <w:r w:rsidR="00741F84" w:rsidRPr="00741F84">
        <w:rPr>
          <w:rFonts w:asciiTheme="majorBidi" w:hAnsiTheme="majorBidi" w:cs="Angsana New"/>
        </w:rPr>
        <w:t>0</w:t>
      </w:r>
      <w:r w:rsidR="00EC02FC" w:rsidRPr="00EC02FC">
        <w:rPr>
          <w:rFonts w:asciiTheme="majorBidi" w:hAnsiTheme="majorBidi" w:cs="Angsana New"/>
        </w:rPr>
        <w:t>25</w:t>
      </w:r>
      <w:r w:rsidRPr="005F384D">
        <w:rPr>
          <w:rFonts w:asciiTheme="majorBidi" w:hAnsiTheme="majorBidi" w:cs="Angsana New"/>
          <w:cs/>
        </w:rPr>
        <w:t xml:space="preserve"> </w:t>
      </w:r>
      <w:r w:rsidRPr="00144526">
        <w:rPr>
          <w:rFonts w:ascii="Angsana New" w:hAnsi="Angsana New" w:cs="Angsana New"/>
        </w:rPr>
        <w:t>as follows:</w:t>
      </w:r>
    </w:p>
    <w:tbl>
      <w:tblPr>
        <w:tblW w:w="9496" w:type="dxa"/>
        <w:tblInd w:w="534" w:type="dxa"/>
        <w:tblLook w:val="01E0" w:firstRow="1" w:lastRow="1" w:firstColumn="1" w:lastColumn="1" w:noHBand="0" w:noVBand="0"/>
      </w:tblPr>
      <w:tblGrid>
        <w:gridCol w:w="5386"/>
        <w:gridCol w:w="2126"/>
        <w:gridCol w:w="1984"/>
      </w:tblGrid>
      <w:tr w:rsidR="005F445C" w:rsidRPr="009B647A" w14:paraId="3E34205D" w14:textId="77777777" w:rsidTr="00BD51BF">
        <w:trPr>
          <w:trHeight w:val="397"/>
          <w:tblHeader/>
        </w:trPr>
        <w:tc>
          <w:tcPr>
            <w:tcW w:w="5386" w:type="dxa"/>
          </w:tcPr>
          <w:p w14:paraId="591D5848" w14:textId="77777777" w:rsidR="005F445C" w:rsidRPr="009B647A" w:rsidRDefault="005F445C" w:rsidP="009B647A">
            <w:pPr>
              <w:jc w:val="thaiDistribute"/>
              <w:rPr>
                <w:rFonts w:ascii="Angsana New" w:hAnsi="Angsana New" w:cs="Angsana New"/>
              </w:rPr>
            </w:pPr>
          </w:p>
        </w:tc>
        <w:tc>
          <w:tcPr>
            <w:tcW w:w="4110" w:type="dxa"/>
            <w:gridSpan w:val="2"/>
            <w:vAlign w:val="bottom"/>
          </w:tcPr>
          <w:p w14:paraId="55D096C0" w14:textId="28A4CBB0" w:rsidR="005F445C" w:rsidRPr="009B647A" w:rsidRDefault="005F445C" w:rsidP="009B647A">
            <w:pPr>
              <w:pBdr>
                <w:bottom w:val="single" w:sz="4" w:space="1" w:color="auto"/>
              </w:pBdr>
              <w:tabs>
                <w:tab w:val="left" w:pos="360"/>
                <w:tab w:val="left" w:pos="900"/>
              </w:tabs>
              <w:ind w:right="29"/>
              <w:jc w:val="right"/>
              <w:rPr>
                <w:rFonts w:ascii="Angsana New" w:hAnsi="Angsana New" w:cs="Angsana New"/>
                <w:cs/>
              </w:rPr>
            </w:pPr>
            <w:r w:rsidRPr="009B647A">
              <w:rPr>
                <w:rFonts w:ascii="Angsana New" w:hAnsi="Angsana New" w:cs="Angsana New"/>
              </w:rPr>
              <w:t>(</w:t>
            </w:r>
            <w:r w:rsidR="0026075E">
              <w:rPr>
                <w:rFonts w:ascii="Angsana New" w:hAnsi="Angsana New" w:cs="Angsana New"/>
              </w:rPr>
              <w:t>Unit : Baht</w:t>
            </w:r>
            <w:r w:rsidRPr="009B647A">
              <w:rPr>
                <w:rFonts w:ascii="Angsana New" w:hAnsi="Angsana New" w:cs="Angsana New"/>
                <w:cs/>
              </w:rPr>
              <w:t>)</w:t>
            </w:r>
          </w:p>
        </w:tc>
      </w:tr>
      <w:tr w:rsidR="005F445C" w:rsidRPr="009B647A" w14:paraId="7C6D185E" w14:textId="77777777" w:rsidTr="00BD51BF">
        <w:tblPrEx>
          <w:tblLook w:val="04A0" w:firstRow="1" w:lastRow="0" w:firstColumn="1" w:lastColumn="0" w:noHBand="0" w:noVBand="1"/>
        </w:tblPrEx>
        <w:trPr>
          <w:trHeight w:val="397"/>
        </w:trPr>
        <w:tc>
          <w:tcPr>
            <w:tcW w:w="5386" w:type="dxa"/>
          </w:tcPr>
          <w:p w14:paraId="70CA56BD" w14:textId="77777777" w:rsidR="005F445C" w:rsidRPr="009B647A" w:rsidRDefault="005F445C" w:rsidP="009B647A">
            <w:pPr>
              <w:jc w:val="thaiDistribute"/>
              <w:rPr>
                <w:rFonts w:ascii="Angsana New" w:hAnsi="Angsana New" w:cs="Angsana New"/>
              </w:rPr>
            </w:pPr>
          </w:p>
        </w:tc>
        <w:tc>
          <w:tcPr>
            <w:tcW w:w="2126" w:type="dxa"/>
            <w:vAlign w:val="bottom"/>
          </w:tcPr>
          <w:p w14:paraId="1D6E9164" w14:textId="7AC378CB" w:rsidR="005F445C" w:rsidRPr="009B647A" w:rsidRDefault="0026075E" w:rsidP="009B647A">
            <w:pPr>
              <w:pBdr>
                <w:bottom w:val="single" w:sz="4" w:space="1" w:color="auto"/>
              </w:pBdr>
              <w:tabs>
                <w:tab w:val="left" w:pos="360"/>
                <w:tab w:val="left" w:pos="900"/>
              </w:tabs>
              <w:ind w:right="29"/>
              <w:jc w:val="center"/>
              <w:rPr>
                <w:rFonts w:ascii="Angsana New" w:hAnsi="Angsana New" w:cs="Angsana New"/>
              </w:rPr>
            </w:pPr>
            <w:r>
              <w:rPr>
                <w:rFonts w:ascii="Angsana New" w:hAnsi="Angsana New" w:cs="Angsana New"/>
              </w:rPr>
              <w:t>Consolidated</w:t>
            </w:r>
          </w:p>
        </w:tc>
        <w:tc>
          <w:tcPr>
            <w:tcW w:w="1984" w:type="dxa"/>
            <w:vAlign w:val="bottom"/>
          </w:tcPr>
          <w:p w14:paraId="35CC5F34" w14:textId="2D5DA2AD" w:rsidR="005F445C" w:rsidRPr="009B647A" w:rsidRDefault="000D67AF" w:rsidP="009B647A">
            <w:pPr>
              <w:pBdr>
                <w:bottom w:val="single" w:sz="4" w:space="1" w:color="auto"/>
              </w:pBdr>
              <w:tabs>
                <w:tab w:val="left" w:pos="360"/>
                <w:tab w:val="left" w:pos="900"/>
              </w:tabs>
              <w:ind w:right="29"/>
              <w:jc w:val="center"/>
              <w:rPr>
                <w:rFonts w:ascii="Angsana New" w:hAnsi="Angsana New" w:cs="Angsana New"/>
              </w:rPr>
            </w:pPr>
            <w:r>
              <w:rPr>
                <w:rFonts w:ascii="Angsana New" w:hAnsi="Angsana New" w:cs="Angsana New"/>
              </w:rPr>
              <w:t>Separate</w:t>
            </w:r>
          </w:p>
        </w:tc>
      </w:tr>
      <w:tr w:rsidR="00F9649B" w:rsidRPr="009B647A" w14:paraId="1CC7FD00" w14:textId="77777777" w:rsidTr="00030428">
        <w:tblPrEx>
          <w:tblLook w:val="04A0" w:firstRow="1" w:lastRow="0" w:firstColumn="1" w:lastColumn="0" w:noHBand="0" w:noVBand="1"/>
        </w:tblPrEx>
        <w:trPr>
          <w:trHeight w:val="397"/>
        </w:trPr>
        <w:tc>
          <w:tcPr>
            <w:tcW w:w="5386" w:type="dxa"/>
            <w:vAlign w:val="bottom"/>
          </w:tcPr>
          <w:p w14:paraId="004CBD1F" w14:textId="6D4E08BD" w:rsidR="00F9649B" w:rsidRPr="009B647A" w:rsidRDefault="00F9649B" w:rsidP="00F9649B">
            <w:pPr>
              <w:ind w:left="-108" w:right="0"/>
              <w:jc w:val="left"/>
              <w:rPr>
                <w:rFonts w:ascii="Angsana New" w:eastAsia="Calibri" w:hAnsi="Angsana New" w:cs="Angsana New"/>
              </w:rPr>
            </w:pPr>
            <w:r w:rsidRPr="000D19B0">
              <w:rPr>
                <w:rFonts w:asciiTheme="majorBidi" w:eastAsia="Calibri" w:hAnsiTheme="majorBidi" w:cstheme="majorBidi"/>
              </w:rPr>
              <w:t>Net book value as at December</w:t>
            </w:r>
            <w:r w:rsidRPr="000D19B0">
              <w:rPr>
                <w:rFonts w:asciiTheme="majorBidi" w:eastAsia="Calibri" w:hAnsiTheme="majorBidi" w:cstheme="majorBidi"/>
                <w:cs/>
              </w:rPr>
              <w:t xml:space="preserve"> </w:t>
            </w:r>
            <w:r w:rsidRPr="000D19B0">
              <w:rPr>
                <w:rFonts w:asciiTheme="majorBidi" w:eastAsia="Calibri" w:hAnsiTheme="majorBidi" w:cstheme="majorBidi"/>
              </w:rPr>
              <w:t>31, 202</w:t>
            </w:r>
            <w:r>
              <w:rPr>
                <w:rFonts w:asciiTheme="majorBidi" w:eastAsia="Calibri" w:hAnsiTheme="majorBidi" w:cstheme="majorBidi"/>
              </w:rPr>
              <w:t>4</w:t>
            </w:r>
          </w:p>
        </w:tc>
        <w:tc>
          <w:tcPr>
            <w:tcW w:w="2126" w:type="dxa"/>
            <w:vAlign w:val="bottom"/>
          </w:tcPr>
          <w:p w14:paraId="1B000231" w14:textId="42FA5DBF" w:rsidR="00F9649B" w:rsidRPr="009B647A" w:rsidRDefault="00F9649B" w:rsidP="00F9649B">
            <w:pPr>
              <w:tabs>
                <w:tab w:val="left" w:pos="360"/>
                <w:tab w:val="left" w:pos="900"/>
              </w:tabs>
              <w:ind w:right="28"/>
              <w:jc w:val="right"/>
              <w:rPr>
                <w:rFonts w:ascii="Angsana New" w:hAnsi="Angsana New" w:cs="Angsana New"/>
              </w:rPr>
            </w:pPr>
            <w:r w:rsidRPr="009B647A">
              <w:rPr>
                <w:rFonts w:ascii="Angsana New" w:hAnsi="Angsana New" w:cs="Angsana New"/>
              </w:rPr>
              <w:t>1,541,170,209</w:t>
            </w:r>
          </w:p>
        </w:tc>
        <w:tc>
          <w:tcPr>
            <w:tcW w:w="1984" w:type="dxa"/>
            <w:vAlign w:val="bottom"/>
          </w:tcPr>
          <w:p w14:paraId="6A60C08E" w14:textId="663C7C5D" w:rsidR="00F9649B" w:rsidRPr="009B647A" w:rsidRDefault="00F9649B" w:rsidP="00F9649B">
            <w:pPr>
              <w:tabs>
                <w:tab w:val="left" w:pos="360"/>
                <w:tab w:val="left" w:pos="900"/>
              </w:tabs>
              <w:ind w:right="28"/>
              <w:jc w:val="right"/>
              <w:rPr>
                <w:rFonts w:ascii="Angsana New" w:hAnsi="Angsana New" w:cs="Angsana New"/>
              </w:rPr>
            </w:pPr>
            <w:r w:rsidRPr="009B647A">
              <w:rPr>
                <w:rFonts w:ascii="Angsana New" w:hAnsi="Angsana New" w:cs="Angsana New"/>
              </w:rPr>
              <w:t>124,494,635</w:t>
            </w:r>
          </w:p>
        </w:tc>
      </w:tr>
      <w:tr w:rsidR="0056374A" w:rsidRPr="009B647A" w14:paraId="2E8BCB7A" w14:textId="77777777" w:rsidTr="0056374A">
        <w:tblPrEx>
          <w:tblLook w:val="04A0" w:firstRow="1" w:lastRow="0" w:firstColumn="1" w:lastColumn="0" w:noHBand="0" w:noVBand="1"/>
        </w:tblPrEx>
        <w:trPr>
          <w:trHeight w:val="397"/>
        </w:trPr>
        <w:tc>
          <w:tcPr>
            <w:tcW w:w="5386" w:type="dxa"/>
            <w:vAlign w:val="bottom"/>
          </w:tcPr>
          <w:p w14:paraId="3F41B4AE" w14:textId="4B85BBD3" w:rsidR="0056374A" w:rsidRPr="009B647A" w:rsidRDefault="0056374A" w:rsidP="0056374A">
            <w:pPr>
              <w:ind w:left="-108" w:right="0"/>
              <w:jc w:val="left"/>
              <w:rPr>
                <w:rFonts w:ascii="Angsana New" w:eastAsia="Calibri" w:hAnsi="Angsana New" w:cs="Angsana New"/>
              </w:rPr>
            </w:pPr>
            <w:r w:rsidRPr="000D19B0">
              <w:rPr>
                <w:rFonts w:asciiTheme="majorBidi" w:eastAsia="Calibri" w:hAnsiTheme="majorBidi" w:cstheme="majorBidi"/>
              </w:rPr>
              <w:t xml:space="preserve">Add </w:t>
            </w:r>
            <w:r>
              <w:rPr>
                <w:rFonts w:asciiTheme="majorBidi" w:eastAsia="Calibri" w:hAnsiTheme="majorBidi" w:cstheme="majorBidi"/>
              </w:rPr>
              <w:t>P</w:t>
            </w:r>
            <w:r w:rsidRPr="000D19B0">
              <w:rPr>
                <w:rFonts w:asciiTheme="majorBidi" w:eastAsia="Calibri" w:hAnsiTheme="majorBidi" w:cstheme="majorBidi"/>
                <w:cs/>
              </w:rPr>
              <w:t>urchase</w:t>
            </w:r>
          </w:p>
        </w:tc>
        <w:tc>
          <w:tcPr>
            <w:tcW w:w="2126" w:type="dxa"/>
            <w:vAlign w:val="bottom"/>
          </w:tcPr>
          <w:p w14:paraId="56BD3C38" w14:textId="773820DD" w:rsidR="0056374A" w:rsidRPr="009B647A" w:rsidRDefault="0056374A" w:rsidP="0056374A">
            <w:pPr>
              <w:tabs>
                <w:tab w:val="left" w:pos="360"/>
                <w:tab w:val="left" w:pos="900"/>
              </w:tabs>
              <w:ind w:right="28"/>
              <w:jc w:val="right"/>
              <w:rPr>
                <w:rFonts w:ascii="Angsana New" w:hAnsi="Angsana New" w:cs="Angsana New"/>
              </w:rPr>
            </w:pPr>
            <w:r w:rsidRPr="009A293C">
              <w:rPr>
                <w:rFonts w:ascii="Angsana New" w:hAnsi="Angsana New" w:cs="Angsana New"/>
              </w:rPr>
              <w:t>54</w:t>
            </w:r>
            <w:r w:rsidRPr="00DF0DDF">
              <w:rPr>
                <w:rFonts w:ascii="Angsana New" w:hAnsi="Angsana New" w:cs="Angsana New"/>
              </w:rPr>
              <w:t>,</w:t>
            </w:r>
            <w:r w:rsidRPr="00933B01">
              <w:rPr>
                <w:rFonts w:ascii="Angsana New" w:hAnsi="Angsana New" w:cs="Angsana New"/>
              </w:rPr>
              <w:t>1</w:t>
            </w:r>
            <w:r w:rsidRPr="009A293C">
              <w:rPr>
                <w:rFonts w:ascii="Angsana New" w:hAnsi="Angsana New" w:cs="Angsana New"/>
              </w:rPr>
              <w:t>5</w:t>
            </w:r>
            <w:r w:rsidRPr="00933B01">
              <w:rPr>
                <w:rFonts w:ascii="Angsana New" w:hAnsi="Angsana New" w:cs="Angsana New"/>
              </w:rPr>
              <w:t>1</w:t>
            </w:r>
            <w:r w:rsidRPr="00DF0DDF">
              <w:rPr>
                <w:rFonts w:ascii="Angsana New" w:hAnsi="Angsana New" w:cs="Angsana New"/>
              </w:rPr>
              <w:t>,</w:t>
            </w:r>
            <w:r w:rsidRPr="00933B01">
              <w:rPr>
                <w:rFonts w:ascii="Angsana New" w:hAnsi="Angsana New" w:cs="Angsana New"/>
              </w:rPr>
              <w:t>2</w:t>
            </w:r>
            <w:r w:rsidRPr="009A293C">
              <w:rPr>
                <w:rFonts w:ascii="Angsana New" w:hAnsi="Angsana New" w:cs="Angsana New"/>
              </w:rPr>
              <w:t>5</w:t>
            </w:r>
            <w:r w:rsidRPr="00933B01">
              <w:rPr>
                <w:rFonts w:ascii="Angsana New" w:hAnsi="Angsana New" w:cs="Angsana New"/>
              </w:rPr>
              <w:t>0</w:t>
            </w:r>
          </w:p>
        </w:tc>
        <w:tc>
          <w:tcPr>
            <w:tcW w:w="1984" w:type="dxa"/>
            <w:vAlign w:val="bottom"/>
          </w:tcPr>
          <w:p w14:paraId="34BC1559" w14:textId="3B1A34C8" w:rsidR="0056374A" w:rsidRPr="009B647A" w:rsidRDefault="0056374A" w:rsidP="0056374A">
            <w:pPr>
              <w:tabs>
                <w:tab w:val="left" w:pos="360"/>
                <w:tab w:val="left" w:pos="900"/>
              </w:tabs>
              <w:ind w:right="28"/>
              <w:jc w:val="right"/>
              <w:rPr>
                <w:rFonts w:ascii="Angsana New" w:hAnsi="Angsana New" w:cs="Angsana New"/>
              </w:rPr>
            </w:pPr>
            <w:r w:rsidRPr="004D0F85">
              <w:rPr>
                <w:rFonts w:ascii="Angsana New" w:hAnsi="Angsana New" w:cs="Angsana New"/>
              </w:rPr>
              <w:t>11</w:t>
            </w:r>
            <w:r w:rsidRPr="00D03C6D">
              <w:rPr>
                <w:rFonts w:ascii="Angsana New" w:hAnsi="Angsana New" w:cs="Angsana New"/>
              </w:rPr>
              <w:t>,</w:t>
            </w:r>
            <w:r w:rsidRPr="004D0F85">
              <w:rPr>
                <w:rFonts w:ascii="Angsana New" w:hAnsi="Angsana New" w:cs="Angsana New"/>
              </w:rPr>
              <w:t>911</w:t>
            </w:r>
            <w:r w:rsidRPr="00D03C6D">
              <w:rPr>
                <w:rFonts w:ascii="Angsana New" w:hAnsi="Angsana New" w:cs="Angsana New"/>
              </w:rPr>
              <w:t>,</w:t>
            </w:r>
            <w:r w:rsidRPr="004D0F85">
              <w:rPr>
                <w:rFonts w:ascii="Angsana New" w:hAnsi="Angsana New" w:cs="Angsana New"/>
              </w:rPr>
              <w:t>831</w:t>
            </w:r>
          </w:p>
        </w:tc>
      </w:tr>
      <w:tr w:rsidR="0056374A" w:rsidRPr="009B647A" w14:paraId="54DB7AD1" w14:textId="77777777" w:rsidTr="0056374A">
        <w:tblPrEx>
          <w:tblLook w:val="04A0" w:firstRow="1" w:lastRow="0" w:firstColumn="1" w:lastColumn="0" w:noHBand="0" w:noVBand="1"/>
        </w:tblPrEx>
        <w:trPr>
          <w:trHeight w:val="397"/>
        </w:trPr>
        <w:tc>
          <w:tcPr>
            <w:tcW w:w="5386" w:type="dxa"/>
          </w:tcPr>
          <w:p w14:paraId="3866B959" w14:textId="53A7B7AC" w:rsidR="0056374A" w:rsidRPr="009B647A" w:rsidRDefault="0056374A" w:rsidP="0056374A">
            <w:pPr>
              <w:ind w:left="-108" w:right="0"/>
              <w:jc w:val="left"/>
              <w:rPr>
                <w:rFonts w:ascii="Angsana New" w:eastAsia="Calibri" w:hAnsi="Angsana New" w:cs="Angsana New"/>
                <w:cs/>
              </w:rPr>
            </w:pPr>
            <w:r w:rsidRPr="006931BD">
              <w:t xml:space="preserve">Transfer in (Transfer out) - </w:t>
            </w:r>
            <w:r>
              <w:t>c</w:t>
            </w:r>
            <w:r w:rsidRPr="006931BD">
              <w:t>ost price</w:t>
            </w:r>
          </w:p>
        </w:tc>
        <w:tc>
          <w:tcPr>
            <w:tcW w:w="2126" w:type="dxa"/>
            <w:vAlign w:val="bottom"/>
          </w:tcPr>
          <w:p w14:paraId="57E15057" w14:textId="61639136" w:rsidR="0056374A" w:rsidRPr="009B647A" w:rsidRDefault="0056374A" w:rsidP="0056374A">
            <w:pPr>
              <w:tabs>
                <w:tab w:val="left" w:pos="360"/>
                <w:tab w:val="left" w:pos="900"/>
              </w:tabs>
              <w:ind w:right="28"/>
              <w:jc w:val="right"/>
              <w:rPr>
                <w:rFonts w:ascii="Angsana New" w:hAnsi="Angsana New" w:cs="Angsana New"/>
              </w:rPr>
            </w:pPr>
            <w:r w:rsidRPr="00933B01">
              <w:rPr>
                <w:rFonts w:ascii="Angsana New" w:hAnsi="Angsana New" w:cs="Angsana New"/>
              </w:rPr>
              <w:t>1</w:t>
            </w:r>
            <w:r w:rsidRPr="00DF0DDF">
              <w:rPr>
                <w:rFonts w:ascii="Angsana New" w:hAnsi="Angsana New" w:cs="Angsana New"/>
                <w:cs/>
              </w:rPr>
              <w:t>,</w:t>
            </w:r>
            <w:r w:rsidRPr="009A293C">
              <w:rPr>
                <w:rFonts w:ascii="Angsana New" w:hAnsi="Angsana New" w:cs="Angsana New"/>
              </w:rPr>
              <w:t>644</w:t>
            </w:r>
            <w:r w:rsidRPr="00DF0DDF">
              <w:rPr>
                <w:rFonts w:ascii="Angsana New" w:hAnsi="Angsana New" w:cs="Angsana New"/>
                <w:cs/>
              </w:rPr>
              <w:t>,</w:t>
            </w:r>
            <w:r w:rsidRPr="009A293C">
              <w:rPr>
                <w:rFonts w:ascii="Angsana New" w:hAnsi="Angsana New" w:cs="Angsana New"/>
              </w:rPr>
              <w:t>59</w:t>
            </w:r>
            <w:r w:rsidRPr="00933B01">
              <w:rPr>
                <w:rFonts w:ascii="Angsana New" w:hAnsi="Angsana New" w:cs="Angsana New"/>
              </w:rPr>
              <w:t>1</w:t>
            </w:r>
            <w:r w:rsidRPr="00DF0DDF">
              <w:rPr>
                <w:rFonts w:ascii="Angsana New" w:hAnsi="Angsana New" w:cs="Angsana New"/>
                <w:cs/>
              </w:rPr>
              <w:t xml:space="preserve"> </w:t>
            </w:r>
          </w:p>
        </w:tc>
        <w:tc>
          <w:tcPr>
            <w:tcW w:w="1984" w:type="dxa"/>
            <w:vAlign w:val="bottom"/>
          </w:tcPr>
          <w:p w14:paraId="79D3FE9B" w14:textId="38AADE4B" w:rsidR="0056374A" w:rsidRPr="009B647A" w:rsidRDefault="0056374A" w:rsidP="0056374A">
            <w:pPr>
              <w:tabs>
                <w:tab w:val="left" w:pos="360"/>
                <w:tab w:val="left" w:pos="900"/>
              </w:tabs>
              <w:ind w:right="28"/>
              <w:jc w:val="right"/>
              <w:rPr>
                <w:rFonts w:ascii="Angsana New" w:hAnsi="Angsana New" w:cs="Angsana New"/>
              </w:rPr>
            </w:pPr>
            <w:r w:rsidRPr="00D03C6D">
              <w:rPr>
                <w:rFonts w:ascii="Angsana New" w:hAnsi="Angsana New" w:cs="Angsana New"/>
              </w:rPr>
              <w:t>(12,452,469)</w:t>
            </w:r>
          </w:p>
        </w:tc>
      </w:tr>
      <w:tr w:rsidR="0056374A" w:rsidRPr="009B647A" w14:paraId="6A87D586" w14:textId="77777777" w:rsidTr="0056374A">
        <w:tblPrEx>
          <w:tblLook w:val="04A0" w:firstRow="1" w:lastRow="0" w:firstColumn="1" w:lastColumn="0" w:noHBand="0" w:noVBand="1"/>
        </w:tblPrEx>
        <w:trPr>
          <w:trHeight w:val="397"/>
        </w:trPr>
        <w:tc>
          <w:tcPr>
            <w:tcW w:w="5386" w:type="dxa"/>
          </w:tcPr>
          <w:p w14:paraId="705F875A" w14:textId="3DD90EC1" w:rsidR="0056374A" w:rsidRPr="009B647A" w:rsidRDefault="0056374A" w:rsidP="0056374A">
            <w:pPr>
              <w:ind w:left="-108" w:right="0"/>
              <w:jc w:val="left"/>
              <w:rPr>
                <w:rFonts w:ascii="Angsana New" w:eastAsia="Calibri" w:hAnsi="Angsana New" w:cs="Angsana New"/>
                <w:cs/>
              </w:rPr>
            </w:pPr>
            <w:r w:rsidRPr="006931BD">
              <w:rPr>
                <w:cs/>
              </w:rPr>
              <w:t>(</w:t>
            </w:r>
            <w:r w:rsidRPr="006931BD">
              <w:t xml:space="preserve">Transfer in) </w:t>
            </w:r>
            <w:r>
              <w:t>t</w:t>
            </w:r>
            <w:r w:rsidRPr="006931BD">
              <w:t xml:space="preserve">ransfer out - </w:t>
            </w:r>
            <w:r>
              <w:rPr>
                <w:rFonts w:asciiTheme="majorBidi" w:eastAsia="Calibri" w:hAnsiTheme="majorBidi" w:cstheme="majorBidi"/>
              </w:rPr>
              <w:t>accumulated</w:t>
            </w:r>
            <w:r w:rsidRPr="003879D5">
              <w:rPr>
                <w:rFonts w:asciiTheme="majorBidi" w:eastAsia="Calibri" w:hAnsiTheme="majorBidi" w:cstheme="majorBidi"/>
              </w:rPr>
              <w:t xml:space="preserve"> </w:t>
            </w:r>
            <w:r>
              <w:t>d</w:t>
            </w:r>
            <w:r w:rsidRPr="003879D5">
              <w:rPr>
                <w:rFonts w:asciiTheme="majorBidi" w:eastAsia="Calibri" w:hAnsiTheme="majorBidi" w:cstheme="majorBidi"/>
              </w:rPr>
              <w:t>epreciation</w:t>
            </w:r>
          </w:p>
        </w:tc>
        <w:tc>
          <w:tcPr>
            <w:tcW w:w="2126" w:type="dxa"/>
            <w:vAlign w:val="bottom"/>
          </w:tcPr>
          <w:p w14:paraId="1BD86E80" w14:textId="4B62D102" w:rsidR="0056374A" w:rsidRPr="009B647A" w:rsidRDefault="0056374A" w:rsidP="0056374A">
            <w:pPr>
              <w:tabs>
                <w:tab w:val="left" w:pos="360"/>
                <w:tab w:val="left" w:pos="900"/>
              </w:tabs>
              <w:ind w:right="28"/>
              <w:jc w:val="right"/>
              <w:rPr>
                <w:rFonts w:ascii="Angsana New" w:hAnsi="Angsana New" w:cs="Angsana New"/>
              </w:rPr>
            </w:pPr>
            <w:r w:rsidRPr="00933B01">
              <w:rPr>
                <w:rFonts w:ascii="Angsana New" w:hAnsi="Angsana New" w:cs="Angsana New"/>
              </w:rPr>
              <w:t>2</w:t>
            </w:r>
            <w:r w:rsidRPr="00DF0DDF">
              <w:rPr>
                <w:rFonts w:ascii="Angsana New" w:hAnsi="Angsana New" w:cs="Angsana New"/>
              </w:rPr>
              <w:t>,</w:t>
            </w:r>
            <w:r w:rsidRPr="00933B01">
              <w:rPr>
                <w:rFonts w:ascii="Angsana New" w:hAnsi="Angsana New" w:cs="Angsana New"/>
              </w:rPr>
              <w:t>010</w:t>
            </w:r>
            <w:r w:rsidRPr="00DF0DDF">
              <w:rPr>
                <w:rFonts w:ascii="Angsana New" w:hAnsi="Angsana New" w:cs="Angsana New"/>
              </w:rPr>
              <w:t>,</w:t>
            </w:r>
            <w:r w:rsidRPr="009A293C">
              <w:rPr>
                <w:rFonts w:ascii="Angsana New" w:hAnsi="Angsana New" w:cs="Angsana New"/>
              </w:rPr>
              <w:t>4</w:t>
            </w:r>
            <w:r w:rsidRPr="00933B01">
              <w:rPr>
                <w:rFonts w:ascii="Angsana New" w:hAnsi="Angsana New" w:cs="Angsana New"/>
              </w:rPr>
              <w:t>0</w:t>
            </w:r>
            <w:r w:rsidRPr="009A293C">
              <w:rPr>
                <w:rFonts w:ascii="Angsana New" w:hAnsi="Angsana New" w:cs="Angsana New"/>
              </w:rPr>
              <w:t>9</w:t>
            </w:r>
          </w:p>
        </w:tc>
        <w:tc>
          <w:tcPr>
            <w:tcW w:w="1984" w:type="dxa"/>
            <w:vAlign w:val="bottom"/>
          </w:tcPr>
          <w:p w14:paraId="5913E011" w14:textId="79C90CCE" w:rsidR="0056374A" w:rsidRPr="009B647A" w:rsidRDefault="0056374A" w:rsidP="0056374A">
            <w:pPr>
              <w:tabs>
                <w:tab w:val="left" w:pos="360"/>
                <w:tab w:val="left" w:pos="900"/>
              </w:tabs>
              <w:ind w:right="28"/>
              <w:jc w:val="right"/>
              <w:rPr>
                <w:rFonts w:ascii="Angsana New" w:hAnsi="Angsana New" w:cs="Angsana New"/>
              </w:rPr>
            </w:pPr>
            <w:r w:rsidRPr="00D03C6D">
              <w:rPr>
                <w:rFonts w:ascii="Angsana New" w:hAnsi="Angsana New" w:cs="Angsana New"/>
              </w:rPr>
              <w:t>2,390,790</w:t>
            </w:r>
          </w:p>
        </w:tc>
      </w:tr>
      <w:tr w:rsidR="0056374A" w:rsidRPr="009B647A" w14:paraId="3D938535" w14:textId="77777777" w:rsidTr="0056374A">
        <w:tblPrEx>
          <w:tblLook w:val="04A0" w:firstRow="1" w:lastRow="0" w:firstColumn="1" w:lastColumn="0" w:noHBand="0" w:noVBand="1"/>
        </w:tblPrEx>
        <w:trPr>
          <w:trHeight w:val="397"/>
        </w:trPr>
        <w:tc>
          <w:tcPr>
            <w:tcW w:w="5386" w:type="dxa"/>
            <w:vAlign w:val="bottom"/>
          </w:tcPr>
          <w:p w14:paraId="18D0E4AB" w14:textId="6A241CC5" w:rsidR="0056374A" w:rsidRPr="009B647A" w:rsidRDefault="0056374A" w:rsidP="0056374A">
            <w:pPr>
              <w:ind w:left="-108" w:right="0"/>
              <w:jc w:val="left"/>
              <w:rPr>
                <w:rFonts w:ascii="Angsana New" w:eastAsia="Calibri" w:hAnsi="Angsana New" w:cs="Angsana New"/>
                <w:cs/>
              </w:rPr>
            </w:pPr>
            <w:r w:rsidRPr="001F1A6D">
              <w:rPr>
                <w:rFonts w:asciiTheme="majorBidi" w:eastAsia="Calibri" w:hAnsiTheme="majorBidi" w:cstheme="majorBidi" w:hint="cs"/>
                <w:cs/>
              </w:rPr>
              <w:t>(</w:t>
            </w:r>
            <w:r w:rsidRPr="001F1A6D">
              <w:rPr>
                <w:rFonts w:asciiTheme="majorBidi" w:eastAsia="Calibri" w:hAnsiTheme="majorBidi" w:cstheme="majorBidi"/>
              </w:rPr>
              <w:t xml:space="preserve">Less) </w:t>
            </w:r>
            <w:r w:rsidR="00874739" w:rsidRPr="00C101E0">
              <w:rPr>
                <w:rFonts w:asciiTheme="majorBidi" w:eastAsia="Calibri" w:hAnsiTheme="majorBidi" w:cstheme="majorBidi"/>
              </w:rPr>
              <w:t>Write</w:t>
            </w:r>
            <w:r w:rsidR="00874739">
              <w:rPr>
                <w:rFonts w:asciiTheme="majorBidi" w:eastAsia="Calibri" w:hAnsiTheme="majorBidi" w:cstheme="majorBidi"/>
              </w:rPr>
              <w:t xml:space="preserve"> </w:t>
            </w:r>
            <w:r w:rsidR="00874739" w:rsidRPr="00C101E0">
              <w:rPr>
                <w:rFonts w:asciiTheme="majorBidi" w:eastAsia="Calibri" w:hAnsiTheme="majorBidi" w:cstheme="majorBidi"/>
              </w:rPr>
              <w:t>-</w:t>
            </w:r>
            <w:r w:rsidR="00874739">
              <w:rPr>
                <w:rFonts w:asciiTheme="majorBidi" w:eastAsia="Calibri" w:hAnsiTheme="majorBidi" w:cstheme="majorBidi"/>
              </w:rPr>
              <w:t xml:space="preserve"> </w:t>
            </w:r>
            <w:r w:rsidR="00874739" w:rsidRPr="00C101E0">
              <w:rPr>
                <w:rFonts w:asciiTheme="majorBidi" w:eastAsia="Calibri" w:hAnsiTheme="majorBidi" w:cstheme="majorBidi"/>
              </w:rPr>
              <w:t xml:space="preserve">off </w:t>
            </w:r>
            <w:r w:rsidR="00874739">
              <w:rPr>
                <w:rFonts w:asciiTheme="majorBidi" w:eastAsia="Calibri" w:hAnsiTheme="majorBidi" w:cstheme="majorBidi"/>
              </w:rPr>
              <w:t>-</w:t>
            </w:r>
            <w:r w:rsidR="00874739" w:rsidRPr="00C101E0">
              <w:rPr>
                <w:rFonts w:asciiTheme="majorBidi" w:eastAsia="Calibri" w:hAnsiTheme="majorBidi" w:cstheme="majorBidi"/>
              </w:rPr>
              <w:t xml:space="preserve"> cost</w:t>
            </w:r>
          </w:p>
        </w:tc>
        <w:tc>
          <w:tcPr>
            <w:tcW w:w="2126" w:type="dxa"/>
            <w:vAlign w:val="bottom"/>
          </w:tcPr>
          <w:p w14:paraId="20E12B92" w14:textId="7DAC41EE" w:rsidR="0056374A" w:rsidRPr="009B647A" w:rsidRDefault="0056374A" w:rsidP="0056374A">
            <w:pPr>
              <w:tabs>
                <w:tab w:val="left" w:pos="360"/>
                <w:tab w:val="left" w:pos="900"/>
              </w:tabs>
              <w:ind w:right="28"/>
              <w:jc w:val="right"/>
              <w:rPr>
                <w:rFonts w:ascii="Angsana New" w:hAnsi="Angsana New" w:cs="Angsana New"/>
              </w:rPr>
            </w:pPr>
            <w:r w:rsidRPr="00DF0DDF">
              <w:rPr>
                <w:rFonts w:ascii="Angsana New" w:hAnsi="Angsana New" w:cs="Angsana New"/>
                <w:cs/>
              </w:rPr>
              <w:t>(</w:t>
            </w:r>
            <w:r w:rsidRPr="00933B01">
              <w:rPr>
                <w:rFonts w:ascii="Angsana New" w:hAnsi="Angsana New" w:cs="Angsana New"/>
              </w:rPr>
              <w:t>1</w:t>
            </w:r>
            <w:r w:rsidRPr="009A293C">
              <w:rPr>
                <w:rFonts w:ascii="Angsana New" w:hAnsi="Angsana New" w:cs="Angsana New"/>
              </w:rPr>
              <w:t>8</w:t>
            </w:r>
            <w:r w:rsidRPr="00DF0DDF">
              <w:rPr>
                <w:rFonts w:ascii="Angsana New" w:hAnsi="Angsana New" w:cs="Angsana New"/>
              </w:rPr>
              <w:t>,</w:t>
            </w:r>
            <w:r w:rsidRPr="009A293C">
              <w:rPr>
                <w:rFonts w:ascii="Angsana New" w:hAnsi="Angsana New" w:cs="Angsana New"/>
              </w:rPr>
              <w:t>78</w:t>
            </w:r>
            <w:r w:rsidRPr="00933B01">
              <w:rPr>
                <w:rFonts w:ascii="Angsana New" w:hAnsi="Angsana New" w:cs="Angsana New"/>
              </w:rPr>
              <w:t>1</w:t>
            </w:r>
            <w:r w:rsidRPr="00DF0DDF">
              <w:rPr>
                <w:rFonts w:ascii="Angsana New" w:hAnsi="Angsana New" w:cs="Angsana New"/>
              </w:rPr>
              <w:t>,</w:t>
            </w:r>
            <w:r w:rsidRPr="009A293C">
              <w:rPr>
                <w:rFonts w:ascii="Angsana New" w:hAnsi="Angsana New" w:cs="Angsana New"/>
              </w:rPr>
              <w:t>6</w:t>
            </w:r>
            <w:r w:rsidRPr="00933B01">
              <w:rPr>
                <w:rFonts w:ascii="Angsana New" w:hAnsi="Angsana New" w:cs="Angsana New"/>
              </w:rPr>
              <w:t>3</w:t>
            </w:r>
            <w:r w:rsidRPr="009A293C">
              <w:rPr>
                <w:rFonts w:ascii="Angsana New" w:hAnsi="Angsana New" w:cs="Angsana New"/>
              </w:rPr>
              <w:t>6</w:t>
            </w:r>
            <w:r w:rsidRPr="00DF0DDF">
              <w:rPr>
                <w:rFonts w:ascii="Angsana New" w:hAnsi="Angsana New" w:cs="Angsana New"/>
                <w:cs/>
              </w:rPr>
              <w:t>)</w:t>
            </w:r>
          </w:p>
        </w:tc>
        <w:tc>
          <w:tcPr>
            <w:tcW w:w="1984" w:type="dxa"/>
            <w:vAlign w:val="bottom"/>
          </w:tcPr>
          <w:p w14:paraId="79514365" w14:textId="092FDA68" w:rsidR="0056374A" w:rsidRPr="009B647A" w:rsidRDefault="0056374A" w:rsidP="0056374A">
            <w:pPr>
              <w:tabs>
                <w:tab w:val="left" w:pos="360"/>
                <w:tab w:val="left" w:pos="900"/>
              </w:tabs>
              <w:ind w:right="28"/>
              <w:jc w:val="right"/>
              <w:rPr>
                <w:rFonts w:ascii="Angsana New" w:hAnsi="Angsana New" w:cs="Angsana New"/>
              </w:rPr>
            </w:pPr>
            <w:r w:rsidRPr="00D03C6D">
              <w:rPr>
                <w:rFonts w:ascii="Angsana New" w:hAnsi="Angsana New" w:cs="Angsana New"/>
              </w:rPr>
              <w:t>(21,706)</w:t>
            </w:r>
          </w:p>
        </w:tc>
      </w:tr>
      <w:tr w:rsidR="0056374A" w:rsidRPr="009B647A" w14:paraId="161F245A" w14:textId="77777777" w:rsidTr="0056374A">
        <w:tblPrEx>
          <w:tblLook w:val="04A0" w:firstRow="1" w:lastRow="0" w:firstColumn="1" w:lastColumn="0" w:noHBand="0" w:noVBand="1"/>
        </w:tblPrEx>
        <w:trPr>
          <w:trHeight w:val="397"/>
        </w:trPr>
        <w:tc>
          <w:tcPr>
            <w:tcW w:w="5386" w:type="dxa"/>
            <w:vAlign w:val="bottom"/>
          </w:tcPr>
          <w:p w14:paraId="45248B02" w14:textId="345B247C" w:rsidR="0056374A" w:rsidRPr="009B647A" w:rsidRDefault="0056374A" w:rsidP="0056374A">
            <w:pPr>
              <w:ind w:left="-108" w:right="0"/>
              <w:jc w:val="left"/>
              <w:rPr>
                <w:rFonts w:ascii="Angsana New" w:eastAsia="Calibri" w:hAnsi="Angsana New" w:cs="Angsana New"/>
                <w:cs/>
              </w:rPr>
            </w:pPr>
            <w:r w:rsidRPr="003879D5">
              <w:rPr>
                <w:rFonts w:asciiTheme="majorBidi" w:eastAsia="Calibri" w:hAnsiTheme="majorBidi" w:cstheme="majorBidi"/>
              </w:rPr>
              <w:t xml:space="preserve">Add </w:t>
            </w:r>
            <w:r w:rsidR="00874739" w:rsidRPr="005B6871">
              <w:rPr>
                <w:rFonts w:asciiTheme="majorBidi" w:eastAsia="Calibri" w:hAnsiTheme="majorBidi" w:cstheme="majorBidi"/>
              </w:rPr>
              <w:t>Write</w:t>
            </w:r>
            <w:r w:rsidR="00874739">
              <w:rPr>
                <w:rFonts w:asciiTheme="majorBidi" w:eastAsia="Calibri" w:hAnsiTheme="majorBidi" w:cstheme="majorBidi"/>
              </w:rPr>
              <w:t xml:space="preserve"> </w:t>
            </w:r>
            <w:r w:rsidR="00874739" w:rsidRPr="005B6871">
              <w:rPr>
                <w:rFonts w:asciiTheme="majorBidi" w:eastAsia="Calibri" w:hAnsiTheme="majorBidi" w:cstheme="majorBidi"/>
              </w:rPr>
              <w:t>-</w:t>
            </w:r>
            <w:r w:rsidR="00874739">
              <w:rPr>
                <w:rFonts w:asciiTheme="majorBidi" w:eastAsia="Calibri" w:hAnsiTheme="majorBidi" w:cstheme="majorBidi"/>
              </w:rPr>
              <w:t xml:space="preserve"> </w:t>
            </w:r>
            <w:r w:rsidR="00874739" w:rsidRPr="005B6871">
              <w:rPr>
                <w:rFonts w:asciiTheme="majorBidi" w:eastAsia="Calibri" w:hAnsiTheme="majorBidi" w:cstheme="majorBidi"/>
              </w:rPr>
              <w:t xml:space="preserve">off </w:t>
            </w:r>
            <w:r w:rsidR="00874739">
              <w:rPr>
                <w:rFonts w:asciiTheme="majorBidi" w:eastAsia="Calibri" w:hAnsiTheme="majorBidi" w:cstheme="majorBidi"/>
              </w:rPr>
              <w:t xml:space="preserve">- </w:t>
            </w:r>
            <w:r w:rsidR="00874739" w:rsidRPr="005B6871">
              <w:rPr>
                <w:rFonts w:asciiTheme="majorBidi" w:eastAsia="Calibri" w:hAnsiTheme="majorBidi" w:cstheme="majorBidi"/>
              </w:rPr>
              <w:t>accumulated depreciation</w:t>
            </w:r>
          </w:p>
        </w:tc>
        <w:tc>
          <w:tcPr>
            <w:tcW w:w="2126" w:type="dxa"/>
            <w:vAlign w:val="bottom"/>
          </w:tcPr>
          <w:p w14:paraId="25F5A891" w14:textId="58557D89" w:rsidR="0056374A" w:rsidRPr="009B647A" w:rsidRDefault="0056374A" w:rsidP="0056374A">
            <w:pPr>
              <w:tabs>
                <w:tab w:val="left" w:pos="360"/>
                <w:tab w:val="left" w:pos="900"/>
              </w:tabs>
              <w:ind w:right="28"/>
              <w:jc w:val="right"/>
              <w:rPr>
                <w:color w:val="000000"/>
              </w:rPr>
            </w:pPr>
            <w:r w:rsidRPr="009A293C">
              <w:rPr>
                <w:color w:val="000000"/>
              </w:rPr>
              <w:t>8</w:t>
            </w:r>
            <w:r w:rsidRPr="00DF0DDF">
              <w:rPr>
                <w:color w:val="000000"/>
              </w:rPr>
              <w:t>,</w:t>
            </w:r>
            <w:r w:rsidRPr="009A293C">
              <w:rPr>
                <w:color w:val="000000"/>
              </w:rPr>
              <w:t>9</w:t>
            </w:r>
            <w:r w:rsidRPr="00933B01">
              <w:rPr>
                <w:color w:val="000000"/>
              </w:rPr>
              <w:t>23</w:t>
            </w:r>
            <w:r w:rsidRPr="00DF0DDF">
              <w:rPr>
                <w:color w:val="000000"/>
              </w:rPr>
              <w:t>,</w:t>
            </w:r>
            <w:r w:rsidRPr="009A293C">
              <w:rPr>
                <w:color w:val="000000"/>
              </w:rPr>
              <w:t>459</w:t>
            </w:r>
          </w:p>
        </w:tc>
        <w:tc>
          <w:tcPr>
            <w:tcW w:w="1984" w:type="dxa"/>
            <w:vAlign w:val="bottom"/>
          </w:tcPr>
          <w:p w14:paraId="5C50782C" w14:textId="26886F0B" w:rsidR="0056374A" w:rsidRPr="001722E6" w:rsidRDefault="0056374A" w:rsidP="0056374A">
            <w:pPr>
              <w:tabs>
                <w:tab w:val="left" w:pos="360"/>
                <w:tab w:val="left" w:pos="900"/>
              </w:tabs>
              <w:ind w:right="28"/>
              <w:jc w:val="right"/>
              <w:rPr>
                <w:rFonts w:ascii="Angsana New" w:hAnsi="Angsana New" w:cs="Angsana New"/>
                <w:highlight w:val="cyan"/>
              </w:rPr>
            </w:pPr>
            <w:r w:rsidRPr="00127B90">
              <w:rPr>
                <w:rFonts w:ascii="Angsana New" w:hAnsi="Angsana New" w:cs="Angsana New"/>
              </w:rPr>
              <w:t>21,533</w:t>
            </w:r>
          </w:p>
        </w:tc>
      </w:tr>
      <w:tr w:rsidR="0056374A" w:rsidRPr="009B647A" w14:paraId="00804869" w14:textId="77777777" w:rsidTr="0056374A">
        <w:tblPrEx>
          <w:tblLook w:val="04A0" w:firstRow="1" w:lastRow="0" w:firstColumn="1" w:lastColumn="0" w:noHBand="0" w:noVBand="1"/>
        </w:tblPrEx>
        <w:trPr>
          <w:trHeight w:val="397"/>
        </w:trPr>
        <w:tc>
          <w:tcPr>
            <w:tcW w:w="5386" w:type="dxa"/>
            <w:vAlign w:val="bottom"/>
          </w:tcPr>
          <w:p w14:paraId="7BF50DEC" w14:textId="29184724" w:rsidR="0056374A" w:rsidRPr="009B647A" w:rsidRDefault="0056374A" w:rsidP="0056374A">
            <w:pPr>
              <w:ind w:left="-108" w:right="0"/>
              <w:jc w:val="left"/>
              <w:rPr>
                <w:rFonts w:ascii="Angsana New" w:eastAsia="Calibri" w:hAnsi="Angsana New" w:cs="Angsana New"/>
                <w:cs/>
              </w:rPr>
            </w:pPr>
            <w:r w:rsidRPr="003879D5">
              <w:rPr>
                <w:rFonts w:asciiTheme="majorBidi" w:eastAsia="Calibri" w:hAnsiTheme="majorBidi" w:cstheme="majorBidi"/>
              </w:rPr>
              <w:t xml:space="preserve">(Less) </w:t>
            </w:r>
            <w:r>
              <w:rPr>
                <w:rFonts w:asciiTheme="majorBidi" w:eastAsia="Calibri" w:hAnsiTheme="majorBidi" w:cstheme="majorBidi"/>
              </w:rPr>
              <w:t>D</w:t>
            </w:r>
            <w:r w:rsidRPr="003879D5">
              <w:rPr>
                <w:rFonts w:asciiTheme="majorBidi" w:eastAsia="Calibri" w:hAnsiTheme="majorBidi" w:cstheme="majorBidi"/>
              </w:rPr>
              <w:t>epreciation for the period</w:t>
            </w:r>
          </w:p>
        </w:tc>
        <w:tc>
          <w:tcPr>
            <w:tcW w:w="2126" w:type="dxa"/>
            <w:vAlign w:val="bottom"/>
          </w:tcPr>
          <w:p w14:paraId="032409AE" w14:textId="5FF8E8F5" w:rsidR="0056374A" w:rsidRPr="009B647A" w:rsidRDefault="0056374A" w:rsidP="0056374A">
            <w:pPr>
              <w:tabs>
                <w:tab w:val="left" w:pos="360"/>
                <w:tab w:val="left" w:pos="900"/>
              </w:tabs>
              <w:ind w:right="28"/>
              <w:jc w:val="right"/>
              <w:rPr>
                <w:rFonts w:ascii="Angsana New" w:hAnsi="Angsana New" w:cs="Angsana New"/>
                <w:cs/>
              </w:rPr>
            </w:pPr>
            <w:r w:rsidRPr="00DF0DDF">
              <w:rPr>
                <w:rFonts w:ascii="Angsana New" w:hAnsi="Angsana New" w:cs="Angsana New"/>
                <w:cs/>
              </w:rPr>
              <w:t>(</w:t>
            </w:r>
            <w:r w:rsidRPr="009A293C">
              <w:rPr>
                <w:rFonts w:ascii="Angsana New" w:hAnsi="Angsana New" w:cs="Angsana New"/>
              </w:rPr>
              <w:t>56</w:t>
            </w:r>
            <w:r w:rsidRPr="00DF0DDF">
              <w:rPr>
                <w:rFonts w:ascii="Angsana New" w:hAnsi="Angsana New" w:cs="Angsana New"/>
              </w:rPr>
              <w:t>,</w:t>
            </w:r>
            <w:r w:rsidRPr="009A293C">
              <w:rPr>
                <w:rFonts w:ascii="Angsana New" w:hAnsi="Angsana New" w:cs="Angsana New"/>
              </w:rPr>
              <w:t>847</w:t>
            </w:r>
            <w:r w:rsidRPr="00DF0DDF">
              <w:rPr>
                <w:rFonts w:ascii="Angsana New" w:hAnsi="Angsana New" w:cs="Angsana New"/>
              </w:rPr>
              <w:t>,</w:t>
            </w:r>
            <w:r w:rsidRPr="009A293C">
              <w:rPr>
                <w:rFonts w:ascii="Angsana New" w:hAnsi="Angsana New" w:cs="Angsana New"/>
              </w:rPr>
              <w:t>85</w:t>
            </w:r>
            <w:r w:rsidRPr="009A293C">
              <w:rPr>
                <w:rFonts w:ascii="Angsana New" w:hAnsi="Angsana New" w:cs="Angsana New" w:hint="cs"/>
              </w:rPr>
              <w:t>7</w:t>
            </w:r>
            <w:r w:rsidRPr="00DF0DDF">
              <w:rPr>
                <w:rFonts w:ascii="Angsana New" w:hAnsi="Angsana New" w:cs="Angsana New"/>
                <w:cs/>
              </w:rPr>
              <w:t>)</w:t>
            </w:r>
          </w:p>
        </w:tc>
        <w:tc>
          <w:tcPr>
            <w:tcW w:w="1984" w:type="dxa"/>
            <w:vAlign w:val="bottom"/>
          </w:tcPr>
          <w:p w14:paraId="1893FDE7" w14:textId="1243CE98" w:rsidR="0056374A" w:rsidRPr="001722E6" w:rsidRDefault="0056374A" w:rsidP="0056374A">
            <w:pPr>
              <w:tabs>
                <w:tab w:val="left" w:pos="360"/>
                <w:tab w:val="left" w:pos="900"/>
              </w:tabs>
              <w:ind w:right="28"/>
              <w:jc w:val="right"/>
              <w:rPr>
                <w:rFonts w:ascii="Angsana New" w:hAnsi="Angsana New" w:cs="Angsana New"/>
                <w:highlight w:val="cyan"/>
              </w:rPr>
            </w:pPr>
            <w:r w:rsidRPr="00127B90">
              <w:rPr>
                <w:rFonts w:ascii="Angsana New" w:hAnsi="Angsana New" w:cs="Angsana New"/>
              </w:rPr>
              <w:t>(19,162,105)</w:t>
            </w:r>
          </w:p>
        </w:tc>
      </w:tr>
      <w:tr w:rsidR="0056374A" w:rsidRPr="009B647A" w14:paraId="3FFB8EC9" w14:textId="77777777" w:rsidTr="0056374A">
        <w:tblPrEx>
          <w:tblLook w:val="04A0" w:firstRow="1" w:lastRow="0" w:firstColumn="1" w:lastColumn="0" w:noHBand="0" w:noVBand="1"/>
        </w:tblPrEx>
        <w:trPr>
          <w:trHeight w:val="397"/>
        </w:trPr>
        <w:tc>
          <w:tcPr>
            <w:tcW w:w="5386" w:type="dxa"/>
            <w:vAlign w:val="bottom"/>
          </w:tcPr>
          <w:p w14:paraId="56D623AF" w14:textId="1C3EC33B" w:rsidR="0056374A" w:rsidRPr="009B647A" w:rsidRDefault="0056374A" w:rsidP="0056374A">
            <w:pPr>
              <w:ind w:left="-108" w:right="0"/>
              <w:jc w:val="left"/>
              <w:rPr>
                <w:rFonts w:ascii="Angsana New" w:eastAsia="Calibri" w:hAnsi="Angsana New" w:cs="Angsana New"/>
                <w:cs/>
              </w:rPr>
            </w:pPr>
            <w:r w:rsidRPr="000D19B0">
              <w:rPr>
                <w:rFonts w:asciiTheme="majorBidi" w:eastAsia="Calibri" w:hAnsiTheme="majorBidi" w:cstheme="majorBidi"/>
              </w:rPr>
              <w:t xml:space="preserve">Net book value </w:t>
            </w:r>
            <w:r>
              <w:rPr>
                <w:rFonts w:asciiTheme="majorBidi" w:eastAsia="Calibri" w:hAnsiTheme="majorBidi" w:cstheme="majorBidi"/>
              </w:rPr>
              <w:t xml:space="preserve">as at </w:t>
            </w:r>
            <w:r>
              <w:rPr>
                <w:rFonts w:ascii="Angsana New" w:hAnsi="Angsana New" w:cs="Angsana New"/>
              </w:rPr>
              <w:t>September</w:t>
            </w:r>
            <w:r>
              <w:rPr>
                <w:rFonts w:asciiTheme="majorBidi" w:eastAsia="Calibri" w:hAnsiTheme="majorBidi" w:cstheme="majorBidi"/>
              </w:rPr>
              <w:t xml:space="preserve"> 30, 2025</w:t>
            </w:r>
          </w:p>
        </w:tc>
        <w:tc>
          <w:tcPr>
            <w:tcW w:w="2126" w:type="dxa"/>
            <w:vAlign w:val="bottom"/>
          </w:tcPr>
          <w:p w14:paraId="7023CCBC" w14:textId="548D81EB" w:rsidR="0056374A" w:rsidRPr="009B647A" w:rsidRDefault="0056374A" w:rsidP="0056374A">
            <w:pPr>
              <w:pBdr>
                <w:top w:val="single" w:sz="4" w:space="1" w:color="auto"/>
                <w:bottom w:val="double" w:sz="4" w:space="1" w:color="auto"/>
              </w:pBdr>
              <w:tabs>
                <w:tab w:val="decimal" w:pos="1001"/>
                <w:tab w:val="right" w:pos="1136"/>
              </w:tabs>
              <w:ind w:right="29"/>
              <w:jc w:val="right"/>
              <w:rPr>
                <w:rFonts w:ascii="Angsana New" w:hAnsi="Angsana New" w:cs="Angsana New"/>
              </w:rPr>
            </w:pPr>
            <w:r w:rsidRPr="00933B01">
              <w:rPr>
                <w:rFonts w:ascii="Angsana New" w:hAnsi="Angsana New" w:cs="Angsana New"/>
              </w:rPr>
              <w:t>1</w:t>
            </w:r>
            <w:r w:rsidRPr="00DF0DDF">
              <w:rPr>
                <w:rFonts w:ascii="Angsana New" w:hAnsi="Angsana New" w:cs="Angsana New"/>
              </w:rPr>
              <w:t>,</w:t>
            </w:r>
            <w:r w:rsidRPr="009A293C">
              <w:rPr>
                <w:rFonts w:ascii="Angsana New" w:hAnsi="Angsana New" w:cs="Angsana New"/>
              </w:rPr>
              <w:t>5</w:t>
            </w:r>
            <w:r w:rsidRPr="00933B01">
              <w:rPr>
                <w:rFonts w:ascii="Angsana New" w:hAnsi="Angsana New" w:cs="Angsana New"/>
              </w:rPr>
              <w:t>32</w:t>
            </w:r>
            <w:r w:rsidRPr="00DF0DDF">
              <w:rPr>
                <w:rFonts w:ascii="Angsana New" w:hAnsi="Angsana New" w:cs="Angsana New"/>
              </w:rPr>
              <w:t>,</w:t>
            </w:r>
            <w:r w:rsidRPr="00933B01">
              <w:rPr>
                <w:rFonts w:ascii="Angsana New" w:hAnsi="Angsana New" w:cs="Angsana New"/>
              </w:rPr>
              <w:t>2</w:t>
            </w:r>
            <w:r w:rsidRPr="009A293C">
              <w:rPr>
                <w:rFonts w:ascii="Angsana New" w:hAnsi="Angsana New" w:cs="Angsana New"/>
              </w:rPr>
              <w:t>7</w:t>
            </w:r>
            <w:r w:rsidRPr="00933B01">
              <w:rPr>
                <w:rFonts w:ascii="Angsana New" w:hAnsi="Angsana New" w:cs="Angsana New"/>
              </w:rPr>
              <w:t>0</w:t>
            </w:r>
            <w:r w:rsidRPr="00DF0DDF">
              <w:rPr>
                <w:rFonts w:ascii="Angsana New" w:hAnsi="Angsana New" w:cs="Angsana New"/>
              </w:rPr>
              <w:t>,</w:t>
            </w:r>
            <w:r w:rsidRPr="009A293C">
              <w:rPr>
                <w:rFonts w:ascii="Angsana New" w:hAnsi="Angsana New" w:cs="Angsana New"/>
              </w:rPr>
              <w:t>4</w:t>
            </w:r>
            <w:r w:rsidRPr="00933B01">
              <w:rPr>
                <w:rFonts w:ascii="Angsana New" w:hAnsi="Angsana New" w:cs="Angsana New"/>
              </w:rPr>
              <w:t>2</w:t>
            </w:r>
            <w:r w:rsidRPr="009A293C">
              <w:rPr>
                <w:rFonts w:ascii="Angsana New" w:hAnsi="Angsana New" w:cs="Angsana New" w:hint="cs"/>
              </w:rPr>
              <w:t>5</w:t>
            </w:r>
          </w:p>
        </w:tc>
        <w:tc>
          <w:tcPr>
            <w:tcW w:w="1984" w:type="dxa"/>
            <w:vAlign w:val="bottom"/>
          </w:tcPr>
          <w:p w14:paraId="2872322C" w14:textId="3C4AF28B" w:rsidR="0056374A" w:rsidRPr="009B647A" w:rsidRDefault="0056374A" w:rsidP="0056374A">
            <w:pPr>
              <w:pBdr>
                <w:top w:val="single" w:sz="4" w:space="1" w:color="auto"/>
                <w:bottom w:val="double" w:sz="4" w:space="1" w:color="auto"/>
              </w:pBdr>
              <w:tabs>
                <w:tab w:val="decimal" w:pos="1001"/>
                <w:tab w:val="right" w:pos="1136"/>
              </w:tabs>
              <w:ind w:right="29"/>
              <w:jc w:val="right"/>
              <w:rPr>
                <w:rFonts w:ascii="Angsana New" w:hAnsi="Angsana New" w:cs="Angsana New"/>
              </w:rPr>
            </w:pPr>
            <w:r w:rsidRPr="00D03C6D">
              <w:rPr>
                <w:rFonts w:ascii="Angsana New" w:hAnsi="Angsana New" w:cs="Angsana New"/>
              </w:rPr>
              <w:t>107,182,509</w:t>
            </w:r>
          </w:p>
        </w:tc>
      </w:tr>
    </w:tbl>
    <w:p w14:paraId="44D532AF" w14:textId="2173918E" w:rsidR="00F9649B" w:rsidRPr="009B647A" w:rsidRDefault="00F9649B" w:rsidP="00F9649B">
      <w:pPr>
        <w:spacing w:before="120"/>
        <w:ind w:left="426" w:right="23"/>
        <w:jc w:val="thaiDistribute"/>
        <w:rPr>
          <w:rFonts w:ascii="Angsana New" w:hAnsi="Angsana New" w:cs="Angsana New"/>
          <w:u w:val="single"/>
        </w:rPr>
      </w:pPr>
      <w:r>
        <w:rPr>
          <w:rFonts w:asciiTheme="majorBidi" w:hAnsiTheme="majorBidi" w:cstheme="majorBidi"/>
          <w:snapToGrid w:val="0"/>
          <w:lang w:eastAsia="th-TH"/>
        </w:rPr>
        <w:t>As at September 30, 2025</w:t>
      </w:r>
      <w:r w:rsidRPr="000D19B0">
        <w:rPr>
          <w:rFonts w:asciiTheme="majorBidi" w:hAnsiTheme="majorBidi" w:cstheme="majorBidi"/>
          <w:snapToGrid w:val="0"/>
          <w:lang w:eastAsia="th-TH"/>
        </w:rPr>
        <w:t xml:space="preserve"> and December 31, 202</w:t>
      </w:r>
      <w:r>
        <w:rPr>
          <w:rFonts w:asciiTheme="majorBidi" w:hAnsiTheme="majorBidi" w:cstheme="majorBidi"/>
          <w:snapToGrid w:val="0"/>
          <w:lang w:eastAsia="th-TH"/>
        </w:rPr>
        <w:t>4</w:t>
      </w:r>
      <w:r w:rsidRPr="000D19B0">
        <w:rPr>
          <w:rFonts w:asciiTheme="majorBidi" w:hAnsiTheme="majorBidi" w:cstheme="majorBidi"/>
        </w:rPr>
        <w:t>,</w:t>
      </w:r>
      <w:r w:rsidRPr="000D19B0">
        <w:rPr>
          <w:rFonts w:asciiTheme="majorBidi" w:hAnsiTheme="majorBidi" w:cstheme="majorBidi" w:hint="cs"/>
          <w:cs/>
        </w:rPr>
        <w:t xml:space="preserve"> </w:t>
      </w:r>
      <w:r w:rsidRPr="000D19B0">
        <w:rPr>
          <w:rFonts w:asciiTheme="majorBidi" w:hAnsiTheme="majorBidi" w:cstheme="majorBidi"/>
        </w:rPr>
        <w:t xml:space="preserve">The Group have </w:t>
      </w:r>
      <w:r>
        <w:rPr>
          <w:rFonts w:asciiTheme="majorBidi" w:hAnsiTheme="majorBidi" w:cstheme="majorBidi"/>
          <w:sz w:val="26"/>
          <w:szCs w:val="26"/>
        </w:rPr>
        <w:t>property, plant and equipment</w:t>
      </w:r>
      <w:r w:rsidR="003B43A6">
        <w:rPr>
          <w:rFonts w:asciiTheme="majorBidi" w:hAnsiTheme="majorBidi" w:cstheme="majorBidi"/>
          <w:sz w:val="26"/>
          <w:szCs w:val="26"/>
        </w:rPr>
        <w:t xml:space="preserve"> </w:t>
      </w:r>
      <w:r w:rsidR="003B43A6" w:rsidRPr="0056374A">
        <w:rPr>
          <w:rFonts w:asciiTheme="majorBidi" w:hAnsiTheme="majorBidi" w:cstheme="majorBidi"/>
          <w:sz w:val="26"/>
          <w:szCs w:val="26"/>
        </w:rPr>
        <w:t>(Cost)</w:t>
      </w:r>
      <w:r>
        <w:rPr>
          <w:rFonts w:asciiTheme="majorBidi" w:hAnsiTheme="majorBidi" w:cstheme="majorBidi"/>
          <w:sz w:val="26"/>
          <w:szCs w:val="26"/>
        </w:rPr>
        <w:t xml:space="preserve"> </w:t>
      </w:r>
      <w:r w:rsidRPr="000D19B0">
        <w:rPr>
          <w:rFonts w:asciiTheme="majorBidi" w:hAnsiTheme="majorBidi" w:cstheme="majorBidi"/>
        </w:rPr>
        <w:t xml:space="preserve">to be mortgaged as collateral for a borrowing </w:t>
      </w:r>
      <w:proofErr w:type="gramStart"/>
      <w:r w:rsidRPr="000D19B0">
        <w:rPr>
          <w:rFonts w:asciiTheme="majorBidi" w:hAnsiTheme="majorBidi" w:cstheme="majorBidi"/>
        </w:rPr>
        <w:t xml:space="preserve">as </w:t>
      </w:r>
      <w:r>
        <w:rPr>
          <w:rFonts w:asciiTheme="majorBidi" w:hAnsiTheme="majorBidi" w:cstheme="majorBidi" w:hint="cs"/>
          <w:cs/>
        </w:rPr>
        <w:t xml:space="preserve"> </w:t>
      </w:r>
      <w:r w:rsidRPr="007B03CB">
        <w:rPr>
          <w:rFonts w:asciiTheme="majorBidi" w:hAnsiTheme="majorBidi" w:cstheme="majorBidi"/>
        </w:rPr>
        <w:t>per</w:t>
      </w:r>
      <w:proofErr w:type="gramEnd"/>
      <w:r w:rsidRPr="007B03CB">
        <w:rPr>
          <w:rFonts w:asciiTheme="majorBidi" w:hAnsiTheme="majorBidi" w:cstheme="majorBidi"/>
        </w:rPr>
        <w:t xml:space="preserve"> Note </w:t>
      </w:r>
      <w:r w:rsidRPr="006A04B0">
        <w:rPr>
          <w:rFonts w:asciiTheme="majorBidi" w:hAnsiTheme="majorBidi" w:cstheme="majorBidi"/>
        </w:rPr>
        <w:t>1</w:t>
      </w:r>
      <w:r w:rsidR="003B43A6">
        <w:rPr>
          <w:rFonts w:asciiTheme="majorBidi" w:hAnsiTheme="majorBidi" w:cstheme="majorBidi"/>
        </w:rPr>
        <w:t>6</w:t>
      </w:r>
      <w:r w:rsidRPr="006A04B0">
        <w:rPr>
          <w:rFonts w:asciiTheme="majorBidi" w:hAnsiTheme="majorBidi" w:cstheme="majorBidi"/>
        </w:rPr>
        <w:t xml:space="preserve"> and 1</w:t>
      </w:r>
      <w:r w:rsidR="003B43A6">
        <w:rPr>
          <w:rFonts w:asciiTheme="majorBidi" w:hAnsiTheme="majorBidi" w:cstheme="majorBidi"/>
        </w:rPr>
        <w:t>7</w:t>
      </w:r>
      <w:r w:rsidRPr="007B03CB">
        <w:rPr>
          <w:rFonts w:asciiTheme="majorBidi" w:hAnsiTheme="majorBidi" w:cstheme="majorBidi"/>
        </w:rPr>
        <w:t>,</w:t>
      </w:r>
      <w:r w:rsidRPr="000D19B0">
        <w:rPr>
          <w:rFonts w:asciiTheme="majorBidi" w:hAnsiTheme="majorBidi" w:cstheme="majorBidi"/>
        </w:rPr>
        <w:t xml:space="preserve"> as follows</w:t>
      </w:r>
      <w:r w:rsidRPr="000D19B0">
        <w:rPr>
          <w:rFonts w:asciiTheme="majorBidi" w:hAnsiTheme="majorBidi" w:cstheme="majorBidi" w:hint="cs"/>
          <w:cs/>
        </w:rPr>
        <w:t>:</w:t>
      </w:r>
    </w:p>
    <w:tbl>
      <w:tblPr>
        <w:tblW w:w="9497" w:type="dxa"/>
        <w:tblInd w:w="534" w:type="dxa"/>
        <w:tblLook w:val="01E0" w:firstRow="1" w:lastRow="1" w:firstColumn="1" w:lastColumn="1" w:noHBand="0" w:noVBand="0"/>
      </w:tblPr>
      <w:tblGrid>
        <w:gridCol w:w="3543"/>
        <w:gridCol w:w="1560"/>
        <w:gridCol w:w="1417"/>
        <w:gridCol w:w="1559"/>
        <w:gridCol w:w="1418"/>
      </w:tblGrid>
      <w:tr w:rsidR="00912B34" w:rsidRPr="009B647A" w14:paraId="46576007" w14:textId="77777777" w:rsidTr="006D2621">
        <w:trPr>
          <w:trHeight w:val="397"/>
          <w:tblHeader/>
        </w:trPr>
        <w:tc>
          <w:tcPr>
            <w:tcW w:w="3543" w:type="dxa"/>
            <w:vAlign w:val="bottom"/>
          </w:tcPr>
          <w:p w14:paraId="11D73386" w14:textId="77777777" w:rsidR="00912B34" w:rsidRPr="009B647A" w:rsidRDefault="00912B34" w:rsidP="009B647A">
            <w:pPr>
              <w:tabs>
                <w:tab w:val="left" w:pos="360"/>
                <w:tab w:val="left" w:pos="900"/>
              </w:tabs>
              <w:ind w:right="1"/>
              <w:jc w:val="left"/>
              <w:rPr>
                <w:rFonts w:ascii="Angsana New" w:hAnsi="Angsana New" w:cs="Angsana New"/>
                <w:b/>
                <w:bCs/>
              </w:rPr>
            </w:pPr>
          </w:p>
        </w:tc>
        <w:tc>
          <w:tcPr>
            <w:tcW w:w="5954" w:type="dxa"/>
            <w:gridSpan w:val="4"/>
            <w:vAlign w:val="bottom"/>
          </w:tcPr>
          <w:p w14:paraId="07E0638A" w14:textId="7366CFA1" w:rsidR="00912B34" w:rsidRPr="009B647A" w:rsidRDefault="00912B34" w:rsidP="009B647A">
            <w:pPr>
              <w:pBdr>
                <w:bottom w:val="single" w:sz="4" w:space="1" w:color="auto"/>
              </w:pBdr>
              <w:tabs>
                <w:tab w:val="left" w:pos="360"/>
                <w:tab w:val="left" w:pos="900"/>
              </w:tabs>
              <w:ind w:right="1"/>
              <w:jc w:val="right"/>
              <w:rPr>
                <w:rFonts w:ascii="Angsana New" w:hAnsi="Angsana New" w:cs="Angsana New"/>
                <w:cs/>
              </w:rPr>
            </w:pPr>
            <w:r w:rsidRPr="009B647A">
              <w:rPr>
                <w:rFonts w:ascii="Angsana New" w:hAnsi="Angsana New" w:cs="Angsana New"/>
              </w:rPr>
              <w:t>(</w:t>
            </w:r>
            <w:proofErr w:type="gramStart"/>
            <w:r w:rsidR="006D2621" w:rsidRPr="006D2621">
              <w:rPr>
                <w:rFonts w:ascii="Angsana New" w:hAnsi="Angsana New" w:cs="Angsana New"/>
              </w:rPr>
              <w:t>Unit</w:t>
            </w:r>
            <w:r w:rsidRPr="009B647A">
              <w:rPr>
                <w:rFonts w:ascii="Angsana New" w:hAnsi="Angsana New" w:cs="Angsana New"/>
                <w:cs/>
              </w:rPr>
              <w:t xml:space="preserve"> </w:t>
            </w:r>
            <w:r w:rsidRPr="009B647A">
              <w:rPr>
                <w:rFonts w:ascii="Angsana New" w:hAnsi="Angsana New" w:cs="Angsana New"/>
              </w:rPr>
              <w:t>:</w:t>
            </w:r>
            <w:proofErr w:type="gramEnd"/>
            <w:r w:rsidRPr="009B647A">
              <w:rPr>
                <w:rFonts w:ascii="Angsana New" w:hAnsi="Angsana New" w:cs="Angsana New"/>
              </w:rPr>
              <w:t xml:space="preserve"> </w:t>
            </w:r>
            <w:r w:rsidR="00592044">
              <w:rPr>
                <w:rFonts w:ascii="Angsana New" w:hAnsi="Angsana New" w:cs="Angsana New"/>
              </w:rPr>
              <w:t>Million Baht</w:t>
            </w:r>
            <w:r w:rsidRPr="009B647A">
              <w:rPr>
                <w:rFonts w:ascii="Angsana New" w:hAnsi="Angsana New" w:cs="Angsana New"/>
                <w:cs/>
              </w:rPr>
              <w:t>)</w:t>
            </w:r>
          </w:p>
        </w:tc>
      </w:tr>
      <w:tr w:rsidR="00912B34" w:rsidRPr="009B647A" w14:paraId="43FDB396" w14:textId="77777777" w:rsidTr="006D2621">
        <w:trPr>
          <w:trHeight w:val="397"/>
          <w:tblHeader/>
        </w:trPr>
        <w:tc>
          <w:tcPr>
            <w:tcW w:w="3543" w:type="dxa"/>
            <w:vAlign w:val="bottom"/>
          </w:tcPr>
          <w:p w14:paraId="210BBD8B" w14:textId="77777777" w:rsidR="00912B34" w:rsidRPr="009B647A" w:rsidRDefault="00912B34" w:rsidP="009B647A">
            <w:pPr>
              <w:tabs>
                <w:tab w:val="left" w:pos="360"/>
                <w:tab w:val="left" w:pos="900"/>
              </w:tabs>
              <w:ind w:right="1"/>
              <w:jc w:val="left"/>
              <w:rPr>
                <w:rFonts w:ascii="Angsana New" w:hAnsi="Angsana New" w:cs="Angsana New"/>
                <w:b/>
                <w:bCs/>
              </w:rPr>
            </w:pPr>
          </w:p>
        </w:tc>
        <w:tc>
          <w:tcPr>
            <w:tcW w:w="2977" w:type="dxa"/>
            <w:gridSpan w:val="2"/>
            <w:vAlign w:val="bottom"/>
            <w:hideMark/>
          </w:tcPr>
          <w:p w14:paraId="5A733E88" w14:textId="256C044D" w:rsidR="00912B34" w:rsidRPr="009B647A" w:rsidRDefault="0026075E" w:rsidP="009B647A">
            <w:pPr>
              <w:pBdr>
                <w:bottom w:val="single" w:sz="4" w:space="1" w:color="auto"/>
              </w:pBdr>
              <w:tabs>
                <w:tab w:val="left" w:pos="360"/>
                <w:tab w:val="left" w:pos="900"/>
              </w:tabs>
              <w:ind w:right="1"/>
              <w:jc w:val="center"/>
              <w:rPr>
                <w:rFonts w:ascii="Angsana New" w:hAnsi="Angsana New" w:cs="Angsana New"/>
              </w:rPr>
            </w:pPr>
            <w:r>
              <w:rPr>
                <w:rFonts w:ascii="Angsana New" w:hAnsi="Angsana New" w:cs="Angsana New"/>
              </w:rPr>
              <w:t>Consolidated</w:t>
            </w:r>
          </w:p>
        </w:tc>
        <w:tc>
          <w:tcPr>
            <w:tcW w:w="2977" w:type="dxa"/>
            <w:gridSpan w:val="2"/>
            <w:vAlign w:val="bottom"/>
            <w:hideMark/>
          </w:tcPr>
          <w:p w14:paraId="1232DAB9" w14:textId="53A3156F" w:rsidR="00912B34" w:rsidRPr="009B647A" w:rsidRDefault="000D67AF" w:rsidP="009B647A">
            <w:pPr>
              <w:pBdr>
                <w:bottom w:val="single" w:sz="4" w:space="1" w:color="auto"/>
              </w:pBdr>
              <w:tabs>
                <w:tab w:val="left" w:pos="360"/>
                <w:tab w:val="left" w:pos="900"/>
              </w:tabs>
              <w:ind w:right="1"/>
              <w:jc w:val="center"/>
              <w:rPr>
                <w:rFonts w:ascii="Angsana New" w:hAnsi="Angsana New" w:cs="Angsana New"/>
              </w:rPr>
            </w:pPr>
            <w:r>
              <w:rPr>
                <w:rFonts w:ascii="Angsana New" w:hAnsi="Angsana New" w:cs="Angsana New"/>
              </w:rPr>
              <w:t>Separate</w:t>
            </w:r>
          </w:p>
        </w:tc>
      </w:tr>
      <w:tr w:rsidR="009C40E8" w:rsidRPr="009B647A" w14:paraId="57548C78" w14:textId="77777777" w:rsidTr="006D2621">
        <w:trPr>
          <w:trHeight w:val="397"/>
          <w:tblHeader/>
        </w:trPr>
        <w:tc>
          <w:tcPr>
            <w:tcW w:w="3543" w:type="dxa"/>
            <w:vAlign w:val="bottom"/>
          </w:tcPr>
          <w:p w14:paraId="76DF6D29" w14:textId="77777777" w:rsidR="009C40E8" w:rsidRPr="009B647A" w:rsidRDefault="009C40E8" w:rsidP="009C40E8">
            <w:pPr>
              <w:tabs>
                <w:tab w:val="left" w:pos="360"/>
                <w:tab w:val="left" w:pos="900"/>
              </w:tabs>
              <w:ind w:right="1"/>
              <w:jc w:val="left"/>
              <w:rPr>
                <w:rFonts w:ascii="Angsana New" w:hAnsi="Angsana New" w:cs="Angsana New"/>
                <w:b/>
                <w:bCs/>
              </w:rPr>
            </w:pPr>
          </w:p>
        </w:tc>
        <w:tc>
          <w:tcPr>
            <w:tcW w:w="1560" w:type="dxa"/>
            <w:vAlign w:val="center"/>
          </w:tcPr>
          <w:p w14:paraId="746BBEC5" w14:textId="52B8EB27" w:rsidR="009C40E8" w:rsidRPr="009B647A" w:rsidRDefault="009C40E8" w:rsidP="009C40E8">
            <w:pPr>
              <w:tabs>
                <w:tab w:val="left" w:pos="426"/>
                <w:tab w:val="left" w:pos="993"/>
              </w:tabs>
              <w:spacing w:line="320" w:lineRule="exact"/>
              <w:ind w:right="1"/>
              <w:jc w:val="center"/>
              <w:rPr>
                <w:rFonts w:ascii="Angsana New" w:hAnsi="Angsana New" w:cs="Angsana New"/>
                <w:cs/>
              </w:rPr>
            </w:pPr>
            <w:r>
              <w:rPr>
                <w:rFonts w:ascii="Angsana New" w:hAnsi="Angsana New" w:cs="Angsana New"/>
              </w:rPr>
              <w:t>As at September</w:t>
            </w:r>
          </w:p>
        </w:tc>
        <w:tc>
          <w:tcPr>
            <w:tcW w:w="1417" w:type="dxa"/>
            <w:vAlign w:val="center"/>
          </w:tcPr>
          <w:p w14:paraId="64827597" w14:textId="0829666A" w:rsidR="009C40E8" w:rsidRPr="009B647A" w:rsidRDefault="009C40E8" w:rsidP="009C40E8">
            <w:pPr>
              <w:tabs>
                <w:tab w:val="left" w:pos="426"/>
                <w:tab w:val="left" w:pos="993"/>
              </w:tabs>
              <w:spacing w:line="320" w:lineRule="exact"/>
              <w:ind w:right="1"/>
              <w:jc w:val="center"/>
              <w:rPr>
                <w:rFonts w:ascii="Angsana New" w:hAnsi="Angsana New" w:cs="Angsana New"/>
                <w:cs/>
              </w:rPr>
            </w:pPr>
            <w:r>
              <w:rPr>
                <w:rFonts w:asciiTheme="majorBidi" w:hAnsiTheme="majorBidi" w:cstheme="majorBidi"/>
              </w:rPr>
              <w:t>As at</w:t>
            </w:r>
            <w:r w:rsidRPr="009B647A">
              <w:rPr>
                <w:rFonts w:asciiTheme="majorBidi" w:hAnsiTheme="majorBidi" w:cstheme="majorBidi"/>
                <w:cs/>
              </w:rPr>
              <w:t xml:space="preserve"> </w:t>
            </w:r>
            <w:r>
              <w:rPr>
                <w:rFonts w:asciiTheme="majorBidi" w:hAnsiTheme="majorBidi" w:cstheme="majorBidi"/>
                <w:spacing w:val="-2"/>
              </w:rPr>
              <w:t>December</w:t>
            </w:r>
          </w:p>
        </w:tc>
        <w:tc>
          <w:tcPr>
            <w:tcW w:w="1559" w:type="dxa"/>
            <w:vAlign w:val="center"/>
          </w:tcPr>
          <w:p w14:paraId="7BE5FC97" w14:textId="4708BAA1" w:rsidR="009C40E8" w:rsidRPr="009B647A" w:rsidRDefault="009C40E8" w:rsidP="009C40E8">
            <w:pPr>
              <w:tabs>
                <w:tab w:val="left" w:pos="426"/>
                <w:tab w:val="left" w:pos="993"/>
              </w:tabs>
              <w:spacing w:line="320" w:lineRule="exact"/>
              <w:ind w:right="1"/>
              <w:jc w:val="center"/>
              <w:rPr>
                <w:rFonts w:ascii="Angsana New" w:hAnsi="Angsana New" w:cs="Angsana New"/>
              </w:rPr>
            </w:pPr>
            <w:r>
              <w:rPr>
                <w:rFonts w:ascii="Angsana New" w:hAnsi="Angsana New" w:cs="Angsana New"/>
              </w:rPr>
              <w:t>As at September</w:t>
            </w:r>
          </w:p>
        </w:tc>
        <w:tc>
          <w:tcPr>
            <w:tcW w:w="1418" w:type="dxa"/>
            <w:vAlign w:val="center"/>
          </w:tcPr>
          <w:p w14:paraId="41182BC9" w14:textId="73FDEB18" w:rsidR="009C40E8" w:rsidRPr="009B647A" w:rsidRDefault="009C40E8" w:rsidP="009C40E8">
            <w:pPr>
              <w:tabs>
                <w:tab w:val="left" w:pos="426"/>
                <w:tab w:val="left" w:pos="993"/>
              </w:tabs>
              <w:spacing w:line="320" w:lineRule="exact"/>
              <w:ind w:right="1"/>
              <w:jc w:val="center"/>
              <w:rPr>
                <w:rFonts w:ascii="Angsana New" w:hAnsi="Angsana New" w:cs="Angsana New"/>
                <w:cs/>
              </w:rPr>
            </w:pPr>
            <w:r>
              <w:rPr>
                <w:rFonts w:asciiTheme="majorBidi" w:hAnsiTheme="majorBidi" w:cstheme="majorBidi"/>
              </w:rPr>
              <w:t>As at</w:t>
            </w:r>
            <w:r w:rsidRPr="009B647A">
              <w:rPr>
                <w:rFonts w:asciiTheme="majorBidi" w:hAnsiTheme="majorBidi" w:cstheme="majorBidi"/>
                <w:cs/>
              </w:rPr>
              <w:t xml:space="preserve"> </w:t>
            </w:r>
            <w:r>
              <w:rPr>
                <w:rFonts w:asciiTheme="majorBidi" w:hAnsiTheme="majorBidi" w:cstheme="majorBidi"/>
                <w:spacing w:val="-2"/>
              </w:rPr>
              <w:t>December</w:t>
            </w:r>
          </w:p>
        </w:tc>
      </w:tr>
      <w:tr w:rsidR="009C40E8" w:rsidRPr="009B647A" w14:paraId="0F728541" w14:textId="77777777" w:rsidTr="00145579">
        <w:trPr>
          <w:trHeight w:val="397"/>
          <w:tblHeader/>
        </w:trPr>
        <w:tc>
          <w:tcPr>
            <w:tcW w:w="3543" w:type="dxa"/>
            <w:vAlign w:val="bottom"/>
          </w:tcPr>
          <w:p w14:paraId="619DB840" w14:textId="77777777" w:rsidR="009C40E8" w:rsidRPr="009B647A" w:rsidRDefault="009C40E8" w:rsidP="009C40E8">
            <w:pPr>
              <w:tabs>
                <w:tab w:val="left" w:pos="360"/>
                <w:tab w:val="left" w:pos="900"/>
              </w:tabs>
              <w:ind w:right="1"/>
              <w:jc w:val="left"/>
              <w:rPr>
                <w:rFonts w:ascii="Angsana New" w:hAnsi="Angsana New" w:cs="Angsana New"/>
                <w:b/>
                <w:bCs/>
              </w:rPr>
            </w:pPr>
          </w:p>
        </w:tc>
        <w:tc>
          <w:tcPr>
            <w:tcW w:w="1560" w:type="dxa"/>
            <w:vAlign w:val="bottom"/>
          </w:tcPr>
          <w:p w14:paraId="7AB25539" w14:textId="457E60A7" w:rsidR="009C40E8" w:rsidRPr="009B647A" w:rsidRDefault="009C40E8" w:rsidP="00145579">
            <w:pPr>
              <w:pBdr>
                <w:bottom w:val="single" w:sz="4" w:space="1" w:color="auto"/>
              </w:pBdr>
              <w:tabs>
                <w:tab w:val="left" w:pos="426"/>
                <w:tab w:val="left" w:pos="993"/>
              </w:tabs>
              <w:spacing w:line="320" w:lineRule="exact"/>
              <w:ind w:right="1"/>
              <w:jc w:val="center"/>
              <w:rPr>
                <w:rFonts w:ascii="Angsana New" w:hAnsi="Angsana New" w:cs="Angsana New"/>
              </w:rPr>
            </w:pPr>
            <w:r>
              <w:rPr>
                <w:rFonts w:ascii="Angsana New" w:hAnsi="Angsana New" w:cs="Angsana New"/>
              </w:rPr>
              <w:t>30,</w:t>
            </w:r>
            <w:r w:rsidRPr="009B647A">
              <w:rPr>
                <w:rFonts w:ascii="Angsana New" w:hAnsi="Angsana New" w:cs="Angsana New"/>
                <w:cs/>
              </w:rPr>
              <w:t xml:space="preserve"> </w:t>
            </w:r>
            <w:r>
              <w:rPr>
                <w:rFonts w:ascii="Angsana New" w:hAnsi="Angsana New" w:cs="Angsana New"/>
              </w:rPr>
              <w:t>2025</w:t>
            </w:r>
          </w:p>
        </w:tc>
        <w:tc>
          <w:tcPr>
            <w:tcW w:w="1417" w:type="dxa"/>
            <w:vAlign w:val="bottom"/>
            <w:hideMark/>
          </w:tcPr>
          <w:p w14:paraId="267C7414" w14:textId="14478C62" w:rsidR="009C40E8" w:rsidRPr="009B647A" w:rsidRDefault="009C40E8" w:rsidP="00145579">
            <w:pPr>
              <w:pBdr>
                <w:bottom w:val="single" w:sz="4" w:space="1" w:color="auto"/>
              </w:pBdr>
              <w:tabs>
                <w:tab w:val="left" w:pos="426"/>
                <w:tab w:val="left" w:pos="993"/>
              </w:tabs>
              <w:spacing w:line="320" w:lineRule="exact"/>
              <w:ind w:right="1"/>
              <w:jc w:val="center"/>
              <w:rPr>
                <w:rFonts w:ascii="Angsana New" w:hAnsi="Angsana New" w:cs="Angsana New"/>
              </w:rPr>
            </w:pPr>
            <w:r w:rsidRPr="009B647A">
              <w:rPr>
                <w:rFonts w:asciiTheme="majorBidi" w:hAnsiTheme="majorBidi" w:cstheme="majorBidi"/>
              </w:rPr>
              <w:t>31</w:t>
            </w:r>
            <w:r>
              <w:rPr>
                <w:rFonts w:asciiTheme="majorBidi" w:hAnsiTheme="majorBidi" w:cstheme="majorBidi"/>
              </w:rPr>
              <w:t>, 2024</w:t>
            </w:r>
          </w:p>
        </w:tc>
        <w:tc>
          <w:tcPr>
            <w:tcW w:w="1559" w:type="dxa"/>
            <w:vAlign w:val="bottom"/>
          </w:tcPr>
          <w:p w14:paraId="0F7DED39" w14:textId="3A73CEF3" w:rsidR="009C40E8" w:rsidRPr="009B647A" w:rsidRDefault="009C40E8" w:rsidP="00145579">
            <w:pPr>
              <w:pBdr>
                <w:bottom w:val="single" w:sz="4" w:space="1" w:color="auto"/>
              </w:pBdr>
              <w:tabs>
                <w:tab w:val="left" w:pos="426"/>
                <w:tab w:val="left" w:pos="993"/>
              </w:tabs>
              <w:spacing w:line="320" w:lineRule="exact"/>
              <w:ind w:right="1"/>
              <w:jc w:val="center"/>
              <w:rPr>
                <w:rFonts w:ascii="Angsana New" w:hAnsi="Angsana New" w:cs="Angsana New"/>
              </w:rPr>
            </w:pPr>
            <w:r>
              <w:rPr>
                <w:rFonts w:ascii="Angsana New" w:hAnsi="Angsana New" w:cs="Angsana New"/>
              </w:rPr>
              <w:t>30,</w:t>
            </w:r>
            <w:r w:rsidRPr="009B647A">
              <w:rPr>
                <w:rFonts w:ascii="Angsana New" w:hAnsi="Angsana New" w:cs="Angsana New"/>
                <w:cs/>
              </w:rPr>
              <w:t xml:space="preserve"> </w:t>
            </w:r>
            <w:r>
              <w:rPr>
                <w:rFonts w:ascii="Angsana New" w:hAnsi="Angsana New" w:cs="Angsana New"/>
              </w:rPr>
              <w:t>2025</w:t>
            </w:r>
          </w:p>
        </w:tc>
        <w:tc>
          <w:tcPr>
            <w:tcW w:w="1418" w:type="dxa"/>
            <w:vAlign w:val="bottom"/>
            <w:hideMark/>
          </w:tcPr>
          <w:p w14:paraId="6D0261E5" w14:textId="6398B0FB" w:rsidR="009C40E8" w:rsidRPr="009B647A" w:rsidRDefault="009C40E8" w:rsidP="00145579">
            <w:pPr>
              <w:pBdr>
                <w:bottom w:val="single" w:sz="4" w:space="1" w:color="auto"/>
              </w:pBdr>
              <w:tabs>
                <w:tab w:val="left" w:pos="426"/>
                <w:tab w:val="left" w:pos="993"/>
              </w:tabs>
              <w:spacing w:line="320" w:lineRule="exact"/>
              <w:ind w:right="1"/>
              <w:jc w:val="center"/>
              <w:rPr>
                <w:rFonts w:ascii="Angsana New" w:hAnsi="Angsana New" w:cs="Angsana New"/>
              </w:rPr>
            </w:pPr>
            <w:r w:rsidRPr="009B647A">
              <w:rPr>
                <w:rFonts w:asciiTheme="majorBidi" w:hAnsiTheme="majorBidi" w:cstheme="majorBidi"/>
              </w:rPr>
              <w:t>31</w:t>
            </w:r>
            <w:r>
              <w:rPr>
                <w:rFonts w:asciiTheme="majorBidi" w:hAnsiTheme="majorBidi" w:cstheme="majorBidi"/>
              </w:rPr>
              <w:t>, 2024</w:t>
            </w:r>
          </w:p>
        </w:tc>
      </w:tr>
      <w:tr w:rsidR="003B43A6" w:rsidRPr="009B647A" w14:paraId="58B0B02C" w14:textId="77777777" w:rsidTr="00145579">
        <w:trPr>
          <w:trHeight w:val="397"/>
        </w:trPr>
        <w:tc>
          <w:tcPr>
            <w:tcW w:w="3543" w:type="dxa"/>
            <w:vAlign w:val="bottom"/>
            <w:hideMark/>
          </w:tcPr>
          <w:p w14:paraId="376EDA37" w14:textId="46D73F71" w:rsidR="003B43A6" w:rsidRPr="009B647A" w:rsidRDefault="003B43A6" w:rsidP="003B43A6">
            <w:pPr>
              <w:ind w:left="-108" w:right="0"/>
              <w:jc w:val="left"/>
              <w:rPr>
                <w:rFonts w:ascii="Angsana New" w:hAnsi="Angsana New" w:cs="Angsana New"/>
                <w:cs/>
              </w:rPr>
            </w:pPr>
            <w:r w:rsidRPr="000D19B0">
              <w:rPr>
                <w:rFonts w:asciiTheme="majorBidi" w:hAnsiTheme="majorBidi" w:cstheme="majorBidi"/>
              </w:rPr>
              <w:t>Land and building</w:t>
            </w:r>
          </w:p>
        </w:tc>
        <w:tc>
          <w:tcPr>
            <w:tcW w:w="1560" w:type="dxa"/>
            <w:vAlign w:val="bottom"/>
          </w:tcPr>
          <w:p w14:paraId="32B65463" w14:textId="1BC8D00B" w:rsidR="003B43A6" w:rsidRPr="009B647A" w:rsidRDefault="00EC02FC" w:rsidP="00145579">
            <w:pPr>
              <w:pBdr>
                <w:bottom w:val="double" w:sz="4" w:space="1" w:color="auto"/>
              </w:pBdr>
              <w:tabs>
                <w:tab w:val="left" w:pos="360"/>
                <w:tab w:val="left" w:pos="900"/>
              </w:tabs>
              <w:spacing w:line="256" w:lineRule="auto"/>
              <w:ind w:right="1"/>
              <w:jc w:val="right"/>
              <w:rPr>
                <w:rFonts w:ascii="Angsana New" w:hAnsi="Angsana New" w:cs="Angsana New"/>
                <w:kern w:val="2"/>
                <w14:ligatures w14:val="standardContextual"/>
              </w:rPr>
            </w:pPr>
            <w:r w:rsidRPr="00EC02FC">
              <w:rPr>
                <w:rFonts w:ascii="Angsana New" w:hAnsi="Angsana New" w:cs="Angsana New" w:hint="cs"/>
                <w:kern w:val="2"/>
                <w14:ligatures w14:val="standardContextual"/>
              </w:rPr>
              <w:t>4</w:t>
            </w:r>
            <w:r w:rsidR="003B43A6" w:rsidRPr="00933B01">
              <w:rPr>
                <w:rFonts w:ascii="Angsana New" w:hAnsi="Angsana New" w:cs="Angsana New" w:hint="cs"/>
                <w:kern w:val="2"/>
                <w14:ligatures w14:val="standardContextual"/>
              </w:rPr>
              <w:t>0</w:t>
            </w:r>
            <w:r w:rsidRPr="00EC02FC">
              <w:rPr>
                <w:rFonts w:ascii="Angsana New" w:hAnsi="Angsana New" w:cs="Angsana New" w:hint="cs"/>
                <w:kern w:val="2"/>
                <w14:ligatures w14:val="standardContextual"/>
              </w:rPr>
              <w:t>4</w:t>
            </w:r>
            <w:r w:rsidR="003B43A6">
              <w:rPr>
                <w:rFonts w:ascii="Angsana New" w:hAnsi="Angsana New" w:cs="Angsana New" w:hint="cs"/>
                <w:kern w:val="2"/>
                <w:cs/>
                <w14:ligatures w14:val="standardContextual"/>
              </w:rPr>
              <w:t>.</w:t>
            </w:r>
            <w:r w:rsidRPr="00EC02FC">
              <w:rPr>
                <w:rFonts w:ascii="Angsana New" w:hAnsi="Angsana New" w:cs="Angsana New" w:hint="cs"/>
                <w:kern w:val="2"/>
                <w14:ligatures w14:val="standardContextual"/>
              </w:rPr>
              <w:t>89</w:t>
            </w:r>
          </w:p>
        </w:tc>
        <w:tc>
          <w:tcPr>
            <w:tcW w:w="1417" w:type="dxa"/>
            <w:vAlign w:val="bottom"/>
          </w:tcPr>
          <w:p w14:paraId="17D01CBB" w14:textId="493476E7" w:rsidR="003B43A6" w:rsidRPr="009B647A" w:rsidRDefault="003B43A6" w:rsidP="00145579">
            <w:pPr>
              <w:pBdr>
                <w:bottom w:val="double" w:sz="4" w:space="1" w:color="auto"/>
              </w:pBdr>
              <w:tabs>
                <w:tab w:val="left" w:pos="360"/>
                <w:tab w:val="left" w:pos="900"/>
              </w:tabs>
              <w:ind w:right="1"/>
              <w:jc w:val="right"/>
              <w:rPr>
                <w:rFonts w:ascii="Angsana New" w:hAnsi="Angsana New" w:cs="Angsana New"/>
              </w:rPr>
            </w:pPr>
            <w:r w:rsidRPr="009B647A">
              <w:rPr>
                <w:rFonts w:asciiTheme="majorBidi" w:hAnsiTheme="majorBidi" w:cstheme="majorBidi"/>
              </w:rPr>
              <w:t>405.02</w:t>
            </w:r>
          </w:p>
        </w:tc>
        <w:tc>
          <w:tcPr>
            <w:tcW w:w="1559" w:type="dxa"/>
            <w:vAlign w:val="bottom"/>
          </w:tcPr>
          <w:p w14:paraId="25EADF58" w14:textId="0A21EB0F" w:rsidR="003B43A6" w:rsidRPr="009B647A" w:rsidRDefault="003B43A6" w:rsidP="00145579">
            <w:pPr>
              <w:pBdr>
                <w:bottom w:val="double" w:sz="4" w:space="1" w:color="auto"/>
              </w:pBdr>
              <w:tabs>
                <w:tab w:val="left" w:pos="360"/>
                <w:tab w:val="left" w:pos="900"/>
              </w:tabs>
              <w:ind w:right="1"/>
              <w:jc w:val="right"/>
              <w:rPr>
                <w:rFonts w:ascii="Angsana New" w:hAnsi="Angsana New" w:cs="Angsana New"/>
                <w:cs/>
              </w:rPr>
            </w:pPr>
            <w:r>
              <w:rPr>
                <w:rFonts w:ascii="Angsana New" w:hAnsi="Angsana New" w:cs="Angsana New"/>
              </w:rPr>
              <w:t>166.03</w:t>
            </w:r>
          </w:p>
        </w:tc>
        <w:tc>
          <w:tcPr>
            <w:tcW w:w="1418" w:type="dxa"/>
            <w:vAlign w:val="bottom"/>
          </w:tcPr>
          <w:p w14:paraId="3E86E94B" w14:textId="15AC2089" w:rsidR="003B43A6" w:rsidRPr="009B647A" w:rsidRDefault="003B43A6" w:rsidP="00145579">
            <w:pPr>
              <w:pBdr>
                <w:bottom w:val="double" w:sz="4" w:space="1" w:color="auto"/>
              </w:pBdr>
              <w:tabs>
                <w:tab w:val="left" w:pos="360"/>
                <w:tab w:val="left" w:pos="900"/>
              </w:tabs>
              <w:ind w:right="1"/>
              <w:jc w:val="right"/>
              <w:rPr>
                <w:rFonts w:ascii="Angsana New" w:hAnsi="Angsana New" w:cs="Angsana New"/>
                <w:cs/>
              </w:rPr>
            </w:pPr>
            <w:r w:rsidRPr="009B647A">
              <w:rPr>
                <w:rFonts w:asciiTheme="majorBidi" w:hAnsiTheme="majorBidi" w:cstheme="majorBidi"/>
              </w:rPr>
              <w:t>161.71</w:t>
            </w:r>
          </w:p>
        </w:tc>
      </w:tr>
    </w:tbl>
    <w:p w14:paraId="04626FBD" w14:textId="03D9CED3" w:rsidR="00E77F7A" w:rsidRPr="009B647A" w:rsidRDefault="00F9649B" w:rsidP="009B647A">
      <w:pPr>
        <w:pStyle w:val="ListParagraph"/>
        <w:numPr>
          <w:ilvl w:val="0"/>
          <w:numId w:val="16"/>
        </w:numPr>
        <w:spacing w:before="240"/>
        <w:ind w:left="425" w:right="0" w:hanging="425"/>
        <w:jc w:val="thaiDistribute"/>
        <w:rPr>
          <w:rFonts w:ascii="Angsana New" w:hAnsi="Angsana New"/>
          <w:b/>
          <w:bCs/>
          <w:snapToGrid w:val="0"/>
          <w:szCs w:val="28"/>
          <w:lang w:eastAsia="th-TH"/>
        </w:rPr>
      </w:pPr>
      <w:r w:rsidRPr="00FD5036">
        <w:rPr>
          <w:rFonts w:asciiTheme="majorBidi" w:hAnsiTheme="majorBidi" w:cstheme="majorBidi"/>
          <w:b/>
          <w:bCs/>
        </w:rPr>
        <w:t>RIGHT-OF-USE ASSETS</w:t>
      </w:r>
    </w:p>
    <w:p w14:paraId="628FF9C4" w14:textId="6B016EF0" w:rsidR="00E77F7A" w:rsidRPr="009B647A" w:rsidRDefault="00F209C5" w:rsidP="009B647A">
      <w:pPr>
        <w:spacing w:before="120"/>
        <w:ind w:left="426" w:right="28"/>
        <w:jc w:val="thaiDistribute"/>
        <w:rPr>
          <w:rFonts w:ascii="Angsana New" w:hAnsi="Angsana New"/>
        </w:rPr>
      </w:pPr>
      <w:r>
        <w:rPr>
          <w:rFonts w:asciiTheme="majorBidi" w:hAnsiTheme="majorBidi" w:cstheme="majorBidi"/>
        </w:rPr>
        <w:t>The m</w:t>
      </w:r>
      <w:r w:rsidRPr="005F384D">
        <w:rPr>
          <w:rFonts w:asciiTheme="majorBidi" w:hAnsiTheme="majorBidi" w:cstheme="majorBidi"/>
        </w:rPr>
        <w:t xml:space="preserve">ovements for the nine-month period ended September </w:t>
      </w:r>
      <w:r>
        <w:rPr>
          <w:rFonts w:asciiTheme="majorBidi" w:hAnsiTheme="majorBidi" w:cstheme="majorBidi"/>
        </w:rPr>
        <w:t xml:space="preserve">30, </w:t>
      </w:r>
      <w:r w:rsidR="00EC02FC" w:rsidRPr="00EC02FC">
        <w:rPr>
          <w:rFonts w:asciiTheme="majorBidi" w:hAnsiTheme="majorBidi" w:cs="Angsana New"/>
        </w:rPr>
        <w:t>2</w:t>
      </w:r>
      <w:r w:rsidR="00741F84" w:rsidRPr="00741F84">
        <w:rPr>
          <w:rFonts w:asciiTheme="majorBidi" w:hAnsiTheme="majorBidi" w:cs="Angsana New"/>
        </w:rPr>
        <w:t>0</w:t>
      </w:r>
      <w:r w:rsidR="00EC02FC" w:rsidRPr="00EC02FC">
        <w:rPr>
          <w:rFonts w:asciiTheme="majorBidi" w:hAnsiTheme="majorBidi" w:cs="Angsana New"/>
        </w:rPr>
        <w:t>25</w:t>
      </w:r>
      <w:r w:rsidRPr="005F384D">
        <w:rPr>
          <w:rFonts w:asciiTheme="majorBidi" w:hAnsiTheme="majorBidi" w:cs="Angsana New"/>
          <w:cs/>
        </w:rPr>
        <w:t xml:space="preserve"> </w:t>
      </w:r>
      <w:r w:rsidRPr="00144526">
        <w:rPr>
          <w:rFonts w:ascii="Angsana New" w:hAnsi="Angsana New" w:cs="Angsana New"/>
        </w:rPr>
        <w:t>as follows:</w:t>
      </w:r>
    </w:p>
    <w:tbl>
      <w:tblPr>
        <w:tblW w:w="9557" w:type="dxa"/>
        <w:tblInd w:w="534" w:type="dxa"/>
        <w:tblLook w:val="01E0" w:firstRow="1" w:lastRow="1" w:firstColumn="1" w:lastColumn="1" w:noHBand="0" w:noVBand="0"/>
      </w:tblPr>
      <w:tblGrid>
        <w:gridCol w:w="5424"/>
        <w:gridCol w:w="2112"/>
        <w:gridCol w:w="2021"/>
      </w:tblGrid>
      <w:tr w:rsidR="00E77F7A" w:rsidRPr="009B647A" w14:paraId="56E42C16" w14:textId="77777777" w:rsidTr="002E2B4C">
        <w:trPr>
          <w:trHeight w:val="397"/>
          <w:tblHeader/>
        </w:trPr>
        <w:tc>
          <w:tcPr>
            <w:tcW w:w="5424" w:type="dxa"/>
          </w:tcPr>
          <w:p w14:paraId="7DCEA8BF" w14:textId="77777777" w:rsidR="00E77F7A" w:rsidRPr="009B647A" w:rsidRDefault="00E77F7A" w:rsidP="009B647A">
            <w:pPr>
              <w:jc w:val="thaiDistribute"/>
              <w:rPr>
                <w:rFonts w:ascii="Angsana New" w:hAnsi="Angsana New" w:cs="Angsana New"/>
              </w:rPr>
            </w:pPr>
          </w:p>
        </w:tc>
        <w:tc>
          <w:tcPr>
            <w:tcW w:w="4133" w:type="dxa"/>
            <w:gridSpan w:val="2"/>
            <w:vAlign w:val="bottom"/>
          </w:tcPr>
          <w:p w14:paraId="7C2C9F32" w14:textId="4EC76E25" w:rsidR="00E77F7A" w:rsidRPr="009B647A" w:rsidRDefault="00E77F7A" w:rsidP="009B647A">
            <w:pPr>
              <w:pBdr>
                <w:bottom w:val="single" w:sz="4" w:space="1" w:color="auto"/>
              </w:pBdr>
              <w:tabs>
                <w:tab w:val="left" w:pos="360"/>
                <w:tab w:val="left" w:pos="900"/>
              </w:tabs>
              <w:ind w:right="29"/>
              <w:jc w:val="right"/>
              <w:rPr>
                <w:rFonts w:ascii="Angsana New" w:hAnsi="Angsana New" w:cs="Angsana New"/>
                <w:cs/>
              </w:rPr>
            </w:pPr>
            <w:r w:rsidRPr="009B647A">
              <w:rPr>
                <w:rFonts w:ascii="Angsana New" w:hAnsi="Angsana New" w:cs="Angsana New"/>
              </w:rPr>
              <w:t>(</w:t>
            </w:r>
            <w:r w:rsidR="0026075E">
              <w:rPr>
                <w:rFonts w:ascii="Angsana New" w:hAnsi="Angsana New" w:cs="Angsana New"/>
              </w:rPr>
              <w:t>Unit : Baht</w:t>
            </w:r>
            <w:r w:rsidRPr="009B647A">
              <w:rPr>
                <w:rFonts w:ascii="Angsana New" w:hAnsi="Angsana New" w:cs="Angsana New"/>
                <w:cs/>
              </w:rPr>
              <w:t>)</w:t>
            </w:r>
          </w:p>
        </w:tc>
      </w:tr>
      <w:tr w:rsidR="00E77F7A" w:rsidRPr="009B647A" w14:paraId="3A97E1D9" w14:textId="77777777" w:rsidTr="002E2B4C">
        <w:tblPrEx>
          <w:tblLook w:val="04A0" w:firstRow="1" w:lastRow="0" w:firstColumn="1" w:lastColumn="0" w:noHBand="0" w:noVBand="1"/>
        </w:tblPrEx>
        <w:trPr>
          <w:trHeight w:val="397"/>
          <w:tblHeader/>
        </w:trPr>
        <w:tc>
          <w:tcPr>
            <w:tcW w:w="5424" w:type="dxa"/>
          </w:tcPr>
          <w:p w14:paraId="0A7C29A1" w14:textId="77777777" w:rsidR="00E77F7A" w:rsidRPr="009B647A" w:rsidRDefault="00E77F7A" w:rsidP="009B647A">
            <w:pPr>
              <w:jc w:val="thaiDistribute"/>
              <w:rPr>
                <w:rFonts w:ascii="Angsana New" w:hAnsi="Angsana New" w:cs="Angsana New"/>
              </w:rPr>
            </w:pPr>
          </w:p>
        </w:tc>
        <w:tc>
          <w:tcPr>
            <w:tcW w:w="2112" w:type="dxa"/>
            <w:vAlign w:val="bottom"/>
          </w:tcPr>
          <w:p w14:paraId="5855AC9A" w14:textId="2C695029" w:rsidR="00E77F7A" w:rsidRPr="009B647A" w:rsidRDefault="0026075E" w:rsidP="009B647A">
            <w:pPr>
              <w:pBdr>
                <w:bottom w:val="single" w:sz="4" w:space="1" w:color="auto"/>
              </w:pBdr>
              <w:tabs>
                <w:tab w:val="left" w:pos="360"/>
                <w:tab w:val="left" w:pos="900"/>
              </w:tabs>
              <w:ind w:right="29"/>
              <w:jc w:val="center"/>
              <w:rPr>
                <w:rFonts w:ascii="Angsana New" w:hAnsi="Angsana New" w:cs="Angsana New"/>
              </w:rPr>
            </w:pPr>
            <w:r>
              <w:rPr>
                <w:rFonts w:ascii="Angsana New" w:hAnsi="Angsana New" w:cs="Angsana New"/>
              </w:rPr>
              <w:t>Consolidated</w:t>
            </w:r>
          </w:p>
        </w:tc>
        <w:tc>
          <w:tcPr>
            <w:tcW w:w="2021" w:type="dxa"/>
            <w:vAlign w:val="bottom"/>
          </w:tcPr>
          <w:p w14:paraId="69CB62BD" w14:textId="1047F6BF" w:rsidR="00E77F7A" w:rsidRPr="009B647A" w:rsidRDefault="000D67AF" w:rsidP="009B647A">
            <w:pPr>
              <w:pBdr>
                <w:bottom w:val="single" w:sz="4" w:space="1" w:color="auto"/>
              </w:pBdr>
              <w:tabs>
                <w:tab w:val="left" w:pos="360"/>
                <w:tab w:val="left" w:pos="900"/>
                <w:tab w:val="left" w:pos="1743"/>
              </w:tabs>
              <w:ind w:right="29"/>
              <w:jc w:val="center"/>
              <w:rPr>
                <w:rFonts w:ascii="Angsana New" w:hAnsi="Angsana New" w:cs="Angsana New"/>
              </w:rPr>
            </w:pPr>
            <w:r>
              <w:rPr>
                <w:rFonts w:ascii="Angsana New" w:hAnsi="Angsana New" w:cs="Angsana New"/>
              </w:rPr>
              <w:t>Separate</w:t>
            </w:r>
          </w:p>
        </w:tc>
      </w:tr>
      <w:tr w:rsidR="00F9649B" w:rsidRPr="009B647A" w14:paraId="0A73AEA0" w14:textId="77777777" w:rsidTr="0087732E">
        <w:tblPrEx>
          <w:tblLook w:val="04A0" w:firstRow="1" w:lastRow="0" w:firstColumn="1" w:lastColumn="0" w:noHBand="0" w:noVBand="1"/>
        </w:tblPrEx>
        <w:trPr>
          <w:trHeight w:val="397"/>
        </w:trPr>
        <w:tc>
          <w:tcPr>
            <w:tcW w:w="5424" w:type="dxa"/>
            <w:vAlign w:val="bottom"/>
          </w:tcPr>
          <w:p w14:paraId="6FC01EF7" w14:textId="348D4BCC" w:rsidR="00F9649B" w:rsidRPr="009B647A" w:rsidRDefault="00F9649B" w:rsidP="00F9649B">
            <w:pPr>
              <w:ind w:left="-108"/>
              <w:jc w:val="left"/>
              <w:rPr>
                <w:rFonts w:ascii="Angsana New" w:eastAsia="Calibri" w:hAnsi="Angsana New" w:cs="Angsana New"/>
                <w:cs/>
              </w:rPr>
            </w:pPr>
            <w:r w:rsidRPr="000D19B0">
              <w:rPr>
                <w:rFonts w:asciiTheme="majorBidi" w:eastAsia="Calibri" w:hAnsiTheme="majorBidi" w:cstheme="majorBidi"/>
              </w:rPr>
              <w:t>Net book value as at December</w:t>
            </w:r>
            <w:r w:rsidRPr="000D19B0">
              <w:rPr>
                <w:rFonts w:asciiTheme="majorBidi" w:eastAsia="Calibri" w:hAnsiTheme="majorBidi" w:cstheme="majorBidi"/>
                <w:cs/>
              </w:rPr>
              <w:t xml:space="preserve"> </w:t>
            </w:r>
            <w:r w:rsidRPr="000D19B0">
              <w:rPr>
                <w:rFonts w:asciiTheme="majorBidi" w:eastAsia="Calibri" w:hAnsiTheme="majorBidi" w:cstheme="majorBidi"/>
              </w:rPr>
              <w:t>31, 202</w:t>
            </w:r>
            <w:r>
              <w:rPr>
                <w:rFonts w:asciiTheme="majorBidi" w:eastAsia="Calibri" w:hAnsiTheme="majorBidi" w:cstheme="majorBidi"/>
              </w:rPr>
              <w:t>4</w:t>
            </w:r>
          </w:p>
        </w:tc>
        <w:tc>
          <w:tcPr>
            <w:tcW w:w="2112" w:type="dxa"/>
            <w:vAlign w:val="bottom"/>
          </w:tcPr>
          <w:p w14:paraId="3870E177" w14:textId="4EC9DFF6" w:rsidR="00F9649B" w:rsidRPr="009B647A" w:rsidRDefault="00F9649B" w:rsidP="00F9649B">
            <w:pPr>
              <w:tabs>
                <w:tab w:val="left" w:pos="360"/>
                <w:tab w:val="left" w:pos="900"/>
              </w:tabs>
              <w:ind w:right="28"/>
              <w:jc w:val="right"/>
              <w:rPr>
                <w:rFonts w:ascii="Angsana New" w:hAnsi="Angsana New" w:cs="Angsana New"/>
                <w:snapToGrid w:val="0"/>
                <w:lang w:eastAsia="th-TH"/>
              </w:rPr>
            </w:pPr>
            <w:r w:rsidRPr="009B647A">
              <w:rPr>
                <w:rFonts w:ascii="Angsana New" w:hAnsi="Angsana New" w:cs="Angsana New"/>
                <w:snapToGrid w:val="0"/>
                <w:lang w:eastAsia="th-TH"/>
              </w:rPr>
              <w:t>247,607,546</w:t>
            </w:r>
          </w:p>
        </w:tc>
        <w:tc>
          <w:tcPr>
            <w:tcW w:w="2021" w:type="dxa"/>
            <w:vAlign w:val="bottom"/>
          </w:tcPr>
          <w:p w14:paraId="5D867642" w14:textId="4F76EF8B" w:rsidR="00F9649B" w:rsidRPr="009B647A" w:rsidRDefault="00F9649B" w:rsidP="00F9649B">
            <w:pPr>
              <w:tabs>
                <w:tab w:val="left" w:pos="360"/>
                <w:tab w:val="left" w:pos="900"/>
              </w:tabs>
              <w:ind w:right="28"/>
              <w:jc w:val="right"/>
              <w:rPr>
                <w:rFonts w:ascii="Angsana New" w:hAnsi="Angsana New" w:cs="Angsana New"/>
              </w:rPr>
            </w:pPr>
            <w:r w:rsidRPr="009B647A">
              <w:rPr>
                <w:rFonts w:ascii="Angsana New" w:hAnsi="Angsana New" w:cs="Angsana New"/>
              </w:rPr>
              <w:t>198,317,079</w:t>
            </w:r>
          </w:p>
        </w:tc>
      </w:tr>
      <w:tr w:rsidR="0056374A" w:rsidRPr="009B647A" w14:paraId="26BAC4F2" w14:textId="77777777" w:rsidTr="0056374A">
        <w:tblPrEx>
          <w:tblLook w:val="04A0" w:firstRow="1" w:lastRow="0" w:firstColumn="1" w:lastColumn="0" w:noHBand="0" w:noVBand="1"/>
        </w:tblPrEx>
        <w:trPr>
          <w:trHeight w:val="397"/>
        </w:trPr>
        <w:tc>
          <w:tcPr>
            <w:tcW w:w="5424" w:type="dxa"/>
            <w:vAlign w:val="bottom"/>
          </w:tcPr>
          <w:p w14:paraId="12FEF224" w14:textId="7222953A" w:rsidR="0056374A" w:rsidRPr="009B647A" w:rsidRDefault="0056374A" w:rsidP="0056374A">
            <w:pPr>
              <w:ind w:left="-108"/>
              <w:jc w:val="left"/>
              <w:rPr>
                <w:rFonts w:ascii="Angsana New" w:eastAsia="Calibri" w:hAnsi="Angsana New" w:cs="Angsana New"/>
              </w:rPr>
            </w:pPr>
            <w:r w:rsidRPr="000D19B0">
              <w:rPr>
                <w:rFonts w:asciiTheme="majorBidi" w:eastAsia="Calibri" w:hAnsiTheme="majorBidi" w:cstheme="majorBidi"/>
              </w:rPr>
              <w:t xml:space="preserve">Add </w:t>
            </w:r>
            <w:r w:rsidRPr="000D19B0">
              <w:rPr>
                <w:rFonts w:asciiTheme="majorBidi" w:eastAsia="Calibri" w:hAnsiTheme="majorBidi" w:cstheme="majorBidi"/>
                <w:cs/>
              </w:rPr>
              <w:t xml:space="preserve">Purchase </w:t>
            </w:r>
          </w:p>
        </w:tc>
        <w:tc>
          <w:tcPr>
            <w:tcW w:w="2112" w:type="dxa"/>
            <w:vAlign w:val="bottom"/>
          </w:tcPr>
          <w:p w14:paraId="599C0387" w14:textId="48777492" w:rsidR="0056374A" w:rsidRPr="009B647A" w:rsidRDefault="0056374A" w:rsidP="0056374A">
            <w:pPr>
              <w:tabs>
                <w:tab w:val="left" w:pos="360"/>
                <w:tab w:val="left" w:pos="900"/>
              </w:tabs>
              <w:ind w:right="28"/>
              <w:jc w:val="right"/>
              <w:rPr>
                <w:rFonts w:ascii="Angsana New" w:hAnsi="Angsana New" w:cs="Angsana New"/>
              </w:rPr>
            </w:pPr>
            <w:r w:rsidRPr="00933B01">
              <w:rPr>
                <w:rFonts w:ascii="Angsana New" w:hAnsi="Angsana New" w:cs="Angsana New"/>
              </w:rPr>
              <w:t>1</w:t>
            </w:r>
            <w:r w:rsidRPr="009A293C">
              <w:rPr>
                <w:rFonts w:ascii="Angsana New" w:hAnsi="Angsana New" w:cs="Angsana New"/>
              </w:rPr>
              <w:t>56</w:t>
            </w:r>
            <w:r w:rsidRPr="001F1A75">
              <w:rPr>
                <w:rFonts w:ascii="Angsana New" w:hAnsi="Angsana New" w:cs="Angsana New"/>
              </w:rPr>
              <w:t>,</w:t>
            </w:r>
            <w:r w:rsidRPr="009A293C">
              <w:rPr>
                <w:rFonts w:ascii="Angsana New" w:hAnsi="Angsana New" w:cs="Angsana New"/>
              </w:rPr>
              <w:t>9</w:t>
            </w:r>
            <w:r w:rsidRPr="00933B01">
              <w:rPr>
                <w:rFonts w:ascii="Angsana New" w:hAnsi="Angsana New" w:cs="Angsana New"/>
              </w:rPr>
              <w:t>0</w:t>
            </w:r>
            <w:r w:rsidRPr="009A293C">
              <w:rPr>
                <w:rFonts w:ascii="Angsana New" w:hAnsi="Angsana New" w:cs="Angsana New"/>
              </w:rPr>
              <w:t>9</w:t>
            </w:r>
            <w:r w:rsidRPr="001F1A75">
              <w:rPr>
                <w:rFonts w:ascii="Angsana New" w:hAnsi="Angsana New" w:cs="Angsana New"/>
              </w:rPr>
              <w:t>,</w:t>
            </w:r>
            <w:r w:rsidRPr="00933B01">
              <w:rPr>
                <w:rFonts w:ascii="Angsana New" w:hAnsi="Angsana New" w:cs="Angsana New"/>
              </w:rPr>
              <w:t>11</w:t>
            </w:r>
            <w:r w:rsidRPr="009A293C">
              <w:rPr>
                <w:rFonts w:ascii="Angsana New" w:hAnsi="Angsana New" w:cs="Angsana New"/>
              </w:rPr>
              <w:t>6</w:t>
            </w:r>
          </w:p>
        </w:tc>
        <w:tc>
          <w:tcPr>
            <w:tcW w:w="2021" w:type="dxa"/>
            <w:vAlign w:val="bottom"/>
          </w:tcPr>
          <w:p w14:paraId="51403193" w14:textId="41436A7F" w:rsidR="0056374A" w:rsidRPr="009B647A" w:rsidRDefault="0056374A" w:rsidP="0056374A">
            <w:pPr>
              <w:tabs>
                <w:tab w:val="left" w:pos="360"/>
                <w:tab w:val="left" w:pos="900"/>
              </w:tabs>
              <w:ind w:right="28"/>
              <w:jc w:val="right"/>
              <w:rPr>
                <w:rFonts w:ascii="Angsana New" w:hAnsi="Angsana New" w:cs="Angsana New"/>
              </w:rPr>
            </w:pPr>
            <w:r w:rsidRPr="003D679B">
              <w:rPr>
                <w:rFonts w:ascii="Angsana New" w:hAnsi="Angsana New" w:cs="Angsana New"/>
              </w:rPr>
              <w:t>148,148,452</w:t>
            </w:r>
          </w:p>
        </w:tc>
      </w:tr>
      <w:tr w:rsidR="0056374A" w:rsidRPr="009B647A" w14:paraId="3A84AC46" w14:textId="77777777" w:rsidTr="0056374A">
        <w:tblPrEx>
          <w:tblLook w:val="04A0" w:firstRow="1" w:lastRow="0" w:firstColumn="1" w:lastColumn="0" w:noHBand="0" w:noVBand="1"/>
        </w:tblPrEx>
        <w:trPr>
          <w:trHeight w:val="397"/>
        </w:trPr>
        <w:tc>
          <w:tcPr>
            <w:tcW w:w="5424" w:type="dxa"/>
            <w:vAlign w:val="bottom"/>
          </w:tcPr>
          <w:p w14:paraId="255411B2" w14:textId="768405EC" w:rsidR="0056374A" w:rsidRPr="009B647A" w:rsidRDefault="0056374A" w:rsidP="0056374A">
            <w:pPr>
              <w:ind w:left="-108"/>
              <w:jc w:val="left"/>
              <w:rPr>
                <w:rFonts w:ascii="Angsana New" w:eastAsia="Calibri" w:hAnsi="Angsana New" w:cs="Angsana New"/>
                <w:cs/>
              </w:rPr>
            </w:pPr>
            <w:r w:rsidRPr="000D19B0">
              <w:rPr>
                <w:rFonts w:asciiTheme="majorBidi" w:eastAsia="Calibri" w:hAnsiTheme="majorBidi" w:cstheme="majorBidi"/>
              </w:rPr>
              <w:t xml:space="preserve">(Less) </w:t>
            </w:r>
            <w:r>
              <w:rPr>
                <w:rFonts w:asciiTheme="majorBidi" w:eastAsia="Calibri" w:hAnsiTheme="majorBidi" w:cstheme="majorBidi"/>
              </w:rPr>
              <w:t xml:space="preserve">From contract termination - cost </w:t>
            </w:r>
          </w:p>
        </w:tc>
        <w:tc>
          <w:tcPr>
            <w:tcW w:w="2112" w:type="dxa"/>
            <w:vAlign w:val="bottom"/>
          </w:tcPr>
          <w:p w14:paraId="25379C21" w14:textId="49D345B3" w:rsidR="0056374A" w:rsidRPr="009B647A" w:rsidRDefault="0056374A" w:rsidP="0056374A">
            <w:pPr>
              <w:tabs>
                <w:tab w:val="left" w:pos="360"/>
                <w:tab w:val="left" w:pos="900"/>
              </w:tabs>
              <w:ind w:right="28"/>
              <w:jc w:val="right"/>
              <w:rPr>
                <w:rFonts w:ascii="Angsana New" w:hAnsi="Angsana New" w:cs="Angsana New"/>
                <w:cs/>
              </w:rPr>
            </w:pPr>
            <w:r w:rsidRPr="001F1A75">
              <w:rPr>
                <w:rFonts w:ascii="Angsana New" w:hAnsi="Angsana New" w:cs="Angsana New"/>
                <w:cs/>
              </w:rPr>
              <w:t>(</w:t>
            </w:r>
            <w:r w:rsidRPr="00933B01">
              <w:rPr>
                <w:rFonts w:ascii="Angsana New" w:hAnsi="Angsana New" w:cs="Angsana New"/>
              </w:rPr>
              <w:t>312</w:t>
            </w:r>
            <w:r w:rsidRPr="001F1A75">
              <w:rPr>
                <w:rFonts w:ascii="Angsana New" w:hAnsi="Angsana New" w:cs="Angsana New"/>
              </w:rPr>
              <w:t>,</w:t>
            </w:r>
            <w:r w:rsidRPr="00933B01">
              <w:rPr>
                <w:rFonts w:ascii="Angsana New" w:hAnsi="Angsana New" w:cs="Angsana New"/>
              </w:rPr>
              <w:t>2</w:t>
            </w:r>
            <w:r w:rsidRPr="009A293C">
              <w:rPr>
                <w:rFonts w:ascii="Angsana New" w:hAnsi="Angsana New" w:cs="Angsana New"/>
              </w:rPr>
              <w:t>8</w:t>
            </w:r>
            <w:r w:rsidRPr="00933B01">
              <w:rPr>
                <w:rFonts w:ascii="Angsana New" w:hAnsi="Angsana New" w:cs="Angsana New"/>
              </w:rPr>
              <w:t>0</w:t>
            </w:r>
            <w:r w:rsidRPr="001F1A75">
              <w:rPr>
                <w:rFonts w:ascii="Angsana New" w:hAnsi="Angsana New" w:cs="Angsana New"/>
              </w:rPr>
              <w:t>,</w:t>
            </w:r>
            <w:r w:rsidRPr="00933B01">
              <w:rPr>
                <w:rFonts w:ascii="Angsana New" w:hAnsi="Angsana New" w:cs="Angsana New"/>
              </w:rPr>
              <w:t>210</w:t>
            </w:r>
            <w:r w:rsidRPr="001F1A75">
              <w:rPr>
                <w:rFonts w:ascii="Angsana New" w:hAnsi="Angsana New" w:cs="Angsana New"/>
                <w:cs/>
              </w:rPr>
              <w:t>)</w:t>
            </w:r>
          </w:p>
        </w:tc>
        <w:tc>
          <w:tcPr>
            <w:tcW w:w="2021" w:type="dxa"/>
            <w:vAlign w:val="bottom"/>
          </w:tcPr>
          <w:p w14:paraId="616D55E2" w14:textId="48C675C0" w:rsidR="0056374A" w:rsidRPr="009B647A" w:rsidRDefault="0056374A" w:rsidP="0056374A">
            <w:pPr>
              <w:tabs>
                <w:tab w:val="left" w:pos="360"/>
                <w:tab w:val="left" w:pos="900"/>
              </w:tabs>
              <w:ind w:right="28"/>
              <w:jc w:val="right"/>
              <w:rPr>
                <w:rFonts w:ascii="Angsana New" w:hAnsi="Angsana New" w:cs="Angsana New"/>
              </w:rPr>
            </w:pPr>
            <w:r w:rsidRPr="00DA2243">
              <w:rPr>
                <w:rFonts w:ascii="Angsana New" w:hAnsi="Angsana New" w:cs="Angsana New"/>
              </w:rPr>
              <w:t>(284,804,789)</w:t>
            </w:r>
          </w:p>
        </w:tc>
      </w:tr>
      <w:tr w:rsidR="0056374A" w:rsidRPr="009B647A" w14:paraId="3D8021B5" w14:textId="77777777" w:rsidTr="0056374A">
        <w:tblPrEx>
          <w:tblLook w:val="04A0" w:firstRow="1" w:lastRow="0" w:firstColumn="1" w:lastColumn="0" w:noHBand="0" w:noVBand="1"/>
        </w:tblPrEx>
        <w:trPr>
          <w:trHeight w:val="397"/>
        </w:trPr>
        <w:tc>
          <w:tcPr>
            <w:tcW w:w="5424" w:type="dxa"/>
            <w:vAlign w:val="bottom"/>
          </w:tcPr>
          <w:p w14:paraId="3EFD4703" w14:textId="661B0AB3" w:rsidR="0056374A" w:rsidRPr="009B647A" w:rsidRDefault="0056374A" w:rsidP="0056374A">
            <w:pPr>
              <w:ind w:left="-108"/>
              <w:jc w:val="left"/>
              <w:rPr>
                <w:rFonts w:ascii="Angsana New" w:eastAsia="Calibri" w:hAnsi="Angsana New" w:cs="Angsana New"/>
                <w:cs/>
              </w:rPr>
            </w:pPr>
            <w:r w:rsidRPr="000D19B0">
              <w:rPr>
                <w:rFonts w:asciiTheme="majorBidi" w:eastAsia="Calibri" w:hAnsiTheme="majorBidi" w:cstheme="majorBidi"/>
              </w:rPr>
              <w:t xml:space="preserve">Add </w:t>
            </w:r>
            <w:r>
              <w:t xml:space="preserve"> </w:t>
            </w:r>
            <w:r>
              <w:rPr>
                <w:rFonts w:asciiTheme="majorBidi" w:eastAsia="Calibri" w:hAnsiTheme="majorBidi" w:cstheme="majorBidi"/>
              </w:rPr>
              <w:t>F</w:t>
            </w:r>
            <w:r w:rsidRPr="00844DBB">
              <w:rPr>
                <w:rFonts w:asciiTheme="majorBidi" w:eastAsia="Calibri" w:hAnsiTheme="majorBidi" w:cstheme="majorBidi"/>
              </w:rPr>
              <w:t>rom contract termination</w:t>
            </w:r>
            <w:r>
              <w:rPr>
                <w:rFonts w:asciiTheme="majorBidi" w:eastAsia="Calibri" w:hAnsiTheme="majorBidi" w:cstheme="majorBidi"/>
              </w:rPr>
              <w:t xml:space="preserve"> - accumulated</w:t>
            </w:r>
            <w:r w:rsidRPr="003879D5">
              <w:rPr>
                <w:rFonts w:asciiTheme="majorBidi" w:eastAsia="Calibri" w:hAnsiTheme="majorBidi" w:cstheme="majorBidi"/>
              </w:rPr>
              <w:t xml:space="preserve"> </w:t>
            </w:r>
            <w:r>
              <w:t>d</w:t>
            </w:r>
            <w:r w:rsidRPr="003879D5">
              <w:rPr>
                <w:rFonts w:asciiTheme="majorBidi" w:eastAsia="Calibri" w:hAnsiTheme="majorBidi" w:cstheme="majorBidi"/>
              </w:rPr>
              <w:t>epreciation</w:t>
            </w:r>
          </w:p>
        </w:tc>
        <w:tc>
          <w:tcPr>
            <w:tcW w:w="2112" w:type="dxa"/>
            <w:vAlign w:val="bottom"/>
          </w:tcPr>
          <w:p w14:paraId="159A11CA" w14:textId="1A488FF2" w:rsidR="0056374A" w:rsidRPr="009B647A" w:rsidRDefault="0056374A" w:rsidP="0056374A">
            <w:pPr>
              <w:tabs>
                <w:tab w:val="left" w:pos="360"/>
                <w:tab w:val="left" w:pos="900"/>
              </w:tabs>
              <w:ind w:right="28"/>
              <w:jc w:val="right"/>
              <w:rPr>
                <w:rFonts w:ascii="Angsana New" w:hAnsi="Angsana New" w:cs="Angsana New"/>
                <w:cs/>
              </w:rPr>
            </w:pPr>
            <w:r w:rsidRPr="009A293C">
              <w:rPr>
                <w:rFonts w:ascii="Angsana New" w:hAnsi="Angsana New" w:cs="Angsana New"/>
              </w:rPr>
              <w:t>77</w:t>
            </w:r>
            <w:r w:rsidRPr="001F1A75">
              <w:rPr>
                <w:rFonts w:ascii="Angsana New" w:hAnsi="Angsana New" w:cs="Angsana New"/>
              </w:rPr>
              <w:t>,</w:t>
            </w:r>
            <w:r w:rsidRPr="00933B01">
              <w:rPr>
                <w:rFonts w:ascii="Angsana New" w:hAnsi="Angsana New" w:cs="Angsana New"/>
              </w:rPr>
              <w:t>02</w:t>
            </w:r>
            <w:r w:rsidRPr="009A293C">
              <w:rPr>
                <w:rFonts w:ascii="Angsana New" w:hAnsi="Angsana New" w:cs="Angsana New"/>
              </w:rPr>
              <w:t>8</w:t>
            </w:r>
            <w:r w:rsidRPr="001F1A75">
              <w:rPr>
                <w:rFonts w:ascii="Angsana New" w:hAnsi="Angsana New" w:cs="Angsana New"/>
              </w:rPr>
              <w:t>,</w:t>
            </w:r>
            <w:r w:rsidRPr="009A293C">
              <w:rPr>
                <w:rFonts w:ascii="Angsana New" w:hAnsi="Angsana New" w:cs="Angsana New"/>
              </w:rPr>
              <w:t>945</w:t>
            </w:r>
          </w:p>
        </w:tc>
        <w:tc>
          <w:tcPr>
            <w:tcW w:w="2021" w:type="dxa"/>
            <w:vAlign w:val="bottom"/>
          </w:tcPr>
          <w:p w14:paraId="52A921BD" w14:textId="252F261C" w:rsidR="0056374A" w:rsidRPr="009B647A" w:rsidRDefault="0056374A" w:rsidP="0056374A">
            <w:pPr>
              <w:tabs>
                <w:tab w:val="left" w:pos="360"/>
                <w:tab w:val="left" w:pos="900"/>
              </w:tabs>
              <w:ind w:right="28"/>
              <w:jc w:val="right"/>
              <w:rPr>
                <w:rFonts w:ascii="Angsana New" w:hAnsi="Angsana New" w:cs="Angsana New"/>
              </w:rPr>
            </w:pPr>
            <w:r w:rsidRPr="00DA2243">
              <w:rPr>
                <w:rFonts w:ascii="Angsana New" w:hAnsi="Angsana New" w:cs="Angsana New"/>
              </w:rPr>
              <w:t>74,586,243</w:t>
            </w:r>
          </w:p>
        </w:tc>
      </w:tr>
      <w:tr w:rsidR="0056374A" w:rsidRPr="009B647A" w14:paraId="4DA91026" w14:textId="77777777" w:rsidTr="0056374A">
        <w:tblPrEx>
          <w:tblLook w:val="04A0" w:firstRow="1" w:lastRow="0" w:firstColumn="1" w:lastColumn="0" w:noHBand="0" w:noVBand="1"/>
        </w:tblPrEx>
        <w:trPr>
          <w:trHeight w:val="397"/>
        </w:trPr>
        <w:tc>
          <w:tcPr>
            <w:tcW w:w="5424" w:type="dxa"/>
            <w:vAlign w:val="bottom"/>
          </w:tcPr>
          <w:p w14:paraId="4840192C" w14:textId="64F16E65" w:rsidR="0056374A" w:rsidRPr="009B647A" w:rsidRDefault="0056374A" w:rsidP="0056374A">
            <w:pPr>
              <w:ind w:left="-108"/>
              <w:jc w:val="left"/>
              <w:rPr>
                <w:rFonts w:ascii="Angsana New" w:eastAsia="Calibri" w:hAnsi="Angsana New" w:cs="Angsana New"/>
                <w:cs/>
              </w:rPr>
            </w:pPr>
            <w:r>
              <w:rPr>
                <w:rFonts w:asciiTheme="majorBidi" w:eastAsia="Calibri" w:hAnsiTheme="majorBidi" w:cstheme="majorBidi" w:hint="cs"/>
                <w:cs/>
              </w:rPr>
              <w:t>(</w:t>
            </w:r>
            <w:r w:rsidRPr="00C101E0">
              <w:rPr>
                <w:rFonts w:asciiTheme="majorBidi" w:eastAsia="Calibri" w:hAnsiTheme="majorBidi" w:cstheme="majorBidi"/>
              </w:rPr>
              <w:t>Less</w:t>
            </w:r>
            <w:r>
              <w:rPr>
                <w:rFonts w:asciiTheme="majorBidi" w:eastAsia="Calibri" w:hAnsiTheme="majorBidi" w:cstheme="majorBidi" w:hint="cs"/>
                <w:cs/>
              </w:rPr>
              <w:t>)</w:t>
            </w:r>
            <w:r w:rsidRPr="00C101E0">
              <w:rPr>
                <w:rFonts w:asciiTheme="majorBidi" w:eastAsia="Calibri" w:hAnsiTheme="majorBidi" w:cstheme="majorBidi"/>
              </w:rPr>
              <w:t xml:space="preserve"> Write</w:t>
            </w:r>
            <w:r>
              <w:rPr>
                <w:rFonts w:asciiTheme="majorBidi" w:eastAsia="Calibri" w:hAnsiTheme="majorBidi" w:cstheme="majorBidi"/>
              </w:rPr>
              <w:t xml:space="preserve"> </w:t>
            </w:r>
            <w:r w:rsidRPr="00C101E0">
              <w:rPr>
                <w:rFonts w:asciiTheme="majorBidi" w:eastAsia="Calibri" w:hAnsiTheme="majorBidi" w:cstheme="majorBidi"/>
              </w:rPr>
              <w:t>-</w:t>
            </w:r>
            <w:r>
              <w:rPr>
                <w:rFonts w:asciiTheme="majorBidi" w:eastAsia="Calibri" w:hAnsiTheme="majorBidi" w:cstheme="majorBidi"/>
              </w:rPr>
              <w:t xml:space="preserve"> </w:t>
            </w:r>
            <w:r w:rsidRPr="00C101E0">
              <w:rPr>
                <w:rFonts w:asciiTheme="majorBidi" w:eastAsia="Calibri" w:hAnsiTheme="majorBidi" w:cstheme="majorBidi"/>
              </w:rPr>
              <w:t xml:space="preserve">off </w:t>
            </w:r>
            <w:r>
              <w:rPr>
                <w:rFonts w:asciiTheme="majorBidi" w:eastAsia="Calibri" w:hAnsiTheme="majorBidi" w:cstheme="majorBidi"/>
              </w:rPr>
              <w:t>-</w:t>
            </w:r>
            <w:r w:rsidRPr="00C101E0">
              <w:rPr>
                <w:rFonts w:asciiTheme="majorBidi" w:eastAsia="Calibri" w:hAnsiTheme="majorBidi" w:cstheme="majorBidi"/>
              </w:rPr>
              <w:t xml:space="preserve"> cost</w:t>
            </w:r>
          </w:p>
        </w:tc>
        <w:tc>
          <w:tcPr>
            <w:tcW w:w="2112" w:type="dxa"/>
            <w:vAlign w:val="bottom"/>
          </w:tcPr>
          <w:p w14:paraId="5E127F8E" w14:textId="4E622D14" w:rsidR="0056374A" w:rsidRPr="009B647A" w:rsidRDefault="0056374A" w:rsidP="0056374A">
            <w:pPr>
              <w:tabs>
                <w:tab w:val="left" w:pos="360"/>
                <w:tab w:val="left" w:pos="900"/>
              </w:tabs>
              <w:ind w:right="28"/>
              <w:jc w:val="right"/>
              <w:rPr>
                <w:rFonts w:ascii="Angsana New" w:hAnsi="Angsana New" w:cs="Angsana New"/>
                <w:cs/>
              </w:rPr>
            </w:pPr>
            <w:r w:rsidRPr="001F1A75">
              <w:rPr>
                <w:rFonts w:ascii="Angsana New" w:hAnsi="Angsana New" w:cs="Angsana New"/>
                <w:cs/>
              </w:rPr>
              <w:t>(</w:t>
            </w:r>
            <w:r w:rsidRPr="00933B01">
              <w:rPr>
                <w:rFonts w:ascii="Angsana New" w:hAnsi="Angsana New" w:cs="Angsana New"/>
              </w:rPr>
              <w:t>1</w:t>
            </w:r>
            <w:r w:rsidRPr="001F1A75">
              <w:rPr>
                <w:rFonts w:ascii="Angsana New" w:hAnsi="Angsana New" w:cs="Angsana New"/>
              </w:rPr>
              <w:t>,</w:t>
            </w:r>
            <w:r w:rsidRPr="009A293C">
              <w:rPr>
                <w:rFonts w:ascii="Angsana New" w:hAnsi="Angsana New" w:cs="Angsana New"/>
              </w:rPr>
              <w:t>446</w:t>
            </w:r>
            <w:r w:rsidRPr="001F1A75">
              <w:rPr>
                <w:rFonts w:ascii="Angsana New" w:hAnsi="Angsana New" w:cs="Angsana New"/>
              </w:rPr>
              <w:t>,</w:t>
            </w:r>
            <w:r w:rsidRPr="009A293C">
              <w:rPr>
                <w:rFonts w:ascii="Angsana New" w:hAnsi="Angsana New" w:cs="Angsana New"/>
              </w:rPr>
              <w:t>86</w:t>
            </w:r>
            <w:r w:rsidRPr="00933B01">
              <w:rPr>
                <w:rFonts w:ascii="Angsana New" w:hAnsi="Angsana New" w:cs="Angsana New"/>
              </w:rPr>
              <w:t>0</w:t>
            </w:r>
            <w:r w:rsidRPr="001F1A75">
              <w:rPr>
                <w:rFonts w:ascii="Angsana New" w:hAnsi="Angsana New" w:cs="Angsana New"/>
                <w:cs/>
              </w:rPr>
              <w:t>)</w:t>
            </w:r>
          </w:p>
        </w:tc>
        <w:tc>
          <w:tcPr>
            <w:tcW w:w="2021" w:type="dxa"/>
            <w:vAlign w:val="bottom"/>
          </w:tcPr>
          <w:p w14:paraId="06B44ADF" w14:textId="63F2407F" w:rsidR="0056374A" w:rsidRPr="009B647A" w:rsidRDefault="0056374A" w:rsidP="0056374A">
            <w:pPr>
              <w:tabs>
                <w:tab w:val="left" w:pos="360"/>
                <w:tab w:val="left" w:pos="900"/>
              </w:tabs>
              <w:ind w:right="28"/>
              <w:jc w:val="right"/>
              <w:rPr>
                <w:rFonts w:ascii="Angsana New" w:hAnsi="Angsana New" w:cs="Angsana New"/>
              </w:rPr>
            </w:pPr>
            <w:r>
              <w:rPr>
                <w:rFonts w:ascii="Angsana New" w:hAnsi="Angsana New" w:cs="Angsana New"/>
              </w:rPr>
              <w:t>-</w:t>
            </w:r>
          </w:p>
        </w:tc>
      </w:tr>
      <w:tr w:rsidR="0056374A" w:rsidRPr="009B647A" w14:paraId="65DB7B3A" w14:textId="77777777" w:rsidTr="0056374A">
        <w:tblPrEx>
          <w:tblLook w:val="04A0" w:firstRow="1" w:lastRow="0" w:firstColumn="1" w:lastColumn="0" w:noHBand="0" w:noVBand="1"/>
        </w:tblPrEx>
        <w:trPr>
          <w:trHeight w:val="397"/>
        </w:trPr>
        <w:tc>
          <w:tcPr>
            <w:tcW w:w="5424" w:type="dxa"/>
            <w:vAlign w:val="bottom"/>
          </w:tcPr>
          <w:p w14:paraId="7A84E5A6" w14:textId="7099F7B5" w:rsidR="0056374A" w:rsidRPr="009B647A" w:rsidRDefault="0056374A" w:rsidP="0056374A">
            <w:pPr>
              <w:ind w:left="-108"/>
              <w:jc w:val="left"/>
              <w:rPr>
                <w:rFonts w:ascii="Angsana New" w:eastAsia="Calibri" w:hAnsi="Angsana New" w:cs="Angsana New"/>
                <w:cs/>
              </w:rPr>
            </w:pPr>
            <w:r w:rsidRPr="005B6871">
              <w:rPr>
                <w:rFonts w:asciiTheme="majorBidi" w:eastAsia="Calibri" w:hAnsiTheme="majorBidi" w:cstheme="majorBidi"/>
              </w:rPr>
              <w:t>Add Write</w:t>
            </w:r>
            <w:r>
              <w:rPr>
                <w:rFonts w:asciiTheme="majorBidi" w:eastAsia="Calibri" w:hAnsiTheme="majorBidi" w:cstheme="majorBidi"/>
              </w:rPr>
              <w:t xml:space="preserve"> </w:t>
            </w:r>
            <w:r w:rsidRPr="005B6871">
              <w:rPr>
                <w:rFonts w:asciiTheme="majorBidi" w:eastAsia="Calibri" w:hAnsiTheme="majorBidi" w:cstheme="majorBidi"/>
              </w:rPr>
              <w:t>-</w:t>
            </w:r>
            <w:r>
              <w:rPr>
                <w:rFonts w:asciiTheme="majorBidi" w:eastAsia="Calibri" w:hAnsiTheme="majorBidi" w:cstheme="majorBidi"/>
              </w:rPr>
              <w:t xml:space="preserve"> </w:t>
            </w:r>
            <w:r w:rsidRPr="005B6871">
              <w:rPr>
                <w:rFonts w:asciiTheme="majorBidi" w:eastAsia="Calibri" w:hAnsiTheme="majorBidi" w:cstheme="majorBidi"/>
              </w:rPr>
              <w:t xml:space="preserve">off </w:t>
            </w:r>
            <w:r>
              <w:rPr>
                <w:rFonts w:asciiTheme="majorBidi" w:eastAsia="Calibri" w:hAnsiTheme="majorBidi" w:cstheme="majorBidi"/>
              </w:rPr>
              <w:t xml:space="preserve">- </w:t>
            </w:r>
            <w:r w:rsidRPr="005B6871">
              <w:rPr>
                <w:rFonts w:asciiTheme="majorBidi" w:eastAsia="Calibri" w:hAnsiTheme="majorBidi" w:cstheme="majorBidi"/>
              </w:rPr>
              <w:t>accumulated depreciation</w:t>
            </w:r>
          </w:p>
        </w:tc>
        <w:tc>
          <w:tcPr>
            <w:tcW w:w="2112" w:type="dxa"/>
            <w:vAlign w:val="bottom"/>
          </w:tcPr>
          <w:p w14:paraId="576B0C56" w14:textId="44B53914" w:rsidR="0056374A" w:rsidRPr="009B647A" w:rsidRDefault="0056374A" w:rsidP="0056374A">
            <w:pPr>
              <w:tabs>
                <w:tab w:val="left" w:pos="360"/>
                <w:tab w:val="left" w:pos="900"/>
              </w:tabs>
              <w:ind w:right="28"/>
              <w:jc w:val="right"/>
              <w:rPr>
                <w:rFonts w:ascii="Angsana New" w:hAnsi="Angsana New" w:cs="Angsana New"/>
                <w:cs/>
              </w:rPr>
            </w:pPr>
            <w:r w:rsidRPr="00933B01">
              <w:rPr>
                <w:rFonts w:ascii="Angsana New" w:hAnsi="Angsana New" w:cs="Angsana New"/>
              </w:rPr>
              <w:t>1</w:t>
            </w:r>
            <w:r w:rsidRPr="001F1A75">
              <w:rPr>
                <w:rFonts w:ascii="Angsana New" w:hAnsi="Angsana New" w:cs="Angsana New"/>
              </w:rPr>
              <w:t>,</w:t>
            </w:r>
            <w:r w:rsidRPr="00933B01">
              <w:rPr>
                <w:rFonts w:ascii="Angsana New" w:hAnsi="Angsana New" w:cs="Angsana New"/>
              </w:rPr>
              <w:t>1</w:t>
            </w:r>
            <w:r w:rsidRPr="009A293C">
              <w:rPr>
                <w:rFonts w:ascii="Angsana New" w:hAnsi="Angsana New" w:cs="Angsana New"/>
              </w:rPr>
              <w:t>76</w:t>
            </w:r>
            <w:r w:rsidRPr="001F1A75">
              <w:rPr>
                <w:rFonts w:ascii="Angsana New" w:hAnsi="Angsana New" w:cs="Angsana New"/>
              </w:rPr>
              <w:t>,</w:t>
            </w:r>
            <w:r w:rsidRPr="009A293C">
              <w:rPr>
                <w:rFonts w:ascii="Angsana New" w:hAnsi="Angsana New" w:cs="Angsana New"/>
              </w:rPr>
              <w:t>444</w:t>
            </w:r>
          </w:p>
        </w:tc>
        <w:tc>
          <w:tcPr>
            <w:tcW w:w="2021" w:type="dxa"/>
            <w:vAlign w:val="bottom"/>
          </w:tcPr>
          <w:p w14:paraId="40C522F9" w14:textId="0C8A48F4" w:rsidR="0056374A" w:rsidRPr="009B647A" w:rsidRDefault="0056374A" w:rsidP="0056374A">
            <w:pPr>
              <w:tabs>
                <w:tab w:val="left" w:pos="360"/>
                <w:tab w:val="left" w:pos="900"/>
              </w:tabs>
              <w:ind w:right="28"/>
              <w:jc w:val="right"/>
              <w:rPr>
                <w:rFonts w:ascii="Angsana New" w:hAnsi="Angsana New" w:cs="Angsana New"/>
              </w:rPr>
            </w:pPr>
            <w:r>
              <w:rPr>
                <w:rFonts w:ascii="Angsana New" w:hAnsi="Angsana New" w:cs="Angsana New"/>
              </w:rPr>
              <w:t>-</w:t>
            </w:r>
          </w:p>
        </w:tc>
      </w:tr>
      <w:tr w:rsidR="0056374A" w:rsidRPr="009B647A" w14:paraId="41B2D0B1" w14:textId="77777777" w:rsidTr="0056374A">
        <w:tblPrEx>
          <w:tblLook w:val="04A0" w:firstRow="1" w:lastRow="0" w:firstColumn="1" w:lastColumn="0" w:noHBand="0" w:noVBand="1"/>
        </w:tblPrEx>
        <w:trPr>
          <w:trHeight w:val="397"/>
        </w:trPr>
        <w:tc>
          <w:tcPr>
            <w:tcW w:w="5424" w:type="dxa"/>
            <w:vAlign w:val="bottom"/>
          </w:tcPr>
          <w:p w14:paraId="590B3CFF" w14:textId="2E621A2A" w:rsidR="0056374A" w:rsidRPr="009B647A" w:rsidRDefault="0056374A" w:rsidP="0056374A">
            <w:pPr>
              <w:ind w:left="-108"/>
              <w:jc w:val="left"/>
              <w:rPr>
                <w:rFonts w:ascii="Angsana New" w:eastAsia="Calibri" w:hAnsi="Angsana New" w:cs="Angsana New"/>
                <w:cs/>
              </w:rPr>
            </w:pPr>
            <w:r w:rsidRPr="000D19B0">
              <w:rPr>
                <w:rFonts w:asciiTheme="majorBidi" w:eastAsia="Calibri" w:hAnsiTheme="majorBidi" w:cstheme="majorBidi"/>
              </w:rPr>
              <w:t xml:space="preserve">(Less) Depreciation for the </w:t>
            </w:r>
            <w:r w:rsidRPr="000D19B0">
              <w:rPr>
                <w:rFonts w:asciiTheme="majorBidi" w:eastAsia="Calibri" w:hAnsiTheme="majorBidi" w:cstheme="majorBidi"/>
                <w:cs/>
              </w:rPr>
              <w:t>period</w:t>
            </w:r>
          </w:p>
        </w:tc>
        <w:tc>
          <w:tcPr>
            <w:tcW w:w="2112" w:type="dxa"/>
            <w:vAlign w:val="bottom"/>
          </w:tcPr>
          <w:p w14:paraId="1F2FF521" w14:textId="72C11877" w:rsidR="0056374A" w:rsidRPr="009B647A" w:rsidRDefault="0056374A" w:rsidP="0056374A">
            <w:pPr>
              <w:pBdr>
                <w:bottom w:val="single" w:sz="4" w:space="1" w:color="auto"/>
              </w:pBdr>
              <w:tabs>
                <w:tab w:val="left" w:pos="360"/>
                <w:tab w:val="left" w:pos="900"/>
              </w:tabs>
              <w:ind w:right="28"/>
              <w:jc w:val="right"/>
              <w:rPr>
                <w:rFonts w:ascii="Angsana New" w:hAnsi="Angsana New" w:cs="Angsana New"/>
                <w:cs/>
              </w:rPr>
            </w:pPr>
            <w:r w:rsidRPr="001F1A75">
              <w:rPr>
                <w:rFonts w:ascii="Angsana New" w:hAnsi="Angsana New" w:cs="Angsana New"/>
                <w:cs/>
              </w:rPr>
              <w:t>(</w:t>
            </w:r>
            <w:r w:rsidRPr="00933B01">
              <w:rPr>
                <w:rFonts w:ascii="Angsana New" w:hAnsi="Angsana New" w:cs="Angsana New"/>
              </w:rPr>
              <w:t>3</w:t>
            </w:r>
            <w:r w:rsidRPr="009A293C">
              <w:rPr>
                <w:rFonts w:ascii="Angsana New" w:hAnsi="Angsana New" w:cs="Angsana New"/>
              </w:rPr>
              <w:t>4</w:t>
            </w:r>
            <w:r w:rsidRPr="001F1A75">
              <w:rPr>
                <w:rFonts w:ascii="Angsana New" w:hAnsi="Angsana New" w:cs="Angsana New"/>
              </w:rPr>
              <w:t>,</w:t>
            </w:r>
            <w:r w:rsidRPr="009A293C">
              <w:rPr>
                <w:rFonts w:ascii="Angsana New" w:hAnsi="Angsana New" w:cs="Angsana New"/>
              </w:rPr>
              <w:t>7</w:t>
            </w:r>
            <w:r w:rsidRPr="00933B01">
              <w:rPr>
                <w:rFonts w:ascii="Angsana New" w:hAnsi="Angsana New" w:cs="Angsana New"/>
              </w:rPr>
              <w:t>2</w:t>
            </w:r>
            <w:r w:rsidRPr="009A293C">
              <w:rPr>
                <w:rFonts w:ascii="Angsana New" w:hAnsi="Angsana New" w:cs="Angsana New"/>
              </w:rPr>
              <w:t>4</w:t>
            </w:r>
            <w:r w:rsidRPr="001F1A75">
              <w:rPr>
                <w:rFonts w:ascii="Angsana New" w:hAnsi="Angsana New" w:cs="Angsana New"/>
              </w:rPr>
              <w:t>,</w:t>
            </w:r>
            <w:r w:rsidRPr="009A293C">
              <w:rPr>
                <w:rFonts w:ascii="Angsana New" w:hAnsi="Angsana New" w:cs="Angsana New"/>
              </w:rPr>
              <w:t>9</w:t>
            </w:r>
            <w:r w:rsidRPr="00933B01">
              <w:rPr>
                <w:rFonts w:ascii="Angsana New" w:hAnsi="Angsana New" w:cs="Angsana New"/>
              </w:rPr>
              <w:t>2</w:t>
            </w:r>
            <w:r>
              <w:rPr>
                <w:rFonts w:ascii="Angsana New" w:hAnsi="Angsana New" w:cs="Angsana New"/>
              </w:rPr>
              <w:t>3</w:t>
            </w:r>
            <w:r w:rsidRPr="001F1A75">
              <w:rPr>
                <w:rFonts w:ascii="Angsana New" w:hAnsi="Angsana New" w:cs="Angsana New"/>
                <w:cs/>
              </w:rPr>
              <w:t>)</w:t>
            </w:r>
          </w:p>
        </w:tc>
        <w:tc>
          <w:tcPr>
            <w:tcW w:w="2021" w:type="dxa"/>
            <w:vAlign w:val="bottom"/>
          </w:tcPr>
          <w:p w14:paraId="0DDBBB73" w14:textId="1884F59C" w:rsidR="0056374A" w:rsidRPr="009B647A" w:rsidRDefault="0056374A" w:rsidP="0056374A">
            <w:pPr>
              <w:pBdr>
                <w:bottom w:val="single" w:sz="4" w:space="1" w:color="auto"/>
              </w:pBdr>
              <w:tabs>
                <w:tab w:val="left" w:pos="360"/>
                <w:tab w:val="left" w:pos="900"/>
              </w:tabs>
              <w:ind w:right="28"/>
              <w:jc w:val="right"/>
              <w:rPr>
                <w:rFonts w:ascii="Angsana New" w:hAnsi="Angsana New" w:cs="Angsana New"/>
              </w:rPr>
            </w:pPr>
            <w:r w:rsidRPr="00DA2243">
              <w:rPr>
                <w:rFonts w:ascii="Angsana New" w:hAnsi="Angsana New" w:cs="Angsana New"/>
              </w:rPr>
              <w:t>(26,591,254)</w:t>
            </w:r>
          </w:p>
        </w:tc>
      </w:tr>
      <w:tr w:rsidR="0056374A" w:rsidRPr="009B647A" w14:paraId="0BAFA2FB" w14:textId="77777777" w:rsidTr="0056374A">
        <w:tblPrEx>
          <w:tblLook w:val="04A0" w:firstRow="1" w:lastRow="0" w:firstColumn="1" w:lastColumn="0" w:noHBand="0" w:noVBand="1"/>
        </w:tblPrEx>
        <w:trPr>
          <w:trHeight w:val="397"/>
        </w:trPr>
        <w:tc>
          <w:tcPr>
            <w:tcW w:w="5424" w:type="dxa"/>
            <w:vAlign w:val="bottom"/>
          </w:tcPr>
          <w:p w14:paraId="03FCECB2" w14:textId="11DC3A11" w:rsidR="0056374A" w:rsidRPr="009B647A" w:rsidRDefault="0056374A" w:rsidP="0056374A">
            <w:pPr>
              <w:ind w:left="-108"/>
              <w:jc w:val="left"/>
              <w:rPr>
                <w:rFonts w:ascii="Angsana New" w:eastAsia="Calibri" w:hAnsi="Angsana New" w:cs="Angsana New"/>
                <w:cs/>
              </w:rPr>
            </w:pPr>
            <w:r w:rsidRPr="000D19B0">
              <w:rPr>
                <w:rFonts w:asciiTheme="majorBidi" w:eastAsia="Calibri" w:hAnsiTheme="majorBidi" w:cstheme="majorBidi"/>
              </w:rPr>
              <w:t xml:space="preserve">Net book value </w:t>
            </w:r>
            <w:r>
              <w:rPr>
                <w:rFonts w:asciiTheme="majorBidi" w:eastAsia="Calibri" w:hAnsiTheme="majorBidi" w:cstheme="majorBidi"/>
              </w:rPr>
              <w:t xml:space="preserve">as at </w:t>
            </w:r>
            <w:r>
              <w:rPr>
                <w:rFonts w:ascii="Angsana New" w:hAnsi="Angsana New" w:cs="Angsana New"/>
              </w:rPr>
              <w:t>September</w:t>
            </w:r>
            <w:r>
              <w:rPr>
                <w:rFonts w:asciiTheme="majorBidi" w:eastAsia="Calibri" w:hAnsiTheme="majorBidi" w:cstheme="majorBidi"/>
              </w:rPr>
              <w:t xml:space="preserve"> 30, 2025</w:t>
            </w:r>
          </w:p>
        </w:tc>
        <w:tc>
          <w:tcPr>
            <w:tcW w:w="2112" w:type="dxa"/>
            <w:vAlign w:val="bottom"/>
          </w:tcPr>
          <w:p w14:paraId="19112CB4" w14:textId="07EC5327" w:rsidR="0056374A" w:rsidRPr="009B647A" w:rsidRDefault="0056374A" w:rsidP="0056374A">
            <w:pPr>
              <w:pBdr>
                <w:bottom w:val="double" w:sz="4" w:space="1" w:color="auto"/>
              </w:pBdr>
              <w:tabs>
                <w:tab w:val="left" w:pos="360"/>
                <w:tab w:val="left" w:pos="900"/>
              </w:tabs>
              <w:ind w:right="28"/>
              <w:jc w:val="right"/>
              <w:rPr>
                <w:rFonts w:ascii="Angsana New" w:hAnsi="Angsana New" w:cs="Angsana New"/>
              </w:rPr>
            </w:pPr>
            <w:r w:rsidRPr="00933B01">
              <w:rPr>
                <w:rFonts w:ascii="Angsana New" w:hAnsi="Angsana New" w:cs="Angsana New"/>
              </w:rPr>
              <w:t>13</w:t>
            </w:r>
            <w:r w:rsidRPr="009A293C">
              <w:rPr>
                <w:rFonts w:ascii="Angsana New" w:hAnsi="Angsana New" w:cs="Angsana New"/>
              </w:rPr>
              <w:t>4</w:t>
            </w:r>
            <w:r w:rsidRPr="001F1A75">
              <w:rPr>
                <w:rFonts w:ascii="Angsana New" w:hAnsi="Angsana New" w:cs="Angsana New"/>
              </w:rPr>
              <w:t>,</w:t>
            </w:r>
            <w:r w:rsidRPr="00933B01">
              <w:rPr>
                <w:rFonts w:ascii="Angsana New" w:hAnsi="Angsana New" w:cs="Angsana New"/>
              </w:rPr>
              <w:t>2</w:t>
            </w:r>
            <w:r w:rsidRPr="009A293C">
              <w:rPr>
                <w:rFonts w:ascii="Angsana New" w:hAnsi="Angsana New" w:cs="Angsana New"/>
              </w:rPr>
              <w:t>7</w:t>
            </w:r>
            <w:r w:rsidRPr="00933B01">
              <w:rPr>
                <w:rFonts w:ascii="Angsana New" w:hAnsi="Angsana New" w:cs="Angsana New"/>
              </w:rPr>
              <w:t>0</w:t>
            </w:r>
            <w:r w:rsidRPr="001F1A75">
              <w:rPr>
                <w:rFonts w:ascii="Angsana New" w:hAnsi="Angsana New" w:cs="Angsana New"/>
              </w:rPr>
              <w:t>,</w:t>
            </w:r>
            <w:r w:rsidRPr="00933B01">
              <w:rPr>
                <w:rFonts w:ascii="Angsana New" w:hAnsi="Angsana New" w:cs="Angsana New"/>
              </w:rPr>
              <w:t>0</w:t>
            </w:r>
            <w:r w:rsidRPr="009A293C">
              <w:rPr>
                <w:rFonts w:ascii="Angsana New" w:hAnsi="Angsana New" w:cs="Angsana New" w:hint="cs"/>
              </w:rPr>
              <w:t>58</w:t>
            </w:r>
          </w:p>
        </w:tc>
        <w:tc>
          <w:tcPr>
            <w:tcW w:w="2021" w:type="dxa"/>
            <w:vAlign w:val="bottom"/>
          </w:tcPr>
          <w:p w14:paraId="42ECA62B" w14:textId="4E025083" w:rsidR="0056374A" w:rsidRPr="009B647A" w:rsidRDefault="0056374A" w:rsidP="0056374A">
            <w:pPr>
              <w:pBdr>
                <w:bottom w:val="double" w:sz="4" w:space="1" w:color="auto"/>
              </w:pBdr>
              <w:tabs>
                <w:tab w:val="left" w:pos="360"/>
                <w:tab w:val="left" w:pos="900"/>
              </w:tabs>
              <w:ind w:right="28"/>
              <w:jc w:val="right"/>
              <w:rPr>
                <w:rFonts w:ascii="Angsana New" w:hAnsi="Angsana New" w:cs="Angsana New"/>
              </w:rPr>
            </w:pPr>
            <w:r w:rsidRPr="00AA7D23">
              <w:rPr>
                <w:rFonts w:ascii="Angsana New" w:hAnsi="Angsana New" w:cs="Angsana New"/>
              </w:rPr>
              <w:t>109,655,731</w:t>
            </w:r>
          </w:p>
        </w:tc>
      </w:tr>
    </w:tbl>
    <w:p w14:paraId="0327FAA4" w14:textId="06E3E226" w:rsidR="003B43A6" w:rsidRDefault="003B43A6" w:rsidP="009B647A">
      <w:pPr>
        <w:pStyle w:val="ListParagraph"/>
        <w:numPr>
          <w:ilvl w:val="0"/>
          <w:numId w:val="16"/>
        </w:numPr>
        <w:spacing w:before="240"/>
        <w:ind w:left="425" w:right="0" w:hanging="425"/>
        <w:jc w:val="thaiDistribute"/>
        <w:rPr>
          <w:rFonts w:ascii="Angsana New" w:hAnsi="Angsana New"/>
          <w:b/>
          <w:bCs/>
          <w:szCs w:val="28"/>
        </w:rPr>
      </w:pPr>
      <w:r w:rsidRPr="003B43A6">
        <w:rPr>
          <w:rFonts w:ascii="Angsana New" w:hAnsi="Angsana New"/>
          <w:b/>
          <w:bCs/>
          <w:szCs w:val="28"/>
        </w:rPr>
        <w:lastRenderedPageBreak/>
        <w:t>O</w:t>
      </w:r>
      <w:r>
        <w:rPr>
          <w:rFonts w:ascii="Angsana New" w:hAnsi="Angsana New"/>
          <w:b/>
          <w:bCs/>
          <w:szCs w:val="28"/>
        </w:rPr>
        <w:t>THER</w:t>
      </w:r>
      <w:r w:rsidRPr="003B43A6">
        <w:rPr>
          <w:rFonts w:ascii="Angsana New" w:hAnsi="Angsana New"/>
          <w:b/>
          <w:bCs/>
          <w:szCs w:val="28"/>
        </w:rPr>
        <w:t xml:space="preserve"> </w:t>
      </w:r>
      <w:r>
        <w:rPr>
          <w:rFonts w:ascii="Angsana New" w:hAnsi="Angsana New"/>
          <w:b/>
          <w:bCs/>
          <w:szCs w:val="28"/>
        </w:rPr>
        <w:t>INTANGIBLE</w:t>
      </w:r>
      <w:r w:rsidRPr="003B43A6">
        <w:rPr>
          <w:rFonts w:ascii="Angsana New" w:hAnsi="Angsana New"/>
          <w:b/>
          <w:bCs/>
          <w:szCs w:val="28"/>
        </w:rPr>
        <w:t xml:space="preserve"> </w:t>
      </w:r>
      <w:r>
        <w:rPr>
          <w:rFonts w:ascii="Angsana New" w:hAnsi="Angsana New"/>
          <w:b/>
          <w:bCs/>
          <w:szCs w:val="28"/>
        </w:rPr>
        <w:t>ASSETS</w:t>
      </w:r>
    </w:p>
    <w:p w14:paraId="780B082D" w14:textId="651E647D" w:rsidR="003B43A6" w:rsidRDefault="003B43A6" w:rsidP="006D2621">
      <w:pPr>
        <w:pStyle w:val="ListParagraph"/>
        <w:spacing w:before="120"/>
        <w:ind w:left="425" w:right="0"/>
        <w:jc w:val="thaiDistribute"/>
        <w:rPr>
          <w:rFonts w:ascii="Angsana New" w:hAnsi="Angsana New"/>
          <w:szCs w:val="28"/>
        </w:rPr>
      </w:pPr>
      <w:r w:rsidRPr="003B43A6">
        <w:rPr>
          <w:rFonts w:ascii="Angsana New" w:hAnsi="Angsana New"/>
          <w:szCs w:val="28"/>
        </w:rPr>
        <w:t xml:space="preserve">The movements for the nine-month period ended September </w:t>
      </w:r>
      <w:r w:rsidR="00EC02FC" w:rsidRPr="00EC02FC">
        <w:rPr>
          <w:rFonts w:ascii="Angsana New" w:hAnsi="Angsana New"/>
          <w:szCs w:val="28"/>
        </w:rPr>
        <w:t>3</w:t>
      </w:r>
      <w:r w:rsidR="00741F84" w:rsidRPr="00741F84">
        <w:rPr>
          <w:rFonts w:ascii="Angsana New" w:hAnsi="Angsana New"/>
          <w:szCs w:val="28"/>
        </w:rPr>
        <w:t>0</w:t>
      </w:r>
      <w:r w:rsidRPr="003B43A6">
        <w:rPr>
          <w:rFonts w:ascii="Angsana New" w:hAnsi="Angsana New"/>
          <w:szCs w:val="28"/>
        </w:rPr>
        <w:t xml:space="preserve">, </w:t>
      </w:r>
      <w:r w:rsidR="00EC02FC" w:rsidRPr="00EC02FC">
        <w:rPr>
          <w:rFonts w:ascii="Angsana New" w:hAnsi="Angsana New"/>
          <w:szCs w:val="28"/>
        </w:rPr>
        <w:t>2</w:t>
      </w:r>
      <w:r w:rsidR="00741F84" w:rsidRPr="00741F84">
        <w:rPr>
          <w:rFonts w:ascii="Angsana New" w:hAnsi="Angsana New"/>
          <w:szCs w:val="28"/>
        </w:rPr>
        <w:t>0</w:t>
      </w:r>
      <w:r w:rsidR="00EC02FC" w:rsidRPr="00EC02FC">
        <w:rPr>
          <w:rFonts w:ascii="Angsana New" w:hAnsi="Angsana New"/>
          <w:szCs w:val="28"/>
        </w:rPr>
        <w:t>25</w:t>
      </w:r>
      <w:r w:rsidRPr="003B43A6">
        <w:rPr>
          <w:rFonts w:ascii="Angsana New" w:hAnsi="Angsana New"/>
          <w:szCs w:val="28"/>
          <w:cs/>
        </w:rPr>
        <w:t xml:space="preserve"> </w:t>
      </w:r>
      <w:r w:rsidRPr="003B43A6">
        <w:rPr>
          <w:rFonts w:ascii="Angsana New" w:hAnsi="Angsana New"/>
          <w:szCs w:val="28"/>
        </w:rPr>
        <w:t>as follows:</w:t>
      </w:r>
    </w:p>
    <w:tbl>
      <w:tblPr>
        <w:tblW w:w="9497" w:type="dxa"/>
        <w:tblInd w:w="534" w:type="dxa"/>
        <w:tblLook w:val="01E0" w:firstRow="1" w:lastRow="1" w:firstColumn="1" w:lastColumn="1" w:noHBand="0" w:noVBand="0"/>
      </w:tblPr>
      <w:tblGrid>
        <w:gridCol w:w="5244"/>
        <w:gridCol w:w="2127"/>
        <w:gridCol w:w="2126"/>
      </w:tblGrid>
      <w:tr w:rsidR="003B43A6" w:rsidRPr="00210BEA" w14:paraId="759CF239" w14:textId="77777777" w:rsidTr="00881773">
        <w:trPr>
          <w:tblHeader/>
        </w:trPr>
        <w:tc>
          <w:tcPr>
            <w:tcW w:w="5244" w:type="dxa"/>
          </w:tcPr>
          <w:p w14:paraId="09AEB170" w14:textId="77777777" w:rsidR="003B43A6" w:rsidRPr="00210BEA" w:rsidRDefault="003B43A6" w:rsidP="00881773">
            <w:pPr>
              <w:jc w:val="thaiDistribute"/>
              <w:rPr>
                <w:rFonts w:ascii="Angsana New" w:hAnsi="Angsana New" w:cs="Angsana New"/>
              </w:rPr>
            </w:pPr>
          </w:p>
        </w:tc>
        <w:tc>
          <w:tcPr>
            <w:tcW w:w="4253" w:type="dxa"/>
            <w:gridSpan w:val="2"/>
            <w:vAlign w:val="bottom"/>
          </w:tcPr>
          <w:p w14:paraId="0DD9BFBA" w14:textId="245C1594" w:rsidR="003B43A6" w:rsidRPr="008F7CA8" w:rsidRDefault="006D2621" w:rsidP="00881773">
            <w:pPr>
              <w:pBdr>
                <w:bottom w:val="single" w:sz="4" w:space="1" w:color="auto"/>
              </w:pBdr>
              <w:tabs>
                <w:tab w:val="left" w:pos="360"/>
                <w:tab w:val="left" w:pos="900"/>
              </w:tabs>
              <w:ind w:right="29"/>
              <w:jc w:val="right"/>
              <w:rPr>
                <w:rFonts w:ascii="Angsana New" w:hAnsi="Angsana New" w:cs="Angsana New"/>
                <w:cs/>
              </w:rPr>
            </w:pPr>
            <w:r w:rsidRPr="006D2621">
              <w:rPr>
                <w:rFonts w:ascii="Angsana New" w:hAnsi="Angsana New" w:cs="Angsana New"/>
              </w:rPr>
              <w:t>(</w:t>
            </w:r>
            <w:proofErr w:type="gramStart"/>
            <w:r w:rsidRPr="006D2621">
              <w:rPr>
                <w:rFonts w:ascii="Angsana New" w:hAnsi="Angsana New" w:cs="Angsana New"/>
              </w:rPr>
              <w:t>Unit :</w:t>
            </w:r>
            <w:proofErr w:type="gramEnd"/>
            <w:r w:rsidRPr="006D2621">
              <w:rPr>
                <w:rFonts w:ascii="Angsana New" w:hAnsi="Angsana New" w:cs="Angsana New"/>
              </w:rPr>
              <w:t xml:space="preserve"> Baht)</w:t>
            </w:r>
          </w:p>
        </w:tc>
      </w:tr>
      <w:tr w:rsidR="006D2621" w:rsidRPr="00210BEA" w14:paraId="50338491" w14:textId="77777777" w:rsidTr="00881773">
        <w:tblPrEx>
          <w:tblLook w:val="04A0" w:firstRow="1" w:lastRow="0" w:firstColumn="1" w:lastColumn="0" w:noHBand="0" w:noVBand="1"/>
        </w:tblPrEx>
        <w:trPr>
          <w:trHeight w:val="367"/>
        </w:trPr>
        <w:tc>
          <w:tcPr>
            <w:tcW w:w="5244" w:type="dxa"/>
          </w:tcPr>
          <w:p w14:paraId="210562A1" w14:textId="77777777" w:rsidR="006D2621" w:rsidRPr="00210BEA" w:rsidRDefault="006D2621" w:rsidP="006D2621">
            <w:pPr>
              <w:jc w:val="thaiDistribute"/>
              <w:rPr>
                <w:rFonts w:ascii="Angsana New" w:hAnsi="Angsana New" w:cs="Angsana New"/>
              </w:rPr>
            </w:pPr>
          </w:p>
        </w:tc>
        <w:tc>
          <w:tcPr>
            <w:tcW w:w="2127" w:type="dxa"/>
            <w:vAlign w:val="bottom"/>
          </w:tcPr>
          <w:p w14:paraId="66A57FF2" w14:textId="027472DA" w:rsidR="006D2621" w:rsidRPr="00210BEA" w:rsidRDefault="006D2621" w:rsidP="006D2621">
            <w:pPr>
              <w:pBdr>
                <w:bottom w:val="single" w:sz="4" w:space="1" w:color="auto"/>
              </w:pBdr>
              <w:tabs>
                <w:tab w:val="left" w:pos="360"/>
                <w:tab w:val="left" w:pos="900"/>
              </w:tabs>
              <w:ind w:right="29"/>
              <w:jc w:val="center"/>
              <w:rPr>
                <w:rFonts w:ascii="Angsana New" w:hAnsi="Angsana New" w:cs="Angsana New"/>
              </w:rPr>
            </w:pPr>
            <w:r>
              <w:rPr>
                <w:rFonts w:ascii="Angsana New" w:hAnsi="Angsana New" w:cs="Angsana New"/>
              </w:rPr>
              <w:t>Consolidated</w:t>
            </w:r>
          </w:p>
        </w:tc>
        <w:tc>
          <w:tcPr>
            <w:tcW w:w="2126" w:type="dxa"/>
            <w:vAlign w:val="bottom"/>
          </w:tcPr>
          <w:p w14:paraId="762A4F5C" w14:textId="2B7D9107" w:rsidR="006D2621" w:rsidRPr="00210BEA" w:rsidRDefault="006D2621" w:rsidP="006D2621">
            <w:pPr>
              <w:pBdr>
                <w:bottom w:val="single" w:sz="4" w:space="1" w:color="auto"/>
              </w:pBdr>
              <w:tabs>
                <w:tab w:val="left" w:pos="360"/>
                <w:tab w:val="left" w:pos="900"/>
              </w:tabs>
              <w:ind w:right="29"/>
              <w:jc w:val="center"/>
              <w:rPr>
                <w:rFonts w:ascii="Angsana New" w:hAnsi="Angsana New" w:cs="Angsana New"/>
              </w:rPr>
            </w:pPr>
            <w:r>
              <w:rPr>
                <w:rFonts w:ascii="Angsana New" w:hAnsi="Angsana New" w:cs="Angsana New"/>
              </w:rPr>
              <w:t>Separate</w:t>
            </w:r>
          </w:p>
        </w:tc>
      </w:tr>
      <w:tr w:rsidR="006D2621" w:rsidRPr="00210BEA" w14:paraId="7766EAA3" w14:textId="77777777" w:rsidTr="0056374A">
        <w:tblPrEx>
          <w:tblLook w:val="04A0" w:firstRow="1" w:lastRow="0" w:firstColumn="1" w:lastColumn="0" w:noHBand="0" w:noVBand="1"/>
        </w:tblPrEx>
        <w:tc>
          <w:tcPr>
            <w:tcW w:w="5244" w:type="dxa"/>
          </w:tcPr>
          <w:p w14:paraId="63718A29" w14:textId="4E631787" w:rsidR="006D2621" w:rsidRPr="00210BEA" w:rsidRDefault="006D2621" w:rsidP="006D2621">
            <w:pPr>
              <w:ind w:left="-108" w:right="0"/>
              <w:jc w:val="left"/>
              <w:rPr>
                <w:rFonts w:asciiTheme="majorBidi" w:eastAsia="Calibri" w:hAnsiTheme="majorBidi" w:cstheme="majorBidi"/>
              </w:rPr>
            </w:pPr>
            <w:r w:rsidRPr="007F35D1">
              <w:rPr>
                <w:rFonts w:asciiTheme="majorBidi" w:eastAsia="Calibri" w:hAnsiTheme="majorBidi" w:cstheme="majorBidi"/>
              </w:rPr>
              <w:t>Net book value as at December</w:t>
            </w:r>
            <w:r w:rsidRPr="007F35D1">
              <w:rPr>
                <w:rFonts w:asciiTheme="majorBidi" w:eastAsia="Calibri" w:hAnsiTheme="majorBidi" w:cstheme="majorBidi"/>
                <w:cs/>
              </w:rPr>
              <w:t xml:space="preserve"> </w:t>
            </w:r>
            <w:r w:rsidRPr="007F35D1">
              <w:rPr>
                <w:rFonts w:asciiTheme="majorBidi" w:eastAsia="Calibri" w:hAnsiTheme="majorBidi" w:cstheme="majorBidi"/>
              </w:rPr>
              <w:t>31, 2024</w:t>
            </w:r>
          </w:p>
        </w:tc>
        <w:tc>
          <w:tcPr>
            <w:tcW w:w="2127" w:type="dxa"/>
            <w:vAlign w:val="bottom"/>
          </w:tcPr>
          <w:p w14:paraId="15CE3EC8" w14:textId="08DF88E6" w:rsidR="006D2621" w:rsidRPr="00697F5B" w:rsidRDefault="00EC02FC" w:rsidP="006D2621">
            <w:pPr>
              <w:tabs>
                <w:tab w:val="left" w:pos="360"/>
                <w:tab w:val="left" w:pos="900"/>
              </w:tabs>
              <w:ind w:right="28"/>
              <w:jc w:val="right"/>
              <w:rPr>
                <w:rFonts w:ascii="Angsana New" w:hAnsi="Angsana New" w:cs="Angsana New"/>
              </w:rPr>
            </w:pPr>
            <w:r w:rsidRPr="00EC02FC">
              <w:rPr>
                <w:rFonts w:ascii="Angsana New" w:hAnsi="Angsana New" w:cs="Angsana New"/>
              </w:rPr>
              <w:t>9</w:t>
            </w:r>
            <w:r w:rsidR="006D2621" w:rsidRPr="00933B01">
              <w:rPr>
                <w:rFonts w:ascii="Angsana New" w:hAnsi="Angsana New" w:cs="Angsana New"/>
              </w:rPr>
              <w:t>3</w:t>
            </w:r>
            <w:r w:rsidR="006D2621" w:rsidRPr="004B62F5">
              <w:rPr>
                <w:rFonts w:ascii="Angsana New" w:hAnsi="Angsana New" w:cs="Angsana New"/>
              </w:rPr>
              <w:t>,</w:t>
            </w:r>
            <w:r w:rsidR="006D2621" w:rsidRPr="00933B01">
              <w:rPr>
                <w:rFonts w:ascii="Angsana New" w:hAnsi="Angsana New" w:cs="Angsana New"/>
              </w:rPr>
              <w:t>012</w:t>
            </w:r>
            <w:r w:rsidR="006D2621" w:rsidRPr="004B62F5">
              <w:rPr>
                <w:rFonts w:ascii="Angsana New" w:hAnsi="Angsana New" w:cs="Angsana New"/>
              </w:rPr>
              <w:t>,</w:t>
            </w:r>
            <w:r w:rsidR="006D2621" w:rsidRPr="00933B01">
              <w:rPr>
                <w:rFonts w:ascii="Angsana New" w:hAnsi="Angsana New" w:cs="Angsana New"/>
              </w:rPr>
              <w:t>3</w:t>
            </w:r>
            <w:r w:rsidRPr="00EC02FC">
              <w:rPr>
                <w:rFonts w:ascii="Angsana New" w:hAnsi="Angsana New" w:cs="Angsana New"/>
              </w:rPr>
              <w:t>99</w:t>
            </w:r>
          </w:p>
        </w:tc>
        <w:tc>
          <w:tcPr>
            <w:tcW w:w="2126" w:type="dxa"/>
            <w:vAlign w:val="bottom"/>
          </w:tcPr>
          <w:p w14:paraId="244B4A1C" w14:textId="77777777" w:rsidR="006D2621" w:rsidRPr="008935C6" w:rsidRDefault="006D2621" w:rsidP="006D2621">
            <w:pPr>
              <w:tabs>
                <w:tab w:val="left" w:pos="360"/>
                <w:tab w:val="left" w:pos="900"/>
              </w:tabs>
              <w:ind w:right="28"/>
              <w:jc w:val="right"/>
              <w:rPr>
                <w:rFonts w:ascii="Angsana New" w:hAnsi="Angsana New" w:cs="Angsana New"/>
              </w:rPr>
            </w:pPr>
            <w:r w:rsidRPr="00F26032">
              <w:rPr>
                <w:rFonts w:asciiTheme="majorBidi" w:hAnsiTheme="majorBidi" w:cstheme="majorBidi"/>
                <w:color w:val="000000" w:themeColor="text1"/>
              </w:rPr>
              <w:t>49,525,349</w:t>
            </w:r>
          </w:p>
        </w:tc>
      </w:tr>
      <w:tr w:rsidR="006D2621" w:rsidRPr="00210BEA" w14:paraId="5300626F" w14:textId="77777777" w:rsidTr="0056374A">
        <w:tblPrEx>
          <w:tblLook w:val="04A0" w:firstRow="1" w:lastRow="0" w:firstColumn="1" w:lastColumn="0" w:noHBand="0" w:noVBand="1"/>
        </w:tblPrEx>
        <w:tc>
          <w:tcPr>
            <w:tcW w:w="5244" w:type="dxa"/>
            <w:vAlign w:val="bottom"/>
          </w:tcPr>
          <w:p w14:paraId="42446095" w14:textId="26223828" w:rsidR="006D2621" w:rsidRPr="00210BEA" w:rsidRDefault="006D2621" w:rsidP="006D2621">
            <w:pPr>
              <w:ind w:left="-108" w:right="0"/>
              <w:jc w:val="left"/>
              <w:rPr>
                <w:rFonts w:asciiTheme="majorBidi" w:eastAsia="Calibri" w:hAnsiTheme="majorBidi" w:cstheme="majorBidi"/>
              </w:rPr>
            </w:pPr>
            <w:r w:rsidRPr="007F35D1">
              <w:rPr>
                <w:rFonts w:asciiTheme="majorBidi" w:eastAsia="Calibri" w:hAnsiTheme="majorBidi" w:cstheme="majorBidi"/>
              </w:rPr>
              <w:t>Add Purchase</w:t>
            </w:r>
          </w:p>
        </w:tc>
        <w:tc>
          <w:tcPr>
            <w:tcW w:w="2127" w:type="dxa"/>
            <w:vAlign w:val="bottom"/>
          </w:tcPr>
          <w:p w14:paraId="543A0739" w14:textId="3AD87C4F" w:rsidR="006D2621" w:rsidRPr="00210BEA" w:rsidRDefault="006D2621" w:rsidP="006D2621">
            <w:pPr>
              <w:tabs>
                <w:tab w:val="left" w:pos="360"/>
                <w:tab w:val="left" w:pos="900"/>
              </w:tabs>
              <w:ind w:right="28"/>
              <w:jc w:val="right"/>
              <w:rPr>
                <w:rFonts w:ascii="Angsana New" w:hAnsi="Angsana New" w:cs="Angsana New"/>
              </w:rPr>
            </w:pPr>
            <w:r w:rsidRPr="006D2621">
              <w:rPr>
                <w:rFonts w:ascii="Angsana New" w:hAnsi="Angsana New" w:cs="Angsana New"/>
              </w:rPr>
              <w:t>31,638,582</w:t>
            </w:r>
          </w:p>
        </w:tc>
        <w:tc>
          <w:tcPr>
            <w:tcW w:w="2126" w:type="dxa"/>
            <w:vAlign w:val="bottom"/>
          </w:tcPr>
          <w:p w14:paraId="51340067" w14:textId="734C2C2D" w:rsidR="006D2621" w:rsidRPr="00210BEA" w:rsidRDefault="006D2621" w:rsidP="006D2621">
            <w:pPr>
              <w:tabs>
                <w:tab w:val="left" w:pos="360"/>
                <w:tab w:val="left" w:pos="900"/>
              </w:tabs>
              <w:ind w:right="28"/>
              <w:jc w:val="right"/>
              <w:rPr>
                <w:rFonts w:ascii="Angsana New" w:hAnsi="Angsana New" w:cs="Angsana New"/>
              </w:rPr>
            </w:pPr>
            <w:r w:rsidRPr="009A293C">
              <w:rPr>
                <w:rFonts w:ascii="Angsana New" w:hAnsi="Angsana New" w:cs="Angsana New"/>
              </w:rPr>
              <w:t>44</w:t>
            </w:r>
            <w:r w:rsidRPr="009F4044">
              <w:rPr>
                <w:rFonts w:ascii="Angsana New" w:hAnsi="Angsana New" w:cs="Angsana New"/>
              </w:rPr>
              <w:t>,</w:t>
            </w:r>
            <w:r w:rsidRPr="009A293C">
              <w:rPr>
                <w:rFonts w:ascii="Angsana New" w:hAnsi="Angsana New" w:cs="Angsana New"/>
              </w:rPr>
              <w:t>45</w:t>
            </w:r>
            <w:r w:rsidRPr="00933B01">
              <w:rPr>
                <w:rFonts w:ascii="Angsana New" w:hAnsi="Angsana New" w:cs="Angsana New"/>
              </w:rPr>
              <w:t>2</w:t>
            </w:r>
            <w:r w:rsidRPr="009F4044">
              <w:rPr>
                <w:rFonts w:ascii="Angsana New" w:hAnsi="Angsana New" w:cs="Angsana New"/>
              </w:rPr>
              <w:t>,</w:t>
            </w:r>
            <w:r w:rsidRPr="009A293C">
              <w:rPr>
                <w:rFonts w:ascii="Angsana New" w:hAnsi="Angsana New" w:cs="Angsana New"/>
              </w:rPr>
              <w:t>5</w:t>
            </w:r>
            <w:r w:rsidRPr="00933B01">
              <w:rPr>
                <w:rFonts w:ascii="Angsana New" w:hAnsi="Angsana New" w:cs="Angsana New"/>
              </w:rPr>
              <w:t>32</w:t>
            </w:r>
          </w:p>
        </w:tc>
      </w:tr>
      <w:tr w:rsidR="006D2621" w:rsidRPr="00210BEA" w14:paraId="58F3EDA6" w14:textId="77777777" w:rsidTr="0056374A">
        <w:tblPrEx>
          <w:tblLook w:val="04A0" w:firstRow="1" w:lastRow="0" w:firstColumn="1" w:lastColumn="0" w:noHBand="0" w:noVBand="1"/>
        </w:tblPrEx>
        <w:tc>
          <w:tcPr>
            <w:tcW w:w="5244" w:type="dxa"/>
          </w:tcPr>
          <w:p w14:paraId="1DC154CB" w14:textId="3E2F1FFF" w:rsidR="006D2621" w:rsidRPr="003B43A6" w:rsidRDefault="006D2621" w:rsidP="006D2621">
            <w:pPr>
              <w:ind w:left="-108" w:right="0"/>
              <w:jc w:val="left"/>
              <w:rPr>
                <w:rFonts w:asciiTheme="majorBidi" w:eastAsia="Calibri" w:hAnsiTheme="majorBidi" w:cstheme="majorBidi"/>
                <w:highlight w:val="yellow"/>
                <w:cs/>
              </w:rPr>
            </w:pPr>
            <w:r>
              <w:t>(Less) Amortization for the period</w:t>
            </w:r>
          </w:p>
        </w:tc>
        <w:tc>
          <w:tcPr>
            <w:tcW w:w="2127" w:type="dxa"/>
            <w:vAlign w:val="bottom"/>
          </w:tcPr>
          <w:p w14:paraId="1CDEB249" w14:textId="160DD3C3" w:rsidR="006D2621" w:rsidRDefault="006D2621" w:rsidP="006D2621">
            <w:pPr>
              <w:pBdr>
                <w:bottom w:val="single" w:sz="4" w:space="1" w:color="auto"/>
              </w:pBdr>
              <w:tabs>
                <w:tab w:val="left" w:pos="360"/>
                <w:tab w:val="left" w:pos="900"/>
              </w:tabs>
              <w:ind w:right="28"/>
              <w:jc w:val="right"/>
              <w:rPr>
                <w:rFonts w:ascii="Angsana New" w:hAnsi="Angsana New" w:cs="Angsana New"/>
              </w:rPr>
            </w:pPr>
            <w:r w:rsidRPr="00541A94">
              <w:rPr>
                <w:rFonts w:ascii="Angsana New" w:hAnsi="Angsana New" w:cs="Angsana New"/>
                <w:cs/>
              </w:rPr>
              <w:t>(</w:t>
            </w:r>
            <w:r w:rsidRPr="009A293C">
              <w:rPr>
                <w:rFonts w:ascii="Angsana New" w:hAnsi="Angsana New" w:cs="Angsana New"/>
              </w:rPr>
              <w:t>4</w:t>
            </w:r>
            <w:r w:rsidRPr="00541A94">
              <w:rPr>
                <w:rFonts w:ascii="Angsana New" w:hAnsi="Angsana New" w:cs="Angsana New"/>
              </w:rPr>
              <w:t>,</w:t>
            </w:r>
            <w:r w:rsidRPr="00933B01">
              <w:rPr>
                <w:rFonts w:ascii="Angsana New" w:hAnsi="Angsana New" w:cs="Angsana New"/>
              </w:rPr>
              <w:t>0</w:t>
            </w:r>
            <w:r w:rsidRPr="009A293C">
              <w:rPr>
                <w:rFonts w:ascii="Angsana New" w:hAnsi="Angsana New" w:cs="Angsana New"/>
              </w:rPr>
              <w:t>5</w:t>
            </w:r>
            <w:r w:rsidRPr="00933B01">
              <w:rPr>
                <w:rFonts w:ascii="Angsana New" w:hAnsi="Angsana New" w:cs="Angsana New"/>
              </w:rPr>
              <w:t>3</w:t>
            </w:r>
            <w:r w:rsidRPr="00541A94">
              <w:rPr>
                <w:rFonts w:ascii="Angsana New" w:hAnsi="Angsana New" w:cs="Angsana New"/>
              </w:rPr>
              <w:t>,</w:t>
            </w:r>
            <w:r w:rsidRPr="009A293C">
              <w:rPr>
                <w:rFonts w:ascii="Angsana New" w:hAnsi="Angsana New" w:cs="Angsana New"/>
              </w:rPr>
              <w:t>7</w:t>
            </w:r>
            <w:r w:rsidRPr="00933B01">
              <w:rPr>
                <w:rFonts w:ascii="Angsana New" w:hAnsi="Angsana New" w:cs="Angsana New"/>
              </w:rPr>
              <w:t>2</w:t>
            </w:r>
            <w:r w:rsidRPr="009A293C">
              <w:rPr>
                <w:rFonts w:ascii="Angsana New" w:hAnsi="Angsana New" w:cs="Angsana New"/>
              </w:rPr>
              <w:t>6</w:t>
            </w:r>
            <w:r w:rsidRPr="00541A94">
              <w:rPr>
                <w:rFonts w:ascii="Angsana New" w:hAnsi="Angsana New" w:cs="Angsana New"/>
                <w:cs/>
              </w:rPr>
              <w:t>)</w:t>
            </w:r>
          </w:p>
        </w:tc>
        <w:tc>
          <w:tcPr>
            <w:tcW w:w="2126" w:type="dxa"/>
            <w:vAlign w:val="bottom"/>
          </w:tcPr>
          <w:p w14:paraId="266A5963" w14:textId="259E54DB" w:rsidR="006D2621" w:rsidRDefault="006D2621" w:rsidP="006D2621">
            <w:pPr>
              <w:pBdr>
                <w:bottom w:val="single" w:sz="4" w:space="1" w:color="auto"/>
              </w:pBdr>
              <w:tabs>
                <w:tab w:val="left" w:pos="360"/>
                <w:tab w:val="left" w:pos="900"/>
              </w:tabs>
              <w:ind w:right="28"/>
              <w:jc w:val="right"/>
              <w:rPr>
                <w:rFonts w:ascii="Angsana New" w:hAnsi="Angsana New" w:cs="Angsana New"/>
              </w:rPr>
            </w:pPr>
            <w:r w:rsidRPr="00F26032">
              <w:rPr>
                <w:rFonts w:ascii="Angsana New" w:hAnsi="Angsana New" w:cs="Angsana New"/>
                <w:cs/>
              </w:rPr>
              <w:t>(</w:t>
            </w:r>
            <w:r w:rsidRPr="00933B01">
              <w:rPr>
                <w:rFonts w:ascii="Angsana New" w:hAnsi="Angsana New" w:cs="Angsana New"/>
              </w:rPr>
              <w:t>2</w:t>
            </w:r>
            <w:r w:rsidRPr="00F26032">
              <w:rPr>
                <w:rFonts w:ascii="Angsana New" w:hAnsi="Angsana New" w:cs="Angsana New"/>
              </w:rPr>
              <w:t>,</w:t>
            </w:r>
            <w:r w:rsidRPr="009A293C">
              <w:rPr>
                <w:rFonts w:ascii="Angsana New" w:hAnsi="Angsana New" w:cs="Angsana New"/>
              </w:rPr>
              <w:t>749</w:t>
            </w:r>
            <w:r w:rsidRPr="00F26032">
              <w:rPr>
                <w:rFonts w:ascii="Angsana New" w:hAnsi="Angsana New" w:cs="Angsana New"/>
              </w:rPr>
              <w:t>,</w:t>
            </w:r>
            <w:r w:rsidRPr="009A293C">
              <w:rPr>
                <w:rFonts w:ascii="Angsana New" w:hAnsi="Angsana New" w:cs="Angsana New"/>
              </w:rPr>
              <w:t>6</w:t>
            </w:r>
            <w:r w:rsidRPr="00933B01">
              <w:rPr>
                <w:rFonts w:ascii="Angsana New" w:hAnsi="Angsana New" w:cs="Angsana New"/>
              </w:rPr>
              <w:t>33</w:t>
            </w:r>
            <w:r w:rsidRPr="00F26032">
              <w:rPr>
                <w:rFonts w:ascii="Angsana New" w:hAnsi="Angsana New" w:cs="Angsana New"/>
                <w:cs/>
              </w:rPr>
              <w:t>)</w:t>
            </w:r>
          </w:p>
        </w:tc>
      </w:tr>
      <w:tr w:rsidR="006D2621" w:rsidRPr="00210BEA" w14:paraId="3E1727DC" w14:textId="77777777" w:rsidTr="0056374A">
        <w:tblPrEx>
          <w:tblLook w:val="04A0" w:firstRow="1" w:lastRow="0" w:firstColumn="1" w:lastColumn="0" w:noHBand="0" w:noVBand="1"/>
        </w:tblPrEx>
        <w:tc>
          <w:tcPr>
            <w:tcW w:w="5244" w:type="dxa"/>
          </w:tcPr>
          <w:p w14:paraId="20F0EC79" w14:textId="02BACE81" w:rsidR="006D2621" w:rsidRPr="00210BEA" w:rsidRDefault="006D2621" w:rsidP="006D2621">
            <w:pPr>
              <w:ind w:left="-108" w:right="0"/>
              <w:jc w:val="left"/>
              <w:rPr>
                <w:rFonts w:asciiTheme="majorBidi" w:eastAsia="Calibri" w:hAnsiTheme="majorBidi" w:cstheme="majorBidi"/>
              </w:rPr>
            </w:pPr>
            <w:r w:rsidRPr="007F35D1">
              <w:rPr>
                <w:rFonts w:asciiTheme="majorBidi" w:eastAsia="Calibri" w:hAnsiTheme="majorBidi" w:cstheme="majorBidi"/>
              </w:rPr>
              <w:t xml:space="preserve">Net book value </w:t>
            </w:r>
            <w:r>
              <w:rPr>
                <w:rFonts w:asciiTheme="majorBidi" w:eastAsia="Calibri" w:hAnsiTheme="majorBidi" w:cstheme="majorBidi"/>
              </w:rPr>
              <w:t>a</w:t>
            </w:r>
            <w:r w:rsidRPr="007F35D1">
              <w:rPr>
                <w:rFonts w:asciiTheme="majorBidi" w:eastAsia="Calibri" w:hAnsiTheme="majorBidi" w:cstheme="majorBidi"/>
              </w:rPr>
              <w:t xml:space="preserve">s at </w:t>
            </w:r>
            <w:r>
              <w:rPr>
                <w:rFonts w:asciiTheme="majorBidi" w:hAnsiTheme="majorBidi"/>
              </w:rPr>
              <w:t>September</w:t>
            </w:r>
            <w:r w:rsidRPr="007F35D1">
              <w:rPr>
                <w:rFonts w:asciiTheme="majorBidi" w:eastAsia="Calibri" w:hAnsiTheme="majorBidi" w:cstheme="majorBidi"/>
              </w:rPr>
              <w:t xml:space="preserve"> 30, 2025</w:t>
            </w:r>
          </w:p>
        </w:tc>
        <w:tc>
          <w:tcPr>
            <w:tcW w:w="2127" w:type="dxa"/>
            <w:vAlign w:val="bottom"/>
          </w:tcPr>
          <w:p w14:paraId="55AC9866" w14:textId="7B5360A1" w:rsidR="006D2621" w:rsidRPr="00210BEA" w:rsidRDefault="006D2621" w:rsidP="006D2621">
            <w:pPr>
              <w:pBdr>
                <w:bottom w:val="double" w:sz="4" w:space="1" w:color="auto"/>
              </w:pBdr>
              <w:tabs>
                <w:tab w:val="decimal" w:pos="1001"/>
                <w:tab w:val="right" w:pos="1136"/>
              </w:tabs>
              <w:ind w:right="29"/>
              <w:jc w:val="right"/>
              <w:rPr>
                <w:rFonts w:ascii="Angsana New" w:hAnsi="Angsana New" w:cs="Angsana New"/>
                <w:cs/>
              </w:rPr>
            </w:pPr>
            <w:r w:rsidRPr="00933B01">
              <w:rPr>
                <w:rFonts w:ascii="Angsana New" w:hAnsi="Angsana New" w:cs="Angsana New"/>
              </w:rPr>
              <w:t>1</w:t>
            </w:r>
            <w:r>
              <w:rPr>
                <w:rFonts w:ascii="Angsana New" w:hAnsi="Angsana New" w:cs="Angsana New"/>
              </w:rPr>
              <w:t>20</w:t>
            </w:r>
            <w:r w:rsidRPr="00541A94">
              <w:rPr>
                <w:rFonts w:ascii="Angsana New" w:hAnsi="Angsana New" w:cs="Angsana New"/>
              </w:rPr>
              <w:t>,</w:t>
            </w:r>
            <w:r>
              <w:rPr>
                <w:rFonts w:ascii="Angsana New" w:hAnsi="Angsana New" w:cs="Angsana New"/>
              </w:rPr>
              <w:t>597</w:t>
            </w:r>
            <w:r w:rsidRPr="00541A94">
              <w:rPr>
                <w:rFonts w:ascii="Angsana New" w:hAnsi="Angsana New" w:cs="Angsana New"/>
              </w:rPr>
              <w:t>,</w:t>
            </w:r>
            <w:r w:rsidRPr="00933B01">
              <w:rPr>
                <w:rFonts w:ascii="Angsana New" w:hAnsi="Angsana New" w:cs="Angsana New"/>
              </w:rPr>
              <w:t>2</w:t>
            </w:r>
            <w:r w:rsidRPr="009A293C">
              <w:rPr>
                <w:rFonts w:ascii="Angsana New" w:hAnsi="Angsana New" w:cs="Angsana New"/>
              </w:rPr>
              <w:t>55</w:t>
            </w:r>
          </w:p>
        </w:tc>
        <w:tc>
          <w:tcPr>
            <w:tcW w:w="2126" w:type="dxa"/>
            <w:vAlign w:val="bottom"/>
          </w:tcPr>
          <w:p w14:paraId="595F74F8" w14:textId="49BD057B" w:rsidR="006D2621" w:rsidRPr="00210BEA" w:rsidRDefault="006D2621" w:rsidP="006D2621">
            <w:pPr>
              <w:pBdr>
                <w:bottom w:val="double" w:sz="4" w:space="1" w:color="auto"/>
              </w:pBdr>
              <w:tabs>
                <w:tab w:val="decimal" w:pos="1001"/>
                <w:tab w:val="right" w:pos="1136"/>
              </w:tabs>
              <w:ind w:right="29"/>
              <w:jc w:val="right"/>
              <w:rPr>
                <w:rFonts w:ascii="Angsana New" w:hAnsi="Angsana New" w:cs="Angsana New"/>
              </w:rPr>
            </w:pPr>
            <w:r w:rsidRPr="00D7101A">
              <w:rPr>
                <w:rFonts w:ascii="Angsana New" w:hAnsi="Angsana New" w:cs="Angsana New"/>
              </w:rPr>
              <w:t>91,228,248</w:t>
            </w:r>
          </w:p>
        </w:tc>
      </w:tr>
    </w:tbl>
    <w:p w14:paraId="69E84F40" w14:textId="1F535D05" w:rsidR="008F4635" w:rsidRPr="009B647A" w:rsidRDefault="00F9649B" w:rsidP="009B647A">
      <w:pPr>
        <w:pStyle w:val="ListParagraph"/>
        <w:numPr>
          <w:ilvl w:val="0"/>
          <w:numId w:val="16"/>
        </w:numPr>
        <w:spacing w:before="240"/>
        <w:ind w:left="425" w:right="0" w:hanging="425"/>
        <w:jc w:val="thaiDistribute"/>
        <w:rPr>
          <w:rFonts w:ascii="Angsana New" w:hAnsi="Angsana New"/>
          <w:b/>
          <w:bCs/>
          <w:szCs w:val="28"/>
        </w:rPr>
      </w:pPr>
      <w:r w:rsidRPr="000D19B0">
        <w:rPr>
          <w:rFonts w:asciiTheme="majorBidi" w:hAnsiTheme="majorBidi" w:cstheme="majorBidi"/>
          <w:b/>
          <w:bCs/>
        </w:rPr>
        <w:t>OTHER NON - CURRENT ASSETS</w:t>
      </w:r>
    </w:p>
    <w:p w14:paraId="16810ED4" w14:textId="7909F837" w:rsidR="00F209C5" w:rsidRPr="003B43A6" w:rsidRDefault="00F9649B" w:rsidP="003B43A6">
      <w:pPr>
        <w:pStyle w:val="ListParagraph"/>
        <w:spacing w:before="120" w:after="120"/>
        <w:ind w:left="425" w:right="0"/>
        <w:jc w:val="thaiDistribute"/>
        <w:rPr>
          <w:rFonts w:ascii="Angsana New" w:hAnsi="Angsana New"/>
          <w:szCs w:val="28"/>
        </w:rPr>
      </w:pPr>
      <w:r w:rsidRPr="00F9649B">
        <w:rPr>
          <w:rFonts w:ascii="Angsana New" w:hAnsi="Angsana New"/>
          <w:szCs w:val="28"/>
        </w:rPr>
        <w:t>The Group's other non-current assets consist of land held for development, afforestation costs, and restricted bank deposits.</w:t>
      </w:r>
      <w:bookmarkStart w:id="14" w:name="_Hlk70602886"/>
    </w:p>
    <w:p w14:paraId="0B3C3AEA" w14:textId="167DAC81" w:rsidR="00084637" w:rsidRPr="009B647A" w:rsidRDefault="00F209C5" w:rsidP="009B647A">
      <w:pPr>
        <w:ind w:left="426" w:right="1"/>
        <w:rPr>
          <w:rFonts w:ascii="Angsana New" w:hAnsi="Angsana New" w:cs="Angsana New"/>
          <w:snapToGrid w:val="0"/>
          <w:lang w:eastAsia="th-TH"/>
        </w:rPr>
      </w:pPr>
      <w:r>
        <w:rPr>
          <w:rFonts w:asciiTheme="majorBidi" w:hAnsiTheme="majorBidi" w:cstheme="majorBidi"/>
        </w:rPr>
        <w:t>The m</w:t>
      </w:r>
      <w:r w:rsidRPr="005F384D">
        <w:rPr>
          <w:rFonts w:asciiTheme="majorBidi" w:hAnsiTheme="majorBidi" w:cstheme="majorBidi"/>
        </w:rPr>
        <w:t xml:space="preserve">ovements for the nine-month period ended September </w:t>
      </w:r>
      <w:r>
        <w:rPr>
          <w:rFonts w:asciiTheme="majorBidi" w:hAnsiTheme="majorBidi" w:cstheme="majorBidi"/>
        </w:rPr>
        <w:t xml:space="preserve">30, </w:t>
      </w:r>
      <w:r w:rsidR="00EC02FC" w:rsidRPr="00EC02FC">
        <w:rPr>
          <w:rFonts w:asciiTheme="majorBidi" w:hAnsiTheme="majorBidi" w:cs="Angsana New"/>
        </w:rPr>
        <w:t>2</w:t>
      </w:r>
      <w:r w:rsidR="00741F84" w:rsidRPr="00741F84">
        <w:rPr>
          <w:rFonts w:asciiTheme="majorBidi" w:hAnsiTheme="majorBidi" w:cs="Angsana New"/>
        </w:rPr>
        <w:t>0</w:t>
      </w:r>
      <w:r w:rsidR="00EC02FC" w:rsidRPr="00EC02FC">
        <w:rPr>
          <w:rFonts w:asciiTheme="majorBidi" w:hAnsiTheme="majorBidi" w:cs="Angsana New"/>
        </w:rPr>
        <w:t>25</w:t>
      </w:r>
      <w:r w:rsidRPr="005F384D">
        <w:rPr>
          <w:rFonts w:asciiTheme="majorBidi" w:hAnsiTheme="majorBidi" w:cs="Angsana New"/>
          <w:cs/>
        </w:rPr>
        <w:t xml:space="preserve"> </w:t>
      </w:r>
      <w:r w:rsidRPr="00144526">
        <w:rPr>
          <w:rFonts w:ascii="Angsana New" w:hAnsi="Angsana New" w:cs="Angsana New"/>
        </w:rPr>
        <w:t>as follows:</w:t>
      </w:r>
    </w:p>
    <w:tbl>
      <w:tblPr>
        <w:tblW w:w="9497" w:type="dxa"/>
        <w:tblInd w:w="534" w:type="dxa"/>
        <w:tblLook w:val="01E0" w:firstRow="1" w:lastRow="1" w:firstColumn="1" w:lastColumn="1" w:noHBand="0" w:noVBand="0"/>
      </w:tblPr>
      <w:tblGrid>
        <w:gridCol w:w="5244"/>
        <w:gridCol w:w="2127"/>
        <w:gridCol w:w="2126"/>
      </w:tblGrid>
      <w:tr w:rsidR="00921657" w:rsidRPr="009B647A" w14:paraId="657B7D8E" w14:textId="77777777" w:rsidTr="002E2B4C">
        <w:trPr>
          <w:tblHeader/>
        </w:trPr>
        <w:tc>
          <w:tcPr>
            <w:tcW w:w="5244" w:type="dxa"/>
          </w:tcPr>
          <w:p w14:paraId="4A9E1304" w14:textId="77777777" w:rsidR="00921657" w:rsidRPr="009B647A" w:rsidRDefault="00921657" w:rsidP="009B647A">
            <w:pPr>
              <w:jc w:val="thaiDistribute"/>
              <w:rPr>
                <w:rFonts w:ascii="Angsana New" w:hAnsi="Angsana New" w:cs="Angsana New"/>
              </w:rPr>
            </w:pPr>
          </w:p>
        </w:tc>
        <w:tc>
          <w:tcPr>
            <w:tcW w:w="4253" w:type="dxa"/>
            <w:gridSpan w:val="2"/>
            <w:vAlign w:val="bottom"/>
          </w:tcPr>
          <w:p w14:paraId="2D4C5C3E" w14:textId="52A700D0" w:rsidR="00921657" w:rsidRPr="009B647A" w:rsidRDefault="00921657" w:rsidP="009B647A">
            <w:pPr>
              <w:pBdr>
                <w:bottom w:val="single" w:sz="4" w:space="1" w:color="auto"/>
              </w:pBdr>
              <w:tabs>
                <w:tab w:val="left" w:pos="360"/>
                <w:tab w:val="left" w:pos="900"/>
              </w:tabs>
              <w:ind w:right="29"/>
              <w:jc w:val="right"/>
              <w:rPr>
                <w:rFonts w:ascii="Angsana New" w:hAnsi="Angsana New" w:cs="Angsana New"/>
                <w:cs/>
              </w:rPr>
            </w:pPr>
            <w:r w:rsidRPr="009B647A">
              <w:rPr>
                <w:rFonts w:ascii="Angsana New" w:hAnsi="Angsana New" w:cs="Angsana New"/>
              </w:rPr>
              <w:t>(</w:t>
            </w:r>
            <w:r w:rsidR="0026075E">
              <w:rPr>
                <w:rFonts w:ascii="Angsana New" w:hAnsi="Angsana New" w:cs="Angsana New"/>
              </w:rPr>
              <w:t>Unit : Baht</w:t>
            </w:r>
            <w:r w:rsidRPr="009B647A">
              <w:rPr>
                <w:rFonts w:ascii="Angsana New" w:hAnsi="Angsana New" w:cs="Angsana New"/>
                <w:cs/>
              </w:rPr>
              <w:t>)</w:t>
            </w:r>
          </w:p>
        </w:tc>
      </w:tr>
      <w:tr w:rsidR="00921657" w:rsidRPr="009B647A" w14:paraId="23B76C02" w14:textId="77777777" w:rsidTr="002E2B4C">
        <w:tblPrEx>
          <w:tblLook w:val="04A0" w:firstRow="1" w:lastRow="0" w:firstColumn="1" w:lastColumn="0" w:noHBand="0" w:noVBand="1"/>
        </w:tblPrEx>
        <w:trPr>
          <w:trHeight w:val="367"/>
        </w:trPr>
        <w:tc>
          <w:tcPr>
            <w:tcW w:w="5244" w:type="dxa"/>
          </w:tcPr>
          <w:p w14:paraId="4D8C91EB" w14:textId="77777777" w:rsidR="00921657" w:rsidRPr="009B647A" w:rsidRDefault="00921657" w:rsidP="009B647A">
            <w:pPr>
              <w:jc w:val="thaiDistribute"/>
              <w:rPr>
                <w:rFonts w:ascii="Angsana New" w:hAnsi="Angsana New" w:cs="Angsana New"/>
              </w:rPr>
            </w:pPr>
          </w:p>
        </w:tc>
        <w:tc>
          <w:tcPr>
            <w:tcW w:w="2127" w:type="dxa"/>
            <w:vAlign w:val="bottom"/>
          </w:tcPr>
          <w:p w14:paraId="24C6BC57" w14:textId="10B6FD27" w:rsidR="00921657" w:rsidRPr="009B647A" w:rsidRDefault="0026075E" w:rsidP="009B647A">
            <w:pPr>
              <w:pBdr>
                <w:bottom w:val="single" w:sz="4" w:space="1" w:color="auto"/>
              </w:pBdr>
              <w:tabs>
                <w:tab w:val="left" w:pos="360"/>
                <w:tab w:val="left" w:pos="900"/>
              </w:tabs>
              <w:ind w:right="29"/>
              <w:jc w:val="center"/>
              <w:rPr>
                <w:rFonts w:ascii="Angsana New" w:hAnsi="Angsana New" w:cs="Angsana New"/>
              </w:rPr>
            </w:pPr>
            <w:r>
              <w:rPr>
                <w:rFonts w:ascii="Angsana New" w:hAnsi="Angsana New" w:cs="Angsana New"/>
              </w:rPr>
              <w:t>Consolidated</w:t>
            </w:r>
          </w:p>
        </w:tc>
        <w:tc>
          <w:tcPr>
            <w:tcW w:w="2126" w:type="dxa"/>
            <w:vAlign w:val="bottom"/>
          </w:tcPr>
          <w:p w14:paraId="77341285" w14:textId="0E35E310" w:rsidR="00921657" w:rsidRPr="009B647A" w:rsidRDefault="000D67AF" w:rsidP="009B647A">
            <w:pPr>
              <w:pBdr>
                <w:bottom w:val="single" w:sz="4" w:space="1" w:color="auto"/>
              </w:pBdr>
              <w:tabs>
                <w:tab w:val="left" w:pos="360"/>
                <w:tab w:val="left" w:pos="900"/>
              </w:tabs>
              <w:ind w:right="29"/>
              <w:jc w:val="center"/>
              <w:rPr>
                <w:rFonts w:ascii="Angsana New" w:hAnsi="Angsana New" w:cs="Angsana New"/>
              </w:rPr>
            </w:pPr>
            <w:r>
              <w:rPr>
                <w:rFonts w:ascii="Angsana New" w:hAnsi="Angsana New" w:cs="Angsana New"/>
              </w:rPr>
              <w:t>Separate</w:t>
            </w:r>
          </w:p>
        </w:tc>
      </w:tr>
      <w:tr w:rsidR="00F9649B" w:rsidRPr="009B647A" w14:paraId="12CEB7A9" w14:textId="77777777" w:rsidTr="00834551">
        <w:tblPrEx>
          <w:tblLook w:val="04A0" w:firstRow="1" w:lastRow="0" w:firstColumn="1" w:lastColumn="0" w:noHBand="0" w:noVBand="1"/>
        </w:tblPrEx>
        <w:tc>
          <w:tcPr>
            <w:tcW w:w="5244" w:type="dxa"/>
            <w:vAlign w:val="bottom"/>
          </w:tcPr>
          <w:p w14:paraId="4EB74D96" w14:textId="64B8C28A" w:rsidR="00F9649B" w:rsidRPr="009B647A" w:rsidRDefault="00F9649B" w:rsidP="00F9649B">
            <w:pPr>
              <w:ind w:left="-108" w:right="0"/>
              <w:jc w:val="left"/>
              <w:rPr>
                <w:rFonts w:asciiTheme="majorBidi" w:eastAsia="Calibri" w:hAnsiTheme="majorBidi" w:cstheme="majorBidi"/>
              </w:rPr>
            </w:pPr>
            <w:r w:rsidRPr="007F35D1">
              <w:rPr>
                <w:rFonts w:asciiTheme="majorBidi" w:eastAsia="Calibri" w:hAnsiTheme="majorBidi" w:cstheme="majorBidi"/>
              </w:rPr>
              <w:t>Net book value as at December</w:t>
            </w:r>
            <w:r w:rsidRPr="007F35D1">
              <w:rPr>
                <w:rFonts w:asciiTheme="majorBidi" w:eastAsia="Calibri" w:hAnsiTheme="majorBidi" w:cstheme="majorBidi"/>
                <w:cs/>
              </w:rPr>
              <w:t xml:space="preserve"> </w:t>
            </w:r>
            <w:r w:rsidRPr="007F35D1">
              <w:rPr>
                <w:rFonts w:asciiTheme="majorBidi" w:eastAsia="Calibri" w:hAnsiTheme="majorBidi" w:cstheme="majorBidi"/>
              </w:rPr>
              <w:t>31, 2024</w:t>
            </w:r>
          </w:p>
        </w:tc>
        <w:tc>
          <w:tcPr>
            <w:tcW w:w="2127" w:type="dxa"/>
            <w:vAlign w:val="bottom"/>
          </w:tcPr>
          <w:p w14:paraId="69284A8F" w14:textId="77777777" w:rsidR="00F9649B" w:rsidRPr="009B647A" w:rsidRDefault="00F9649B" w:rsidP="00F9649B">
            <w:pPr>
              <w:tabs>
                <w:tab w:val="left" w:pos="360"/>
                <w:tab w:val="left" w:pos="900"/>
              </w:tabs>
              <w:ind w:right="28"/>
              <w:jc w:val="right"/>
              <w:rPr>
                <w:rFonts w:ascii="Angsana New" w:hAnsi="Angsana New" w:cs="Angsana New"/>
              </w:rPr>
            </w:pPr>
            <w:r w:rsidRPr="009B647A">
              <w:rPr>
                <w:rFonts w:ascii="Angsana New" w:hAnsi="Angsana New" w:cs="Angsana New"/>
              </w:rPr>
              <w:t>3,330,472,252</w:t>
            </w:r>
          </w:p>
        </w:tc>
        <w:tc>
          <w:tcPr>
            <w:tcW w:w="2126" w:type="dxa"/>
            <w:vAlign w:val="bottom"/>
          </w:tcPr>
          <w:p w14:paraId="49C12C56" w14:textId="77777777" w:rsidR="00F9649B" w:rsidRPr="009B647A" w:rsidRDefault="00F9649B" w:rsidP="00F9649B">
            <w:pPr>
              <w:tabs>
                <w:tab w:val="left" w:pos="360"/>
                <w:tab w:val="left" w:pos="900"/>
              </w:tabs>
              <w:ind w:right="28"/>
              <w:jc w:val="right"/>
              <w:rPr>
                <w:rFonts w:ascii="Angsana New" w:hAnsi="Angsana New" w:cs="Angsana New"/>
              </w:rPr>
            </w:pPr>
            <w:r w:rsidRPr="009B647A">
              <w:rPr>
                <w:rFonts w:ascii="Angsana New" w:hAnsi="Angsana New" w:cs="Angsana New"/>
              </w:rPr>
              <w:t>1,492,101,060</w:t>
            </w:r>
          </w:p>
        </w:tc>
      </w:tr>
      <w:tr w:rsidR="003B43A6" w:rsidRPr="009B647A" w14:paraId="4EC0DFD5" w14:textId="77777777" w:rsidTr="0056374A">
        <w:tblPrEx>
          <w:tblLook w:val="04A0" w:firstRow="1" w:lastRow="0" w:firstColumn="1" w:lastColumn="0" w:noHBand="0" w:noVBand="1"/>
        </w:tblPrEx>
        <w:trPr>
          <w:trHeight w:val="215"/>
        </w:trPr>
        <w:tc>
          <w:tcPr>
            <w:tcW w:w="5244" w:type="dxa"/>
            <w:vAlign w:val="bottom"/>
          </w:tcPr>
          <w:p w14:paraId="1F688EC3" w14:textId="2E4C55BF" w:rsidR="003B43A6" w:rsidRPr="009B647A" w:rsidRDefault="003B43A6" w:rsidP="003B43A6">
            <w:pPr>
              <w:ind w:left="-108" w:right="0"/>
              <w:jc w:val="left"/>
              <w:rPr>
                <w:rFonts w:asciiTheme="majorBidi" w:eastAsia="Calibri" w:hAnsiTheme="majorBidi" w:cstheme="majorBidi"/>
                <w:cs/>
              </w:rPr>
            </w:pPr>
            <w:r w:rsidRPr="007F35D1">
              <w:rPr>
                <w:rFonts w:asciiTheme="majorBidi" w:eastAsia="Calibri" w:hAnsiTheme="majorBidi" w:cstheme="majorBidi"/>
              </w:rPr>
              <w:t>Add Purchase</w:t>
            </w:r>
          </w:p>
        </w:tc>
        <w:tc>
          <w:tcPr>
            <w:tcW w:w="2127" w:type="dxa"/>
            <w:vAlign w:val="bottom"/>
          </w:tcPr>
          <w:p w14:paraId="09398371" w14:textId="47BD0FE4" w:rsidR="003B43A6" w:rsidRPr="009B647A" w:rsidRDefault="003B43A6" w:rsidP="003B43A6">
            <w:pPr>
              <w:tabs>
                <w:tab w:val="left" w:pos="360"/>
                <w:tab w:val="left" w:pos="900"/>
              </w:tabs>
              <w:ind w:right="28"/>
              <w:jc w:val="right"/>
              <w:rPr>
                <w:rFonts w:ascii="Angsana New" w:hAnsi="Angsana New" w:cs="Angsana New"/>
              </w:rPr>
            </w:pPr>
            <w:r w:rsidRPr="00FC5C5C">
              <w:rPr>
                <w:rFonts w:ascii="Angsana New" w:hAnsi="Angsana New" w:cs="Angsana New"/>
              </w:rPr>
              <w:t>4,105,163</w:t>
            </w:r>
          </w:p>
        </w:tc>
        <w:tc>
          <w:tcPr>
            <w:tcW w:w="2126" w:type="dxa"/>
          </w:tcPr>
          <w:p w14:paraId="7E744D27" w14:textId="2305C80B" w:rsidR="003B43A6" w:rsidRPr="009B647A" w:rsidRDefault="003B43A6" w:rsidP="003B43A6">
            <w:pPr>
              <w:tabs>
                <w:tab w:val="left" w:pos="360"/>
                <w:tab w:val="left" w:pos="900"/>
              </w:tabs>
              <w:ind w:right="28"/>
              <w:jc w:val="right"/>
              <w:rPr>
                <w:rFonts w:ascii="Angsana New" w:hAnsi="Angsana New" w:cs="Angsana New"/>
              </w:rPr>
            </w:pPr>
            <w:r w:rsidRPr="00520C61">
              <w:t>-</w:t>
            </w:r>
          </w:p>
        </w:tc>
      </w:tr>
      <w:tr w:rsidR="003B43A6" w:rsidRPr="009B647A" w14:paraId="429ED479" w14:textId="77777777" w:rsidTr="0056374A">
        <w:tblPrEx>
          <w:tblLook w:val="04A0" w:firstRow="1" w:lastRow="0" w:firstColumn="1" w:lastColumn="0" w:noHBand="0" w:noVBand="1"/>
        </w:tblPrEx>
        <w:tc>
          <w:tcPr>
            <w:tcW w:w="5244" w:type="dxa"/>
          </w:tcPr>
          <w:p w14:paraId="5857C239" w14:textId="3E930E59" w:rsidR="003B43A6" w:rsidRPr="009B647A" w:rsidRDefault="003B43A6" w:rsidP="003B43A6">
            <w:pPr>
              <w:ind w:left="-108" w:right="0"/>
              <w:jc w:val="left"/>
              <w:rPr>
                <w:rFonts w:asciiTheme="majorBidi" w:eastAsia="Calibri" w:hAnsiTheme="majorBidi" w:cstheme="majorBidi"/>
                <w:cs/>
              </w:rPr>
            </w:pPr>
            <w:r w:rsidRPr="007F35D1">
              <w:rPr>
                <w:rFonts w:asciiTheme="majorBidi" w:eastAsia="Calibri" w:hAnsiTheme="majorBidi" w:cstheme="majorBidi"/>
              </w:rPr>
              <w:t>Transfer In</w:t>
            </w:r>
            <w:r w:rsidRPr="007F35D1">
              <w:rPr>
                <w:rFonts w:asciiTheme="majorBidi" w:eastAsia="Calibri" w:hAnsiTheme="majorBidi" w:cstheme="majorBidi"/>
                <w:cs/>
              </w:rPr>
              <w:t xml:space="preserve"> (</w:t>
            </w:r>
            <w:r w:rsidRPr="007F35D1">
              <w:rPr>
                <w:rFonts w:asciiTheme="majorBidi" w:eastAsia="Calibri" w:hAnsiTheme="majorBidi" w:cstheme="majorBidi"/>
              </w:rPr>
              <w:t>Transfer Out</w:t>
            </w:r>
            <w:r w:rsidRPr="007F35D1">
              <w:rPr>
                <w:rFonts w:asciiTheme="majorBidi" w:eastAsia="Calibri" w:hAnsiTheme="majorBidi" w:cstheme="majorBidi"/>
                <w:cs/>
              </w:rPr>
              <w:t xml:space="preserve">) - </w:t>
            </w:r>
            <w:r w:rsidRPr="007F35D1">
              <w:rPr>
                <w:rFonts w:asciiTheme="majorBidi" w:eastAsia="Calibri" w:hAnsiTheme="majorBidi" w:cstheme="majorBidi"/>
              </w:rPr>
              <w:t>cost</w:t>
            </w:r>
          </w:p>
        </w:tc>
        <w:tc>
          <w:tcPr>
            <w:tcW w:w="2127" w:type="dxa"/>
            <w:vAlign w:val="bottom"/>
          </w:tcPr>
          <w:p w14:paraId="39C2E85D" w14:textId="3B176C94" w:rsidR="003B43A6" w:rsidRPr="009B647A" w:rsidRDefault="003B43A6" w:rsidP="003B43A6">
            <w:pPr>
              <w:tabs>
                <w:tab w:val="left" w:pos="360"/>
                <w:tab w:val="left" w:pos="900"/>
              </w:tabs>
              <w:ind w:right="28"/>
              <w:jc w:val="right"/>
              <w:rPr>
                <w:rFonts w:ascii="Angsana New" w:hAnsi="Angsana New" w:cs="Angsana New"/>
              </w:rPr>
            </w:pPr>
            <w:r w:rsidRPr="00FC5C5C">
              <w:rPr>
                <w:rFonts w:ascii="Angsana New" w:hAnsi="Angsana New" w:cs="Angsana New"/>
              </w:rPr>
              <w:t>2,829,425,980</w:t>
            </w:r>
          </w:p>
        </w:tc>
        <w:tc>
          <w:tcPr>
            <w:tcW w:w="2126" w:type="dxa"/>
          </w:tcPr>
          <w:p w14:paraId="05590198" w14:textId="120A1397" w:rsidR="003B43A6" w:rsidRPr="009B647A" w:rsidRDefault="003B43A6" w:rsidP="003B43A6">
            <w:pPr>
              <w:tabs>
                <w:tab w:val="left" w:pos="360"/>
                <w:tab w:val="left" w:pos="900"/>
              </w:tabs>
              <w:ind w:right="28"/>
              <w:jc w:val="right"/>
              <w:rPr>
                <w:rFonts w:ascii="Angsana New" w:hAnsi="Angsana New" w:cs="Angsana New"/>
                <w:cs/>
              </w:rPr>
            </w:pPr>
            <w:r w:rsidRPr="00520C61">
              <w:t>171,631,71</w:t>
            </w:r>
            <w:r>
              <w:t>6</w:t>
            </w:r>
          </w:p>
        </w:tc>
      </w:tr>
      <w:tr w:rsidR="003B43A6" w:rsidRPr="009B647A" w14:paraId="3F36237C" w14:textId="77777777" w:rsidTr="0056374A">
        <w:tblPrEx>
          <w:tblLook w:val="04A0" w:firstRow="1" w:lastRow="0" w:firstColumn="1" w:lastColumn="0" w:noHBand="0" w:noVBand="1"/>
        </w:tblPrEx>
        <w:tc>
          <w:tcPr>
            <w:tcW w:w="5244" w:type="dxa"/>
            <w:vAlign w:val="bottom"/>
          </w:tcPr>
          <w:p w14:paraId="4B1C353B" w14:textId="6A8548EC" w:rsidR="003B43A6" w:rsidRPr="009B647A" w:rsidRDefault="003B43A6" w:rsidP="003B43A6">
            <w:pPr>
              <w:ind w:left="-108" w:right="0"/>
              <w:jc w:val="left"/>
              <w:rPr>
                <w:rFonts w:ascii="Angsana New" w:eastAsia="Calibri" w:hAnsi="Angsana New" w:cs="Angsana New"/>
                <w:cs/>
              </w:rPr>
            </w:pPr>
            <w:r w:rsidRPr="007F35D1">
              <w:rPr>
                <w:rFonts w:asciiTheme="majorBidi" w:eastAsia="Calibri" w:hAnsiTheme="majorBidi" w:cstheme="majorBidi"/>
              </w:rPr>
              <w:t xml:space="preserve">Net book value </w:t>
            </w:r>
            <w:r>
              <w:rPr>
                <w:rFonts w:asciiTheme="majorBidi" w:eastAsia="Calibri" w:hAnsiTheme="majorBidi" w:cstheme="majorBidi"/>
              </w:rPr>
              <w:t>a</w:t>
            </w:r>
            <w:r w:rsidRPr="007F35D1">
              <w:rPr>
                <w:rFonts w:asciiTheme="majorBidi" w:eastAsia="Calibri" w:hAnsiTheme="majorBidi" w:cstheme="majorBidi"/>
              </w:rPr>
              <w:t xml:space="preserve">s at </w:t>
            </w:r>
            <w:r>
              <w:rPr>
                <w:rFonts w:asciiTheme="majorBidi" w:hAnsiTheme="majorBidi"/>
              </w:rPr>
              <w:t>September</w:t>
            </w:r>
            <w:r w:rsidRPr="007F35D1">
              <w:rPr>
                <w:rFonts w:asciiTheme="majorBidi" w:eastAsia="Calibri" w:hAnsiTheme="majorBidi" w:cstheme="majorBidi"/>
              </w:rPr>
              <w:t xml:space="preserve"> 30, 2025</w:t>
            </w:r>
          </w:p>
        </w:tc>
        <w:tc>
          <w:tcPr>
            <w:tcW w:w="2127" w:type="dxa"/>
            <w:vAlign w:val="bottom"/>
          </w:tcPr>
          <w:p w14:paraId="14330455" w14:textId="0CAD3FF0" w:rsidR="003B43A6" w:rsidRPr="009B647A" w:rsidRDefault="003B43A6" w:rsidP="003B43A6">
            <w:pPr>
              <w:pBdr>
                <w:top w:val="single" w:sz="4" w:space="1" w:color="auto"/>
                <w:bottom w:val="double" w:sz="4" w:space="1" w:color="auto"/>
              </w:pBdr>
              <w:tabs>
                <w:tab w:val="left" w:pos="360"/>
                <w:tab w:val="left" w:pos="900"/>
              </w:tabs>
              <w:ind w:right="28"/>
              <w:jc w:val="right"/>
            </w:pPr>
            <w:r w:rsidRPr="00FC5C5C">
              <w:t>6,164,003,39</w:t>
            </w:r>
            <w:r>
              <w:t>5</w:t>
            </w:r>
          </w:p>
        </w:tc>
        <w:tc>
          <w:tcPr>
            <w:tcW w:w="2126" w:type="dxa"/>
          </w:tcPr>
          <w:p w14:paraId="0439F9F0" w14:textId="7DFAAAAA" w:rsidR="003B43A6" w:rsidRPr="009B647A" w:rsidRDefault="003B43A6" w:rsidP="003B43A6">
            <w:pPr>
              <w:pBdr>
                <w:top w:val="single" w:sz="4" w:space="1" w:color="auto"/>
                <w:bottom w:val="double" w:sz="4" w:space="1" w:color="auto"/>
              </w:pBdr>
              <w:tabs>
                <w:tab w:val="left" w:pos="360"/>
                <w:tab w:val="left" w:pos="900"/>
              </w:tabs>
              <w:ind w:right="28"/>
              <w:jc w:val="right"/>
              <w:rPr>
                <w:rFonts w:ascii="Angsana New" w:hAnsi="Angsana New" w:cs="Angsana New"/>
              </w:rPr>
            </w:pPr>
            <w:r w:rsidRPr="00520C61">
              <w:t>1,663,732,77</w:t>
            </w:r>
            <w:r>
              <w:t>6</w:t>
            </w:r>
          </w:p>
        </w:tc>
      </w:tr>
    </w:tbl>
    <w:p w14:paraId="348B4163" w14:textId="07900A35" w:rsidR="00F9649B" w:rsidRPr="009B647A" w:rsidRDefault="00F9649B" w:rsidP="00F9649B">
      <w:pPr>
        <w:spacing w:before="120"/>
        <w:ind w:left="426" w:right="23"/>
        <w:jc w:val="thaiDistribute"/>
        <w:rPr>
          <w:rFonts w:ascii="Angsana New" w:hAnsi="Angsana New" w:cs="Angsana New"/>
          <w:u w:val="single"/>
        </w:rPr>
      </w:pPr>
      <w:r>
        <w:rPr>
          <w:rFonts w:asciiTheme="majorBidi" w:hAnsiTheme="majorBidi" w:cstheme="majorBidi"/>
          <w:snapToGrid w:val="0"/>
          <w:lang w:eastAsia="th-TH"/>
        </w:rPr>
        <w:t>As at September 30, 2025</w:t>
      </w:r>
      <w:r w:rsidRPr="000D19B0">
        <w:rPr>
          <w:rFonts w:asciiTheme="majorBidi" w:hAnsiTheme="majorBidi" w:cstheme="majorBidi"/>
          <w:snapToGrid w:val="0"/>
          <w:lang w:eastAsia="th-TH"/>
        </w:rPr>
        <w:t xml:space="preserve"> and December 31, 202</w:t>
      </w:r>
      <w:r>
        <w:rPr>
          <w:rFonts w:asciiTheme="majorBidi" w:hAnsiTheme="majorBidi" w:cstheme="majorBidi"/>
          <w:snapToGrid w:val="0"/>
          <w:lang w:eastAsia="th-TH"/>
        </w:rPr>
        <w:t>4</w:t>
      </w:r>
      <w:r w:rsidRPr="000D19B0">
        <w:rPr>
          <w:rFonts w:asciiTheme="majorBidi" w:hAnsiTheme="majorBidi" w:cstheme="majorBidi"/>
        </w:rPr>
        <w:t>,</w:t>
      </w:r>
      <w:r w:rsidRPr="000D19B0">
        <w:rPr>
          <w:rFonts w:asciiTheme="majorBidi" w:hAnsiTheme="majorBidi" w:cstheme="majorBidi" w:hint="cs"/>
          <w:cs/>
        </w:rPr>
        <w:t xml:space="preserve"> </w:t>
      </w:r>
      <w:r w:rsidRPr="000D19B0">
        <w:rPr>
          <w:rFonts w:asciiTheme="majorBidi" w:hAnsiTheme="majorBidi" w:cstheme="majorBidi"/>
        </w:rPr>
        <w:t xml:space="preserve">The Group have </w:t>
      </w:r>
      <w:r>
        <w:rPr>
          <w:rFonts w:asciiTheme="majorBidi" w:hAnsiTheme="majorBidi" w:cstheme="majorBidi"/>
          <w:sz w:val="26"/>
          <w:szCs w:val="26"/>
        </w:rPr>
        <w:t xml:space="preserve">other non </w:t>
      </w:r>
      <w:r w:rsidR="003B43A6">
        <w:rPr>
          <w:rFonts w:asciiTheme="majorBidi" w:hAnsiTheme="majorBidi" w:cstheme="majorBidi"/>
          <w:sz w:val="26"/>
          <w:szCs w:val="26"/>
        </w:rPr>
        <w:t>-</w:t>
      </w:r>
      <w:r>
        <w:rPr>
          <w:rFonts w:asciiTheme="majorBidi" w:hAnsiTheme="majorBidi" w:cstheme="majorBidi"/>
          <w:sz w:val="26"/>
          <w:szCs w:val="26"/>
        </w:rPr>
        <w:t xml:space="preserve"> current assets</w:t>
      </w:r>
      <w:r w:rsidR="003B43A6">
        <w:rPr>
          <w:rFonts w:asciiTheme="majorBidi" w:hAnsiTheme="majorBidi" w:cstheme="majorBidi"/>
          <w:sz w:val="26"/>
          <w:szCs w:val="26"/>
        </w:rPr>
        <w:t xml:space="preserve"> </w:t>
      </w:r>
      <w:r w:rsidR="003B43A6" w:rsidRPr="0056374A">
        <w:rPr>
          <w:rFonts w:asciiTheme="majorBidi" w:hAnsiTheme="majorBidi" w:cstheme="majorBidi"/>
          <w:sz w:val="26"/>
          <w:szCs w:val="26"/>
        </w:rPr>
        <w:t>(Cost)</w:t>
      </w:r>
      <w:r>
        <w:rPr>
          <w:rFonts w:asciiTheme="majorBidi" w:hAnsiTheme="majorBidi" w:cstheme="majorBidi"/>
          <w:sz w:val="26"/>
          <w:szCs w:val="26"/>
        </w:rPr>
        <w:t xml:space="preserve"> </w:t>
      </w:r>
      <w:r w:rsidRPr="000D19B0">
        <w:rPr>
          <w:rFonts w:asciiTheme="majorBidi" w:hAnsiTheme="majorBidi" w:cstheme="majorBidi"/>
        </w:rPr>
        <w:t xml:space="preserve">to be mortgaged as collateral for a borrowing </w:t>
      </w:r>
      <w:proofErr w:type="gramStart"/>
      <w:r w:rsidRPr="000D19B0">
        <w:rPr>
          <w:rFonts w:asciiTheme="majorBidi" w:hAnsiTheme="majorBidi" w:cstheme="majorBidi"/>
        </w:rPr>
        <w:t xml:space="preserve">as </w:t>
      </w:r>
      <w:r>
        <w:rPr>
          <w:rFonts w:asciiTheme="majorBidi" w:hAnsiTheme="majorBidi" w:cstheme="majorBidi" w:hint="cs"/>
          <w:cs/>
        </w:rPr>
        <w:t xml:space="preserve"> </w:t>
      </w:r>
      <w:r w:rsidRPr="007B03CB">
        <w:rPr>
          <w:rFonts w:asciiTheme="majorBidi" w:hAnsiTheme="majorBidi" w:cstheme="majorBidi"/>
        </w:rPr>
        <w:t>per</w:t>
      </w:r>
      <w:proofErr w:type="gramEnd"/>
      <w:r w:rsidRPr="007B03CB">
        <w:rPr>
          <w:rFonts w:asciiTheme="majorBidi" w:hAnsiTheme="majorBidi" w:cstheme="majorBidi"/>
        </w:rPr>
        <w:t xml:space="preserve"> Note </w:t>
      </w:r>
      <w:r w:rsidRPr="006A04B0">
        <w:rPr>
          <w:rFonts w:asciiTheme="majorBidi" w:hAnsiTheme="majorBidi" w:cstheme="majorBidi"/>
        </w:rPr>
        <w:t>1</w:t>
      </w:r>
      <w:r w:rsidR="003B43A6">
        <w:rPr>
          <w:rFonts w:asciiTheme="majorBidi" w:hAnsiTheme="majorBidi" w:cstheme="majorBidi"/>
        </w:rPr>
        <w:t>6</w:t>
      </w:r>
      <w:r w:rsidRPr="006A04B0">
        <w:rPr>
          <w:rFonts w:asciiTheme="majorBidi" w:hAnsiTheme="majorBidi" w:cstheme="majorBidi"/>
        </w:rPr>
        <w:t xml:space="preserve"> and 1</w:t>
      </w:r>
      <w:r w:rsidR="003B43A6">
        <w:rPr>
          <w:rFonts w:asciiTheme="majorBidi" w:hAnsiTheme="majorBidi" w:cstheme="majorBidi"/>
        </w:rPr>
        <w:t>7</w:t>
      </w:r>
      <w:r w:rsidRPr="007B03CB">
        <w:rPr>
          <w:rFonts w:asciiTheme="majorBidi" w:hAnsiTheme="majorBidi" w:cstheme="majorBidi"/>
        </w:rPr>
        <w:t>,</w:t>
      </w:r>
      <w:r w:rsidRPr="000D19B0">
        <w:rPr>
          <w:rFonts w:asciiTheme="majorBidi" w:hAnsiTheme="majorBidi" w:cstheme="majorBidi"/>
        </w:rPr>
        <w:t xml:space="preserve"> as follows</w:t>
      </w:r>
      <w:r w:rsidRPr="000D19B0">
        <w:rPr>
          <w:rFonts w:asciiTheme="majorBidi" w:hAnsiTheme="majorBidi" w:cstheme="majorBidi" w:hint="cs"/>
          <w:cs/>
        </w:rPr>
        <w:t>:</w:t>
      </w:r>
    </w:p>
    <w:tbl>
      <w:tblPr>
        <w:tblW w:w="9450" w:type="dxa"/>
        <w:tblInd w:w="558" w:type="dxa"/>
        <w:tblLook w:val="01E0" w:firstRow="1" w:lastRow="1" w:firstColumn="1" w:lastColumn="1" w:noHBand="0" w:noVBand="0"/>
      </w:tblPr>
      <w:tblGrid>
        <w:gridCol w:w="3519"/>
        <w:gridCol w:w="1560"/>
        <w:gridCol w:w="1417"/>
        <w:gridCol w:w="1536"/>
        <w:gridCol w:w="1418"/>
      </w:tblGrid>
      <w:tr w:rsidR="001B47B6" w:rsidRPr="009B647A" w14:paraId="0A89E760" w14:textId="77777777" w:rsidTr="006D2621">
        <w:trPr>
          <w:trHeight w:val="20"/>
          <w:tblHeader/>
        </w:trPr>
        <w:tc>
          <w:tcPr>
            <w:tcW w:w="3519" w:type="dxa"/>
          </w:tcPr>
          <w:p w14:paraId="5FB50E13" w14:textId="77777777" w:rsidR="001B47B6" w:rsidRPr="009B647A" w:rsidRDefault="001B47B6" w:rsidP="009B647A">
            <w:pPr>
              <w:tabs>
                <w:tab w:val="left" w:pos="360"/>
                <w:tab w:val="left" w:pos="900"/>
              </w:tabs>
              <w:spacing w:line="340" w:lineRule="exact"/>
              <w:ind w:right="0"/>
              <w:jc w:val="thaiDistribute"/>
              <w:rPr>
                <w:rFonts w:asciiTheme="majorBidi" w:hAnsiTheme="majorBidi" w:cstheme="majorBidi"/>
                <w:b/>
                <w:bCs/>
              </w:rPr>
            </w:pPr>
          </w:p>
        </w:tc>
        <w:tc>
          <w:tcPr>
            <w:tcW w:w="5931" w:type="dxa"/>
            <w:gridSpan w:val="4"/>
          </w:tcPr>
          <w:p w14:paraId="3FE9E1D8" w14:textId="2D48BB5A" w:rsidR="001B47B6" w:rsidRPr="009B647A" w:rsidRDefault="001B47B6" w:rsidP="009B647A">
            <w:pPr>
              <w:pBdr>
                <w:bottom w:val="single" w:sz="4" w:space="1" w:color="auto"/>
              </w:pBdr>
              <w:tabs>
                <w:tab w:val="left" w:pos="360"/>
                <w:tab w:val="left" w:pos="900"/>
              </w:tabs>
              <w:spacing w:line="340" w:lineRule="exact"/>
              <w:ind w:right="0"/>
              <w:jc w:val="right"/>
              <w:rPr>
                <w:rFonts w:asciiTheme="majorBidi" w:hAnsiTheme="majorBidi" w:cstheme="majorBidi"/>
                <w:cs/>
              </w:rPr>
            </w:pPr>
            <w:r w:rsidRPr="009B647A">
              <w:rPr>
                <w:rFonts w:asciiTheme="majorBidi" w:hAnsiTheme="majorBidi" w:cstheme="majorBidi"/>
              </w:rPr>
              <w:t>(</w:t>
            </w:r>
            <w:proofErr w:type="gramStart"/>
            <w:r w:rsidR="006D2621">
              <w:rPr>
                <w:rFonts w:ascii="Angsana New" w:hAnsi="Angsana New" w:cs="Angsana New"/>
              </w:rPr>
              <w:t>Unit</w:t>
            </w:r>
            <w:r w:rsidRPr="009B647A">
              <w:rPr>
                <w:rFonts w:asciiTheme="majorBidi" w:hAnsiTheme="majorBidi" w:cstheme="majorBidi"/>
                <w:cs/>
              </w:rPr>
              <w:t xml:space="preserve"> </w:t>
            </w:r>
            <w:r w:rsidRPr="009B647A">
              <w:rPr>
                <w:rFonts w:asciiTheme="majorBidi" w:hAnsiTheme="majorBidi" w:cstheme="majorBidi"/>
              </w:rPr>
              <w:t>:</w:t>
            </w:r>
            <w:proofErr w:type="gramEnd"/>
            <w:r w:rsidRPr="009B647A">
              <w:rPr>
                <w:rFonts w:asciiTheme="majorBidi" w:hAnsiTheme="majorBidi" w:cstheme="majorBidi"/>
              </w:rPr>
              <w:t xml:space="preserve"> </w:t>
            </w:r>
            <w:r w:rsidR="00592044">
              <w:rPr>
                <w:rFonts w:asciiTheme="majorBidi" w:hAnsiTheme="majorBidi" w:cstheme="majorBidi" w:hint="cs"/>
              </w:rPr>
              <w:t>Million Baht</w:t>
            </w:r>
            <w:r w:rsidRPr="009B647A">
              <w:rPr>
                <w:rFonts w:asciiTheme="majorBidi" w:hAnsiTheme="majorBidi" w:cstheme="majorBidi"/>
                <w:cs/>
              </w:rPr>
              <w:t>)</w:t>
            </w:r>
          </w:p>
        </w:tc>
      </w:tr>
      <w:tr w:rsidR="001B47B6" w:rsidRPr="009B647A" w14:paraId="252BE290" w14:textId="77777777" w:rsidTr="006D2621">
        <w:trPr>
          <w:trHeight w:val="20"/>
          <w:tblHeader/>
        </w:trPr>
        <w:tc>
          <w:tcPr>
            <w:tcW w:w="3519" w:type="dxa"/>
          </w:tcPr>
          <w:p w14:paraId="677E016C" w14:textId="77777777" w:rsidR="001B47B6" w:rsidRPr="009B647A" w:rsidRDefault="001B47B6" w:rsidP="009B647A">
            <w:pPr>
              <w:tabs>
                <w:tab w:val="left" w:pos="360"/>
                <w:tab w:val="left" w:pos="900"/>
              </w:tabs>
              <w:spacing w:line="340" w:lineRule="exact"/>
              <w:ind w:right="0"/>
              <w:jc w:val="thaiDistribute"/>
              <w:rPr>
                <w:rFonts w:asciiTheme="majorBidi" w:hAnsiTheme="majorBidi" w:cstheme="majorBidi"/>
                <w:b/>
                <w:bCs/>
              </w:rPr>
            </w:pPr>
          </w:p>
        </w:tc>
        <w:tc>
          <w:tcPr>
            <w:tcW w:w="2977" w:type="dxa"/>
            <w:gridSpan w:val="2"/>
            <w:hideMark/>
          </w:tcPr>
          <w:p w14:paraId="68098B3C" w14:textId="308326E0" w:rsidR="001B47B6" w:rsidRPr="009B647A" w:rsidRDefault="0026075E" w:rsidP="009B647A">
            <w:pPr>
              <w:pBdr>
                <w:bottom w:val="single" w:sz="4" w:space="1" w:color="auto"/>
              </w:pBdr>
              <w:tabs>
                <w:tab w:val="left" w:pos="360"/>
                <w:tab w:val="left" w:pos="900"/>
              </w:tabs>
              <w:spacing w:line="340" w:lineRule="exact"/>
              <w:ind w:right="0"/>
              <w:jc w:val="center"/>
              <w:rPr>
                <w:rFonts w:asciiTheme="majorBidi" w:hAnsiTheme="majorBidi" w:cstheme="majorBidi"/>
              </w:rPr>
            </w:pPr>
            <w:r>
              <w:rPr>
                <w:rFonts w:asciiTheme="majorBidi" w:hAnsiTheme="majorBidi" w:cstheme="majorBidi"/>
              </w:rPr>
              <w:t>Consolidated</w:t>
            </w:r>
          </w:p>
        </w:tc>
        <w:tc>
          <w:tcPr>
            <w:tcW w:w="2954" w:type="dxa"/>
            <w:gridSpan w:val="2"/>
            <w:hideMark/>
          </w:tcPr>
          <w:p w14:paraId="512F786E" w14:textId="7E71D30C" w:rsidR="001B47B6" w:rsidRPr="009B647A" w:rsidRDefault="000D67AF" w:rsidP="009B647A">
            <w:pPr>
              <w:pBdr>
                <w:bottom w:val="single" w:sz="4" w:space="1" w:color="auto"/>
              </w:pBdr>
              <w:tabs>
                <w:tab w:val="left" w:pos="360"/>
                <w:tab w:val="left" w:pos="900"/>
              </w:tabs>
              <w:spacing w:line="340" w:lineRule="exact"/>
              <w:ind w:right="0"/>
              <w:jc w:val="center"/>
              <w:rPr>
                <w:rFonts w:asciiTheme="majorBidi" w:hAnsiTheme="majorBidi" w:cstheme="majorBidi"/>
              </w:rPr>
            </w:pPr>
            <w:r>
              <w:rPr>
                <w:rFonts w:asciiTheme="majorBidi" w:hAnsiTheme="majorBidi" w:cstheme="majorBidi"/>
              </w:rPr>
              <w:t>Separate</w:t>
            </w:r>
          </w:p>
        </w:tc>
      </w:tr>
      <w:tr w:rsidR="009C40E8" w:rsidRPr="009B647A" w14:paraId="47AC3A19" w14:textId="77777777" w:rsidTr="006D2621">
        <w:trPr>
          <w:trHeight w:val="20"/>
          <w:tblHeader/>
        </w:trPr>
        <w:tc>
          <w:tcPr>
            <w:tcW w:w="3519" w:type="dxa"/>
          </w:tcPr>
          <w:p w14:paraId="1F9F768C" w14:textId="77777777" w:rsidR="009C40E8" w:rsidRPr="009B647A" w:rsidRDefault="009C40E8" w:rsidP="009C40E8">
            <w:pPr>
              <w:tabs>
                <w:tab w:val="left" w:pos="360"/>
                <w:tab w:val="left" w:pos="900"/>
              </w:tabs>
              <w:spacing w:line="340" w:lineRule="exact"/>
              <w:ind w:right="0"/>
              <w:jc w:val="thaiDistribute"/>
              <w:rPr>
                <w:rFonts w:asciiTheme="majorBidi" w:hAnsiTheme="majorBidi" w:cstheme="majorBidi"/>
                <w:b/>
                <w:bCs/>
              </w:rPr>
            </w:pPr>
          </w:p>
        </w:tc>
        <w:tc>
          <w:tcPr>
            <w:tcW w:w="1560" w:type="dxa"/>
            <w:vAlign w:val="center"/>
          </w:tcPr>
          <w:p w14:paraId="4393903B" w14:textId="20121536" w:rsidR="009C40E8" w:rsidRPr="009B647A" w:rsidRDefault="009C40E8" w:rsidP="009C40E8">
            <w:pPr>
              <w:tabs>
                <w:tab w:val="left" w:pos="426"/>
                <w:tab w:val="left" w:pos="993"/>
              </w:tabs>
              <w:spacing w:line="340" w:lineRule="exact"/>
              <w:ind w:right="0"/>
              <w:jc w:val="center"/>
              <w:rPr>
                <w:rFonts w:asciiTheme="majorBidi" w:hAnsiTheme="majorBidi" w:cstheme="majorBidi"/>
                <w:cs/>
              </w:rPr>
            </w:pPr>
            <w:r>
              <w:rPr>
                <w:rFonts w:ascii="Angsana New" w:hAnsi="Angsana New" w:cs="Angsana New"/>
              </w:rPr>
              <w:t>As at September</w:t>
            </w:r>
          </w:p>
        </w:tc>
        <w:tc>
          <w:tcPr>
            <w:tcW w:w="1417" w:type="dxa"/>
            <w:vAlign w:val="center"/>
          </w:tcPr>
          <w:p w14:paraId="0F110A31" w14:textId="3A8AA55B" w:rsidR="009C40E8" w:rsidRPr="009B647A" w:rsidRDefault="009C40E8" w:rsidP="009C40E8">
            <w:pPr>
              <w:tabs>
                <w:tab w:val="left" w:pos="426"/>
                <w:tab w:val="left" w:pos="993"/>
              </w:tabs>
              <w:spacing w:line="340" w:lineRule="exact"/>
              <w:ind w:right="0"/>
              <w:jc w:val="center"/>
              <w:rPr>
                <w:rFonts w:asciiTheme="majorBidi" w:hAnsiTheme="majorBidi" w:cstheme="majorBidi"/>
                <w:cs/>
              </w:rPr>
            </w:pPr>
            <w:r>
              <w:rPr>
                <w:rFonts w:asciiTheme="majorBidi" w:hAnsiTheme="majorBidi" w:cstheme="majorBidi"/>
              </w:rPr>
              <w:t>As at</w:t>
            </w:r>
            <w:r w:rsidRPr="009B647A">
              <w:rPr>
                <w:rFonts w:asciiTheme="majorBidi" w:hAnsiTheme="majorBidi" w:cstheme="majorBidi"/>
                <w:cs/>
              </w:rPr>
              <w:t xml:space="preserve"> </w:t>
            </w:r>
            <w:r>
              <w:rPr>
                <w:rFonts w:asciiTheme="majorBidi" w:hAnsiTheme="majorBidi" w:cstheme="majorBidi"/>
                <w:spacing w:val="-2"/>
              </w:rPr>
              <w:t>December</w:t>
            </w:r>
          </w:p>
        </w:tc>
        <w:tc>
          <w:tcPr>
            <w:tcW w:w="1536" w:type="dxa"/>
            <w:vAlign w:val="center"/>
          </w:tcPr>
          <w:p w14:paraId="1BC0BCB7" w14:textId="50A6596F" w:rsidR="009C40E8" w:rsidRPr="009B647A" w:rsidRDefault="009C40E8" w:rsidP="009C40E8">
            <w:pPr>
              <w:tabs>
                <w:tab w:val="left" w:pos="426"/>
                <w:tab w:val="left" w:pos="993"/>
              </w:tabs>
              <w:spacing w:line="340" w:lineRule="exact"/>
              <w:ind w:right="0"/>
              <w:jc w:val="center"/>
              <w:rPr>
                <w:rFonts w:asciiTheme="majorBidi" w:hAnsiTheme="majorBidi" w:cstheme="majorBidi"/>
              </w:rPr>
            </w:pPr>
            <w:r>
              <w:rPr>
                <w:rFonts w:ascii="Angsana New" w:hAnsi="Angsana New" w:cs="Angsana New"/>
              </w:rPr>
              <w:t>As at September</w:t>
            </w:r>
          </w:p>
        </w:tc>
        <w:tc>
          <w:tcPr>
            <w:tcW w:w="1418" w:type="dxa"/>
            <w:vAlign w:val="center"/>
          </w:tcPr>
          <w:p w14:paraId="4C1473D3" w14:textId="5CB61E9F" w:rsidR="009C40E8" w:rsidRPr="009B647A" w:rsidRDefault="009C40E8" w:rsidP="009C40E8">
            <w:pPr>
              <w:tabs>
                <w:tab w:val="left" w:pos="426"/>
                <w:tab w:val="left" w:pos="993"/>
              </w:tabs>
              <w:spacing w:line="340" w:lineRule="exact"/>
              <w:ind w:right="0"/>
              <w:jc w:val="center"/>
              <w:rPr>
                <w:rFonts w:asciiTheme="majorBidi" w:hAnsiTheme="majorBidi" w:cstheme="majorBidi"/>
                <w:cs/>
              </w:rPr>
            </w:pPr>
            <w:r>
              <w:rPr>
                <w:rFonts w:asciiTheme="majorBidi" w:hAnsiTheme="majorBidi" w:cstheme="majorBidi"/>
              </w:rPr>
              <w:t>As at</w:t>
            </w:r>
            <w:r w:rsidRPr="009B647A">
              <w:rPr>
                <w:rFonts w:asciiTheme="majorBidi" w:hAnsiTheme="majorBidi" w:cstheme="majorBidi"/>
                <w:cs/>
              </w:rPr>
              <w:t xml:space="preserve"> </w:t>
            </w:r>
            <w:r>
              <w:rPr>
                <w:rFonts w:asciiTheme="majorBidi" w:hAnsiTheme="majorBidi" w:cstheme="majorBidi"/>
                <w:spacing w:val="-2"/>
              </w:rPr>
              <w:t>December</w:t>
            </w:r>
          </w:p>
        </w:tc>
      </w:tr>
      <w:tr w:rsidR="009C40E8" w:rsidRPr="009B647A" w14:paraId="65DB906D" w14:textId="77777777" w:rsidTr="006D2621">
        <w:trPr>
          <w:trHeight w:val="20"/>
          <w:tblHeader/>
        </w:trPr>
        <w:tc>
          <w:tcPr>
            <w:tcW w:w="3519" w:type="dxa"/>
          </w:tcPr>
          <w:p w14:paraId="353D9FC2" w14:textId="77777777" w:rsidR="009C40E8" w:rsidRPr="009B647A" w:rsidRDefault="009C40E8" w:rsidP="009C40E8">
            <w:pPr>
              <w:tabs>
                <w:tab w:val="left" w:pos="360"/>
                <w:tab w:val="left" w:pos="900"/>
              </w:tabs>
              <w:spacing w:line="340" w:lineRule="exact"/>
              <w:ind w:right="0"/>
              <w:jc w:val="thaiDistribute"/>
              <w:rPr>
                <w:rFonts w:asciiTheme="majorBidi" w:hAnsiTheme="majorBidi" w:cstheme="majorBidi"/>
                <w:b/>
                <w:bCs/>
                <w:cs/>
              </w:rPr>
            </w:pPr>
          </w:p>
        </w:tc>
        <w:tc>
          <w:tcPr>
            <w:tcW w:w="1560" w:type="dxa"/>
            <w:vAlign w:val="center"/>
          </w:tcPr>
          <w:p w14:paraId="1826A4AE" w14:textId="0B4B00FB" w:rsidR="009C40E8" w:rsidRPr="009B647A" w:rsidRDefault="009C40E8" w:rsidP="009C40E8">
            <w:pPr>
              <w:pBdr>
                <w:bottom w:val="single" w:sz="4" w:space="1" w:color="auto"/>
              </w:pBdr>
              <w:tabs>
                <w:tab w:val="left" w:pos="426"/>
                <w:tab w:val="left" w:pos="993"/>
              </w:tabs>
              <w:spacing w:line="340" w:lineRule="exact"/>
              <w:ind w:right="0"/>
              <w:jc w:val="center"/>
              <w:rPr>
                <w:rFonts w:asciiTheme="majorBidi" w:hAnsiTheme="majorBidi" w:cstheme="majorBidi"/>
              </w:rPr>
            </w:pPr>
            <w:r>
              <w:rPr>
                <w:rFonts w:ascii="Angsana New" w:hAnsi="Angsana New" w:cs="Angsana New"/>
              </w:rPr>
              <w:t>30,</w:t>
            </w:r>
            <w:r w:rsidRPr="009B647A">
              <w:rPr>
                <w:rFonts w:ascii="Angsana New" w:hAnsi="Angsana New" w:cs="Angsana New"/>
                <w:cs/>
              </w:rPr>
              <w:t xml:space="preserve"> </w:t>
            </w:r>
            <w:r>
              <w:rPr>
                <w:rFonts w:ascii="Angsana New" w:hAnsi="Angsana New" w:cs="Angsana New"/>
              </w:rPr>
              <w:t>2025</w:t>
            </w:r>
          </w:p>
        </w:tc>
        <w:tc>
          <w:tcPr>
            <w:tcW w:w="1417" w:type="dxa"/>
            <w:vAlign w:val="center"/>
            <w:hideMark/>
          </w:tcPr>
          <w:p w14:paraId="1D885A77" w14:textId="33079FDC" w:rsidR="009C40E8" w:rsidRPr="009B647A" w:rsidRDefault="009C40E8" w:rsidP="009C40E8">
            <w:pPr>
              <w:pBdr>
                <w:bottom w:val="single" w:sz="4" w:space="1" w:color="auto"/>
              </w:pBdr>
              <w:tabs>
                <w:tab w:val="left" w:pos="426"/>
                <w:tab w:val="left" w:pos="993"/>
              </w:tabs>
              <w:spacing w:line="340" w:lineRule="exact"/>
              <w:ind w:right="0"/>
              <w:jc w:val="center"/>
              <w:rPr>
                <w:rFonts w:asciiTheme="majorBidi" w:hAnsiTheme="majorBidi" w:cstheme="majorBidi"/>
              </w:rPr>
            </w:pPr>
            <w:r w:rsidRPr="009B647A">
              <w:rPr>
                <w:rFonts w:asciiTheme="majorBidi" w:hAnsiTheme="majorBidi" w:cstheme="majorBidi"/>
              </w:rPr>
              <w:t>31</w:t>
            </w:r>
            <w:r>
              <w:rPr>
                <w:rFonts w:asciiTheme="majorBidi" w:hAnsiTheme="majorBidi" w:cstheme="majorBidi"/>
              </w:rPr>
              <w:t>, 2024</w:t>
            </w:r>
          </w:p>
        </w:tc>
        <w:tc>
          <w:tcPr>
            <w:tcW w:w="1536" w:type="dxa"/>
            <w:vAlign w:val="center"/>
          </w:tcPr>
          <w:p w14:paraId="13034400" w14:textId="16963828" w:rsidR="009C40E8" w:rsidRPr="009B647A" w:rsidRDefault="009C40E8" w:rsidP="009C40E8">
            <w:pPr>
              <w:pBdr>
                <w:bottom w:val="single" w:sz="4" w:space="1" w:color="auto"/>
              </w:pBdr>
              <w:tabs>
                <w:tab w:val="left" w:pos="426"/>
                <w:tab w:val="left" w:pos="993"/>
              </w:tabs>
              <w:spacing w:line="340" w:lineRule="exact"/>
              <w:ind w:right="0"/>
              <w:jc w:val="center"/>
              <w:rPr>
                <w:rFonts w:asciiTheme="majorBidi" w:hAnsiTheme="majorBidi" w:cstheme="majorBidi"/>
              </w:rPr>
            </w:pPr>
            <w:r>
              <w:rPr>
                <w:rFonts w:ascii="Angsana New" w:hAnsi="Angsana New" w:cs="Angsana New"/>
              </w:rPr>
              <w:t>30,</w:t>
            </w:r>
            <w:r w:rsidRPr="009B647A">
              <w:rPr>
                <w:rFonts w:ascii="Angsana New" w:hAnsi="Angsana New" w:cs="Angsana New"/>
                <w:cs/>
              </w:rPr>
              <w:t xml:space="preserve"> </w:t>
            </w:r>
            <w:r>
              <w:rPr>
                <w:rFonts w:ascii="Angsana New" w:hAnsi="Angsana New" w:cs="Angsana New"/>
              </w:rPr>
              <w:t>2025</w:t>
            </w:r>
          </w:p>
        </w:tc>
        <w:tc>
          <w:tcPr>
            <w:tcW w:w="1418" w:type="dxa"/>
            <w:vAlign w:val="center"/>
            <w:hideMark/>
          </w:tcPr>
          <w:p w14:paraId="7F547363" w14:textId="25E09A1F" w:rsidR="009C40E8" w:rsidRPr="009B647A" w:rsidRDefault="009C40E8" w:rsidP="009C40E8">
            <w:pPr>
              <w:pBdr>
                <w:bottom w:val="single" w:sz="4" w:space="1" w:color="auto"/>
              </w:pBdr>
              <w:tabs>
                <w:tab w:val="left" w:pos="426"/>
                <w:tab w:val="left" w:pos="993"/>
              </w:tabs>
              <w:spacing w:line="340" w:lineRule="exact"/>
              <w:ind w:right="0"/>
              <w:jc w:val="center"/>
              <w:rPr>
                <w:rFonts w:asciiTheme="majorBidi" w:hAnsiTheme="majorBidi" w:cstheme="majorBidi"/>
              </w:rPr>
            </w:pPr>
            <w:r w:rsidRPr="009B647A">
              <w:rPr>
                <w:rFonts w:asciiTheme="majorBidi" w:hAnsiTheme="majorBidi" w:cstheme="majorBidi"/>
              </w:rPr>
              <w:t>31</w:t>
            </w:r>
            <w:r>
              <w:rPr>
                <w:rFonts w:asciiTheme="majorBidi" w:hAnsiTheme="majorBidi" w:cstheme="majorBidi"/>
              </w:rPr>
              <w:t>, 2024</w:t>
            </w:r>
          </w:p>
        </w:tc>
      </w:tr>
      <w:tr w:rsidR="0056374A" w:rsidRPr="009B647A" w14:paraId="05EDFA19" w14:textId="77777777" w:rsidTr="006D2621">
        <w:trPr>
          <w:trHeight w:val="20"/>
        </w:trPr>
        <w:tc>
          <w:tcPr>
            <w:tcW w:w="3519" w:type="dxa"/>
            <w:hideMark/>
          </w:tcPr>
          <w:p w14:paraId="3340A25B" w14:textId="7E235797" w:rsidR="0056374A" w:rsidRPr="009B647A" w:rsidRDefault="0056374A" w:rsidP="0056374A">
            <w:pPr>
              <w:spacing w:line="340" w:lineRule="exact"/>
              <w:ind w:left="-108" w:right="0"/>
              <w:rPr>
                <w:rFonts w:asciiTheme="majorBidi" w:hAnsiTheme="majorBidi" w:cstheme="majorBidi"/>
                <w:cs/>
              </w:rPr>
            </w:pPr>
            <w:r>
              <w:rPr>
                <w:rFonts w:asciiTheme="majorBidi" w:hAnsiTheme="majorBidi" w:cs="Angsana New"/>
              </w:rPr>
              <w:t>Land</w:t>
            </w:r>
          </w:p>
        </w:tc>
        <w:tc>
          <w:tcPr>
            <w:tcW w:w="1560" w:type="dxa"/>
            <w:vAlign w:val="bottom"/>
          </w:tcPr>
          <w:p w14:paraId="51A14118" w14:textId="017BB433" w:rsidR="0056374A" w:rsidRPr="009B647A" w:rsidRDefault="0056374A" w:rsidP="0056374A">
            <w:pPr>
              <w:pBdr>
                <w:bottom w:val="double" w:sz="4" w:space="1" w:color="auto"/>
              </w:pBdr>
              <w:tabs>
                <w:tab w:val="left" w:pos="360"/>
                <w:tab w:val="left" w:pos="900"/>
              </w:tabs>
              <w:spacing w:line="340" w:lineRule="exact"/>
              <w:ind w:right="0"/>
              <w:jc w:val="right"/>
              <w:rPr>
                <w:rFonts w:asciiTheme="majorBidi" w:hAnsiTheme="majorBidi" w:cs="Angsana New"/>
              </w:rPr>
            </w:pPr>
            <w:r w:rsidRPr="00C77D36">
              <w:rPr>
                <w:rFonts w:asciiTheme="majorBidi" w:hAnsiTheme="majorBidi" w:cs="Angsana New"/>
              </w:rPr>
              <w:t>5,930.47</w:t>
            </w:r>
          </w:p>
        </w:tc>
        <w:tc>
          <w:tcPr>
            <w:tcW w:w="1417" w:type="dxa"/>
            <w:vAlign w:val="bottom"/>
          </w:tcPr>
          <w:p w14:paraId="324B0CDD" w14:textId="490AFB63" w:rsidR="0056374A" w:rsidRPr="009B647A" w:rsidRDefault="0056374A" w:rsidP="0056374A">
            <w:pPr>
              <w:pBdr>
                <w:bottom w:val="double" w:sz="4" w:space="1" w:color="auto"/>
              </w:pBdr>
              <w:tabs>
                <w:tab w:val="left" w:pos="360"/>
                <w:tab w:val="left" w:pos="900"/>
              </w:tabs>
              <w:spacing w:line="340" w:lineRule="exact"/>
              <w:ind w:right="0"/>
              <w:jc w:val="right"/>
              <w:rPr>
                <w:rFonts w:asciiTheme="majorBidi" w:hAnsiTheme="majorBidi" w:cs="Angsana New"/>
              </w:rPr>
            </w:pPr>
            <w:r w:rsidRPr="009B647A">
              <w:rPr>
                <w:rFonts w:asciiTheme="majorBidi" w:hAnsiTheme="majorBidi" w:cs="Angsana New"/>
              </w:rPr>
              <w:t>2,907.48</w:t>
            </w:r>
          </w:p>
        </w:tc>
        <w:tc>
          <w:tcPr>
            <w:tcW w:w="1536" w:type="dxa"/>
            <w:vAlign w:val="bottom"/>
          </w:tcPr>
          <w:p w14:paraId="04393748" w14:textId="20AAC610" w:rsidR="0056374A" w:rsidRPr="009B647A" w:rsidRDefault="0056374A" w:rsidP="0056374A">
            <w:pPr>
              <w:pBdr>
                <w:bottom w:val="double" w:sz="4" w:space="1" w:color="auto"/>
              </w:pBdr>
              <w:tabs>
                <w:tab w:val="left" w:pos="360"/>
                <w:tab w:val="left" w:pos="900"/>
              </w:tabs>
              <w:spacing w:line="340" w:lineRule="exact"/>
              <w:ind w:right="0"/>
              <w:jc w:val="right"/>
              <w:rPr>
                <w:rFonts w:asciiTheme="majorBidi" w:hAnsiTheme="majorBidi" w:cstheme="majorBidi"/>
                <w:cs/>
              </w:rPr>
            </w:pPr>
            <w:r w:rsidRPr="00F476EC">
              <w:rPr>
                <w:rFonts w:asciiTheme="majorBidi" w:hAnsiTheme="majorBidi" w:cstheme="majorBidi"/>
              </w:rPr>
              <w:t>1,55</w:t>
            </w:r>
            <w:r w:rsidR="006D2621">
              <w:rPr>
                <w:rFonts w:asciiTheme="majorBidi" w:hAnsiTheme="majorBidi" w:cstheme="majorBidi"/>
              </w:rPr>
              <w:t>5</w:t>
            </w:r>
            <w:r>
              <w:rPr>
                <w:rFonts w:asciiTheme="majorBidi" w:hAnsiTheme="majorBidi" w:cstheme="majorBidi"/>
              </w:rPr>
              <w:t>.88</w:t>
            </w:r>
          </w:p>
        </w:tc>
        <w:tc>
          <w:tcPr>
            <w:tcW w:w="1418" w:type="dxa"/>
            <w:vAlign w:val="bottom"/>
          </w:tcPr>
          <w:p w14:paraId="220A7317" w14:textId="31BB2AFB" w:rsidR="0056374A" w:rsidRPr="009B647A" w:rsidRDefault="0056374A" w:rsidP="0056374A">
            <w:pPr>
              <w:pBdr>
                <w:bottom w:val="double" w:sz="4" w:space="1" w:color="auto"/>
              </w:pBdr>
              <w:tabs>
                <w:tab w:val="left" w:pos="360"/>
                <w:tab w:val="left" w:pos="900"/>
              </w:tabs>
              <w:spacing w:line="340" w:lineRule="exact"/>
              <w:ind w:right="0"/>
              <w:jc w:val="right"/>
              <w:rPr>
                <w:rFonts w:asciiTheme="majorBidi" w:hAnsiTheme="majorBidi" w:cstheme="majorBidi"/>
                <w:cs/>
              </w:rPr>
            </w:pPr>
            <w:r w:rsidRPr="009B647A">
              <w:rPr>
                <w:rFonts w:asciiTheme="majorBidi" w:hAnsiTheme="majorBidi" w:cstheme="majorBidi" w:hint="cs"/>
              </w:rPr>
              <w:t>1</w:t>
            </w:r>
            <w:r w:rsidRPr="009B647A">
              <w:rPr>
                <w:rFonts w:asciiTheme="majorBidi" w:hAnsiTheme="majorBidi" w:cstheme="majorBidi"/>
              </w:rPr>
              <w:t>,235.73</w:t>
            </w:r>
          </w:p>
        </w:tc>
      </w:tr>
      <w:bookmarkEnd w:id="14"/>
    </w:tbl>
    <w:p w14:paraId="1ED7A5C1" w14:textId="77777777" w:rsidR="00991F7D" w:rsidRPr="009B647A" w:rsidRDefault="00991F7D" w:rsidP="009B647A">
      <w:pPr>
        <w:pStyle w:val="ListParagraph"/>
        <w:spacing w:before="240"/>
        <w:ind w:left="425" w:right="0"/>
        <w:jc w:val="thaiDistribute"/>
        <w:rPr>
          <w:rFonts w:ascii="Angsana New" w:hAnsi="Angsana New"/>
          <w:b/>
          <w:bCs/>
          <w:snapToGrid w:val="0"/>
          <w:szCs w:val="28"/>
          <w:lang w:eastAsia="th-TH"/>
        </w:rPr>
      </w:pPr>
    </w:p>
    <w:p w14:paraId="1F9DE071" w14:textId="77777777" w:rsidR="00683A4E" w:rsidRDefault="00683A4E">
      <w:pPr>
        <w:ind w:right="0"/>
        <w:jc w:val="left"/>
        <w:rPr>
          <w:rFonts w:ascii="Angsana New" w:hAnsi="Angsana New" w:cs="Angsana New"/>
          <w:b/>
          <w:bCs/>
          <w:snapToGrid w:val="0"/>
          <w:szCs w:val="35"/>
          <w:lang w:eastAsia="th-TH"/>
        </w:rPr>
      </w:pPr>
      <w:r>
        <w:rPr>
          <w:rFonts w:ascii="Angsana New" w:hAnsi="Angsana New"/>
          <w:b/>
          <w:bCs/>
          <w:snapToGrid w:val="0"/>
          <w:lang w:eastAsia="th-TH"/>
        </w:rPr>
        <w:br w:type="page"/>
      </w:r>
    </w:p>
    <w:p w14:paraId="4448760E" w14:textId="0DD781DE" w:rsidR="00BB6D47" w:rsidRPr="00BB6D47" w:rsidRDefault="00BB6D47" w:rsidP="00BB6D47">
      <w:pPr>
        <w:pStyle w:val="ListParagraph"/>
        <w:numPr>
          <w:ilvl w:val="0"/>
          <w:numId w:val="16"/>
        </w:numPr>
        <w:spacing w:before="240"/>
        <w:ind w:left="425" w:right="0" w:hanging="425"/>
        <w:jc w:val="thaiDistribute"/>
        <w:rPr>
          <w:rFonts w:ascii="Angsana New" w:hAnsi="Angsana New"/>
          <w:b/>
          <w:bCs/>
          <w:snapToGrid w:val="0"/>
          <w:lang w:eastAsia="th-TH"/>
        </w:rPr>
      </w:pPr>
      <w:r w:rsidRPr="00BB6D47">
        <w:rPr>
          <w:rFonts w:ascii="Angsana New" w:hAnsi="Angsana New"/>
          <w:b/>
          <w:bCs/>
          <w:snapToGrid w:val="0"/>
          <w:lang w:eastAsia="th-TH"/>
        </w:rPr>
        <w:lastRenderedPageBreak/>
        <w:t>BANK OVERDRAFTS AND SHORT - TERM BORROWINGS FROM FINANCIAL INSTITUTIONS</w:t>
      </w:r>
    </w:p>
    <w:p w14:paraId="35226069" w14:textId="331EEBCA" w:rsidR="00BB296F" w:rsidRPr="00BB6D47" w:rsidRDefault="00BB296F" w:rsidP="00BB6D47">
      <w:pPr>
        <w:pStyle w:val="ListParagraph"/>
        <w:spacing w:before="120"/>
        <w:ind w:left="425" w:right="0"/>
        <w:jc w:val="thaiDistribute"/>
        <w:rPr>
          <w:rFonts w:ascii="Angsana New" w:hAnsi="Angsana New"/>
          <w:snapToGrid w:val="0"/>
          <w:lang w:eastAsia="th-TH"/>
        </w:rPr>
      </w:pPr>
      <w:r w:rsidRPr="00BB6D47">
        <w:rPr>
          <w:rFonts w:asciiTheme="majorBidi" w:hAnsiTheme="majorBidi" w:cstheme="majorBidi"/>
        </w:rPr>
        <w:t>As at September 30, 2025 and December 31, 2024 consist of:</w:t>
      </w:r>
    </w:p>
    <w:tbl>
      <w:tblPr>
        <w:tblW w:w="9497" w:type="dxa"/>
        <w:tblInd w:w="534" w:type="dxa"/>
        <w:tblLook w:val="01E0" w:firstRow="1" w:lastRow="1" w:firstColumn="1" w:lastColumn="1" w:noHBand="0" w:noVBand="0"/>
      </w:tblPr>
      <w:tblGrid>
        <w:gridCol w:w="3543"/>
        <w:gridCol w:w="1560"/>
        <w:gridCol w:w="1417"/>
        <w:gridCol w:w="1568"/>
        <w:gridCol w:w="1409"/>
      </w:tblGrid>
      <w:tr w:rsidR="007740C9" w:rsidRPr="009B647A" w14:paraId="54112A31" w14:textId="77777777" w:rsidTr="006D2621">
        <w:trPr>
          <w:trHeight w:val="397"/>
        </w:trPr>
        <w:tc>
          <w:tcPr>
            <w:tcW w:w="3543" w:type="dxa"/>
          </w:tcPr>
          <w:p w14:paraId="6D120750" w14:textId="77777777" w:rsidR="007740C9" w:rsidRPr="009B647A" w:rsidRDefault="007740C9" w:rsidP="009B647A">
            <w:pPr>
              <w:tabs>
                <w:tab w:val="left" w:pos="360"/>
                <w:tab w:val="left" w:pos="900"/>
              </w:tabs>
              <w:spacing w:line="320" w:lineRule="exact"/>
              <w:ind w:right="1"/>
              <w:jc w:val="thaiDistribute"/>
              <w:rPr>
                <w:rFonts w:asciiTheme="majorBidi" w:hAnsiTheme="majorBidi" w:cstheme="majorBidi"/>
                <w:b/>
                <w:bCs/>
              </w:rPr>
            </w:pPr>
          </w:p>
        </w:tc>
        <w:tc>
          <w:tcPr>
            <w:tcW w:w="5954" w:type="dxa"/>
            <w:gridSpan w:val="4"/>
            <w:vAlign w:val="bottom"/>
          </w:tcPr>
          <w:p w14:paraId="67AF886A" w14:textId="4DD03C7B" w:rsidR="007740C9" w:rsidRPr="009B647A" w:rsidRDefault="007740C9" w:rsidP="009B647A">
            <w:pPr>
              <w:pBdr>
                <w:bottom w:val="single" w:sz="4" w:space="1" w:color="auto"/>
              </w:pBdr>
              <w:tabs>
                <w:tab w:val="left" w:pos="360"/>
                <w:tab w:val="left" w:pos="900"/>
              </w:tabs>
              <w:spacing w:line="320" w:lineRule="exact"/>
              <w:ind w:right="1"/>
              <w:jc w:val="right"/>
              <w:rPr>
                <w:rFonts w:asciiTheme="majorBidi" w:hAnsiTheme="majorBidi" w:cstheme="majorBidi"/>
                <w:cs/>
              </w:rPr>
            </w:pPr>
            <w:r w:rsidRPr="009B647A">
              <w:rPr>
                <w:rFonts w:asciiTheme="majorBidi" w:hAnsiTheme="majorBidi" w:cstheme="majorBidi"/>
              </w:rPr>
              <w:t>(</w:t>
            </w:r>
            <w:r w:rsidR="0026075E">
              <w:rPr>
                <w:rFonts w:asciiTheme="majorBidi" w:hAnsiTheme="majorBidi" w:cstheme="majorBidi"/>
              </w:rPr>
              <w:t>Unit : Baht</w:t>
            </w:r>
            <w:r w:rsidRPr="009B647A">
              <w:rPr>
                <w:rFonts w:asciiTheme="majorBidi" w:hAnsiTheme="majorBidi" w:cstheme="majorBidi"/>
                <w:cs/>
              </w:rPr>
              <w:t>)</w:t>
            </w:r>
          </w:p>
        </w:tc>
      </w:tr>
      <w:tr w:rsidR="007740C9" w:rsidRPr="009B647A" w14:paraId="3C94694A" w14:textId="77777777" w:rsidTr="006D2621">
        <w:trPr>
          <w:trHeight w:val="397"/>
        </w:trPr>
        <w:tc>
          <w:tcPr>
            <w:tcW w:w="3543" w:type="dxa"/>
          </w:tcPr>
          <w:p w14:paraId="318C71EB" w14:textId="77777777" w:rsidR="007740C9" w:rsidRPr="009B647A" w:rsidRDefault="007740C9" w:rsidP="009B647A">
            <w:pPr>
              <w:tabs>
                <w:tab w:val="left" w:pos="360"/>
                <w:tab w:val="left" w:pos="900"/>
              </w:tabs>
              <w:spacing w:line="320" w:lineRule="exact"/>
              <w:ind w:right="1"/>
              <w:jc w:val="thaiDistribute"/>
              <w:rPr>
                <w:rFonts w:asciiTheme="majorBidi" w:hAnsiTheme="majorBidi" w:cstheme="majorBidi"/>
                <w:b/>
                <w:bCs/>
              </w:rPr>
            </w:pPr>
          </w:p>
        </w:tc>
        <w:tc>
          <w:tcPr>
            <w:tcW w:w="2977" w:type="dxa"/>
            <w:gridSpan w:val="2"/>
            <w:vAlign w:val="bottom"/>
          </w:tcPr>
          <w:p w14:paraId="73FB0F39" w14:textId="03076D24" w:rsidR="007740C9" w:rsidRPr="009B647A" w:rsidRDefault="0026075E" w:rsidP="009B647A">
            <w:pPr>
              <w:pBdr>
                <w:bottom w:val="single" w:sz="4" w:space="1" w:color="auto"/>
              </w:pBdr>
              <w:tabs>
                <w:tab w:val="left" w:pos="360"/>
                <w:tab w:val="left" w:pos="900"/>
              </w:tabs>
              <w:spacing w:line="320" w:lineRule="exact"/>
              <w:ind w:right="1"/>
              <w:jc w:val="center"/>
              <w:rPr>
                <w:rFonts w:asciiTheme="majorBidi" w:hAnsiTheme="majorBidi" w:cstheme="majorBidi"/>
              </w:rPr>
            </w:pPr>
            <w:r>
              <w:rPr>
                <w:rFonts w:asciiTheme="majorBidi" w:hAnsiTheme="majorBidi" w:cstheme="majorBidi"/>
              </w:rPr>
              <w:t>Consolidated</w:t>
            </w:r>
          </w:p>
        </w:tc>
        <w:tc>
          <w:tcPr>
            <w:tcW w:w="2977" w:type="dxa"/>
            <w:gridSpan w:val="2"/>
            <w:vAlign w:val="bottom"/>
          </w:tcPr>
          <w:p w14:paraId="0183E929" w14:textId="4343BCC6" w:rsidR="007740C9" w:rsidRPr="009B647A" w:rsidRDefault="000D67AF" w:rsidP="009B647A">
            <w:pPr>
              <w:pBdr>
                <w:bottom w:val="single" w:sz="4" w:space="1" w:color="auto"/>
              </w:pBdr>
              <w:tabs>
                <w:tab w:val="left" w:pos="360"/>
                <w:tab w:val="left" w:pos="900"/>
              </w:tabs>
              <w:spacing w:line="320" w:lineRule="exact"/>
              <w:ind w:right="1"/>
              <w:jc w:val="center"/>
              <w:rPr>
                <w:rFonts w:asciiTheme="majorBidi" w:hAnsiTheme="majorBidi" w:cstheme="majorBidi"/>
                <w:cs/>
              </w:rPr>
            </w:pPr>
            <w:r>
              <w:rPr>
                <w:rFonts w:asciiTheme="majorBidi" w:hAnsiTheme="majorBidi" w:cstheme="majorBidi"/>
              </w:rPr>
              <w:t>Separate</w:t>
            </w:r>
          </w:p>
        </w:tc>
      </w:tr>
      <w:tr w:rsidR="009C40E8" w:rsidRPr="009B647A" w14:paraId="1D396E7A" w14:textId="77777777" w:rsidTr="006D2621">
        <w:trPr>
          <w:trHeight w:val="397"/>
        </w:trPr>
        <w:tc>
          <w:tcPr>
            <w:tcW w:w="3543" w:type="dxa"/>
          </w:tcPr>
          <w:p w14:paraId="249819D9" w14:textId="77777777" w:rsidR="009C40E8" w:rsidRPr="009B647A" w:rsidRDefault="009C40E8" w:rsidP="009C40E8">
            <w:pPr>
              <w:tabs>
                <w:tab w:val="left" w:pos="360"/>
                <w:tab w:val="left" w:pos="900"/>
              </w:tabs>
              <w:spacing w:line="320" w:lineRule="exact"/>
              <w:ind w:right="1"/>
              <w:jc w:val="thaiDistribute"/>
              <w:rPr>
                <w:rFonts w:asciiTheme="majorBidi" w:hAnsiTheme="majorBidi" w:cstheme="majorBidi"/>
                <w:b/>
                <w:bCs/>
              </w:rPr>
            </w:pPr>
          </w:p>
        </w:tc>
        <w:tc>
          <w:tcPr>
            <w:tcW w:w="1560" w:type="dxa"/>
            <w:vAlign w:val="center"/>
          </w:tcPr>
          <w:p w14:paraId="7A24503A" w14:textId="4440ECA3" w:rsidR="009C40E8" w:rsidRPr="009B647A" w:rsidRDefault="009C40E8" w:rsidP="009C40E8">
            <w:pPr>
              <w:tabs>
                <w:tab w:val="left" w:pos="426"/>
                <w:tab w:val="left" w:pos="993"/>
              </w:tabs>
              <w:spacing w:line="320" w:lineRule="exact"/>
              <w:ind w:right="1"/>
              <w:jc w:val="center"/>
              <w:rPr>
                <w:rFonts w:asciiTheme="majorBidi" w:hAnsiTheme="majorBidi" w:cstheme="majorBidi"/>
              </w:rPr>
            </w:pPr>
            <w:r>
              <w:rPr>
                <w:rFonts w:ascii="Angsana New" w:hAnsi="Angsana New" w:cs="Angsana New"/>
              </w:rPr>
              <w:t>As at September</w:t>
            </w:r>
          </w:p>
        </w:tc>
        <w:tc>
          <w:tcPr>
            <w:tcW w:w="1417" w:type="dxa"/>
            <w:vAlign w:val="center"/>
          </w:tcPr>
          <w:p w14:paraId="5E26BC53" w14:textId="184ACDEB" w:rsidR="009C40E8" w:rsidRPr="009B647A" w:rsidRDefault="009C40E8" w:rsidP="009C40E8">
            <w:pPr>
              <w:tabs>
                <w:tab w:val="left" w:pos="426"/>
                <w:tab w:val="left" w:pos="993"/>
              </w:tabs>
              <w:spacing w:line="320" w:lineRule="exact"/>
              <w:ind w:right="1"/>
              <w:jc w:val="center"/>
              <w:rPr>
                <w:rFonts w:asciiTheme="majorBidi" w:hAnsiTheme="majorBidi" w:cstheme="majorBidi"/>
                <w:cs/>
              </w:rPr>
            </w:pPr>
            <w:r>
              <w:rPr>
                <w:rFonts w:asciiTheme="majorBidi" w:hAnsiTheme="majorBidi" w:cstheme="majorBidi"/>
              </w:rPr>
              <w:t>As at</w:t>
            </w:r>
            <w:r w:rsidRPr="009B647A">
              <w:rPr>
                <w:rFonts w:asciiTheme="majorBidi" w:hAnsiTheme="majorBidi" w:cstheme="majorBidi"/>
                <w:cs/>
              </w:rPr>
              <w:t xml:space="preserve"> </w:t>
            </w:r>
            <w:r>
              <w:rPr>
                <w:rFonts w:asciiTheme="majorBidi" w:hAnsiTheme="majorBidi" w:cstheme="majorBidi"/>
                <w:spacing w:val="-2"/>
              </w:rPr>
              <w:t>December</w:t>
            </w:r>
          </w:p>
        </w:tc>
        <w:tc>
          <w:tcPr>
            <w:tcW w:w="1568" w:type="dxa"/>
            <w:vAlign w:val="center"/>
          </w:tcPr>
          <w:p w14:paraId="0F13B4B7" w14:textId="57E3C7D0" w:rsidR="009C40E8" w:rsidRPr="009B647A" w:rsidRDefault="009C40E8" w:rsidP="009C40E8">
            <w:pPr>
              <w:tabs>
                <w:tab w:val="left" w:pos="426"/>
                <w:tab w:val="left" w:pos="993"/>
              </w:tabs>
              <w:spacing w:line="320" w:lineRule="exact"/>
              <w:ind w:right="1"/>
              <w:jc w:val="center"/>
              <w:rPr>
                <w:rFonts w:asciiTheme="majorBidi" w:hAnsiTheme="majorBidi" w:cstheme="majorBidi"/>
              </w:rPr>
            </w:pPr>
            <w:r>
              <w:rPr>
                <w:rFonts w:ascii="Angsana New" w:hAnsi="Angsana New" w:cs="Angsana New"/>
              </w:rPr>
              <w:t>As at September</w:t>
            </w:r>
          </w:p>
        </w:tc>
        <w:tc>
          <w:tcPr>
            <w:tcW w:w="1409" w:type="dxa"/>
            <w:vAlign w:val="center"/>
          </w:tcPr>
          <w:p w14:paraId="02088DED" w14:textId="291B7FC3" w:rsidR="009C40E8" w:rsidRPr="009B647A" w:rsidRDefault="009C40E8" w:rsidP="009C40E8">
            <w:pPr>
              <w:tabs>
                <w:tab w:val="left" w:pos="426"/>
                <w:tab w:val="left" w:pos="993"/>
              </w:tabs>
              <w:spacing w:line="320" w:lineRule="exact"/>
              <w:ind w:right="1"/>
              <w:jc w:val="center"/>
              <w:rPr>
                <w:rFonts w:asciiTheme="majorBidi" w:hAnsiTheme="majorBidi" w:cstheme="majorBidi"/>
                <w:cs/>
              </w:rPr>
            </w:pPr>
            <w:r>
              <w:rPr>
                <w:rFonts w:asciiTheme="majorBidi" w:hAnsiTheme="majorBidi" w:cstheme="majorBidi"/>
              </w:rPr>
              <w:t>As at</w:t>
            </w:r>
            <w:r w:rsidRPr="009B647A">
              <w:rPr>
                <w:rFonts w:asciiTheme="majorBidi" w:hAnsiTheme="majorBidi" w:cstheme="majorBidi"/>
                <w:cs/>
              </w:rPr>
              <w:t xml:space="preserve"> </w:t>
            </w:r>
            <w:r>
              <w:rPr>
                <w:rFonts w:asciiTheme="majorBidi" w:hAnsiTheme="majorBidi" w:cstheme="majorBidi"/>
                <w:spacing w:val="-2"/>
              </w:rPr>
              <w:t>December</w:t>
            </w:r>
          </w:p>
        </w:tc>
      </w:tr>
      <w:tr w:rsidR="009C40E8" w:rsidRPr="009B647A" w14:paraId="3D292273" w14:textId="77777777" w:rsidTr="006D2621">
        <w:trPr>
          <w:trHeight w:val="397"/>
        </w:trPr>
        <w:tc>
          <w:tcPr>
            <w:tcW w:w="3543" w:type="dxa"/>
          </w:tcPr>
          <w:p w14:paraId="3F500CB3" w14:textId="77777777" w:rsidR="009C40E8" w:rsidRPr="009B647A" w:rsidRDefault="009C40E8" w:rsidP="009C40E8">
            <w:pPr>
              <w:tabs>
                <w:tab w:val="left" w:pos="360"/>
                <w:tab w:val="left" w:pos="900"/>
              </w:tabs>
              <w:spacing w:line="320" w:lineRule="exact"/>
              <w:ind w:right="1"/>
              <w:jc w:val="thaiDistribute"/>
              <w:rPr>
                <w:rFonts w:asciiTheme="majorBidi" w:hAnsiTheme="majorBidi" w:cstheme="majorBidi"/>
                <w:b/>
                <w:bCs/>
              </w:rPr>
            </w:pPr>
          </w:p>
        </w:tc>
        <w:tc>
          <w:tcPr>
            <w:tcW w:w="1560" w:type="dxa"/>
            <w:vAlign w:val="center"/>
          </w:tcPr>
          <w:p w14:paraId="7D03F95A" w14:textId="0A1F40C9" w:rsidR="009C40E8" w:rsidRPr="009B647A" w:rsidRDefault="009C40E8" w:rsidP="009C40E8">
            <w:pPr>
              <w:pBdr>
                <w:bottom w:val="single" w:sz="4" w:space="1" w:color="auto"/>
              </w:pBdr>
              <w:tabs>
                <w:tab w:val="left" w:pos="426"/>
                <w:tab w:val="left" w:pos="993"/>
              </w:tabs>
              <w:spacing w:line="320" w:lineRule="exact"/>
              <w:ind w:right="1"/>
              <w:jc w:val="center"/>
              <w:rPr>
                <w:rFonts w:asciiTheme="majorBidi" w:hAnsiTheme="majorBidi" w:cstheme="majorBidi"/>
              </w:rPr>
            </w:pPr>
            <w:r>
              <w:rPr>
                <w:rFonts w:ascii="Angsana New" w:hAnsi="Angsana New" w:cs="Angsana New"/>
              </w:rPr>
              <w:t>30,</w:t>
            </w:r>
            <w:r w:rsidRPr="009B647A">
              <w:rPr>
                <w:rFonts w:ascii="Angsana New" w:hAnsi="Angsana New" w:cs="Angsana New"/>
                <w:cs/>
              </w:rPr>
              <w:t xml:space="preserve"> </w:t>
            </w:r>
            <w:r>
              <w:rPr>
                <w:rFonts w:ascii="Angsana New" w:hAnsi="Angsana New" w:cs="Angsana New"/>
              </w:rPr>
              <w:t>2025</w:t>
            </w:r>
          </w:p>
        </w:tc>
        <w:tc>
          <w:tcPr>
            <w:tcW w:w="1417" w:type="dxa"/>
            <w:vAlign w:val="center"/>
          </w:tcPr>
          <w:p w14:paraId="1C81F918" w14:textId="1B8C0DD3" w:rsidR="009C40E8" w:rsidRPr="009B647A" w:rsidRDefault="009C40E8" w:rsidP="009C40E8">
            <w:pPr>
              <w:pBdr>
                <w:bottom w:val="single" w:sz="4" w:space="1" w:color="auto"/>
              </w:pBdr>
              <w:tabs>
                <w:tab w:val="left" w:pos="426"/>
                <w:tab w:val="left" w:pos="993"/>
              </w:tabs>
              <w:spacing w:line="320" w:lineRule="exact"/>
              <w:ind w:right="1"/>
              <w:jc w:val="center"/>
              <w:rPr>
                <w:rFonts w:asciiTheme="majorBidi" w:hAnsiTheme="majorBidi" w:cstheme="majorBidi"/>
                <w:cs/>
              </w:rPr>
            </w:pPr>
            <w:r w:rsidRPr="009B647A">
              <w:rPr>
                <w:rFonts w:asciiTheme="majorBidi" w:hAnsiTheme="majorBidi" w:cstheme="majorBidi"/>
              </w:rPr>
              <w:t>31</w:t>
            </w:r>
            <w:r>
              <w:rPr>
                <w:rFonts w:asciiTheme="majorBidi" w:hAnsiTheme="majorBidi" w:cstheme="majorBidi"/>
              </w:rPr>
              <w:t>, 2024</w:t>
            </w:r>
          </w:p>
        </w:tc>
        <w:tc>
          <w:tcPr>
            <w:tcW w:w="1568" w:type="dxa"/>
            <w:vAlign w:val="center"/>
          </w:tcPr>
          <w:p w14:paraId="413DC9E3" w14:textId="4C14128D" w:rsidR="009C40E8" w:rsidRPr="009B647A" w:rsidRDefault="009C40E8" w:rsidP="009C40E8">
            <w:pPr>
              <w:pBdr>
                <w:bottom w:val="single" w:sz="4" w:space="1" w:color="auto"/>
              </w:pBdr>
              <w:tabs>
                <w:tab w:val="left" w:pos="426"/>
                <w:tab w:val="left" w:pos="993"/>
              </w:tabs>
              <w:spacing w:line="320" w:lineRule="exact"/>
              <w:ind w:right="1"/>
              <w:jc w:val="center"/>
              <w:rPr>
                <w:rFonts w:asciiTheme="majorBidi" w:hAnsiTheme="majorBidi" w:cstheme="majorBidi"/>
              </w:rPr>
            </w:pPr>
            <w:r>
              <w:rPr>
                <w:rFonts w:ascii="Angsana New" w:hAnsi="Angsana New" w:cs="Angsana New"/>
              </w:rPr>
              <w:t>30,</w:t>
            </w:r>
            <w:r w:rsidRPr="009B647A">
              <w:rPr>
                <w:rFonts w:ascii="Angsana New" w:hAnsi="Angsana New" w:cs="Angsana New"/>
                <w:cs/>
              </w:rPr>
              <w:t xml:space="preserve"> </w:t>
            </w:r>
            <w:r>
              <w:rPr>
                <w:rFonts w:ascii="Angsana New" w:hAnsi="Angsana New" w:cs="Angsana New"/>
              </w:rPr>
              <w:t>2025</w:t>
            </w:r>
          </w:p>
        </w:tc>
        <w:tc>
          <w:tcPr>
            <w:tcW w:w="1409" w:type="dxa"/>
            <w:vAlign w:val="center"/>
          </w:tcPr>
          <w:p w14:paraId="7A76DDD5" w14:textId="7CDDC6AC" w:rsidR="009C40E8" w:rsidRPr="009B647A" w:rsidRDefault="009C40E8" w:rsidP="009C40E8">
            <w:pPr>
              <w:pBdr>
                <w:bottom w:val="single" w:sz="4" w:space="1" w:color="auto"/>
              </w:pBdr>
              <w:tabs>
                <w:tab w:val="left" w:pos="426"/>
                <w:tab w:val="left" w:pos="993"/>
              </w:tabs>
              <w:spacing w:line="320" w:lineRule="exact"/>
              <w:ind w:right="1"/>
              <w:jc w:val="center"/>
              <w:rPr>
                <w:rFonts w:asciiTheme="majorBidi" w:hAnsiTheme="majorBidi" w:cstheme="majorBidi"/>
                <w:cs/>
              </w:rPr>
            </w:pPr>
            <w:r w:rsidRPr="009B647A">
              <w:rPr>
                <w:rFonts w:asciiTheme="majorBidi" w:hAnsiTheme="majorBidi" w:cstheme="majorBidi"/>
              </w:rPr>
              <w:t>31</w:t>
            </w:r>
            <w:r>
              <w:rPr>
                <w:rFonts w:asciiTheme="majorBidi" w:hAnsiTheme="majorBidi" w:cstheme="majorBidi"/>
              </w:rPr>
              <w:t>, 2024</w:t>
            </w:r>
          </w:p>
        </w:tc>
      </w:tr>
      <w:tr w:rsidR="003B43A6" w:rsidRPr="009B647A" w14:paraId="5CFDF920" w14:textId="77777777" w:rsidTr="006D2621">
        <w:trPr>
          <w:trHeight w:val="397"/>
        </w:trPr>
        <w:tc>
          <w:tcPr>
            <w:tcW w:w="3543" w:type="dxa"/>
            <w:vAlign w:val="bottom"/>
          </w:tcPr>
          <w:p w14:paraId="077DFFCA" w14:textId="61916006" w:rsidR="003B43A6" w:rsidRPr="009B647A" w:rsidRDefault="003B43A6" w:rsidP="003B43A6">
            <w:pPr>
              <w:spacing w:line="320" w:lineRule="exact"/>
              <w:ind w:left="-108" w:right="1"/>
              <w:jc w:val="left"/>
              <w:rPr>
                <w:rFonts w:asciiTheme="majorBidi" w:hAnsiTheme="majorBidi" w:cstheme="majorBidi"/>
                <w:cs/>
              </w:rPr>
            </w:pPr>
            <w:r w:rsidRPr="00C908D5">
              <w:rPr>
                <w:rFonts w:asciiTheme="majorBidi" w:hAnsiTheme="majorBidi" w:cstheme="majorBidi"/>
              </w:rPr>
              <w:t>Bank Overdrafts</w:t>
            </w:r>
          </w:p>
        </w:tc>
        <w:tc>
          <w:tcPr>
            <w:tcW w:w="1560" w:type="dxa"/>
            <w:vAlign w:val="bottom"/>
          </w:tcPr>
          <w:p w14:paraId="07CA9FAF" w14:textId="2335121D" w:rsidR="003B43A6" w:rsidRPr="009B647A" w:rsidRDefault="003B43A6" w:rsidP="003B43A6">
            <w:pPr>
              <w:tabs>
                <w:tab w:val="left" w:pos="426"/>
                <w:tab w:val="left" w:pos="993"/>
              </w:tabs>
              <w:spacing w:line="320" w:lineRule="exact"/>
              <w:ind w:right="1"/>
              <w:jc w:val="right"/>
              <w:rPr>
                <w:rFonts w:asciiTheme="majorBidi" w:hAnsiTheme="majorBidi" w:cstheme="majorBidi"/>
              </w:rPr>
            </w:pPr>
            <w:r>
              <w:rPr>
                <w:rFonts w:asciiTheme="majorBidi" w:hAnsiTheme="majorBidi" w:cstheme="majorBidi"/>
              </w:rPr>
              <w:t>-</w:t>
            </w:r>
          </w:p>
        </w:tc>
        <w:tc>
          <w:tcPr>
            <w:tcW w:w="1417" w:type="dxa"/>
            <w:vAlign w:val="bottom"/>
          </w:tcPr>
          <w:p w14:paraId="035CB201" w14:textId="6F576279" w:rsidR="003B43A6" w:rsidRPr="009B647A" w:rsidRDefault="003B43A6" w:rsidP="003B43A6">
            <w:pPr>
              <w:tabs>
                <w:tab w:val="left" w:pos="426"/>
                <w:tab w:val="left" w:pos="993"/>
              </w:tabs>
              <w:spacing w:line="320" w:lineRule="exact"/>
              <w:ind w:right="1"/>
              <w:jc w:val="right"/>
              <w:rPr>
                <w:rFonts w:asciiTheme="majorBidi" w:hAnsiTheme="majorBidi" w:cs="Angsana New"/>
              </w:rPr>
            </w:pPr>
            <w:r w:rsidRPr="009B647A">
              <w:rPr>
                <w:rFonts w:asciiTheme="majorBidi" w:hAnsiTheme="majorBidi" w:cs="Angsana New"/>
              </w:rPr>
              <w:t>10</w:t>
            </w:r>
            <w:r w:rsidRPr="009B647A">
              <w:rPr>
                <w:rFonts w:asciiTheme="majorBidi" w:hAnsiTheme="majorBidi" w:cstheme="majorBidi"/>
              </w:rPr>
              <w:t>,</w:t>
            </w:r>
            <w:r w:rsidRPr="009B647A">
              <w:rPr>
                <w:rFonts w:asciiTheme="majorBidi" w:hAnsiTheme="majorBidi" w:cs="Angsana New"/>
              </w:rPr>
              <w:t>502</w:t>
            </w:r>
            <w:r w:rsidRPr="009B647A">
              <w:rPr>
                <w:rFonts w:asciiTheme="majorBidi" w:hAnsiTheme="majorBidi" w:cstheme="majorBidi"/>
              </w:rPr>
              <w:t>,</w:t>
            </w:r>
            <w:r w:rsidRPr="009B647A">
              <w:rPr>
                <w:rFonts w:asciiTheme="majorBidi" w:hAnsiTheme="majorBidi" w:cs="Angsana New"/>
              </w:rPr>
              <w:t>647</w:t>
            </w:r>
          </w:p>
        </w:tc>
        <w:tc>
          <w:tcPr>
            <w:tcW w:w="1568" w:type="dxa"/>
            <w:vAlign w:val="bottom"/>
          </w:tcPr>
          <w:p w14:paraId="16257109" w14:textId="3FC1EBEC" w:rsidR="003B43A6" w:rsidRPr="009B647A" w:rsidRDefault="003B43A6" w:rsidP="003B43A6">
            <w:pPr>
              <w:tabs>
                <w:tab w:val="left" w:pos="426"/>
                <w:tab w:val="left" w:pos="993"/>
              </w:tabs>
              <w:spacing w:line="320" w:lineRule="exact"/>
              <w:ind w:right="1"/>
              <w:jc w:val="right"/>
              <w:rPr>
                <w:rFonts w:asciiTheme="majorBidi" w:hAnsiTheme="majorBidi" w:cstheme="majorBidi"/>
                <w:cs/>
              </w:rPr>
            </w:pPr>
            <w:r>
              <w:rPr>
                <w:rFonts w:asciiTheme="majorBidi" w:hAnsiTheme="majorBidi" w:cstheme="majorBidi"/>
              </w:rPr>
              <w:t>-</w:t>
            </w:r>
          </w:p>
        </w:tc>
        <w:tc>
          <w:tcPr>
            <w:tcW w:w="1409" w:type="dxa"/>
            <w:vAlign w:val="bottom"/>
          </w:tcPr>
          <w:p w14:paraId="356E213D" w14:textId="0669AFCD" w:rsidR="003B43A6" w:rsidRPr="009B647A" w:rsidRDefault="003B43A6" w:rsidP="003B43A6">
            <w:pPr>
              <w:tabs>
                <w:tab w:val="left" w:pos="426"/>
                <w:tab w:val="left" w:pos="993"/>
              </w:tabs>
              <w:spacing w:line="320" w:lineRule="exact"/>
              <w:ind w:right="1"/>
              <w:jc w:val="right"/>
              <w:rPr>
                <w:rFonts w:asciiTheme="majorBidi" w:hAnsiTheme="majorBidi" w:cs="Angsana New"/>
                <w:cs/>
              </w:rPr>
            </w:pPr>
            <w:r w:rsidRPr="009B647A">
              <w:rPr>
                <w:rFonts w:asciiTheme="majorBidi" w:hAnsiTheme="majorBidi" w:cs="Angsana New" w:hint="cs"/>
                <w:cs/>
              </w:rPr>
              <w:t>-</w:t>
            </w:r>
          </w:p>
        </w:tc>
      </w:tr>
      <w:tr w:rsidR="003B43A6" w:rsidRPr="009B647A" w14:paraId="1BC3D854" w14:textId="77777777" w:rsidTr="006D2621">
        <w:trPr>
          <w:trHeight w:val="397"/>
        </w:trPr>
        <w:tc>
          <w:tcPr>
            <w:tcW w:w="3543" w:type="dxa"/>
            <w:vAlign w:val="bottom"/>
          </w:tcPr>
          <w:p w14:paraId="6E1B692C" w14:textId="0CA142AD" w:rsidR="003B43A6" w:rsidRPr="009B647A" w:rsidRDefault="003B43A6" w:rsidP="003B43A6">
            <w:pPr>
              <w:spacing w:line="320" w:lineRule="exact"/>
              <w:ind w:left="-108" w:right="1"/>
              <w:jc w:val="left"/>
              <w:rPr>
                <w:rFonts w:asciiTheme="majorBidi" w:hAnsiTheme="majorBidi" w:cstheme="majorBidi"/>
              </w:rPr>
            </w:pPr>
            <w:r w:rsidRPr="000D19B0">
              <w:rPr>
                <w:rFonts w:asciiTheme="majorBidi" w:hAnsiTheme="majorBidi" w:cstheme="majorBidi"/>
              </w:rPr>
              <w:t>Promissory note</w:t>
            </w:r>
          </w:p>
        </w:tc>
        <w:tc>
          <w:tcPr>
            <w:tcW w:w="1560" w:type="dxa"/>
            <w:vAlign w:val="bottom"/>
          </w:tcPr>
          <w:p w14:paraId="2C9E9D32" w14:textId="46049D5B" w:rsidR="003B43A6" w:rsidRPr="009B647A" w:rsidRDefault="003B43A6" w:rsidP="003B43A6">
            <w:pPr>
              <w:tabs>
                <w:tab w:val="left" w:pos="360"/>
                <w:tab w:val="left" w:pos="900"/>
              </w:tabs>
              <w:spacing w:line="320" w:lineRule="exact"/>
              <w:ind w:right="1"/>
              <w:jc w:val="right"/>
              <w:rPr>
                <w:rFonts w:asciiTheme="majorBidi" w:hAnsiTheme="majorBidi" w:cstheme="majorBidi"/>
              </w:rPr>
            </w:pPr>
            <w:r>
              <w:rPr>
                <w:rFonts w:asciiTheme="majorBidi" w:hAnsiTheme="majorBidi" w:cstheme="majorBidi"/>
              </w:rPr>
              <w:t>3,196,991,613</w:t>
            </w:r>
          </w:p>
        </w:tc>
        <w:tc>
          <w:tcPr>
            <w:tcW w:w="1417" w:type="dxa"/>
            <w:vAlign w:val="bottom"/>
          </w:tcPr>
          <w:p w14:paraId="5C014355" w14:textId="4357E4AE" w:rsidR="003B43A6" w:rsidRPr="009B647A" w:rsidRDefault="003B43A6" w:rsidP="003B43A6">
            <w:pPr>
              <w:tabs>
                <w:tab w:val="left" w:pos="360"/>
                <w:tab w:val="left" w:pos="900"/>
              </w:tabs>
              <w:spacing w:line="320" w:lineRule="exact"/>
              <w:ind w:right="1"/>
              <w:jc w:val="right"/>
              <w:rPr>
                <w:rFonts w:asciiTheme="majorBidi" w:hAnsiTheme="majorBidi" w:cstheme="majorBidi"/>
              </w:rPr>
            </w:pPr>
            <w:r w:rsidRPr="009B647A">
              <w:rPr>
                <w:rFonts w:asciiTheme="majorBidi" w:hAnsiTheme="majorBidi" w:cs="Angsana New"/>
              </w:rPr>
              <w:t>3</w:t>
            </w:r>
            <w:r w:rsidRPr="009B647A">
              <w:rPr>
                <w:rFonts w:asciiTheme="majorBidi" w:hAnsiTheme="majorBidi" w:cstheme="majorBidi"/>
              </w:rPr>
              <w:t>,</w:t>
            </w:r>
            <w:r w:rsidRPr="009B647A">
              <w:rPr>
                <w:rFonts w:asciiTheme="majorBidi" w:hAnsiTheme="majorBidi" w:cs="Angsana New"/>
              </w:rPr>
              <w:t>464</w:t>
            </w:r>
            <w:r w:rsidRPr="009B647A">
              <w:rPr>
                <w:rFonts w:asciiTheme="majorBidi" w:hAnsiTheme="majorBidi" w:cstheme="majorBidi"/>
              </w:rPr>
              <w:t>,</w:t>
            </w:r>
            <w:r w:rsidRPr="009B647A">
              <w:rPr>
                <w:rFonts w:asciiTheme="majorBidi" w:hAnsiTheme="majorBidi" w:cs="Angsana New"/>
              </w:rPr>
              <w:t>161</w:t>
            </w:r>
            <w:r w:rsidRPr="009B647A">
              <w:rPr>
                <w:rFonts w:asciiTheme="majorBidi" w:hAnsiTheme="majorBidi" w:cstheme="majorBidi"/>
              </w:rPr>
              <w:t>,</w:t>
            </w:r>
            <w:r w:rsidRPr="009B647A">
              <w:rPr>
                <w:rFonts w:asciiTheme="majorBidi" w:hAnsiTheme="majorBidi" w:cs="Angsana New"/>
              </w:rPr>
              <w:t>000</w:t>
            </w:r>
          </w:p>
        </w:tc>
        <w:tc>
          <w:tcPr>
            <w:tcW w:w="1568" w:type="dxa"/>
            <w:vAlign w:val="bottom"/>
          </w:tcPr>
          <w:p w14:paraId="3780E840" w14:textId="0D849A79" w:rsidR="003B43A6" w:rsidRPr="009B647A" w:rsidRDefault="003B43A6" w:rsidP="003B43A6">
            <w:pPr>
              <w:tabs>
                <w:tab w:val="left" w:pos="360"/>
                <w:tab w:val="left" w:pos="900"/>
              </w:tabs>
              <w:spacing w:line="320" w:lineRule="exact"/>
              <w:ind w:right="1"/>
              <w:jc w:val="right"/>
              <w:rPr>
                <w:rFonts w:asciiTheme="majorBidi" w:hAnsiTheme="majorBidi" w:cstheme="majorBidi"/>
              </w:rPr>
            </w:pPr>
            <w:r>
              <w:rPr>
                <w:rFonts w:asciiTheme="majorBidi" w:hAnsiTheme="majorBidi" w:cstheme="majorBidi"/>
              </w:rPr>
              <w:t>2,092,496,613</w:t>
            </w:r>
          </w:p>
        </w:tc>
        <w:tc>
          <w:tcPr>
            <w:tcW w:w="1409" w:type="dxa"/>
            <w:vAlign w:val="bottom"/>
          </w:tcPr>
          <w:p w14:paraId="675AA6F4" w14:textId="3C4320CA" w:rsidR="003B43A6" w:rsidRPr="009B647A" w:rsidRDefault="003B43A6" w:rsidP="003B43A6">
            <w:pPr>
              <w:tabs>
                <w:tab w:val="left" w:pos="360"/>
                <w:tab w:val="left" w:pos="900"/>
              </w:tabs>
              <w:spacing w:line="320" w:lineRule="exact"/>
              <w:ind w:right="1"/>
              <w:jc w:val="right"/>
              <w:rPr>
                <w:rFonts w:asciiTheme="majorBidi" w:hAnsiTheme="majorBidi" w:cstheme="majorBidi"/>
              </w:rPr>
            </w:pPr>
            <w:r w:rsidRPr="009B647A">
              <w:rPr>
                <w:rFonts w:asciiTheme="majorBidi" w:hAnsiTheme="majorBidi" w:cs="Angsana New"/>
              </w:rPr>
              <w:t>1,787,797,000</w:t>
            </w:r>
          </w:p>
        </w:tc>
      </w:tr>
      <w:tr w:rsidR="003B43A6" w:rsidRPr="009B647A" w14:paraId="192DFDE7" w14:textId="77777777" w:rsidTr="006D2621">
        <w:trPr>
          <w:trHeight w:val="397"/>
        </w:trPr>
        <w:tc>
          <w:tcPr>
            <w:tcW w:w="3543" w:type="dxa"/>
            <w:vAlign w:val="bottom"/>
          </w:tcPr>
          <w:p w14:paraId="434EC164" w14:textId="6ACDAD19" w:rsidR="003B43A6" w:rsidRPr="009B647A" w:rsidRDefault="003B43A6" w:rsidP="003B43A6">
            <w:pPr>
              <w:spacing w:line="320" w:lineRule="exact"/>
              <w:ind w:left="-108" w:right="1"/>
              <w:jc w:val="left"/>
              <w:rPr>
                <w:rFonts w:asciiTheme="majorBidi" w:hAnsiTheme="majorBidi" w:cstheme="majorBidi"/>
                <w:cs/>
              </w:rPr>
            </w:pPr>
            <w:r w:rsidRPr="000D19B0">
              <w:rPr>
                <w:rFonts w:asciiTheme="majorBidi" w:hAnsiTheme="majorBidi" w:cstheme="majorBidi"/>
              </w:rPr>
              <w:t>Bill of exchange</w:t>
            </w:r>
          </w:p>
        </w:tc>
        <w:tc>
          <w:tcPr>
            <w:tcW w:w="1560" w:type="dxa"/>
            <w:vAlign w:val="bottom"/>
          </w:tcPr>
          <w:p w14:paraId="3F5DFFFB" w14:textId="3A157617" w:rsidR="003B43A6" w:rsidRPr="009B647A" w:rsidRDefault="003B43A6" w:rsidP="003B43A6">
            <w:pPr>
              <w:tabs>
                <w:tab w:val="left" w:pos="360"/>
                <w:tab w:val="left" w:pos="900"/>
              </w:tabs>
              <w:spacing w:line="320" w:lineRule="exact"/>
              <w:ind w:right="1"/>
              <w:jc w:val="right"/>
              <w:rPr>
                <w:rFonts w:asciiTheme="majorBidi" w:hAnsiTheme="majorBidi" w:cstheme="majorBidi"/>
              </w:rPr>
            </w:pPr>
            <w:r>
              <w:rPr>
                <w:rFonts w:asciiTheme="majorBidi" w:hAnsiTheme="majorBidi" w:cstheme="majorBidi"/>
              </w:rPr>
              <w:t>100,000,000</w:t>
            </w:r>
          </w:p>
        </w:tc>
        <w:tc>
          <w:tcPr>
            <w:tcW w:w="1417" w:type="dxa"/>
            <w:vAlign w:val="bottom"/>
          </w:tcPr>
          <w:p w14:paraId="1432142E" w14:textId="1DECB5BD" w:rsidR="003B43A6" w:rsidRPr="009B647A" w:rsidRDefault="003B43A6" w:rsidP="003B43A6">
            <w:pPr>
              <w:tabs>
                <w:tab w:val="left" w:pos="360"/>
                <w:tab w:val="left" w:pos="900"/>
              </w:tabs>
              <w:spacing w:line="320" w:lineRule="exact"/>
              <w:ind w:right="1"/>
              <w:jc w:val="right"/>
              <w:rPr>
                <w:rFonts w:asciiTheme="majorBidi" w:hAnsiTheme="majorBidi" w:cstheme="majorBidi"/>
              </w:rPr>
            </w:pPr>
            <w:r w:rsidRPr="009B647A">
              <w:rPr>
                <w:rFonts w:asciiTheme="majorBidi" w:hAnsiTheme="majorBidi" w:cs="Angsana New"/>
              </w:rPr>
              <w:t>100</w:t>
            </w:r>
            <w:r w:rsidRPr="009B647A">
              <w:rPr>
                <w:rFonts w:asciiTheme="majorBidi" w:hAnsiTheme="majorBidi" w:cstheme="majorBidi"/>
              </w:rPr>
              <w:t>,</w:t>
            </w:r>
            <w:r w:rsidRPr="009B647A">
              <w:rPr>
                <w:rFonts w:asciiTheme="majorBidi" w:hAnsiTheme="majorBidi" w:cs="Angsana New"/>
              </w:rPr>
              <w:t>000</w:t>
            </w:r>
            <w:r w:rsidRPr="009B647A">
              <w:rPr>
                <w:rFonts w:asciiTheme="majorBidi" w:hAnsiTheme="majorBidi" w:cstheme="majorBidi"/>
              </w:rPr>
              <w:t>,</w:t>
            </w:r>
            <w:r w:rsidRPr="009B647A">
              <w:rPr>
                <w:rFonts w:asciiTheme="majorBidi" w:hAnsiTheme="majorBidi" w:cs="Angsana New"/>
              </w:rPr>
              <w:t>000</w:t>
            </w:r>
          </w:p>
        </w:tc>
        <w:tc>
          <w:tcPr>
            <w:tcW w:w="1568" w:type="dxa"/>
            <w:vAlign w:val="bottom"/>
          </w:tcPr>
          <w:p w14:paraId="603CF3F0" w14:textId="3326D05A" w:rsidR="003B43A6" w:rsidRPr="009B647A" w:rsidRDefault="003B43A6" w:rsidP="003B43A6">
            <w:pPr>
              <w:tabs>
                <w:tab w:val="left" w:pos="360"/>
                <w:tab w:val="left" w:pos="900"/>
              </w:tabs>
              <w:spacing w:line="320" w:lineRule="exact"/>
              <w:ind w:right="1"/>
              <w:jc w:val="right"/>
              <w:rPr>
                <w:rFonts w:asciiTheme="majorBidi" w:hAnsiTheme="majorBidi" w:cstheme="majorBidi"/>
              </w:rPr>
            </w:pPr>
            <w:r>
              <w:rPr>
                <w:rFonts w:asciiTheme="majorBidi" w:hAnsiTheme="majorBidi" w:cstheme="majorBidi"/>
              </w:rPr>
              <w:t>100,000,000</w:t>
            </w:r>
          </w:p>
        </w:tc>
        <w:tc>
          <w:tcPr>
            <w:tcW w:w="1409" w:type="dxa"/>
            <w:vAlign w:val="bottom"/>
          </w:tcPr>
          <w:p w14:paraId="1D67261E" w14:textId="1E29B0D7" w:rsidR="003B43A6" w:rsidRPr="009B647A" w:rsidRDefault="003B43A6" w:rsidP="003B43A6">
            <w:pPr>
              <w:tabs>
                <w:tab w:val="left" w:pos="360"/>
                <w:tab w:val="left" w:pos="900"/>
              </w:tabs>
              <w:spacing w:line="320" w:lineRule="exact"/>
              <w:ind w:right="1"/>
              <w:jc w:val="right"/>
              <w:rPr>
                <w:rFonts w:asciiTheme="majorBidi" w:hAnsiTheme="majorBidi" w:cstheme="majorBidi"/>
              </w:rPr>
            </w:pPr>
            <w:r w:rsidRPr="009B647A">
              <w:rPr>
                <w:rFonts w:asciiTheme="majorBidi" w:hAnsiTheme="majorBidi" w:cs="Angsana New"/>
              </w:rPr>
              <w:t>100,000,000</w:t>
            </w:r>
          </w:p>
        </w:tc>
      </w:tr>
      <w:tr w:rsidR="003B43A6" w:rsidRPr="009B647A" w14:paraId="7CF817B5" w14:textId="77777777" w:rsidTr="006D2621">
        <w:trPr>
          <w:trHeight w:val="397"/>
        </w:trPr>
        <w:tc>
          <w:tcPr>
            <w:tcW w:w="3543" w:type="dxa"/>
            <w:vAlign w:val="bottom"/>
          </w:tcPr>
          <w:p w14:paraId="0C4F9D47" w14:textId="304D61D7" w:rsidR="003B43A6" w:rsidRPr="009B647A" w:rsidRDefault="003B43A6" w:rsidP="003B43A6">
            <w:pPr>
              <w:spacing w:line="320" w:lineRule="exact"/>
              <w:ind w:left="-108" w:right="1"/>
              <w:jc w:val="left"/>
              <w:rPr>
                <w:rFonts w:asciiTheme="majorBidi" w:hAnsiTheme="majorBidi" w:cstheme="majorBidi"/>
                <w:cs/>
              </w:rPr>
            </w:pPr>
            <w:r w:rsidRPr="00C908D5">
              <w:t>Short</w:t>
            </w:r>
            <w:r>
              <w:t xml:space="preserve"> </w:t>
            </w:r>
            <w:r w:rsidRPr="00C908D5">
              <w:t>-</w:t>
            </w:r>
            <w:r>
              <w:t xml:space="preserve"> </w:t>
            </w:r>
            <w:r w:rsidRPr="00C908D5">
              <w:t>term Loans</w:t>
            </w:r>
          </w:p>
        </w:tc>
        <w:tc>
          <w:tcPr>
            <w:tcW w:w="1560" w:type="dxa"/>
            <w:vAlign w:val="bottom"/>
          </w:tcPr>
          <w:p w14:paraId="65515F98" w14:textId="64601583" w:rsidR="003B43A6" w:rsidRPr="009B647A" w:rsidRDefault="003B43A6" w:rsidP="003B43A6">
            <w:pPr>
              <w:tabs>
                <w:tab w:val="left" w:pos="360"/>
                <w:tab w:val="left" w:pos="900"/>
              </w:tabs>
              <w:spacing w:line="320" w:lineRule="exact"/>
              <w:ind w:right="1"/>
              <w:jc w:val="right"/>
              <w:rPr>
                <w:rFonts w:asciiTheme="majorBidi" w:hAnsiTheme="majorBidi" w:cstheme="majorBidi"/>
              </w:rPr>
            </w:pPr>
            <w:r>
              <w:rPr>
                <w:rFonts w:asciiTheme="majorBidi" w:hAnsiTheme="majorBidi" w:cstheme="majorBidi"/>
              </w:rPr>
              <w:t>32,874,881</w:t>
            </w:r>
          </w:p>
        </w:tc>
        <w:tc>
          <w:tcPr>
            <w:tcW w:w="1417" w:type="dxa"/>
            <w:vAlign w:val="bottom"/>
          </w:tcPr>
          <w:p w14:paraId="7DCD29E6" w14:textId="1D04D4ED" w:rsidR="003B43A6" w:rsidRPr="009B647A" w:rsidRDefault="003B43A6" w:rsidP="003B43A6">
            <w:pPr>
              <w:tabs>
                <w:tab w:val="left" w:pos="360"/>
                <w:tab w:val="left" w:pos="900"/>
              </w:tabs>
              <w:spacing w:line="320" w:lineRule="exact"/>
              <w:ind w:right="1"/>
              <w:jc w:val="right"/>
              <w:rPr>
                <w:rFonts w:asciiTheme="majorBidi" w:hAnsiTheme="majorBidi" w:cstheme="majorBidi"/>
              </w:rPr>
            </w:pPr>
            <w:r w:rsidRPr="009B647A">
              <w:rPr>
                <w:rFonts w:asciiTheme="majorBidi" w:hAnsiTheme="majorBidi" w:cs="Angsana New"/>
              </w:rPr>
              <w:t>39</w:t>
            </w:r>
            <w:r w:rsidRPr="009B647A">
              <w:rPr>
                <w:rFonts w:asciiTheme="majorBidi" w:hAnsiTheme="majorBidi" w:cstheme="majorBidi"/>
              </w:rPr>
              <w:t>,</w:t>
            </w:r>
            <w:r w:rsidRPr="009B647A">
              <w:rPr>
                <w:rFonts w:asciiTheme="majorBidi" w:hAnsiTheme="majorBidi" w:cs="Angsana New"/>
              </w:rPr>
              <w:t>108</w:t>
            </w:r>
            <w:r w:rsidRPr="009B647A">
              <w:rPr>
                <w:rFonts w:asciiTheme="majorBidi" w:hAnsiTheme="majorBidi" w:cstheme="majorBidi"/>
              </w:rPr>
              <w:t>,</w:t>
            </w:r>
            <w:r w:rsidRPr="009B647A">
              <w:rPr>
                <w:rFonts w:asciiTheme="majorBidi" w:hAnsiTheme="majorBidi" w:cs="Angsana New"/>
              </w:rPr>
              <w:t>350</w:t>
            </w:r>
          </w:p>
        </w:tc>
        <w:tc>
          <w:tcPr>
            <w:tcW w:w="1568" w:type="dxa"/>
            <w:vAlign w:val="bottom"/>
          </w:tcPr>
          <w:p w14:paraId="42CD5B09" w14:textId="7313CF9A" w:rsidR="003B43A6" w:rsidRPr="009B647A" w:rsidRDefault="003B43A6" w:rsidP="003B43A6">
            <w:pPr>
              <w:tabs>
                <w:tab w:val="left" w:pos="360"/>
                <w:tab w:val="left" w:pos="900"/>
              </w:tabs>
              <w:spacing w:line="320" w:lineRule="exact"/>
              <w:ind w:right="1"/>
              <w:jc w:val="right"/>
              <w:rPr>
                <w:rFonts w:asciiTheme="majorBidi" w:hAnsiTheme="majorBidi" w:cstheme="majorBidi"/>
              </w:rPr>
            </w:pPr>
            <w:r>
              <w:rPr>
                <w:rFonts w:asciiTheme="majorBidi" w:hAnsiTheme="majorBidi" w:cstheme="majorBidi"/>
              </w:rPr>
              <w:t>-</w:t>
            </w:r>
          </w:p>
        </w:tc>
        <w:tc>
          <w:tcPr>
            <w:tcW w:w="1409" w:type="dxa"/>
            <w:vAlign w:val="bottom"/>
          </w:tcPr>
          <w:p w14:paraId="5B2A331F" w14:textId="6DD61435" w:rsidR="003B43A6" w:rsidRPr="009B647A" w:rsidRDefault="003B43A6" w:rsidP="003B43A6">
            <w:pPr>
              <w:tabs>
                <w:tab w:val="left" w:pos="360"/>
                <w:tab w:val="left" w:pos="900"/>
              </w:tabs>
              <w:spacing w:line="320" w:lineRule="exact"/>
              <w:ind w:right="1"/>
              <w:jc w:val="right"/>
              <w:rPr>
                <w:rFonts w:asciiTheme="majorBidi" w:hAnsiTheme="majorBidi" w:cstheme="majorBidi"/>
              </w:rPr>
            </w:pPr>
            <w:r w:rsidRPr="009B647A">
              <w:rPr>
                <w:rFonts w:asciiTheme="majorBidi" w:hAnsiTheme="majorBidi" w:cs="Angsana New" w:hint="cs"/>
                <w:cs/>
              </w:rPr>
              <w:t>-</w:t>
            </w:r>
          </w:p>
        </w:tc>
      </w:tr>
      <w:tr w:rsidR="003B43A6" w:rsidRPr="009B647A" w14:paraId="5944C4D2" w14:textId="77777777" w:rsidTr="006D2621">
        <w:trPr>
          <w:trHeight w:val="397"/>
        </w:trPr>
        <w:tc>
          <w:tcPr>
            <w:tcW w:w="3543" w:type="dxa"/>
            <w:vAlign w:val="bottom"/>
          </w:tcPr>
          <w:p w14:paraId="147258D1" w14:textId="1F86EC23" w:rsidR="003B43A6" w:rsidRPr="009B647A" w:rsidRDefault="003B43A6" w:rsidP="006D2621">
            <w:pPr>
              <w:spacing w:line="320" w:lineRule="exact"/>
              <w:ind w:left="174" w:right="1" w:hanging="142"/>
              <w:jc w:val="left"/>
              <w:rPr>
                <w:rFonts w:asciiTheme="majorBidi" w:hAnsiTheme="majorBidi" w:cstheme="majorBidi"/>
                <w:cs/>
              </w:rPr>
            </w:pPr>
            <w:r w:rsidRPr="000D19B0">
              <w:rPr>
                <w:rFonts w:asciiTheme="majorBidi" w:hAnsiTheme="majorBidi" w:cstheme="majorBidi"/>
                <w:spacing w:val="4"/>
              </w:rPr>
              <w:t>(Less) Discounted interest of</w:t>
            </w:r>
            <w:r w:rsidRPr="000D19B0">
              <w:rPr>
                <w:rFonts w:asciiTheme="majorBidi" w:hAnsiTheme="majorBidi" w:cstheme="majorBidi"/>
                <w:spacing w:val="4"/>
                <w:cs/>
              </w:rPr>
              <w:t xml:space="preserve"> </w:t>
            </w:r>
            <w:r w:rsidRPr="000D19B0">
              <w:rPr>
                <w:rFonts w:asciiTheme="majorBidi" w:hAnsiTheme="majorBidi" w:cstheme="majorBidi"/>
                <w:spacing w:val="4"/>
              </w:rPr>
              <w:t>bill of</w:t>
            </w:r>
            <w:r w:rsidR="006D2621">
              <w:rPr>
                <w:rFonts w:asciiTheme="majorBidi" w:hAnsiTheme="majorBidi" w:cstheme="majorBidi"/>
                <w:spacing w:val="4"/>
              </w:rPr>
              <w:t xml:space="preserve">                                                                          </w:t>
            </w:r>
            <w:r w:rsidRPr="000D19B0">
              <w:rPr>
                <w:rFonts w:asciiTheme="majorBidi" w:hAnsiTheme="majorBidi" w:cstheme="majorBidi"/>
                <w:spacing w:val="4"/>
              </w:rPr>
              <w:t xml:space="preserve"> </w:t>
            </w:r>
            <w:r w:rsidR="006D2621">
              <w:rPr>
                <w:rFonts w:asciiTheme="majorBidi" w:hAnsiTheme="majorBidi" w:cstheme="majorBidi"/>
                <w:spacing w:val="4"/>
              </w:rPr>
              <w:t xml:space="preserve">         </w:t>
            </w:r>
            <w:r w:rsidRPr="000D19B0">
              <w:rPr>
                <w:rFonts w:asciiTheme="majorBidi" w:hAnsiTheme="majorBidi" w:cstheme="majorBidi"/>
                <w:spacing w:val="4"/>
              </w:rPr>
              <w:t>exchange</w:t>
            </w:r>
          </w:p>
        </w:tc>
        <w:tc>
          <w:tcPr>
            <w:tcW w:w="1560" w:type="dxa"/>
            <w:vAlign w:val="bottom"/>
          </w:tcPr>
          <w:p w14:paraId="01C611DC" w14:textId="55263587" w:rsidR="003B43A6" w:rsidRPr="009B647A" w:rsidRDefault="003B43A6" w:rsidP="003B43A6">
            <w:pPr>
              <w:pBdr>
                <w:bottom w:val="single" w:sz="4" w:space="1" w:color="auto"/>
              </w:pBdr>
              <w:tabs>
                <w:tab w:val="left" w:pos="360"/>
                <w:tab w:val="left" w:pos="900"/>
              </w:tabs>
              <w:spacing w:line="320" w:lineRule="exact"/>
              <w:ind w:right="1"/>
              <w:jc w:val="right"/>
              <w:rPr>
                <w:rFonts w:asciiTheme="majorBidi" w:hAnsiTheme="majorBidi" w:cstheme="majorBidi"/>
              </w:rPr>
            </w:pPr>
            <w:r>
              <w:rPr>
                <w:rFonts w:asciiTheme="majorBidi" w:hAnsiTheme="majorBidi" w:cstheme="majorBidi"/>
              </w:rPr>
              <w:t>(9,218,122)</w:t>
            </w:r>
          </w:p>
        </w:tc>
        <w:tc>
          <w:tcPr>
            <w:tcW w:w="1417" w:type="dxa"/>
            <w:vAlign w:val="bottom"/>
          </w:tcPr>
          <w:p w14:paraId="26A7E6C9" w14:textId="2A52DA3D" w:rsidR="003B43A6" w:rsidRPr="009B647A" w:rsidRDefault="003B43A6" w:rsidP="003B43A6">
            <w:pPr>
              <w:pBdr>
                <w:bottom w:val="single" w:sz="4" w:space="1" w:color="auto"/>
              </w:pBdr>
              <w:tabs>
                <w:tab w:val="left" w:pos="360"/>
                <w:tab w:val="left" w:pos="900"/>
              </w:tabs>
              <w:spacing w:line="320" w:lineRule="exact"/>
              <w:ind w:right="1"/>
              <w:jc w:val="right"/>
              <w:rPr>
                <w:rFonts w:asciiTheme="majorBidi" w:hAnsiTheme="majorBidi" w:cstheme="majorBidi"/>
              </w:rPr>
            </w:pPr>
            <w:r w:rsidRPr="009B647A">
              <w:rPr>
                <w:rFonts w:asciiTheme="majorBidi" w:hAnsiTheme="majorBidi" w:cs="Angsana New"/>
                <w:cs/>
              </w:rPr>
              <w:t>(</w:t>
            </w:r>
            <w:r w:rsidRPr="009B647A">
              <w:rPr>
                <w:rFonts w:asciiTheme="majorBidi" w:hAnsiTheme="majorBidi" w:cs="Angsana New"/>
              </w:rPr>
              <w:t>2</w:t>
            </w:r>
            <w:r w:rsidRPr="009B647A">
              <w:rPr>
                <w:rFonts w:asciiTheme="majorBidi" w:hAnsiTheme="majorBidi" w:cstheme="majorBidi"/>
              </w:rPr>
              <w:t>,</w:t>
            </w:r>
            <w:r w:rsidRPr="009B647A">
              <w:rPr>
                <w:rFonts w:asciiTheme="majorBidi" w:hAnsiTheme="majorBidi" w:cs="Angsana New"/>
              </w:rPr>
              <w:t>522</w:t>
            </w:r>
            <w:r w:rsidRPr="009B647A">
              <w:rPr>
                <w:rFonts w:asciiTheme="majorBidi" w:hAnsiTheme="majorBidi" w:cstheme="majorBidi"/>
              </w:rPr>
              <w:t>,</w:t>
            </w:r>
            <w:r w:rsidRPr="009B647A">
              <w:rPr>
                <w:rFonts w:asciiTheme="majorBidi" w:hAnsiTheme="majorBidi" w:cs="Angsana New"/>
              </w:rPr>
              <w:t>391</w:t>
            </w:r>
            <w:r w:rsidRPr="009B647A">
              <w:rPr>
                <w:rFonts w:asciiTheme="majorBidi" w:hAnsiTheme="majorBidi" w:cs="Angsana New"/>
                <w:cs/>
              </w:rPr>
              <w:t>)</w:t>
            </w:r>
          </w:p>
        </w:tc>
        <w:tc>
          <w:tcPr>
            <w:tcW w:w="1568" w:type="dxa"/>
            <w:vAlign w:val="bottom"/>
          </w:tcPr>
          <w:p w14:paraId="124D79E7" w14:textId="5A104F04" w:rsidR="003B43A6" w:rsidRPr="009B647A" w:rsidRDefault="003B43A6" w:rsidP="003B43A6">
            <w:pPr>
              <w:pBdr>
                <w:bottom w:val="single" w:sz="4" w:space="1" w:color="auto"/>
              </w:pBdr>
              <w:tabs>
                <w:tab w:val="left" w:pos="360"/>
                <w:tab w:val="left" w:pos="900"/>
              </w:tabs>
              <w:spacing w:line="320" w:lineRule="exact"/>
              <w:ind w:right="1"/>
              <w:jc w:val="right"/>
              <w:rPr>
                <w:rFonts w:asciiTheme="majorBidi" w:hAnsiTheme="majorBidi" w:cstheme="majorBidi"/>
              </w:rPr>
            </w:pPr>
            <w:r>
              <w:rPr>
                <w:rFonts w:asciiTheme="majorBidi" w:hAnsiTheme="majorBidi" w:cstheme="majorBidi"/>
              </w:rPr>
              <w:t>(1,133,745)</w:t>
            </w:r>
          </w:p>
        </w:tc>
        <w:tc>
          <w:tcPr>
            <w:tcW w:w="1409" w:type="dxa"/>
            <w:vAlign w:val="bottom"/>
          </w:tcPr>
          <w:p w14:paraId="414A44F8" w14:textId="48186733" w:rsidR="003B43A6" w:rsidRPr="009B647A" w:rsidRDefault="003B43A6" w:rsidP="003B43A6">
            <w:pPr>
              <w:pBdr>
                <w:bottom w:val="single" w:sz="4" w:space="1" w:color="auto"/>
              </w:pBdr>
              <w:tabs>
                <w:tab w:val="left" w:pos="360"/>
                <w:tab w:val="left" w:pos="900"/>
              </w:tabs>
              <w:spacing w:line="320" w:lineRule="exact"/>
              <w:ind w:right="1"/>
              <w:jc w:val="right"/>
              <w:rPr>
                <w:rFonts w:asciiTheme="majorBidi" w:hAnsiTheme="majorBidi" w:cstheme="majorBidi"/>
              </w:rPr>
            </w:pPr>
            <w:r w:rsidRPr="009B647A">
              <w:rPr>
                <w:rFonts w:asciiTheme="majorBidi" w:hAnsiTheme="majorBidi" w:cs="Angsana New"/>
              </w:rPr>
              <w:t>(2,110,185)</w:t>
            </w:r>
          </w:p>
        </w:tc>
      </w:tr>
      <w:tr w:rsidR="003B43A6" w:rsidRPr="009B647A" w14:paraId="6E17494D" w14:textId="77777777" w:rsidTr="006D2621">
        <w:trPr>
          <w:trHeight w:val="397"/>
        </w:trPr>
        <w:tc>
          <w:tcPr>
            <w:tcW w:w="3543" w:type="dxa"/>
          </w:tcPr>
          <w:p w14:paraId="3E3F8741" w14:textId="69043FBC" w:rsidR="003B43A6" w:rsidRPr="009B647A" w:rsidRDefault="003B43A6" w:rsidP="006D2621">
            <w:pPr>
              <w:spacing w:before="120" w:line="320" w:lineRule="exact"/>
              <w:ind w:left="177" w:right="0" w:hanging="268"/>
              <w:jc w:val="left"/>
              <w:rPr>
                <w:rFonts w:asciiTheme="majorBidi" w:hAnsiTheme="majorBidi" w:cstheme="majorBidi"/>
              </w:rPr>
            </w:pPr>
            <w:r w:rsidRPr="000D19B0">
              <w:rPr>
                <w:rFonts w:asciiTheme="majorBidi" w:hAnsiTheme="majorBidi" w:cstheme="majorBidi"/>
              </w:rPr>
              <w:t>Total Bank overdraft</w:t>
            </w:r>
            <w:r>
              <w:rPr>
                <w:rFonts w:asciiTheme="majorBidi" w:hAnsiTheme="majorBidi" w:cstheme="majorBidi"/>
              </w:rPr>
              <w:t>s</w:t>
            </w:r>
            <w:r w:rsidRPr="000D19B0">
              <w:rPr>
                <w:rFonts w:asciiTheme="majorBidi" w:hAnsiTheme="majorBidi" w:cstheme="majorBidi"/>
              </w:rPr>
              <w:t xml:space="preserve"> and short - term </w:t>
            </w:r>
            <w:r w:rsidR="006D2621">
              <w:rPr>
                <w:rFonts w:asciiTheme="majorBidi" w:hAnsiTheme="majorBidi" w:cstheme="majorBidi"/>
              </w:rPr>
              <w:t xml:space="preserve">     </w:t>
            </w:r>
            <w:r w:rsidRPr="000D19B0">
              <w:rPr>
                <w:rFonts w:asciiTheme="majorBidi" w:hAnsiTheme="majorBidi" w:cstheme="majorBidi"/>
              </w:rPr>
              <w:t>borrowings from financial institutions</w:t>
            </w:r>
          </w:p>
        </w:tc>
        <w:tc>
          <w:tcPr>
            <w:tcW w:w="1560" w:type="dxa"/>
            <w:vAlign w:val="bottom"/>
          </w:tcPr>
          <w:p w14:paraId="26348FB9" w14:textId="35E06E4F" w:rsidR="003B43A6" w:rsidRPr="009B647A" w:rsidRDefault="003B43A6" w:rsidP="003B43A6">
            <w:pPr>
              <w:pBdr>
                <w:bottom w:val="double" w:sz="4" w:space="1" w:color="auto"/>
              </w:pBdr>
              <w:tabs>
                <w:tab w:val="left" w:pos="360"/>
                <w:tab w:val="left" w:pos="900"/>
              </w:tabs>
              <w:spacing w:line="320" w:lineRule="exact"/>
              <w:ind w:right="1"/>
              <w:jc w:val="right"/>
              <w:rPr>
                <w:rFonts w:asciiTheme="majorBidi" w:hAnsiTheme="majorBidi" w:cstheme="majorBidi"/>
              </w:rPr>
            </w:pPr>
            <w:r>
              <w:rPr>
                <w:rFonts w:asciiTheme="majorBidi" w:hAnsiTheme="majorBidi" w:cstheme="majorBidi"/>
              </w:rPr>
              <w:t>3,320,648,372</w:t>
            </w:r>
          </w:p>
        </w:tc>
        <w:tc>
          <w:tcPr>
            <w:tcW w:w="1417" w:type="dxa"/>
            <w:vAlign w:val="bottom"/>
          </w:tcPr>
          <w:p w14:paraId="497A6E25" w14:textId="478B1C98" w:rsidR="003B43A6" w:rsidRPr="009B647A" w:rsidRDefault="003B43A6" w:rsidP="003B43A6">
            <w:pPr>
              <w:pBdr>
                <w:bottom w:val="double" w:sz="4" w:space="1" w:color="auto"/>
              </w:pBdr>
              <w:tabs>
                <w:tab w:val="left" w:pos="360"/>
                <w:tab w:val="left" w:pos="900"/>
              </w:tabs>
              <w:spacing w:line="320" w:lineRule="exact"/>
              <w:ind w:right="1"/>
              <w:jc w:val="right"/>
              <w:rPr>
                <w:rFonts w:asciiTheme="majorBidi" w:hAnsiTheme="majorBidi" w:cstheme="majorBidi"/>
                <w:cs/>
              </w:rPr>
            </w:pPr>
            <w:r w:rsidRPr="009B647A">
              <w:rPr>
                <w:rFonts w:asciiTheme="majorBidi" w:hAnsiTheme="majorBidi" w:cs="Angsana New"/>
              </w:rPr>
              <w:t>3</w:t>
            </w:r>
            <w:r w:rsidRPr="009B647A">
              <w:rPr>
                <w:rFonts w:asciiTheme="majorBidi" w:hAnsiTheme="majorBidi" w:cstheme="majorBidi"/>
              </w:rPr>
              <w:t>,</w:t>
            </w:r>
            <w:r w:rsidRPr="009B647A">
              <w:rPr>
                <w:rFonts w:asciiTheme="majorBidi" w:hAnsiTheme="majorBidi" w:cs="Angsana New"/>
              </w:rPr>
              <w:t>611</w:t>
            </w:r>
            <w:r w:rsidRPr="009B647A">
              <w:rPr>
                <w:rFonts w:asciiTheme="majorBidi" w:hAnsiTheme="majorBidi" w:cstheme="majorBidi"/>
              </w:rPr>
              <w:t>,</w:t>
            </w:r>
            <w:r w:rsidRPr="009B647A">
              <w:rPr>
                <w:rFonts w:asciiTheme="majorBidi" w:hAnsiTheme="majorBidi" w:cs="Angsana New"/>
              </w:rPr>
              <w:t>249</w:t>
            </w:r>
            <w:r w:rsidRPr="009B647A">
              <w:rPr>
                <w:rFonts w:asciiTheme="majorBidi" w:hAnsiTheme="majorBidi" w:cstheme="majorBidi"/>
              </w:rPr>
              <w:t>,</w:t>
            </w:r>
            <w:r w:rsidRPr="009B647A">
              <w:rPr>
                <w:rFonts w:asciiTheme="majorBidi" w:hAnsiTheme="majorBidi" w:cs="Angsana New"/>
              </w:rPr>
              <w:t>606</w:t>
            </w:r>
          </w:p>
        </w:tc>
        <w:tc>
          <w:tcPr>
            <w:tcW w:w="1568" w:type="dxa"/>
            <w:vAlign w:val="bottom"/>
          </w:tcPr>
          <w:p w14:paraId="78E05548" w14:textId="3EB420E6" w:rsidR="003B43A6" w:rsidRPr="009B647A" w:rsidRDefault="003B43A6" w:rsidP="003B43A6">
            <w:pPr>
              <w:pBdr>
                <w:bottom w:val="double" w:sz="4" w:space="1" w:color="auto"/>
              </w:pBdr>
              <w:tabs>
                <w:tab w:val="left" w:pos="360"/>
                <w:tab w:val="left" w:pos="900"/>
              </w:tabs>
              <w:spacing w:line="320" w:lineRule="exact"/>
              <w:ind w:right="1"/>
              <w:jc w:val="right"/>
              <w:rPr>
                <w:rFonts w:asciiTheme="majorBidi" w:hAnsiTheme="majorBidi" w:cstheme="majorBidi"/>
                <w:cs/>
              </w:rPr>
            </w:pPr>
            <w:r>
              <w:rPr>
                <w:rFonts w:asciiTheme="majorBidi" w:hAnsiTheme="majorBidi" w:cstheme="majorBidi"/>
              </w:rPr>
              <w:t>2,191,362,868</w:t>
            </w:r>
          </w:p>
        </w:tc>
        <w:tc>
          <w:tcPr>
            <w:tcW w:w="1409" w:type="dxa"/>
            <w:vAlign w:val="bottom"/>
          </w:tcPr>
          <w:p w14:paraId="5134B52C" w14:textId="757D00EB" w:rsidR="003B43A6" w:rsidRPr="009B647A" w:rsidRDefault="003B43A6" w:rsidP="003B43A6">
            <w:pPr>
              <w:pBdr>
                <w:bottom w:val="double" w:sz="4" w:space="1" w:color="auto"/>
              </w:pBdr>
              <w:tabs>
                <w:tab w:val="left" w:pos="360"/>
                <w:tab w:val="left" w:pos="900"/>
              </w:tabs>
              <w:spacing w:line="320" w:lineRule="exact"/>
              <w:ind w:right="1"/>
              <w:jc w:val="right"/>
              <w:rPr>
                <w:rFonts w:asciiTheme="majorBidi" w:hAnsiTheme="majorBidi" w:cstheme="majorBidi"/>
                <w:cs/>
              </w:rPr>
            </w:pPr>
            <w:r w:rsidRPr="009B647A">
              <w:rPr>
                <w:rFonts w:asciiTheme="majorBidi" w:hAnsiTheme="majorBidi" w:cs="Angsana New"/>
              </w:rPr>
              <w:t>1,885,686,81</w:t>
            </w:r>
            <w:r w:rsidRPr="009B647A">
              <w:rPr>
                <w:rFonts w:asciiTheme="majorBidi" w:hAnsiTheme="majorBidi" w:cs="Angsana New" w:hint="cs"/>
              </w:rPr>
              <w:t>5</w:t>
            </w:r>
          </w:p>
        </w:tc>
      </w:tr>
    </w:tbl>
    <w:p w14:paraId="7A158981" w14:textId="1FD70D44" w:rsidR="00484BE3" w:rsidRPr="009B647A" w:rsidRDefault="00F9649B" w:rsidP="009B647A">
      <w:pPr>
        <w:tabs>
          <w:tab w:val="left" w:pos="9900"/>
        </w:tabs>
        <w:spacing w:before="240"/>
        <w:ind w:left="450" w:right="24"/>
        <w:jc w:val="thaiDistribute"/>
        <w:rPr>
          <w:rFonts w:asciiTheme="majorBidi" w:hAnsiTheme="majorBidi" w:cs="Angsana New"/>
          <w:b/>
          <w:bCs/>
          <w:u w:val="single"/>
          <w:cs/>
        </w:rPr>
      </w:pPr>
      <w:r w:rsidRPr="007F35D1">
        <w:rPr>
          <w:rFonts w:ascii="Angsana New" w:hAnsi="Angsana New" w:cs="Angsana New"/>
          <w:b/>
          <w:bCs/>
          <w:spacing w:val="-2"/>
          <w:u w:val="single"/>
        </w:rPr>
        <w:t>Bank overdrafts</w:t>
      </w:r>
    </w:p>
    <w:p w14:paraId="185BE74F" w14:textId="14A04158" w:rsidR="00002568" w:rsidRPr="00002568" w:rsidRDefault="00002568" w:rsidP="00002568">
      <w:pPr>
        <w:tabs>
          <w:tab w:val="left" w:pos="9900"/>
        </w:tabs>
        <w:spacing w:before="120" w:after="120"/>
        <w:ind w:left="448" w:right="23"/>
        <w:jc w:val="thaiDistribute"/>
        <w:rPr>
          <w:rFonts w:asciiTheme="majorBidi" w:hAnsiTheme="majorBidi" w:cs="Angsana New"/>
          <w:spacing w:val="-4"/>
        </w:rPr>
      </w:pPr>
      <w:r w:rsidRPr="00002568">
        <w:rPr>
          <w:rFonts w:asciiTheme="majorBidi" w:hAnsiTheme="majorBidi" w:cs="Angsana New"/>
          <w:spacing w:val="-4"/>
        </w:rPr>
        <w:t xml:space="preserve">As at </w:t>
      </w:r>
      <w:r w:rsidRPr="00F9649B">
        <w:rPr>
          <w:rFonts w:asciiTheme="majorBidi" w:hAnsiTheme="majorBidi" w:cs="Angsana New"/>
          <w:spacing w:val="-4"/>
        </w:rPr>
        <w:t>September</w:t>
      </w:r>
      <w:r w:rsidRPr="00002568">
        <w:rPr>
          <w:rFonts w:asciiTheme="majorBidi" w:hAnsiTheme="majorBidi" w:cs="Angsana New"/>
          <w:spacing w:val="-4"/>
        </w:rPr>
        <w:t xml:space="preserve"> 30, 2025 and December 31, 2024, the Group’s bank overdrafts bore interest at rates of </w:t>
      </w:r>
      <w:r w:rsidR="003B43A6">
        <w:rPr>
          <w:rFonts w:asciiTheme="majorBidi" w:hAnsiTheme="majorBidi" w:cs="Angsana New"/>
          <w:spacing w:val="-4"/>
        </w:rPr>
        <w:t>7.350</w:t>
      </w:r>
      <w:r w:rsidRPr="00002568">
        <w:rPr>
          <w:rFonts w:asciiTheme="majorBidi" w:hAnsiTheme="majorBidi" w:cs="Angsana New"/>
          <w:spacing w:val="-4"/>
        </w:rPr>
        <w:t xml:space="preserve">% and MOR </w:t>
      </w:r>
      <w:r w:rsidR="003B43A6">
        <w:rPr>
          <w:rFonts w:asciiTheme="majorBidi" w:hAnsiTheme="majorBidi" w:cs="Angsana New"/>
          <w:spacing w:val="-4"/>
        </w:rPr>
        <w:t>7.340</w:t>
      </w:r>
      <w:r w:rsidRPr="00002568">
        <w:rPr>
          <w:rFonts w:asciiTheme="majorBidi" w:hAnsiTheme="majorBidi" w:cs="Angsana New"/>
          <w:spacing w:val="-4"/>
        </w:rPr>
        <w:t xml:space="preserve">% to </w:t>
      </w:r>
      <w:r w:rsidR="003B43A6">
        <w:rPr>
          <w:rFonts w:asciiTheme="majorBidi" w:hAnsiTheme="majorBidi" w:cs="Angsana New"/>
          <w:spacing w:val="-4"/>
        </w:rPr>
        <w:t>7.590</w:t>
      </w:r>
      <w:r w:rsidRPr="00002568">
        <w:rPr>
          <w:rFonts w:asciiTheme="majorBidi" w:hAnsiTheme="majorBidi" w:cs="Angsana New"/>
          <w:spacing w:val="-4"/>
        </w:rPr>
        <w:t>%. The overdrafts are secured by real estate development for sale (Note 5) and property, plant and equipment (Note 12).</w:t>
      </w:r>
    </w:p>
    <w:p w14:paraId="53068B81" w14:textId="19E75E34" w:rsidR="00284C3B" w:rsidRPr="009B647A" w:rsidRDefault="00F9649B" w:rsidP="009B647A">
      <w:pPr>
        <w:tabs>
          <w:tab w:val="left" w:pos="9900"/>
        </w:tabs>
        <w:spacing w:before="240"/>
        <w:ind w:left="450" w:right="24"/>
        <w:jc w:val="thaiDistribute"/>
        <w:rPr>
          <w:rFonts w:asciiTheme="majorBidi" w:hAnsiTheme="majorBidi" w:cs="Angsana New"/>
          <w:b/>
          <w:bCs/>
          <w:u w:val="single"/>
        </w:rPr>
      </w:pPr>
      <w:r w:rsidRPr="007F35D1">
        <w:rPr>
          <w:rFonts w:ascii="Angsana New" w:hAnsi="Angsana New" w:cs="Angsana New"/>
          <w:b/>
          <w:bCs/>
          <w:spacing w:val="-2"/>
          <w:u w:val="single"/>
        </w:rPr>
        <w:t>Short</w:t>
      </w:r>
      <w:r w:rsidRPr="007F35D1">
        <w:rPr>
          <w:rFonts w:ascii="Angsana New" w:hAnsi="Angsana New" w:cs="Angsana New" w:hint="cs"/>
          <w:b/>
          <w:bCs/>
          <w:spacing w:val="-2"/>
          <w:u w:val="single"/>
          <w:cs/>
        </w:rPr>
        <w:t xml:space="preserve"> </w:t>
      </w:r>
      <w:r w:rsidRPr="007F35D1">
        <w:rPr>
          <w:rFonts w:ascii="Angsana New" w:hAnsi="Angsana New" w:cs="Angsana New"/>
          <w:b/>
          <w:bCs/>
          <w:spacing w:val="-2"/>
          <w:u w:val="single"/>
        </w:rPr>
        <w:t>-</w:t>
      </w:r>
      <w:r w:rsidRPr="007F35D1">
        <w:rPr>
          <w:rFonts w:ascii="Angsana New" w:hAnsi="Angsana New" w:cs="Angsana New" w:hint="cs"/>
          <w:b/>
          <w:bCs/>
          <w:spacing w:val="-2"/>
          <w:u w:val="single"/>
          <w:cs/>
        </w:rPr>
        <w:t xml:space="preserve"> </w:t>
      </w:r>
      <w:r w:rsidRPr="007F35D1">
        <w:rPr>
          <w:rFonts w:ascii="Angsana New" w:hAnsi="Angsana New" w:cs="Angsana New"/>
          <w:b/>
          <w:bCs/>
          <w:spacing w:val="-2"/>
          <w:u w:val="single"/>
        </w:rPr>
        <w:t>term borrowings from financial institutions</w:t>
      </w:r>
    </w:p>
    <w:p w14:paraId="280DF573" w14:textId="6A24F162" w:rsidR="00F9649B" w:rsidRPr="00F9649B" w:rsidRDefault="00F9649B" w:rsidP="00F9649B">
      <w:pPr>
        <w:tabs>
          <w:tab w:val="left" w:pos="9900"/>
        </w:tabs>
        <w:spacing w:before="120" w:after="120"/>
        <w:ind w:left="448" w:right="23"/>
        <w:jc w:val="thaiDistribute"/>
        <w:rPr>
          <w:rFonts w:asciiTheme="majorBidi" w:hAnsiTheme="majorBidi" w:cs="Angsana New"/>
          <w:spacing w:val="-4"/>
        </w:rPr>
      </w:pPr>
      <w:r w:rsidRPr="00F9649B">
        <w:rPr>
          <w:rFonts w:asciiTheme="majorBidi" w:hAnsiTheme="majorBidi" w:cs="Angsana New"/>
          <w:spacing w:val="-4"/>
        </w:rPr>
        <w:t>As at September 30, 2025 and December 31, 202</w:t>
      </w:r>
      <w:r w:rsidRPr="00F9649B">
        <w:rPr>
          <w:rFonts w:asciiTheme="majorBidi" w:hAnsiTheme="majorBidi" w:cs="Angsana New" w:hint="cs"/>
          <w:spacing w:val="-4"/>
        </w:rPr>
        <w:t>4</w:t>
      </w:r>
      <w:r w:rsidRPr="00F9649B">
        <w:rPr>
          <w:rFonts w:asciiTheme="majorBidi" w:hAnsiTheme="majorBidi" w:cs="Angsana New"/>
          <w:spacing w:val="-4"/>
        </w:rPr>
        <w:t>, bank overdrafts and short - term loans from financial institutions of the Group are as follows:</w:t>
      </w:r>
    </w:p>
    <w:tbl>
      <w:tblPr>
        <w:tblW w:w="9615" w:type="dxa"/>
        <w:tblInd w:w="558" w:type="dxa"/>
        <w:tblLook w:val="01E0" w:firstRow="1" w:lastRow="1" w:firstColumn="1" w:lastColumn="1" w:noHBand="0" w:noVBand="0"/>
      </w:tblPr>
      <w:tblGrid>
        <w:gridCol w:w="2101"/>
        <w:gridCol w:w="1842"/>
        <w:gridCol w:w="1988"/>
        <w:gridCol w:w="1842"/>
        <w:gridCol w:w="1842"/>
      </w:tblGrid>
      <w:tr w:rsidR="00D315E3" w:rsidRPr="009B647A" w14:paraId="58A71773" w14:textId="77777777" w:rsidTr="00C47678">
        <w:trPr>
          <w:trHeight w:val="397"/>
        </w:trPr>
        <w:tc>
          <w:tcPr>
            <w:tcW w:w="2101" w:type="dxa"/>
          </w:tcPr>
          <w:p w14:paraId="66A1AE37" w14:textId="77777777" w:rsidR="00D315E3" w:rsidRPr="009B647A" w:rsidRDefault="00D315E3" w:rsidP="009B647A">
            <w:pPr>
              <w:tabs>
                <w:tab w:val="left" w:pos="360"/>
                <w:tab w:val="left" w:pos="900"/>
              </w:tabs>
              <w:ind w:right="1"/>
              <w:jc w:val="thaiDistribute"/>
              <w:rPr>
                <w:rFonts w:asciiTheme="majorBidi" w:hAnsiTheme="majorBidi" w:cstheme="majorBidi"/>
                <w:b/>
                <w:bCs/>
              </w:rPr>
            </w:pPr>
          </w:p>
        </w:tc>
        <w:tc>
          <w:tcPr>
            <w:tcW w:w="7514" w:type="dxa"/>
            <w:gridSpan w:val="4"/>
          </w:tcPr>
          <w:p w14:paraId="63A5547C" w14:textId="514472BB" w:rsidR="00D315E3" w:rsidRPr="009B647A" w:rsidRDefault="0026075E" w:rsidP="009B647A">
            <w:pPr>
              <w:pBdr>
                <w:top w:val="single" w:sz="4" w:space="1" w:color="auto"/>
                <w:bottom w:val="single" w:sz="4" w:space="1" w:color="auto"/>
              </w:pBdr>
              <w:tabs>
                <w:tab w:val="left" w:pos="360"/>
                <w:tab w:val="left" w:pos="900"/>
              </w:tabs>
              <w:ind w:right="1"/>
              <w:jc w:val="center"/>
              <w:rPr>
                <w:rFonts w:asciiTheme="majorBidi" w:hAnsiTheme="majorBidi" w:cstheme="majorBidi"/>
                <w:cs/>
              </w:rPr>
            </w:pPr>
            <w:r>
              <w:rPr>
                <w:rFonts w:asciiTheme="majorBidi" w:hAnsiTheme="majorBidi" w:cstheme="majorBidi"/>
              </w:rPr>
              <w:t>Consolidated</w:t>
            </w:r>
          </w:p>
        </w:tc>
      </w:tr>
      <w:tr w:rsidR="00D315E3" w:rsidRPr="009B647A" w14:paraId="64D47B17" w14:textId="77777777" w:rsidTr="00C47678">
        <w:trPr>
          <w:trHeight w:val="397"/>
        </w:trPr>
        <w:tc>
          <w:tcPr>
            <w:tcW w:w="2101" w:type="dxa"/>
          </w:tcPr>
          <w:p w14:paraId="1D3B8107" w14:textId="77777777" w:rsidR="00D315E3" w:rsidRPr="009B647A" w:rsidRDefault="00D315E3" w:rsidP="009B647A">
            <w:pPr>
              <w:tabs>
                <w:tab w:val="left" w:pos="360"/>
                <w:tab w:val="left" w:pos="900"/>
              </w:tabs>
              <w:ind w:right="1"/>
              <w:jc w:val="thaiDistribute"/>
              <w:rPr>
                <w:rFonts w:asciiTheme="majorBidi" w:hAnsiTheme="majorBidi" w:cstheme="majorBidi"/>
                <w:b/>
                <w:bCs/>
              </w:rPr>
            </w:pPr>
          </w:p>
        </w:tc>
        <w:tc>
          <w:tcPr>
            <w:tcW w:w="3830" w:type="dxa"/>
            <w:gridSpan w:val="2"/>
            <w:hideMark/>
          </w:tcPr>
          <w:p w14:paraId="0ED1B2C0" w14:textId="70E3053D" w:rsidR="00D315E3" w:rsidRPr="009B647A" w:rsidRDefault="00002568" w:rsidP="009B647A">
            <w:pPr>
              <w:pBdr>
                <w:bottom w:val="single" w:sz="4" w:space="1" w:color="auto"/>
              </w:pBdr>
              <w:tabs>
                <w:tab w:val="left" w:pos="360"/>
                <w:tab w:val="left" w:pos="900"/>
              </w:tabs>
              <w:ind w:right="1"/>
              <w:jc w:val="center"/>
              <w:rPr>
                <w:rFonts w:asciiTheme="majorBidi" w:hAnsiTheme="majorBidi" w:cstheme="majorBidi"/>
              </w:rPr>
            </w:pPr>
            <w:r w:rsidRPr="0036622E">
              <w:rPr>
                <w:rFonts w:asciiTheme="majorBidi" w:hAnsiTheme="majorBidi" w:cstheme="majorBidi"/>
              </w:rPr>
              <w:t>Promissory note</w:t>
            </w:r>
          </w:p>
        </w:tc>
        <w:tc>
          <w:tcPr>
            <w:tcW w:w="3684" w:type="dxa"/>
            <w:gridSpan w:val="2"/>
          </w:tcPr>
          <w:p w14:paraId="1DC334FC" w14:textId="788CADBB" w:rsidR="00D315E3" w:rsidRPr="009B647A" w:rsidRDefault="00002568" w:rsidP="009B647A">
            <w:pPr>
              <w:pBdr>
                <w:bottom w:val="single" w:sz="4" w:space="1" w:color="auto"/>
              </w:pBdr>
              <w:tabs>
                <w:tab w:val="left" w:pos="360"/>
                <w:tab w:val="left" w:pos="900"/>
              </w:tabs>
              <w:ind w:right="1"/>
              <w:jc w:val="center"/>
              <w:rPr>
                <w:rFonts w:asciiTheme="majorBidi" w:hAnsiTheme="majorBidi" w:cstheme="majorBidi"/>
              </w:rPr>
            </w:pPr>
            <w:r w:rsidRPr="0036622E">
              <w:rPr>
                <w:rFonts w:asciiTheme="majorBidi" w:hAnsiTheme="majorBidi" w:cstheme="majorBidi"/>
              </w:rPr>
              <w:t>Bill of exchange</w:t>
            </w:r>
          </w:p>
        </w:tc>
      </w:tr>
      <w:tr w:rsidR="009C40E8" w:rsidRPr="009B647A" w14:paraId="67540E16" w14:textId="77777777" w:rsidTr="00C47678">
        <w:trPr>
          <w:trHeight w:val="303"/>
        </w:trPr>
        <w:tc>
          <w:tcPr>
            <w:tcW w:w="2101" w:type="dxa"/>
          </w:tcPr>
          <w:p w14:paraId="46830F80" w14:textId="77777777" w:rsidR="009C40E8" w:rsidRPr="009B647A" w:rsidRDefault="009C40E8" w:rsidP="009C40E8">
            <w:pPr>
              <w:tabs>
                <w:tab w:val="left" w:pos="360"/>
                <w:tab w:val="left" w:pos="900"/>
              </w:tabs>
              <w:ind w:right="1"/>
              <w:jc w:val="thaiDistribute"/>
              <w:rPr>
                <w:rFonts w:asciiTheme="majorBidi" w:hAnsiTheme="majorBidi" w:cstheme="majorBidi"/>
                <w:b/>
                <w:bCs/>
              </w:rPr>
            </w:pPr>
          </w:p>
        </w:tc>
        <w:tc>
          <w:tcPr>
            <w:tcW w:w="1842" w:type="dxa"/>
            <w:vAlign w:val="center"/>
          </w:tcPr>
          <w:p w14:paraId="2CF67BCA" w14:textId="1B3016E8" w:rsidR="009C40E8" w:rsidRPr="009B647A" w:rsidRDefault="009C40E8" w:rsidP="009C40E8">
            <w:pPr>
              <w:tabs>
                <w:tab w:val="left" w:pos="426"/>
                <w:tab w:val="left" w:pos="993"/>
              </w:tabs>
              <w:spacing w:line="320" w:lineRule="exact"/>
              <w:ind w:right="1"/>
              <w:jc w:val="center"/>
              <w:rPr>
                <w:rFonts w:asciiTheme="majorBidi" w:hAnsiTheme="majorBidi" w:cstheme="majorBidi"/>
                <w:cs/>
              </w:rPr>
            </w:pPr>
            <w:r>
              <w:rPr>
                <w:rFonts w:ascii="Angsana New" w:hAnsi="Angsana New" w:cs="Angsana New"/>
              </w:rPr>
              <w:t>As at September</w:t>
            </w:r>
          </w:p>
        </w:tc>
        <w:tc>
          <w:tcPr>
            <w:tcW w:w="1988" w:type="dxa"/>
            <w:vAlign w:val="center"/>
          </w:tcPr>
          <w:p w14:paraId="06F7C981" w14:textId="4AB25DE8" w:rsidR="009C40E8" w:rsidRPr="009B647A" w:rsidRDefault="009C40E8" w:rsidP="009C40E8">
            <w:pPr>
              <w:tabs>
                <w:tab w:val="left" w:pos="426"/>
                <w:tab w:val="left" w:pos="993"/>
              </w:tabs>
              <w:spacing w:line="320" w:lineRule="exact"/>
              <w:ind w:right="1"/>
              <w:jc w:val="center"/>
              <w:rPr>
                <w:rFonts w:asciiTheme="majorBidi" w:hAnsiTheme="majorBidi" w:cstheme="majorBidi"/>
                <w:cs/>
              </w:rPr>
            </w:pPr>
            <w:r>
              <w:rPr>
                <w:rFonts w:asciiTheme="majorBidi" w:hAnsiTheme="majorBidi" w:cstheme="majorBidi"/>
              </w:rPr>
              <w:t>As at</w:t>
            </w:r>
            <w:r w:rsidRPr="009B647A">
              <w:rPr>
                <w:rFonts w:asciiTheme="majorBidi" w:hAnsiTheme="majorBidi" w:cstheme="majorBidi"/>
                <w:cs/>
              </w:rPr>
              <w:t xml:space="preserve"> </w:t>
            </w:r>
            <w:r>
              <w:rPr>
                <w:rFonts w:asciiTheme="majorBidi" w:hAnsiTheme="majorBidi" w:cstheme="majorBidi"/>
                <w:spacing w:val="-2"/>
              </w:rPr>
              <w:t>December</w:t>
            </w:r>
          </w:p>
        </w:tc>
        <w:tc>
          <w:tcPr>
            <w:tcW w:w="1842" w:type="dxa"/>
            <w:vAlign w:val="center"/>
          </w:tcPr>
          <w:p w14:paraId="6AFA1A86" w14:textId="445DA3BF" w:rsidR="009C40E8" w:rsidRPr="009B647A" w:rsidRDefault="009C40E8" w:rsidP="009C40E8">
            <w:pPr>
              <w:tabs>
                <w:tab w:val="left" w:pos="426"/>
                <w:tab w:val="left" w:pos="993"/>
              </w:tabs>
              <w:spacing w:line="320" w:lineRule="exact"/>
              <w:ind w:right="1"/>
              <w:jc w:val="center"/>
              <w:rPr>
                <w:rFonts w:asciiTheme="majorBidi" w:hAnsiTheme="majorBidi" w:cstheme="majorBidi"/>
              </w:rPr>
            </w:pPr>
            <w:r>
              <w:rPr>
                <w:rFonts w:ascii="Angsana New" w:hAnsi="Angsana New" w:cs="Angsana New"/>
              </w:rPr>
              <w:t>As at September</w:t>
            </w:r>
          </w:p>
        </w:tc>
        <w:tc>
          <w:tcPr>
            <w:tcW w:w="1842" w:type="dxa"/>
            <w:vAlign w:val="center"/>
          </w:tcPr>
          <w:p w14:paraId="17D87D85" w14:textId="0A0D145F" w:rsidR="009C40E8" w:rsidRPr="009B647A" w:rsidRDefault="009C40E8" w:rsidP="009C40E8">
            <w:pPr>
              <w:tabs>
                <w:tab w:val="left" w:pos="426"/>
                <w:tab w:val="left" w:pos="993"/>
              </w:tabs>
              <w:spacing w:line="320" w:lineRule="exact"/>
              <w:ind w:right="1"/>
              <w:jc w:val="center"/>
              <w:rPr>
                <w:rFonts w:asciiTheme="majorBidi" w:hAnsiTheme="majorBidi" w:cstheme="majorBidi"/>
                <w:cs/>
              </w:rPr>
            </w:pPr>
            <w:r>
              <w:rPr>
                <w:rFonts w:asciiTheme="majorBidi" w:hAnsiTheme="majorBidi" w:cstheme="majorBidi"/>
              </w:rPr>
              <w:t>As at</w:t>
            </w:r>
            <w:r w:rsidRPr="009B647A">
              <w:rPr>
                <w:rFonts w:asciiTheme="majorBidi" w:hAnsiTheme="majorBidi" w:cstheme="majorBidi"/>
                <w:cs/>
              </w:rPr>
              <w:t xml:space="preserve"> </w:t>
            </w:r>
            <w:r>
              <w:rPr>
                <w:rFonts w:asciiTheme="majorBidi" w:hAnsiTheme="majorBidi" w:cstheme="majorBidi"/>
                <w:spacing w:val="-2"/>
              </w:rPr>
              <w:t>December</w:t>
            </w:r>
          </w:p>
        </w:tc>
      </w:tr>
      <w:tr w:rsidR="009C40E8" w:rsidRPr="009B647A" w14:paraId="12D7ECBD" w14:textId="77777777" w:rsidTr="00C47678">
        <w:trPr>
          <w:trHeight w:val="336"/>
        </w:trPr>
        <w:tc>
          <w:tcPr>
            <w:tcW w:w="2101" w:type="dxa"/>
          </w:tcPr>
          <w:p w14:paraId="1EAD59BB" w14:textId="77777777" w:rsidR="009C40E8" w:rsidRPr="009B647A" w:rsidRDefault="009C40E8" w:rsidP="009C40E8">
            <w:pPr>
              <w:tabs>
                <w:tab w:val="left" w:pos="360"/>
                <w:tab w:val="left" w:pos="900"/>
              </w:tabs>
              <w:ind w:right="1"/>
              <w:jc w:val="thaiDistribute"/>
              <w:rPr>
                <w:rFonts w:asciiTheme="majorBidi" w:hAnsiTheme="majorBidi" w:cstheme="majorBidi"/>
                <w:b/>
                <w:bCs/>
              </w:rPr>
            </w:pPr>
          </w:p>
        </w:tc>
        <w:tc>
          <w:tcPr>
            <w:tcW w:w="1842" w:type="dxa"/>
            <w:vAlign w:val="center"/>
          </w:tcPr>
          <w:p w14:paraId="7B581872" w14:textId="6B058803" w:rsidR="009C40E8" w:rsidRPr="009B647A" w:rsidRDefault="009C40E8" w:rsidP="009C40E8">
            <w:pPr>
              <w:pBdr>
                <w:bottom w:val="single" w:sz="4" w:space="1" w:color="auto"/>
              </w:pBdr>
              <w:tabs>
                <w:tab w:val="left" w:pos="426"/>
                <w:tab w:val="left" w:pos="993"/>
              </w:tabs>
              <w:spacing w:line="320" w:lineRule="exact"/>
              <w:ind w:right="1"/>
              <w:jc w:val="center"/>
              <w:rPr>
                <w:rFonts w:asciiTheme="majorBidi" w:hAnsiTheme="majorBidi" w:cstheme="majorBidi"/>
              </w:rPr>
            </w:pPr>
            <w:r>
              <w:rPr>
                <w:rFonts w:ascii="Angsana New" w:hAnsi="Angsana New" w:cs="Angsana New"/>
              </w:rPr>
              <w:t>30,</w:t>
            </w:r>
            <w:r w:rsidRPr="009B647A">
              <w:rPr>
                <w:rFonts w:ascii="Angsana New" w:hAnsi="Angsana New" w:cs="Angsana New"/>
                <w:cs/>
              </w:rPr>
              <w:t xml:space="preserve"> </w:t>
            </w:r>
            <w:r>
              <w:rPr>
                <w:rFonts w:ascii="Angsana New" w:hAnsi="Angsana New" w:cs="Angsana New"/>
              </w:rPr>
              <w:t>2025</w:t>
            </w:r>
          </w:p>
        </w:tc>
        <w:tc>
          <w:tcPr>
            <w:tcW w:w="1988" w:type="dxa"/>
            <w:vAlign w:val="center"/>
            <w:hideMark/>
          </w:tcPr>
          <w:p w14:paraId="7DAED27C" w14:textId="7FECBF19" w:rsidR="009C40E8" w:rsidRPr="009B647A" w:rsidRDefault="009C40E8" w:rsidP="009C40E8">
            <w:pPr>
              <w:pBdr>
                <w:bottom w:val="single" w:sz="4" w:space="1" w:color="auto"/>
              </w:pBdr>
              <w:tabs>
                <w:tab w:val="left" w:pos="426"/>
                <w:tab w:val="left" w:pos="993"/>
              </w:tabs>
              <w:spacing w:line="320" w:lineRule="exact"/>
              <w:ind w:right="1"/>
              <w:jc w:val="center"/>
              <w:rPr>
                <w:rFonts w:asciiTheme="majorBidi" w:hAnsiTheme="majorBidi" w:cstheme="majorBidi"/>
              </w:rPr>
            </w:pPr>
            <w:r w:rsidRPr="009B647A">
              <w:rPr>
                <w:rFonts w:asciiTheme="majorBidi" w:hAnsiTheme="majorBidi" w:cstheme="majorBidi"/>
              </w:rPr>
              <w:t>31</w:t>
            </w:r>
            <w:r>
              <w:rPr>
                <w:rFonts w:asciiTheme="majorBidi" w:hAnsiTheme="majorBidi" w:cstheme="majorBidi"/>
              </w:rPr>
              <w:t>, 2024</w:t>
            </w:r>
          </w:p>
        </w:tc>
        <w:tc>
          <w:tcPr>
            <w:tcW w:w="1842" w:type="dxa"/>
            <w:vAlign w:val="center"/>
          </w:tcPr>
          <w:p w14:paraId="36CDCFAA" w14:textId="25865233" w:rsidR="009C40E8" w:rsidRPr="009B647A" w:rsidRDefault="009C40E8" w:rsidP="009C40E8">
            <w:pPr>
              <w:pBdr>
                <w:bottom w:val="single" w:sz="4" w:space="1" w:color="auto"/>
              </w:pBdr>
              <w:tabs>
                <w:tab w:val="left" w:pos="426"/>
                <w:tab w:val="left" w:pos="993"/>
              </w:tabs>
              <w:spacing w:line="320" w:lineRule="exact"/>
              <w:ind w:right="1"/>
              <w:jc w:val="center"/>
              <w:rPr>
                <w:rFonts w:asciiTheme="majorBidi" w:hAnsiTheme="majorBidi" w:cstheme="majorBidi"/>
              </w:rPr>
            </w:pPr>
            <w:r>
              <w:rPr>
                <w:rFonts w:ascii="Angsana New" w:hAnsi="Angsana New" w:cs="Angsana New"/>
              </w:rPr>
              <w:t>30,</w:t>
            </w:r>
            <w:r w:rsidRPr="009B647A">
              <w:rPr>
                <w:rFonts w:ascii="Angsana New" w:hAnsi="Angsana New" w:cs="Angsana New"/>
                <w:cs/>
              </w:rPr>
              <w:t xml:space="preserve"> </w:t>
            </w:r>
            <w:r>
              <w:rPr>
                <w:rFonts w:ascii="Angsana New" w:hAnsi="Angsana New" w:cs="Angsana New"/>
              </w:rPr>
              <w:t>2025</w:t>
            </w:r>
          </w:p>
        </w:tc>
        <w:tc>
          <w:tcPr>
            <w:tcW w:w="1842" w:type="dxa"/>
            <w:vAlign w:val="center"/>
            <w:hideMark/>
          </w:tcPr>
          <w:p w14:paraId="10A486E6" w14:textId="4869D08A" w:rsidR="009C40E8" w:rsidRPr="009B647A" w:rsidRDefault="009C40E8" w:rsidP="009C40E8">
            <w:pPr>
              <w:pBdr>
                <w:bottom w:val="single" w:sz="4" w:space="1" w:color="auto"/>
              </w:pBdr>
              <w:tabs>
                <w:tab w:val="left" w:pos="426"/>
                <w:tab w:val="left" w:pos="993"/>
              </w:tabs>
              <w:spacing w:line="320" w:lineRule="exact"/>
              <w:ind w:right="1"/>
              <w:jc w:val="center"/>
              <w:rPr>
                <w:rFonts w:asciiTheme="majorBidi" w:hAnsiTheme="majorBidi" w:cstheme="majorBidi"/>
              </w:rPr>
            </w:pPr>
            <w:r w:rsidRPr="009B647A">
              <w:rPr>
                <w:rFonts w:asciiTheme="majorBidi" w:hAnsiTheme="majorBidi" w:cstheme="majorBidi"/>
              </w:rPr>
              <w:t>31</w:t>
            </w:r>
            <w:r>
              <w:rPr>
                <w:rFonts w:asciiTheme="majorBidi" w:hAnsiTheme="majorBidi" w:cstheme="majorBidi"/>
              </w:rPr>
              <w:t>, 2024</w:t>
            </w:r>
          </w:p>
        </w:tc>
      </w:tr>
      <w:tr w:rsidR="00683A4E" w:rsidRPr="009B647A" w14:paraId="0495A825" w14:textId="77777777" w:rsidTr="0056374A">
        <w:trPr>
          <w:trHeight w:val="560"/>
        </w:trPr>
        <w:tc>
          <w:tcPr>
            <w:tcW w:w="2101" w:type="dxa"/>
          </w:tcPr>
          <w:p w14:paraId="519B72C0" w14:textId="60494995" w:rsidR="00683A4E" w:rsidRPr="009B647A" w:rsidRDefault="00683A4E" w:rsidP="00683A4E">
            <w:pPr>
              <w:ind w:left="-108" w:right="1"/>
              <w:rPr>
                <w:rFonts w:asciiTheme="majorBidi" w:hAnsiTheme="majorBidi" w:cstheme="majorBidi"/>
                <w:cs/>
              </w:rPr>
            </w:pPr>
            <w:r w:rsidRPr="0036622E">
              <w:rPr>
                <w:rFonts w:asciiTheme="majorBidi" w:hAnsiTheme="majorBidi" w:cstheme="majorBidi"/>
              </w:rPr>
              <w:t>Interest rate (%)</w:t>
            </w:r>
          </w:p>
        </w:tc>
        <w:tc>
          <w:tcPr>
            <w:tcW w:w="1842" w:type="dxa"/>
          </w:tcPr>
          <w:p w14:paraId="541F2696" w14:textId="1F215DC4" w:rsidR="00683A4E" w:rsidRDefault="00683A4E" w:rsidP="00683A4E">
            <w:pPr>
              <w:tabs>
                <w:tab w:val="left" w:pos="360"/>
                <w:tab w:val="left" w:pos="900"/>
              </w:tabs>
              <w:ind w:right="1"/>
              <w:jc w:val="center"/>
              <w:rPr>
                <w:rFonts w:asciiTheme="majorBidi" w:hAnsiTheme="majorBidi" w:cstheme="majorBidi"/>
              </w:rPr>
            </w:pPr>
            <w:r>
              <w:rPr>
                <w:rFonts w:asciiTheme="majorBidi" w:hAnsiTheme="majorBidi" w:cstheme="majorBidi"/>
              </w:rPr>
              <w:t>1.60</w:t>
            </w:r>
            <w:r>
              <w:rPr>
                <w:rFonts w:asciiTheme="majorBidi" w:hAnsiTheme="majorBidi" w:cstheme="majorBidi" w:hint="cs"/>
                <w:cs/>
              </w:rPr>
              <w:t xml:space="preserve"> </w:t>
            </w:r>
            <w:r>
              <w:rPr>
                <w:rFonts w:asciiTheme="majorBidi" w:hAnsiTheme="majorBidi" w:cstheme="majorBidi"/>
              </w:rPr>
              <w:t>to</w:t>
            </w:r>
            <w:r>
              <w:rPr>
                <w:rFonts w:asciiTheme="majorBidi" w:hAnsiTheme="majorBidi" w:cstheme="majorBidi" w:hint="cs"/>
                <w:cs/>
              </w:rPr>
              <w:t xml:space="preserve"> </w:t>
            </w:r>
            <w:r>
              <w:rPr>
                <w:rFonts w:asciiTheme="majorBidi" w:hAnsiTheme="majorBidi" w:cstheme="majorBidi"/>
              </w:rPr>
              <w:t>7.00,</w:t>
            </w:r>
          </w:p>
          <w:p w14:paraId="4A181BF6" w14:textId="4AEA7503" w:rsidR="00683A4E" w:rsidRDefault="00683A4E" w:rsidP="00683A4E">
            <w:pPr>
              <w:tabs>
                <w:tab w:val="left" w:pos="360"/>
                <w:tab w:val="left" w:pos="900"/>
              </w:tabs>
              <w:ind w:right="1"/>
              <w:jc w:val="center"/>
              <w:rPr>
                <w:rFonts w:asciiTheme="majorBidi" w:hAnsiTheme="majorBidi" w:cstheme="majorBidi"/>
              </w:rPr>
            </w:pPr>
            <w:r>
              <w:rPr>
                <w:rFonts w:asciiTheme="majorBidi" w:hAnsiTheme="majorBidi" w:cstheme="majorBidi"/>
              </w:rPr>
              <w:t>MLR -1.555 to</w:t>
            </w:r>
            <w:r>
              <w:rPr>
                <w:rFonts w:asciiTheme="majorBidi" w:hAnsiTheme="majorBidi" w:cstheme="majorBidi" w:hint="cs"/>
                <w:cs/>
              </w:rPr>
              <w:t xml:space="preserve"> </w:t>
            </w:r>
            <w:r>
              <w:rPr>
                <w:rFonts w:asciiTheme="majorBidi" w:hAnsiTheme="majorBidi" w:cstheme="majorBidi"/>
              </w:rPr>
              <w:t>4.75,</w:t>
            </w:r>
          </w:p>
          <w:p w14:paraId="538E1EF1" w14:textId="2C14079F" w:rsidR="00683A4E" w:rsidRPr="009B647A" w:rsidRDefault="00683A4E" w:rsidP="00683A4E">
            <w:pPr>
              <w:tabs>
                <w:tab w:val="left" w:pos="360"/>
                <w:tab w:val="left" w:pos="900"/>
              </w:tabs>
              <w:ind w:right="1"/>
              <w:jc w:val="center"/>
              <w:rPr>
                <w:rFonts w:asciiTheme="majorBidi" w:hAnsiTheme="majorBidi" w:cstheme="majorBidi"/>
                <w:cs/>
              </w:rPr>
            </w:pPr>
            <w:r>
              <w:rPr>
                <w:rFonts w:asciiTheme="majorBidi" w:hAnsiTheme="majorBidi" w:cstheme="majorBidi"/>
              </w:rPr>
              <w:t>MOR -2.20 to</w:t>
            </w:r>
            <w:r>
              <w:rPr>
                <w:rFonts w:asciiTheme="majorBidi" w:hAnsiTheme="majorBidi" w:cstheme="majorBidi" w:hint="cs"/>
                <w:cs/>
              </w:rPr>
              <w:t xml:space="preserve"> </w:t>
            </w:r>
            <w:r>
              <w:rPr>
                <w:rFonts w:asciiTheme="majorBidi" w:hAnsiTheme="majorBidi" w:cstheme="majorBidi"/>
              </w:rPr>
              <w:t>5.90</w:t>
            </w:r>
          </w:p>
        </w:tc>
        <w:tc>
          <w:tcPr>
            <w:tcW w:w="1988" w:type="dxa"/>
          </w:tcPr>
          <w:p w14:paraId="0AB1A832" w14:textId="77777777" w:rsidR="00683A4E" w:rsidRPr="0036622E" w:rsidRDefault="00683A4E" w:rsidP="00683A4E">
            <w:pPr>
              <w:tabs>
                <w:tab w:val="left" w:pos="360"/>
                <w:tab w:val="left" w:pos="900"/>
              </w:tabs>
              <w:spacing w:line="340" w:lineRule="exact"/>
              <w:ind w:right="1"/>
              <w:jc w:val="center"/>
              <w:rPr>
                <w:rFonts w:asciiTheme="majorBidi" w:hAnsiTheme="majorBidi" w:cstheme="majorBidi"/>
              </w:rPr>
            </w:pPr>
            <w:r w:rsidRPr="0036622E">
              <w:rPr>
                <w:rFonts w:asciiTheme="majorBidi" w:hAnsiTheme="majorBidi" w:cstheme="majorBidi"/>
              </w:rPr>
              <w:t xml:space="preserve">3.70 </w:t>
            </w:r>
            <w:r>
              <w:rPr>
                <w:rFonts w:asciiTheme="majorBidi" w:hAnsiTheme="majorBidi" w:cstheme="majorBidi"/>
              </w:rPr>
              <w:t>to</w:t>
            </w:r>
            <w:r w:rsidRPr="0036622E">
              <w:rPr>
                <w:rFonts w:asciiTheme="majorBidi" w:hAnsiTheme="majorBidi" w:cstheme="majorBidi"/>
              </w:rPr>
              <w:t xml:space="preserve"> 4.75,</w:t>
            </w:r>
          </w:p>
          <w:p w14:paraId="0E45F2AC" w14:textId="5C8E3225" w:rsidR="00683A4E" w:rsidRPr="009B647A" w:rsidRDefault="00683A4E" w:rsidP="00683A4E">
            <w:pPr>
              <w:tabs>
                <w:tab w:val="left" w:pos="360"/>
                <w:tab w:val="left" w:pos="900"/>
              </w:tabs>
              <w:ind w:right="1"/>
              <w:jc w:val="center"/>
              <w:rPr>
                <w:rFonts w:asciiTheme="majorBidi" w:hAnsiTheme="majorBidi" w:cstheme="majorBidi"/>
                <w:cs/>
              </w:rPr>
            </w:pPr>
            <w:r w:rsidRPr="0036622E">
              <w:rPr>
                <w:rFonts w:asciiTheme="majorBidi" w:hAnsiTheme="majorBidi" w:cstheme="majorBidi"/>
              </w:rPr>
              <w:t xml:space="preserve">MLR-1.25 </w:t>
            </w:r>
            <w:r w:rsidRPr="0036622E">
              <w:rPr>
                <w:rFonts w:asciiTheme="majorBidi" w:hAnsiTheme="majorBidi" w:cs="Angsana New"/>
              </w:rPr>
              <w:t>to</w:t>
            </w:r>
            <w:r w:rsidRPr="0036622E">
              <w:rPr>
                <w:rFonts w:asciiTheme="majorBidi" w:hAnsiTheme="majorBidi" w:cs="Angsana New"/>
                <w:cs/>
              </w:rPr>
              <w:t xml:space="preserve"> </w:t>
            </w:r>
            <w:r w:rsidRPr="0036622E">
              <w:rPr>
                <w:rFonts w:asciiTheme="majorBidi" w:hAnsiTheme="majorBidi" w:cstheme="majorBidi"/>
              </w:rPr>
              <w:t>4.75</w:t>
            </w:r>
          </w:p>
        </w:tc>
        <w:tc>
          <w:tcPr>
            <w:tcW w:w="1842" w:type="dxa"/>
          </w:tcPr>
          <w:p w14:paraId="1688ED8A" w14:textId="77777777" w:rsidR="00683A4E" w:rsidRDefault="00683A4E" w:rsidP="00683A4E">
            <w:pPr>
              <w:tabs>
                <w:tab w:val="left" w:pos="360"/>
                <w:tab w:val="left" w:pos="900"/>
              </w:tabs>
              <w:ind w:right="1"/>
              <w:jc w:val="center"/>
              <w:rPr>
                <w:rFonts w:asciiTheme="majorBidi" w:hAnsiTheme="majorBidi" w:cstheme="majorBidi"/>
              </w:rPr>
            </w:pPr>
          </w:p>
          <w:p w14:paraId="1E0D9416" w14:textId="77777777" w:rsidR="00683A4E" w:rsidRDefault="00683A4E" w:rsidP="00683A4E">
            <w:pPr>
              <w:tabs>
                <w:tab w:val="left" w:pos="360"/>
                <w:tab w:val="left" w:pos="900"/>
              </w:tabs>
              <w:ind w:right="1"/>
              <w:jc w:val="center"/>
              <w:rPr>
                <w:rFonts w:asciiTheme="majorBidi" w:hAnsiTheme="majorBidi" w:cstheme="majorBidi"/>
              </w:rPr>
            </w:pPr>
          </w:p>
          <w:p w14:paraId="2C7B7246" w14:textId="09F6D860" w:rsidR="00683A4E" w:rsidRPr="009B647A" w:rsidRDefault="00683A4E" w:rsidP="00683A4E">
            <w:pPr>
              <w:tabs>
                <w:tab w:val="left" w:pos="360"/>
                <w:tab w:val="left" w:pos="900"/>
              </w:tabs>
              <w:ind w:right="1"/>
              <w:jc w:val="center"/>
              <w:rPr>
                <w:rFonts w:asciiTheme="majorBidi" w:hAnsiTheme="majorBidi" w:cstheme="majorBidi"/>
              </w:rPr>
            </w:pPr>
            <w:r>
              <w:rPr>
                <w:rFonts w:asciiTheme="majorBidi" w:hAnsiTheme="majorBidi" w:cstheme="majorBidi"/>
              </w:rPr>
              <w:t>4.90</w:t>
            </w:r>
          </w:p>
        </w:tc>
        <w:tc>
          <w:tcPr>
            <w:tcW w:w="1842" w:type="dxa"/>
          </w:tcPr>
          <w:p w14:paraId="40E46CAD" w14:textId="77777777" w:rsidR="00683A4E" w:rsidRPr="009B647A" w:rsidRDefault="00683A4E" w:rsidP="00683A4E">
            <w:pPr>
              <w:tabs>
                <w:tab w:val="left" w:pos="360"/>
                <w:tab w:val="left" w:pos="900"/>
              </w:tabs>
              <w:ind w:right="1"/>
              <w:jc w:val="center"/>
              <w:rPr>
                <w:rFonts w:asciiTheme="majorBidi" w:hAnsiTheme="majorBidi" w:cstheme="majorBidi"/>
              </w:rPr>
            </w:pPr>
          </w:p>
          <w:p w14:paraId="65B89FF8" w14:textId="77777777" w:rsidR="00683A4E" w:rsidRPr="009B647A" w:rsidRDefault="00683A4E" w:rsidP="00683A4E">
            <w:pPr>
              <w:tabs>
                <w:tab w:val="left" w:pos="360"/>
                <w:tab w:val="left" w:pos="900"/>
              </w:tabs>
              <w:ind w:right="1"/>
              <w:jc w:val="center"/>
              <w:rPr>
                <w:rFonts w:asciiTheme="majorBidi" w:hAnsiTheme="majorBidi" w:cstheme="majorBidi"/>
              </w:rPr>
            </w:pPr>
          </w:p>
          <w:p w14:paraId="16DBAD57" w14:textId="162A096F" w:rsidR="00683A4E" w:rsidRPr="009B647A" w:rsidRDefault="00683A4E" w:rsidP="00683A4E">
            <w:pPr>
              <w:tabs>
                <w:tab w:val="left" w:pos="360"/>
                <w:tab w:val="left" w:pos="900"/>
              </w:tabs>
              <w:ind w:right="1"/>
              <w:jc w:val="center"/>
              <w:rPr>
                <w:rFonts w:asciiTheme="majorBidi" w:hAnsiTheme="majorBidi" w:cstheme="majorBidi"/>
              </w:rPr>
            </w:pPr>
            <w:r w:rsidRPr="009B647A">
              <w:rPr>
                <w:rFonts w:asciiTheme="majorBidi" w:hAnsiTheme="majorBidi" w:cstheme="majorBidi"/>
              </w:rPr>
              <w:t>4.50</w:t>
            </w:r>
          </w:p>
        </w:tc>
      </w:tr>
      <w:tr w:rsidR="00683A4E" w:rsidRPr="009B647A" w14:paraId="715797FC" w14:textId="77777777" w:rsidTr="007E3D76">
        <w:trPr>
          <w:trHeight w:val="397"/>
        </w:trPr>
        <w:tc>
          <w:tcPr>
            <w:tcW w:w="2101" w:type="dxa"/>
          </w:tcPr>
          <w:p w14:paraId="2ACA3AEA" w14:textId="0FCB32C9" w:rsidR="00683A4E" w:rsidRPr="009B647A" w:rsidRDefault="00683A4E" w:rsidP="00683A4E">
            <w:pPr>
              <w:ind w:left="-108" w:right="1"/>
              <w:rPr>
                <w:rFonts w:asciiTheme="majorBidi" w:hAnsiTheme="majorBidi" w:cstheme="majorBidi"/>
                <w:cs/>
              </w:rPr>
            </w:pPr>
            <w:r>
              <w:rPr>
                <w:rFonts w:asciiTheme="majorBidi" w:hAnsiTheme="majorBidi" w:cstheme="majorBidi"/>
              </w:rPr>
              <w:t>G</w:t>
            </w:r>
            <w:r w:rsidRPr="00002568">
              <w:rPr>
                <w:rFonts w:asciiTheme="majorBidi" w:hAnsiTheme="majorBidi" w:cstheme="majorBidi"/>
              </w:rPr>
              <w:t>uaranteed by</w:t>
            </w:r>
          </w:p>
        </w:tc>
        <w:tc>
          <w:tcPr>
            <w:tcW w:w="1842" w:type="dxa"/>
            <w:vAlign w:val="center"/>
          </w:tcPr>
          <w:p w14:paraId="676D5B72" w14:textId="77777777" w:rsidR="00683A4E" w:rsidRPr="0036622E" w:rsidRDefault="00683A4E" w:rsidP="00683A4E">
            <w:pPr>
              <w:spacing w:line="340" w:lineRule="exact"/>
              <w:ind w:right="-21" w:hanging="20"/>
              <w:rPr>
                <w:rFonts w:asciiTheme="majorBidi" w:hAnsiTheme="majorBidi" w:cstheme="majorBidi"/>
              </w:rPr>
            </w:pPr>
            <w:r w:rsidRPr="0036622E">
              <w:rPr>
                <w:rFonts w:asciiTheme="majorBidi" w:hAnsiTheme="majorBidi" w:cs="Angsana New"/>
                <w:cs/>
              </w:rPr>
              <w:t xml:space="preserve">- </w:t>
            </w:r>
            <w:r w:rsidRPr="0036622E">
              <w:rPr>
                <w:rFonts w:asciiTheme="majorBidi" w:hAnsiTheme="majorBidi" w:cstheme="majorBidi"/>
              </w:rPr>
              <w:t xml:space="preserve"> Land and buildings</w:t>
            </w:r>
          </w:p>
          <w:p w14:paraId="695A03A5" w14:textId="77777777" w:rsidR="00683A4E" w:rsidRPr="0036622E" w:rsidRDefault="00683A4E" w:rsidP="00683A4E">
            <w:pPr>
              <w:spacing w:line="340" w:lineRule="exact"/>
              <w:ind w:right="-21" w:hanging="20"/>
              <w:rPr>
                <w:rFonts w:asciiTheme="majorBidi" w:hAnsiTheme="majorBidi" w:cstheme="majorBidi"/>
              </w:rPr>
            </w:pPr>
            <w:r w:rsidRPr="0036622E">
              <w:rPr>
                <w:rFonts w:asciiTheme="majorBidi" w:hAnsiTheme="majorBidi" w:cstheme="majorBidi"/>
              </w:rPr>
              <w:t xml:space="preserve">  of the Group</w:t>
            </w:r>
          </w:p>
          <w:p w14:paraId="3D4ACBF9" w14:textId="77777777" w:rsidR="00683A4E" w:rsidRPr="0036622E" w:rsidRDefault="00683A4E" w:rsidP="00683A4E">
            <w:pPr>
              <w:spacing w:line="340" w:lineRule="exact"/>
              <w:ind w:right="-21" w:hanging="20"/>
              <w:rPr>
                <w:rFonts w:asciiTheme="majorBidi" w:hAnsiTheme="majorBidi" w:cstheme="majorBidi"/>
              </w:rPr>
            </w:pPr>
            <w:r w:rsidRPr="0036622E">
              <w:rPr>
                <w:rFonts w:asciiTheme="majorBidi" w:hAnsiTheme="majorBidi" w:cstheme="majorBidi"/>
              </w:rPr>
              <w:t xml:space="preserve">- Pledge of subsidiary        </w:t>
            </w:r>
          </w:p>
          <w:p w14:paraId="797FF309" w14:textId="77777777" w:rsidR="00683A4E" w:rsidRPr="0036622E" w:rsidRDefault="00683A4E" w:rsidP="00683A4E">
            <w:pPr>
              <w:spacing w:line="340" w:lineRule="exact"/>
              <w:ind w:right="-21" w:hanging="20"/>
              <w:rPr>
                <w:rFonts w:asciiTheme="majorBidi" w:hAnsiTheme="majorBidi" w:cstheme="majorBidi"/>
              </w:rPr>
            </w:pPr>
            <w:r w:rsidRPr="0036622E">
              <w:rPr>
                <w:rFonts w:asciiTheme="majorBidi" w:hAnsiTheme="majorBidi" w:cstheme="majorBidi"/>
              </w:rPr>
              <w:t xml:space="preserve">  company’s share   </w:t>
            </w:r>
          </w:p>
          <w:p w14:paraId="4443FE7F" w14:textId="3C9B8978" w:rsidR="00683A4E" w:rsidRPr="009B647A" w:rsidRDefault="00683A4E" w:rsidP="00683A4E">
            <w:pPr>
              <w:pStyle w:val="ListParagraph"/>
              <w:tabs>
                <w:tab w:val="left" w:pos="156"/>
                <w:tab w:val="left" w:pos="900"/>
              </w:tabs>
              <w:ind w:left="-24" w:right="-192"/>
              <w:jc w:val="left"/>
              <w:rPr>
                <w:rFonts w:asciiTheme="majorBidi" w:hAnsiTheme="majorBidi" w:cstheme="majorBidi"/>
                <w:cs/>
              </w:rPr>
            </w:pPr>
            <w:r w:rsidRPr="0036622E">
              <w:rPr>
                <w:rFonts w:asciiTheme="majorBidi" w:hAnsiTheme="majorBidi" w:cstheme="majorBidi"/>
              </w:rPr>
              <w:t xml:space="preserve">   certificate</w:t>
            </w:r>
          </w:p>
        </w:tc>
        <w:tc>
          <w:tcPr>
            <w:tcW w:w="1988" w:type="dxa"/>
            <w:vAlign w:val="bottom"/>
          </w:tcPr>
          <w:p w14:paraId="23E88593" w14:textId="77777777" w:rsidR="00683A4E" w:rsidRPr="0036622E" w:rsidRDefault="00683A4E" w:rsidP="00683A4E">
            <w:pPr>
              <w:spacing w:line="340" w:lineRule="exact"/>
              <w:ind w:right="-21" w:hanging="20"/>
              <w:rPr>
                <w:rFonts w:asciiTheme="majorBidi" w:hAnsiTheme="majorBidi" w:cstheme="majorBidi"/>
              </w:rPr>
            </w:pPr>
            <w:r w:rsidRPr="0036622E">
              <w:rPr>
                <w:rFonts w:asciiTheme="majorBidi" w:hAnsiTheme="majorBidi" w:cs="Angsana New"/>
                <w:cs/>
              </w:rPr>
              <w:t xml:space="preserve">- </w:t>
            </w:r>
            <w:r w:rsidRPr="0036622E">
              <w:rPr>
                <w:rFonts w:asciiTheme="majorBidi" w:hAnsiTheme="majorBidi" w:cstheme="majorBidi"/>
              </w:rPr>
              <w:t xml:space="preserve"> Land and buildings</w:t>
            </w:r>
          </w:p>
          <w:p w14:paraId="2A592787" w14:textId="77777777" w:rsidR="00683A4E" w:rsidRPr="0036622E" w:rsidRDefault="00683A4E" w:rsidP="00683A4E">
            <w:pPr>
              <w:spacing w:line="340" w:lineRule="exact"/>
              <w:ind w:right="-21" w:hanging="20"/>
              <w:rPr>
                <w:rFonts w:asciiTheme="majorBidi" w:hAnsiTheme="majorBidi" w:cstheme="majorBidi"/>
              </w:rPr>
            </w:pPr>
            <w:r w:rsidRPr="0036622E">
              <w:rPr>
                <w:rFonts w:asciiTheme="majorBidi" w:hAnsiTheme="majorBidi" w:cstheme="majorBidi"/>
              </w:rPr>
              <w:t xml:space="preserve">  of the Group</w:t>
            </w:r>
          </w:p>
          <w:p w14:paraId="394E38B1" w14:textId="77777777" w:rsidR="00683A4E" w:rsidRPr="0036622E" w:rsidRDefault="00683A4E" w:rsidP="00683A4E">
            <w:pPr>
              <w:spacing w:line="340" w:lineRule="exact"/>
              <w:ind w:right="-21" w:hanging="20"/>
              <w:rPr>
                <w:rFonts w:asciiTheme="majorBidi" w:hAnsiTheme="majorBidi" w:cstheme="majorBidi"/>
              </w:rPr>
            </w:pPr>
            <w:r w:rsidRPr="0036622E">
              <w:rPr>
                <w:rFonts w:asciiTheme="majorBidi" w:hAnsiTheme="majorBidi" w:cstheme="majorBidi"/>
              </w:rPr>
              <w:t xml:space="preserve">- Pledge of subsidiary        </w:t>
            </w:r>
          </w:p>
          <w:p w14:paraId="08E19F31" w14:textId="77777777" w:rsidR="00683A4E" w:rsidRPr="0036622E" w:rsidRDefault="00683A4E" w:rsidP="00683A4E">
            <w:pPr>
              <w:spacing w:line="340" w:lineRule="exact"/>
              <w:ind w:right="-21" w:hanging="20"/>
              <w:rPr>
                <w:rFonts w:asciiTheme="majorBidi" w:hAnsiTheme="majorBidi" w:cstheme="majorBidi"/>
              </w:rPr>
            </w:pPr>
            <w:r w:rsidRPr="0036622E">
              <w:rPr>
                <w:rFonts w:asciiTheme="majorBidi" w:hAnsiTheme="majorBidi" w:cstheme="majorBidi"/>
              </w:rPr>
              <w:t xml:space="preserve">  company’s share   </w:t>
            </w:r>
          </w:p>
          <w:p w14:paraId="7D1E6A1F" w14:textId="52A4D9D1" w:rsidR="00683A4E" w:rsidRPr="009B647A" w:rsidRDefault="00683A4E" w:rsidP="00683A4E">
            <w:pPr>
              <w:tabs>
                <w:tab w:val="left" w:pos="165"/>
                <w:tab w:val="left" w:pos="900"/>
              </w:tabs>
              <w:ind w:left="165" w:right="-192" w:hanging="200"/>
              <w:rPr>
                <w:rFonts w:asciiTheme="majorBidi" w:hAnsiTheme="majorBidi" w:cstheme="majorBidi"/>
                <w:cs/>
              </w:rPr>
            </w:pPr>
            <w:r w:rsidRPr="0036622E">
              <w:rPr>
                <w:rFonts w:asciiTheme="majorBidi" w:hAnsiTheme="majorBidi" w:cstheme="majorBidi"/>
              </w:rPr>
              <w:t xml:space="preserve">   certificate</w:t>
            </w:r>
          </w:p>
        </w:tc>
        <w:tc>
          <w:tcPr>
            <w:tcW w:w="1842" w:type="dxa"/>
            <w:vAlign w:val="bottom"/>
          </w:tcPr>
          <w:p w14:paraId="5DD7A02F" w14:textId="77777777" w:rsidR="00683A4E" w:rsidRDefault="00683A4E" w:rsidP="007E3D76">
            <w:pPr>
              <w:tabs>
                <w:tab w:val="left" w:pos="360"/>
                <w:tab w:val="left" w:pos="900"/>
              </w:tabs>
              <w:ind w:right="1"/>
              <w:jc w:val="center"/>
              <w:rPr>
                <w:rFonts w:asciiTheme="majorBidi" w:hAnsiTheme="majorBidi" w:cstheme="majorBidi"/>
              </w:rPr>
            </w:pPr>
          </w:p>
          <w:p w14:paraId="34290597" w14:textId="77777777" w:rsidR="00683A4E" w:rsidRDefault="00683A4E" w:rsidP="007E3D76">
            <w:pPr>
              <w:tabs>
                <w:tab w:val="left" w:pos="360"/>
                <w:tab w:val="left" w:pos="900"/>
              </w:tabs>
              <w:ind w:right="1"/>
              <w:jc w:val="center"/>
              <w:rPr>
                <w:rFonts w:asciiTheme="majorBidi" w:hAnsiTheme="majorBidi" w:cstheme="majorBidi"/>
              </w:rPr>
            </w:pPr>
          </w:p>
          <w:p w14:paraId="24C83585" w14:textId="77777777" w:rsidR="00683A4E" w:rsidRDefault="00683A4E" w:rsidP="007E3D76">
            <w:pPr>
              <w:tabs>
                <w:tab w:val="left" w:pos="360"/>
                <w:tab w:val="left" w:pos="900"/>
              </w:tabs>
              <w:ind w:right="1"/>
              <w:jc w:val="center"/>
              <w:rPr>
                <w:rFonts w:asciiTheme="majorBidi" w:hAnsiTheme="majorBidi" w:cstheme="majorBidi"/>
              </w:rPr>
            </w:pPr>
          </w:p>
          <w:p w14:paraId="12DA1F60" w14:textId="2FB9E39E" w:rsidR="00683A4E" w:rsidRPr="009B647A" w:rsidRDefault="00683A4E" w:rsidP="007E3D76">
            <w:pPr>
              <w:tabs>
                <w:tab w:val="left" w:pos="360"/>
                <w:tab w:val="left" w:pos="900"/>
              </w:tabs>
              <w:ind w:right="1"/>
              <w:jc w:val="center"/>
              <w:rPr>
                <w:rFonts w:asciiTheme="majorBidi" w:hAnsiTheme="majorBidi" w:cstheme="majorBidi"/>
              </w:rPr>
            </w:pPr>
            <w:r>
              <w:rPr>
                <w:rFonts w:asciiTheme="majorBidi" w:hAnsiTheme="majorBidi" w:cstheme="majorBidi"/>
              </w:rPr>
              <w:t>-</w:t>
            </w:r>
          </w:p>
        </w:tc>
        <w:tc>
          <w:tcPr>
            <w:tcW w:w="1842" w:type="dxa"/>
            <w:vAlign w:val="bottom"/>
          </w:tcPr>
          <w:p w14:paraId="53B4DC2E" w14:textId="77777777" w:rsidR="00683A4E" w:rsidRPr="009B647A" w:rsidRDefault="00683A4E" w:rsidP="007E3D76">
            <w:pPr>
              <w:tabs>
                <w:tab w:val="left" w:pos="360"/>
                <w:tab w:val="left" w:pos="900"/>
              </w:tabs>
              <w:ind w:right="1"/>
              <w:jc w:val="center"/>
              <w:rPr>
                <w:rFonts w:asciiTheme="majorBidi" w:hAnsiTheme="majorBidi" w:cstheme="majorBidi"/>
              </w:rPr>
            </w:pPr>
          </w:p>
          <w:p w14:paraId="42F194C4" w14:textId="77777777" w:rsidR="00683A4E" w:rsidRPr="009B647A" w:rsidRDefault="00683A4E" w:rsidP="007E3D76">
            <w:pPr>
              <w:tabs>
                <w:tab w:val="left" w:pos="360"/>
                <w:tab w:val="left" w:pos="900"/>
              </w:tabs>
              <w:ind w:right="1"/>
              <w:jc w:val="center"/>
              <w:rPr>
                <w:rFonts w:asciiTheme="majorBidi" w:hAnsiTheme="majorBidi" w:cstheme="majorBidi"/>
              </w:rPr>
            </w:pPr>
          </w:p>
          <w:p w14:paraId="131D088F" w14:textId="77777777" w:rsidR="00683A4E" w:rsidRPr="009B647A" w:rsidRDefault="00683A4E" w:rsidP="007E3D76">
            <w:pPr>
              <w:tabs>
                <w:tab w:val="left" w:pos="360"/>
                <w:tab w:val="left" w:pos="900"/>
              </w:tabs>
              <w:ind w:right="1"/>
              <w:jc w:val="center"/>
              <w:rPr>
                <w:rFonts w:asciiTheme="majorBidi" w:hAnsiTheme="majorBidi" w:cstheme="majorBidi"/>
              </w:rPr>
            </w:pPr>
          </w:p>
          <w:p w14:paraId="54F25FF2" w14:textId="48E4F879" w:rsidR="00683A4E" w:rsidRPr="009B647A" w:rsidRDefault="00683A4E" w:rsidP="007E3D76">
            <w:pPr>
              <w:tabs>
                <w:tab w:val="left" w:pos="360"/>
                <w:tab w:val="left" w:pos="900"/>
              </w:tabs>
              <w:ind w:right="1"/>
              <w:jc w:val="center"/>
              <w:rPr>
                <w:rFonts w:asciiTheme="majorBidi" w:hAnsiTheme="majorBidi" w:cstheme="majorBidi"/>
              </w:rPr>
            </w:pPr>
            <w:r w:rsidRPr="009B647A">
              <w:rPr>
                <w:rFonts w:asciiTheme="majorBidi" w:hAnsiTheme="majorBidi" w:cstheme="majorBidi"/>
              </w:rPr>
              <w:t>-</w:t>
            </w:r>
          </w:p>
        </w:tc>
      </w:tr>
      <w:tr w:rsidR="00683A4E" w:rsidRPr="009B647A" w14:paraId="246B9461" w14:textId="77777777" w:rsidTr="00C47678">
        <w:trPr>
          <w:trHeight w:val="397"/>
          <w:tblHeader/>
        </w:trPr>
        <w:tc>
          <w:tcPr>
            <w:tcW w:w="2101" w:type="dxa"/>
          </w:tcPr>
          <w:p w14:paraId="7683F15A" w14:textId="77777777" w:rsidR="00683A4E" w:rsidRPr="009B647A" w:rsidRDefault="00683A4E" w:rsidP="00683A4E">
            <w:pPr>
              <w:tabs>
                <w:tab w:val="left" w:pos="360"/>
                <w:tab w:val="left" w:pos="900"/>
              </w:tabs>
              <w:ind w:right="1"/>
              <w:jc w:val="thaiDistribute"/>
              <w:rPr>
                <w:rFonts w:asciiTheme="majorBidi" w:hAnsiTheme="majorBidi" w:cstheme="majorBidi"/>
                <w:b/>
                <w:bCs/>
              </w:rPr>
            </w:pPr>
          </w:p>
        </w:tc>
        <w:tc>
          <w:tcPr>
            <w:tcW w:w="7514" w:type="dxa"/>
            <w:gridSpan w:val="4"/>
          </w:tcPr>
          <w:p w14:paraId="3ECEF3CB" w14:textId="6143ADFE" w:rsidR="00683A4E" w:rsidRPr="009B647A" w:rsidRDefault="00683A4E" w:rsidP="00683A4E">
            <w:pPr>
              <w:pBdr>
                <w:top w:val="single" w:sz="4" w:space="1" w:color="auto"/>
                <w:bottom w:val="single" w:sz="4" w:space="1" w:color="auto"/>
              </w:pBdr>
              <w:tabs>
                <w:tab w:val="left" w:pos="360"/>
                <w:tab w:val="left" w:pos="900"/>
              </w:tabs>
              <w:ind w:right="1"/>
              <w:jc w:val="center"/>
              <w:rPr>
                <w:rFonts w:asciiTheme="majorBidi" w:hAnsiTheme="majorBidi" w:cstheme="majorBidi"/>
                <w:cs/>
              </w:rPr>
            </w:pPr>
            <w:r>
              <w:rPr>
                <w:rFonts w:asciiTheme="majorBidi" w:hAnsiTheme="majorBidi" w:cstheme="majorBidi"/>
              </w:rPr>
              <w:t>Separate</w:t>
            </w:r>
          </w:p>
        </w:tc>
      </w:tr>
      <w:tr w:rsidR="00683A4E" w:rsidRPr="009B647A" w14:paraId="40C9ED89" w14:textId="77777777" w:rsidTr="00C47678">
        <w:trPr>
          <w:trHeight w:val="397"/>
          <w:tblHeader/>
        </w:trPr>
        <w:tc>
          <w:tcPr>
            <w:tcW w:w="2101" w:type="dxa"/>
          </w:tcPr>
          <w:p w14:paraId="4E281AB7" w14:textId="77777777" w:rsidR="00683A4E" w:rsidRPr="009B647A" w:rsidRDefault="00683A4E" w:rsidP="00683A4E">
            <w:pPr>
              <w:tabs>
                <w:tab w:val="left" w:pos="360"/>
                <w:tab w:val="left" w:pos="900"/>
              </w:tabs>
              <w:ind w:right="1"/>
              <w:jc w:val="thaiDistribute"/>
              <w:rPr>
                <w:rFonts w:asciiTheme="majorBidi" w:hAnsiTheme="majorBidi" w:cstheme="majorBidi"/>
                <w:b/>
                <w:bCs/>
              </w:rPr>
            </w:pPr>
          </w:p>
        </w:tc>
        <w:tc>
          <w:tcPr>
            <w:tcW w:w="3830" w:type="dxa"/>
            <w:gridSpan w:val="2"/>
            <w:hideMark/>
          </w:tcPr>
          <w:p w14:paraId="7395B146" w14:textId="059D8B8A" w:rsidR="00683A4E" w:rsidRPr="009B647A" w:rsidRDefault="00683A4E" w:rsidP="00683A4E">
            <w:pPr>
              <w:pBdr>
                <w:bottom w:val="single" w:sz="4" w:space="1" w:color="auto"/>
              </w:pBdr>
              <w:tabs>
                <w:tab w:val="left" w:pos="360"/>
                <w:tab w:val="left" w:pos="900"/>
              </w:tabs>
              <w:ind w:right="1"/>
              <w:jc w:val="center"/>
              <w:rPr>
                <w:rFonts w:asciiTheme="majorBidi" w:hAnsiTheme="majorBidi" w:cstheme="majorBidi"/>
              </w:rPr>
            </w:pPr>
            <w:r w:rsidRPr="0036622E">
              <w:rPr>
                <w:rFonts w:asciiTheme="majorBidi" w:hAnsiTheme="majorBidi" w:cstheme="majorBidi"/>
              </w:rPr>
              <w:t>Promissory note</w:t>
            </w:r>
          </w:p>
        </w:tc>
        <w:tc>
          <w:tcPr>
            <w:tcW w:w="3684" w:type="dxa"/>
            <w:gridSpan w:val="2"/>
          </w:tcPr>
          <w:p w14:paraId="50BEBF9E" w14:textId="478741E9" w:rsidR="00683A4E" w:rsidRPr="009B647A" w:rsidRDefault="00683A4E" w:rsidP="00683A4E">
            <w:pPr>
              <w:pBdr>
                <w:bottom w:val="single" w:sz="4" w:space="1" w:color="auto"/>
              </w:pBdr>
              <w:tabs>
                <w:tab w:val="left" w:pos="360"/>
                <w:tab w:val="left" w:pos="900"/>
              </w:tabs>
              <w:ind w:right="1"/>
              <w:jc w:val="center"/>
              <w:rPr>
                <w:rFonts w:asciiTheme="majorBidi" w:hAnsiTheme="majorBidi" w:cstheme="majorBidi"/>
              </w:rPr>
            </w:pPr>
            <w:r w:rsidRPr="0036622E">
              <w:rPr>
                <w:rFonts w:asciiTheme="majorBidi" w:hAnsiTheme="majorBidi" w:cstheme="majorBidi"/>
              </w:rPr>
              <w:t>Bill of exchange</w:t>
            </w:r>
          </w:p>
        </w:tc>
      </w:tr>
      <w:tr w:rsidR="00683A4E" w:rsidRPr="009B647A" w14:paraId="031E7F01" w14:textId="77777777" w:rsidTr="00C47678">
        <w:trPr>
          <w:trHeight w:val="397"/>
          <w:tblHeader/>
        </w:trPr>
        <w:tc>
          <w:tcPr>
            <w:tcW w:w="2101" w:type="dxa"/>
          </w:tcPr>
          <w:p w14:paraId="1DAA7225" w14:textId="77777777" w:rsidR="00683A4E" w:rsidRPr="009B647A" w:rsidRDefault="00683A4E" w:rsidP="00683A4E">
            <w:pPr>
              <w:tabs>
                <w:tab w:val="left" w:pos="360"/>
                <w:tab w:val="left" w:pos="900"/>
              </w:tabs>
              <w:ind w:right="1"/>
              <w:jc w:val="thaiDistribute"/>
              <w:rPr>
                <w:rFonts w:asciiTheme="majorBidi" w:hAnsiTheme="majorBidi" w:cstheme="majorBidi"/>
                <w:b/>
                <w:bCs/>
              </w:rPr>
            </w:pPr>
          </w:p>
        </w:tc>
        <w:tc>
          <w:tcPr>
            <w:tcW w:w="1842" w:type="dxa"/>
            <w:vAlign w:val="center"/>
          </w:tcPr>
          <w:p w14:paraId="2EE9B2F5" w14:textId="257DC5AB" w:rsidR="00683A4E" w:rsidRPr="009B647A" w:rsidRDefault="00683A4E" w:rsidP="00683A4E">
            <w:pPr>
              <w:tabs>
                <w:tab w:val="left" w:pos="426"/>
                <w:tab w:val="left" w:pos="993"/>
              </w:tabs>
              <w:spacing w:line="320" w:lineRule="exact"/>
              <w:ind w:right="1"/>
              <w:jc w:val="center"/>
              <w:rPr>
                <w:rFonts w:asciiTheme="majorBidi" w:hAnsiTheme="majorBidi" w:cstheme="majorBidi"/>
                <w:cs/>
              </w:rPr>
            </w:pPr>
            <w:r>
              <w:rPr>
                <w:rFonts w:ascii="Angsana New" w:hAnsi="Angsana New" w:cs="Angsana New"/>
              </w:rPr>
              <w:t>As at September</w:t>
            </w:r>
          </w:p>
        </w:tc>
        <w:tc>
          <w:tcPr>
            <w:tcW w:w="1988" w:type="dxa"/>
            <w:vAlign w:val="center"/>
          </w:tcPr>
          <w:p w14:paraId="56833FB6" w14:textId="72F6552D" w:rsidR="00683A4E" w:rsidRPr="009B647A" w:rsidRDefault="00683A4E" w:rsidP="00683A4E">
            <w:pPr>
              <w:tabs>
                <w:tab w:val="left" w:pos="426"/>
                <w:tab w:val="left" w:pos="993"/>
              </w:tabs>
              <w:spacing w:line="320" w:lineRule="exact"/>
              <w:ind w:right="1"/>
              <w:jc w:val="center"/>
              <w:rPr>
                <w:rFonts w:asciiTheme="majorBidi" w:hAnsiTheme="majorBidi" w:cstheme="majorBidi"/>
                <w:cs/>
              </w:rPr>
            </w:pPr>
            <w:r>
              <w:rPr>
                <w:rFonts w:asciiTheme="majorBidi" w:hAnsiTheme="majorBidi" w:cstheme="majorBidi"/>
              </w:rPr>
              <w:t>As at</w:t>
            </w:r>
            <w:r w:rsidRPr="009B647A">
              <w:rPr>
                <w:rFonts w:asciiTheme="majorBidi" w:hAnsiTheme="majorBidi" w:cstheme="majorBidi"/>
                <w:cs/>
              </w:rPr>
              <w:t xml:space="preserve"> </w:t>
            </w:r>
            <w:r>
              <w:rPr>
                <w:rFonts w:asciiTheme="majorBidi" w:hAnsiTheme="majorBidi" w:cstheme="majorBidi"/>
                <w:spacing w:val="-2"/>
              </w:rPr>
              <w:t>December</w:t>
            </w:r>
          </w:p>
        </w:tc>
        <w:tc>
          <w:tcPr>
            <w:tcW w:w="1842" w:type="dxa"/>
            <w:vAlign w:val="center"/>
          </w:tcPr>
          <w:p w14:paraId="043019BD" w14:textId="675E9BFD" w:rsidR="00683A4E" w:rsidRPr="009B647A" w:rsidRDefault="00683A4E" w:rsidP="00683A4E">
            <w:pPr>
              <w:tabs>
                <w:tab w:val="left" w:pos="426"/>
                <w:tab w:val="left" w:pos="993"/>
              </w:tabs>
              <w:spacing w:line="320" w:lineRule="exact"/>
              <w:ind w:right="1"/>
              <w:jc w:val="center"/>
              <w:rPr>
                <w:rFonts w:asciiTheme="majorBidi" w:hAnsiTheme="majorBidi" w:cstheme="majorBidi"/>
              </w:rPr>
            </w:pPr>
            <w:r>
              <w:rPr>
                <w:rFonts w:ascii="Angsana New" w:hAnsi="Angsana New" w:cs="Angsana New"/>
              </w:rPr>
              <w:t>As at September</w:t>
            </w:r>
          </w:p>
        </w:tc>
        <w:tc>
          <w:tcPr>
            <w:tcW w:w="1842" w:type="dxa"/>
            <w:vAlign w:val="center"/>
          </w:tcPr>
          <w:p w14:paraId="44581B5C" w14:textId="3098AF81" w:rsidR="00683A4E" w:rsidRPr="009B647A" w:rsidRDefault="00683A4E" w:rsidP="00683A4E">
            <w:pPr>
              <w:tabs>
                <w:tab w:val="left" w:pos="426"/>
                <w:tab w:val="left" w:pos="993"/>
              </w:tabs>
              <w:spacing w:line="320" w:lineRule="exact"/>
              <w:ind w:right="1"/>
              <w:jc w:val="center"/>
              <w:rPr>
                <w:rFonts w:asciiTheme="majorBidi" w:hAnsiTheme="majorBidi" w:cstheme="majorBidi"/>
                <w:cs/>
              </w:rPr>
            </w:pPr>
            <w:r>
              <w:rPr>
                <w:rFonts w:asciiTheme="majorBidi" w:hAnsiTheme="majorBidi" w:cstheme="majorBidi"/>
              </w:rPr>
              <w:t>As at</w:t>
            </w:r>
            <w:r w:rsidRPr="009B647A">
              <w:rPr>
                <w:rFonts w:asciiTheme="majorBidi" w:hAnsiTheme="majorBidi" w:cstheme="majorBidi"/>
                <w:cs/>
              </w:rPr>
              <w:t xml:space="preserve"> </w:t>
            </w:r>
            <w:r>
              <w:rPr>
                <w:rFonts w:asciiTheme="majorBidi" w:hAnsiTheme="majorBidi" w:cstheme="majorBidi"/>
                <w:spacing w:val="-2"/>
              </w:rPr>
              <w:t>December</w:t>
            </w:r>
          </w:p>
        </w:tc>
      </w:tr>
      <w:tr w:rsidR="00683A4E" w:rsidRPr="009B647A" w14:paraId="27BD694C" w14:textId="77777777" w:rsidTr="00145579">
        <w:trPr>
          <w:trHeight w:val="397"/>
          <w:tblHeader/>
        </w:trPr>
        <w:tc>
          <w:tcPr>
            <w:tcW w:w="2101" w:type="dxa"/>
          </w:tcPr>
          <w:p w14:paraId="43FAF007" w14:textId="77777777" w:rsidR="00683A4E" w:rsidRPr="009B647A" w:rsidRDefault="00683A4E" w:rsidP="00683A4E">
            <w:pPr>
              <w:tabs>
                <w:tab w:val="left" w:pos="360"/>
                <w:tab w:val="left" w:pos="900"/>
              </w:tabs>
              <w:ind w:right="1"/>
              <w:jc w:val="thaiDistribute"/>
              <w:rPr>
                <w:rFonts w:asciiTheme="majorBidi" w:hAnsiTheme="majorBidi" w:cstheme="majorBidi"/>
                <w:b/>
                <w:bCs/>
              </w:rPr>
            </w:pPr>
          </w:p>
        </w:tc>
        <w:tc>
          <w:tcPr>
            <w:tcW w:w="1842" w:type="dxa"/>
            <w:vAlign w:val="bottom"/>
          </w:tcPr>
          <w:p w14:paraId="0CD70BE6" w14:textId="2C03879F" w:rsidR="00683A4E" w:rsidRPr="009B647A" w:rsidRDefault="00683A4E" w:rsidP="00145579">
            <w:pPr>
              <w:pBdr>
                <w:bottom w:val="single" w:sz="4" w:space="1" w:color="auto"/>
              </w:pBdr>
              <w:tabs>
                <w:tab w:val="left" w:pos="426"/>
                <w:tab w:val="left" w:pos="993"/>
              </w:tabs>
              <w:spacing w:line="320" w:lineRule="exact"/>
              <w:ind w:right="1"/>
              <w:jc w:val="center"/>
              <w:rPr>
                <w:rFonts w:asciiTheme="majorBidi" w:hAnsiTheme="majorBidi" w:cstheme="majorBidi"/>
              </w:rPr>
            </w:pPr>
            <w:r>
              <w:rPr>
                <w:rFonts w:ascii="Angsana New" w:hAnsi="Angsana New" w:cs="Angsana New"/>
              </w:rPr>
              <w:t>30,</w:t>
            </w:r>
            <w:r w:rsidRPr="009B647A">
              <w:rPr>
                <w:rFonts w:ascii="Angsana New" w:hAnsi="Angsana New" w:cs="Angsana New"/>
                <w:cs/>
              </w:rPr>
              <w:t xml:space="preserve"> </w:t>
            </w:r>
            <w:r>
              <w:rPr>
                <w:rFonts w:ascii="Angsana New" w:hAnsi="Angsana New" w:cs="Angsana New"/>
              </w:rPr>
              <w:t>2025</w:t>
            </w:r>
          </w:p>
        </w:tc>
        <w:tc>
          <w:tcPr>
            <w:tcW w:w="1988" w:type="dxa"/>
            <w:vAlign w:val="bottom"/>
            <w:hideMark/>
          </w:tcPr>
          <w:p w14:paraId="30F02862" w14:textId="46FFF262" w:rsidR="00683A4E" w:rsidRPr="009B647A" w:rsidRDefault="00683A4E" w:rsidP="00145579">
            <w:pPr>
              <w:pBdr>
                <w:bottom w:val="single" w:sz="4" w:space="1" w:color="auto"/>
              </w:pBdr>
              <w:tabs>
                <w:tab w:val="left" w:pos="426"/>
                <w:tab w:val="left" w:pos="993"/>
              </w:tabs>
              <w:spacing w:line="320" w:lineRule="exact"/>
              <w:ind w:right="1"/>
              <w:jc w:val="center"/>
              <w:rPr>
                <w:rFonts w:asciiTheme="majorBidi" w:hAnsiTheme="majorBidi" w:cstheme="majorBidi"/>
              </w:rPr>
            </w:pPr>
            <w:r w:rsidRPr="009B647A">
              <w:rPr>
                <w:rFonts w:asciiTheme="majorBidi" w:hAnsiTheme="majorBidi" w:cstheme="majorBidi"/>
              </w:rPr>
              <w:t>31</w:t>
            </w:r>
            <w:r>
              <w:rPr>
                <w:rFonts w:asciiTheme="majorBidi" w:hAnsiTheme="majorBidi" w:cstheme="majorBidi"/>
              </w:rPr>
              <w:t>, 2024</w:t>
            </w:r>
          </w:p>
        </w:tc>
        <w:tc>
          <w:tcPr>
            <w:tcW w:w="1842" w:type="dxa"/>
            <w:vAlign w:val="bottom"/>
          </w:tcPr>
          <w:p w14:paraId="084A096D" w14:textId="4C0553E1" w:rsidR="00683A4E" w:rsidRPr="009B647A" w:rsidRDefault="00683A4E" w:rsidP="00145579">
            <w:pPr>
              <w:pBdr>
                <w:bottom w:val="single" w:sz="4" w:space="1" w:color="auto"/>
              </w:pBdr>
              <w:tabs>
                <w:tab w:val="left" w:pos="426"/>
                <w:tab w:val="left" w:pos="993"/>
              </w:tabs>
              <w:spacing w:line="320" w:lineRule="exact"/>
              <w:ind w:right="1"/>
              <w:jc w:val="center"/>
              <w:rPr>
                <w:rFonts w:asciiTheme="majorBidi" w:hAnsiTheme="majorBidi" w:cstheme="majorBidi"/>
              </w:rPr>
            </w:pPr>
            <w:r>
              <w:rPr>
                <w:rFonts w:ascii="Angsana New" w:hAnsi="Angsana New" w:cs="Angsana New"/>
              </w:rPr>
              <w:t>30,</w:t>
            </w:r>
            <w:r w:rsidRPr="009B647A">
              <w:rPr>
                <w:rFonts w:ascii="Angsana New" w:hAnsi="Angsana New" w:cs="Angsana New"/>
                <w:cs/>
              </w:rPr>
              <w:t xml:space="preserve"> </w:t>
            </w:r>
            <w:r>
              <w:rPr>
                <w:rFonts w:ascii="Angsana New" w:hAnsi="Angsana New" w:cs="Angsana New"/>
              </w:rPr>
              <w:t>2025</w:t>
            </w:r>
          </w:p>
        </w:tc>
        <w:tc>
          <w:tcPr>
            <w:tcW w:w="1842" w:type="dxa"/>
            <w:vAlign w:val="bottom"/>
            <w:hideMark/>
          </w:tcPr>
          <w:p w14:paraId="1B585B90" w14:textId="708751BF" w:rsidR="00683A4E" w:rsidRPr="009B647A" w:rsidRDefault="00683A4E" w:rsidP="00145579">
            <w:pPr>
              <w:pBdr>
                <w:bottom w:val="single" w:sz="4" w:space="1" w:color="auto"/>
              </w:pBdr>
              <w:tabs>
                <w:tab w:val="left" w:pos="426"/>
                <w:tab w:val="left" w:pos="993"/>
              </w:tabs>
              <w:spacing w:line="320" w:lineRule="exact"/>
              <w:ind w:right="1"/>
              <w:jc w:val="center"/>
              <w:rPr>
                <w:rFonts w:asciiTheme="majorBidi" w:hAnsiTheme="majorBidi" w:cstheme="majorBidi"/>
              </w:rPr>
            </w:pPr>
            <w:r w:rsidRPr="009B647A">
              <w:rPr>
                <w:rFonts w:asciiTheme="majorBidi" w:hAnsiTheme="majorBidi" w:cstheme="majorBidi"/>
              </w:rPr>
              <w:t>31</w:t>
            </w:r>
            <w:r>
              <w:rPr>
                <w:rFonts w:asciiTheme="majorBidi" w:hAnsiTheme="majorBidi" w:cstheme="majorBidi"/>
              </w:rPr>
              <w:t>, 2024</w:t>
            </w:r>
          </w:p>
        </w:tc>
      </w:tr>
      <w:tr w:rsidR="00683A4E" w:rsidRPr="009B647A" w14:paraId="38ACCA30" w14:textId="77777777" w:rsidTr="0056374A">
        <w:trPr>
          <w:trHeight w:val="397"/>
        </w:trPr>
        <w:tc>
          <w:tcPr>
            <w:tcW w:w="2101" w:type="dxa"/>
          </w:tcPr>
          <w:p w14:paraId="287D551D" w14:textId="40426743" w:rsidR="00683A4E" w:rsidRPr="009B647A" w:rsidRDefault="00683A4E" w:rsidP="00683A4E">
            <w:pPr>
              <w:ind w:left="-108" w:right="1"/>
              <w:rPr>
                <w:rFonts w:asciiTheme="majorBidi" w:hAnsiTheme="majorBidi" w:cstheme="majorBidi"/>
                <w:cs/>
              </w:rPr>
            </w:pPr>
            <w:r w:rsidRPr="0036622E">
              <w:rPr>
                <w:rFonts w:asciiTheme="majorBidi" w:hAnsiTheme="majorBidi" w:cstheme="majorBidi"/>
              </w:rPr>
              <w:t>Interest rate (%)</w:t>
            </w:r>
          </w:p>
        </w:tc>
        <w:tc>
          <w:tcPr>
            <w:tcW w:w="1842" w:type="dxa"/>
          </w:tcPr>
          <w:p w14:paraId="6B36FE78" w14:textId="696BD5A9" w:rsidR="00683A4E" w:rsidRPr="009B647A" w:rsidRDefault="00683A4E" w:rsidP="00683A4E">
            <w:pPr>
              <w:tabs>
                <w:tab w:val="left" w:pos="360"/>
                <w:tab w:val="left" w:pos="900"/>
              </w:tabs>
              <w:ind w:right="1"/>
              <w:jc w:val="center"/>
              <w:rPr>
                <w:rFonts w:asciiTheme="majorBidi" w:hAnsiTheme="majorBidi" w:cstheme="majorBidi"/>
              </w:rPr>
            </w:pPr>
            <w:r w:rsidRPr="00BB6D47">
              <w:rPr>
                <w:rFonts w:asciiTheme="majorBidi" w:hAnsiTheme="majorBidi" w:cstheme="majorBidi"/>
              </w:rPr>
              <w:t xml:space="preserve">3.70 to </w:t>
            </w:r>
            <w:r w:rsidR="00EC02FC" w:rsidRPr="00EC02FC">
              <w:rPr>
                <w:rFonts w:asciiTheme="majorBidi" w:hAnsiTheme="majorBidi" w:cstheme="majorBidi" w:hint="cs"/>
              </w:rPr>
              <w:t>5</w:t>
            </w:r>
            <w:r>
              <w:rPr>
                <w:rFonts w:asciiTheme="majorBidi" w:hAnsiTheme="majorBidi" w:cstheme="majorBidi" w:hint="cs"/>
                <w:cs/>
              </w:rPr>
              <w:t>.</w:t>
            </w:r>
            <w:r w:rsidR="00741F84" w:rsidRPr="00741F84">
              <w:rPr>
                <w:rFonts w:asciiTheme="majorBidi" w:hAnsiTheme="majorBidi" w:cstheme="majorBidi" w:hint="cs"/>
              </w:rPr>
              <w:t>00</w:t>
            </w:r>
            <w:r w:rsidRPr="00BB6D47">
              <w:rPr>
                <w:rFonts w:asciiTheme="majorBidi" w:hAnsiTheme="majorBidi" w:cstheme="majorBidi"/>
              </w:rPr>
              <w:t xml:space="preserve">, </w:t>
            </w:r>
            <w:r w:rsidRPr="00BB6D47">
              <w:rPr>
                <w:rFonts w:asciiTheme="majorBidi" w:hAnsiTheme="majorBidi" w:cstheme="majorBidi" w:hint="cs"/>
                <w:cs/>
              </w:rPr>
              <w:br/>
            </w:r>
            <w:r w:rsidRPr="00BB6D47">
              <w:rPr>
                <w:rFonts w:asciiTheme="majorBidi" w:hAnsiTheme="majorBidi" w:cstheme="majorBidi"/>
              </w:rPr>
              <w:t>MLR-1.555 to 4.75</w:t>
            </w:r>
          </w:p>
        </w:tc>
        <w:tc>
          <w:tcPr>
            <w:tcW w:w="1988" w:type="dxa"/>
          </w:tcPr>
          <w:p w14:paraId="37CD1FA1" w14:textId="0163DAF1" w:rsidR="00683A4E" w:rsidRPr="009B647A" w:rsidRDefault="00683A4E" w:rsidP="00683A4E">
            <w:pPr>
              <w:tabs>
                <w:tab w:val="left" w:pos="360"/>
                <w:tab w:val="left" w:pos="900"/>
              </w:tabs>
              <w:ind w:right="1"/>
              <w:jc w:val="center"/>
              <w:rPr>
                <w:rFonts w:asciiTheme="majorBidi" w:hAnsiTheme="majorBidi" w:cstheme="majorBidi"/>
                <w:cs/>
              </w:rPr>
            </w:pPr>
            <w:r w:rsidRPr="00BB6D47">
              <w:rPr>
                <w:rFonts w:asciiTheme="majorBidi" w:hAnsiTheme="majorBidi" w:cstheme="majorBidi"/>
              </w:rPr>
              <w:t xml:space="preserve">3.70 to 4.75, </w:t>
            </w:r>
            <w:r w:rsidRPr="00BB6D47">
              <w:rPr>
                <w:rFonts w:asciiTheme="majorBidi" w:hAnsiTheme="majorBidi" w:cstheme="majorBidi" w:hint="cs"/>
                <w:cs/>
              </w:rPr>
              <w:br/>
            </w:r>
            <w:r w:rsidRPr="00BB6D47">
              <w:rPr>
                <w:rFonts w:asciiTheme="majorBidi" w:hAnsiTheme="majorBidi" w:cstheme="majorBidi"/>
              </w:rPr>
              <w:t>MLR-1.555 to 4.75</w:t>
            </w:r>
          </w:p>
        </w:tc>
        <w:tc>
          <w:tcPr>
            <w:tcW w:w="1842" w:type="dxa"/>
            <w:vAlign w:val="bottom"/>
          </w:tcPr>
          <w:p w14:paraId="53433BD4" w14:textId="75E4C847" w:rsidR="00683A4E" w:rsidRPr="009B647A" w:rsidRDefault="00683A4E" w:rsidP="00683A4E">
            <w:pPr>
              <w:tabs>
                <w:tab w:val="left" w:pos="360"/>
                <w:tab w:val="left" w:pos="900"/>
              </w:tabs>
              <w:ind w:right="1"/>
              <w:jc w:val="center"/>
              <w:rPr>
                <w:rFonts w:asciiTheme="majorBidi" w:hAnsiTheme="majorBidi" w:cstheme="majorBidi"/>
              </w:rPr>
            </w:pPr>
            <w:r>
              <w:rPr>
                <w:rFonts w:asciiTheme="majorBidi" w:hAnsiTheme="majorBidi" w:cstheme="majorBidi"/>
              </w:rPr>
              <w:t>4.90</w:t>
            </w:r>
          </w:p>
        </w:tc>
        <w:tc>
          <w:tcPr>
            <w:tcW w:w="1842" w:type="dxa"/>
          </w:tcPr>
          <w:p w14:paraId="606A795F" w14:textId="77777777" w:rsidR="00683A4E" w:rsidRPr="009B647A" w:rsidRDefault="00683A4E" w:rsidP="00683A4E">
            <w:pPr>
              <w:tabs>
                <w:tab w:val="left" w:pos="360"/>
                <w:tab w:val="left" w:pos="900"/>
              </w:tabs>
              <w:ind w:right="1"/>
              <w:jc w:val="center"/>
              <w:rPr>
                <w:rFonts w:asciiTheme="majorBidi" w:hAnsiTheme="majorBidi" w:cstheme="majorBidi"/>
              </w:rPr>
            </w:pPr>
          </w:p>
          <w:p w14:paraId="22127204" w14:textId="488CE643" w:rsidR="00683A4E" w:rsidRPr="009B647A" w:rsidRDefault="00683A4E" w:rsidP="00683A4E">
            <w:pPr>
              <w:tabs>
                <w:tab w:val="left" w:pos="360"/>
                <w:tab w:val="left" w:pos="900"/>
              </w:tabs>
              <w:ind w:right="1"/>
              <w:jc w:val="center"/>
              <w:rPr>
                <w:rFonts w:asciiTheme="majorBidi" w:hAnsiTheme="majorBidi" w:cstheme="majorBidi"/>
              </w:rPr>
            </w:pPr>
            <w:r w:rsidRPr="009B647A">
              <w:rPr>
                <w:rFonts w:asciiTheme="majorBidi" w:hAnsiTheme="majorBidi" w:cstheme="majorBidi" w:hint="cs"/>
              </w:rPr>
              <w:t>4.50</w:t>
            </w:r>
            <w:r w:rsidRPr="009B647A">
              <w:rPr>
                <w:rFonts w:asciiTheme="majorBidi" w:hAnsiTheme="majorBidi" w:cstheme="majorBidi"/>
              </w:rPr>
              <w:t xml:space="preserve"> </w:t>
            </w:r>
          </w:p>
        </w:tc>
      </w:tr>
      <w:tr w:rsidR="00683A4E" w:rsidRPr="009B647A" w14:paraId="7680F06F" w14:textId="77777777" w:rsidTr="007E3D76">
        <w:trPr>
          <w:trHeight w:val="792"/>
        </w:trPr>
        <w:tc>
          <w:tcPr>
            <w:tcW w:w="2101" w:type="dxa"/>
          </w:tcPr>
          <w:p w14:paraId="57D558E5" w14:textId="2B702920" w:rsidR="00683A4E" w:rsidRPr="009B647A" w:rsidRDefault="00683A4E" w:rsidP="00683A4E">
            <w:pPr>
              <w:ind w:left="-108" w:right="1"/>
              <w:rPr>
                <w:rFonts w:asciiTheme="majorBidi" w:hAnsiTheme="majorBidi" w:cstheme="majorBidi"/>
                <w:cs/>
              </w:rPr>
            </w:pPr>
            <w:r>
              <w:rPr>
                <w:rFonts w:asciiTheme="majorBidi" w:hAnsiTheme="majorBidi" w:cstheme="majorBidi"/>
              </w:rPr>
              <w:t>G</w:t>
            </w:r>
            <w:r w:rsidRPr="00002568">
              <w:rPr>
                <w:rFonts w:asciiTheme="majorBidi" w:hAnsiTheme="majorBidi" w:cstheme="majorBidi"/>
              </w:rPr>
              <w:t>uaranteed by</w:t>
            </w:r>
          </w:p>
        </w:tc>
        <w:tc>
          <w:tcPr>
            <w:tcW w:w="1842" w:type="dxa"/>
            <w:vAlign w:val="center"/>
          </w:tcPr>
          <w:p w14:paraId="1297976F" w14:textId="77777777" w:rsidR="00683A4E" w:rsidRPr="0036622E" w:rsidRDefault="00683A4E" w:rsidP="00683A4E">
            <w:pPr>
              <w:spacing w:line="340" w:lineRule="exact"/>
              <w:ind w:right="-21" w:hanging="20"/>
              <w:rPr>
                <w:rFonts w:asciiTheme="majorBidi" w:hAnsiTheme="majorBidi" w:cstheme="majorBidi"/>
              </w:rPr>
            </w:pPr>
            <w:r w:rsidRPr="0036622E">
              <w:rPr>
                <w:rFonts w:asciiTheme="majorBidi" w:hAnsiTheme="majorBidi" w:cs="Angsana New"/>
                <w:cs/>
              </w:rPr>
              <w:t xml:space="preserve">- </w:t>
            </w:r>
            <w:r w:rsidRPr="0036622E">
              <w:rPr>
                <w:rFonts w:asciiTheme="majorBidi" w:hAnsiTheme="majorBidi" w:cstheme="majorBidi"/>
              </w:rPr>
              <w:t xml:space="preserve"> Land and buildings</w:t>
            </w:r>
          </w:p>
          <w:p w14:paraId="5C992BEE" w14:textId="77777777" w:rsidR="00683A4E" w:rsidRPr="0036622E" w:rsidRDefault="00683A4E" w:rsidP="00683A4E">
            <w:pPr>
              <w:spacing w:line="340" w:lineRule="exact"/>
              <w:ind w:right="-21" w:hanging="20"/>
              <w:rPr>
                <w:rFonts w:asciiTheme="majorBidi" w:hAnsiTheme="majorBidi" w:cstheme="majorBidi"/>
              </w:rPr>
            </w:pPr>
            <w:r w:rsidRPr="0036622E">
              <w:rPr>
                <w:rFonts w:asciiTheme="majorBidi" w:hAnsiTheme="majorBidi" w:cstheme="majorBidi"/>
              </w:rPr>
              <w:t xml:space="preserve">  of the Group</w:t>
            </w:r>
          </w:p>
          <w:p w14:paraId="7B37228C" w14:textId="77777777" w:rsidR="00683A4E" w:rsidRPr="0036622E" w:rsidRDefault="00683A4E" w:rsidP="00683A4E">
            <w:pPr>
              <w:spacing w:line="340" w:lineRule="exact"/>
              <w:ind w:right="-21" w:hanging="20"/>
              <w:rPr>
                <w:rFonts w:asciiTheme="majorBidi" w:hAnsiTheme="majorBidi" w:cstheme="majorBidi"/>
              </w:rPr>
            </w:pPr>
            <w:r w:rsidRPr="0036622E">
              <w:rPr>
                <w:rFonts w:asciiTheme="majorBidi" w:hAnsiTheme="majorBidi" w:cstheme="majorBidi"/>
              </w:rPr>
              <w:t xml:space="preserve">- Pledge of subsidiary        </w:t>
            </w:r>
          </w:p>
          <w:p w14:paraId="0D3553F1" w14:textId="77777777" w:rsidR="00683A4E" w:rsidRPr="0036622E" w:rsidRDefault="00683A4E" w:rsidP="00683A4E">
            <w:pPr>
              <w:spacing w:line="340" w:lineRule="exact"/>
              <w:ind w:right="-21" w:hanging="20"/>
              <w:rPr>
                <w:rFonts w:asciiTheme="majorBidi" w:hAnsiTheme="majorBidi" w:cstheme="majorBidi"/>
              </w:rPr>
            </w:pPr>
            <w:r w:rsidRPr="0036622E">
              <w:rPr>
                <w:rFonts w:asciiTheme="majorBidi" w:hAnsiTheme="majorBidi" w:cstheme="majorBidi"/>
              </w:rPr>
              <w:t xml:space="preserve">  company’s share   </w:t>
            </w:r>
          </w:p>
          <w:p w14:paraId="2EC031A5" w14:textId="51E1FA6C" w:rsidR="00683A4E" w:rsidRPr="009B647A" w:rsidRDefault="00683A4E" w:rsidP="00683A4E">
            <w:pPr>
              <w:pStyle w:val="ListParagraph"/>
              <w:tabs>
                <w:tab w:val="left" w:pos="156"/>
                <w:tab w:val="left" w:pos="900"/>
              </w:tabs>
              <w:ind w:left="-24" w:right="-192"/>
              <w:jc w:val="left"/>
              <w:rPr>
                <w:rFonts w:asciiTheme="majorBidi" w:hAnsiTheme="majorBidi" w:cstheme="majorBidi"/>
                <w:cs/>
              </w:rPr>
            </w:pPr>
            <w:r w:rsidRPr="0036622E">
              <w:rPr>
                <w:rFonts w:asciiTheme="majorBidi" w:hAnsiTheme="majorBidi" w:cstheme="majorBidi"/>
              </w:rPr>
              <w:t xml:space="preserve">   certificate</w:t>
            </w:r>
          </w:p>
        </w:tc>
        <w:tc>
          <w:tcPr>
            <w:tcW w:w="1988" w:type="dxa"/>
            <w:vAlign w:val="center"/>
          </w:tcPr>
          <w:p w14:paraId="53397339" w14:textId="77777777" w:rsidR="00683A4E" w:rsidRPr="0036622E" w:rsidRDefault="00683A4E" w:rsidP="00683A4E">
            <w:pPr>
              <w:spacing w:line="340" w:lineRule="exact"/>
              <w:ind w:right="-21" w:hanging="20"/>
              <w:rPr>
                <w:rFonts w:asciiTheme="majorBidi" w:hAnsiTheme="majorBidi" w:cstheme="majorBidi"/>
              </w:rPr>
            </w:pPr>
            <w:r w:rsidRPr="0036622E">
              <w:rPr>
                <w:rFonts w:asciiTheme="majorBidi" w:hAnsiTheme="majorBidi" w:cs="Angsana New"/>
                <w:cs/>
              </w:rPr>
              <w:t xml:space="preserve">- </w:t>
            </w:r>
            <w:r w:rsidRPr="0036622E">
              <w:rPr>
                <w:rFonts w:asciiTheme="majorBidi" w:hAnsiTheme="majorBidi" w:cstheme="majorBidi"/>
              </w:rPr>
              <w:t xml:space="preserve"> Land and buildings</w:t>
            </w:r>
          </w:p>
          <w:p w14:paraId="5E06374F" w14:textId="77777777" w:rsidR="00683A4E" w:rsidRPr="0036622E" w:rsidRDefault="00683A4E" w:rsidP="00683A4E">
            <w:pPr>
              <w:spacing w:line="340" w:lineRule="exact"/>
              <w:ind w:right="-21" w:hanging="20"/>
              <w:rPr>
                <w:rFonts w:asciiTheme="majorBidi" w:hAnsiTheme="majorBidi" w:cstheme="majorBidi"/>
              </w:rPr>
            </w:pPr>
            <w:r w:rsidRPr="0036622E">
              <w:rPr>
                <w:rFonts w:asciiTheme="majorBidi" w:hAnsiTheme="majorBidi" w:cstheme="majorBidi"/>
              </w:rPr>
              <w:t xml:space="preserve">  of the Group</w:t>
            </w:r>
          </w:p>
          <w:p w14:paraId="2F84B73A" w14:textId="77777777" w:rsidR="00683A4E" w:rsidRPr="0036622E" w:rsidRDefault="00683A4E" w:rsidP="00683A4E">
            <w:pPr>
              <w:spacing w:line="340" w:lineRule="exact"/>
              <w:ind w:right="-21" w:hanging="20"/>
              <w:rPr>
                <w:rFonts w:asciiTheme="majorBidi" w:hAnsiTheme="majorBidi" w:cstheme="majorBidi"/>
              </w:rPr>
            </w:pPr>
            <w:r w:rsidRPr="0036622E">
              <w:rPr>
                <w:rFonts w:asciiTheme="majorBidi" w:hAnsiTheme="majorBidi" w:cstheme="majorBidi"/>
              </w:rPr>
              <w:t xml:space="preserve">- Pledge of subsidiary        </w:t>
            </w:r>
          </w:p>
          <w:p w14:paraId="11760AA2" w14:textId="77777777" w:rsidR="00683A4E" w:rsidRPr="0036622E" w:rsidRDefault="00683A4E" w:rsidP="00683A4E">
            <w:pPr>
              <w:spacing w:line="340" w:lineRule="exact"/>
              <w:ind w:right="-21" w:hanging="20"/>
              <w:rPr>
                <w:rFonts w:asciiTheme="majorBidi" w:hAnsiTheme="majorBidi" w:cstheme="majorBidi"/>
              </w:rPr>
            </w:pPr>
            <w:r w:rsidRPr="0036622E">
              <w:rPr>
                <w:rFonts w:asciiTheme="majorBidi" w:hAnsiTheme="majorBidi" w:cstheme="majorBidi"/>
              </w:rPr>
              <w:t xml:space="preserve">  company’s share   </w:t>
            </w:r>
          </w:p>
          <w:p w14:paraId="1E05424C" w14:textId="7882A52A" w:rsidR="00683A4E" w:rsidRPr="009B647A" w:rsidRDefault="00683A4E" w:rsidP="00683A4E">
            <w:pPr>
              <w:tabs>
                <w:tab w:val="left" w:pos="156"/>
                <w:tab w:val="left" w:pos="900"/>
              </w:tabs>
              <w:ind w:left="75" w:right="-192" w:hanging="90"/>
              <w:jc w:val="left"/>
              <w:rPr>
                <w:rFonts w:asciiTheme="majorBidi" w:hAnsiTheme="majorBidi" w:cstheme="majorBidi"/>
                <w:cs/>
              </w:rPr>
            </w:pPr>
            <w:r w:rsidRPr="0036622E">
              <w:rPr>
                <w:rFonts w:asciiTheme="majorBidi" w:hAnsiTheme="majorBidi" w:cstheme="majorBidi"/>
              </w:rPr>
              <w:t xml:space="preserve">   certificate</w:t>
            </w:r>
          </w:p>
        </w:tc>
        <w:tc>
          <w:tcPr>
            <w:tcW w:w="1842" w:type="dxa"/>
            <w:vAlign w:val="bottom"/>
          </w:tcPr>
          <w:p w14:paraId="736129EA" w14:textId="77777777" w:rsidR="00683A4E" w:rsidRPr="009B647A" w:rsidRDefault="00683A4E" w:rsidP="007E3D76">
            <w:pPr>
              <w:tabs>
                <w:tab w:val="left" w:pos="360"/>
                <w:tab w:val="left" w:pos="900"/>
              </w:tabs>
              <w:ind w:right="1"/>
              <w:jc w:val="center"/>
              <w:rPr>
                <w:rFonts w:asciiTheme="majorBidi" w:hAnsiTheme="majorBidi" w:cstheme="majorBidi"/>
              </w:rPr>
            </w:pPr>
          </w:p>
          <w:p w14:paraId="7191DDB5" w14:textId="77777777" w:rsidR="00683A4E" w:rsidRPr="009B647A" w:rsidRDefault="00683A4E" w:rsidP="007E3D76">
            <w:pPr>
              <w:tabs>
                <w:tab w:val="left" w:pos="360"/>
                <w:tab w:val="left" w:pos="900"/>
              </w:tabs>
              <w:ind w:right="1"/>
              <w:jc w:val="center"/>
              <w:rPr>
                <w:rFonts w:asciiTheme="majorBidi" w:hAnsiTheme="majorBidi" w:cstheme="majorBidi"/>
              </w:rPr>
            </w:pPr>
          </w:p>
          <w:p w14:paraId="03F35195" w14:textId="77777777" w:rsidR="00683A4E" w:rsidRPr="009B647A" w:rsidRDefault="00683A4E" w:rsidP="007E3D76">
            <w:pPr>
              <w:tabs>
                <w:tab w:val="left" w:pos="360"/>
                <w:tab w:val="left" w:pos="900"/>
              </w:tabs>
              <w:ind w:right="1"/>
              <w:jc w:val="center"/>
              <w:rPr>
                <w:rFonts w:asciiTheme="majorBidi" w:hAnsiTheme="majorBidi" w:cstheme="majorBidi"/>
              </w:rPr>
            </w:pPr>
          </w:p>
          <w:p w14:paraId="4ACD2D2F" w14:textId="288D791A" w:rsidR="00683A4E" w:rsidRPr="009B647A" w:rsidRDefault="00683A4E" w:rsidP="007E3D76">
            <w:pPr>
              <w:tabs>
                <w:tab w:val="left" w:pos="360"/>
                <w:tab w:val="left" w:pos="900"/>
              </w:tabs>
              <w:ind w:right="1"/>
              <w:jc w:val="center"/>
              <w:rPr>
                <w:rFonts w:asciiTheme="majorBidi" w:hAnsiTheme="majorBidi" w:cstheme="majorBidi"/>
                <w:cs/>
              </w:rPr>
            </w:pPr>
            <w:r w:rsidRPr="009B647A">
              <w:rPr>
                <w:rFonts w:asciiTheme="majorBidi" w:hAnsiTheme="majorBidi" w:cstheme="majorBidi"/>
              </w:rPr>
              <w:t>-</w:t>
            </w:r>
          </w:p>
        </w:tc>
        <w:tc>
          <w:tcPr>
            <w:tcW w:w="1842" w:type="dxa"/>
            <w:vAlign w:val="bottom"/>
          </w:tcPr>
          <w:p w14:paraId="3C4B3A2B" w14:textId="77777777" w:rsidR="00683A4E" w:rsidRPr="009B647A" w:rsidRDefault="00683A4E" w:rsidP="007E3D76">
            <w:pPr>
              <w:tabs>
                <w:tab w:val="left" w:pos="360"/>
                <w:tab w:val="left" w:pos="900"/>
              </w:tabs>
              <w:ind w:right="1"/>
              <w:jc w:val="center"/>
              <w:rPr>
                <w:rFonts w:asciiTheme="majorBidi" w:hAnsiTheme="majorBidi" w:cstheme="majorBidi"/>
              </w:rPr>
            </w:pPr>
          </w:p>
          <w:p w14:paraId="2D035226" w14:textId="77777777" w:rsidR="00683A4E" w:rsidRPr="009B647A" w:rsidRDefault="00683A4E" w:rsidP="007E3D76">
            <w:pPr>
              <w:tabs>
                <w:tab w:val="left" w:pos="360"/>
                <w:tab w:val="left" w:pos="900"/>
              </w:tabs>
              <w:ind w:right="1"/>
              <w:jc w:val="center"/>
              <w:rPr>
                <w:rFonts w:asciiTheme="majorBidi" w:hAnsiTheme="majorBidi" w:cstheme="majorBidi"/>
              </w:rPr>
            </w:pPr>
          </w:p>
          <w:p w14:paraId="73733D10" w14:textId="77777777" w:rsidR="00683A4E" w:rsidRPr="009B647A" w:rsidRDefault="00683A4E" w:rsidP="007E3D76">
            <w:pPr>
              <w:tabs>
                <w:tab w:val="left" w:pos="360"/>
                <w:tab w:val="left" w:pos="900"/>
              </w:tabs>
              <w:ind w:right="1"/>
              <w:jc w:val="center"/>
              <w:rPr>
                <w:rFonts w:asciiTheme="majorBidi" w:hAnsiTheme="majorBidi" w:cstheme="majorBidi"/>
              </w:rPr>
            </w:pPr>
          </w:p>
          <w:p w14:paraId="26FA9709" w14:textId="77777777" w:rsidR="00683A4E" w:rsidRPr="009B647A" w:rsidRDefault="00683A4E" w:rsidP="007E3D76">
            <w:pPr>
              <w:tabs>
                <w:tab w:val="left" w:pos="360"/>
                <w:tab w:val="left" w:pos="900"/>
              </w:tabs>
              <w:ind w:right="1"/>
              <w:jc w:val="center"/>
              <w:rPr>
                <w:rFonts w:asciiTheme="majorBidi" w:hAnsiTheme="majorBidi" w:cstheme="majorBidi"/>
              </w:rPr>
            </w:pPr>
            <w:r w:rsidRPr="009B647A">
              <w:rPr>
                <w:rFonts w:asciiTheme="majorBidi" w:hAnsiTheme="majorBidi" w:cstheme="majorBidi"/>
              </w:rPr>
              <w:t>-</w:t>
            </w:r>
          </w:p>
        </w:tc>
      </w:tr>
    </w:tbl>
    <w:p w14:paraId="41F3DB4E" w14:textId="7E53A52B" w:rsidR="00484BE3" w:rsidRPr="009B647A" w:rsidRDefault="00002568" w:rsidP="009B647A">
      <w:pPr>
        <w:tabs>
          <w:tab w:val="left" w:pos="450"/>
        </w:tabs>
        <w:spacing w:before="120"/>
        <w:ind w:left="448" w:right="0"/>
        <w:jc w:val="thaiDistribute"/>
        <w:rPr>
          <w:rFonts w:asciiTheme="majorBidi" w:hAnsiTheme="majorBidi" w:cs="Angsana New"/>
          <w:spacing w:val="-4"/>
        </w:rPr>
      </w:pPr>
      <w:r>
        <w:rPr>
          <w:rFonts w:asciiTheme="majorBidi" w:hAnsiTheme="majorBidi" w:cstheme="majorBidi"/>
        </w:rPr>
        <w:t>The m</w:t>
      </w:r>
      <w:r w:rsidRPr="005F384D">
        <w:rPr>
          <w:rFonts w:asciiTheme="majorBidi" w:hAnsiTheme="majorBidi" w:cstheme="majorBidi"/>
        </w:rPr>
        <w:t>ovements</w:t>
      </w:r>
      <w:r>
        <w:rPr>
          <w:rFonts w:asciiTheme="majorBidi" w:hAnsiTheme="majorBidi" w:cstheme="majorBidi"/>
        </w:rPr>
        <w:t xml:space="preserve"> of </w:t>
      </w:r>
      <w:r w:rsidRPr="00997D18">
        <w:rPr>
          <w:rFonts w:asciiTheme="majorBidi" w:hAnsiTheme="majorBidi" w:cstheme="majorBidi"/>
        </w:rPr>
        <w:t xml:space="preserve">bank overdrafts and </w:t>
      </w:r>
      <w:r w:rsidRPr="00002568">
        <w:rPr>
          <w:rFonts w:asciiTheme="majorBidi" w:hAnsiTheme="majorBidi" w:cstheme="majorBidi"/>
        </w:rPr>
        <w:t>s</w:t>
      </w:r>
      <w:r w:rsidRPr="00002568">
        <w:rPr>
          <w:rFonts w:ascii="Angsana New" w:hAnsi="Angsana New" w:cs="Angsana New"/>
          <w:spacing w:val="-2"/>
        </w:rPr>
        <w:t>hort</w:t>
      </w:r>
      <w:r w:rsidRPr="00002568">
        <w:rPr>
          <w:rFonts w:ascii="Angsana New" w:hAnsi="Angsana New" w:cs="Angsana New" w:hint="cs"/>
          <w:spacing w:val="-2"/>
          <w:cs/>
        </w:rPr>
        <w:t xml:space="preserve"> </w:t>
      </w:r>
      <w:r w:rsidRPr="00002568">
        <w:rPr>
          <w:rFonts w:ascii="Angsana New" w:hAnsi="Angsana New" w:cs="Angsana New"/>
          <w:spacing w:val="-2"/>
        </w:rPr>
        <w:t>-</w:t>
      </w:r>
      <w:r w:rsidRPr="00002568">
        <w:rPr>
          <w:rFonts w:ascii="Angsana New" w:hAnsi="Angsana New" w:cs="Angsana New" w:hint="cs"/>
          <w:spacing w:val="-2"/>
          <w:cs/>
        </w:rPr>
        <w:t xml:space="preserve"> </w:t>
      </w:r>
      <w:r w:rsidRPr="00002568">
        <w:rPr>
          <w:rFonts w:ascii="Angsana New" w:hAnsi="Angsana New" w:cs="Angsana New"/>
          <w:spacing w:val="-2"/>
        </w:rPr>
        <w:t>term borrowings from financial institutions</w:t>
      </w:r>
      <w:r w:rsidRPr="005F384D">
        <w:rPr>
          <w:rFonts w:asciiTheme="majorBidi" w:hAnsiTheme="majorBidi" w:cstheme="majorBidi"/>
        </w:rPr>
        <w:t xml:space="preserve"> for the nine-month period ended September </w:t>
      </w:r>
      <w:r>
        <w:rPr>
          <w:rFonts w:asciiTheme="majorBidi" w:hAnsiTheme="majorBidi" w:cstheme="majorBidi"/>
        </w:rPr>
        <w:t xml:space="preserve">30, </w:t>
      </w:r>
      <w:r w:rsidR="00EC02FC" w:rsidRPr="00EC02FC">
        <w:rPr>
          <w:rFonts w:asciiTheme="majorBidi" w:hAnsiTheme="majorBidi" w:cs="Angsana New"/>
        </w:rPr>
        <w:t>2</w:t>
      </w:r>
      <w:r w:rsidR="00741F84" w:rsidRPr="00741F84">
        <w:rPr>
          <w:rFonts w:asciiTheme="majorBidi" w:hAnsiTheme="majorBidi" w:cs="Angsana New"/>
        </w:rPr>
        <w:t>0</w:t>
      </w:r>
      <w:r w:rsidR="00EC02FC" w:rsidRPr="00EC02FC">
        <w:rPr>
          <w:rFonts w:asciiTheme="majorBidi" w:hAnsiTheme="majorBidi" w:cs="Angsana New"/>
        </w:rPr>
        <w:t>25</w:t>
      </w:r>
      <w:r w:rsidRPr="005F384D">
        <w:rPr>
          <w:rFonts w:asciiTheme="majorBidi" w:hAnsiTheme="majorBidi" w:cs="Angsana New"/>
          <w:cs/>
        </w:rPr>
        <w:t xml:space="preserve"> </w:t>
      </w:r>
      <w:r w:rsidRPr="00144526">
        <w:rPr>
          <w:rFonts w:ascii="Angsana New" w:hAnsi="Angsana New" w:cs="Angsana New"/>
        </w:rPr>
        <w:t>as follows:</w:t>
      </w:r>
    </w:p>
    <w:tbl>
      <w:tblPr>
        <w:tblW w:w="9590" w:type="dxa"/>
        <w:tblInd w:w="534" w:type="dxa"/>
        <w:tblLook w:val="01E0" w:firstRow="1" w:lastRow="1" w:firstColumn="1" w:lastColumn="1" w:noHBand="0" w:noVBand="0"/>
      </w:tblPr>
      <w:tblGrid>
        <w:gridCol w:w="5424"/>
        <w:gridCol w:w="2160"/>
        <w:gridCol w:w="2006"/>
      </w:tblGrid>
      <w:tr w:rsidR="00AE422C" w:rsidRPr="009B647A" w14:paraId="6F0BC90C" w14:textId="77777777" w:rsidTr="006E5B43">
        <w:trPr>
          <w:trHeight w:val="397"/>
        </w:trPr>
        <w:tc>
          <w:tcPr>
            <w:tcW w:w="5424" w:type="dxa"/>
          </w:tcPr>
          <w:p w14:paraId="1F9872FE" w14:textId="77777777" w:rsidR="00AE422C" w:rsidRPr="009B647A" w:rsidRDefault="00AE422C" w:rsidP="009B647A">
            <w:pPr>
              <w:tabs>
                <w:tab w:val="left" w:pos="360"/>
                <w:tab w:val="left" w:pos="900"/>
              </w:tabs>
              <w:ind w:right="1"/>
              <w:jc w:val="thaiDistribute"/>
              <w:rPr>
                <w:rFonts w:asciiTheme="majorBidi" w:hAnsiTheme="majorBidi" w:cstheme="majorBidi"/>
                <w:b/>
                <w:bCs/>
              </w:rPr>
            </w:pPr>
            <w:bookmarkStart w:id="15" w:name="_Hlk101042540"/>
          </w:p>
        </w:tc>
        <w:tc>
          <w:tcPr>
            <w:tcW w:w="4166" w:type="dxa"/>
            <w:gridSpan w:val="2"/>
            <w:vAlign w:val="bottom"/>
          </w:tcPr>
          <w:p w14:paraId="36803205" w14:textId="32DC6BA5" w:rsidR="00AE422C" w:rsidRPr="009B647A" w:rsidRDefault="00AE422C" w:rsidP="009B647A">
            <w:pPr>
              <w:pBdr>
                <w:bottom w:val="single" w:sz="4" w:space="1" w:color="auto"/>
              </w:pBdr>
              <w:tabs>
                <w:tab w:val="left" w:pos="426"/>
                <w:tab w:val="left" w:pos="993"/>
              </w:tabs>
              <w:ind w:right="1"/>
              <w:jc w:val="right"/>
              <w:rPr>
                <w:rFonts w:asciiTheme="majorBidi" w:hAnsiTheme="majorBidi" w:cstheme="majorBidi"/>
              </w:rPr>
            </w:pPr>
            <w:r w:rsidRPr="009B647A">
              <w:rPr>
                <w:rFonts w:asciiTheme="majorBidi" w:hAnsiTheme="majorBidi" w:cstheme="majorBidi"/>
              </w:rPr>
              <w:t>(</w:t>
            </w:r>
            <w:r w:rsidR="0026075E">
              <w:rPr>
                <w:rFonts w:asciiTheme="majorBidi" w:hAnsiTheme="majorBidi" w:cstheme="majorBidi"/>
              </w:rPr>
              <w:t>Unit : Baht</w:t>
            </w:r>
            <w:r w:rsidRPr="009B647A">
              <w:rPr>
                <w:rFonts w:asciiTheme="majorBidi" w:hAnsiTheme="majorBidi" w:cstheme="majorBidi"/>
                <w:cs/>
              </w:rPr>
              <w:t>)</w:t>
            </w:r>
          </w:p>
        </w:tc>
      </w:tr>
      <w:tr w:rsidR="00AE422C" w:rsidRPr="009B647A" w14:paraId="4771095A" w14:textId="77777777" w:rsidTr="006E5B43">
        <w:trPr>
          <w:trHeight w:val="397"/>
        </w:trPr>
        <w:tc>
          <w:tcPr>
            <w:tcW w:w="5424" w:type="dxa"/>
          </w:tcPr>
          <w:p w14:paraId="322CCC65" w14:textId="77777777" w:rsidR="00AE422C" w:rsidRPr="009B647A" w:rsidRDefault="00AE422C" w:rsidP="009B647A">
            <w:pPr>
              <w:tabs>
                <w:tab w:val="left" w:pos="360"/>
                <w:tab w:val="left" w:pos="900"/>
              </w:tabs>
              <w:ind w:right="1"/>
              <w:jc w:val="thaiDistribute"/>
              <w:rPr>
                <w:rFonts w:asciiTheme="majorBidi" w:hAnsiTheme="majorBidi" w:cstheme="majorBidi"/>
                <w:b/>
                <w:bCs/>
              </w:rPr>
            </w:pPr>
          </w:p>
        </w:tc>
        <w:tc>
          <w:tcPr>
            <w:tcW w:w="2160" w:type="dxa"/>
            <w:vAlign w:val="bottom"/>
          </w:tcPr>
          <w:p w14:paraId="7BA9FC0E" w14:textId="71216A49" w:rsidR="00AE422C" w:rsidRPr="009B647A" w:rsidRDefault="0026075E" w:rsidP="009B647A">
            <w:pPr>
              <w:pBdr>
                <w:bottom w:val="single" w:sz="4" w:space="1" w:color="auto"/>
              </w:pBdr>
              <w:tabs>
                <w:tab w:val="left" w:pos="426"/>
                <w:tab w:val="left" w:pos="993"/>
              </w:tabs>
              <w:ind w:right="1"/>
              <w:jc w:val="center"/>
              <w:rPr>
                <w:rFonts w:asciiTheme="majorBidi" w:hAnsiTheme="majorBidi" w:cstheme="majorBidi"/>
                <w:cs/>
              </w:rPr>
            </w:pPr>
            <w:r>
              <w:rPr>
                <w:rFonts w:asciiTheme="majorBidi" w:hAnsiTheme="majorBidi" w:cstheme="majorBidi"/>
              </w:rPr>
              <w:t>Consolidated</w:t>
            </w:r>
          </w:p>
        </w:tc>
        <w:tc>
          <w:tcPr>
            <w:tcW w:w="2006" w:type="dxa"/>
            <w:vAlign w:val="bottom"/>
          </w:tcPr>
          <w:p w14:paraId="43379C39" w14:textId="76191F52" w:rsidR="00AE422C" w:rsidRPr="009B647A" w:rsidRDefault="000D67AF" w:rsidP="009B647A">
            <w:pPr>
              <w:pBdr>
                <w:bottom w:val="single" w:sz="4" w:space="1" w:color="auto"/>
              </w:pBdr>
              <w:tabs>
                <w:tab w:val="left" w:pos="426"/>
                <w:tab w:val="left" w:pos="993"/>
              </w:tabs>
              <w:ind w:right="1"/>
              <w:jc w:val="center"/>
              <w:rPr>
                <w:rFonts w:asciiTheme="majorBidi" w:hAnsiTheme="majorBidi" w:cstheme="majorBidi"/>
                <w:cs/>
              </w:rPr>
            </w:pPr>
            <w:r>
              <w:rPr>
                <w:rFonts w:asciiTheme="majorBidi" w:hAnsiTheme="majorBidi" w:cstheme="majorBidi"/>
              </w:rPr>
              <w:t>Separate</w:t>
            </w:r>
          </w:p>
        </w:tc>
      </w:tr>
      <w:tr w:rsidR="00002568" w:rsidRPr="009B647A" w14:paraId="6C7A6192" w14:textId="77777777" w:rsidTr="00183338">
        <w:trPr>
          <w:trHeight w:val="397"/>
        </w:trPr>
        <w:tc>
          <w:tcPr>
            <w:tcW w:w="5424" w:type="dxa"/>
            <w:vAlign w:val="bottom"/>
          </w:tcPr>
          <w:p w14:paraId="5680A8F2" w14:textId="64E0FC01" w:rsidR="00002568" w:rsidRPr="009B647A" w:rsidRDefault="00002568" w:rsidP="00002568">
            <w:pPr>
              <w:ind w:left="-108" w:right="1"/>
              <w:jc w:val="left"/>
              <w:rPr>
                <w:rFonts w:asciiTheme="majorBidi" w:hAnsiTheme="majorBidi" w:cstheme="majorBidi"/>
              </w:rPr>
            </w:pPr>
            <w:r w:rsidRPr="000D19B0">
              <w:rPr>
                <w:rFonts w:asciiTheme="majorBidi" w:hAnsiTheme="majorBidi" w:cstheme="majorBidi"/>
              </w:rPr>
              <w:t>As at December 31, 202</w:t>
            </w:r>
            <w:r w:rsidRPr="007A1B9A">
              <w:rPr>
                <w:rFonts w:asciiTheme="majorBidi" w:hAnsiTheme="majorBidi" w:cstheme="majorBidi" w:hint="cs"/>
              </w:rPr>
              <w:t>4</w:t>
            </w:r>
          </w:p>
        </w:tc>
        <w:tc>
          <w:tcPr>
            <w:tcW w:w="2160" w:type="dxa"/>
            <w:vAlign w:val="bottom"/>
          </w:tcPr>
          <w:p w14:paraId="20DE314B" w14:textId="2A41E5F7" w:rsidR="00002568" w:rsidRPr="009B647A" w:rsidRDefault="00002568" w:rsidP="00002568">
            <w:pPr>
              <w:tabs>
                <w:tab w:val="left" w:pos="360"/>
                <w:tab w:val="left" w:pos="900"/>
              </w:tabs>
              <w:ind w:right="1"/>
              <w:jc w:val="right"/>
              <w:rPr>
                <w:rFonts w:asciiTheme="majorBidi" w:hAnsiTheme="majorBidi" w:cstheme="majorBidi"/>
              </w:rPr>
            </w:pPr>
            <w:r w:rsidRPr="009B647A">
              <w:rPr>
                <w:rFonts w:asciiTheme="majorBidi" w:hAnsiTheme="majorBidi" w:cs="Angsana New"/>
              </w:rPr>
              <w:t>3</w:t>
            </w:r>
            <w:r w:rsidRPr="009B647A">
              <w:rPr>
                <w:rFonts w:asciiTheme="majorBidi" w:hAnsiTheme="majorBidi" w:cstheme="majorBidi"/>
              </w:rPr>
              <w:t>,</w:t>
            </w:r>
            <w:r w:rsidRPr="009B647A">
              <w:rPr>
                <w:rFonts w:asciiTheme="majorBidi" w:hAnsiTheme="majorBidi" w:cs="Angsana New"/>
              </w:rPr>
              <w:t>613,771,997</w:t>
            </w:r>
          </w:p>
        </w:tc>
        <w:tc>
          <w:tcPr>
            <w:tcW w:w="2006" w:type="dxa"/>
            <w:vAlign w:val="bottom"/>
          </w:tcPr>
          <w:p w14:paraId="0715DADF" w14:textId="139424E5" w:rsidR="00002568" w:rsidRPr="009B647A" w:rsidRDefault="00002568" w:rsidP="00002568">
            <w:pPr>
              <w:tabs>
                <w:tab w:val="left" w:pos="360"/>
                <w:tab w:val="left" w:pos="900"/>
              </w:tabs>
              <w:ind w:right="1"/>
              <w:jc w:val="right"/>
              <w:rPr>
                <w:rFonts w:asciiTheme="majorBidi" w:hAnsiTheme="majorBidi" w:cstheme="majorBidi"/>
              </w:rPr>
            </w:pPr>
            <w:r w:rsidRPr="009B647A">
              <w:rPr>
                <w:rFonts w:asciiTheme="majorBidi" w:hAnsiTheme="majorBidi" w:cs="Angsana New"/>
              </w:rPr>
              <w:t>1,887,797,000</w:t>
            </w:r>
          </w:p>
        </w:tc>
      </w:tr>
      <w:tr w:rsidR="0056374A" w:rsidRPr="009B647A" w14:paraId="307EF3AA" w14:textId="77777777" w:rsidTr="0056374A">
        <w:trPr>
          <w:trHeight w:val="397"/>
        </w:trPr>
        <w:tc>
          <w:tcPr>
            <w:tcW w:w="5424" w:type="dxa"/>
            <w:vAlign w:val="bottom"/>
          </w:tcPr>
          <w:p w14:paraId="2DFDFF99" w14:textId="34AC9CF2" w:rsidR="0056374A" w:rsidRPr="009B647A" w:rsidRDefault="0056374A" w:rsidP="0056374A">
            <w:pPr>
              <w:ind w:left="-108" w:right="1"/>
              <w:jc w:val="left"/>
              <w:rPr>
                <w:rFonts w:asciiTheme="majorBidi" w:hAnsiTheme="majorBidi" w:cstheme="majorBidi"/>
              </w:rPr>
            </w:pPr>
            <w:r w:rsidRPr="000D19B0">
              <w:rPr>
                <w:rFonts w:asciiTheme="majorBidi" w:hAnsiTheme="majorBidi" w:cstheme="majorBidi"/>
              </w:rPr>
              <w:t>Add Drawdown</w:t>
            </w:r>
          </w:p>
        </w:tc>
        <w:tc>
          <w:tcPr>
            <w:tcW w:w="2160" w:type="dxa"/>
            <w:vAlign w:val="bottom"/>
          </w:tcPr>
          <w:p w14:paraId="0443573E" w14:textId="4F00FEFC" w:rsidR="0056374A" w:rsidRPr="009B647A" w:rsidRDefault="0056374A" w:rsidP="0056374A">
            <w:pPr>
              <w:tabs>
                <w:tab w:val="left" w:pos="360"/>
                <w:tab w:val="left" w:pos="900"/>
              </w:tabs>
              <w:ind w:right="1"/>
              <w:jc w:val="right"/>
              <w:rPr>
                <w:rFonts w:asciiTheme="majorBidi" w:hAnsiTheme="majorBidi" w:cstheme="majorBidi"/>
              </w:rPr>
            </w:pPr>
            <w:r>
              <w:rPr>
                <w:rFonts w:asciiTheme="majorBidi" w:hAnsiTheme="majorBidi" w:cstheme="majorBidi"/>
              </w:rPr>
              <w:t>3,887,719,388</w:t>
            </w:r>
          </w:p>
        </w:tc>
        <w:tc>
          <w:tcPr>
            <w:tcW w:w="2006" w:type="dxa"/>
            <w:vAlign w:val="bottom"/>
          </w:tcPr>
          <w:p w14:paraId="2676A404" w14:textId="47A3C169" w:rsidR="0056374A" w:rsidRPr="009B647A" w:rsidRDefault="0056374A" w:rsidP="0056374A">
            <w:pPr>
              <w:tabs>
                <w:tab w:val="left" w:pos="360"/>
                <w:tab w:val="left" w:pos="900"/>
              </w:tabs>
              <w:ind w:right="1"/>
              <w:jc w:val="right"/>
              <w:rPr>
                <w:rFonts w:asciiTheme="majorBidi" w:hAnsiTheme="majorBidi" w:cstheme="majorBidi"/>
              </w:rPr>
            </w:pPr>
            <w:r>
              <w:rPr>
                <w:rFonts w:asciiTheme="majorBidi" w:hAnsiTheme="majorBidi" w:cstheme="majorBidi"/>
              </w:rPr>
              <w:t>2,734,000,000</w:t>
            </w:r>
          </w:p>
        </w:tc>
      </w:tr>
      <w:tr w:rsidR="0056374A" w:rsidRPr="009B647A" w14:paraId="223C0541" w14:textId="77777777" w:rsidTr="0056374A">
        <w:trPr>
          <w:trHeight w:val="397"/>
        </w:trPr>
        <w:tc>
          <w:tcPr>
            <w:tcW w:w="5424" w:type="dxa"/>
            <w:vAlign w:val="bottom"/>
          </w:tcPr>
          <w:p w14:paraId="11567BCE" w14:textId="71F10617" w:rsidR="0056374A" w:rsidRPr="009B647A" w:rsidRDefault="0056374A" w:rsidP="0056374A">
            <w:pPr>
              <w:ind w:left="-108" w:right="1"/>
              <w:jc w:val="left"/>
              <w:rPr>
                <w:rFonts w:asciiTheme="majorBidi" w:hAnsiTheme="majorBidi" w:cstheme="majorBidi"/>
                <w:cs/>
              </w:rPr>
            </w:pPr>
            <w:r w:rsidRPr="000D19B0">
              <w:rPr>
                <w:rFonts w:asciiTheme="majorBidi" w:hAnsiTheme="majorBidi" w:cstheme="majorBidi"/>
                <w:cs/>
              </w:rPr>
              <w:t>(</w:t>
            </w:r>
            <w:r w:rsidRPr="000D19B0">
              <w:rPr>
                <w:rFonts w:asciiTheme="majorBidi" w:hAnsiTheme="majorBidi" w:cstheme="majorBidi"/>
              </w:rPr>
              <w:t>Less</w:t>
            </w:r>
            <w:r w:rsidRPr="000D19B0">
              <w:rPr>
                <w:rFonts w:asciiTheme="majorBidi" w:hAnsiTheme="majorBidi" w:cstheme="majorBidi"/>
                <w:cs/>
              </w:rPr>
              <w:t xml:space="preserve">) </w:t>
            </w:r>
            <w:r w:rsidRPr="000D19B0">
              <w:rPr>
                <w:rFonts w:asciiTheme="majorBidi" w:hAnsiTheme="majorBidi" w:cstheme="majorBidi"/>
              </w:rPr>
              <w:t>Payment</w:t>
            </w:r>
          </w:p>
        </w:tc>
        <w:tc>
          <w:tcPr>
            <w:tcW w:w="2160" w:type="dxa"/>
            <w:vAlign w:val="bottom"/>
          </w:tcPr>
          <w:p w14:paraId="3DD84668" w14:textId="5518D25C" w:rsidR="0056374A" w:rsidRPr="009B647A" w:rsidRDefault="0056374A" w:rsidP="0056374A">
            <w:pPr>
              <w:pBdr>
                <w:bottom w:val="sing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(4,171,624,891)</w:t>
            </w:r>
          </w:p>
        </w:tc>
        <w:tc>
          <w:tcPr>
            <w:tcW w:w="2006" w:type="dxa"/>
            <w:vAlign w:val="bottom"/>
          </w:tcPr>
          <w:p w14:paraId="2D11E2F1" w14:textId="38DBFC41" w:rsidR="0056374A" w:rsidRPr="009B647A" w:rsidRDefault="0056374A" w:rsidP="0056374A">
            <w:pPr>
              <w:pBdr>
                <w:bottom w:val="sing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(2,429,300,387)</w:t>
            </w:r>
          </w:p>
        </w:tc>
      </w:tr>
      <w:tr w:rsidR="0056374A" w:rsidRPr="009B647A" w14:paraId="01451641" w14:textId="77777777" w:rsidTr="0056374A">
        <w:trPr>
          <w:trHeight w:val="397"/>
        </w:trPr>
        <w:tc>
          <w:tcPr>
            <w:tcW w:w="5424" w:type="dxa"/>
            <w:vAlign w:val="bottom"/>
          </w:tcPr>
          <w:p w14:paraId="680F8DCA" w14:textId="3EC26D04" w:rsidR="0056374A" w:rsidRPr="009B647A" w:rsidRDefault="0056374A" w:rsidP="0056374A">
            <w:pPr>
              <w:ind w:left="-108" w:right="1"/>
              <w:jc w:val="left"/>
              <w:rPr>
                <w:rFonts w:asciiTheme="majorBidi" w:hAnsiTheme="majorBidi" w:cstheme="majorBidi"/>
                <w:cs/>
              </w:rPr>
            </w:pPr>
            <w:r w:rsidRPr="000D19B0">
              <w:rPr>
                <w:rFonts w:asciiTheme="majorBidi" w:hAnsiTheme="majorBidi" w:cstheme="majorBidi"/>
              </w:rPr>
              <w:t>Total</w:t>
            </w:r>
          </w:p>
        </w:tc>
        <w:tc>
          <w:tcPr>
            <w:tcW w:w="2160" w:type="dxa"/>
            <w:vAlign w:val="bottom"/>
          </w:tcPr>
          <w:p w14:paraId="37BF7286" w14:textId="5E87AA8D" w:rsidR="0056374A" w:rsidRPr="009B647A" w:rsidRDefault="0056374A" w:rsidP="0056374A">
            <w:pPr>
              <w:tabs>
                <w:tab w:val="left" w:pos="360"/>
                <w:tab w:val="left" w:pos="900"/>
              </w:tabs>
              <w:ind w:right="1"/>
              <w:jc w:val="right"/>
              <w:rPr>
                <w:rFonts w:asciiTheme="majorBidi" w:hAnsiTheme="majorBidi" w:cstheme="majorBidi"/>
              </w:rPr>
            </w:pPr>
            <w:r>
              <w:rPr>
                <w:rFonts w:asciiTheme="majorBidi" w:hAnsiTheme="majorBidi" w:cstheme="majorBidi"/>
              </w:rPr>
              <w:t>3,329,866,494</w:t>
            </w:r>
          </w:p>
        </w:tc>
        <w:tc>
          <w:tcPr>
            <w:tcW w:w="2006" w:type="dxa"/>
            <w:vAlign w:val="bottom"/>
          </w:tcPr>
          <w:p w14:paraId="469946FC" w14:textId="3D222D46" w:rsidR="0056374A" w:rsidRPr="009B647A" w:rsidRDefault="0056374A" w:rsidP="0056374A">
            <w:pPr>
              <w:tabs>
                <w:tab w:val="left" w:pos="360"/>
                <w:tab w:val="left" w:pos="900"/>
              </w:tabs>
              <w:ind w:right="1"/>
              <w:jc w:val="right"/>
              <w:rPr>
                <w:rFonts w:asciiTheme="majorBidi" w:hAnsiTheme="majorBidi" w:cstheme="majorBidi"/>
              </w:rPr>
            </w:pPr>
            <w:r>
              <w:rPr>
                <w:rFonts w:asciiTheme="majorBidi" w:hAnsiTheme="majorBidi" w:cstheme="majorBidi"/>
              </w:rPr>
              <w:t>2,192,496,613</w:t>
            </w:r>
          </w:p>
        </w:tc>
      </w:tr>
      <w:tr w:rsidR="0056374A" w:rsidRPr="009B647A" w14:paraId="19F9383E" w14:textId="77777777" w:rsidTr="0056374A">
        <w:trPr>
          <w:trHeight w:val="397"/>
        </w:trPr>
        <w:tc>
          <w:tcPr>
            <w:tcW w:w="5424" w:type="dxa"/>
            <w:vAlign w:val="bottom"/>
          </w:tcPr>
          <w:p w14:paraId="527373E2" w14:textId="106A1F3A" w:rsidR="0056374A" w:rsidRPr="009B647A" w:rsidRDefault="0056374A" w:rsidP="0056374A">
            <w:pPr>
              <w:ind w:left="-108" w:right="1"/>
              <w:jc w:val="left"/>
              <w:rPr>
                <w:rFonts w:asciiTheme="majorBidi" w:hAnsiTheme="majorBidi" w:cstheme="majorBidi"/>
                <w:cs/>
              </w:rPr>
            </w:pPr>
            <w:r w:rsidRPr="000D19B0">
              <w:rPr>
                <w:rFonts w:asciiTheme="majorBidi" w:hAnsiTheme="majorBidi" w:cstheme="majorBidi"/>
              </w:rPr>
              <w:t>(Less) Interest discounting of</w:t>
            </w:r>
            <w:r w:rsidRPr="000D19B0">
              <w:rPr>
                <w:rFonts w:asciiTheme="majorBidi" w:hAnsiTheme="majorBidi" w:cstheme="majorBidi"/>
                <w:cs/>
              </w:rPr>
              <w:t xml:space="preserve"> </w:t>
            </w:r>
            <w:r w:rsidRPr="000D19B0">
              <w:rPr>
                <w:rFonts w:asciiTheme="majorBidi" w:hAnsiTheme="majorBidi" w:cstheme="majorBidi"/>
              </w:rPr>
              <w:t>bill of exchange</w:t>
            </w:r>
          </w:p>
        </w:tc>
        <w:tc>
          <w:tcPr>
            <w:tcW w:w="2160" w:type="dxa"/>
            <w:vAlign w:val="bottom"/>
          </w:tcPr>
          <w:p w14:paraId="32318EC1" w14:textId="345F7D36" w:rsidR="0056374A" w:rsidRPr="009B647A" w:rsidRDefault="0056374A" w:rsidP="0056374A">
            <w:pPr>
              <w:pBdr>
                <w:bottom w:val="single" w:sz="4" w:space="1" w:color="auto"/>
              </w:pBdr>
              <w:tabs>
                <w:tab w:val="left" w:pos="360"/>
                <w:tab w:val="left" w:pos="900"/>
              </w:tabs>
              <w:ind w:right="1"/>
              <w:jc w:val="right"/>
              <w:rPr>
                <w:rFonts w:asciiTheme="majorBidi" w:hAnsiTheme="majorBidi" w:cstheme="majorBidi"/>
                <w:cs/>
              </w:rPr>
            </w:pPr>
            <w:r>
              <w:rPr>
                <w:rFonts w:asciiTheme="majorBidi" w:hAnsiTheme="majorBidi" w:cstheme="majorBidi"/>
              </w:rPr>
              <w:t>(9,218,122)</w:t>
            </w:r>
          </w:p>
        </w:tc>
        <w:tc>
          <w:tcPr>
            <w:tcW w:w="2006" w:type="dxa"/>
            <w:tcBorders>
              <w:top w:val="nil"/>
              <w:left w:val="nil"/>
              <w:right w:val="nil"/>
            </w:tcBorders>
            <w:vAlign w:val="bottom"/>
          </w:tcPr>
          <w:p w14:paraId="323E4566" w14:textId="6AA03BC4" w:rsidR="0056374A" w:rsidRPr="009B647A" w:rsidRDefault="0056374A" w:rsidP="0056374A">
            <w:pPr>
              <w:pBdr>
                <w:bottom w:val="sing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(1,133,745)</w:t>
            </w:r>
          </w:p>
        </w:tc>
      </w:tr>
      <w:tr w:rsidR="0056374A" w:rsidRPr="009B647A" w14:paraId="00399B10" w14:textId="77777777" w:rsidTr="0056374A">
        <w:trPr>
          <w:trHeight w:val="397"/>
        </w:trPr>
        <w:tc>
          <w:tcPr>
            <w:tcW w:w="5424" w:type="dxa"/>
            <w:vAlign w:val="bottom"/>
          </w:tcPr>
          <w:p w14:paraId="08EF625E" w14:textId="11A91311" w:rsidR="0056374A" w:rsidRPr="009B647A" w:rsidRDefault="0056374A" w:rsidP="0056374A">
            <w:pPr>
              <w:ind w:left="-108" w:right="1"/>
              <w:jc w:val="left"/>
              <w:rPr>
                <w:rFonts w:asciiTheme="majorBidi" w:hAnsiTheme="majorBidi" w:cstheme="majorBidi"/>
                <w:cs/>
              </w:rPr>
            </w:pPr>
            <w:r>
              <w:rPr>
                <w:rFonts w:asciiTheme="majorBidi" w:hAnsiTheme="majorBidi" w:cstheme="majorBidi"/>
              </w:rPr>
              <w:t xml:space="preserve">As at </w:t>
            </w:r>
            <w:r>
              <w:rPr>
                <w:rFonts w:ascii="Angsana New" w:hAnsi="Angsana New"/>
                <w:snapToGrid w:val="0"/>
                <w:lang w:eastAsia="th-TH"/>
              </w:rPr>
              <w:t>September</w:t>
            </w:r>
            <w:r>
              <w:rPr>
                <w:rFonts w:asciiTheme="majorBidi" w:hAnsiTheme="majorBidi" w:cstheme="majorBidi"/>
              </w:rPr>
              <w:t xml:space="preserve"> 30, 2025</w:t>
            </w:r>
          </w:p>
        </w:tc>
        <w:tc>
          <w:tcPr>
            <w:tcW w:w="2160" w:type="dxa"/>
            <w:vAlign w:val="bottom"/>
          </w:tcPr>
          <w:p w14:paraId="629D5A55" w14:textId="49351D44" w:rsidR="0056374A" w:rsidRPr="009B647A" w:rsidRDefault="0056374A" w:rsidP="0056374A">
            <w:pPr>
              <w:pBdr>
                <w:bottom w:val="double" w:sz="4" w:space="1" w:color="auto"/>
              </w:pBdr>
              <w:tabs>
                <w:tab w:val="left" w:pos="360"/>
                <w:tab w:val="left" w:pos="900"/>
              </w:tabs>
              <w:ind w:right="1"/>
              <w:jc w:val="right"/>
              <w:rPr>
                <w:rFonts w:asciiTheme="majorBidi" w:hAnsiTheme="majorBidi" w:cstheme="majorBidi"/>
                <w:cs/>
              </w:rPr>
            </w:pPr>
            <w:r>
              <w:rPr>
                <w:rFonts w:asciiTheme="majorBidi" w:hAnsiTheme="majorBidi" w:cstheme="majorBidi"/>
              </w:rPr>
              <w:t>3,320,648,372</w:t>
            </w:r>
          </w:p>
        </w:tc>
        <w:tc>
          <w:tcPr>
            <w:tcW w:w="2006" w:type="dxa"/>
            <w:tcBorders>
              <w:left w:val="nil"/>
              <w:right w:val="nil"/>
            </w:tcBorders>
            <w:vAlign w:val="bottom"/>
          </w:tcPr>
          <w:p w14:paraId="499F52D5" w14:textId="347A71C0" w:rsidR="0056374A" w:rsidRPr="009B647A" w:rsidRDefault="0056374A" w:rsidP="0056374A">
            <w:pPr>
              <w:pBdr>
                <w:bottom w:val="doub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2,191,362,868</w:t>
            </w:r>
          </w:p>
        </w:tc>
      </w:tr>
    </w:tbl>
    <w:bookmarkEnd w:id="15"/>
    <w:p w14:paraId="12482566" w14:textId="0F155605" w:rsidR="00002568" w:rsidRPr="002A3301" w:rsidRDefault="00002568" w:rsidP="00002568">
      <w:pPr>
        <w:tabs>
          <w:tab w:val="left" w:pos="450"/>
        </w:tabs>
        <w:spacing w:before="120"/>
        <w:ind w:left="448" w:right="0"/>
        <w:jc w:val="thaiDistribute"/>
        <w:rPr>
          <w:rFonts w:asciiTheme="majorBidi" w:hAnsiTheme="majorBidi" w:cstheme="majorBidi"/>
        </w:rPr>
      </w:pPr>
      <w:r>
        <w:rPr>
          <w:rFonts w:asciiTheme="majorBidi" w:hAnsiTheme="majorBidi" w:cstheme="majorBidi"/>
        </w:rPr>
        <w:t xml:space="preserve">As at </w:t>
      </w:r>
      <w:r>
        <w:rPr>
          <w:rFonts w:ascii="Angsana New" w:hAnsi="Angsana New"/>
          <w:snapToGrid w:val="0"/>
          <w:lang w:eastAsia="th-TH"/>
        </w:rPr>
        <w:t>September</w:t>
      </w:r>
      <w:r>
        <w:rPr>
          <w:rFonts w:asciiTheme="majorBidi" w:hAnsiTheme="majorBidi" w:cstheme="majorBidi"/>
        </w:rPr>
        <w:t xml:space="preserve"> 30, 2025</w:t>
      </w:r>
      <w:r w:rsidRPr="007312AE">
        <w:rPr>
          <w:rFonts w:asciiTheme="majorBidi" w:hAnsiTheme="majorBidi" w:cstheme="majorBidi"/>
        </w:rPr>
        <w:t>, the Company and its subsidiaries</w:t>
      </w:r>
      <w:r>
        <w:rPr>
          <w:rFonts w:asciiTheme="majorBidi" w:hAnsiTheme="majorBidi" w:cstheme="majorBidi"/>
        </w:rPr>
        <w:t xml:space="preserve"> have </w:t>
      </w:r>
      <w:r w:rsidRPr="007312AE">
        <w:rPr>
          <w:rFonts w:asciiTheme="majorBidi" w:hAnsiTheme="majorBidi" w:cstheme="majorBidi"/>
        </w:rPr>
        <w:t>undrawn</w:t>
      </w:r>
      <w:r>
        <w:rPr>
          <w:rFonts w:asciiTheme="majorBidi" w:hAnsiTheme="majorBidi" w:cstheme="majorBidi"/>
        </w:rPr>
        <w:t xml:space="preserve"> </w:t>
      </w:r>
      <w:r w:rsidRPr="007312AE">
        <w:rPr>
          <w:rFonts w:asciiTheme="majorBidi" w:hAnsiTheme="majorBidi" w:cstheme="majorBidi"/>
        </w:rPr>
        <w:t xml:space="preserve">overdrafts and short-term loans from financial institutions amounted to </w:t>
      </w:r>
      <w:r>
        <w:rPr>
          <w:rFonts w:asciiTheme="majorBidi" w:hAnsiTheme="majorBidi" w:cstheme="majorBidi"/>
        </w:rPr>
        <w:t xml:space="preserve">Baht </w:t>
      </w:r>
      <w:r w:rsidR="00683A4E" w:rsidRPr="0056374A">
        <w:rPr>
          <w:rFonts w:asciiTheme="majorBidi" w:hAnsiTheme="majorBidi" w:cstheme="majorBidi"/>
        </w:rPr>
        <w:t>421.80</w:t>
      </w:r>
      <w:r w:rsidRPr="0056374A">
        <w:rPr>
          <w:rFonts w:asciiTheme="majorBidi" w:hAnsiTheme="majorBidi" w:cstheme="majorBidi"/>
        </w:rPr>
        <w:t xml:space="preserve"> million and Baht </w:t>
      </w:r>
      <w:r w:rsidR="00683A4E" w:rsidRPr="0056374A">
        <w:rPr>
          <w:rFonts w:asciiTheme="majorBidi" w:hAnsiTheme="majorBidi" w:cstheme="majorBidi"/>
        </w:rPr>
        <w:t xml:space="preserve">166.00 </w:t>
      </w:r>
      <w:r w:rsidRPr="007312AE">
        <w:rPr>
          <w:rFonts w:asciiTheme="majorBidi" w:hAnsiTheme="majorBidi" w:cstheme="majorBidi"/>
        </w:rPr>
        <w:t>million, respectively</w:t>
      </w:r>
      <w:r>
        <w:rPr>
          <w:rFonts w:asciiTheme="majorBidi" w:hAnsiTheme="majorBidi" w:cstheme="majorBidi"/>
        </w:rPr>
        <w:t>.</w:t>
      </w:r>
      <w:r w:rsidRPr="007312AE">
        <w:rPr>
          <w:rFonts w:asciiTheme="majorBidi" w:hAnsiTheme="majorBidi" w:cstheme="majorBidi"/>
        </w:rPr>
        <w:t xml:space="preserve"> </w:t>
      </w:r>
    </w:p>
    <w:p w14:paraId="33145926" w14:textId="77777777" w:rsidR="003A48E4" w:rsidRPr="009B647A" w:rsidRDefault="003A48E4" w:rsidP="009B647A">
      <w:pPr>
        <w:pStyle w:val="ListParagraph"/>
        <w:spacing w:before="240"/>
        <w:ind w:left="425" w:right="0"/>
        <w:jc w:val="thaiDistribute"/>
        <w:rPr>
          <w:rFonts w:ascii="Angsana New" w:hAnsi="Angsana New"/>
          <w:b/>
          <w:bCs/>
          <w:snapToGrid w:val="0"/>
          <w:szCs w:val="28"/>
          <w:lang w:eastAsia="th-TH"/>
        </w:rPr>
      </w:pPr>
    </w:p>
    <w:p w14:paraId="5DE3AEC0" w14:textId="77777777" w:rsidR="008873EF" w:rsidRPr="009B647A" w:rsidRDefault="008873EF" w:rsidP="009B647A">
      <w:pPr>
        <w:pStyle w:val="ListParagraph"/>
        <w:spacing w:before="240"/>
        <w:ind w:left="425" w:right="0"/>
        <w:jc w:val="thaiDistribute"/>
        <w:rPr>
          <w:rFonts w:ascii="Angsana New" w:hAnsi="Angsana New"/>
          <w:b/>
          <w:bCs/>
          <w:snapToGrid w:val="0"/>
          <w:szCs w:val="28"/>
          <w:lang w:eastAsia="th-TH"/>
        </w:rPr>
      </w:pPr>
    </w:p>
    <w:p w14:paraId="1E298B5F" w14:textId="77777777" w:rsidR="008873EF" w:rsidRPr="009B647A" w:rsidRDefault="008873EF" w:rsidP="009B647A">
      <w:pPr>
        <w:pStyle w:val="ListParagraph"/>
        <w:spacing w:before="240"/>
        <w:ind w:left="425" w:right="0"/>
        <w:jc w:val="thaiDistribute"/>
        <w:rPr>
          <w:rFonts w:ascii="Angsana New" w:hAnsi="Angsana New"/>
          <w:b/>
          <w:bCs/>
          <w:snapToGrid w:val="0"/>
          <w:szCs w:val="28"/>
          <w:lang w:eastAsia="th-TH"/>
        </w:rPr>
      </w:pPr>
    </w:p>
    <w:p w14:paraId="051CB5C8" w14:textId="77777777" w:rsidR="008873EF" w:rsidRPr="009B647A" w:rsidRDefault="008873EF" w:rsidP="009B647A">
      <w:pPr>
        <w:pStyle w:val="ListParagraph"/>
        <w:spacing w:before="240"/>
        <w:ind w:left="425" w:right="0"/>
        <w:jc w:val="thaiDistribute"/>
        <w:rPr>
          <w:rFonts w:ascii="Angsana New" w:hAnsi="Angsana New"/>
          <w:b/>
          <w:bCs/>
          <w:snapToGrid w:val="0"/>
          <w:szCs w:val="28"/>
          <w:lang w:eastAsia="th-TH"/>
        </w:rPr>
      </w:pPr>
    </w:p>
    <w:p w14:paraId="0EA76A24" w14:textId="77777777" w:rsidR="008873EF" w:rsidRPr="009B647A" w:rsidRDefault="008873EF" w:rsidP="009B647A">
      <w:pPr>
        <w:pStyle w:val="ListParagraph"/>
        <w:spacing w:before="240"/>
        <w:ind w:left="425" w:right="0"/>
        <w:jc w:val="thaiDistribute"/>
        <w:rPr>
          <w:rFonts w:ascii="Angsana New" w:hAnsi="Angsana New"/>
          <w:b/>
          <w:bCs/>
          <w:snapToGrid w:val="0"/>
          <w:szCs w:val="28"/>
          <w:lang w:eastAsia="th-TH"/>
        </w:rPr>
      </w:pPr>
    </w:p>
    <w:p w14:paraId="18C333CF" w14:textId="77777777" w:rsidR="00813133" w:rsidRPr="009B647A" w:rsidRDefault="00813133" w:rsidP="009B647A">
      <w:pPr>
        <w:pStyle w:val="ListParagraph"/>
        <w:spacing w:before="240"/>
        <w:ind w:left="425" w:right="0"/>
        <w:jc w:val="thaiDistribute"/>
        <w:rPr>
          <w:rFonts w:ascii="Angsana New" w:hAnsi="Angsana New"/>
          <w:b/>
          <w:bCs/>
          <w:snapToGrid w:val="0"/>
          <w:szCs w:val="28"/>
          <w:lang w:eastAsia="th-TH"/>
        </w:rPr>
      </w:pPr>
    </w:p>
    <w:p w14:paraId="60C7EBB4" w14:textId="24FF60CC" w:rsidR="00F35BE9" w:rsidRPr="009B647A" w:rsidRDefault="00E376CB" w:rsidP="009B647A">
      <w:pPr>
        <w:pStyle w:val="ListParagraph"/>
        <w:numPr>
          <w:ilvl w:val="0"/>
          <w:numId w:val="16"/>
        </w:numPr>
        <w:spacing w:before="240"/>
        <w:ind w:left="425" w:right="0" w:hanging="425"/>
        <w:jc w:val="thaiDistribute"/>
        <w:rPr>
          <w:rFonts w:ascii="Angsana New" w:hAnsi="Angsana New"/>
          <w:b/>
          <w:bCs/>
          <w:snapToGrid w:val="0"/>
          <w:szCs w:val="28"/>
          <w:lang w:eastAsia="th-TH"/>
        </w:rPr>
      </w:pPr>
      <w:r w:rsidRPr="000D19B0">
        <w:rPr>
          <w:rFonts w:asciiTheme="majorBidi" w:hAnsiTheme="majorBidi" w:cstheme="majorBidi"/>
          <w:b/>
          <w:bCs/>
        </w:rPr>
        <w:lastRenderedPageBreak/>
        <w:t>LONG - TERM</w:t>
      </w:r>
      <w:r w:rsidRPr="000D19B0">
        <w:rPr>
          <w:rFonts w:asciiTheme="majorBidi" w:hAnsiTheme="majorBidi" w:cstheme="majorBidi"/>
          <w:b/>
          <w:bCs/>
          <w:cs/>
        </w:rPr>
        <w:t xml:space="preserve"> </w:t>
      </w:r>
      <w:r w:rsidRPr="000D19B0">
        <w:rPr>
          <w:rFonts w:asciiTheme="majorBidi" w:hAnsiTheme="majorBidi" w:cstheme="majorBidi"/>
          <w:b/>
          <w:bCs/>
        </w:rPr>
        <w:t>BORROWINGS</w:t>
      </w:r>
    </w:p>
    <w:p w14:paraId="1F62064B" w14:textId="77777777" w:rsidR="00BB296F" w:rsidRPr="00BB296F" w:rsidRDefault="00BB296F" w:rsidP="00BB296F">
      <w:pPr>
        <w:spacing w:before="120" w:line="320" w:lineRule="exact"/>
        <w:ind w:right="1" w:firstLine="425"/>
        <w:jc w:val="thaiDistribute"/>
        <w:rPr>
          <w:rFonts w:ascii="Angsana New" w:hAnsi="Angsana New"/>
          <w:snapToGrid w:val="0"/>
          <w:lang w:eastAsia="th-TH"/>
        </w:rPr>
      </w:pPr>
      <w:r w:rsidRPr="00BB296F">
        <w:rPr>
          <w:rFonts w:asciiTheme="majorBidi" w:hAnsiTheme="majorBidi" w:cstheme="majorBidi"/>
        </w:rPr>
        <w:t>As at September 30, 2025 and December 31, 2024 consist of:</w:t>
      </w:r>
    </w:p>
    <w:tbl>
      <w:tblPr>
        <w:tblW w:w="9497" w:type="dxa"/>
        <w:tblInd w:w="534" w:type="dxa"/>
        <w:tblLayout w:type="fixed"/>
        <w:tblLook w:val="01E0" w:firstRow="1" w:lastRow="1" w:firstColumn="1" w:lastColumn="1" w:noHBand="0" w:noVBand="0"/>
      </w:tblPr>
      <w:tblGrid>
        <w:gridCol w:w="3543"/>
        <w:gridCol w:w="1560"/>
        <w:gridCol w:w="1417"/>
        <w:gridCol w:w="1559"/>
        <w:gridCol w:w="1418"/>
      </w:tblGrid>
      <w:tr w:rsidR="00317897" w:rsidRPr="009B647A" w14:paraId="1D522E58" w14:textId="77777777" w:rsidTr="00635DA4">
        <w:trPr>
          <w:trHeight w:val="397"/>
          <w:tblHeader/>
        </w:trPr>
        <w:tc>
          <w:tcPr>
            <w:tcW w:w="3543" w:type="dxa"/>
          </w:tcPr>
          <w:p w14:paraId="59EC9CCC" w14:textId="77777777" w:rsidR="00317897" w:rsidRPr="009B647A" w:rsidRDefault="00317897" w:rsidP="009B647A">
            <w:pPr>
              <w:tabs>
                <w:tab w:val="left" w:pos="360"/>
                <w:tab w:val="left" w:pos="900"/>
              </w:tabs>
              <w:ind w:right="1"/>
              <w:jc w:val="thaiDistribute"/>
              <w:rPr>
                <w:rFonts w:asciiTheme="majorBidi" w:hAnsiTheme="majorBidi" w:cstheme="majorBidi"/>
                <w:b/>
                <w:bCs/>
              </w:rPr>
            </w:pPr>
          </w:p>
        </w:tc>
        <w:tc>
          <w:tcPr>
            <w:tcW w:w="5954" w:type="dxa"/>
            <w:gridSpan w:val="4"/>
            <w:vAlign w:val="bottom"/>
          </w:tcPr>
          <w:p w14:paraId="65482F79" w14:textId="1040AF8C" w:rsidR="00317897" w:rsidRPr="009B647A" w:rsidRDefault="00317897" w:rsidP="009B647A">
            <w:pPr>
              <w:pBdr>
                <w:bottom w:val="single" w:sz="4" w:space="1" w:color="auto"/>
              </w:pBdr>
              <w:tabs>
                <w:tab w:val="left" w:pos="360"/>
                <w:tab w:val="left" w:pos="900"/>
              </w:tabs>
              <w:ind w:right="1"/>
              <w:jc w:val="right"/>
              <w:rPr>
                <w:rFonts w:asciiTheme="majorBidi" w:hAnsiTheme="majorBidi" w:cstheme="majorBidi"/>
                <w:cs/>
              </w:rPr>
            </w:pPr>
            <w:r w:rsidRPr="009B647A">
              <w:rPr>
                <w:rFonts w:asciiTheme="majorBidi" w:hAnsiTheme="majorBidi" w:cstheme="majorBidi"/>
              </w:rPr>
              <w:t>(</w:t>
            </w:r>
            <w:r w:rsidR="0026075E">
              <w:rPr>
                <w:rFonts w:asciiTheme="majorBidi" w:hAnsiTheme="majorBidi" w:cstheme="majorBidi"/>
              </w:rPr>
              <w:t>Unit : Baht</w:t>
            </w:r>
            <w:r w:rsidRPr="009B647A">
              <w:rPr>
                <w:rFonts w:asciiTheme="majorBidi" w:hAnsiTheme="majorBidi" w:cstheme="majorBidi"/>
                <w:cs/>
              </w:rPr>
              <w:t>)</w:t>
            </w:r>
          </w:p>
        </w:tc>
      </w:tr>
      <w:tr w:rsidR="00317897" w:rsidRPr="009B647A" w14:paraId="5A4E6555" w14:textId="77777777" w:rsidTr="00635DA4">
        <w:trPr>
          <w:trHeight w:val="397"/>
          <w:tblHeader/>
        </w:trPr>
        <w:tc>
          <w:tcPr>
            <w:tcW w:w="3543" w:type="dxa"/>
          </w:tcPr>
          <w:p w14:paraId="74C8A355" w14:textId="77777777" w:rsidR="00317897" w:rsidRPr="009B647A" w:rsidRDefault="00317897" w:rsidP="009B647A">
            <w:pPr>
              <w:tabs>
                <w:tab w:val="left" w:pos="360"/>
                <w:tab w:val="left" w:pos="900"/>
              </w:tabs>
              <w:ind w:right="1"/>
              <w:jc w:val="thaiDistribute"/>
              <w:rPr>
                <w:rFonts w:asciiTheme="majorBidi" w:hAnsiTheme="majorBidi" w:cstheme="majorBidi"/>
                <w:b/>
                <w:bCs/>
              </w:rPr>
            </w:pPr>
          </w:p>
        </w:tc>
        <w:tc>
          <w:tcPr>
            <w:tcW w:w="2977" w:type="dxa"/>
            <w:gridSpan w:val="2"/>
            <w:vAlign w:val="bottom"/>
          </w:tcPr>
          <w:p w14:paraId="502EEB04" w14:textId="011C6C6B" w:rsidR="00317897" w:rsidRPr="009B647A" w:rsidRDefault="0026075E" w:rsidP="009B647A">
            <w:pPr>
              <w:pBdr>
                <w:bottom w:val="single" w:sz="4" w:space="1" w:color="auto"/>
              </w:pBdr>
              <w:tabs>
                <w:tab w:val="left" w:pos="360"/>
                <w:tab w:val="left" w:pos="900"/>
              </w:tabs>
              <w:ind w:right="1"/>
              <w:jc w:val="center"/>
              <w:rPr>
                <w:rFonts w:asciiTheme="majorBidi" w:hAnsiTheme="majorBidi" w:cstheme="majorBidi"/>
              </w:rPr>
            </w:pPr>
            <w:r>
              <w:rPr>
                <w:rFonts w:asciiTheme="majorBidi" w:hAnsiTheme="majorBidi" w:cstheme="majorBidi"/>
              </w:rPr>
              <w:t>Consolidated</w:t>
            </w:r>
          </w:p>
        </w:tc>
        <w:tc>
          <w:tcPr>
            <w:tcW w:w="2977" w:type="dxa"/>
            <w:gridSpan w:val="2"/>
            <w:vAlign w:val="bottom"/>
          </w:tcPr>
          <w:p w14:paraId="32FACB1A" w14:textId="049E3F60" w:rsidR="00317897" w:rsidRPr="009B647A" w:rsidRDefault="000D67AF" w:rsidP="009B647A">
            <w:pPr>
              <w:pBdr>
                <w:bottom w:val="single" w:sz="4" w:space="1" w:color="auto"/>
              </w:pBdr>
              <w:tabs>
                <w:tab w:val="left" w:pos="360"/>
                <w:tab w:val="left" w:pos="900"/>
              </w:tabs>
              <w:ind w:right="1"/>
              <w:jc w:val="center"/>
              <w:rPr>
                <w:rFonts w:asciiTheme="majorBidi" w:hAnsiTheme="majorBidi" w:cstheme="majorBidi"/>
                <w:cs/>
              </w:rPr>
            </w:pPr>
            <w:r>
              <w:rPr>
                <w:rFonts w:asciiTheme="majorBidi" w:hAnsiTheme="majorBidi" w:cstheme="majorBidi"/>
              </w:rPr>
              <w:t>Separate</w:t>
            </w:r>
          </w:p>
        </w:tc>
      </w:tr>
      <w:tr w:rsidR="009C40E8" w:rsidRPr="009B647A" w14:paraId="7207B9F0" w14:textId="77777777" w:rsidTr="00635DA4">
        <w:trPr>
          <w:trHeight w:val="397"/>
          <w:tblHeader/>
        </w:trPr>
        <w:tc>
          <w:tcPr>
            <w:tcW w:w="3543" w:type="dxa"/>
          </w:tcPr>
          <w:p w14:paraId="0C925343" w14:textId="77777777" w:rsidR="009C40E8" w:rsidRPr="009B647A" w:rsidRDefault="009C40E8" w:rsidP="009C40E8">
            <w:pPr>
              <w:tabs>
                <w:tab w:val="left" w:pos="360"/>
                <w:tab w:val="left" w:pos="900"/>
              </w:tabs>
              <w:ind w:right="1"/>
              <w:jc w:val="thaiDistribute"/>
              <w:rPr>
                <w:rFonts w:asciiTheme="majorBidi" w:hAnsiTheme="majorBidi" w:cstheme="majorBidi"/>
                <w:b/>
                <w:bCs/>
              </w:rPr>
            </w:pPr>
          </w:p>
        </w:tc>
        <w:tc>
          <w:tcPr>
            <w:tcW w:w="1560" w:type="dxa"/>
            <w:vAlign w:val="center"/>
          </w:tcPr>
          <w:p w14:paraId="6490DB99" w14:textId="4EF5A412" w:rsidR="009C40E8" w:rsidRPr="009B647A" w:rsidRDefault="009C40E8" w:rsidP="009C40E8">
            <w:pPr>
              <w:tabs>
                <w:tab w:val="left" w:pos="426"/>
                <w:tab w:val="left" w:pos="993"/>
              </w:tabs>
              <w:ind w:right="1"/>
              <w:jc w:val="center"/>
              <w:rPr>
                <w:rFonts w:asciiTheme="majorBidi" w:hAnsiTheme="majorBidi" w:cstheme="majorBidi"/>
              </w:rPr>
            </w:pPr>
            <w:r>
              <w:rPr>
                <w:rFonts w:ascii="Angsana New" w:hAnsi="Angsana New" w:cs="Angsana New"/>
              </w:rPr>
              <w:t>As at September</w:t>
            </w:r>
          </w:p>
        </w:tc>
        <w:tc>
          <w:tcPr>
            <w:tcW w:w="1417" w:type="dxa"/>
            <w:vAlign w:val="center"/>
          </w:tcPr>
          <w:p w14:paraId="24456782" w14:textId="741D6390" w:rsidR="009C40E8" w:rsidRPr="009B647A" w:rsidRDefault="009C40E8" w:rsidP="009C40E8">
            <w:pPr>
              <w:tabs>
                <w:tab w:val="left" w:pos="426"/>
                <w:tab w:val="left" w:pos="993"/>
              </w:tabs>
              <w:ind w:right="1"/>
              <w:jc w:val="center"/>
              <w:rPr>
                <w:rFonts w:asciiTheme="majorBidi" w:hAnsiTheme="majorBidi" w:cstheme="majorBidi"/>
                <w:cs/>
              </w:rPr>
            </w:pPr>
            <w:r>
              <w:rPr>
                <w:rFonts w:asciiTheme="majorBidi" w:hAnsiTheme="majorBidi" w:cstheme="majorBidi"/>
              </w:rPr>
              <w:t>As at</w:t>
            </w:r>
            <w:r w:rsidRPr="009B647A">
              <w:rPr>
                <w:rFonts w:asciiTheme="majorBidi" w:hAnsiTheme="majorBidi" w:cstheme="majorBidi"/>
                <w:cs/>
              </w:rPr>
              <w:t xml:space="preserve"> </w:t>
            </w:r>
            <w:r>
              <w:rPr>
                <w:rFonts w:asciiTheme="majorBidi" w:hAnsiTheme="majorBidi" w:cstheme="majorBidi"/>
                <w:spacing w:val="-2"/>
              </w:rPr>
              <w:t>December</w:t>
            </w:r>
          </w:p>
        </w:tc>
        <w:tc>
          <w:tcPr>
            <w:tcW w:w="1559" w:type="dxa"/>
            <w:vAlign w:val="center"/>
          </w:tcPr>
          <w:p w14:paraId="15A0A16C" w14:textId="51D52414" w:rsidR="009C40E8" w:rsidRPr="009B647A" w:rsidRDefault="009C40E8" w:rsidP="009C40E8">
            <w:pPr>
              <w:tabs>
                <w:tab w:val="left" w:pos="426"/>
                <w:tab w:val="left" w:pos="993"/>
              </w:tabs>
              <w:ind w:right="1"/>
              <w:jc w:val="center"/>
              <w:rPr>
                <w:rFonts w:asciiTheme="majorBidi" w:hAnsiTheme="majorBidi" w:cstheme="majorBidi"/>
              </w:rPr>
            </w:pPr>
            <w:r>
              <w:rPr>
                <w:rFonts w:ascii="Angsana New" w:hAnsi="Angsana New" w:cs="Angsana New"/>
              </w:rPr>
              <w:t>As at September</w:t>
            </w:r>
          </w:p>
        </w:tc>
        <w:tc>
          <w:tcPr>
            <w:tcW w:w="1418" w:type="dxa"/>
            <w:vAlign w:val="center"/>
          </w:tcPr>
          <w:p w14:paraId="4E5D72BE" w14:textId="458AED3A" w:rsidR="009C40E8" w:rsidRPr="009B647A" w:rsidRDefault="009C40E8" w:rsidP="009C40E8">
            <w:pPr>
              <w:tabs>
                <w:tab w:val="left" w:pos="426"/>
                <w:tab w:val="left" w:pos="993"/>
              </w:tabs>
              <w:ind w:right="1"/>
              <w:jc w:val="center"/>
              <w:rPr>
                <w:rFonts w:asciiTheme="majorBidi" w:hAnsiTheme="majorBidi" w:cstheme="majorBidi"/>
                <w:cs/>
              </w:rPr>
            </w:pPr>
            <w:r>
              <w:rPr>
                <w:rFonts w:asciiTheme="majorBidi" w:hAnsiTheme="majorBidi" w:cstheme="majorBidi"/>
              </w:rPr>
              <w:t>As at</w:t>
            </w:r>
            <w:r w:rsidRPr="009B647A">
              <w:rPr>
                <w:rFonts w:asciiTheme="majorBidi" w:hAnsiTheme="majorBidi" w:cstheme="majorBidi"/>
                <w:cs/>
              </w:rPr>
              <w:t xml:space="preserve"> </w:t>
            </w:r>
            <w:r>
              <w:rPr>
                <w:rFonts w:asciiTheme="majorBidi" w:hAnsiTheme="majorBidi" w:cstheme="majorBidi"/>
                <w:spacing w:val="-2"/>
              </w:rPr>
              <w:t>December</w:t>
            </w:r>
          </w:p>
        </w:tc>
      </w:tr>
      <w:tr w:rsidR="009C40E8" w:rsidRPr="009B647A" w14:paraId="1B09D753" w14:textId="77777777" w:rsidTr="00635DA4">
        <w:trPr>
          <w:trHeight w:val="397"/>
          <w:tblHeader/>
        </w:trPr>
        <w:tc>
          <w:tcPr>
            <w:tcW w:w="3543" w:type="dxa"/>
          </w:tcPr>
          <w:p w14:paraId="2D752101" w14:textId="77777777" w:rsidR="009C40E8" w:rsidRPr="009B647A" w:rsidRDefault="009C40E8" w:rsidP="009C40E8">
            <w:pPr>
              <w:tabs>
                <w:tab w:val="left" w:pos="360"/>
                <w:tab w:val="left" w:pos="900"/>
              </w:tabs>
              <w:ind w:right="1"/>
              <w:jc w:val="thaiDistribute"/>
              <w:rPr>
                <w:rFonts w:asciiTheme="majorBidi" w:hAnsiTheme="majorBidi" w:cstheme="majorBidi"/>
                <w:b/>
                <w:bCs/>
              </w:rPr>
            </w:pPr>
          </w:p>
        </w:tc>
        <w:tc>
          <w:tcPr>
            <w:tcW w:w="1560" w:type="dxa"/>
            <w:vAlign w:val="center"/>
          </w:tcPr>
          <w:p w14:paraId="017FDDBD" w14:textId="20F3C5AF" w:rsidR="009C40E8" w:rsidRPr="009B647A" w:rsidRDefault="009C40E8" w:rsidP="009C40E8">
            <w:pPr>
              <w:pBdr>
                <w:bottom w:val="single" w:sz="4" w:space="1" w:color="auto"/>
              </w:pBdr>
              <w:tabs>
                <w:tab w:val="left" w:pos="426"/>
                <w:tab w:val="left" w:pos="993"/>
              </w:tabs>
              <w:ind w:right="1"/>
              <w:jc w:val="center"/>
              <w:rPr>
                <w:rFonts w:asciiTheme="majorBidi" w:hAnsiTheme="majorBidi" w:cstheme="majorBidi"/>
              </w:rPr>
            </w:pPr>
            <w:r>
              <w:rPr>
                <w:rFonts w:ascii="Angsana New" w:hAnsi="Angsana New" w:cs="Angsana New"/>
              </w:rPr>
              <w:t>30,</w:t>
            </w:r>
            <w:r w:rsidRPr="009B647A">
              <w:rPr>
                <w:rFonts w:ascii="Angsana New" w:hAnsi="Angsana New" w:cs="Angsana New"/>
                <w:cs/>
              </w:rPr>
              <w:t xml:space="preserve"> </w:t>
            </w:r>
            <w:r>
              <w:rPr>
                <w:rFonts w:ascii="Angsana New" w:hAnsi="Angsana New" w:cs="Angsana New"/>
              </w:rPr>
              <w:t>2025</w:t>
            </w:r>
          </w:p>
        </w:tc>
        <w:tc>
          <w:tcPr>
            <w:tcW w:w="1417" w:type="dxa"/>
            <w:vAlign w:val="center"/>
          </w:tcPr>
          <w:p w14:paraId="216A3BE2" w14:textId="139BFA5C" w:rsidR="009C40E8" w:rsidRPr="009B647A" w:rsidRDefault="009C40E8" w:rsidP="009C40E8">
            <w:pPr>
              <w:pBdr>
                <w:bottom w:val="single" w:sz="4" w:space="1" w:color="auto"/>
              </w:pBdr>
              <w:tabs>
                <w:tab w:val="left" w:pos="426"/>
                <w:tab w:val="left" w:pos="993"/>
              </w:tabs>
              <w:ind w:right="1"/>
              <w:jc w:val="center"/>
              <w:rPr>
                <w:rFonts w:asciiTheme="majorBidi" w:hAnsiTheme="majorBidi" w:cstheme="majorBidi"/>
                <w:cs/>
              </w:rPr>
            </w:pPr>
            <w:r w:rsidRPr="009B647A">
              <w:rPr>
                <w:rFonts w:asciiTheme="majorBidi" w:hAnsiTheme="majorBidi" w:cstheme="majorBidi"/>
              </w:rPr>
              <w:t>31</w:t>
            </w:r>
            <w:r>
              <w:rPr>
                <w:rFonts w:asciiTheme="majorBidi" w:hAnsiTheme="majorBidi" w:cstheme="majorBidi"/>
              </w:rPr>
              <w:t>, 2024</w:t>
            </w:r>
          </w:p>
        </w:tc>
        <w:tc>
          <w:tcPr>
            <w:tcW w:w="1559" w:type="dxa"/>
            <w:vAlign w:val="center"/>
          </w:tcPr>
          <w:p w14:paraId="038804A1" w14:textId="7916B2FE" w:rsidR="009C40E8" w:rsidRPr="009B647A" w:rsidRDefault="009C40E8" w:rsidP="009C40E8">
            <w:pPr>
              <w:pBdr>
                <w:bottom w:val="single" w:sz="4" w:space="1" w:color="auto"/>
              </w:pBdr>
              <w:tabs>
                <w:tab w:val="left" w:pos="426"/>
                <w:tab w:val="left" w:pos="993"/>
              </w:tabs>
              <w:ind w:right="1"/>
              <w:jc w:val="center"/>
              <w:rPr>
                <w:rFonts w:asciiTheme="majorBidi" w:hAnsiTheme="majorBidi" w:cstheme="majorBidi"/>
              </w:rPr>
            </w:pPr>
            <w:r>
              <w:rPr>
                <w:rFonts w:ascii="Angsana New" w:hAnsi="Angsana New" w:cs="Angsana New"/>
              </w:rPr>
              <w:t>30,</w:t>
            </w:r>
            <w:r w:rsidRPr="009B647A">
              <w:rPr>
                <w:rFonts w:ascii="Angsana New" w:hAnsi="Angsana New" w:cs="Angsana New"/>
                <w:cs/>
              </w:rPr>
              <w:t xml:space="preserve"> </w:t>
            </w:r>
            <w:r>
              <w:rPr>
                <w:rFonts w:ascii="Angsana New" w:hAnsi="Angsana New" w:cs="Angsana New"/>
              </w:rPr>
              <w:t>2025</w:t>
            </w:r>
          </w:p>
        </w:tc>
        <w:tc>
          <w:tcPr>
            <w:tcW w:w="1418" w:type="dxa"/>
            <w:vAlign w:val="center"/>
          </w:tcPr>
          <w:p w14:paraId="142643F5" w14:textId="34B79B84" w:rsidR="009C40E8" w:rsidRPr="009B647A" w:rsidRDefault="009C40E8" w:rsidP="009C40E8">
            <w:pPr>
              <w:pBdr>
                <w:bottom w:val="single" w:sz="4" w:space="1" w:color="auto"/>
              </w:pBdr>
              <w:tabs>
                <w:tab w:val="left" w:pos="426"/>
                <w:tab w:val="left" w:pos="993"/>
              </w:tabs>
              <w:ind w:right="1"/>
              <w:jc w:val="center"/>
              <w:rPr>
                <w:rFonts w:asciiTheme="majorBidi" w:hAnsiTheme="majorBidi" w:cstheme="majorBidi"/>
                <w:cs/>
              </w:rPr>
            </w:pPr>
            <w:r w:rsidRPr="009B647A">
              <w:rPr>
                <w:rFonts w:asciiTheme="majorBidi" w:hAnsiTheme="majorBidi" w:cstheme="majorBidi"/>
              </w:rPr>
              <w:t>31</w:t>
            </w:r>
            <w:r>
              <w:rPr>
                <w:rFonts w:asciiTheme="majorBidi" w:hAnsiTheme="majorBidi" w:cstheme="majorBidi"/>
              </w:rPr>
              <w:t>, 2024</w:t>
            </w:r>
          </w:p>
        </w:tc>
      </w:tr>
      <w:tr w:rsidR="00E376CB" w:rsidRPr="009B647A" w14:paraId="2DA8D262" w14:textId="77777777" w:rsidTr="00635DA4">
        <w:trPr>
          <w:trHeight w:val="397"/>
        </w:trPr>
        <w:tc>
          <w:tcPr>
            <w:tcW w:w="3543" w:type="dxa"/>
            <w:vAlign w:val="bottom"/>
          </w:tcPr>
          <w:p w14:paraId="639647A8" w14:textId="41F823CA" w:rsidR="00E376CB" w:rsidRPr="009B647A" w:rsidRDefault="00E376CB" w:rsidP="00E376CB">
            <w:pPr>
              <w:ind w:left="-108" w:right="1"/>
              <w:jc w:val="left"/>
              <w:rPr>
                <w:rFonts w:asciiTheme="majorBidi" w:hAnsiTheme="majorBidi" w:cstheme="majorBidi"/>
              </w:rPr>
            </w:pPr>
            <w:r w:rsidRPr="000D19B0">
              <w:rPr>
                <w:rFonts w:asciiTheme="majorBidi" w:hAnsiTheme="majorBidi" w:cstheme="majorBidi"/>
              </w:rPr>
              <w:t xml:space="preserve">Long - term borrowings </w:t>
            </w:r>
          </w:p>
        </w:tc>
        <w:tc>
          <w:tcPr>
            <w:tcW w:w="1560" w:type="dxa"/>
            <w:vAlign w:val="bottom"/>
          </w:tcPr>
          <w:p w14:paraId="1747D894" w14:textId="77777777" w:rsidR="00E376CB" w:rsidRPr="009B647A" w:rsidRDefault="00E376CB" w:rsidP="00E376CB">
            <w:pPr>
              <w:tabs>
                <w:tab w:val="left" w:pos="360"/>
                <w:tab w:val="left" w:pos="900"/>
              </w:tabs>
              <w:ind w:right="1"/>
              <w:jc w:val="right"/>
              <w:rPr>
                <w:rFonts w:asciiTheme="majorBidi" w:hAnsiTheme="majorBidi" w:cstheme="majorBidi"/>
              </w:rPr>
            </w:pPr>
          </w:p>
        </w:tc>
        <w:tc>
          <w:tcPr>
            <w:tcW w:w="1417" w:type="dxa"/>
            <w:vAlign w:val="bottom"/>
          </w:tcPr>
          <w:p w14:paraId="3A4C6E26" w14:textId="77777777" w:rsidR="00E376CB" w:rsidRPr="009B647A" w:rsidRDefault="00E376CB" w:rsidP="00E376CB">
            <w:pPr>
              <w:tabs>
                <w:tab w:val="left" w:pos="360"/>
                <w:tab w:val="left" w:pos="900"/>
              </w:tabs>
              <w:ind w:right="1"/>
              <w:jc w:val="right"/>
              <w:rPr>
                <w:rFonts w:asciiTheme="majorBidi" w:hAnsiTheme="majorBidi" w:cstheme="majorBidi"/>
              </w:rPr>
            </w:pPr>
          </w:p>
        </w:tc>
        <w:tc>
          <w:tcPr>
            <w:tcW w:w="1559" w:type="dxa"/>
            <w:vAlign w:val="bottom"/>
          </w:tcPr>
          <w:p w14:paraId="212A6D1E" w14:textId="77777777" w:rsidR="00E376CB" w:rsidRPr="009B647A" w:rsidRDefault="00E376CB" w:rsidP="00E376CB">
            <w:pPr>
              <w:tabs>
                <w:tab w:val="left" w:pos="360"/>
                <w:tab w:val="left" w:pos="900"/>
              </w:tabs>
              <w:ind w:right="1"/>
              <w:jc w:val="right"/>
              <w:rPr>
                <w:rFonts w:asciiTheme="majorBidi" w:hAnsiTheme="majorBidi" w:cstheme="majorBidi"/>
              </w:rPr>
            </w:pPr>
          </w:p>
        </w:tc>
        <w:tc>
          <w:tcPr>
            <w:tcW w:w="1418" w:type="dxa"/>
            <w:vAlign w:val="bottom"/>
          </w:tcPr>
          <w:p w14:paraId="73A8CC0C" w14:textId="77777777" w:rsidR="00E376CB" w:rsidRPr="009B647A" w:rsidRDefault="00E376CB" w:rsidP="00E376CB">
            <w:pPr>
              <w:tabs>
                <w:tab w:val="left" w:pos="360"/>
                <w:tab w:val="left" w:pos="900"/>
              </w:tabs>
              <w:ind w:right="1"/>
              <w:jc w:val="right"/>
              <w:rPr>
                <w:rFonts w:asciiTheme="majorBidi" w:hAnsiTheme="majorBidi" w:cstheme="majorBidi"/>
              </w:rPr>
            </w:pPr>
          </w:p>
        </w:tc>
      </w:tr>
      <w:tr w:rsidR="0056374A" w:rsidRPr="009B647A" w14:paraId="697ED37E" w14:textId="77777777" w:rsidTr="007E3D76">
        <w:trPr>
          <w:trHeight w:val="397"/>
        </w:trPr>
        <w:tc>
          <w:tcPr>
            <w:tcW w:w="3543" w:type="dxa"/>
            <w:vAlign w:val="bottom"/>
          </w:tcPr>
          <w:p w14:paraId="409BD457" w14:textId="79E4A74F" w:rsidR="0056374A" w:rsidRPr="009B647A" w:rsidRDefault="0056374A" w:rsidP="0056374A">
            <w:pPr>
              <w:ind w:right="1"/>
              <w:jc w:val="left"/>
              <w:rPr>
                <w:rFonts w:asciiTheme="majorBidi" w:hAnsiTheme="majorBidi" w:cstheme="majorBidi"/>
                <w:cs/>
              </w:rPr>
            </w:pPr>
            <w:r w:rsidRPr="00C908D5">
              <w:rPr>
                <w:rFonts w:asciiTheme="majorBidi" w:hAnsiTheme="majorBidi" w:cstheme="majorBidi"/>
              </w:rPr>
              <w:t>Borrowings from financial institutions</w:t>
            </w:r>
          </w:p>
        </w:tc>
        <w:tc>
          <w:tcPr>
            <w:tcW w:w="1560" w:type="dxa"/>
            <w:vAlign w:val="bottom"/>
          </w:tcPr>
          <w:p w14:paraId="352DE62C" w14:textId="307322D0" w:rsidR="0056374A" w:rsidRPr="009B647A" w:rsidRDefault="0056374A" w:rsidP="007E3D76">
            <w:pPr>
              <w:tabs>
                <w:tab w:val="left" w:pos="360"/>
                <w:tab w:val="left" w:pos="900"/>
              </w:tabs>
              <w:ind w:right="1"/>
              <w:jc w:val="right"/>
              <w:rPr>
                <w:rFonts w:asciiTheme="majorBidi" w:hAnsiTheme="majorBidi" w:cstheme="majorBidi"/>
              </w:rPr>
            </w:pPr>
            <w:r>
              <w:rPr>
                <w:rFonts w:asciiTheme="majorBidi" w:hAnsiTheme="majorBidi" w:cstheme="majorBidi"/>
              </w:rPr>
              <w:t>10,970,971,753</w:t>
            </w:r>
          </w:p>
        </w:tc>
        <w:tc>
          <w:tcPr>
            <w:tcW w:w="1417" w:type="dxa"/>
            <w:vAlign w:val="bottom"/>
          </w:tcPr>
          <w:p w14:paraId="3CE3F449" w14:textId="7B26340E" w:rsidR="0056374A" w:rsidRPr="009B647A" w:rsidRDefault="0056374A" w:rsidP="007E3D76">
            <w:pPr>
              <w:tabs>
                <w:tab w:val="left" w:pos="360"/>
                <w:tab w:val="left" w:pos="900"/>
              </w:tabs>
              <w:ind w:right="1"/>
              <w:jc w:val="right"/>
              <w:rPr>
                <w:rFonts w:asciiTheme="majorBidi" w:hAnsiTheme="majorBidi" w:cstheme="majorBidi"/>
                <w:cs/>
              </w:rPr>
            </w:pPr>
            <w:r w:rsidRPr="009B647A">
              <w:rPr>
                <w:rFonts w:asciiTheme="majorBidi" w:hAnsiTheme="majorBidi" w:cstheme="majorBidi"/>
              </w:rPr>
              <w:t>11,027,088,459</w:t>
            </w:r>
          </w:p>
        </w:tc>
        <w:tc>
          <w:tcPr>
            <w:tcW w:w="1559" w:type="dxa"/>
            <w:tcBorders>
              <w:top w:val="nil"/>
              <w:left w:val="nil"/>
              <w:bottom w:val="nil"/>
              <w:right w:val="nil"/>
            </w:tcBorders>
            <w:vAlign w:val="bottom"/>
          </w:tcPr>
          <w:p w14:paraId="101F673E" w14:textId="4752B222" w:rsidR="0056374A" w:rsidRPr="009B647A" w:rsidRDefault="0056374A" w:rsidP="007E3D76">
            <w:pPr>
              <w:tabs>
                <w:tab w:val="left" w:pos="360"/>
                <w:tab w:val="left" w:pos="900"/>
              </w:tabs>
              <w:ind w:right="1"/>
              <w:jc w:val="right"/>
              <w:rPr>
                <w:rFonts w:asciiTheme="majorBidi" w:hAnsiTheme="majorBidi" w:cstheme="majorBidi"/>
              </w:rPr>
            </w:pPr>
            <w:r w:rsidRPr="0005607E">
              <w:t>3,571,287,935</w:t>
            </w:r>
          </w:p>
        </w:tc>
        <w:tc>
          <w:tcPr>
            <w:tcW w:w="1418" w:type="dxa"/>
            <w:vAlign w:val="bottom"/>
          </w:tcPr>
          <w:p w14:paraId="1FC87D62" w14:textId="1B3304C9" w:rsidR="0056374A" w:rsidRPr="009B647A" w:rsidRDefault="0056374A" w:rsidP="007E3D76">
            <w:pPr>
              <w:tabs>
                <w:tab w:val="left" w:pos="360"/>
                <w:tab w:val="left" w:pos="900"/>
              </w:tabs>
              <w:ind w:right="1"/>
              <w:jc w:val="right"/>
              <w:rPr>
                <w:rFonts w:asciiTheme="majorBidi" w:hAnsiTheme="majorBidi" w:cstheme="majorBidi"/>
              </w:rPr>
            </w:pPr>
            <w:r w:rsidRPr="009B647A">
              <w:rPr>
                <w:rFonts w:asciiTheme="majorBidi" w:hAnsiTheme="majorBidi" w:cstheme="majorBidi"/>
              </w:rPr>
              <w:t>3,879,821,419</w:t>
            </w:r>
          </w:p>
        </w:tc>
      </w:tr>
      <w:tr w:rsidR="0056374A" w:rsidRPr="009B647A" w14:paraId="0E6F857E" w14:textId="77777777" w:rsidTr="007E3D76">
        <w:trPr>
          <w:trHeight w:val="397"/>
        </w:trPr>
        <w:tc>
          <w:tcPr>
            <w:tcW w:w="3543" w:type="dxa"/>
            <w:vAlign w:val="bottom"/>
          </w:tcPr>
          <w:p w14:paraId="41848022" w14:textId="3E3E9E83" w:rsidR="0056374A" w:rsidRPr="009B647A" w:rsidRDefault="0056374A" w:rsidP="0056374A">
            <w:pPr>
              <w:ind w:left="33" w:right="1"/>
              <w:jc w:val="left"/>
              <w:rPr>
                <w:rFonts w:asciiTheme="majorBidi" w:hAnsiTheme="majorBidi" w:cstheme="majorBidi"/>
              </w:rPr>
            </w:pPr>
            <w:r w:rsidRPr="00C908D5">
              <w:rPr>
                <w:rFonts w:asciiTheme="majorBidi" w:hAnsiTheme="majorBidi" w:cstheme="majorBidi"/>
              </w:rPr>
              <w:t>Debentures</w:t>
            </w:r>
          </w:p>
        </w:tc>
        <w:tc>
          <w:tcPr>
            <w:tcW w:w="1560" w:type="dxa"/>
            <w:vAlign w:val="bottom"/>
          </w:tcPr>
          <w:p w14:paraId="13347FC1" w14:textId="6786700F" w:rsidR="0056374A" w:rsidRPr="009B647A" w:rsidRDefault="0056374A" w:rsidP="007E3D76">
            <w:pPr>
              <w:tabs>
                <w:tab w:val="left" w:pos="360"/>
                <w:tab w:val="left" w:pos="900"/>
              </w:tabs>
              <w:ind w:right="1"/>
              <w:jc w:val="right"/>
              <w:rPr>
                <w:rFonts w:asciiTheme="majorBidi" w:hAnsiTheme="majorBidi" w:cstheme="majorBidi"/>
                <w:cs/>
              </w:rPr>
            </w:pPr>
            <w:r>
              <w:rPr>
                <w:rFonts w:asciiTheme="majorBidi" w:hAnsiTheme="majorBidi" w:cstheme="majorBidi"/>
              </w:rPr>
              <w:t>6,925,000,000</w:t>
            </w:r>
          </w:p>
        </w:tc>
        <w:tc>
          <w:tcPr>
            <w:tcW w:w="1417" w:type="dxa"/>
            <w:vAlign w:val="bottom"/>
          </w:tcPr>
          <w:p w14:paraId="6015DC10" w14:textId="608CDC1B" w:rsidR="0056374A" w:rsidRPr="009B647A" w:rsidRDefault="0056374A" w:rsidP="007E3D76">
            <w:pPr>
              <w:tabs>
                <w:tab w:val="left" w:pos="360"/>
                <w:tab w:val="left" w:pos="900"/>
              </w:tabs>
              <w:ind w:right="1"/>
              <w:jc w:val="right"/>
              <w:rPr>
                <w:rFonts w:asciiTheme="majorBidi" w:hAnsiTheme="majorBidi" w:cstheme="majorBidi"/>
                <w:cs/>
              </w:rPr>
            </w:pPr>
            <w:r w:rsidRPr="009B647A">
              <w:rPr>
                <w:rFonts w:asciiTheme="majorBidi" w:hAnsiTheme="majorBidi" w:cstheme="majorBidi"/>
              </w:rPr>
              <w:t>6,625,000,000</w:t>
            </w:r>
          </w:p>
        </w:tc>
        <w:tc>
          <w:tcPr>
            <w:tcW w:w="1559" w:type="dxa"/>
            <w:tcBorders>
              <w:top w:val="nil"/>
              <w:left w:val="nil"/>
              <w:bottom w:val="nil"/>
              <w:right w:val="nil"/>
            </w:tcBorders>
            <w:vAlign w:val="bottom"/>
          </w:tcPr>
          <w:p w14:paraId="41A8408F" w14:textId="75361CF8" w:rsidR="0056374A" w:rsidRPr="009B647A" w:rsidRDefault="0056374A" w:rsidP="007E3D76">
            <w:pPr>
              <w:tabs>
                <w:tab w:val="left" w:pos="360"/>
                <w:tab w:val="left" w:pos="900"/>
              </w:tabs>
              <w:ind w:right="1"/>
              <w:jc w:val="right"/>
              <w:rPr>
                <w:rFonts w:asciiTheme="majorBidi" w:hAnsiTheme="majorBidi" w:cstheme="majorBidi"/>
              </w:rPr>
            </w:pPr>
            <w:r w:rsidRPr="0005607E">
              <w:t>6,925,000,000</w:t>
            </w:r>
          </w:p>
        </w:tc>
        <w:tc>
          <w:tcPr>
            <w:tcW w:w="1418" w:type="dxa"/>
            <w:vAlign w:val="bottom"/>
          </w:tcPr>
          <w:p w14:paraId="6EC17341" w14:textId="57381829" w:rsidR="0056374A" w:rsidRPr="009B647A" w:rsidRDefault="0056374A" w:rsidP="007E3D76">
            <w:pPr>
              <w:tabs>
                <w:tab w:val="left" w:pos="360"/>
                <w:tab w:val="left" w:pos="900"/>
              </w:tabs>
              <w:ind w:right="1"/>
              <w:jc w:val="right"/>
              <w:rPr>
                <w:rFonts w:asciiTheme="majorBidi" w:hAnsiTheme="majorBidi" w:cstheme="majorBidi"/>
              </w:rPr>
            </w:pPr>
            <w:r w:rsidRPr="009B647A">
              <w:rPr>
                <w:rFonts w:asciiTheme="majorBidi" w:hAnsiTheme="majorBidi" w:cstheme="majorBidi"/>
              </w:rPr>
              <w:t>6,625,000,000</w:t>
            </w:r>
          </w:p>
        </w:tc>
      </w:tr>
      <w:tr w:rsidR="0056374A" w:rsidRPr="009B647A" w14:paraId="00A54401" w14:textId="77777777" w:rsidTr="007E3D76">
        <w:trPr>
          <w:trHeight w:val="397"/>
        </w:trPr>
        <w:tc>
          <w:tcPr>
            <w:tcW w:w="3543" w:type="dxa"/>
            <w:vAlign w:val="bottom"/>
          </w:tcPr>
          <w:p w14:paraId="7B7CEEFF" w14:textId="43F36B05" w:rsidR="0056374A" w:rsidRPr="009B647A" w:rsidRDefault="0056374A" w:rsidP="0056374A">
            <w:pPr>
              <w:ind w:left="33" w:right="1"/>
              <w:jc w:val="left"/>
              <w:rPr>
                <w:rFonts w:asciiTheme="majorBidi" w:hAnsiTheme="majorBidi" w:cstheme="majorBidi"/>
                <w:cs/>
              </w:rPr>
            </w:pPr>
            <w:r w:rsidRPr="00C908D5">
              <w:rPr>
                <w:rFonts w:asciiTheme="majorBidi" w:hAnsiTheme="majorBidi" w:cs="Angsana New"/>
                <w:cs/>
              </w:rPr>
              <w:t>(</w:t>
            </w:r>
            <w:r w:rsidRPr="00C908D5">
              <w:rPr>
                <w:rFonts w:asciiTheme="majorBidi" w:hAnsiTheme="majorBidi" w:cstheme="majorBidi"/>
              </w:rPr>
              <w:t>Less) Deferred Loan Fees</w:t>
            </w:r>
          </w:p>
        </w:tc>
        <w:tc>
          <w:tcPr>
            <w:tcW w:w="1560" w:type="dxa"/>
            <w:vAlign w:val="bottom"/>
          </w:tcPr>
          <w:p w14:paraId="02E99AC9" w14:textId="49790BAC" w:rsidR="0056374A" w:rsidRPr="009B647A" w:rsidRDefault="0056374A" w:rsidP="007E3D76">
            <w:pPr>
              <w:pBdr>
                <w:bottom w:val="single" w:sz="4" w:space="1" w:color="auto"/>
              </w:pBdr>
              <w:tabs>
                <w:tab w:val="left" w:pos="360"/>
                <w:tab w:val="left" w:pos="900"/>
              </w:tabs>
              <w:ind w:right="1"/>
              <w:jc w:val="right"/>
              <w:rPr>
                <w:rFonts w:asciiTheme="majorBidi" w:hAnsiTheme="majorBidi" w:cstheme="majorBidi"/>
                <w:cs/>
              </w:rPr>
            </w:pPr>
            <w:r>
              <w:rPr>
                <w:rFonts w:asciiTheme="majorBidi" w:hAnsiTheme="majorBidi" w:cstheme="majorBidi"/>
              </w:rPr>
              <w:t>(74,978,918)</w:t>
            </w:r>
          </w:p>
        </w:tc>
        <w:tc>
          <w:tcPr>
            <w:tcW w:w="1417" w:type="dxa"/>
            <w:vAlign w:val="bottom"/>
          </w:tcPr>
          <w:p w14:paraId="56E3C518" w14:textId="16E4E176" w:rsidR="0056374A" w:rsidRPr="009B647A" w:rsidRDefault="0056374A" w:rsidP="007E3D76">
            <w:pPr>
              <w:pBdr>
                <w:bottom w:val="single" w:sz="4" w:space="1" w:color="auto"/>
              </w:pBdr>
              <w:tabs>
                <w:tab w:val="left" w:pos="360"/>
                <w:tab w:val="left" w:pos="900"/>
              </w:tabs>
              <w:ind w:right="1"/>
              <w:jc w:val="right"/>
              <w:rPr>
                <w:rFonts w:asciiTheme="majorBidi" w:hAnsiTheme="majorBidi" w:cstheme="majorBidi"/>
              </w:rPr>
            </w:pPr>
            <w:r w:rsidRPr="009B647A">
              <w:rPr>
                <w:rFonts w:asciiTheme="majorBidi" w:hAnsiTheme="majorBidi" w:cstheme="majorBidi"/>
              </w:rPr>
              <w:t>(36,156,788)</w:t>
            </w:r>
          </w:p>
        </w:tc>
        <w:tc>
          <w:tcPr>
            <w:tcW w:w="1559" w:type="dxa"/>
            <w:tcBorders>
              <w:top w:val="nil"/>
              <w:left w:val="nil"/>
              <w:bottom w:val="nil"/>
              <w:right w:val="nil"/>
            </w:tcBorders>
            <w:vAlign w:val="bottom"/>
          </w:tcPr>
          <w:p w14:paraId="7B0D0CC6" w14:textId="4DF764DF" w:rsidR="0056374A" w:rsidRPr="009B647A" w:rsidRDefault="0056374A" w:rsidP="007E3D76">
            <w:pPr>
              <w:pBdr>
                <w:bottom w:val="single" w:sz="4" w:space="1" w:color="auto"/>
              </w:pBdr>
              <w:tabs>
                <w:tab w:val="left" w:pos="360"/>
                <w:tab w:val="left" w:pos="900"/>
              </w:tabs>
              <w:ind w:right="1"/>
              <w:jc w:val="right"/>
              <w:rPr>
                <w:rFonts w:asciiTheme="majorBidi" w:hAnsiTheme="majorBidi" w:cstheme="majorBidi"/>
              </w:rPr>
            </w:pPr>
            <w:r w:rsidRPr="0005607E">
              <w:t>(49,023,197)</w:t>
            </w:r>
          </w:p>
        </w:tc>
        <w:tc>
          <w:tcPr>
            <w:tcW w:w="1418" w:type="dxa"/>
            <w:vAlign w:val="bottom"/>
          </w:tcPr>
          <w:p w14:paraId="3EAFFDB8" w14:textId="1E03B65C" w:rsidR="0056374A" w:rsidRPr="009B647A" w:rsidRDefault="0056374A" w:rsidP="007E3D76">
            <w:pPr>
              <w:pBdr>
                <w:bottom w:val="single" w:sz="4" w:space="1" w:color="auto"/>
              </w:pBdr>
              <w:tabs>
                <w:tab w:val="left" w:pos="360"/>
                <w:tab w:val="left" w:pos="900"/>
              </w:tabs>
              <w:ind w:right="1"/>
              <w:jc w:val="right"/>
              <w:rPr>
                <w:rFonts w:asciiTheme="majorBidi" w:hAnsiTheme="majorBidi" w:cstheme="majorBidi"/>
              </w:rPr>
            </w:pPr>
            <w:r w:rsidRPr="009B647A">
              <w:rPr>
                <w:rFonts w:asciiTheme="majorBidi" w:hAnsiTheme="majorBidi" w:cstheme="majorBidi"/>
              </w:rPr>
              <w:t>(39,831,45</w:t>
            </w:r>
            <w:r w:rsidRPr="009B647A">
              <w:rPr>
                <w:rFonts w:asciiTheme="majorBidi" w:hAnsiTheme="majorBidi" w:cstheme="majorBidi" w:hint="cs"/>
              </w:rPr>
              <w:t>8</w:t>
            </w:r>
            <w:r w:rsidRPr="009B647A">
              <w:rPr>
                <w:rFonts w:asciiTheme="majorBidi" w:hAnsiTheme="majorBidi" w:cstheme="majorBidi"/>
              </w:rPr>
              <w:t>)</w:t>
            </w:r>
          </w:p>
        </w:tc>
      </w:tr>
      <w:tr w:rsidR="0056374A" w:rsidRPr="009B647A" w14:paraId="10F0920D" w14:textId="77777777" w:rsidTr="007E3D76">
        <w:trPr>
          <w:trHeight w:val="397"/>
        </w:trPr>
        <w:tc>
          <w:tcPr>
            <w:tcW w:w="3543" w:type="dxa"/>
            <w:vAlign w:val="bottom"/>
          </w:tcPr>
          <w:p w14:paraId="6760F66E" w14:textId="5AB3B924" w:rsidR="0056374A" w:rsidRPr="009B647A" w:rsidRDefault="0056374A" w:rsidP="0056374A">
            <w:pPr>
              <w:ind w:left="-108" w:right="1"/>
              <w:jc w:val="left"/>
              <w:rPr>
                <w:rFonts w:asciiTheme="majorBidi" w:hAnsiTheme="majorBidi" w:cstheme="majorBidi"/>
              </w:rPr>
            </w:pPr>
            <w:r w:rsidRPr="000D19B0">
              <w:rPr>
                <w:rFonts w:asciiTheme="majorBidi" w:hAnsiTheme="majorBidi" w:cstheme="majorBidi"/>
              </w:rPr>
              <w:t>Total long - term borrowings</w:t>
            </w:r>
          </w:p>
        </w:tc>
        <w:tc>
          <w:tcPr>
            <w:tcW w:w="1560" w:type="dxa"/>
            <w:vAlign w:val="bottom"/>
          </w:tcPr>
          <w:p w14:paraId="0DDADAFE" w14:textId="75240F2B" w:rsidR="0056374A" w:rsidRPr="009B647A" w:rsidRDefault="0056374A" w:rsidP="007E3D76">
            <w:pPr>
              <w:pBdr>
                <w:bottom w:val="single" w:sz="4" w:space="1" w:color="auto"/>
              </w:pBdr>
              <w:tabs>
                <w:tab w:val="left" w:pos="360"/>
                <w:tab w:val="left" w:pos="900"/>
              </w:tabs>
              <w:ind w:right="1"/>
              <w:jc w:val="right"/>
              <w:rPr>
                <w:rFonts w:asciiTheme="majorBidi" w:hAnsiTheme="majorBidi" w:cstheme="majorBidi"/>
                <w:cs/>
              </w:rPr>
            </w:pPr>
            <w:r>
              <w:rPr>
                <w:rFonts w:asciiTheme="majorBidi" w:hAnsiTheme="majorBidi" w:cstheme="majorBidi"/>
              </w:rPr>
              <w:t>17,820,992,835</w:t>
            </w:r>
          </w:p>
        </w:tc>
        <w:tc>
          <w:tcPr>
            <w:tcW w:w="1417" w:type="dxa"/>
            <w:vAlign w:val="bottom"/>
          </w:tcPr>
          <w:p w14:paraId="200FED82" w14:textId="4B27FD24" w:rsidR="0056374A" w:rsidRPr="009B647A" w:rsidRDefault="0056374A" w:rsidP="007E3D76">
            <w:pPr>
              <w:pBdr>
                <w:bottom w:val="single" w:sz="4" w:space="1" w:color="auto"/>
              </w:pBdr>
              <w:tabs>
                <w:tab w:val="left" w:pos="360"/>
                <w:tab w:val="left" w:pos="900"/>
              </w:tabs>
              <w:ind w:right="1"/>
              <w:jc w:val="right"/>
              <w:rPr>
                <w:rFonts w:asciiTheme="majorBidi" w:hAnsiTheme="majorBidi" w:cstheme="majorBidi"/>
                <w:cs/>
              </w:rPr>
            </w:pPr>
            <w:r w:rsidRPr="009B647A">
              <w:rPr>
                <w:rFonts w:asciiTheme="majorBidi" w:hAnsiTheme="majorBidi" w:cstheme="majorBidi"/>
              </w:rPr>
              <w:t>17,615,931,671</w:t>
            </w:r>
          </w:p>
        </w:tc>
        <w:tc>
          <w:tcPr>
            <w:tcW w:w="1559" w:type="dxa"/>
            <w:vAlign w:val="bottom"/>
          </w:tcPr>
          <w:p w14:paraId="1E1766A6" w14:textId="51F1CBAF" w:rsidR="0056374A" w:rsidRPr="009B647A" w:rsidRDefault="0056374A" w:rsidP="007E3D76">
            <w:pPr>
              <w:pBdr>
                <w:bottom w:val="single" w:sz="4" w:space="1" w:color="auto"/>
              </w:pBdr>
              <w:tabs>
                <w:tab w:val="left" w:pos="360"/>
                <w:tab w:val="left" w:pos="900"/>
              </w:tabs>
              <w:ind w:right="1"/>
              <w:jc w:val="right"/>
              <w:rPr>
                <w:rFonts w:asciiTheme="majorBidi" w:hAnsiTheme="majorBidi" w:cstheme="majorBidi"/>
              </w:rPr>
            </w:pPr>
            <w:r w:rsidRPr="0055037D">
              <w:rPr>
                <w:rFonts w:asciiTheme="majorBidi" w:hAnsiTheme="majorBidi" w:cstheme="majorBidi"/>
              </w:rPr>
              <w:t>10,447,264,738</w:t>
            </w:r>
          </w:p>
        </w:tc>
        <w:tc>
          <w:tcPr>
            <w:tcW w:w="1418" w:type="dxa"/>
            <w:vAlign w:val="bottom"/>
          </w:tcPr>
          <w:p w14:paraId="02C9C0A8" w14:textId="7F8BC107" w:rsidR="0056374A" w:rsidRPr="009B647A" w:rsidRDefault="0056374A" w:rsidP="007E3D76">
            <w:pPr>
              <w:pBdr>
                <w:bottom w:val="single" w:sz="4" w:space="1" w:color="auto"/>
              </w:pBdr>
              <w:tabs>
                <w:tab w:val="left" w:pos="360"/>
                <w:tab w:val="left" w:pos="900"/>
              </w:tabs>
              <w:ind w:right="1"/>
              <w:jc w:val="right"/>
              <w:rPr>
                <w:rFonts w:asciiTheme="majorBidi" w:hAnsiTheme="majorBidi" w:cstheme="majorBidi"/>
              </w:rPr>
            </w:pPr>
            <w:r w:rsidRPr="009B647A">
              <w:rPr>
                <w:rFonts w:asciiTheme="majorBidi" w:hAnsiTheme="majorBidi" w:cstheme="majorBidi"/>
              </w:rPr>
              <w:t>10,464,989,96</w:t>
            </w:r>
            <w:r w:rsidRPr="009B647A">
              <w:rPr>
                <w:rFonts w:asciiTheme="majorBidi" w:hAnsiTheme="majorBidi" w:cstheme="majorBidi" w:hint="cs"/>
              </w:rPr>
              <w:t>1</w:t>
            </w:r>
          </w:p>
        </w:tc>
      </w:tr>
      <w:tr w:rsidR="0056374A" w:rsidRPr="009B647A" w14:paraId="6B167781" w14:textId="77777777" w:rsidTr="007E3D76">
        <w:trPr>
          <w:trHeight w:val="397"/>
        </w:trPr>
        <w:tc>
          <w:tcPr>
            <w:tcW w:w="3543" w:type="dxa"/>
            <w:vAlign w:val="bottom"/>
          </w:tcPr>
          <w:p w14:paraId="05EADC32" w14:textId="77777777" w:rsidR="0056374A" w:rsidRPr="000D19B0" w:rsidRDefault="0056374A" w:rsidP="0056374A">
            <w:pPr>
              <w:tabs>
                <w:tab w:val="left" w:pos="438"/>
                <w:tab w:val="left" w:pos="900"/>
              </w:tabs>
              <w:ind w:left="598" w:right="1" w:hanging="709"/>
              <w:jc w:val="left"/>
              <w:rPr>
                <w:rFonts w:asciiTheme="majorBidi" w:hAnsiTheme="majorBidi" w:cstheme="majorBidi"/>
              </w:rPr>
            </w:pPr>
            <w:r w:rsidRPr="000D19B0">
              <w:rPr>
                <w:rFonts w:asciiTheme="majorBidi" w:hAnsiTheme="majorBidi" w:cstheme="majorBidi"/>
              </w:rPr>
              <w:t xml:space="preserve">(Less) </w:t>
            </w:r>
            <w:r>
              <w:rPr>
                <w:rFonts w:asciiTheme="majorBidi" w:hAnsiTheme="majorBidi" w:cstheme="majorBidi"/>
              </w:rPr>
              <w:t>c</w:t>
            </w:r>
            <w:r w:rsidRPr="000D19B0">
              <w:rPr>
                <w:rFonts w:asciiTheme="majorBidi" w:hAnsiTheme="majorBidi" w:cstheme="majorBidi"/>
              </w:rPr>
              <w:t xml:space="preserve">urrent portion of long - term    </w:t>
            </w:r>
          </w:p>
          <w:p w14:paraId="781FA5DC" w14:textId="1E0E1B3F" w:rsidR="0056374A" w:rsidRPr="009B647A" w:rsidRDefault="0056374A" w:rsidP="0056374A">
            <w:pPr>
              <w:ind w:left="67" w:right="1" w:hanging="142"/>
              <w:jc w:val="left"/>
              <w:rPr>
                <w:rFonts w:asciiTheme="majorBidi" w:hAnsiTheme="majorBidi" w:cstheme="majorBidi"/>
              </w:rPr>
            </w:pPr>
            <w:r>
              <w:rPr>
                <w:rFonts w:asciiTheme="majorBidi" w:hAnsiTheme="majorBidi" w:cstheme="majorBidi"/>
              </w:rPr>
              <w:t xml:space="preserve">         </w:t>
            </w:r>
            <w:r w:rsidRPr="000D19B0">
              <w:rPr>
                <w:rFonts w:asciiTheme="majorBidi" w:hAnsiTheme="majorBidi" w:cstheme="majorBidi"/>
              </w:rPr>
              <w:t>within one year</w:t>
            </w:r>
          </w:p>
        </w:tc>
        <w:tc>
          <w:tcPr>
            <w:tcW w:w="1560" w:type="dxa"/>
            <w:vAlign w:val="bottom"/>
          </w:tcPr>
          <w:p w14:paraId="712ACF0C" w14:textId="30EC7C7D" w:rsidR="0056374A" w:rsidRPr="009B647A" w:rsidRDefault="0056374A" w:rsidP="007E3D76">
            <w:pPr>
              <w:tabs>
                <w:tab w:val="left" w:pos="360"/>
                <w:tab w:val="left" w:pos="900"/>
              </w:tabs>
              <w:ind w:right="1"/>
              <w:jc w:val="right"/>
              <w:rPr>
                <w:rFonts w:asciiTheme="majorBidi" w:hAnsiTheme="majorBidi" w:cstheme="majorBidi"/>
                <w:cs/>
              </w:rPr>
            </w:pPr>
          </w:p>
        </w:tc>
        <w:tc>
          <w:tcPr>
            <w:tcW w:w="1417" w:type="dxa"/>
            <w:vAlign w:val="bottom"/>
          </w:tcPr>
          <w:p w14:paraId="1255EF61" w14:textId="06B4C1A1" w:rsidR="0056374A" w:rsidRPr="009B647A" w:rsidRDefault="0056374A" w:rsidP="007E3D76">
            <w:pPr>
              <w:tabs>
                <w:tab w:val="left" w:pos="360"/>
                <w:tab w:val="left" w:pos="900"/>
              </w:tabs>
              <w:ind w:right="1"/>
              <w:jc w:val="right"/>
              <w:rPr>
                <w:rFonts w:asciiTheme="majorBidi" w:hAnsiTheme="majorBidi" w:cstheme="majorBidi"/>
                <w:cs/>
              </w:rPr>
            </w:pPr>
          </w:p>
        </w:tc>
        <w:tc>
          <w:tcPr>
            <w:tcW w:w="1559" w:type="dxa"/>
            <w:vAlign w:val="bottom"/>
          </w:tcPr>
          <w:p w14:paraId="05CD24FF" w14:textId="77777777" w:rsidR="0056374A" w:rsidRPr="009B647A" w:rsidRDefault="0056374A" w:rsidP="007E3D76">
            <w:pPr>
              <w:tabs>
                <w:tab w:val="left" w:pos="360"/>
                <w:tab w:val="left" w:pos="900"/>
              </w:tabs>
              <w:ind w:right="1"/>
              <w:jc w:val="right"/>
              <w:rPr>
                <w:rFonts w:asciiTheme="majorBidi" w:hAnsiTheme="majorBidi" w:cstheme="majorBidi"/>
              </w:rPr>
            </w:pPr>
          </w:p>
        </w:tc>
        <w:tc>
          <w:tcPr>
            <w:tcW w:w="1418" w:type="dxa"/>
            <w:vAlign w:val="bottom"/>
          </w:tcPr>
          <w:p w14:paraId="2A110C6D" w14:textId="0C00687A" w:rsidR="0056374A" w:rsidRPr="009B647A" w:rsidRDefault="0056374A" w:rsidP="007E3D76">
            <w:pPr>
              <w:tabs>
                <w:tab w:val="left" w:pos="360"/>
                <w:tab w:val="left" w:pos="900"/>
              </w:tabs>
              <w:ind w:right="1"/>
              <w:jc w:val="right"/>
              <w:rPr>
                <w:rFonts w:asciiTheme="majorBidi" w:hAnsiTheme="majorBidi" w:cstheme="majorBidi"/>
              </w:rPr>
            </w:pPr>
          </w:p>
        </w:tc>
      </w:tr>
      <w:tr w:rsidR="0056374A" w:rsidRPr="009B647A" w14:paraId="3FF1FD19" w14:textId="77777777" w:rsidTr="007E3D76">
        <w:trPr>
          <w:trHeight w:val="397"/>
        </w:trPr>
        <w:tc>
          <w:tcPr>
            <w:tcW w:w="3543" w:type="dxa"/>
            <w:vAlign w:val="bottom"/>
          </w:tcPr>
          <w:p w14:paraId="57F37BC2" w14:textId="635AAA23" w:rsidR="0056374A" w:rsidRPr="009B647A" w:rsidRDefault="0056374A" w:rsidP="0056374A">
            <w:pPr>
              <w:ind w:left="-108" w:right="1"/>
              <w:jc w:val="left"/>
              <w:rPr>
                <w:rFonts w:asciiTheme="majorBidi" w:hAnsiTheme="majorBidi" w:cstheme="majorBidi"/>
              </w:rPr>
            </w:pPr>
            <w:r w:rsidRPr="00C908D5">
              <w:rPr>
                <w:rFonts w:asciiTheme="majorBidi" w:hAnsiTheme="majorBidi" w:cstheme="majorBidi"/>
              </w:rPr>
              <w:t>Borrowings from financial institutions</w:t>
            </w:r>
          </w:p>
        </w:tc>
        <w:tc>
          <w:tcPr>
            <w:tcW w:w="1560" w:type="dxa"/>
            <w:vAlign w:val="bottom"/>
          </w:tcPr>
          <w:p w14:paraId="32DFB0E5" w14:textId="7916FB5C" w:rsidR="0056374A" w:rsidRPr="009B647A" w:rsidRDefault="0056374A" w:rsidP="007E3D76">
            <w:pPr>
              <w:tabs>
                <w:tab w:val="left" w:pos="360"/>
                <w:tab w:val="left" w:pos="900"/>
              </w:tabs>
              <w:ind w:right="1"/>
              <w:jc w:val="right"/>
              <w:rPr>
                <w:rFonts w:asciiTheme="majorBidi" w:hAnsiTheme="majorBidi" w:cstheme="majorBidi"/>
                <w:cs/>
              </w:rPr>
            </w:pPr>
            <w:r>
              <w:rPr>
                <w:rFonts w:asciiTheme="majorBidi" w:hAnsiTheme="majorBidi" w:cstheme="majorBidi"/>
              </w:rPr>
              <w:t>(4,560,104,284)</w:t>
            </w:r>
          </w:p>
        </w:tc>
        <w:tc>
          <w:tcPr>
            <w:tcW w:w="1417" w:type="dxa"/>
            <w:vAlign w:val="bottom"/>
          </w:tcPr>
          <w:p w14:paraId="4A921EDA" w14:textId="7C74C26B" w:rsidR="0056374A" w:rsidRPr="009B647A" w:rsidRDefault="0056374A" w:rsidP="007E3D76">
            <w:pPr>
              <w:tabs>
                <w:tab w:val="left" w:pos="360"/>
                <w:tab w:val="left" w:pos="900"/>
              </w:tabs>
              <w:ind w:right="1"/>
              <w:jc w:val="right"/>
              <w:rPr>
                <w:rFonts w:asciiTheme="majorBidi" w:hAnsiTheme="majorBidi" w:cstheme="majorBidi"/>
                <w:cs/>
              </w:rPr>
            </w:pPr>
            <w:r w:rsidRPr="009B647A">
              <w:rPr>
                <w:rFonts w:asciiTheme="majorBidi" w:hAnsiTheme="majorBidi" w:cstheme="majorBidi"/>
              </w:rPr>
              <w:t>(3,148,074,972)</w:t>
            </w:r>
          </w:p>
        </w:tc>
        <w:tc>
          <w:tcPr>
            <w:tcW w:w="1559" w:type="dxa"/>
            <w:vAlign w:val="bottom"/>
          </w:tcPr>
          <w:p w14:paraId="62B66CFB" w14:textId="55CDFD4F" w:rsidR="0056374A" w:rsidRPr="009B647A" w:rsidRDefault="0056374A" w:rsidP="007E3D76">
            <w:pPr>
              <w:tabs>
                <w:tab w:val="left" w:pos="360"/>
                <w:tab w:val="left" w:pos="900"/>
              </w:tabs>
              <w:ind w:right="1"/>
              <w:jc w:val="right"/>
              <w:rPr>
                <w:rFonts w:asciiTheme="majorBidi" w:hAnsiTheme="majorBidi" w:cstheme="majorBidi"/>
              </w:rPr>
            </w:pPr>
            <w:r w:rsidRPr="00DB4CEE">
              <w:t>(2,265,397,932)</w:t>
            </w:r>
          </w:p>
        </w:tc>
        <w:tc>
          <w:tcPr>
            <w:tcW w:w="1418" w:type="dxa"/>
            <w:vAlign w:val="bottom"/>
          </w:tcPr>
          <w:p w14:paraId="0B7FC695" w14:textId="02B0F9F5" w:rsidR="0056374A" w:rsidRPr="009B647A" w:rsidRDefault="0056374A" w:rsidP="007E3D76">
            <w:pPr>
              <w:tabs>
                <w:tab w:val="left" w:pos="360"/>
                <w:tab w:val="left" w:pos="900"/>
              </w:tabs>
              <w:ind w:right="1"/>
              <w:jc w:val="right"/>
              <w:rPr>
                <w:rFonts w:asciiTheme="majorBidi" w:hAnsiTheme="majorBidi" w:cstheme="majorBidi"/>
              </w:rPr>
            </w:pPr>
            <w:r w:rsidRPr="009B647A">
              <w:rPr>
                <w:rFonts w:asciiTheme="majorBidi" w:hAnsiTheme="majorBidi" w:cstheme="majorBidi"/>
              </w:rPr>
              <w:t>(734,636,580)</w:t>
            </w:r>
          </w:p>
        </w:tc>
      </w:tr>
      <w:tr w:rsidR="0056374A" w:rsidRPr="009B647A" w14:paraId="33A403D4" w14:textId="77777777" w:rsidTr="007E3D76">
        <w:trPr>
          <w:trHeight w:val="397"/>
        </w:trPr>
        <w:tc>
          <w:tcPr>
            <w:tcW w:w="3543" w:type="dxa"/>
            <w:vAlign w:val="bottom"/>
          </w:tcPr>
          <w:p w14:paraId="4187800C" w14:textId="6A2C91C7" w:rsidR="0056374A" w:rsidRPr="009B647A" w:rsidRDefault="0056374A" w:rsidP="0056374A">
            <w:pPr>
              <w:ind w:left="-108" w:right="1"/>
              <w:jc w:val="left"/>
              <w:rPr>
                <w:rFonts w:asciiTheme="majorBidi" w:hAnsiTheme="majorBidi" w:cstheme="majorBidi"/>
              </w:rPr>
            </w:pPr>
            <w:r w:rsidRPr="00C908D5">
              <w:rPr>
                <w:rFonts w:asciiTheme="majorBidi" w:hAnsiTheme="majorBidi" w:cstheme="majorBidi"/>
              </w:rPr>
              <w:t>Debentures</w:t>
            </w:r>
          </w:p>
        </w:tc>
        <w:tc>
          <w:tcPr>
            <w:tcW w:w="1560" w:type="dxa"/>
            <w:vAlign w:val="bottom"/>
          </w:tcPr>
          <w:p w14:paraId="06482FA5" w14:textId="3A0AA6BC" w:rsidR="0056374A" w:rsidRPr="009B647A" w:rsidRDefault="0056374A" w:rsidP="007E3D76">
            <w:pPr>
              <w:tabs>
                <w:tab w:val="left" w:pos="360"/>
                <w:tab w:val="left" w:pos="900"/>
              </w:tabs>
              <w:ind w:right="1"/>
              <w:jc w:val="right"/>
              <w:rPr>
                <w:rFonts w:asciiTheme="majorBidi" w:hAnsiTheme="majorBidi" w:cstheme="majorBidi"/>
                <w:cs/>
              </w:rPr>
            </w:pPr>
            <w:r>
              <w:rPr>
                <w:rFonts w:asciiTheme="majorBidi" w:hAnsiTheme="majorBidi" w:cstheme="majorBidi"/>
              </w:rPr>
              <w:t>(2,895,000,000)</w:t>
            </w:r>
          </w:p>
        </w:tc>
        <w:tc>
          <w:tcPr>
            <w:tcW w:w="1417" w:type="dxa"/>
            <w:vAlign w:val="bottom"/>
          </w:tcPr>
          <w:p w14:paraId="1A5873E8" w14:textId="26538699" w:rsidR="0056374A" w:rsidRPr="009B647A" w:rsidRDefault="0056374A" w:rsidP="007E3D76">
            <w:pPr>
              <w:tabs>
                <w:tab w:val="left" w:pos="360"/>
                <w:tab w:val="left" w:pos="900"/>
              </w:tabs>
              <w:ind w:right="1"/>
              <w:jc w:val="right"/>
              <w:rPr>
                <w:rFonts w:asciiTheme="majorBidi" w:hAnsiTheme="majorBidi" w:cstheme="majorBidi"/>
                <w:cs/>
              </w:rPr>
            </w:pPr>
            <w:r w:rsidRPr="009B647A">
              <w:rPr>
                <w:rFonts w:asciiTheme="majorBidi" w:hAnsiTheme="majorBidi" w:cstheme="majorBidi"/>
              </w:rPr>
              <w:t>(2,730,000,000)</w:t>
            </w:r>
          </w:p>
        </w:tc>
        <w:tc>
          <w:tcPr>
            <w:tcW w:w="1559" w:type="dxa"/>
            <w:vAlign w:val="bottom"/>
          </w:tcPr>
          <w:p w14:paraId="4E635024" w14:textId="5541F7D6" w:rsidR="0056374A" w:rsidRPr="009B647A" w:rsidRDefault="0056374A" w:rsidP="007E3D76">
            <w:pPr>
              <w:tabs>
                <w:tab w:val="left" w:pos="360"/>
                <w:tab w:val="left" w:pos="900"/>
              </w:tabs>
              <w:ind w:right="1"/>
              <w:jc w:val="right"/>
              <w:rPr>
                <w:rFonts w:asciiTheme="majorBidi" w:hAnsiTheme="majorBidi" w:cstheme="majorBidi"/>
              </w:rPr>
            </w:pPr>
            <w:r w:rsidRPr="00DB4CEE">
              <w:t>(2,895,000,000)</w:t>
            </w:r>
          </w:p>
        </w:tc>
        <w:tc>
          <w:tcPr>
            <w:tcW w:w="1418" w:type="dxa"/>
            <w:vAlign w:val="bottom"/>
          </w:tcPr>
          <w:p w14:paraId="53064C25" w14:textId="5A71E4F3" w:rsidR="0056374A" w:rsidRPr="009B647A" w:rsidRDefault="0056374A" w:rsidP="007E3D76">
            <w:pPr>
              <w:tabs>
                <w:tab w:val="left" w:pos="360"/>
                <w:tab w:val="left" w:pos="900"/>
              </w:tabs>
              <w:ind w:right="1"/>
              <w:jc w:val="right"/>
              <w:rPr>
                <w:rFonts w:asciiTheme="majorBidi" w:hAnsiTheme="majorBidi" w:cstheme="majorBidi"/>
              </w:rPr>
            </w:pPr>
            <w:r w:rsidRPr="009B647A">
              <w:rPr>
                <w:rFonts w:asciiTheme="majorBidi" w:hAnsiTheme="majorBidi" w:cstheme="majorBidi"/>
              </w:rPr>
              <w:t>(2,730,000,000)</w:t>
            </w:r>
          </w:p>
        </w:tc>
      </w:tr>
      <w:tr w:rsidR="0056374A" w:rsidRPr="009B647A" w14:paraId="4852A2D6" w14:textId="77777777" w:rsidTr="007E3D76">
        <w:trPr>
          <w:trHeight w:val="397"/>
        </w:trPr>
        <w:tc>
          <w:tcPr>
            <w:tcW w:w="3543" w:type="dxa"/>
            <w:vAlign w:val="bottom"/>
          </w:tcPr>
          <w:p w14:paraId="0AFC60E9" w14:textId="46E52852" w:rsidR="0056374A" w:rsidRPr="009B647A" w:rsidRDefault="0056374A" w:rsidP="0056374A">
            <w:pPr>
              <w:ind w:left="-108" w:right="1"/>
              <w:jc w:val="left"/>
              <w:rPr>
                <w:rFonts w:asciiTheme="majorBidi" w:hAnsiTheme="majorBidi" w:cstheme="majorBidi"/>
                <w:cs/>
              </w:rPr>
            </w:pPr>
            <w:r w:rsidRPr="000700A1">
              <w:rPr>
                <w:rFonts w:asciiTheme="majorBidi" w:hAnsiTheme="majorBidi" w:cstheme="majorBidi"/>
                <w:cs/>
              </w:rPr>
              <w:t>(</w:t>
            </w:r>
            <w:r w:rsidRPr="00C908D5">
              <w:rPr>
                <w:rFonts w:asciiTheme="majorBidi" w:hAnsiTheme="majorBidi" w:cstheme="majorBidi"/>
              </w:rPr>
              <w:t>Less) Deferred Loan Fees</w:t>
            </w:r>
          </w:p>
        </w:tc>
        <w:tc>
          <w:tcPr>
            <w:tcW w:w="1560" w:type="dxa"/>
            <w:vAlign w:val="bottom"/>
          </w:tcPr>
          <w:p w14:paraId="0F1E835E" w14:textId="5A34BAF7" w:rsidR="0056374A" w:rsidRPr="009B647A" w:rsidRDefault="0056374A" w:rsidP="007E3D76">
            <w:pPr>
              <w:pBdr>
                <w:bottom w:val="single" w:sz="4" w:space="1" w:color="auto"/>
              </w:pBdr>
              <w:tabs>
                <w:tab w:val="left" w:pos="360"/>
                <w:tab w:val="left" w:pos="900"/>
              </w:tabs>
              <w:ind w:right="1"/>
              <w:jc w:val="right"/>
              <w:rPr>
                <w:rFonts w:asciiTheme="majorBidi" w:hAnsiTheme="majorBidi" w:cstheme="majorBidi"/>
                <w:cs/>
              </w:rPr>
            </w:pPr>
            <w:r>
              <w:rPr>
                <w:rFonts w:asciiTheme="majorBidi" w:hAnsiTheme="majorBidi" w:cstheme="majorBidi"/>
              </w:rPr>
              <w:t>12,656,524</w:t>
            </w:r>
          </w:p>
        </w:tc>
        <w:tc>
          <w:tcPr>
            <w:tcW w:w="1417" w:type="dxa"/>
            <w:vAlign w:val="bottom"/>
          </w:tcPr>
          <w:p w14:paraId="20A273E2" w14:textId="6D5F5BA5" w:rsidR="0056374A" w:rsidRPr="009B647A" w:rsidRDefault="0056374A" w:rsidP="007E3D76">
            <w:pPr>
              <w:pBdr>
                <w:bottom w:val="single" w:sz="4" w:space="1" w:color="auto"/>
              </w:pBdr>
              <w:tabs>
                <w:tab w:val="left" w:pos="360"/>
                <w:tab w:val="left" w:pos="900"/>
              </w:tabs>
              <w:ind w:right="1"/>
              <w:jc w:val="right"/>
              <w:rPr>
                <w:rFonts w:asciiTheme="majorBidi" w:hAnsiTheme="majorBidi" w:cstheme="majorBidi"/>
              </w:rPr>
            </w:pPr>
            <w:r w:rsidRPr="009B647A">
              <w:rPr>
                <w:rFonts w:asciiTheme="majorBidi" w:hAnsiTheme="majorBidi" w:cstheme="majorBidi"/>
              </w:rPr>
              <w:t>4,597,418</w:t>
            </w:r>
          </w:p>
        </w:tc>
        <w:tc>
          <w:tcPr>
            <w:tcW w:w="1559" w:type="dxa"/>
            <w:vAlign w:val="bottom"/>
          </w:tcPr>
          <w:p w14:paraId="13446A90" w14:textId="120F38B8" w:rsidR="0056374A" w:rsidRPr="009B647A" w:rsidRDefault="0056374A" w:rsidP="007E3D76">
            <w:pPr>
              <w:pBdr>
                <w:bottom w:val="single" w:sz="4" w:space="1" w:color="auto"/>
              </w:pBdr>
              <w:tabs>
                <w:tab w:val="left" w:pos="360"/>
                <w:tab w:val="left" w:pos="900"/>
              </w:tabs>
              <w:ind w:right="1"/>
              <w:jc w:val="right"/>
              <w:rPr>
                <w:rFonts w:asciiTheme="majorBidi" w:hAnsiTheme="majorBidi" w:cstheme="majorBidi"/>
              </w:rPr>
            </w:pPr>
            <w:r w:rsidRPr="00DB4CEE">
              <w:t>5,847,994</w:t>
            </w:r>
          </w:p>
        </w:tc>
        <w:tc>
          <w:tcPr>
            <w:tcW w:w="1418" w:type="dxa"/>
            <w:vAlign w:val="bottom"/>
          </w:tcPr>
          <w:p w14:paraId="42B8D866" w14:textId="5E6919EA" w:rsidR="0056374A" w:rsidRPr="009B647A" w:rsidRDefault="0056374A" w:rsidP="007E3D76">
            <w:pPr>
              <w:pBdr>
                <w:bottom w:val="single" w:sz="4" w:space="1" w:color="auto"/>
              </w:pBdr>
              <w:tabs>
                <w:tab w:val="left" w:pos="360"/>
                <w:tab w:val="left" w:pos="900"/>
              </w:tabs>
              <w:ind w:right="1"/>
              <w:jc w:val="right"/>
              <w:rPr>
                <w:rFonts w:asciiTheme="majorBidi" w:hAnsiTheme="majorBidi" w:cstheme="majorBidi"/>
              </w:rPr>
            </w:pPr>
            <w:r w:rsidRPr="009B647A">
              <w:rPr>
                <w:rFonts w:asciiTheme="majorBidi" w:hAnsiTheme="majorBidi" w:cstheme="majorBidi"/>
              </w:rPr>
              <w:t xml:space="preserve">  2,746,6</w:t>
            </w:r>
            <w:r w:rsidRPr="009B647A">
              <w:rPr>
                <w:rFonts w:asciiTheme="majorBidi" w:hAnsiTheme="majorBidi" w:cstheme="majorBidi" w:hint="cs"/>
              </w:rPr>
              <w:t>50</w:t>
            </w:r>
          </w:p>
        </w:tc>
      </w:tr>
      <w:tr w:rsidR="0056374A" w:rsidRPr="009B647A" w14:paraId="3798014F" w14:textId="77777777" w:rsidTr="007E3D76">
        <w:trPr>
          <w:trHeight w:val="397"/>
        </w:trPr>
        <w:tc>
          <w:tcPr>
            <w:tcW w:w="3543" w:type="dxa"/>
            <w:vAlign w:val="bottom"/>
          </w:tcPr>
          <w:p w14:paraId="5C550F08" w14:textId="77777777" w:rsidR="0056374A" w:rsidRPr="000D19B0" w:rsidRDefault="0056374A" w:rsidP="0056374A">
            <w:pPr>
              <w:tabs>
                <w:tab w:val="left" w:pos="360"/>
                <w:tab w:val="left" w:pos="900"/>
              </w:tabs>
              <w:ind w:left="-111" w:right="1"/>
              <w:jc w:val="left"/>
              <w:rPr>
                <w:rFonts w:asciiTheme="majorBidi" w:hAnsiTheme="majorBidi" w:cstheme="majorBidi"/>
              </w:rPr>
            </w:pPr>
            <w:r w:rsidRPr="000D19B0">
              <w:rPr>
                <w:rFonts w:asciiTheme="majorBidi" w:hAnsiTheme="majorBidi" w:cstheme="majorBidi"/>
              </w:rPr>
              <w:t>Total current portion of long - term</w:t>
            </w:r>
          </w:p>
          <w:p w14:paraId="3633B46F" w14:textId="2FCF1CE0" w:rsidR="0056374A" w:rsidRPr="009B647A" w:rsidRDefault="0056374A" w:rsidP="0056374A">
            <w:pPr>
              <w:ind w:left="27" w:right="1" w:hanging="142"/>
              <w:jc w:val="left"/>
              <w:rPr>
                <w:rFonts w:asciiTheme="majorBidi" w:hAnsiTheme="majorBidi" w:cstheme="majorBidi"/>
              </w:rPr>
            </w:pPr>
            <w:r>
              <w:rPr>
                <w:rFonts w:asciiTheme="majorBidi" w:hAnsiTheme="majorBidi" w:cstheme="majorBidi"/>
              </w:rPr>
              <w:t xml:space="preserve">       </w:t>
            </w:r>
            <w:r>
              <w:rPr>
                <w:rFonts w:asciiTheme="majorBidi" w:hAnsiTheme="majorBidi" w:cstheme="majorBidi" w:hint="cs"/>
                <w:cs/>
              </w:rPr>
              <w:t xml:space="preserve">   </w:t>
            </w:r>
            <w:r w:rsidRPr="000D19B0">
              <w:rPr>
                <w:rFonts w:asciiTheme="majorBidi" w:hAnsiTheme="majorBidi" w:cstheme="majorBidi"/>
              </w:rPr>
              <w:t>within one year</w:t>
            </w:r>
          </w:p>
        </w:tc>
        <w:tc>
          <w:tcPr>
            <w:tcW w:w="1560" w:type="dxa"/>
            <w:vAlign w:val="bottom"/>
          </w:tcPr>
          <w:p w14:paraId="789DC6AF" w14:textId="6A66FE77" w:rsidR="0056374A" w:rsidRPr="009B647A" w:rsidRDefault="0056374A" w:rsidP="007E3D76">
            <w:pPr>
              <w:pBdr>
                <w:bottom w:val="single" w:sz="4" w:space="1" w:color="auto"/>
              </w:pBdr>
              <w:tabs>
                <w:tab w:val="left" w:pos="360"/>
                <w:tab w:val="left" w:pos="900"/>
              </w:tabs>
              <w:ind w:right="1"/>
              <w:jc w:val="right"/>
              <w:rPr>
                <w:rFonts w:asciiTheme="majorBidi" w:hAnsiTheme="majorBidi" w:cstheme="majorBidi"/>
                <w:cs/>
              </w:rPr>
            </w:pPr>
            <w:r>
              <w:rPr>
                <w:rFonts w:asciiTheme="majorBidi" w:hAnsiTheme="majorBidi" w:cstheme="majorBidi"/>
              </w:rPr>
              <w:t>(7,442,447,760)</w:t>
            </w:r>
          </w:p>
        </w:tc>
        <w:tc>
          <w:tcPr>
            <w:tcW w:w="1417" w:type="dxa"/>
            <w:vAlign w:val="bottom"/>
          </w:tcPr>
          <w:p w14:paraId="57DC28E6" w14:textId="7E4BAE64" w:rsidR="0056374A" w:rsidRPr="009B647A" w:rsidRDefault="0056374A" w:rsidP="007E3D76">
            <w:pPr>
              <w:pBdr>
                <w:bottom w:val="single" w:sz="4" w:space="1" w:color="auto"/>
              </w:pBdr>
              <w:tabs>
                <w:tab w:val="left" w:pos="360"/>
                <w:tab w:val="left" w:pos="900"/>
              </w:tabs>
              <w:ind w:right="1"/>
              <w:jc w:val="right"/>
              <w:rPr>
                <w:rFonts w:asciiTheme="majorBidi" w:hAnsiTheme="majorBidi" w:cstheme="majorBidi"/>
                <w:cs/>
              </w:rPr>
            </w:pPr>
            <w:r w:rsidRPr="009B647A">
              <w:rPr>
                <w:rFonts w:asciiTheme="majorBidi" w:hAnsiTheme="majorBidi" w:cstheme="majorBidi"/>
              </w:rPr>
              <w:t>(5,873,477,554)</w:t>
            </w:r>
          </w:p>
        </w:tc>
        <w:tc>
          <w:tcPr>
            <w:tcW w:w="1559" w:type="dxa"/>
            <w:vAlign w:val="bottom"/>
          </w:tcPr>
          <w:p w14:paraId="3419ED2D" w14:textId="25D0FCCF" w:rsidR="0056374A" w:rsidRPr="009B647A" w:rsidRDefault="0056374A" w:rsidP="007E3D76">
            <w:pPr>
              <w:pBdr>
                <w:bottom w:val="single" w:sz="4" w:space="1" w:color="auto"/>
              </w:pBdr>
              <w:tabs>
                <w:tab w:val="left" w:pos="360"/>
                <w:tab w:val="left" w:pos="900"/>
              </w:tabs>
              <w:ind w:right="1"/>
              <w:jc w:val="right"/>
              <w:rPr>
                <w:rFonts w:asciiTheme="majorBidi" w:hAnsiTheme="majorBidi" w:cstheme="majorBidi"/>
              </w:rPr>
            </w:pPr>
            <w:r w:rsidRPr="0055037D">
              <w:rPr>
                <w:rFonts w:asciiTheme="majorBidi" w:hAnsiTheme="majorBidi" w:cstheme="majorBidi"/>
              </w:rPr>
              <w:t>(5,154,549,938)</w:t>
            </w:r>
          </w:p>
        </w:tc>
        <w:tc>
          <w:tcPr>
            <w:tcW w:w="1418" w:type="dxa"/>
            <w:vAlign w:val="bottom"/>
          </w:tcPr>
          <w:p w14:paraId="61ACA738" w14:textId="01141C79" w:rsidR="0056374A" w:rsidRPr="009B647A" w:rsidRDefault="0056374A" w:rsidP="007E3D76">
            <w:pPr>
              <w:pBdr>
                <w:bottom w:val="single" w:sz="4" w:space="1" w:color="auto"/>
              </w:pBdr>
              <w:tabs>
                <w:tab w:val="left" w:pos="360"/>
                <w:tab w:val="left" w:pos="900"/>
              </w:tabs>
              <w:ind w:right="1"/>
              <w:jc w:val="right"/>
              <w:rPr>
                <w:rFonts w:asciiTheme="majorBidi" w:hAnsiTheme="majorBidi" w:cstheme="majorBidi"/>
              </w:rPr>
            </w:pPr>
            <w:r w:rsidRPr="009B647A">
              <w:rPr>
                <w:rFonts w:asciiTheme="majorBidi" w:hAnsiTheme="majorBidi" w:cstheme="majorBidi"/>
              </w:rPr>
              <w:t xml:space="preserve">  (3,461,889,93</w:t>
            </w:r>
            <w:r w:rsidRPr="009B647A">
              <w:rPr>
                <w:rFonts w:asciiTheme="majorBidi" w:hAnsiTheme="majorBidi" w:cstheme="majorBidi" w:hint="cs"/>
              </w:rPr>
              <w:t>0</w:t>
            </w:r>
            <w:r w:rsidRPr="009B647A">
              <w:rPr>
                <w:rFonts w:asciiTheme="majorBidi" w:hAnsiTheme="majorBidi" w:cstheme="majorBidi"/>
              </w:rPr>
              <w:t>)</w:t>
            </w:r>
          </w:p>
        </w:tc>
      </w:tr>
      <w:tr w:rsidR="0056374A" w:rsidRPr="009B647A" w14:paraId="5CA6D26B" w14:textId="77777777" w:rsidTr="007E3D76">
        <w:trPr>
          <w:trHeight w:val="397"/>
        </w:trPr>
        <w:tc>
          <w:tcPr>
            <w:tcW w:w="3543" w:type="dxa"/>
            <w:vAlign w:val="center"/>
          </w:tcPr>
          <w:p w14:paraId="52935080" w14:textId="0B37E761" w:rsidR="0056374A" w:rsidRPr="009B647A" w:rsidRDefault="0056374A" w:rsidP="0056374A">
            <w:pPr>
              <w:ind w:left="-108" w:right="1"/>
              <w:jc w:val="left"/>
              <w:rPr>
                <w:rFonts w:asciiTheme="majorBidi" w:hAnsiTheme="majorBidi" w:cstheme="majorBidi"/>
              </w:rPr>
            </w:pPr>
            <w:r w:rsidRPr="000D19B0">
              <w:rPr>
                <w:rFonts w:asciiTheme="majorBidi" w:hAnsiTheme="majorBidi" w:cstheme="majorBidi"/>
              </w:rPr>
              <w:t>Long - term borrowings net</w:t>
            </w:r>
          </w:p>
        </w:tc>
        <w:tc>
          <w:tcPr>
            <w:tcW w:w="1560" w:type="dxa"/>
            <w:vAlign w:val="bottom"/>
          </w:tcPr>
          <w:p w14:paraId="78841E08" w14:textId="1F2A04CF" w:rsidR="0056374A" w:rsidRPr="009B647A" w:rsidRDefault="0056374A" w:rsidP="007E3D76">
            <w:pPr>
              <w:pBdr>
                <w:bottom w:val="doub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10,378,545,075</w:t>
            </w:r>
          </w:p>
        </w:tc>
        <w:tc>
          <w:tcPr>
            <w:tcW w:w="1417" w:type="dxa"/>
            <w:vAlign w:val="bottom"/>
          </w:tcPr>
          <w:p w14:paraId="7F810972" w14:textId="2E756DDE" w:rsidR="0056374A" w:rsidRPr="009B647A" w:rsidRDefault="0056374A" w:rsidP="007E3D76">
            <w:pPr>
              <w:pBdr>
                <w:bottom w:val="double" w:sz="4" w:space="1" w:color="auto"/>
              </w:pBdr>
              <w:tabs>
                <w:tab w:val="left" w:pos="360"/>
                <w:tab w:val="left" w:pos="900"/>
              </w:tabs>
              <w:ind w:right="1"/>
              <w:jc w:val="right"/>
              <w:rPr>
                <w:rFonts w:asciiTheme="majorBidi" w:hAnsiTheme="majorBidi" w:cstheme="majorBidi"/>
                <w:cs/>
              </w:rPr>
            </w:pPr>
            <w:r w:rsidRPr="009B647A">
              <w:rPr>
                <w:rFonts w:asciiTheme="majorBidi" w:hAnsiTheme="majorBidi" w:cstheme="majorBidi"/>
              </w:rPr>
              <w:t>11,742,454,117</w:t>
            </w:r>
          </w:p>
        </w:tc>
        <w:tc>
          <w:tcPr>
            <w:tcW w:w="1559" w:type="dxa"/>
            <w:vAlign w:val="bottom"/>
          </w:tcPr>
          <w:p w14:paraId="14545407" w14:textId="77326A3D" w:rsidR="0056374A" w:rsidRPr="009B647A" w:rsidRDefault="0056374A" w:rsidP="007E3D76">
            <w:pPr>
              <w:pBdr>
                <w:bottom w:val="double" w:sz="4" w:space="1" w:color="auto"/>
              </w:pBdr>
              <w:tabs>
                <w:tab w:val="left" w:pos="360"/>
                <w:tab w:val="left" w:pos="900"/>
              </w:tabs>
              <w:ind w:right="1"/>
              <w:jc w:val="right"/>
              <w:rPr>
                <w:rFonts w:asciiTheme="majorBidi" w:hAnsiTheme="majorBidi" w:cstheme="majorBidi"/>
              </w:rPr>
            </w:pPr>
            <w:r w:rsidRPr="0055037D">
              <w:rPr>
                <w:rFonts w:asciiTheme="majorBidi" w:hAnsiTheme="majorBidi" w:cstheme="majorBidi"/>
              </w:rPr>
              <w:t>5,292,714,800</w:t>
            </w:r>
          </w:p>
        </w:tc>
        <w:tc>
          <w:tcPr>
            <w:tcW w:w="1418" w:type="dxa"/>
            <w:vAlign w:val="bottom"/>
          </w:tcPr>
          <w:p w14:paraId="02283C88" w14:textId="55391152" w:rsidR="0056374A" w:rsidRPr="009B647A" w:rsidRDefault="0056374A" w:rsidP="007E3D76">
            <w:pPr>
              <w:pBdr>
                <w:bottom w:val="double" w:sz="4" w:space="1" w:color="auto"/>
              </w:pBdr>
              <w:tabs>
                <w:tab w:val="left" w:pos="360"/>
                <w:tab w:val="left" w:pos="900"/>
              </w:tabs>
              <w:ind w:right="1"/>
              <w:jc w:val="right"/>
              <w:rPr>
                <w:rFonts w:asciiTheme="majorBidi" w:hAnsiTheme="majorBidi" w:cstheme="majorBidi"/>
              </w:rPr>
            </w:pPr>
            <w:r w:rsidRPr="009B647A">
              <w:rPr>
                <w:rFonts w:asciiTheme="majorBidi" w:hAnsiTheme="majorBidi" w:cstheme="majorBidi"/>
              </w:rPr>
              <w:t>7,003,100,031</w:t>
            </w:r>
          </w:p>
        </w:tc>
      </w:tr>
    </w:tbl>
    <w:p w14:paraId="232CE629" w14:textId="626495E0" w:rsidR="00E77754" w:rsidRPr="00E376CB" w:rsidRDefault="00E376CB" w:rsidP="009B647A">
      <w:pPr>
        <w:spacing w:before="240"/>
        <w:ind w:left="448" w:right="-692"/>
        <w:rPr>
          <w:rFonts w:asciiTheme="majorBidi" w:hAnsiTheme="majorBidi" w:cs="Angsana New"/>
          <w:b/>
          <w:bCs/>
          <w:color w:val="FF0000"/>
          <w:u w:val="single"/>
          <w:cs/>
        </w:rPr>
      </w:pPr>
      <w:r w:rsidRPr="00E376CB">
        <w:rPr>
          <w:rFonts w:asciiTheme="majorBidi" w:hAnsiTheme="majorBidi" w:cstheme="majorBidi"/>
          <w:u w:val="single"/>
        </w:rPr>
        <w:t>Borrowings from financial institutions</w:t>
      </w:r>
    </w:p>
    <w:p w14:paraId="114CF702" w14:textId="5E5517D9" w:rsidR="00017953" w:rsidRPr="009B647A" w:rsidRDefault="00F209C5" w:rsidP="009B647A">
      <w:pPr>
        <w:spacing w:before="120" w:line="340" w:lineRule="exact"/>
        <w:ind w:left="432" w:right="1"/>
        <w:jc w:val="thaiDistribute"/>
        <w:rPr>
          <w:rFonts w:ascii="Angsana New" w:hAnsi="Angsana New" w:cs="Angsana New"/>
          <w:spacing w:val="-4"/>
        </w:rPr>
      </w:pPr>
      <w:r>
        <w:rPr>
          <w:rFonts w:asciiTheme="majorBidi" w:hAnsiTheme="majorBidi" w:cstheme="majorBidi"/>
        </w:rPr>
        <w:t>The m</w:t>
      </w:r>
      <w:r w:rsidRPr="005F384D">
        <w:rPr>
          <w:rFonts w:asciiTheme="majorBidi" w:hAnsiTheme="majorBidi" w:cstheme="majorBidi"/>
        </w:rPr>
        <w:t xml:space="preserve">ovements for the nine-month period ended September </w:t>
      </w:r>
      <w:r>
        <w:rPr>
          <w:rFonts w:asciiTheme="majorBidi" w:hAnsiTheme="majorBidi" w:cstheme="majorBidi"/>
        </w:rPr>
        <w:t xml:space="preserve">30, </w:t>
      </w:r>
      <w:r w:rsidR="00EC02FC" w:rsidRPr="00EC02FC">
        <w:rPr>
          <w:rFonts w:asciiTheme="majorBidi" w:hAnsiTheme="majorBidi" w:cs="Angsana New"/>
        </w:rPr>
        <w:t>2</w:t>
      </w:r>
      <w:r w:rsidR="00741F84" w:rsidRPr="00741F84">
        <w:rPr>
          <w:rFonts w:asciiTheme="majorBidi" w:hAnsiTheme="majorBidi" w:cs="Angsana New"/>
        </w:rPr>
        <w:t>0</w:t>
      </w:r>
      <w:r w:rsidR="00EC02FC" w:rsidRPr="00EC02FC">
        <w:rPr>
          <w:rFonts w:asciiTheme="majorBidi" w:hAnsiTheme="majorBidi" w:cs="Angsana New"/>
        </w:rPr>
        <w:t>25</w:t>
      </w:r>
      <w:r w:rsidRPr="005F384D">
        <w:rPr>
          <w:rFonts w:asciiTheme="majorBidi" w:hAnsiTheme="majorBidi" w:cs="Angsana New"/>
          <w:cs/>
        </w:rPr>
        <w:t xml:space="preserve"> </w:t>
      </w:r>
      <w:r w:rsidRPr="00144526">
        <w:rPr>
          <w:rFonts w:ascii="Angsana New" w:hAnsi="Angsana New" w:cs="Angsana New"/>
        </w:rPr>
        <w:t>as follows:</w:t>
      </w:r>
    </w:p>
    <w:tbl>
      <w:tblPr>
        <w:tblW w:w="9563" w:type="dxa"/>
        <w:tblInd w:w="468" w:type="dxa"/>
        <w:tblLook w:val="01E0" w:firstRow="1" w:lastRow="1" w:firstColumn="1" w:lastColumn="1" w:noHBand="0" w:noVBand="0"/>
      </w:tblPr>
      <w:tblGrid>
        <w:gridCol w:w="5594"/>
        <w:gridCol w:w="1851"/>
        <w:gridCol w:w="2118"/>
      </w:tblGrid>
      <w:tr w:rsidR="00683173" w:rsidRPr="009B647A" w14:paraId="105EAAB2" w14:textId="77777777" w:rsidTr="00EB3B67">
        <w:trPr>
          <w:trHeight w:val="397"/>
          <w:tblHeader/>
        </w:trPr>
        <w:tc>
          <w:tcPr>
            <w:tcW w:w="5594" w:type="dxa"/>
            <w:vAlign w:val="center"/>
          </w:tcPr>
          <w:p w14:paraId="7AF0482F" w14:textId="77777777" w:rsidR="00683173" w:rsidRPr="009B647A" w:rsidRDefault="00683173" w:rsidP="009B647A">
            <w:pPr>
              <w:tabs>
                <w:tab w:val="left" w:pos="360"/>
                <w:tab w:val="left" w:pos="900"/>
              </w:tabs>
              <w:ind w:right="1"/>
              <w:jc w:val="left"/>
              <w:rPr>
                <w:rFonts w:asciiTheme="majorBidi" w:hAnsiTheme="majorBidi" w:cstheme="majorBidi"/>
                <w:b/>
                <w:bCs/>
              </w:rPr>
            </w:pPr>
          </w:p>
        </w:tc>
        <w:tc>
          <w:tcPr>
            <w:tcW w:w="3969" w:type="dxa"/>
            <w:gridSpan w:val="2"/>
            <w:vAlign w:val="bottom"/>
          </w:tcPr>
          <w:p w14:paraId="6F0E3D9D" w14:textId="0E67EC6A" w:rsidR="00683173" w:rsidRPr="009B647A" w:rsidRDefault="00683173" w:rsidP="009B647A">
            <w:pPr>
              <w:pBdr>
                <w:bottom w:val="single" w:sz="4" w:space="1" w:color="auto"/>
              </w:pBdr>
              <w:tabs>
                <w:tab w:val="left" w:pos="360"/>
                <w:tab w:val="left" w:pos="900"/>
              </w:tabs>
              <w:ind w:right="1"/>
              <w:jc w:val="right"/>
              <w:rPr>
                <w:rFonts w:asciiTheme="majorBidi" w:hAnsiTheme="majorBidi" w:cstheme="majorBidi"/>
                <w:cs/>
              </w:rPr>
            </w:pPr>
            <w:r w:rsidRPr="009B647A">
              <w:rPr>
                <w:rFonts w:asciiTheme="majorBidi" w:hAnsiTheme="majorBidi" w:cstheme="majorBidi"/>
              </w:rPr>
              <w:t>(</w:t>
            </w:r>
            <w:r w:rsidR="0026075E">
              <w:rPr>
                <w:rFonts w:asciiTheme="majorBidi" w:hAnsiTheme="majorBidi" w:cstheme="majorBidi"/>
              </w:rPr>
              <w:t>Unit : Baht</w:t>
            </w:r>
            <w:r w:rsidRPr="009B647A">
              <w:rPr>
                <w:rFonts w:asciiTheme="majorBidi" w:hAnsiTheme="majorBidi" w:cstheme="majorBidi"/>
                <w:cs/>
              </w:rPr>
              <w:t>)</w:t>
            </w:r>
          </w:p>
        </w:tc>
      </w:tr>
      <w:tr w:rsidR="00683173" w:rsidRPr="009B647A" w14:paraId="0D78CA66" w14:textId="77777777" w:rsidTr="00EB3B67">
        <w:trPr>
          <w:trHeight w:val="397"/>
          <w:tblHeader/>
        </w:trPr>
        <w:tc>
          <w:tcPr>
            <w:tcW w:w="5594" w:type="dxa"/>
            <w:vAlign w:val="center"/>
          </w:tcPr>
          <w:p w14:paraId="1AC72F7B" w14:textId="77777777" w:rsidR="00683173" w:rsidRPr="009B647A" w:rsidRDefault="00683173" w:rsidP="009B647A">
            <w:pPr>
              <w:tabs>
                <w:tab w:val="left" w:pos="360"/>
                <w:tab w:val="left" w:pos="900"/>
              </w:tabs>
              <w:ind w:right="1"/>
              <w:jc w:val="left"/>
              <w:rPr>
                <w:rFonts w:asciiTheme="majorBidi" w:hAnsiTheme="majorBidi" w:cstheme="majorBidi"/>
                <w:b/>
                <w:bCs/>
              </w:rPr>
            </w:pPr>
          </w:p>
        </w:tc>
        <w:tc>
          <w:tcPr>
            <w:tcW w:w="1851" w:type="dxa"/>
            <w:vAlign w:val="bottom"/>
          </w:tcPr>
          <w:p w14:paraId="667539BA" w14:textId="24ADC078" w:rsidR="00683173" w:rsidRPr="009B647A" w:rsidRDefault="0026075E" w:rsidP="009B647A">
            <w:pPr>
              <w:pBdr>
                <w:bottom w:val="single" w:sz="4" w:space="1" w:color="auto"/>
              </w:pBdr>
              <w:tabs>
                <w:tab w:val="left" w:pos="360"/>
                <w:tab w:val="left" w:pos="900"/>
              </w:tabs>
              <w:ind w:right="1"/>
              <w:jc w:val="center"/>
              <w:rPr>
                <w:rFonts w:asciiTheme="majorBidi" w:hAnsiTheme="majorBidi" w:cstheme="majorBidi"/>
              </w:rPr>
            </w:pPr>
            <w:r>
              <w:rPr>
                <w:rFonts w:asciiTheme="majorBidi" w:hAnsiTheme="majorBidi" w:cstheme="majorBidi"/>
              </w:rPr>
              <w:t>Consolidated</w:t>
            </w:r>
          </w:p>
        </w:tc>
        <w:tc>
          <w:tcPr>
            <w:tcW w:w="2118" w:type="dxa"/>
            <w:vAlign w:val="bottom"/>
          </w:tcPr>
          <w:p w14:paraId="3A348FAE" w14:textId="6E56CA9B" w:rsidR="00683173" w:rsidRPr="009B647A" w:rsidRDefault="000D67AF" w:rsidP="009B647A">
            <w:pPr>
              <w:pBdr>
                <w:bottom w:val="single" w:sz="4" w:space="1" w:color="auto"/>
              </w:pBdr>
              <w:tabs>
                <w:tab w:val="left" w:pos="360"/>
                <w:tab w:val="left" w:pos="900"/>
              </w:tabs>
              <w:ind w:right="1"/>
              <w:jc w:val="center"/>
              <w:rPr>
                <w:rFonts w:asciiTheme="majorBidi" w:hAnsiTheme="majorBidi" w:cstheme="majorBidi"/>
                <w:cs/>
              </w:rPr>
            </w:pPr>
            <w:r>
              <w:rPr>
                <w:rFonts w:asciiTheme="majorBidi" w:hAnsiTheme="majorBidi" w:cstheme="majorBidi"/>
              </w:rPr>
              <w:t>Separate</w:t>
            </w:r>
          </w:p>
        </w:tc>
      </w:tr>
      <w:tr w:rsidR="00E376CB" w:rsidRPr="009B647A" w14:paraId="06B552AD" w14:textId="77777777" w:rsidTr="007E3D76">
        <w:trPr>
          <w:trHeight w:val="397"/>
        </w:trPr>
        <w:tc>
          <w:tcPr>
            <w:tcW w:w="5594" w:type="dxa"/>
            <w:vAlign w:val="bottom"/>
          </w:tcPr>
          <w:p w14:paraId="6DF969C4" w14:textId="2EC0A3F5" w:rsidR="00E376CB" w:rsidRPr="009B647A" w:rsidRDefault="00E376CB" w:rsidP="00E376CB">
            <w:pPr>
              <w:ind w:right="1"/>
              <w:jc w:val="left"/>
              <w:rPr>
                <w:rFonts w:asciiTheme="majorBidi" w:hAnsiTheme="majorBidi" w:cstheme="majorBidi"/>
              </w:rPr>
            </w:pPr>
            <w:r w:rsidRPr="007F35D1">
              <w:rPr>
                <w:rFonts w:asciiTheme="majorBidi" w:hAnsiTheme="majorBidi" w:cstheme="majorBidi"/>
              </w:rPr>
              <w:t>As at December 31, 202</w:t>
            </w:r>
            <w:r w:rsidRPr="007F35D1">
              <w:rPr>
                <w:rFonts w:asciiTheme="majorBidi" w:hAnsiTheme="majorBidi" w:cstheme="majorBidi" w:hint="cs"/>
              </w:rPr>
              <w:t>4</w:t>
            </w:r>
          </w:p>
        </w:tc>
        <w:tc>
          <w:tcPr>
            <w:tcW w:w="1851" w:type="dxa"/>
            <w:vAlign w:val="bottom"/>
          </w:tcPr>
          <w:p w14:paraId="145B85AF" w14:textId="7EE9C043" w:rsidR="00E376CB" w:rsidRPr="009B647A" w:rsidRDefault="00E376CB" w:rsidP="007E3D76">
            <w:pPr>
              <w:tabs>
                <w:tab w:val="left" w:pos="360"/>
                <w:tab w:val="left" w:pos="900"/>
              </w:tabs>
              <w:ind w:right="1"/>
              <w:jc w:val="right"/>
              <w:rPr>
                <w:rFonts w:asciiTheme="majorBidi" w:hAnsiTheme="majorBidi" w:cstheme="majorBidi"/>
              </w:rPr>
            </w:pPr>
            <w:r w:rsidRPr="009B647A">
              <w:rPr>
                <w:rFonts w:asciiTheme="majorBidi" w:hAnsiTheme="majorBidi" w:cstheme="majorBidi"/>
              </w:rPr>
              <w:t>11,027,088,459</w:t>
            </w:r>
          </w:p>
        </w:tc>
        <w:tc>
          <w:tcPr>
            <w:tcW w:w="2118" w:type="dxa"/>
            <w:vAlign w:val="bottom"/>
          </w:tcPr>
          <w:p w14:paraId="16243942" w14:textId="53670925" w:rsidR="00E376CB" w:rsidRPr="009B647A" w:rsidRDefault="00E376CB" w:rsidP="007E3D76">
            <w:pPr>
              <w:tabs>
                <w:tab w:val="left" w:pos="360"/>
                <w:tab w:val="left" w:pos="900"/>
              </w:tabs>
              <w:ind w:right="1"/>
              <w:jc w:val="right"/>
              <w:rPr>
                <w:rFonts w:asciiTheme="majorBidi" w:hAnsiTheme="majorBidi" w:cstheme="majorBidi"/>
              </w:rPr>
            </w:pPr>
            <w:r w:rsidRPr="009B647A">
              <w:rPr>
                <w:rFonts w:asciiTheme="majorBidi" w:hAnsiTheme="majorBidi" w:cstheme="majorBidi"/>
              </w:rPr>
              <w:t>3,879,821,419</w:t>
            </w:r>
          </w:p>
        </w:tc>
      </w:tr>
      <w:tr w:rsidR="0056374A" w:rsidRPr="009B647A" w14:paraId="198868D9" w14:textId="77777777" w:rsidTr="007E3D76">
        <w:trPr>
          <w:trHeight w:val="397"/>
        </w:trPr>
        <w:tc>
          <w:tcPr>
            <w:tcW w:w="5594" w:type="dxa"/>
            <w:vAlign w:val="bottom"/>
          </w:tcPr>
          <w:p w14:paraId="1B58B4A3" w14:textId="5D45F344" w:rsidR="0056374A" w:rsidRPr="009B647A" w:rsidRDefault="0056374A" w:rsidP="0056374A">
            <w:pPr>
              <w:ind w:left="-1" w:right="1"/>
              <w:jc w:val="left"/>
              <w:rPr>
                <w:rFonts w:asciiTheme="majorBidi" w:hAnsiTheme="majorBidi" w:cstheme="majorBidi"/>
              </w:rPr>
            </w:pPr>
            <w:r w:rsidRPr="007F35D1">
              <w:rPr>
                <w:rFonts w:asciiTheme="majorBidi" w:hAnsiTheme="majorBidi" w:cstheme="majorBidi"/>
              </w:rPr>
              <w:t>Add Drawdown</w:t>
            </w:r>
          </w:p>
        </w:tc>
        <w:tc>
          <w:tcPr>
            <w:tcW w:w="1851" w:type="dxa"/>
            <w:tcBorders>
              <w:top w:val="nil"/>
              <w:left w:val="nil"/>
              <w:right w:val="nil"/>
            </w:tcBorders>
            <w:vAlign w:val="bottom"/>
          </w:tcPr>
          <w:p w14:paraId="351684B1" w14:textId="42A232C2" w:rsidR="0056374A" w:rsidRPr="009B647A" w:rsidRDefault="0056374A" w:rsidP="007E3D76">
            <w:pPr>
              <w:tabs>
                <w:tab w:val="left" w:pos="360"/>
                <w:tab w:val="left" w:pos="900"/>
              </w:tabs>
              <w:ind w:right="1"/>
              <w:jc w:val="right"/>
              <w:rPr>
                <w:rFonts w:asciiTheme="majorBidi" w:hAnsiTheme="majorBidi" w:cstheme="majorBidi"/>
              </w:rPr>
            </w:pPr>
            <w:r>
              <w:rPr>
                <w:rFonts w:asciiTheme="majorBidi" w:hAnsiTheme="majorBidi" w:cstheme="majorBidi"/>
              </w:rPr>
              <w:t>3,820,185,494</w:t>
            </w:r>
          </w:p>
        </w:tc>
        <w:tc>
          <w:tcPr>
            <w:tcW w:w="2118" w:type="dxa"/>
            <w:tcBorders>
              <w:top w:val="nil"/>
              <w:left w:val="nil"/>
              <w:right w:val="nil"/>
            </w:tcBorders>
            <w:vAlign w:val="bottom"/>
          </w:tcPr>
          <w:p w14:paraId="3BED4BF9" w14:textId="1336F53A" w:rsidR="0056374A" w:rsidRPr="009B647A" w:rsidRDefault="0056374A" w:rsidP="007E3D76">
            <w:pPr>
              <w:tabs>
                <w:tab w:val="left" w:pos="360"/>
                <w:tab w:val="left" w:pos="900"/>
              </w:tabs>
              <w:ind w:right="1"/>
              <w:jc w:val="right"/>
              <w:rPr>
                <w:rFonts w:asciiTheme="majorBidi" w:hAnsiTheme="majorBidi" w:cstheme="majorBidi"/>
              </w:rPr>
            </w:pPr>
            <w:r w:rsidRPr="00E81C74">
              <w:t>1,513,665,498</w:t>
            </w:r>
          </w:p>
        </w:tc>
      </w:tr>
      <w:tr w:rsidR="0056374A" w:rsidRPr="009B647A" w14:paraId="3B5F93CC" w14:textId="77777777" w:rsidTr="007E3D76">
        <w:trPr>
          <w:trHeight w:val="397"/>
        </w:trPr>
        <w:tc>
          <w:tcPr>
            <w:tcW w:w="5594" w:type="dxa"/>
            <w:vAlign w:val="bottom"/>
          </w:tcPr>
          <w:p w14:paraId="72508282" w14:textId="0ECFEAD2" w:rsidR="0056374A" w:rsidRPr="009B647A" w:rsidRDefault="0056374A" w:rsidP="0056374A">
            <w:pPr>
              <w:ind w:left="-1" w:right="1"/>
              <w:jc w:val="left"/>
              <w:rPr>
                <w:rFonts w:asciiTheme="majorBidi" w:hAnsiTheme="majorBidi" w:cstheme="majorBidi"/>
                <w:cs/>
              </w:rPr>
            </w:pPr>
            <w:r w:rsidRPr="007F35D1">
              <w:rPr>
                <w:rFonts w:asciiTheme="majorBidi" w:hAnsiTheme="majorBidi" w:cstheme="majorBidi"/>
              </w:rPr>
              <w:t>(Less) Payment</w:t>
            </w:r>
          </w:p>
        </w:tc>
        <w:tc>
          <w:tcPr>
            <w:tcW w:w="1851" w:type="dxa"/>
            <w:tcBorders>
              <w:top w:val="nil"/>
              <w:left w:val="nil"/>
              <w:right w:val="nil"/>
            </w:tcBorders>
            <w:vAlign w:val="bottom"/>
          </w:tcPr>
          <w:p w14:paraId="15ABB189" w14:textId="13C65206" w:rsidR="0056374A" w:rsidRPr="009B647A" w:rsidRDefault="0056374A" w:rsidP="007E3D76">
            <w:pPr>
              <w:tabs>
                <w:tab w:val="left" w:pos="360"/>
                <w:tab w:val="left" w:pos="900"/>
              </w:tabs>
              <w:ind w:right="1"/>
              <w:jc w:val="right"/>
              <w:rPr>
                <w:rFonts w:asciiTheme="majorBidi" w:hAnsiTheme="majorBidi" w:cstheme="majorBidi"/>
                <w:cs/>
              </w:rPr>
            </w:pPr>
            <w:r>
              <w:rPr>
                <w:rFonts w:asciiTheme="majorBidi" w:hAnsiTheme="majorBidi" w:cstheme="majorBidi"/>
              </w:rPr>
              <w:t>(3,719,413,097)</w:t>
            </w:r>
          </w:p>
        </w:tc>
        <w:tc>
          <w:tcPr>
            <w:tcW w:w="2118" w:type="dxa"/>
            <w:tcBorders>
              <w:top w:val="nil"/>
              <w:left w:val="nil"/>
              <w:right w:val="nil"/>
            </w:tcBorders>
            <w:vAlign w:val="bottom"/>
          </w:tcPr>
          <w:p w14:paraId="76C6956E" w14:textId="15827962" w:rsidR="0056374A" w:rsidRPr="009B647A" w:rsidRDefault="0056374A" w:rsidP="007E3D76">
            <w:pPr>
              <w:tabs>
                <w:tab w:val="left" w:pos="360"/>
                <w:tab w:val="left" w:pos="900"/>
              </w:tabs>
              <w:ind w:right="1"/>
              <w:jc w:val="right"/>
              <w:rPr>
                <w:rFonts w:asciiTheme="majorBidi" w:hAnsiTheme="majorBidi" w:cstheme="majorBidi"/>
              </w:rPr>
            </w:pPr>
            <w:r w:rsidRPr="00E81C74">
              <w:t>(1,822,198,982)</w:t>
            </w:r>
          </w:p>
        </w:tc>
      </w:tr>
      <w:tr w:rsidR="0056374A" w:rsidRPr="009B647A" w14:paraId="5EB71E2D" w14:textId="77777777" w:rsidTr="007E3D76">
        <w:trPr>
          <w:trHeight w:val="397"/>
        </w:trPr>
        <w:tc>
          <w:tcPr>
            <w:tcW w:w="5594" w:type="dxa"/>
            <w:vAlign w:val="bottom"/>
          </w:tcPr>
          <w:p w14:paraId="21359677" w14:textId="42502A94" w:rsidR="0056374A" w:rsidRPr="009B647A" w:rsidRDefault="0056374A" w:rsidP="0056374A">
            <w:pPr>
              <w:ind w:left="-1" w:right="1"/>
              <w:jc w:val="left"/>
              <w:rPr>
                <w:rFonts w:asciiTheme="majorBidi" w:hAnsiTheme="majorBidi" w:cstheme="majorBidi"/>
              </w:rPr>
            </w:pPr>
            <w:r w:rsidRPr="00CA7606">
              <w:rPr>
                <w:rFonts w:asciiTheme="majorBidi" w:hAnsiTheme="majorBidi" w:cstheme="majorBidi"/>
              </w:rPr>
              <w:t>Add changes in deferred loan fees</w:t>
            </w:r>
          </w:p>
        </w:tc>
        <w:tc>
          <w:tcPr>
            <w:tcW w:w="1851" w:type="dxa"/>
            <w:tcBorders>
              <w:top w:val="nil"/>
              <w:left w:val="nil"/>
              <w:right w:val="nil"/>
            </w:tcBorders>
            <w:vAlign w:val="bottom"/>
          </w:tcPr>
          <w:p w14:paraId="1FDA0ECD" w14:textId="05240A4B" w:rsidR="0056374A" w:rsidRPr="009B647A" w:rsidRDefault="0056374A" w:rsidP="007E3D76">
            <w:pPr>
              <w:tabs>
                <w:tab w:val="left" w:pos="360"/>
                <w:tab w:val="left" w:pos="900"/>
              </w:tabs>
              <w:ind w:right="1"/>
              <w:jc w:val="right"/>
            </w:pPr>
            <w:r>
              <w:t>22,926,897</w:t>
            </w:r>
          </w:p>
        </w:tc>
        <w:tc>
          <w:tcPr>
            <w:tcW w:w="2118" w:type="dxa"/>
            <w:tcBorders>
              <w:top w:val="nil"/>
              <w:left w:val="nil"/>
              <w:right w:val="nil"/>
            </w:tcBorders>
            <w:vAlign w:val="bottom"/>
          </w:tcPr>
          <w:p w14:paraId="0B769176" w14:textId="1873D40D" w:rsidR="0056374A" w:rsidRPr="009B647A" w:rsidRDefault="0056374A" w:rsidP="007E3D76">
            <w:pPr>
              <w:tabs>
                <w:tab w:val="left" w:pos="360"/>
                <w:tab w:val="left" w:pos="900"/>
              </w:tabs>
              <w:ind w:right="1"/>
              <w:jc w:val="right"/>
              <w:rPr>
                <w:rFonts w:asciiTheme="majorBidi" w:hAnsiTheme="majorBidi" w:cstheme="majorBidi"/>
              </w:rPr>
            </w:pPr>
            <w:r w:rsidRPr="00E81C74">
              <w:t>-</w:t>
            </w:r>
          </w:p>
        </w:tc>
      </w:tr>
      <w:tr w:rsidR="0056374A" w:rsidRPr="009B647A" w14:paraId="6E6D387C" w14:textId="77777777" w:rsidTr="007E3D76">
        <w:trPr>
          <w:trHeight w:val="397"/>
        </w:trPr>
        <w:tc>
          <w:tcPr>
            <w:tcW w:w="5594" w:type="dxa"/>
            <w:vAlign w:val="center"/>
          </w:tcPr>
          <w:p w14:paraId="756E03E0" w14:textId="517C7866" w:rsidR="0056374A" w:rsidRPr="009B647A" w:rsidRDefault="0056374A" w:rsidP="0056374A">
            <w:pPr>
              <w:ind w:left="-1" w:right="1"/>
              <w:jc w:val="left"/>
              <w:rPr>
                <w:rFonts w:asciiTheme="majorBidi" w:hAnsiTheme="majorBidi" w:cstheme="majorBidi"/>
                <w:cs/>
              </w:rPr>
            </w:pPr>
            <w:r w:rsidRPr="009B647A">
              <w:rPr>
                <w:rFonts w:asciiTheme="majorBidi" w:hAnsiTheme="majorBidi" w:cstheme="majorBidi" w:hint="cs"/>
                <w:cs/>
              </w:rPr>
              <w:t>(</w:t>
            </w:r>
            <w:r w:rsidRPr="007F35D1">
              <w:rPr>
                <w:rFonts w:asciiTheme="majorBidi" w:hAnsiTheme="majorBidi" w:cstheme="majorBidi"/>
              </w:rPr>
              <w:t>Less</w:t>
            </w:r>
            <w:r w:rsidRPr="009B647A">
              <w:rPr>
                <w:rFonts w:asciiTheme="majorBidi" w:hAnsiTheme="majorBidi" w:cstheme="majorBidi" w:hint="cs"/>
                <w:cs/>
              </w:rPr>
              <w:t xml:space="preserve">) </w:t>
            </w:r>
            <w:r w:rsidRPr="00E376CB">
              <w:rPr>
                <w:rFonts w:asciiTheme="majorBidi" w:hAnsiTheme="majorBidi" w:cstheme="majorBidi"/>
              </w:rPr>
              <w:t>Decrease from change in</w:t>
            </w:r>
            <w:r>
              <w:rPr>
                <w:rFonts w:asciiTheme="majorBidi" w:hAnsiTheme="majorBidi" w:cstheme="majorBidi"/>
              </w:rPr>
              <w:t xml:space="preserve"> </w:t>
            </w:r>
            <w:r w:rsidRPr="00E376CB">
              <w:rPr>
                <w:rFonts w:asciiTheme="majorBidi" w:hAnsiTheme="majorBidi" w:cstheme="majorBidi"/>
              </w:rPr>
              <w:t>control</w:t>
            </w:r>
            <w:r>
              <w:rPr>
                <w:rFonts w:asciiTheme="majorBidi" w:hAnsiTheme="majorBidi" w:cstheme="majorBidi"/>
              </w:rPr>
              <w:t xml:space="preserve"> of </w:t>
            </w:r>
            <w:r w:rsidRPr="00E376CB">
              <w:rPr>
                <w:rFonts w:asciiTheme="majorBidi" w:hAnsiTheme="majorBidi" w:cstheme="majorBidi"/>
              </w:rPr>
              <w:t>significant influence</w:t>
            </w:r>
          </w:p>
        </w:tc>
        <w:tc>
          <w:tcPr>
            <w:tcW w:w="1851" w:type="dxa"/>
            <w:tcBorders>
              <w:top w:val="nil"/>
              <w:left w:val="nil"/>
              <w:right w:val="nil"/>
            </w:tcBorders>
            <w:vAlign w:val="bottom"/>
          </w:tcPr>
          <w:p w14:paraId="18979F37" w14:textId="7DCB2058" w:rsidR="0056374A" w:rsidRPr="009B647A" w:rsidRDefault="0056374A" w:rsidP="007E3D76">
            <w:pPr>
              <w:tabs>
                <w:tab w:val="left" w:pos="360"/>
                <w:tab w:val="left" w:pos="900"/>
              </w:tabs>
              <w:ind w:right="1"/>
              <w:jc w:val="right"/>
              <w:rPr>
                <w:rFonts w:asciiTheme="majorBidi" w:hAnsiTheme="majorBidi" w:cstheme="majorBidi"/>
                <w:cs/>
              </w:rPr>
            </w:pPr>
            <w:r>
              <w:rPr>
                <w:rFonts w:asciiTheme="majorBidi" w:hAnsiTheme="majorBidi" w:cstheme="majorBidi"/>
              </w:rPr>
              <w:t>(179,816,000)</w:t>
            </w:r>
          </w:p>
        </w:tc>
        <w:tc>
          <w:tcPr>
            <w:tcW w:w="2118" w:type="dxa"/>
            <w:tcBorders>
              <w:top w:val="nil"/>
              <w:left w:val="nil"/>
              <w:right w:val="nil"/>
            </w:tcBorders>
            <w:vAlign w:val="bottom"/>
          </w:tcPr>
          <w:p w14:paraId="0BC3B7C2" w14:textId="706BA9F8" w:rsidR="0056374A" w:rsidRPr="009B647A" w:rsidRDefault="0056374A" w:rsidP="007E3D76">
            <w:pPr>
              <w:tabs>
                <w:tab w:val="left" w:pos="360"/>
                <w:tab w:val="left" w:pos="900"/>
              </w:tabs>
              <w:ind w:right="1"/>
              <w:jc w:val="right"/>
              <w:rPr>
                <w:rFonts w:asciiTheme="majorBidi" w:hAnsiTheme="majorBidi" w:cstheme="majorBidi"/>
              </w:rPr>
            </w:pPr>
            <w:r w:rsidRPr="00E81C74">
              <w:t>-</w:t>
            </w:r>
          </w:p>
        </w:tc>
      </w:tr>
      <w:tr w:rsidR="0056374A" w:rsidRPr="009B647A" w14:paraId="52EBBA6F" w14:textId="77777777" w:rsidTr="007E3D76">
        <w:trPr>
          <w:trHeight w:val="397"/>
        </w:trPr>
        <w:tc>
          <w:tcPr>
            <w:tcW w:w="5594" w:type="dxa"/>
            <w:vAlign w:val="center"/>
          </w:tcPr>
          <w:p w14:paraId="593BAEED" w14:textId="61F08E48" w:rsidR="0056374A" w:rsidRPr="009B647A" w:rsidRDefault="0056374A" w:rsidP="0056374A">
            <w:pPr>
              <w:ind w:right="1"/>
              <w:jc w:val="left"/>
              <w:rPr>
                <w:rFonts w:asciiTheme="majorBidi" w:hAnsiTheme="majorBidi" w:cstheme="majorBidi"/>
              </w:rPr>
            </w:pPr>
            <w:r w:rsidRPr="007F35D1">
              <w:rPr>
                <w:rFonts w:asciiTheme="majorBidi" w:hAnsiTheme="majorBidi" w:cstheme="majorBidi"/>
              </w:rPr>
              <w:t xml:space="preserve">As at </w:t>
            </w:r>
            <w:r>
              <w:rPr>
                <w:rFonts w:ascii="Angsana New" w:eastAsia="Times New Roman" w:hAnsi="Angsana New" w:cs="Angsana New"/>
                <w:color w:val="000000"/>
                <w:spacing w:val="-4"/>
                <w:lang w:eastAsia="en-US"/>
              </w:rPr>
              <w:t>September</w:t>
            </w:r>
            <w:r w:rsidRPr="007F35D1">
              <w:rPr>
                <w:rFonts w:asciiTheme="majorBidi" w:hAnsiTheme="majorBidi" w:cstheme="majorBidi"/>
              </w:rPr>
              <w:t xml:space="preserve"> 30, 2025</w:t>
            </w:r>
          </w:p>
        </w:tc>
        <w:tc>
          <w:tcPr>
            <w:tcW w:w="1851" w:type="dxa"/>
            <w:tcBorders>
              <w:left w:val="nil"/>
              <w:right w:val="nil"/>
            </w:tcBorders>
            <w:vAlign w:val="bottom"/>
          </w:tcPr>
          <w:p w14:paraId="61B28FBD" w14:textId="449836D7" w:rsidR="0056374A" w:rsidRPr="009B647A" w:rsidRDefault="0056374A" w:rsidP="007E3D76">
            <w:pPr>
              <w:pBdr>
                <w:top w:val="single" w:sz="4" w:space="1" w:color="auto"/>
                <w:bottom w:val="doub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10,970,971,753</w:t>
            </w:r>
          </w:p>
        </w:tc>
        <w:tc>
          <w:tcPr>
            <w:tcW w:w="2118" w:type="dxa"/>
            <w:tcBorders>
              <w:left w:val="nil"/>
              <w:right w:val="nil"/>
            </w:tcBorders>
            <w:vAlign w:val="bottom"/>
          </w:tcPr>
          <w:p w14:paraId="1A41371B" w14:textId="31A19B23" w:rsidR="0056374A" w:rsidRPr="009B647A" w:rsidRDefault="0056374A" w:rsidP="007E3D76">
            <w:pPr>
              <w:pBdr>
                <w:top w:val="single" w:sz="4" w:space="1" w:color="auto"/>
                <w:bottom w:val="double" w:sz="4" w:space="1" w:color="auto"/>
              </w:pBdr>
              <w:tabs>
                <w:tab w:val="left" w:pos="360"/>
                <w:tab w:val="left" w:pos="900"/>
              </w:tabs>
              <w:ind w:right="1"/>
              <w:jc w:val="right"/>
              <w:rPr>
                <w:rFonts w:asciiTheme="majorBidi" w:hAnsiTheme="majorBidi" w:cstheme="majorBidi"/>
              </w:rPr>
            </w:pPr>
            <w:r w:rsidRPr="0055037D">
              <w:rPr>
                <w:rFonts w:asciiTheme="majorBidi" w:hAnsiTheme="majorBidi" w:cstheme="majorBidi"/>
              </w:rPr>
              <w:t>3,571,287,935</w:t>
            </w:r>
          </w:p>
        </w:tc>
      </w:tr>
    </w:tbl>
    <w:p w14:paraId="72973A2C" w14:textId="50145A7A" w:rsidR="00010672" w:rsidRPr="00010672" w:rsidRDefault="001B3679" w:rsidP="00CC731B">
      <w:pPr>
        <w:spacing w:before="120"/>
        <w:ind w:left="450" w:right="1"/>
        <w:jc w:val="thaiDistribute"/>
        <w:rPr>
          <w:rFonts w:ascii="Angsana New" w:eastAsia="Times New Roman" w:hAnsi="Angsana New" w:cs="Angsana New"/>
          <w:color w:val="000000"/>
          <w:spacing w:val="-4"/>
          <w:lang w:eastAsia="en-US"/>
        </w:rPr>
      </w:pPr>
      <w:r w:rsidRPr="001B3679">
        <w:rPr>
          <w:rFonts w:ascii="Angsana New" w:eastAsia="Times New Roman" w:hAnsi="Angsana New" w:cs="Angsana New"/>
          <w:color w:val="000000"/>
          <w:spacing w:val="-4"/>
          <w:lang w:eastAsia="en-US"/>
        </w:rPr>
        <w:t>As at September 30</w:t>
      </w:r>
      <w:r>
        <w:rPr>
          <w:rFonts w:ascii="Angsana New" w:eastAsia="Times New Roman" w:hAnsi="Angsana New" w:cs="Angsana New"/>
          <w:color w:val="000000"/>
          <w:spacing w:val="-4"/>
          <w:lang w:eastAsia="en-US"/>
        </w:rPr>
        <w:t xml:space="preserve">, </w:t>
      </w:r>
      <w:r w:rsidRPr="001B3679">
        <w:rPr>
          <w:rFonts w:ascii="Angsana New" w:eastAsia="Times New Roman" w:hAnsi="Angsana New" w:cs="Angsana New"/>
          <w:color w:val="000000"/>
          <w:spacing w:val="-4"/>
          <w:lang w:eastAsia="en-US"/>
        </w:rPr>
        <w:t xml:space="preserve">2025, loans from financial institutions of the Company and its subsidiaries bear interest at rates </w:t>
      </w:r>
      <w:r w:rsidRPr="0056374A">
        <w:rPr>
          <w:rFonts w:ascii="Angsana New" w:eastAsia="Times New Roman" w:hAnsi="Angsana New" w:cs="Angsana New"/>
          <w:color w:val="000000"/>
          <w:spacing w:val="-4"/>
          <w:lang w:eastAsia="en-US"/>
        </w:rPr>
        <w:t xml:space="preserve">of </w:t>
      </w:r>
      <w:r w:rsidR="00C47678" w:rsidRPr="0056374A">
        <w:rPr>
          <w:rFonts w:ascii="Angsana New" w:eastAsia="Times New Roman" w:hAnsi="Angsana New" w:cs="Angsana New"/>
          <w:color w:val="000000"/>
          <w:spacing w:val="-4"/>
          <w:lang w:eastAsia="en-US"/>
        </w:rPr>
        <w:t>3.99</w:t>
      </w:r>
      <w:r w:rsidRPr="0056374A">
        <w:rPr>
          <w:rFonts w:ascii="Angsana New" w:eastAsia="Times New Roman" w:hAnsi="Angsana New" w:cs="Angsana New"/>
          <w:color w:val="000000"/>
          <w:spacing w:val="-4"/>
          <w:lang w:eastAsia="en-US"/>
        </w:rPr>
        <w:t xml:space="preserve">% to </w:t>
      </w:r>
      <w:r w:rsidR="00C47678" w:rsidRPr="0056374A">
        <w:rPr>
          <w:rFonts w:ascii="Angsana New" w:eastAsia="Times New Roman" w:hAnsi="Angsana New" w:cs="Angsana New"/>
          <w:color w:val="000000"/>
          <w:spacing w:val="-4"/>
          <w:lang w:eastAsia="en-US"/>
        </w:rPr>
        <w:t>5.20</w:t>
      </w:r>
      <w:proofErr w:type="gramStart"/>
      <w:r w:rsidRPr="0056374A">
        <w:rPr>
          <w:rFonts w:ascii="Angsana New" w:eastAsia="Times New Roman" w:hAnsi="Angsana New" w:cs="Angsana New"/>
          <w:color w:val="000000"/>
          <w:spacing w:val="-4"/>
          <w:lang w:eastAsia="en-US"/>
        </w:rPr>
        <w:t xml:space="preserve">% </w:t>
      </w:r>
      <w:r w:rsidR="00C47678" w:rsidRPr="0056374A">
        <w:rPr>
          <w:rFonts w:ascii="Angsana New" w:eastAsia="Times New Roman" w:hAnsi="Angsana New" w:cs="Angsana New"/>
          <w:color w:val="000000"/>
          <w:spacing w:val="-4"/>
          <w:lang w:eastAsia="en-US"/>
        </w:rPr>
        <w:t>,MLR</w:t>
      </w:r>
      <w:proofErr w:type="gramEnd"/>
      <w:r w:rsidR="00C47678" w:rsidRPr="0056374A">
        <w:rPr>
          <w:rFonts w:ascii="Angsana New" w:eastAsia="Times New Roman" w:hAnsi="Angsana New" w:cs="Angsana New"/>
          <w:color w:val="000000"/>
          <w:spacing w:val="-4"/>
          <w:lang w:eastAsia="en-US"/>
        </w:rPr>
        <w:t>-0.5</w:t>
      </w:r>
      <w:r w:rsidR="00976134">
        <w:rPr>
          <w:rFonts w:ascii="Angsana New" w:eastAsia="Times New Roman" w:hAnsi="Angsana New" w:cs="Angsana New"/>
          <w:color w:val="000000"/>
          <w:spacing w:val="-4"/>
          <w:lang w:eastAsia="en-US"/>
        </w:rPr>
        <w:t>0</w:t>
      </w:r>
      <w:r w:rsidR="00C47678" w:rsidRPr="0056374A">
        <w:rPr>
          <w:rFonts w:ascii="Angsana New" w:eastAsia="Times New Roman" w:hAnsi="Angsana New" w:cs="Angsana New"/>
          <w:color w:val="000000"/>
          <w:spacing w:val="-4"/>
          <w:lang w:eastAsia="en-US"/>
        </w:rPr>
        <w:t xml:space="preserve"> to 2.50</w:t>
      </w:r>
      <w:r w:rsidR="00ED2A45">
        <w:rPr>
          <w:rFonts w:ascii="Angsana New" w:eastAsia="Times New Roman" w:hAnsi="Angsana New" w:cs="Angsana New"/>
          <w:color w:val="000000"/>
          <w:spacing w:val="-4"/>
          <w:lang w:eastAsia="en-US"/>
        </w:rPr>
        <w:t xml:space="preserve"> and 2.375% to </w:t>
      </w:r>
      <w:proofErr w:type="gramStart"/>
      <w:r w:rsidR="00ED2A45">
        <w:rPr>
          <w:rFonts w:ascii="Angsana New" w:eastAsia="Times New Roman" w:hAnsi="Angsana New" w:cs="Angsana New"/>
          <w:color w:val="000000"/>
          <w:spacing w:val="-4"/>
          <w:lang w:eastAsia="en-US"/>
        </w:rPr>
        <w:t>5.550,MLR</w:t>
      </w:r>
      <w:proofErr w:type="gramEnd"/>
      <w:r w:rsidR="00ED2A45">
        <w:rPr>
          <w:rFonts w:ascii="Angsana New" w:eastAsia="Times New Roman" w:hAnsi="Angsana New" w:cs="Angsana New"/>
          <w:color w:val="000000"/>
          <w:spacing w:val="-4"/>
          <w:lang w:eastAsia="en-US"/>
        </w:rPr>
        <w:t>-0.50 to 3.50</w:t>
      </w:r>
      <w:r w:rsidR="00C47678" w:rsidRPr="0056374A">
        <w:rPr>
          <w:rFonts w:ascii="Angsana New" w:eastAsia="Times New Roman" w:hAnsi="Angsana New" w:cs="Angsana New"/>
          <w:color w:val="000000"/>
          <w:spacing w:val="-4"/>
          <w:lang w:eastAsia="en-US"/>
        </w:rPr>
        <w:t xml:space="preserve"> </w:t>
      </w:r>
      <w:r w:rsidRPr="0056374A">
        <w:rPr>
          <w:rFonts w:ascii="Angsana New" w:eastAsia="Times New Roman" w:hAnsi="Angsana New" w:cs="Angsana New"/>
          <w:color w:val="000000"/>
          <w:spacing w:val="-4"/>
          <w:lang w:eastAsia="en-US"/>
        </w:rPr>
        <w:t xml:space="preserve">and </w:t>
      </w:r>
      <w:r w:rsidR="0056374A" w:rsidRPr="0056374A">
        <w:rPr>
          <w:rFonts w:ascii="Angsana New" w:eastAsia="Times New Roman" w:hAnsi="Angsana New" w:cs="Angsana New"/>
          <w:color w:val="000000"/>
          <w:spacing w:val="-4"/>
          <w:lang w:eastAsia="en-US"/>
        </w:rPr>
        <w:t>THOR 2.75</w:t>
      </w:r>
      <w:r w:rsidR="0056374A" w:rsidRPr="0056374A">
        <w:rPr>
          <w:rFonts w:ascii="Angsana New" w:eastAsia="Times New Roman" w:hAnsi="Angsana New" w:cs="Angsana New" w:hint="cs"/>
          <w:color w:val="000000"/>
          <w:spacing w:val="-4"/>
          <w:cs/>
          <w:lang w:eastAsia="en-US"/>
        </w:rPr>
        <w:t xml:space="preserve"> </w:t>
      </w:r>
      <w:r w:rsidR="0056374A" w:rsidRPr="0056374A">
        <w:rPr>
          <w:rFonts w:ascii="Angsana New" w:eastAsia="Times New Roman" w:hAnsi="Angsana New" w:cs="Angsana New"/>
          <w:color w:val="000000"/>
          <w:spacing w:val="-4"/>
          <w:lang w:eastAsia="en-US"/>
        </w:rPr>
        <w:t>and BIBOR 1.65 to</w:t>
      </w:r>
      <w:r w:rsidR="0056374A" w:rsidRPr="0056374A">
        <w:rPr>
          <w:rFonts w:ascii="Angsana New" w:eastAsia="Times New Roman" w:hAnsi="Angsana New" w:cs="Angsana New" w:hint="cs"/>
          <w:color w:val="000000"/>
          <w:spacing w:val="-4"/>
          <w:cs/>
          <w:lang w:eastAsia="en-US"/>
        </w:rPr>
        <w:t xml:space="preserve"> </w:t>
      </w:r>
      <w:r w:rsidR="0056374A" w:rsidRPr="0056374A">
        <w:rPr>
          <w:rFonts w:ascii="Angsana New" w:eastAsia="Times New Roman" w:hAnsi="Angsana New" w:cs="Angsana New"/>
          <w:color w:val="000000"/>
          <w:spacing w:val="-4"/>
          <w:lang w:eastAsia="en-US"/>
        </w:rPr>
        <w:t>2.50</w:t>
      </w:r>
      <w:r w:rsidR="0056374A" w:rsidRPr="0056374A">
        <w:rPr>
          <w:rFonts w:ascii="Angsana New" w:eastAsia="Times New Roman" w:hAnsi="Angsana New" w:cs="Angsana New"/>
          <w:color w:val="000000"/>
          <w:spacing w:val="-4"/>
          <w:cs/>
          <w:lang w:eastAsia="en-US"/>
        </w:rPr>
        <w:t xml:space="preserve"> </w:t>
      </w:r>
      <w:r w:rsidRPr="0056374A">
        <w:rPr>
          <w:rFonts w:ascii="Angsana New" w:eastAsia="Times New Roman" w:hAnsi="Angsana New" w:cs="Angsana New"/>
          <w:color w:val="000000"/>
          <w:spacing w:val="-4"/>
          <w:lang w:eastAsia="en-US"/>
        </w:rPr>
        <w:t>per annum, respectively</w:t>
      </w:r>
      <w:r w:rsidRPr="001B3679">
        <w:rPr>
          <w:rFonts w:ascii="Angsana New" w:eastAsia="Times New Roman" w:hAnsi="Angsana New" w:cs="Angsana New"/>
          <w:color w:val="000000"/>
          <w:spacing w:val="-4"/>
          <w:lang w:eastAsia="en-US"/>
        </w:rPr>
        <w:t xml:space="preserve">. </w:t>
      </w:r>
      <w:r w:rsidRPr="001B3679">
        <w:rPr>
          <w:rFonts w:ascii="Angsana New" w:eastAsia="Times New Roman" w:hAnsi="Angsana New" w:cs="Angsana New"/>
          <w:color w:val="000000"/>
          <w:spacing w:val="-4"/>
          <w:lang w:eastAsia="en-US"/>
        </w:rPr>
        <w:lastRenderedPageBreak/>
        <w:t>These loans are secured by the Group's real estate development for sale (Note 5), investment properties (Note 11), property, plant and equipment (Note 12), and other non-current assets (Note 1</w:t>
      </w:r>
      <w:r w:rsidR="00920BAC">
        <w:rPr>
          <w:rFonts w:ascii="Angsana New" w:eastAsia="Times New Roman" w:hAnsi="Angsana New" w:cs="Angsana New"/>
          <w:color w:val="000000"/>
          <w:spacing w:val="-4"/>
          <w:lang w:eastAsia="en-US"/>
        </w:rPr>
        <w:t>5</w:t>
      </w:r>
      <w:r w:rsidRPr="001B3679">
        <w:rPr>
          <w:rFonts w:ascii="Angsana New" w:eastAsia="Times New Roman" w:hAnsi="Angsana New" w:cs="Angsana New"/>
          <w:color w:val="000000"/>
          <w:spacing w:val="-4"/>
          <w:lang w:eastAsia="en-US"/>
        </w:rPr>
        <w:t>).</w:t>
      </w:r>
    </w:p>
    <w:p w14:paraId="31A0038F" w14:textId="33CC583A" w:rsidR="00A853C4" w:rsidRPr="00683A4E" w:rsidRDefault="00665A7E" w:rsidP="00CC731B">
      <w:pPr>
        <w:spacing w:before="120"/>
        <w:ind w:left="450" w:right="1"/>
        <w:jc w:val="thaiDistribute"/>
        <w:rPr>
          <w:rFonts w:ascii="Angsana New" w:eastAsia="Times New Roman" w:hAnsi="Angsana New" w:cs="Angsana New"/>
          <w:color w:val="000000"/>
          <w:spacing w:val="-8"/>
          <w:lang w:eastAsia="en-US"/>
        </w:rPr>
      </w:pPr>
      <w:r w:rsidRPr="00683A4E">
        <w:rPr>
          <w:rFonts w:ascii="Angsana New" w:eastAsia="Times New Roman" w:hAnsi="Angsana New" w:cs="Angsana New"/>
          <w:color w:val="000000"/>
          <w:spacing w:val="-8"/>
          <w:lang w:eastAsia="en-US"/>
        </w:rPr>
        <w:t xml:space="preserve">The Company and its subsidiaries have undrawn credit </w:t>
      </w:r>
      <w:r w:rsidRPr="00FF47FA">
        <w:rPr>
          <w:rFonts w:ascii="Angsana New" w:eastAsia="Times New Roman" w:hAnsi="Angsana New" w:cs="Angsana New"/>
          <w:color w:val="000000"/>
          <w:spacing w:val="-8"/>
          <w:lang w:eastAsia="en-US"/>
        </w:rPr>
        <w:t xml:space="preserve">facilities amounting to Baht </w:t>
      </w:r>
      <w:r w:rsidR="00C47678" w:rsidRPr="00FF47FA">
        <w:rPr>
          <w:rFonts w:ascii="Angsana New" w:eastAsia="Times New Roman" w:hAnsi="Angsana New" w:cs="Angsana New"/>
          <w:color w:val="000000"/>
          <w:spacing w:val="-8"/>
          <w:lang w:eastAsia="en-US"/>
        </w:rPr>
        <w:t>6,</w:t>
      </w:r>
      <w:r w:rsidR="00683A4E" w:rsidRPr="00FF47FA">
        <w:rPr>
          <w:rFonts w:ascii="Angsana New" w:eastAsia="Times New Roman" w:hAnsi="Angsana New" w:cs="Angsana New"/>
          <w:color w:val="000000"/>
          <w:spacing w:val="-8"/>
          <w:lang w:eastAsia="en-US"/>
        </w:rPr>
        <w:t>516.51</w:t>
      </w:r>
      <w:r w:rsidR="00C47678" w:rsidRPr="00FF47FA">
        <w:rPr>
          <w:rFonts w:ascii="Angsana New" w:eastAsia="Times New Roman" w:hAnsi="Angsana New" w:cs="Angsana New"/>
          <w:color w:val="000000"/>
          <w:spacing w:val="-8"/>
          <w:lang w:eastAsia="en-US"/>
        </w:rPr>
        <w:t xml:space="preserve"> </w:t>
      </w:r>
      <w:r w:rsidRPr="00FF47FA">
        <w:rPr>
          <w:rFonts w:ascii="Angsana New" w:eastAsia="Times New Roman" w:hAnsi="Angsana New" w:cs="Angsana New"/>
          <w:color w:val="000000"/>
          <w:spacing w:val="-8"/>
          <w:lang w:eastAsia="en-US"/>
        </w:rPr>
        <w:t xml:space="preserve">million and Baht </w:t>
      </w:r>
      <w:r w:rsidR="00683A4E" w:rsidRPr="00FF47FA">
        <w:rPr>
          <w:rFonts w:ascii="Angsana New" w:eastAsia="Times New Roman" w:hAnsi="Angsana New" w:cs="Angsana New"/>
          <w:color w:val="000000"/>
          <w:spacing w:val="-8"/>
          <w:lang w:eastAsia="en-US"/>
        </w:rPr>
        <w:t>10,436.45</w:t>
      </w:r>
      <w:r w:rsidRPr="00FF47FA">
        <w:rPr>
          <w:rFonts w:ascii="Angsana New" w:eastAsia="Times New Roman" w:hAnsi="Angsana New" w:cs="Angsana New"/>
          <w:color w:val="000000"/>
          <w:spacing w:val="-8"/>
          <w:lang w:eastAsia="en-US"/>
        </w:rPr>
        <w:t xml:space="preserve"> million</w:t>
      </w:r>
      <w:r w:rsidRPr="00683A4E">
        <w:rPr>
          <w:rFonts w:ascii="Angsana New" w:eastAsia="Times New Roman" w:hAnsi="Angsana New" w:cs="Angsana New"/>
          <w:color w:val="000000"/>
          <w:spacing w:val="-8"/>
          <w:lang w:eastAsia="en-US"/>
        </w:rPr>
        <w:t>, respectively.</w:t>
      </w:r>
      <w:r w:rsidR="00380CCF" w:rsidRPr="00683A4E">
        <w:rPr>
          <w:rFonts w:ascii="Angsana New" w:eastAsia="Times New Roman" w:hAnsi="Angsana New" w:cs="Angsana New" w:hint="cs"/>
          <w:color w:val="000000"/>
          <w:spacing w:val="-8"/>
          <w:cs/>
          <w:lang w:eastAsia="en-US"/>
        </w:rPr>
        <w:t xml:space="preserve"> </w:t>
      </w:r>
    </w:p>
    <w:p w14:paraId="67F219FA" w14:textId="33F2652F" w:rsidR="005C7F19" w:rsidRPr="001B3679" w:rsidRDefault="001B3679" w:rsidP="009B647A">
      <w:pPr>
        <w:spacing w:before="120" w:after="120" w:line="320" w:lineRule="exact"/>
        <w:ind w:left="432" w:right="1800"/>
        <w:jc w:val="thaiDistribute"/>
        <w:rPr>
          <w:rFonts w:ascii="Angsana New" w:eastAsia="Times New Roman" w:hAnsi="Angsana New" w:cs="Angsana New"/>
          <w:color w:val="000000"/>
          <w:u w:val="single"/>
          <w:lang w:eastAsia="en-US"/>
        </w:rPr>
      </w:pPr>
      <w:r w:rsidRPr="001B3679">
        <w:rPr>
          <w:rFonts w:asciiTheme="majorBidi" w:hAnsiTheme="majorBidi" w:cstheme="majorBidi"/>
          <w:u w:val="single"/>
        </w:rPr>
        <w:t>Debentures</w:t>
      </w:r>
    </w:p>
    <w:p w14:paraId="1843191A" w14:textId="2722ECCE" w:rsidR="001B3679" w:rsidRPr="001B3679" w:rsidRDefault="001B3679" w:rsidP="001B3679">
      <w:pPr>
        <w:spacing w:before="120" w:after="120" w:line="320" w:lineRule="exact"/>
        <w:ind w:left="432" w:right="1800"/>
        <w:jc w:val="thaiDistribute"/>
        <w:rPr>
          <w:rFonts w:ascii="Angsana New" w:eastAsia="Times New Roman" w:hAnsi="Angsana New" w:cs="Angsana New"/>
          <w:color w:val="000000"/>
          <w:u w:val="single"/>
          <w:lang w:eastAsia="en-US"/>
        </w:rPr>
      </w:pPr>
      <w:r w:rsidRPr="00BB296F">
        <w:rPr>
          <w:rFonts w:asciiTheme="majorBidi" w:hAnsiTheme="majorBidi" w:cstheme="majorBidi"/>
        </w:rPr>
        <w:t>As at September 30, 2025 and December 31, 2024</w:t>
      </w:r>
      <w:r>
        <w:rPr>
          <w:rFonts w:asciiTheme="majorBidi" w:hAnsiTheme="majorBidi" w:cstheme="majorBidi"/>
        </w:rPr>
        <w:t xml:space="preserve">, </w:t>
      </w:r>
      <w:r w:rsidRPr="001B3679">
        <w:rPr>
          <w:rFonts w:asciiTheme="majorBidi" w:hAnsiTheme="majorBidi" w:cstheme="majorBidi"/>
        </w:rPr>
        <w:t>debentures</w:t>
      </w:r>
      <w:r w:rsidRPr="001B3679">
        <w:rPr>
          <w:rFonts w:ascii="Angsana New" w:eastAsia="Times New Roman" w:hAnsi="Angsana New" w:cs="Angsana New"/>
          <w:color w:val="000000"/>
          <w:lang w:eastAsia="en-US"/>
        </w:rPr>
        <w:t xml:space="preserve"> are</w:t>
      </w:r>
      <w:r>
        <w:rPr>
          <w:rFonts w:ascii="Angsana New" w:eastAsia="Times New Roman" w:hAnsi="Angsana New" w:cs="Angsana New"/>
          <w:color w:val="000000"/>
          <w:u w:val="single"/>
          <w:lang w:eastAsia="en-US"/>
        </w:rPr>
        <w:t xml:space="preserve"> </w:t>
      </w:r>
      <w:proofErr w:type="gramStart"/>
      <w:r w:rsidRPr="00BB296F">
        <w:rPr>
          <w:rFonts w:asciiTheme="majorBidi" w:hAnsiTheme="majorBidi" w:cstheme="majorBidi"/>
        </w:rPr>
        <w:t>consist</w:t>
      </w:r>
      <w:proofErr w:type="gramEnd"/>
      <w:r w:rsidRPr="00BB296F">
        <w:rPr>
          <w:rFonts w:asciiTheme="majorBidi" w:hAnsiTheme="majorBidi" w:cstheme="majorBidi"/>
        </w:rPr>
        <w:t xml:space="preserve"> of:</w:t>
      </w:r>
    </w:p>
    <w:tbl>
      <w:tblPr>
        <w:tblW w:w="9764" w:type="dxa"/>
        <w:tblInd w:w="426" w:type="dxa"/>
        <w:tblLayout w:type="fixed"/>
        <w:tblLook w:val="01E0" w:firstRow="1" w:lastRow="1" w:firstColumn="1" w:lastColumn="1" w:noHBand="0" w:noVBand="0"/>
      </w:tblPr>
      <w:tblGrid>
        <w:gridCol w:w="674"/>
        <w:gridCol w:w="1419"/>
        <w:gridCol w:w="1558"/>
        <w:gridCol w:w="1560"/>
        <w:gridCol w:w="849"/>
        <w:gridCol w:w="1277"/>
        <w:gridCol w:w="1167"/>
        <w:gridCol w:w="1260"/>
      </w:tblGrid>
      <w:tr w:rsidR="00373F95" w:rsidRPr="009B647A" w14:paraId="3DC7B82D" w14:textId="77777777" w:rsidTr="00C47678">
        <w:trPr>
          <w:trHeight w:val="397"/>
          <w:tblHeader/>
        </w:trPr>
        <w:tc>
          <w:tcPr>
            <w:tcW w:w="674" w:type="dxa"/>
          </w:tcPr>
          <w:p w14:paraId="75C26B74" w14:textId="77777777" w:rsidR="00373F95" w:rsidRPr="009B647A" w:rsidRDefault="00373F95" w:rsidP="009B647A">
            <w:pPr>
              <w:spacing w:line="284" w:lineRule="exact"/>
              <w:ind w:left="408" w:right="54"/>
              <w:jc w:val="center"/>
              <w:rPr>
                <w:rFonts w:asciiTheme="majorBidi" w:eastAsia="Times New Roman" w:hAnsiTheme="majorBidi" w:cstheme="majorBidi"/>
                <w:sz w:val="24"/>
                <w:szCs w:val="24"/>
                <w:lang w:eastAsia="en-US"/>
              </w:rPr>
            </w:pPr>
          </w:p>
        </w:tc>
        <w:tc>
          <w:tcPr>
            <w:tcW w:w="1419" w:type="dxa"/>
          </w:tcPr>
          <w:p w14:paraId="3EA146E3" w14:textId="77777777" w:rsidR="00373F95" w:rsidRPr="009B647A" w:rsidRDefault="00373F95" w:rsidP="009B647A">
            <w:pPr>
              <w:spacing w:line="284" w:lineRule="exact"/>
              <w:ind w:right="54"/>
              <w:jc w:val="center"/>
              <w:rPr>
                <w:rFonts w:asciiTheme="majorBidi" w:eastAsia="Times New Roman" w:hAnsiTheme="majorBidi" w:cstheme="majorBidi"/>
                <w:sz w:val="24"/>
                <w:szCs w:val="24"/>
                <w:lang w:eastAsia="en-US"/>
              </w:rPr>
            </w:pPr>
          </w:p>
        </w:tc>
        <w:tc>
          <w:tcPr>
            <w:tcW w:w="1558" w:type="dxa"/>
          </w:tcPr>
          <w:p w14:paraId="4C295525" w14:textId="77777777" w:rsidR="00373F95" w:rsidRPr="009B647A" w:rsidRDefault="00373F95" w:rsidP="009B647A">
            <w:pPr>
              <w:spacing w:line="284" w:lineRule="exact"/>
              <w:ind w:right="54"/>
              <w:jc w:val="center"/>
              <w:rPr>
                <w:rFonts w:asciiTheme="majorBidi" w:eastAsia="Times New Roman" w:hAnsiTheme="majorBidi" w:cstheme="majorBidi"/>
                <w:sz w:val="24"/>
                <w:szCs w:val="24"/>
                <w:lang w:eastAsia="en-US"/>
              </w:rPr>
            </w:pPr>
          </w:p>
        </w:tc>
        <w:tc>
          <w:tcPr>
            <w:tcW w:w="1560" w:type="dxa"/>
          </w:tcPr>
          <w:p w14:paraId="68B44EBF" w14:textId="77777777" w:rsidR="00373F95" w:rsidRPr="009B647A" w:rsidRDefault="00373F95" w:rsidP="009B647A">
            <w:pPr>
              <w:spacing w:line="284" w:lineRule="exact"/>
              <w:ind w:right="54"/>
              <w:jc w:val="center"/>
              <w:rPr>
                <w:rFonts w:asciiTheme="majorBidi" w:eastAsia="Times New Roman" w:hAnsiTheme="majorBidi" w:cstheme="majorBidi"/>
                <w:sz w:val="24"/>
                <w:szCs w:val="24"/>
                <w:lang w:eastAsia="en-US"/>
              </w:rPr>
            </w:pPr>
          </w:p>
        </w:tc>
        <w:tc>
          <w:tcPr>
            <w:tcW w:w="849" w:type="dxa"/>
          </w:tcPr>
          <w:p w14:paraId="683DDB36" w14:textId="77777777" w:rsidR="00373F95" w:rsidRPr="009B647A" w:rsidRDefault="00373F95" w:rsidP="009B647A">
            <w:pPr>
              <w:spacing w:line="284" w:lineRule="exact"/>
              <w:ind w:right="54"/>
              <w:jc w:val="center"/>
              <w:rPr>
                <w:rFonts w:asciiTheme="majorBidi" w:eastAsia="Times New Roman" w:hAnsiTheme="majorBidi" w:cstheme="majorBidi"/>
                <w:sz w:val="24"/>
                <w:szCs w:val="24"/>
                <w:lang w:eastAsia="en-US"/>
              </w:rPr>
            </w:pPr>
          </w:p>
        </w:tc>
        <w:tc>
          <w:tcPr>
            <w:tcW w:w="1277" w:type="dxa"/>
          </w:tcPr>
          <w:p w14:paraId="280FA10D" w14:textId="77777777" w:rsidR="00373F95" w:rsidRPr="009B647A" w:rsidRDefault="00373F95" w:rsidP="009B647A">
            <w:pPr>
              <w:spacing w:line="284" w:lineRule="exact"/>
              <w:ind w:right="54"/>
              <w:jc w:val="center"/>
              <w:rPr>
                <w:rFonts w:asciiTheme="majorBidi" w:eastAsia="Times New Roman" w:hAnsiTheme="majorBidi" w:cstheme="majorBidi"/>
                <w:sz w:val="24"/>
                <w:szCs w:val="24"/>
                <w:lang w:eastAsia="en-US"/>
              </w:rPr>
            </w:pPr>
          </w:p>
        </w:tc>
        <w:tc>
          <w:tcPr>
            <w:tcW w:w="2427" w:type="dxa"/>
            <w:gridSpan w:val="2"/>
            <w:vAlign w:val="bottom"/>
          </w:tcPr>
          <w:p w14:paraId="7AA241EA" w14:textId="0C8E6F5A" w:rsidR="00373F95" w:rsidRPr="009B647A" w:rsidRDefault="00373F95" w:rsidP="009B647A">
            <w:pPr>
              <w:pBdr>
                <w:bottom w:val="single" w:sz="4" w:space="1" w:color="auto"/>
              </w:pBdr>
              <w:spacing w:line="284" w:lineRule="exact"/>
              <w:ind w:left="360" w:right="0" w:hanging="360"/>
              <w:jc w:val="right"/>
              <w:rPr>
                <w:rFonts w:asciiTheme="majorBidi" w:eastAsia="Times New Roman" w:hAnsiTheme="majorBidi" w:cstheme="majorBidi"/>
                <w:sz w:val="24"/>
                <w:szCs w:val="24"/>
                <w:lang w:eastAsia="en-US"/>
              </w:rPr>
            </w:pPr>
            <w:r w:rsidRPr="009B647A">
              <w:rPr>
                <w:rFonts w:asciiTheme="majorBidi" w:eastAsia="Times New Roman" w:hAnsiTheme="majorBidi" w:cstheme="majorBidi"/>
                <w:sz w:val="24"/>
                <w:szCs w:val="24"/>
                <w:cs/>
                <w:lang w:eastAsia="en-US"/>
              </w:rPr>
              <w:t xml:space="preserve">                      (</w:t>
            </w:r>
            <w:r w:rsidR="001B3679" w:rsidRPr="001B3679">
              <w:rPr>
                <w:rFonts w:asciiTheme="majorBidi" w:eastAsia="Times New Roman" w:hAnsiTheme="majorBidi" w:cstheme="majorBidi"/>
                <w:sz w:val="24"/>
                <w:szCs w:val="24"/>
                <w:lang w:eastAsia="en-US"/>
              </w:rPr>
              <w:t>Unit</w:t>
            </w:r>
            <w:r w:rsidRPr="009B647A">
              <w:rPr>
                <w:rFonts w:asciiTheme="majorBidi" w:eastAsia="Times New Roman" w:hAnsiTheme="majorBidi" w:cstheme="majorBidi"/>
                <w:sz w:val="24"/>
                <w:szCs w:val="24"/>
                <w:cs/>
                <w:lang w:eastAsia="en-US"/>
              </w:rPr>
              <w:t xml:space="preserve"> : </w:t>
            </w:r>
            <w:r w:rsidR="00592044">
              <w:rPr>
                <w:rFonts w:asciiTheme="majorBidi" w:eastAsia="Times New Roman" w:hAnsiTheme="majorBidi" w:cstheme="majorBidi"/>
                <w:sz w:val="24"/>
                <w:szCs w:val="24"/>
                <w:lang w:eastAsia="en-US"/>
              </w:rPr>
              <w:t>Million Baht</w:t>
            </w:r>
            <w:r w:rsidRPr="009B647A">
              <w:rPr>
                <w:rFonts w:asciiTheme="majorBidi" w:eastAsia="Times New Roman" w:hAnsiTheme="majorBidi" w:cstheme="majorBidi"/>
                <w:sz w:val="24"/>
                <w:szCs w:val="24"/>
                <w:cs/>
                <w:lang w:eastAsia="en-US"/>
              </w:rPr>
              <w:t>)</w:t>
            </w:r>
          </w:p>
        </w:tc>
      </w:tr>
      <w:tr w:rsidR="00373F95" w:rsidRPr="009B647A" w14:paraId="10A163EE" w14:textId="77777777" w:rsidTr="00C47678">
        <w:trPr>
          <w:trHeight w:val="397"/>
          <w:tblHeader/>
        </w:trPr>
        <w:tc>
          <w:tcPr>
            <w:tcW w:w="674" w:type="dxa"/>
            <w:vAlign w:val="bottom"/>
          </w:tcPr>
          <w:p w14:paraId="31F16E17" w14:textId="77777777" w:rsidR="00373F95" w:rsidRPr="009B647A" w:rsidRDefault="00373F95" w:rsidP="009B647A">
            <w:pPr>
              <w:spacing w:line="284" w:lineRule="exact"/>
              <w:ind w:right="54"/>
              <w:jc w:val="center"/>
              <w:rPr>
                <w:rFonts w:asciiTheme="majorBidi" w:eastAsia="Times New Roman" w:hAnsiTheme="majorBidi" w:cstheme="majorBidi"/>
                <w:sz w:val="24"/>
                <w:szCs w:val="24"/>
                <w:lang w:eastAsia="en-US"/>
              </w:rPr>
            </w:pPr>
          </w:p>
        </w:tc>
        <w:tc>
          <w:tcPr>
            <w:tcW w:w="1419" w:type="dxa"/>
            <w:vAlign w:val="bottom"/>
          </w:tcPr>
          <w:p w14:paraId="161936BC" w14:textId="77777777" w:rsidR="00373F95" w:rsidRPr="009B647A" w:rsidRDefault="00373F95" w:rsidP="009B647A">
            <w:pPr>
              <w:spacing w:line="284" w:lineRule="exact"/>
              <w:ind w:right="54"/>
              <w:jc w:val="center"/>
              <w:rPr>
                <w:rFonts w:asciiTheme="majorBidi" w:eastAsia="Times New Roman" w:hAnsiTheme="majorBidi" w:cstheme="majorBidi"/>
                <w:sz w:val="24"/>
                <w:szCs w:val="24"/>
                <w:lang w:eastAsia="en-US"/>
              </w:rPr>
            </w:pPr>
          </w:p>
        </w:tc>
        <w:tc>
          <w:tcPr>
            <w:tcW w:w="1558" w:type="dxa"/>
            <w:vAlign w:val="bottom"/>
          </w:tcPr>
          <w:p w14:paraId="60557D9F" w14:textId="77777777" w:rsidR="00373F95" w:rsidRPr="009B647A" w:rsidRDefault="00373F95" w:rsidP="009B647A">
            <w:pPr>
              <w:spacing w:line="284" w:lineRule="exact"/>
              <w:ind w:right="54"/>
              <w:jc w:val="center"/>
              <w:rPr>
                <w:rFonts w:asciiTheme="majorBidi" w:eastAsia="Times New Roman" w:hAnsiTheme="majorBidi" w:cstheme="majorBidi"/>
                <w:sz w:val="24"/>
                <w:szCs w:val="24"/>
                <w:lang w:eastAsia="en-US"/>
              </w:rPr>
            </w:pPr>
          </w:p>
        </w:tc>
        <w:tc>
          <w:tcPr>
            <w:tcW w:w="1560" w:type="dxa"/>
            <w:vAlign w:val="bottom"/>
          </w:tcPr>
          <w:p w14:paraId="4AC126DC" w14:textId="77777777" w:rsidR="00373F95" w:rsidRPr="009B647A" w:rsidRDefault="00373F95" w:rsidP="009B647A">
            <w:pPr>
              <w:spacing w:line="284" w:lineRule="exact"/>
              <w:ind w:right="54"/>
              <w:jc w:val="center"/>
              <w:rPr>
                <w:rFonts w:asciiTheme="majorBidi" w:eastAsia="Times New Roman" w:hAnsiTheme="majorBidi" w:cstheme="majorBidi"/>
                <w:sz w:val="24"/>
                <w:szCs w:val="24"/>
                <w:lang w:eastAsia="en-US"/>
              </w:rPr>
            </w:pPr>
          </w:p>
        </w:tc>
        <w:tc>
          <w:tcPr>
            <w:tcW w:w="849" w:type="dxa"/>
            <w:vAlign w:val="bottom"/>
          </w:tcPr>
          <w:p w14:paraId="6EFCA78D" w14:textId="77777777" w:rsidR="00373F95" w:rsidRPr="009B647A" w:rsidRDefault="00373F95" w:rsidP="009B647A">
            <w:pPr>
              <w:spacing w:line="284" w:lineRule="exact"/>
              <w:ind w:right="54"/>
              <w:jc w:val="center"/>
              <w:rPr>
                <w:rFonts w:asciiTheme="majorBidi" w:eastAsia="Times New Roman" w:hAnsiTheme="majorBidi" w:cstheme="majorBidi"/>
                <w:sz w:val="24"/>
                <w:szCs w:val="24"/>
                <w:lang w:eastAsia="en-US"/>
              </w:rPr>
            </w:pPr>
          </w:p>
        </w:tc>
        <w:tc>
          <w:tcPr>
            <w:tcW w:w="1277" w:type="dxa"/>
            <w:vAlign w:val="bottom"/>
          </w:tcPr>
          <w:p w14:paraId="6DB4C00F" w14:textId="77777777" w:rsidR="00373F95" w:rsidRPr="009B647A" w:rsidRDefault="00373F95" w:rsidP="009B647A">
            <w:pPr>
              <w:spacing w:line="284" w:lineRule="exact"/>
              <w:ind w:right="54"/>
              <w:jc w:val="center"/>
              <w:rPr>
                <w:rFonts w:asciiTheme="majorBidi" w:eastAsia="Times New Roman" w:hAnsiTheme="majorBidi" w:cstheme="majorBidi"/>
                <w:sz w:val="24"/>
                <w:szCs w:val="24"/>
                <w:lang w:eastAsia="en-US"/>
              </w:rPr>
            </w:pPr>
          </w:p>
        </w:tc>
        <w:tc>
          <w:tcPr>
            <w:tcW w:w="2427" w:type="dxa"/>
            <w:gridSpan w:val="2"/>
            <w:vAlign w:val="bottom"/>
          </w:tcPr>
          <w:p w14:paraId="4A38F8C2" w14:textId="57CAC6A8" w:rsidR="00373F95" w:rsidRPr="009B647A" w:rsidRDefault="0026075E" w:rsidP="009B647A">
            <w:pPr>
              <w:pBdr>
                <w:bottom w:val="single" w:sz="4" w:space="1" w:color="auto"/>
              </w:pBdr>
              <w:spacing w:line="284" w:lineRule="exact"/>
              <w:ind w:left="-18" w:right="-18"/>
              <w:jc w:val="center"/>
              <w:rPr>
                <w:rFonts w:asciiTheme="majorBidi" w:eastAsia="Times New Roman" w:hAnsiTheme="majorBidi" w:cstheme="majorBidi"/>
                <w:sz w:val="24"/>
                <w:szCs w:val="24"/>
                <w:lang w:eastAsia="en-US"/>
              </w:rPr>
            </w:pPr>
            <w:r>
              <w:rPr>
                <w:rFonts w:asciiTheme="majorBidi" w:eastAsia="Times New Roman" w:hAnsiTheme="majorBidi" w:cstheme="majorBidi"/>
                <w:sz w:val="24"/>
                <w:szCs w:val="24"/>
                <w:lang w:eastAsia="en-US"/>
              </w:rPr>
              <w:t>Consolidated</w:t>
            </w:r>
            <w:r w:rsidR="00373F95" w:rsidRPr="009B647A">
              <w:rPr>
                <w:rFonts w:asciiTheme="majorBidi" w:eastAsia="Times New Roman" w:hAnsiTheme="majorBidi" w:cstheme="majorBidi"/>
                <w:sz w:val="24"/>
                <w:szCs w:val="24"/>
                <w:cs/>
                <w:lang w:eastAsia="en-US"/>
              </w:rPr>
              <w:t xml:space="preserve"> </w:t>
            </w:r>
            <w:r w:rsidR="00373F95" w:rsidRPr="009B647A">
              <w:rPr>
                <w:rFonts w:asciiTheme="majorBidi" w:eastAsia="Times New Roman" w:hAnsiTheme="majorBidi" w:cstheme="majorBidi"/>
                <w:sz w:val="24"/>
                <w:szCs w:val="24"/>
                <w:lang w:eastAsia="en-US"/>
              </w:rPr>
              <w:t xml:space="preserve">/ </w:t>
            </w:r>
          </w:p>
          <w:p w14:paraId="06AC0751" w14:textId="4331DF14" w:rsidR="00373F95" w:rsidRPr="009B647A" w:rsidRDefault="000D67AF" w:rsidP="009B647A">
            <w:pPr>
              <w:pBdr>
                <w:bottom w:val="single" w:sz="4" w:space="1" w:color="auto"/>
              </w:pBdr>
              <w:spacing w:line="284" w:lineRule="exact"/>
              <w:ind w:left="-18" w:right="-18"/>
              <w:jc w:val="center"/>
              <w:rPr>
                <w:rFonts w:asciiTheme="majorBidi" w:eastAsia="Times New Roman" w:hAnsiTheme="majorBidi" w:cstheme="majorBidi"/>
                <w:sz w:val="24"/>
                <w:szCs w:val="24"/>
                <w:lang w:eastAsia="en-US"/>
              </w:rPr>
            </w:pPr>
            <w:r>
              <w:rPr>
                <w:rFonts w:asciiTheme="majorBidi" w:eastAsia="Times New Roman" w:hAnsiTheme="majorBidi" w:cstheme="majorBidi"/>
                <w:sz w:val="24"/>
                <w:szCs w:val="24"/>
                <w:lang w:eastAsia="en-US"/>
              </w:rPr>
              <w:t>Separate</w:t>
            </w:r>
          </w:p>
        </w:tc>
      </w:tr>
      <w:tr w:rsidR="001B3679" w:rsidRPr="009B647A" w14:paraId="47116B8E" w14:textId="77777777" w:rsidTr="00635DA4">
        <w:trPr>
          <w:trHeight w:val="282"/>
          <w:tblHeader/>
        </w:trPr>
        <w:tc>
          <w:tcPr>
            <w:tcW w:w="674" w:type="dxa"/>
            <w:vAlign w:val="bottom"/>
          </w:tcPr>
          <w:p w14:paraId="43551AC0" w14:textId="20F74C38" w:rsidR="001B3679" w:rsidRPr="001B3679" w:rsidRDefault="001B3679" w:rsidP="001B3679">
            <w:pPr>
              <w:pBdr>
                <w:bottom w:val="single" w:sz="4" w:space="1" w:color="auto"/>
              </w:pBdr>
              <w:spacing w:line="284" w:lineRule="exact"/>
              <w:ind w:right="36"/>
              <w:jc w:val="center"/>
              <w:rPr>
                <w:rFonts w:asciiTheme="majorBidi" w:eastAsia="Times New Roman" w:hAnsiTheme="majorBidi" w:cstheme="majorBidi"/>
                <w:sz w:val="24"/>
                <w:szCs w:val="24"/>
                <w:cs/>
                <w:lang w:eastAsia="en-US"/>
              </w:rPr>
            </w:pPr>
            <w:r w:rsidRPr="001B3679">
              <w:rPr>
                <w:rFonts w:asciiTheme="majorBidi" w:hAnsiTheme="majorBidi" w:cstheme="majorBidi"/>
                <w:sz w:val="24"/>
                <w:szCs w:val="24"/>
              </w:rPr>
              <w:t>Debentures</w:t>
            </w:r>
          </w:p>
        </w:tc>
        <w:tc>
          <w:tcPr>
            <w:tcW w:w="1419" w:type="dxa"/>
            <w:vAlign w:val="bottom"/>
          </w:tcPr>
          <w:p w14:paraId="32F0024E" w14:textId="40A54180" w:rsidR="001B3679" w:rsidRPr="001B3679" w:rsidRDefault="001B3679" w:rsidP="001B3679">
            <w:pPr>
              <w:pBdr>
                <w:bottom w:val="single" w:sz="4" w:space="1" w:color="auto"/>
              </w:pBdr>
              <w:spacing w:line="284" w:lineRule="exact"/>
              <w:ind w:right="36"/>
              <w:jc w:val="center"/>
              <w:rPr>
                <w:rFonts w:asciiTheme="majorBidi" w:eastAsia="Times New Roman" w:hAnsiTheme="majorBidi" w:cstheme="majorBidi"/>
                <w:sz w:val="24"/>
                <w:szCs w:val="24"/>
                <w:cs/>
                <w:lang w:eastAsia="en-US"/>
              </w:rPr>
            </w:pPr>
            <w:r w:rsidRPr="001B3679">
              <w:rPr>
                <w:rFonts w:asciiTheme="majorBidi" w:hAnsiTheme="majorBidi" w:cstheme="majorBidi"/>
                <w:sz w:val="24"/>
                <w:szCs w:val="24"/>
              </w:rPr>
              <w:t>Term</w:t>
            </w:r>
          </w:p>
        </w:tc>
        <w:tc>
          <w:tcPr>
            <w:tcW w:w="1558" w:type="dxa"/>
            <w:vAlign w:val="bottom"/>
          </w:tcPr>
          <w:p w14:paraId="3C9539E9" w14:textId="7628C91D" w:rsidR="001B3679" w:rsidRPr="001B3679" w:rsidRDefault="001B3679" w:rsidP="001B3679">
            <w:pPr>
              <w:pBdr>
                <w:bottom w:val="single" w:sz="4" w:space="1" w:color="auto"/>
              </w:pBdr>
              <w:spacing w:line="284" w:lineRule="exact"/>
              <w:ind w:right="36"/>
              <w:jc w:val="center"/>
              <w:rPr>
                <w:rFonts w:asciiTheme="majorBidi" w:eastAsia="Times New Roman" w:hAnsiTheme="majorBidi" w:cstheme="majorBidi"/>
                <w:sz w:val="24"/>
                <w:szCs w:val="24"/>
                <w:cs/>
                <w:lang w:eastAsia="en-US"/>
              </w:rPr>
            </w:pPr>
            <w:r w:rsidRPr="001B3679">
              <w:rPr>
                <w:rFonts w:asciiTheme="majorBidi" w:hAnsiTheme="majorBidi" w:cstheme="majorBidi"/>
                <w:sz w:val="24"/>
                <w:szCs w:val="24"/>
              </w:rPr>
              <w:t>Issue Date</w:t>
            </w:r>
          </w:p>
        </w:tc>
        <w:tc>
          <w:tcPr>
            <w:tcW w:w="1560" w:type="dxa"/>
            <w:vAlign w:val="bottom"/>
          </w:tcPr>
          <w:p w14:paraId="43DB75BD" w14:textId="5C9D913B" w:rsidR="001B3679" w:rsidRPr="001B3679" w:rsidRDefault="001B3679" w:rsidP="001B3679">
            <w:pPr>
              <w:pBdr>
                <w:bottom w:val="single" w:sz="4" w:space="1" w:color="auto"/>
              </w:pBdr>
              <w:spacing w:line="284" w:lineRule="exact"/>
              <w:ind w:right="36"/>
              <w:jc w:val="center"/>
              <w:rPr>
                <w:rFonts w:asciiTheme="majorBidi" w:eastAsia="Times New Roman" w:hAnsiTheme="majorBidi" w:cstheme="majorBidi"/>
                <w:sz w:val="24"/>
                <w:szCs w:val="24"/>
                <w:cs/>
                <w:lang w:eastAsia="en-US"/>
              </w:rPr>
            </w:pPr>
            <w:r w:rsidRPr="001B3679">
              <w:rPr>
                <w:rFonts w:asciiTheme="majorBidi" w:hAnsiTheme="majorBidi" w:cstheme="majorBidi"/>
                <w:sz w:val="24"/>
                <w:szCs w:val="24"/>
              </w:rPr>
              <w:t>Maturity date</w:t>
            </w:r>
          </w:p>
        </w:tc>
        <w:tc>
          <w:tcPr>
            <w:tcW w:w="849" w:type="dxa"/>
            <w:vAlign w:val="bottom"/>
          </w:tcPr>
          <w:p w14:paraId="5540A22F" w14:textId="0E650535" w:rsidR="001B3679" w:rsidRPr="001B3679" w:rsidRDefault="00635DA4" w:rsidP="001B3679">
            <w:pPr>
              <w:pBdr>
                <w:bottom w:val="single" w:sz="4" w:space="1" w:color="auto"/>
              </w:pBdr>
              <w:spacing w:line="284" w:lineRule="exact"/>
              <w:ind w:right="36"/>
              <w:jc w:val="center"/>
              <w:rPr>
                <w:rFonts w:asciiTheme="majorBidi" w:eastAsia="Times New Roman" w:hAnsiTheme="majorBidi" w:cstheme="majorBidi"/>
                <w:sz w:val="24"/>
                <w:szCs w:val="24"/>
                <w:cs/>
                <w:lang w:eastAsia="en-US"/>
              </w:rPr>
            </w:pPr>
            <w:r w:rsidRPr="001B3679">
              <w:rPr>
                <w:rFonts w:asciiTheme="majorBidi" w:hAnsiTheme="majorBidi" w:cstheme="majorBidi"/>
                <w:sz w:val="24"/>
                <w:szCs w:val="24"/>
              </w:rPr>
              <w:t>Interest</w:t>
            </w:r>
            <w:r w:rsidRPr="001B3679">
              <w:rPr>
                <w:rFonts w:asciiTheme="majorBidi" w:hAnsiTheme="majorBidi" w:cstheme="majorBidi"/>
                <w:sz w:val="24"/>
                <w:szCs w:val="24"/>
                <w:cs/>
              </w:rPr>
              <w:t xml:space="preserve"> </w:t>
            </w:r>
            <w:r w:rsidR="001B3679" w:rsidRPr="001B3679">
              <w:rPr>
                <w:rFonts w:asciiTheme="majorBidi" w:hAnsiTheme="majorBidi" w:cstheme="majorBidi"/>
                <w:sz w:val="24"/>
                <w:szCs w:val="24"/>
                <w:cs/>
              </w:rPr>
              <w:t xml:space="preserve">(% </w:t>
            </w:r>
            <w:r w:rsidR="001B3679" w:rsidRPr="001B3679">
              <w:rPr>
                <w:rFonts w:asciiTheme="majorBidi" w:hAnsiTheme="majorBidi" w:cstheme="majorBidi"/>
                <w:sz w:val="24"/>
                <w:szCs w:val="24"/>
              </w:rPr>
              <w:t>p.a.)</w:t>
            </w:r>
          </w:p>
        </w:tc>
        <w:tc>
          <w:tcPr>
            <w:tcW w:w="1277" w:type="dxa"/>
            <w:vAlign w:val="bottom"/>
          </w:tcPr>
          <w:p w14:paraId="2B9ACCB4" w14:textId="1D903CE0" w:rsidR="001B3679" w:rsidRPr="001B3679" w:rsidRDefault="00635DA4" w:rsidP="001B3679">
            <w:pPr>
              <w:pBdr>
                <w:bottom w:val="single" w:sz="4" w:space="1" w:color="auto"/>
              </w:pBdr>
              <w:spacing w:line="284" w:lineRule="exact"/>
              <w:ind w:right="36"/>
              <w:jc w:val="center"/>
              <w:rPr>
                <w:rFonts w:asciiTheme="majorBidi" w:eastAsia="Times New Roman" w:hAnsiTheme="majorBidi" w:cstheme="majorBidi"/>
                <w:sz w:val="24"/>
                <w:szCs w:val="24"/>
                <w:cs/>
                <w:lang w:eastAsia="en-US"/>
              </w:rPr>
            </w:pPr>
            <w:r w:rsidRPr="001B3679">
              <w:rPr>
                <w:rFonts w:asciiTheme="majorBidi" w:hAnsiTheme="majorBidi" w:cstheme="majorBidi"/>
                <w:sz w:val="24"/>
                <w:szCs w:val="24"/>
              </w:rPr>
              <w:t xml:space="preserve">Interest </w:t>
            </w:r>
            <w:r w:rsidR="001B3679" w:rsidRPr="001B3679">
              <w:rPr>
                <w:rFonts w:asciiTheme="majorBidi" w:hAnsiTheme="majorBidi" w:cstheme="majorBidi"/>
                <w:sz w:val="24"/>
                <w:szCs w:val="24"/>
              </w:rPr>
              <w:t>payment due</w:t>
            </w:r>
          </w:p>
        </w:tc>
        <w:tc>
          <w:tcPr>
            <w:tcW w:w="1167" w:type="dxa"/>
            <w:vAlign w:val="bottom"/>
          </w:tcPr>
          <w:p w14:paraId="3EA4A89B" w14:textId="77777777" w:rsidR="00234782" w:rsidRDefault="00635DA4" w:rsidP="00DA76B4">
            <w:pPr>
              <w:pBdr>
                <w:bottom w:val="single" w:sz="4" w:space="1" w:color="auto"/>
              </w:pBdr>
              <w:spacing w:line="284" w:lineRule="exact"/>
              <w:ind w:left="-18" w:right="-18"/>
              <w:jc w:val="center"/>
              <w:rPr>
                <w:rFonts w:asciiTheme="majorBidi" w:hAnsiTheme="majorBidi" w:cstheme="majorBidi"/>
                <w:sz w:val="24"/>
                <w:szCs w:val="24"/>
              </w:rPr>
            </w:pPr>
            <w:r w:rsidRPr="00234782">
              <w:rPr>
                <w:rFonts w:asciiTheme="majorBidi" w:hAnsiTheme="majorBidi" w:cstheme="majorBidi"/>
                <w:sz w:val="24"/>
                <w:szCs w:val="24"/>
              </w:rPr>
              <w:t xml:space="preserve">As at September </w:t>
            </w:r>
          </w:p>
          <w:p w14:paraId="6CABD0E2" w14:textId="5FFB16C0" w:rsidR="001B3679" w:rsidRPr="00234782" w:rsidRDefault="001B3679" w:rsidP="00DA76B4">
            <w:pPr>
              <w:pBdr>
                <w:bottom w:val="single" w:sz="4" w:space="1" w:color="auto"/>
              </w:pBdr>
              <w:spacing w:line="284" w:lineRule="exact"/>
              <w:ind w:left="-18" w:right="-18"/>
              <w:jc w:val="center"/>
              <w:rPr>
                <w:rFonts w:asciiTheme="majorBidi" w:hAnsiTheme="majorBidi" w:cstheme="majorBidi"/>
                <w:sz w:val="24"/>
                <w:szCs w:val="24"/>
              </w:rPr>
            </w:pPr>
            <w:r w:rsidRPr="00234782">
              <w:rPr>
                <w:rFonts w:asciiTheme="majorBidi" w:hAnsiTheme="majorBidi" w:cstheme="majorBidi"/>
                <w:sz w:val="24"/>
                <w:szCs w:val="24"/>
              </w:rPr>
              <w:t>30,</w:t>
            </w:r>
            <w:r w:rsidRPr="00234782">
              <w:rPr>
                <w:rFonts w:asciiTheme="majorBidi" w:hAnsiTheme="majorBidi" w:cstheme="majorBidi"/>
                <w:sz w:val="24"/>
                <w:szCs w:val="24"/>
                <w:cs/>
              </w:rPr>
              <w:t xml:space="preserve"> </w:t>
            </w:r>
            <w:r w:rsidRPr="00234782">
              <w:rPr>
                <w:rFonts w:asciiTheme="majorBidi" w:hAnsiTheme="majorBidi" w:cstheme="majorBidi"/>
                <w:sz w:val="24"/>
                <w:szCs w:val="24"/>
              </w:rPr>
              <w:t>2025</w:t>
            </w:r>
          </w:p>
        </w:tc>
        <w:tc>
          <w:tcPr>
            <w:tcW w:w="1260" w:type="dxa"/>
            <w:vAlign w:val="bottom"/>
          </w:tcPr>
          <w:p w14:paraId="7603B1DB" w14:textId="77777777" w:rsidR="00686C93" w:rsidRDefault="00635DA4" w:rsidP="00DA76B4">
            <w:pPr>
              <w:pBdr>
                <w:bottom w:val="single" w:sz="4" w:space="1" w:color="auto"/>
              </w:pBdr>
              <w:spacing w:line="284" w:lineRule="exact"/>
              <w:ind w:left="-18" w:right="-18"/>
              <w:jc w:val="center"/>
              <w:rPr>
                <w:rFonts w:asciiTheme="majorBidi" w:hAnsiTheme="majorBidi" w:cstheme="majorBidi"/>
                <w:sz w:val="24"/>
                <w:szCs w:val="24"/>
              </w:rPr>
            </w:pPr>
            <w:r w:rsidRPr="00234782">
              <w:rPr>
                <w:rFonts w:asciiTheme="majorBidi" w:hAnsiTheme="majorBidi" w:cstheme="majorBidi"/>
                <w:sz w:val="24"/>
                <w:szCs w:val="24"/>
              </w:rPr>
              <w:t>As at</w:t>
            </w:r>
          </w:p>
          <w:p w14:paraId="1679507C" w14:textId="77E70DA7" w:rsidR="001B3679" w:rsidRPr="00234782" w:rsidRDefault="00635DA4" w:rsidP="00DA76B4">
            <w:pPr>
              <w:pBdr>
                <w:bottom w:val="single" w:sz="4" w:space="1" w:color="auto"/>
              </w:pBdr>
              <w:spacing w:line="284" w:lineRule="exact"/>
              <w:ind w:left="-18" w:right="-18"/>
              <w:jc w:val="center"/>
              <w:rPr>
                <w:rFonts w:asciiTheme="majorBidi" w:eastAsia="Times New Roman" w:hAnsiTheme="majorBidi" w:cstheme="majorBidi"/>
                <w:sz w:val="24"/>
                <w:szCs w:val="24"/>
                <w:lang w:eastAsia="en-US"/>
              </w:rPr>
            </w:pPr>
            <w:r w:rsidRPr="00234782">
              <w:rPr>
                <w:rFonts w:asciiTheme="majorBidi" w:hAnsiTheme="majorBidi" w:cstheme="majorBidi"/>
                <w:sz w:val="24"/>
                <w:szCs w:val="24"/>
                <w:cs/>
              </w:rPr>
              <w:t xml:space="preserve"> </w:t>
            </w:r>
            <w:r w:rsidRPr="00234782">
              <w:rPr>
                <w:rFonts w:asciiTheme="majorBidi" w:hAnsiTheme="majorBidi" w:cstheme="majorBidi"/>
                <w:spacing w:val="-2"/>
                <w:sz w:val="24"/>
                <w:szCs w:val="24"/>
              </w:rPr>
              <w:t>December</w:t>
            </w:r>
            <w:r w:rsidRPr="00234782">
              <w:rPr>
                <w:rFonts w:asciiTheme="majorBidi" w:hAnsiTheme="majorBidi" w:cstheme="majorBidi"/>
                <w:sz w:val="24"/>
                <w:szCs w:val="24"/>
              </w:rPr>
              <w:t xml:space="preserve"> </w:t>
            </w:r>
            <w:r w:rsidRPr="00234782">
              <w:rPr>
                <w:rFonts w:asciiTheme="majorBidi" w:hAnsiTheme="majorBidi" w:cstheme="majorBidi"/>
                <w:sz w:val="24"/>
                <w:szCs w:val="24"/>
              </w:rPr>
              <w:br/>
            </w:r>
            <w:r w:rsidR="001B3679" w:rsidRPr="00234782">
              <w:rPr>
                <w:rFonts w:asciiTheme="majorBidi" w:hAnsiTheme="majorBidi" w:cstheme="majorBidi"/>
                <w:sz w:val="24"/>
                <w:szCs w:val="24"/>
              </w:rPr>
              <w:t>31, 2024</w:t>
            </w:r>
          </w:p>
        </w:tc>
      </w:tr>
      <w:tr w:rsidR="00373F95" w:rsidRPr="009B647A" w14:paraId="103DCE60" w14:textId="77777777" w:rsidTr="00C47678">
        <w:trPr>
          <w:trHeight w:val="243"/>
          <w:tblHeader/>
        </w:trPr>
        <w:tc>
          <w:tcPr>
            <w:tcW w:w="674" w:type="dxa"/>
            <w:vAlign w:val="bottom"/>
          </w:tcPr>
          <w:p w14:paraId="0257FD82" w14:textId="77777777" w:rsidR="00373F95" w:rsidRPr="009B647A" w:rsidRDefault="00373F95" w:rsidP="009B647A">
            <w:pPr>
              <w:spacing w:line="284" w:lineRule="exact"/>
              <w:ind w:right="36"/>
              <w:jc w:val="center"/>
              <w:rPr>
                <w:rFonts w:asciiTheme="majorBidi" w:eastAsia="Times New Roman" w:hAnsiTheme="majorBidi" w:cstheme="majorBidi"/>
                <w:sz w:val="24"/>
                <w:szCs w:val="24"/>
                <w:cs/>
                <w:lang w:eastAsia="en-US"/>
              </w:rPr>
            </w:pPr>
          </w:p>
        </w:tc>
        <w:tc>
          <w:tcPr>
            <w:tcW w:w="1419" w:type="dxa"/>
            <w:vAlign w:val="bottom"/>
          </w:tcPr>
          <w:p w14:paraId="04A50C51" w14:textId="77777777" w:rsidR="00373F95" w:rsidRPr="009B647A" w:rsidRDefault="00373F95" w:rsidP="009B647A">
            <w:pPr>
              <w:spacing w:line="284" w:lineRule="exact"/>
              <w:ind w:right="36"/>
              <w:jc w:val="center"/>
              <w:rPr>
                <w:rFonts w:asciiTheme="majorBidi" w:eastAsia="Times New Roman" w:hAnsiTheme="majorBidi" w:cstheme="majorBidi"/>
                <w:sz w:val="24"/>
                <w:szCs w:val="24"/>
                <w:cs/>
                <w:lang w:eastAsia="en-US"/>
              </w:rPr>
            </w:pPr>
          </w:p>
        </w:tc>
        <w:tc>
          <w:tcPr>
            <w:tcW w:w="1558" w:type="dxa"/>
            <w:vAlign w:val="bottom"/>
          </w:tcPr>
          <w:p w14:paraId="4AD639B9" w14:textId="77777777" w:rsidR="00373F95" w:rsidRPr="009B647A" w:rsidRDefault="00373F95" w:rsidP="009B647A">
            <w:pPr>
              <w:spacing w:line="284" w:lineRule="exact"/>
              <w:ind w:right="36"/>
              <w:jc w:val="center"/>
              <w:rPr>
                <w:rFonts w:asciiTheme="majorBidi" w:eastAsia="Times New Roman" w:hAnsiTheme="majorBidi" w:cstheme="majorBidi"/>
                <w:sz w:val="24"/>
                <w:szCs w:val="24"/>
                <w:cs/>
                <w:lang w:eastAsia="en-US"/>
              </w:rPr>
            </w:pPr>
          </w:p>
        </w:tc>
        <w:tc>
          <w:tcPr>
            <w:tcW w:w="1560" w:type="dxa"/>
            <w:vAlign w:val="bottom"/>
          </w:tcPr>
          <w:p w14:paraId="177144D1" w14:textId="77777777" w:rsidR="00373F95" w:rsidRPr="009B647A" w:rsidRDefault="00373F95" w:rsidP="009B647A">
            <w:pPr>
              <w:spacing w:line="284" w:lineRule="exact"/>
              <w:ind w:right="36"/>
              <w:jc w:val="center"/>
              <w:rPr>
                <w:rFonts w:asciiTheme="majorBidi" w:eastAsia="Times New Roman" w:hAnsiTheme="majorBidi" w:cstheme="majorBidi"/>
                <w:sz w:val="24"/>
                <w:szCs w:val="24"/>
                <w:cs/>
                <w:lang w:eastAsia="en-US"/>
              </w:rPr>
            </w:pPr>
          </w:p>
        </w:tc>
        <w:tc>
          <w:tcPr>
            <w:tcW w:w="849" w:type="dxa"/>
            <w:vAlign w:val="bottom"/>
          </w:tcPr>
          <w:p w14:paraId="6F69CF94" w14:textId="77777777" w:rsidR="00373F95" w:rsidRPr="009B647A" w:rsidRDefault="00373F95" w:rsidP="009B647A">
            <w:pPr>
              <w:spacing w:line="284" w:lineRule="exact"/>
              <w:ind w:right="36"/>
              <w:jc w:val="center"/>
              <w:rPr>
                <w:rFonts w:asciiTheme="majorBidi" w:eastAsia="Times New Roman" w:hAnsiTheme="majorBidi" w:cstheme="majorBidi"/>
                <w:sz w:val="24"/>
                <w:szCs w:val="24"/>
                <w:cs/>
                <w:lang w:eastAsia="en-US"/>
              </w:rPr>
            </w:pPr>
          </w:p>
        </w:tc>
        <w:tc>
          <w:tcPr>
            <w:tcW w:w="1277" w:type="dxa"/>
            <w:vAlign w:val="bottom"/>
          </w:tcPr>
          <w:p w14:paraId="494D4FCF" w14:textId="77777777" w:rsidR="00373F95" w:rsidRPr="009B647A" w:rsidRDefault="00373F95" w:rsidP="009B647A">
            <w:pPr>
              <w:spacing w:line="284" w:lineRule="exact"/>
              <w:ind w:right="36"/>
              <w:jc w:val="center"/>
              <w:rPr>
                <w:rFonts w:asciiTheme="majorBidi" w:eastAsia="Times New Roman" w:hAnsiTheme="majorBidi" w:cstheme="majorBidi"/>
                <w:sz w:val="24"/>
                <w:szCs w:val="24"/>
                <w:cs/>
                <w:lang w:eastAsia="en-US"/>
              </w:rPr>
            </w:pPr>
          </w:p>
        </w:tc>
        <w:tc>
          <w:tcPr>
            <w:tcW w:w="2427" w:type="dxa"/>
            <w:gridSpan w:val="2"/>
            <w:vAlign w:val="bottom"/>
          </w:tcPr>
          <w:p w14:paraId="35FB9988" w14:textId="093E92A3" w:rsidR="00373F95" w:rsidRPr="00DA76B4" w:rsidRDefault="00DA76B4" w:rsidP="00DA76B4">
            <w:pPr>
              <w:pBdr>
                <w:bottom w:val="single" w:sz="4" w:space="1" w:color="auto"/>
              </w:pBdr>
              <w:ind w:left="-108" w:right="1"/>
              <w:jc w:val="center"/>
              <w:rPr>
                <w:rFonts w:asciiTheme="majorBidi" w:hAnsiTheme="majorBidi" w:cstheme="majorBidi"/>
                <w:sz w:val="22"/>
                <w:szCs w:val="22"/>
                <w:cs/>
              </w:rPr>
            </w:pPr>
            <w:r>
              <w:rPr>
                <w:rFonts w:asciiTheme="majorBidi" w:eastAsia="Times New Roman" w:hAnsiTheme="majorBidi" w:cstheme="majorBidi"/>
                <w:sz w:val="22"/>
                <w:szCs w:val="22"/>
                <w:lang w:eastAsia="en-US"/>
              </w:rPr>
              <w:t>Par value per unit</w:t>
            </w:r>
          </w:p>
        </w:tc>
      </w:tr>
      <w:tr w:rsidR="00C47678" w:rsidRPr="009B647A" w14:paraId="5D5B22BB" w14:textId="77777777" w:rsidTr="007E3D76">
        <w:trPr>
          <w:trHeight w:val="196"/>
        </w:trPr>
        <w:tc>
          <w:tcPr>
            <w:tcW w:w="674" w:type="dxa"/>
          </w:tcPr>
          <w:p w14:paraId="2B5B8016" w14:textId="62CA633F" w:rsidR="00C47678" w:rsidRPr="009B647A" w:rsidRDefault="00C47678" w:rsidP="00C47678">
            <w:pPr>
              <w:spacing w:line="284" w:lineRule="exact"/>
              <w:ind w:right="0"/>
              <w:jc w:val="left"/>
              <w:rPr>
                <w:rFonts w:asciiTheme="majorBidi" w:eastAsia="Times New Roman" w:hAnsiTheme="majorBidi" w:cstheme="majorBidi"/>
                <w:sz w:val="24"/>
                <w:szCs w:val="24"/>
                <w:lang w:eastAsia="en-US"/>
              </w:rPr>
            </w:pPr>
            <w:r w:rsidRPr="00314654">
              <w:rPr>
                <w:rFonts w:asciiTheme="majorBidi" w:eastAsia="Times New Roman" w:hAnsiTheme="majorBidi" w:cstheme="majorBidi"/>
                <w:sz w:val="24"/>
                <w:szCs w:val="24"/>
                <w:lang w:eastAsia="en-US"/>
              </w:rPr>
              <w:t>3/2021</w:t>
            </w:r>
          </w:p>
        </w:tc>
        <w:tc>
          <w:tcPr>
            <w:tcW w:w="1419" w:type="dxa"/>
          </w:tcPr>
          <w:p w14:paraId="704D9F62" w14:textId="1AD1C785" w:rsidR="00C47678" w:rsidRPr="009B647A" w:rsidRDefault="00C47678" w:rsidP="00C47678">
            <w:pPr>
              <w:spacing w:line="284" w:lineRule="exact"/>
              <w:ind w:right="0"/>
              <w:jc w:val="center"/>
              <w:rPr>
                <w:rFonts w:asciiTheme="majorBidi" w:eastAsia="Times New Roman" w:hAnsiTheme="majorBidi" w:cstheme="majorBidi"/>
                <w:sz w:val="24"/>
                <w:szCs w:val="24"/>
                <w:lang w:eastAsia="en-US"/>
              </w:rPr>
            </w:pPr>
            <w:r w:rsidRPr="00314654">
              <w:rPr>
                <w:rFonts w:asciiTheme="majorBidi" w:eastAsia="Times New Roman" w:hAnsiTheme="majorBidi" w:cstheme="majorBidi"/>
                <w:sz w:val="24"/>
                <w:szCs w:val="24"/>
                <w:lang w:eastAsia="en-US"/>
              </w:rPr>
              <w:t>3 years 6 months</w:t>
            </w:r>
          </w:p>
        </w:tc>
        <w:tc>
          <w:tcPr>
            <w:tcW w:w="1558" w:type="dxa"/>
          </w:tcPr>
          <w:p w14:paraId="6CE8792C" w14:textId="37DC1EC7" w:rsidR="00C47678" w:rsidRPr="009B647A" w:rsidRDefault="00C47678" w:rsidP="00C47678">
            <w:pPr>
              <w:spacing w:line="284" w:lineRule="exact"/>
              <w:ind w:right="0"/>
              <w:jc w:val="center"/>
              <w:rPr>
                <w:rFonts w:asciiTheme="majorBidi" w:eastAsia="Times New Roman" w:hAnsiTheme="majorBidi" w:cstheme="majorBidi"/>
                <w:sz w:val="24"/>
                <w:szCs w:val="24"/>
                <w:lang w:eastAsia="en-US"/>
              </w:rPr>
            </w:pPr>
            <w:r w:rsidRPr="00314654">
              <w:rPr>
                <w:rFonts w:asciiTheme="majorBidi" w:eastAsia="Times New Roman" w:hAnsiTheme="majorBidi" w:cstheme="majorBidi"/>
                <w:sz w:val="24"/>
                <w:szCs w:val="24"/>
                <w:lang w:eastAsia="en-US"/>
              </w:rPr>
              <w:t>September 23, 2021</w:t>
            </w:r>
          </w:p>
        </w:tc>
        <w:tc>
          <w:tcPr>
            <w:tcW w:w="1560" w:type="dxa"/>
          </w:tcPr>
          <w:p w14:paraId="2D7D6F84" w14:textId="0E44FD57" w:rsidR="00C47678" w:rsidRPr="009B647A" w:rsidRDefault="00C47678" w:rsidP="00C47678">
            <w:pPr>
              <w:spacing w:line="284" w:lineRule="exact"/>
              <w:ind w:right="0"/>
              <w:jc w:val="center"/>
              <w:rPr>
                <w:rFonts w:asciiTheme="majorBidi" w:eastAsia="Times New Roman" w:hAnsiTheme="majorBidi" w:cstheme="majorBidi"/>
                <w:sz w:val="24"/>
                <w:szCs w:val="24"/>
                <w:lang w:eastAsia="en-US"/>
              </w:rPr>
            </w:pPr>
            <w:r w:rsidRPr="00314654">
              <w:rPr>
                <w:rFonts w:asciiTheme="majorBidi" w:eastAsia="Times New Roman" w:hAnsiTheme="majorBidi" w:cstheme="majorBidi"/>
                <w:sz w:val="24"/>
                <w:szCs w:val="24"/>
                <w:lang w:eastAsia="en-US"/>
              </w:rPr>
              <w:t>March 23, 2025</w:t>
            </w:r>
          </w:p>
        </w:tc>
        <w:tc>
          <w:tcPr>
            <w:tcW w:w="849" w:type="dxa"/>
            <w:vAlign w:val="bottom"/>
          </w:tcPr>
          <w:p w14:paraId="402BEF66" w14:textId="29D317AB" w:rsidR="00C47678" w:rsidRPr="009B647A" w:rsidRDefault="00C47678" w:rsidP="00C47678">
            <w:pPr>
              <w:spacing w:line="284" w:lineRule="exact"/>
              <w:ind w:right="0"/>
              <w:jc w:val="center"/>
              <w:rPr>
                <w:rFonts w:asciiTheme="majorBidi" w:eastAsia="Times New Roman" w:hAnsiTheme="majorBidi" w:cstheme="majorBidi"/>
                <w:sz w:val="24"/>
                <w:szCs w:val="24"/>
                <w:lang w:eastAsia="en-US"/>
              </w:rPr>
            </w:pPr>
            <w:r w:rsidRPr="000D19B0">
              <w:rPr>
                <w:rFonts w:asciiTheme="majorBidi" w:eastAsia="Times New Roman" w:hAnsiTheme="majorBidi" w:cstheme="majorBidi"/>
                <w:sz w:val="24"/>
                <w:szCs w:val="24"/>
                <w:lang w:eastAsia="en-US"/>
              </w:rPr>
              <w:t>4.40</w:t>
            </w:r>
          </w:p>
        </w:tc>
        <w:tc>
          <w:tcPr>
            <w:tcW w:w="1277" w:type="dxa"/>
          </w:tcPr>
          <w:p w14:paraId="708BEABA" w14:textId="017E6539" w:rsidR="00C47678" w:rsidRPr="009B647A" w:rsidRDefault="00C47678" w:rsidP="00C47678">
            <w:pPr>
              <w:spacing w:line="284" w:lineRule="exact"/>
              <w:ind w:right="0"/>
              <w:jc w:val="center"/>
              <w:rPr>
                <w:rFonts w:asciiTheme="majorBidi" w:eastAsia="Times New Roman" w:hAnsiTheme="majorBidi" w:cstheme="majorBidi"/>
                <w:sz w:val="24"/>
                <w:szCs w:val="24"/>
                <w:cs/>
                <w:lang w:eastAsia="en-US"/>
              </w:rPr>
            </w:pPr>
            <w:r w:rsidRPr="00314654">
              <w:rPr>
                <w:rFonts w:asciiTheme="majorBidi" w:eastAsia="Times New Roman" w:hAnsiTheme="majorBidi" w:cstheme="majorBidi"/>
                <w:sz w:val="24"/>
                <w:szCs w:val="24"/>
                <w:lang w:eastAsia="en-US"/>
              </w:rPr>
              <w:t>Every 3 months</w:t>
            </w:r>
          </w:p>
        </w:tc>
        <w:tc>
          <w:tcPr>
            <w:tcW w:w="1167" w:type="dxa"/>
            <w:vAlign w:val="bottom"/>
          </w:tcPr>
          <w:p w14:paraId="42B8D722" w14:textId="33790439" w:rsidR="00C47678" w:rsidRPr="009B647A" w:rsidRDefault="00C47678" w:rsidP="007E3D76">
            <w:pPr>
              <w:spacing w:line="284" w:lineRule="exact"/>
              <w:ind w:right="0"/>
              <w:jc w:val="right"/>
              <w:rPr>
                <w:rFonts w:asciiTheme="majorBidi" w:eastAsia="Times New Roman" w:hAnsiTheme="majorBidi" w:cstheme="majorBidi"/>
                <w:sz w:val="24"/>
                <w:szCs w:val="24"/>
                <w:lang w:eastAsia="en-US"/>
              </w:rPr>
            </w:pPr>
            <w:r w:rsidRPr="0055037D">
              <w:rPr>
                <w:rFonts w:asciiTheme="majorBidi" w:hAnsiTheme="majorBidi" w:cstheme="majorBidi"/>
                <w:sz w:val="24"/>
                <w:szCs w:val="24"/>
              </w:rPr>
              <w:t>-</w:t>
            </w:r>
          </w:p>
        </w:tc>
        <w:tc>
          <w:tcPr>
            <w:tcW w:w="1260" w:type="dxa"/>
            <w:vAlign w:val="bottom"/>
          </w:tcPr>
          <w:p w14:paraId="48220D0A" w14:textId="44BFA681" w:rsidR="00C47678" w:rsidRPr="009B647A" w:rsidRDefault="00C47678" w:rsidP="007E3D76">
            <w:pPr>
              <w:spacing w:line="284" w:lineRule="exact"/>
              <w:ind w:right="0"/>
              <w:jc w:val="right"/>
              <w:rPr>
                <w:rFonts w:asciiTheme="majorBidi" w:eastAsia="Times New Roman" w:hAnsiTheme="majorBidi" w:cstheme="majorBidi"/>
                <w:sz w:val="24"/>
                <w:szCs w:val="24"/>
                <w:lang w:eastAsia="en-US"/>
              </w:rPr>
            </w:pPr>
            <w:r w:rsidRPr="009B647A">
              <w:rPr>
                <w:rFonts w:asciiTheme="majorBidi" w:eastAsia="Times New Roman" w:hAnsiTheme="majorBidi" w:cstheme="majorBidi"/>
                <w:sz w:val="24"/>
                <w:szCs w:val="24"/>
                <w:lang w:eastAsia="en-US"/>
              </w:rPr>
              <w:t>1,200</w:t>
            </w:r>
          </w:p>
        </w:tc>
      </w:tr>
      <w:tr w:rsidR="00C47678" w:rsidRPr="009B647A" w14:paraId="16A88B2C" w14:textId="77777777" w:rsidTr="007E3D76">
        <w:trPr>
          <w:trHeight w:val="277"/>
        </w:trPr>
        <w:tc>
          <w:tcPr>
            <w:tcW w:w="674" w:type="dxa"/>
          </w:tcPr>
          <w:p w14:paraId="42BB7AC7" w14:textId="6EE505BB" w:rsidR="00C47678" w:rsidRPr="009B647A" w:rsidRDefault="00C47678" w:rsidP="00C47678">
            <w:pPr>
              <w:spacing w:line="284" w:lineRule="exact"/>
              <w:ind w:right="0"/>
              <w:jc w:val="left"/>
              <w:rPr>
                <w:rFonts w:asciiTheme="majorBidi" w:eastAsia="Times New Roman" w:hAnsiTheme="majorBidi" w:cstheme="majorBidi"/>
                <w:sz w:val="24"/>
                <w:szCs w:val="24"/>
                <w:lang w:eastAsia="en-US"/>
              </w:rPr>
            </w:pPr>
            <w:r w:rsidRPr="00314654">
              <w:rPr>
                <w:rFonts w:asciiTheme="majorBidi" w:eastAsia="Times New Roman" w:hAnsiTheme="majorBidi" w:cstheme="majorBidi"/>
                <w:sz w:val="24"/>
                <w:szCs w:val="24"/>
                <w:lang w:eastAsia="en-US"/>
              </w:rPr>
              <w:t>2/2022</w:t>
            </w:r>
          </w:p>
        </w:tc>
        <w:tc>
          <w:tcPr>
            <w:tcW w:w="1419" w:type="dxa"/>
          </w:tcPr>
          <w:p w14:paraId="2D620434" w14:textId="6EC72942" w:rsidR="00C47678" w:rsidRPr="009B647A" w:rsidRDefault="00C47678" w:rsidP="00C47678">
            <w:pPr>
              <w:spacing w:line="284" w:lineRule="exact"/>
              <w:ind w:right="0"/>
              <w:jc w:val="center"/>
              <w:rPr>
                <w:rFonts w:asciiTheme="majorBidi" w:eastAsia="Times New Roman" w:hAnsiTheme="majorBidi" w:cstheme="majorBidi"/>
                <w:sz w:val="24"/>
                <w:szCs w:val="24"/>
                <w:cs/>
                <w:lang w:eastAsia="en-US"/>
              </w:rPr>
            </w:pPr>
            <w:r w:rsidRPr="00314654">
              <w:rPr>
                <w:rFonts w:asciiTheme="majorBidi" w:eastAsia="Times New Roman" w:hAnsiTheme="majorBidi" w:cstheme="majorBidi"/>
                <w:sz w:val="24"/>
                <w:szCs w:val="24"/>
                <w:lang w:eastAsia="en-US"/>
              </w:rPr>
              <w:t>3 years</w:t>
            </w:r>
          </w:p>
        </w:tc>
        <w:tc>
          <w:tcPr>
            <w:tcW w:w="1558" w:type="dxa"/>
          </w:tcPr>
          <w:p w14:paraId="2448058D" w14:textId="71BE6898" w:rsidR="00C47678" w:rsidRPr="009B647A" w:rsidRDefault="00C47678" w:rsidP="00C47678">
            <w:pPr>
              <w:spacing w:line="284" w:lineRule="exact"/>
              <w:ind w:right="-38"/>
              <w:jc w:val="center"/>
              <w:rPr>
                <w:rFonts w:asciiTheme="majorBidi" w:eastAsia="Times New Roman" w:hAnsiTheme="majorBidi" w:cstheme="majorBidi"/>
                <w:spacing w:val="-4"/>
                <w:sz w:val="24"/>
                <w:szCs w:val="24"/>
                <w:lang w:eastAsia="en-US"/>
              </w:rPr>
            </w:pPr>
            <w:r w:rsidRPr="00314654">
              <w:rPr>
                <w:rFonts w:asciiTheme="majorBidi" w:eastAsia="Times New Roman" w:hAnsiTheme="majorBidi" w:cstheme="majorBidi"/>
                <w:sz w:val="24"/>
                <w:szCs w:val="24"/>
                <w:lang w:eastAsia="en-US"/>
              </w:rPr>
              <w:t>September 15, 2022</w:t>
            </w:r>
          </w:p>
        </w:tc>
        <w:tc>
          <w:tcPr>
            <w:tcW w:w="1560" w:type="dxa"/>
          </w:tcPr>
          <w:p w14:paraId="7A09B0B6" w14:textId="3B5648F3" w:rsidR="00C47678" w:rsidRPr="009B647A" w:rsidRDefault="00C47678" w:rsidP="00C47678">
            <w:pPr>
              <w:spacing w:line="284" w:lineRule="exact"/>
              <w:ind w:right="0"/>
              <w:jc w:val="center"/>
              <w:rPr>
                <w:rFonts w:asciiTheme="majorBidi" w:eastAsia="Times New Roman" w:hAnsiTheme="majorBidi" w:cstheme="majorBidi"/>
                <w:spacing w:val="-4"/>
                <w:sz w:val="24"/>
                <w:szCs w:val="24"/>
                <w:lang w:eastAsia="en-US"/>
              </w:rPr>
            </w:pPr>
            <w:r w:rsidRPr="00314654">
              <w:rPr>
                <w:rFonts w:asciiTheme="majorBidi" w:eastAsia="Times New Roman" w:hAnsiTheme="majorBidi" w:cstheme="majorBidi"/>
                <w:sz w:val="24"/>
                <w:szCs w:val="24"/>
                <w:lang w:eastAsia="en-US"/>
              </w:rPr>
              <w:t>September 15, 2025</w:t>
            </w:r>
          </w:p>
        </w:tc>
        <w:tc>
          <w:tcPr>
            <w:tcW w:w="849" w:type="dxa"/>
            <w:vAlign w:val="bottom"/>
          </w:tcPr>
          <w:p w14:paraId="60CD22B0" w14:textId="4F9C198F" w:rsidR="00C47678" w:rsidRPr="009B647A" w:rsidRDefault="00C47678" w:rsidP="00C47678">
            <w:pPr>
              <w:spacing w:line="284" w:lineRule="exact"/>
              <w:ind w:right="0"/>
              <w:jc w:val="center"/>
              <w:rPr>
                <w:rFonts w:asciiTheme="majorBidi" w:eastAsia="Times New Roman" w:hAnsiTheme="majorBidi" w:cstheme="majorBidi"/>
                <w:sz w:val="24"/>
                <w:szCs w:val="24"/>
                <w:lang w:eastAsia="en-US"/>
              </w:rPr>
            </w:pPr>
            <w:r w:rsidRPr="000D19B0">
              <w:rPr>
                <w:rFonts w:asciiTheme="majorBidi" w:eastAsia="Times New Roman" w:hAnsiTheme="majorBidi" w:cstheme="majorBidi"/>
                <w:sz w:val="24"/>
                <w:szCs w:val="24"/>
                <w:lang w:eastAsia="en-US"/>
              </w:rPr>
              <w:t>4.70</w:t>
            </w:r>
          </w:p>
        </w:tc>
        <w:tc>
          <w:tcPr>
            <w:tcW w:w="1277" w:type="dxa"/>
          </w:tcPr>
          <w:p w14:paraId="38B89B6C" w14:textId="7552B5DC" w:rsidR="00C47678" w:rsidRPr="009B647A" w:rsidRDefault="00C47678" w:rsidP="00C47678">
            <w:pPr>
              <w:spacing w:line="284" w:lineRule="exact"/>
              <w:ind w:right="0"/>
              <w:jc w:val="center"/>
              <w:rPr>
                <w:rFonts w:asciiTheme="majorBidi" w:eastAsia="Times New Roman" w:hAnsiTheme="majorBidi" w:cstheme="majorBidi"/>
                <w:sz w:val="24"/>
                <w:szCs w:val="24"/>
                <w:cs/>
                <w:lang w:eastAsia="en-US"/>
              </w:rPr>
            </w:pPr>
            <w:r w:rsidRPr="00314654">
              <w:rPr>
                <w:rFonts w:asciiTheme="majorBidi" w:eastAsia="Times New Roman" w:hAnsiTheme="majorBidi" w:cstheme="majorBidi"/>
                <w:sz w:val="24"/>
                <w:szCs w:val="24"/>
                <w:lang w:eastAsia="en-US"/>
              </w:rPr>
              <w:t>Every 3 months</w:t>
            </w:r>
          </w:p>
        </w:tc>
        <w:tc>
          <w:tcPr>
            <w:tcW w:w="1167" w:type="dxa"/>
            <w:vAlign w:val="bottom"/>
          </w:tcPr>
          <w:p w14:paraId="1D2F3DC7" w14:textId="44A3DE51" w:rsidR="00C47678" w:rsidRPr="009B647A" w:rsidRDefault="00C47678" w:rsidP="007E3D76">
            <w:pPr>
              <w:spacing w:line="284" w:lineRule="exact"/>
              <w:ind w:right="0"/>
              <w:jc w:val="right"/>
              <w:rPr>
                <w:rFonts w:asciiTheme="majorBidi" w:eastAsia="Times New Roman" w:hAnsiTheme="majorBidi" w:cstheme="majorBidi"/>
                <w:sz w:val="24"/>
                <w:szCs w:val="24"/>
                <w:lang w:eastAsia="en-US"/>
              </w:rPr>
            </w:pPr>
            <w:r w:rsidRPr="0055037D">
              <w:rPr>
                <w:rFonts w:asciiTheme="majorBidi" w:hAnsiTheme="majorBidi" w:cstheme="majorBidi"/>
                <w:sz w:val="24"/>
                <w:szCs w:val="24"/>
              </w:rPr>
              <w:t>-</w:t>
            </w:r>
          </w:p>
        </w:tc>
        <w:tc>
          <w:tcPr>
            <w:tcW w:w="1260" w:type="dxa"/>
            <w:vAlign w:val="bottom"/>
          </w:tcPr>
          <w:p w14:paraId="3861AFF8" w14:textId="74EB93FF" w:rsidR="00C47678" w:rsidRPr="009B647A" w:rsidRDefault="00C47678" w:rsidP="007E3D76">
            <w:pPr>
              <w:spacing w:line="284" w:lineRule="exact"/>
              <w:ind w:right="0"/>
              <w:jc w:val="right"/>
              <w:rPr>
                <w:rFonts w:asciiTheme="majorBidi" w:eastAsia="Times New Roman" w:hAnsiTheme="majorBidi" w:cstheme="majorBidi"/>
                <w:sz w:val="24"/>
                <w:szCs w:val="24"/>
                <w:lang w:eastAsia="en-US"/>
              </w:rPr>
            </w:pPr>
            <w:r w:rsidRPr="009B647A">
              <w:rPr>
                <w:rFonts w:asciiTheme="majorBidi" w:eastAsia="Times New Roman" w:hAnsiTheme="majorBidi" w:cstheme="majorBidi"/>
                <w:sz w:val="24"/>
                <w:szCs w:val="24"/>
                <w:lang w:eastAsia="en-US"/>
              </w:rPr>
              <w:t>1,530</w:t>
            </w:r>
          </w:p>
        </w:tc>
      </w:tr>
      <w:tr w:rsidR="00C47678" w:rsidRPr="009B647A" w14:paraId="1829B80E" w14:textId="77777777" w:rsidTr="007E3D76">
        <w:trPr>
          <w:trHeight w:val="280"/>
        </w:trPr>
        <w:tc>
          <w:tcPr>
            <w:tcW w:w="674" w:type="dxa"/>
            <w:vAlign w:val="bottom"/>
          </w:tcPr>
          <w:p w14:paraId="1B7E39A5" w14:textId="0653D04E" w:rsidR="00C47678" w:rsidRPr="009B647A" w:rsidRDefault="00C47678" w:rsidP="00C47678">
            <w:pPr>
              <w:spacing w:line="284" w:lineRule="exact"/>
              <w:ind w:right="0"/>
              <w:jc w:val="left"/>
              <w:rPr>
                <w:rFonts w:asciiTheme="majorBidi" w:eastAsia="Times New Roman" w:hAnsiTheme="majorBidi" w:cstheme="majorBidi"/>
                <w:sz w:val="24"/>
                <w:szCs w:val="24"/>
                <w:lang w:eastAsia="en-US"/>
              </w:rPr>
            </w:pPr>
            <w:r w:rsidRPr="007609DA">
              <w:rPr>
                <w:rFonts w:asciiTheme="majorBidi" w:eastAsia="Times New Roman" w:hAnsiTheme="majorBidi" w:cstheme="majorBidi" w:hint="cs"/>
                <w:sz w:val="24"/>
                <w:szCs w:val="24"/>
                <w:lang w:eastAsia="en-US"/>
              </w:rPr>
              <w:t>1</w:t>
            </w:r>
            <w:r w:rsidRPr="000D19B0">
              <w:rPr>
                <w:rFonts w:asciiTheme="majorBidi" w:eastAsia="Times New Roman" w:hAnsiTheme="majorBidi" w:cstheme="majorBidi"/>
                <w:sz w:val="24"/>
                <w:szCs w:val="24"/>
                <w:lang w:eastAsia="en-US"/>
              </w:rPr>
              <w:t>/2023</w:t>
            </w:r>
          </w:p>
        </w:tc>
        <w:tc>
          <w:tcPr>
            <w:tcW w:w="1419" w:type="dxa"/>
            <w:vAlign w:val="bottom"/>
          </w:tcPr>
          <w:p w14:paraId="547625DD" w14:textId="1CB051DC" w:rsidR="00C47678" w:rsidRPr="009B647A" w:rsidRDefault="00C47678" w:rsidP="00C47678">
            <w:pPr>
              <w:spacing w:line="284" w:lineRule="exact"/>
              <w:ind w:right="0"/>
              <w:jc w:val="center"/>
              <w:rPr>
                <w:rFonts w:asciiTheme="majorBidi" w:eastAsia="Times New Roman" w:hAnsiTheme="majorBidi" w:cstheme="majorBidi"/>
                <w:sz w:val="24"/>
                <w:szCs w:val="24"/>
                <w:cs/>
                <w:lang w:eastAsia="en-US"/>
              </w:rPr>
            </w:pPr>
            <w:r w:rsidRPr="000D19B0">
              <w:rPr>
                <w:rFonts w:asciiTheme="majorBidi" w:eastAsia="Times New Roman" w:hAnsiTheme="majorBidi" w:cstheme="majorBidi"/>
                <w:sz w:val="24"/>
                <w:szCs w:val="24"/>
                <w:lang w:eastAsia="en-US"/>
              </w:rPr>
              <w:t>3 years</w:t>
            </w:r>
          </w:p>
        </w:tc>
        <w:tc>
          <w:tcPr>
            <w:tcW w:w="1558" w:type="dxa"/>
            <w:vAlign w:val="bottom"/>
          </w:tcPr>
          <w:p w14:paraId="53976E98" w14:textId="655FDB0F" w:rsidR="00C47678" w:rsidRPr="009B647A" w:rsidRDefault="00C47678" w:rsidP="00C47678">
            <w:pPr>
              <w:spacing w:line="284" w:lineRule="exact"/>
              <w:ind w:right="-38"/>
              <w:jc w:val="center"/>
              <w:rPr>
                <w:rFonts w:asciiTheme="majorBidi" w:eastAsia="Times New Roman" w:hAnsiTheme="majorBidi" w:cstheme="majorBidi"/>
                <w:sz w:val="24"/>
                <w:szCs w:val="24"/>
                <w:lang w:eastAsia="en-US"/>
              </w:rPr>
            </w:pPr>
            <w:r w:rsidRPr="00314654">
              <w:rPr>
                <w:rFonts w:asciiTheme="majorBidi" w:eastAsia="Times New Roman" w:hAnsiTheme="majorBidi" w:cstheme="majorBidi"/>
                <w:sz w:val="24"/>
                <w:szCs w:val="24"/>
                <w:lang w:eastAsia="en-US"/>
              </w:rPr>
              <w:t>February 3, 2023</w:t>
            </w:r>
          </w:p>
        </w:tc>
        <w:tc>
          <w:tcPr>
            <w:tcW w:w="1560" w:type="dxa"/>
            <w:vAlign w:val="bottom"/>
          </w:tcPr>
          <w:p w14:paraId="737A98DA" w14:textId="7121BAB2" w:rsidR="00C47678" w:rsidRPr="009B647A" w:rsidRDefault="00C47678" w:rsidP="00C47678">
            <w:pPr>
              <w:spacing w:line="284" w:lineRule="exact"/>
              <w:ind w:right="0"/>
              <w:jc w:val="center"/>
              <w:rPr>
                <w:rFonts w:asciiTheme="majorBidi" w:eastAsia="Times New Roman" w:hAnsiTheme="majorBidi" w:cstheme="majorBidi"/>
                <w:sz w:val="24"/>
                <w:szCs w:val="24"/>
                <w:lang w:eastAsia="en-US"/>
              </w:rPr>
            </w:pPr>
            <w:r w:rsidRPr="00314654">
              <w:rPr>
                <w:rFonts w:asciiTheme="majorBidi" w:eastAsia="Times New Roman" w:hAnsiTheme="majorBidi" w:cstheme="majorBidi"/>
                <w:sz w:val="24"/>
                <w:szCs w:val="24"/>
                <w:lang w:eastAsia="en-US"/>
              </w:rPr>
              <w:t>February 3, 2026</w:t>
            </w:r>
          </w:p>
        </w:tc>
        <w:tc>
          <w:tcPr>
            <w:tcW w:w="849" w:type="dxa"/>
            <w:vAlign w:val="bottom"/>
          </w:tcPr>
          <w:p w14:paraId="4146E904" w14:textId="5AF84776" w:rsidR="00C47678" w:rsidRPr="009B647A" w:rsidRDefault="00C47678" w:rsidP="00C47678">
            <w:pPr>
              <w:spacing w:line="284" w:lineRule="exact"/>
              <w:ind w:right="0"/>
              <w:jc w:val="center"/>
              <w:rPr>
                <w:rFonts w:asciiTheme="majorBidi" w:eastAsia="Times New Roman" w:hAnsiTheme="majorBidi" w:cstheme="majorBidi"/>
                <w:sz w:val="24"/>
                <w:szCs w:val="24"/>
                <w:lang w:eastAsia="en-US"/>
              </w:rPr>
            </w:pPr>
            <w:r w:rsidRPr="000D19B0">
              <w:rPr>
                <w:rFonts w:asciiTheme="majorBidi" w:eastAsia="Times New Roman" w:hAnsiTheme="majorBidi" w:cstheme="majorBidi"/>
                <w:sz w:val="24"/>
                <w:szCs w:val="24"/>
                <w:lang w:eastAsia="en-US"/>
              </w:rPr>
              <w:t>4.70</w:t>
            </w:r>
          </w:p>
        </w:tc>
        <w:tc>
          <w:tcPr>
            <w:tcW w:w="1277" w:type="dxa"/>
          </w:tcPr>
          <w:p w14:paraId="5866282D" w14:textId="3290187C" w:rsidR="00C47678" w:rsidRPr="009B647A" w:rsidRDefault="00C47678" w:rsidP="00C47678">
            <w:pPr>
              <w:spacing w:line="284" w:lineRule="exact"/>
              <w:ind w:right="0"/>
              <w:jc w:val="center"/>
              <w:rPr>
                <w:rFonts w:asciiTheme="majorBidi" w:eastAsia="Times New Roman" w:hAnsiTheme="majorBidi" w:cstheme="majorBidi"/>
                <w:sz w:val="24"/>
                <w:szCs w:val="24"/>
                <w:cs/>
                <w:lang w:eastAsia="en-US"/>
              </w:rPr>
            </w:pPr>
            <w:r w:rsidRPr="00314654">
              <w:rPr>
                <w:rFonts w:asciiTheme="majorBidi" w:eastAsia="Times New Roman" w:hAnsiTheme="majorBidi" w:cstheme="majorBidi"/>
                <w:sz w:val="24"/>
                <w:szCs w:val="24"/>
                <w:lang w:eastAsia="en-US"/>
              </w:rPr>
              <w:t>Every 3 months</w:t>
            </w:r>
          </w:p>
        </w:tc>
        <w:tc>
          <w:tcPr>
            <w:tcW w:w="1167" w:type="dxa"/>
            <w:vAlign w:val="bottom"/>
          </w:tcPr>
          <w:p w14:paraId="62202B80" w14:textId="5D949A92" w:rsidR="00C47678" w:rsidRPr="009B647A" w:rsidRDefault="00C47678" w:rsidP="007E3D76">
            <w:pPr>
              <w:spacing w:line="284" w:lineRule="exact"/>
              <w:ind w:right="0"/>
              <w:jc w:val="right"/>
              <w:rPr>
                <w:rFonts w:asciiTheme="majorBidi" w:eastAsia="Times New Roman" w:hAnsiTheme="majorBidi" w:cstheme="majorBidi"/>
                <w:sz w:val="24"/>
                <w:szCs w:val="24"/>
                <w:lang w:eastAsia="en-US"/>
              </w:rPr>
            </w:pPr>
            <w:r w:rsidRPr="0055037D">
              <w:rPr>
                <w:rFonts w:asciiTheme="majorBidi" w:hAnsiTheme="majorBidi" w:cstheme="majorBidi"/>
                <w:sz w:val="24"/>
                <w:szCs w:val="24"/>
              </w:rPr>
              <w:t>2,000</w:t>
            </w:r>
          </w:p>
        </w:tc>
        <w:tc>
          <w:tcPr>
            <w:tcW w:w="1260" w:type="dxa"/>
            <w:vAlign w:val="bottom"/>
          </w:tcPr>
          <w:p w14:paraId="0731AF96" w14:textId="57E05CD4" w:rsidR="00C47678" w:rsidRPr="009B647A" w:rsidRDefault="00C47678" w:rsidP="007E3D76">
            <w:pPr>
              <w:spacing w:line="284" w:lineRule="exact"/>
              <w:ind w:right="0"/>
              <w:jc w:val="right"/>
              <w:rPr>
                <w:rFonts w:asciiTheme="majorBidi" w:eastAsia="Times New Roman" w:hAnsiTheme="majorBidi" w:cstheme="majorBidi"/>
                <w:sz w:val="24"/>
                <w:szCs w:val="24"/>
                <w:lang w:eastAsia="en-US"/>
              </w:rPr>
            </w:pPr>
            <w:r w:rsidRPr="009B647A">
              <w:rPr>
                <w:rFonts w:asciiTheme="majorBidi" w:eastAsia="Times New Roman" w:hAnsiTheme="majorBidi" w:cstheme="majorBidi"/>
                <w:sz w:val="24"/>
                <w:szCs w:val="24"/>
                <w:lang w:eastAsia="en-US"/>
              </w:rPr>
              <w:t>2,000</w:t>
            </w:r>
          </w:p>
        </w:tc>
      </w:tr>
      <w:tr w:rsidR="00C47678" w:rsidRPr="009B647A" w14:paraId="0ACAAC01" w14:textId="77777777" w:rsidTr="007E3D76">
        <w:trPr>
          <w:trHeight w:val="280"/>
        </w:trPr>
        <w:tc>
          <w:tcPr>
            <w:tcW w:w="674" w:type="dxa"/>
            <w:vAlign w:val="bottom"/>
          </w:tcPr>
          <w:p w14:paraId="172B5203" w14:textId="19A6BF39" w:rsidR="00C47678" w:rsidRPr="009B647A" w:rsidRDefault="00C47678" w:rsidP="00C47678">
            <w:pPr>
              <w:spacing w:line="284" w:lineRule="exact"/>
              <w:ind w:right="0"/>
              <w:jc w:val="left"/>
              <w:rPr>
                <w:rFonts w:asciiTheme="majorBidi" w:eastAsia="Times New Roman" w:hAnsiTheme="majorBidi" w:cstheme="majorBidi"/>
                <w:sz w:val="24"/>
                <w:szCs w:val="24"/>
                <w:lang w:eastAsia="en-US"/>
              </w:rPr>
            </w:pPr>
            <w:r w:rsidRPr="000D19B0">
              <w:rPr>
                <w:rFonts w:asciiTheme="majorBidi" w:eastAsia="Times New Roman" w:hAnsiTheme="majorBidi" w:cstheme="majorBidi"/>
                <w:sz w:val="24"/>
                <w:szCs w:val="24"/>
                <w:lang w:eastAsia="en-US"/>
              </w:rPr>
              <w:t>1/2024</w:t>
            </w:r>
          </w:p>
        </w:tc>
        <w:tc>
          <w:tcPr>
            <w:tcW w:w="1419" w:type="dxa"/>
            <w:vAlign w:val="bottom"/>
          </w:tcPr>
          <w:p w14:paraId="73F60A30" w14:textId="5D15E9E5" w:rsidR="00C47678" w:rsidRPr="009B647A" w:rsidRDefault="00C47678" w:rsidP="00C47678">
            <w:pPr>
              <w:spacing w:line="284" w:lineRule="exact"/>
              <w:ind w:right="0"/>
              <w:jc w:val="center"/>
              <w:rPr>
                <w:rFonts w:asciiTheme="majorBidi" w:eastAsia="Times New Roman" w:hAnsiTheme="majorBidi" w:cstheme="majorBidi"/>
                <w:sz w:val="24"/>
                <w:szCs w:val="24"/>
                <w:cs/>
                <w:lang w:eastAsia="en-US"/>
              </w:rPr>
            </w:pPr>
            <w:r w:rsidRPr="000D19B0">
              <w:rPr>
                <w:rFonts w:asciiTheme="majorBidi" w:eastAsia="Times New Roman" w:hAnsiTheme="majorBidi" w:cstheme="majorBidi"/>
                <w:sz w:val="24"/>
                <w:szCs w:val="24"/>
                <w:lang w:eastAsia="en-US"/>
              </w:rPr>
              <w:t>2 years</w:t>
            </w:r>
          </w:p>
        </w:tc>
        <w:tc>
          <w:tcPr>
            <w:tcW w:w="1558" w:type="dxa"/>
            <w:vAlign w:val="bottom"/>
          </w:tcPr>
          <w:p w14:paraId="40F1D01E" w14:textId="1730048B" w:rsidR="00C47678" w:rsidRPr="009B647A" w:rsidRDefault="00C47678" w:rsidP="00C47678">
            <w:pPr>
              <w:spacing w:line="284" w:lineRule="exact"/>
              <w:ind w:right="-38"/>
              <w:jc w:val="center"/>
              <w:rPr>
                <w:rFonts w:asciiTheme="majorBidi" w:eastAsia="Times New Roman" w:hAnsiTheme="majorBidi" w:cstheme="majorBidi"/>
                <w:sz w:val="24"/>
                <w:szCs w:val="24"/>
                <w:lang w:eastAsia="en-US"/>
              </w:rPr>
            </w:pPr>
            <w:r w:rsidRPr="00314654">
              <w:rPr>
                <w:rFonts w:asciiTheme="majorBidi" w:eastAsia="Times New Roman" w:hAnsiTheme="majorBidi" w:cstheme="majorBidi"/>
                <w:sz w:val="24"/>
                <w:szCs w:val="24"/>
                <w:lang w:eastAsia="en-US"/>
              </w:rPr>
              <w:t>January 31, 2024</w:t>
            </w:r>
          </w:p>
        </w:tc>
        <w:tc>
          <w:tcPr>
            <w:tcW w:w="1560" w:type="dxa"/>
            <w:vAlign w:val="bottom"/>
          </w:tcPr>
          <w:p w14:paraId="17C9F255" w14:textId="17E864E7" w:rsidR="00C47678" w:rsidRPr="009B647A" w:rsidRDefault="00C47678" w:rsidP="00C47678">
            <w:pPr>
              <w:spacing w:line="284" w:lineRule="exact"/>
              <w:ind w:right="0"/>
              <w:jc w:val="center"/>
              <w:rPr>
                <w:rFonts w:asciiTheme="majorBidi" w:eastAsia="Times New Roman" w:hAnsiTheme="majorBidi" w:cstheme="majorBidi"/>
                <w:sz w:val="24"/>
                <w:szCs w:val="24"/>
                <w:lang w:eastAsia="en-US"/>
              </w:rPr>
            </w:pPr>
            <w:r w:rsidRPr="00314654">
              <w:rPr>
                <w:rFonts w:asciiTheme="majorBidi" w:eastAsia="Times New Roman" w:hAnsiTheme="majorBidi" w:cstheme="majorBidi"/>
                <w:sz w:val="24"/>
                <w:szCs w:val="24"/>
                <w:lang w:eastAsia="en-US"/>
              </w:rPr>
              <w:t>January 31, 2026</w:t>
            </w:r>
          </w:p>
        </w:tc>
        <w:tc>
          <w:tcPr>
            <w:tcW w:w="849" w:type="dxa"/>
            <w:vAlign w:val="bottom"/>
          </w:tcPr>
          <w:p w14:paraId="39625BC7" w14:textId="760CD4CE" w:rsidR="00C47678" w:rsidRPr="009B647A" w:rsidRDefault="00C47678" w:rsidP="00C47678">
            <w:pPr>
              <w:spacing w:line="284" w:lineRule="exact"/>
              <w:ind w:right="0"/>
              <w:jc w:val="center"/>
              <w:rPr>
                <w:rFonts w:asciiTheme="majorBidi" w:eastAsia="Times New Roman" w:hAnsiTheme="majorBidi" w:cstheme="majorBidi"/>
                <w:sz w:val="24"/>
                <w:szCs w:val="24"/>
                <w:lang w:eastAsia="en-US"/>
              </w:rPr>
            </w:pPr>
            <w:r w:rsidRPr="000D19B0">
              <w:rPr>
                <w:rFonts w:asciiTheme="majorBidi" w:eastAsia="Times New Roman" w:hAnsiTheme="majorBidi" w:cstheme="majorBidi"/>
                <w:sz w:val="24"/>
                <w:szCs w:val="24"/>
                <w:lang w:eastAsia="en-US"/>
              </w:rPr>
              <w:t>5.00</w:t>
            </w:r>
          </w:p>
        </w:tc>
        <w:tc>
          <w:tcPr>
            <w:tcW w:w="1277" w:type="dxa"/>
          </w:tcPr>
          <w:p w14:paraId="0D67C447" w14:textId="530D789A" w:rsidR="00C47678" w:rsidRPr="009B647A" w:rsidRDefault="00C47678" w:rsidP="00C47678">
            <w:pPr>
              <w:spacing w:line="284" w:lineRule="exact"/>
              <w:ind w:right="0"/>
              <w:jc w:val="center"/>
              <w:rPr>
                <w:rFonts w:asciiTheme="majorBidi" w:eastAsia="Times New Roman" w:hAnsiTheme="majorBidi" w:cstheme="majorBidi"/>
                <w:sz w:val="24"/>
                <w:szCs w:val="24"/>
                <w:cs/>
                <w:lang w:eastAsia="en-US"/>
              </w:rPr>
            </w:pPr>
            <w:r w:rsidRPr="00314654">
              <w:rPr>
                <w:rFonts w:asciiTheme="majorBidi" w:eastAsia="Times New Roman" w:hAnsiTheme="majorBidi" w:cstheme="majorBidi"/>
                <w:sz w:val="24"/>
                <w:szCs w:val="24"/>
                <w:lang w:eastAsia="en-US"/>
              </w:rPr>
              <w:t>Every 3 months</w:t>
            </w:r>
          </w:p>
        </w:tc>
        <w:tc>
          <w:tcPr>
            <w:tcW w:w="1167" w:type="dxa"/>
            <w:vAlign w:val="bottom"/>
          </w:tcPr>
          <w:p w14:paraId="60E1893E" w14:textId="28FAC861" w:rsidR="00C47678" w:rsidRPr="009B647A" w:rsidRDefault="00C47678" w:rsidP="007E3D76">
            <w:pPr>
              <w:spacing w:line="284" w:lineRule="exact"/>
              <w:ind w:right="0"/>
              <w:jc w:val="right"/>
              <w:rPr>
                <w:rFonts w:asciiTheme="majorBidi" w:eastAsia="Times New Roman" w:hAnsiTheme="majorBidi" w:cstheme="majorBidi"/>
                <w:sz w:val="24"/>
                <w:szCs w:val="24"/>
                <w:lang w:eastAsia="en-US"/>
              </w:rPr>
            </w:pPr>
            <w:r w:rsidRPr="0055037D">
              <w:rPr>
                <w:rFonts w:asciiTheme="majorBidi" w:hAnsiTheme="majorBidi" w:cstheme="majorBidi"/>
                <w:sz w:val="24"/>
                <w:szCs w:val="24"/>
              </w:rPr>
              <w:t>895</w:t>
            </w:r>
          </w:p>
        </w:tc>
        <w:tc>
          <w:tcPr>
            <w:tcW w:w="1260" w:type="dxa"/>
            <w:vAlign w:val="bottom"/>
          </w:tcPr>
          <w:p w14:paraId="475B0B3B" w14:textId="48E3FF5A" w:rsidR="00C47678" w:rsidRPr="009B647A" w:rsidRDefault="00C47678" w:rsidP="007E3D76">
            <w:pPr>
              <w:spacing w:line="284" w:lineRule="exact"/>
              <w:ind w:right="0"/>
              <w:jc w:val="right"/>
              <w:rPr>
                <w:rFonts w:asciiTheme="majorBidi" w:eastAsia="Times New Roman" w:hAnsiTheme="majorBidi" w:cstheme="majorBidi"/>
                <w:sz w:val="24"/>
                <w:szCs w:val="24"/>
                <w:cs/>
                <w:lang w:eastAsia="en-US"/>
              </w:rPr>
            </w:pPr>
            <w:r w:rsidRPr="009B647A">
              <w:rPr>
                <w:rFonts w:asciiTheme="majorBidi" w:eastAsia="Times New Roman" w:hAnsiTheme="majorBidi" w:cstheme="majorBidi"/>
                <w:sz w:val="24"/>
                <w:szCs w:val="24"/>
                <w:lang w:eastAsia="en-US"/>
              </w:rPr>
              <w:t>895</w:t>
            </w:r>
          </w:p>
        </w:tc>
      </w:tr>
      <w:tr w:rsidR="00C47678" w:rsidRPr="009B647A" w14:paraId="038BC49B" w14:textId="77777777" w:rsidTr="007E3D76">
        <w:trPr>
          <w:trHeight w:val="280"/>
        </w:trPr>
        <w:tc>
          <w:tcPr>
            <w:tcW w:w="674" w:type="dxa"/>
            <w:vAlign w:val="bottom"/>
          </w:tcPr>
          <w:p w14:paraId="48D7E8C3" w14:textId="7BF01D6C" w:rsidR="00C47678" w:rsidRPr="009B647A" w:rsidRDefault="00C47678" w:rsidP="00C47678">
            <w:pPr>
              <w:spacing w:line="284" w:lineRule="exact"/>
              <w:ind w:right="0"/>
              <w:jc w:val="left"/>
              <w:rPr>
                <w:rFonts w:asciiTheme="majorBidi" w:eastAsia="Times New Roman" w:hAnsiTheme="majorBidi" w:cstheme="majorBidi"/>
                <w:sz w:val="24"/>
                <w:szCs w:val="24"/>
                <w:lang w:eastAsia="en-US"/>
              </w:rPr>
            </w:pPr>
            <w:r w:rsidRPr="00314654">
              <w:rPr>
                <w:rFonts w:asciiTheme="majorBidi" w:eastAsia="Times New Roman" w:hAnsiTheme="majorBidi" w:cstheme="majorBidi" w:hint="cs"/>
                <w:sz w:val="24"/>
                <w:szCs w:val="24"/>
                <w:lang w:eastAsia="en-US"/>
              </w:rPr>
              <w:t>2</w:t>
            </w:r>
            <w:r w:rsidRPr="00314654">
              <w:rPr>
                <w:rFonts w:asciiTheme="majorBidi" w:eastAsia="Times New Roman" w:hAnsiTheme="majorBidi" w:cstheme="majorBidi"/>
                <w:sz w:val="24"/>
                <w:szCs w:val="24"/>
                <w:cs/>
                <w:lang w:eastAsia="en-US"/>
              </w:rPr>
              <w:t>/</w:t>
            </w:r>
            <w:r w:rsidRPr="00314654">
              <w:rPr>
                <w:rFonts w:asciiTheme="majorBidi" w:eastAsia="Times New Roman" w:hAnsiTheme="majorBidi" w:cstheme="majorBidi"/>
                <w:sz w:val="24"/>
                <w:szCs w:val="24"/>
                <w:lang w:eastAsia="en-US"/>
              </w:rPr>
              <w:t>2024</w:t>
            </w:r>
          </w:p>
        </w:tc>
        <w:tc>
          <w:tcPr>
            <w:tcW w:w="1419" w:type="dxa"/>
            <w:vAlign w:val="bottom"/>
          </w:tcPr>
          <w:p w14:paraId="1E095BBB" w14:textId="7E6E375D" w:rsidR="00C47678" w:rsidRPr="009B647A" w:rsidRDefault="00C47678" w:rsidP="00C47678">
            <w:pPr>
              <w:spacing w:line="284" w:lineRule="exact"/>
              <w:ind w:right="0"/>
              <w:jc w:val="center"/>
              <w:rPr>
                <w:rFonts w:asciiTheme="majorBidi" w:eastAsia="Times New Roman" w:hAnsiTheme="majorBidi" w:cstheme="majorBidi"/>
                <w:sz w:val="24"/>
                <w:szCs w:val="24"/>
                <w:lang w:eastAsia="en-US"/>
              </w:rPr>
            </w:pPr>
            <w:r w:rsidRPr="00314654">
              <w:rPr>
                <w:rFonts w:asciiTheme="majorBidi" w:eastAsia="Times New Roman" w:hAnsiTheme="majorBidi" w:cstheme="majorBidi" w:hint="cs"/>
                <w:sz w:val="24"/>
                <w:szCs w:val="24"/>
                <w:lang w:eastAsia="en-US"/>
              </w:rPr>
              <w:t>2</w:t>
            </w:r>
            <w:r w:rsidRPr="00314654">
              <w:rPr>
                <w:rFonts w:asciiTheme="majorBidi" w:eastAsia="Times New Roman" w:hAnsiTheme="majorBidi" w:cstheme="majorBidi"/>
                <w:sz w:val="24"/>
                <w:szCs w:val="24"/>
                <w:cs/>
                <w:lang w:eastAsia="en-US"/>
              </w:rPr>
              <w:t xml:space="preserve"> </w:t>
            </w:r>
            <w:r w:rsidRPr="00C908D5">
              <w:rPr>
                <w:rFonts w:asciiTheme="majorBidi" w:eastAsia="Times New Roman" w:hAnsiTheme="majorBidi" w:cstheme="majorBidi"/>
                <w:sz w:val="24"/>
                <w:szCs w:val="24"/>
                <w:lang w:eastAsia="en-US"/>
              </w:rPr>
              <w:t xml:space="preserve">years </w:t>
            </w:r>
            <w:r w:rsidRPr="00314654">
              <w:rPr>
                <w:rFonts w:asciiTheme="majorBidi" w:eastAsia="Times New Roman" w:hAnsiTheme="majorBidi" w:cstheme="majorBidi"/>
                <w:sz w:val="24"/>
                <w:szCs w:val="24"/>
                <w:lang w:eastAsia="en-US"/>
              </w:rPr>
              <w:t>6</w:t>
            </w:r>
            <w:r w:rsidRPr="00314654">
              <w:rPr>
                <w:rFonts w:asciiTheme="majorBidi" w:eastAsia="Times New Roman" w:hAnsiTheme="majorBidi" w:cstheme="majorBidi"/>
                <w:sz w:val="24"/>
                <w:szCs w:val="24"/>
                <w:cs/>
                <w:lang w:eastAsia="en-US"/>
              </w:rPr>
              <w:t xml:space="preserve"> </w:t>
            </w:r>
            <w:r w:rsidRPr="00C908D5">
              <w:rPr>
                <w:rFonts w:asciiTheme="majorBidi" w:eastAsia="Times New Roman" w:hAnsiTheme="majorBidi" w:cstheme="majorBidi"/>
                <w:sz w:val="24"/>
                <w:szCs w:val="24"/>
                <w:lang w:eastAsia="en-US"/>
              </w:rPr>
              <w:t>months</w:t>
            </w:r>
          </w:p>
        </w:tc>
        <w:tc>
          <w:tcPr>
            <w:tcW w:w="1558" w:type="dxa"/>
            <w:vAlign w:val="bottom"/>
          </w:tcPr>
          <w:p w14:paraId="6810D512" w14:textId="1F68DFEF" w:rsidR="00C47678" w:rsidRPr="009B647A" w:rsidRDefault="00C47678" w:rsidP="00C47678">
            <w:pPr>
              <w:spacing w:line="284" w:lineRule="exact"/>
              <w:ind w:right="-38"/>
              <w:jc w:val="center"/>
              <w:rPr>
                <w:rFonts w:asciiTheme="majorBidi" w:eastAsia="Times New Roman" w:hAnsiTheme="majorBidi" w:cstheme="majorBidi"/>
                <w:sz w:val="24"/>
                <w:szCs w:val="24"/>
                <w:lang w:eastAsia="en-US"/>
              </w:rPr>
            </w:pPr>
            <w:r w:rsidRPr="00314654">
              <w:rPr>
                <w:rFonts w:asciiTheme="majorBidi" w:eastAsia="Times New Roman" w:hAnsiTheme="majorBidi" w:cstheme="majorBidi"/>
                <w:sz w:val="24"/>
                <w:szCs w:val="24"/>
                <w:lang w:eastAsia="en-US"/>
              </w:rPr>
              <w:t xml:space="preserve">October </w:t>
            </w:r>
            <w:r w:rsidRPr="00314654">
              <w:rPr>
                <w:rFonts w:asciiTheme="majorBidi" w:eastAsia="Times New Roman" w:hAnsiTheme="majorBidi" w:cstheme="majorBidi" w:hint="cs"/>
                <w:sz w:val="24"/>
                <w:szCs w:val="24"/>
                <w:lang w:eastAsia="en-US"/>
              </w:rPr>
              <w:t>2</w:t>
            </w:r>
            <w:r w:rsidRPr="00314654">
              <w:rPr>
                <w:rFonts w:asciiTheme="majorBidi" w:eastAsia="Times New Roman" w:hAnsiTheme="majorBidi" w:cstheme="majorBidi"/>
                <w:sz w:val="24"/>
                <w:szCs w:val="24"/>
                <w:lang w:eastAsia="en-US"/>
              </w:rPr>
              <w:t>, 20</w:t>
            </w:r>
            <w:r w:rsidRPr="00314654">
              <w:rPr>
                <w:rFonts w:asciiTheme="majorBidi" w:eastAsia="Times New Roman" w:hAnsiTheme="majorBidi" w:cstheme="majorBidi" w:hint="cs"/>
                <w:sz w:val="24"/>
                <w:szCs w:val="24"/>
                <w:lang w:eastAsia="en-US"/>
              </w:rPr>
              <w:t>24</w:t>
            </w:r>
          </w:p>
        </w:tc>
        <w:tc>
          <w:tcPr>
            <w:tcW w:w="1560" w:type="dxa"/>
            <w:vAlign w:val="bottom"/>
          </w:tcPr>
          <w:p w14:paraId="68CAFFF5" w14:textId="274FFAE1" w:rsidR="00C47678" w:rsidRPr="009B647A" w:rsidRDefault="00C47678" w:rsidP="00C47678">
            <w:pPr>
              <w:spacing w:line="284" w:lineRule="exact"/>
              <w:ind w:right="0"/>
              <w:jc w:val="center"/>
              <w:rPr>
                <w:rFonts w:asciiTheme="majorBidi" w:eastAsia="Times New Roman" w:hAnsiTheme="majorBidi" w:cstheme="majorBidi"/>
                <w:sz w:val="24"/>
                <w:szCs w:val="24"/>
                <w:lang w:eastAsia="en-US"/>
              </w:rPr>
            </w:pPr>
            <w:r w:rsidRPr="00314654">
              <w:rPr>
                <w:rFonts w:asciiTheme="majorBidi" w:eastAsia="Times New Roman" w:hAnsiTheme="majorBidi" w:cstheme="majorBidi"/>
                <w:sz w:val="24"/>
                <w:szCs w:val="24"/>
                <w:lang w:eastAsia="en-US"/>
              </w:rPr>
              <w:t>April 2, 2027</w:t>
            </w:r>
          </w:p>
        </w:tc>
        <w:tc>
          <w:tcPr>
            <w:tcW w:w="849" w:type="dxa"/>
            <w:vAlign w:val="bottom"/>
          </w:tcPr>
          <w:p w14:paraId="4ECA53D6" w14:textId="4F6A8A8E" w:rsidR="00C47678" w:rsidRPr="009B647A" w:rsidRDefault="00C47678" w:rsidP="00C47678">
            <w:pPr>
              <w:spacing w:line="284" w:lineRule="exact"/>
              <w:ind w:right="0"/>
              <w:jc w:val="center"/>
              <w:rPr>
                <w:rFonts w:asciiTheme="majorBidi" w:eastAsia="Times New Roman" w:hAnsiTheme="majorBidi" w:cstheme="majorBidi"/>
                <w:sz w:val="24"/>
                <w:szCs w:val="24"/>
                <w:lang w:eastAsia="en-US"/>
              </w:rPr>
            </w:pPr>
            <w:r w:rsidRPr="007A1B9A">
              <w:rPr>
                <w:rFonts w:asciiTheme="majorBidi" w:eastAsia="Times New Roman" w:hAnsiTheme="majorBidi" w:cstheme="majorBidi" w:hint="cs"/>
                <w:sz w:val="24"/>
                <w:szCs w:val="24"/>
                <w:lang w:eastAsia="en-US"/>
              </w:rPr>
              <w:t>5</w:t>
            </w:r>
            <w:r w:rsidRPr="00C908D5">
              <w:rPr>
                <w:rFonts w:asciiTheme="majorBidi" w:eastAsia="Times New Roman" w:hAnsiTheme="majorBidi" w:cstheme="majorBidi" w:hint="cs"/>
                <w:sz w:val="24"/>
                <w:szCs w:val="24"/>
                <w:cs/>
                <w:lang w:eastAsia="en-US"/>
              </w:rPr>
              <w:t>.</w:t>
            </w:r>
            <w:r w:rsidRPr="007A1B9A">
              <w:rPr>
                <w:rFonts w:asciiTheme="majorBidi" w:eastAsia="Times New Roman" w:hAnsiTheme="majorBidi" w:cstheme="majorBidi" w:hint="cs"/>
                <w:sz w:val="24"/>
                <w:szCs w:val="24"/>
                <w:lang w:eastAsia="en-US"/>
              </w:rPr>
              <w:t>70</w:t>
            </w:r>
          </w:p>
        </w:tc>
        <w:tc>
          <w:tcPr>
            <w:tcW w:w="1277" w:type="dxa"/>
          </w:tcPr>
          <w:p w14:paraId="42FF1FEB" w14:textId="018C8BC8" w:rsidR="00C47678" w:rsidRPr="009B647A" w:rsidRDefault="00C47678" w:rsidP="00C47678">
            <w:pPr>
              <w:spacing w:line="284" w:lineRule="exact"/>
              <w:ind w:right="0"/>
              <w:jc w:val="center"/>
              <w:rPr>
                <w:rFonts w:asciiTheme="majorBidi" w:eastAsia="Times New Roman" w:hAnsiTheme="majorBidi" w:cstheme="majorBidi"/>
                <w:sz w:val="24"/>
                <w:szCs w:val="24"/>
                <w:cs/>
                <w:lang w:eastAsia="en-US"/>
              </w:rPr>
            </w:pPr>
            <w:r w:rsidRPr="00314654">
              <w:rPr>
                <w:rFonts w:asciiTheme="majorBidi" w:eastAsia="Times New Roman" w:hAnsiTheme="majorBidi" w:cstheme="majorBidi"/>
                <w:sz w:val="24"/>
                <w:szCs w:val="24"/>
                <w:lang w:eastAsia="en-US"/>
              </w:rPr>
              <w:t>Every 3</w:t>
            </w:r>
            <w:r w:rsidRPr="00314654">
              <w:rPr>
                <w:rFonts w:asciiTheme="majorBidi" w:eastAsia="Times New Roman" w:hAnsiTheme="majorBidi" w:cstheme="majorBidi"/>
                <w:sz w:val="24"/>
                <w:szCs w:val="24"/>
                <w:cs/>
                <w:lang w:eastAsia="en-US"/>
              </w:rPr>
              <w:t xml:space="preserve"> </w:t>
            </w:r>
            <w:r w:rsidRPr="00314654">
              <w:rPr>
                <w:rFonts w:asciiTheme="majorBidi" w:eastAsia="Times New Roman" w:hAnsiTheme="majorBidi" w:cstheme="majorBidi"/>
                <w:sz w:val="24"/>
                <w:szCs w:val="24"/>
                <w:lang w:eastAsia="en-US"/>
              </w:rPr>
              <w:t>months</w:t>
            </w:r>
          </w:p>
        </w:tc>
        <w:tc>
          <w:tcPr>
            <w:tcW w:w="1167" w:type="dxa"/>
            <w:vAlign w:val="bottom"/>
          </w:tcPr>
          <w:p w14:paraId="507858C8" w14:textId="37E5F5F3" w:rsidR="00C47678" w:rsidRPr="009B647A" w:rsidRDefault="00C47678" w:rsidP="007E3D76">
            <w:pPr>
              <w:spacing w:line="284" w:lineRule="exact"/>
              <w:ind w:right="0"/>
              <w:jc w:val="right"/>
              <w:rPr>
                <w:rFonts w:asciiTheme="majorBidi" w:eastAsia="Times New Roman" w:hAnsiTheme="majorBidi" w:cstheme="majorBidi"/>
                <w:sz w:val="24"/>
                <w:szCs w:val="24"/>
                <w:lang w:eastAsia="en-US"/>
              </w:rPr>
            </w:pPr>
            <w:r w:rsidRPr="0055037D">
              <w:rPr>
                <w:rFonts w:asciiTheme="majorBidi" w:hAnsiTheme="majorBidi" w:cstheme="majorBidi"/>
                <w:sz w:val="24"/>
                <w:szCs w:val="24"/>
              </w:rPr>
              <w:t>1,000</w:t>
            </w:r>
          </w:p>
        </w:tc>
        <w:tc>
          <w:tcPr>
            <w:tcW w:w="1260" w:type="dxa"/>
            <w:vAlign w:val="bottom"/>
          </w:tcPr>
          <w:p w14:paraId="33F2C567" w14:textId="117217A0" w:rsidR="00C47678" w:rsidRPr="009B647A" w:rsidRDefault="00C47678" w:rsidP="007E3D76">
            <w:pPr>
              <w:spacing w:line="284" w:lineRule="exact"/>
              <w:ind w:right="0"/>
              <w:jc w:val="right"/>
              <w:rPr>
                <w:rFonts w:asciiTheme="majorBidi" w:eastAsia="Times New Roman" w:hAnsiTheme="majorBidi" w:cstheme="majorBidi"/>
                <w:sz w:val="24"/>
                <w:szCs w:val="24"/>
                <w:lang w:eastAsia="en-US"/>
              </w:rPr>
            </w:pPr>
            <w:r w:rsidRPr="009B647A">
              <w:rPr>
                <w:rFonts w:asciiTheme="majorBidi" w:eastAsia="Times New Roman" w:hAnsiTheme="majorBidi" w:cstheme="majorBidi" w:hint="cs"/>
                <w:sz w:val="24"/>
                <w:szCs w:val="24"/>
                <w:lang w:eastAsia="en-US"/>
              </w:rPr>
              <w:t>1</w:t>
            </w:r>
            <w:r w:rsidRPr="009B647A">
              <w:rPr>
                <w:rFonts w:asciiTheme="majorBidi" w:eastAsia="Times New Roman" w:hAnsiTheme="majorBidi" w:cstheme="majorBidi"/>
                <w:sz w:val="24"/>
                <w:szCs w:val="24"/>
                <w:lang w:eastAsia="en-US"/>
              </w:rPr>
              <w:t>,000</w:t>
            </w:r>
          </w:p>
        </w:tc>
      </w:tr>
      <w:tr w:rsidR="00C47678" w:rsidRPr="009B647A" w14:paraId="37C6B844" w14:textId="77777777" w:rsidTr="007E3D76">
        <w:trPr>
          <w:trHeight w:val="280"/>
        </w:trPr>
        <w:tc>
          <w:tcPr>
            <w:tcW w:w="674" w:type="dxa"/>
            <w:vAlign w:val="bottom"/>
          </w:tcPr>
          <w:p w14:paraId="0664625B" w14:textId="7BED81B9" w:rsidR="00C47678" w:rsidRPr="009B647A" w:rsidRDefault="00C47678" w:rsidP="00C47678">
            <w:pPr>
              <w:spacing w:line="284" w:lineRule="exact"/>
              <w:ind w:right="0"/>
              <w:jc w:val="left"/>
              <w:rPr>
                <w:rFonts w:asciiTheme="majorBidi" w:eastAsia="Times New Roman" w:hAnsiTheme="majorBidi" w:cstheme="majorBidi"/>
                <w:sz w:val="24"/>
                <w:szCs w:val="24"/>
                <w:lang w:eastAsia="en-US"/>
              </w:rPr>
            </w:pPr>
            <w:r w:rsidRPr="00314654">
              <w:rPr>
                <w:rFonts w:asciiTheme="majorBidi" w:eastAsia="Times New Roman" w:hAnsiTheme="majorBidi" w:cstheme="majorBidi" w:hint="cs"/>
                <w:sz w:val="24"/>
                <w:szCs w:val="24"/>
                <w:lang w:eastAsia="en-US"/>
              </w:rPr>
              <w:t>1</w:t>
            </w:r>
            <w:r w:rsidRPr="00314654">
              <w:rPr>
                <w:rFonts w:asciiTheme="majorBidi" w:eastAsia="Times New Roman" w:hAnsiTheme="majorBidi" w:cstheme="majorBidi" w:hint="cs"/>
                <w:sz w:val="24"/>
                <w:szCs w:val="24"/>
                <w:cs/>
                <w:lang w:eastAsia="en-US"/>
              </w:rPr>
              <w:t>/</w:t>
            </w:r>
            <w:r w:rsidRPr="00314654">
              <w:rPr>
                <w:rFonts w:asciiTheme="majorBidi" w:eastAsia="Times New Roman" w:hAnsiTheme="majorBidi" w:cstheme="majorBidi" w:hint="cs"/>
                <w:sz w:val="24"/>
                <w:szCs w:val="24"/>
                <w:lang w:eastAsia="en-US"/>
              </w:rPr>
              <w:t>2025</w:t>
            </w:r>
          </w:p>
        </w:tc>
        <w:tc>
          <w:tcPr>
            <w:tcW w:w="1419" w:type="dxa"/>
            <w:vAlign w:val="bottom"/>
          </w:tcPr>
          <w:p w14:paraId="541DFD92" w14:textId="67F708B8" w:rsidR="00C47678" w:rsidRPr="009B647A" w:rsidRDefault="00C47678" w:rsidP="00C47678">
            <w:pPr>
              <w:spacing w:line="284" w:lineRule="exact"/>
              <w:ind w:right="0"/>
              <w:jc w:val="center"/>
              <w:rPr>
                <w:rFonts w:asciiTheme="majorBidi" w:eastAsia="Times New Roman" w:hAnsiTheme="majorBidi" w:cstheme="majorBidi"/>
                <w:sz w:val="24"/>
                <w:szCs w:val="24"/>
                <w:lang w:eastAsia="en-US"/>
              </w:rPr>
            </w:pPr>
            <w:r w:rsidRPr="00314654">
              <w:rPr>
                <w:rFonts w:asciiTheme="majorBidi" w:eastAsia="Times New Roman" w:hAnsiTheme="majorBidi" w:cstheme="majorBidi" w:hint="cs"/>
                <w:sz w:val="24"/>
                <w:szCs w:val="24"/>
                <w:lang w:eastAsia="en-US"/>
              </w:rPr>
              <w:t>2</w:t>
            </w:r>
            <w:r w:rsidRPr="00314654">
              <w:rPr>
                <w:rFonts w:asciiTheme="majorBidi" w:eastAsia="Times New Roman" w:hAnsiTheme="majorBidi" w:cstheme="majorBidi"/>
                <w:sz w:val="24"/>
                <w:szCs w:val="24"/>
                <w:cs/>
                <w:lang w:eastAsia="en-US"/>
              </w:rPr>
              <w:t xml:space="preserve"> </w:t>
            </w:r>
            <w:r w:rsidRPr="00C908D5">
              <w:rPr>
                <w:rFonts w:asciiTheme="majorBidi" w:eastAsia="Times New Roman" w:hAnsiTheme="majorBidi" w:cstheme="majorBidi"/>
                <w:sz w:val="24"/>
                <w:szCs w:val="24"/>
                <w:lang w:eastAsia="en-US"/>
              </w:rPr>
              <w:t xml:space="preserve">years </w:t>
            </w:r>
            <w:r w:rsidRPr="007A1B9A">
              <w:rPr>
                <w:rFonts w:asciiTheme="majorBidi" w:eastAsia="Times New Roman" w:hAnsiTheme="majorBidi" w:cstheme="majorBidi" w:hint="cs"/>
                <w:sz w:val="24"/>
                <w:szCs w:val="24"/>
                <w:lang w:eastAsia="en-US"/>
              </w:rPr>
              <w:t>6</w:t>
            </w:r>
            <w:r w:rsidRPr="00314654">
              <w:rPr>
                <w:rFonts w:asciiTheme="majorBidi" w:eastAsia="Times New Roman" w:hAnsiTheme="majorBidi" w:cstheme="majorBidi"/>
                <w:sz w:val="24"/>
                <w:szCs w:val="24"/>
                <w:cs/>
                <w:lang w:eastAsia="en-US"/>
              </w:rPr>
              <w:t xml:space="preserve"> </w:t>
            </w:r>
            <w:r w:rsidRPr="00C908D5">
              <w:rPr>
                <w:rFonts w:asciiTheme="majorBidi" w:eastAsia="Times New Roman" w:hAnsiTheme="majorBidi" w:cstheme="majorBidi"/>
                <w:sz w:val="24"/>
                <w:szCs w:val="24"/>
                <w:lang w:eastAsia="en-US"/>
              </w:rPr>
              <w:t>month</w:t>
            </w:r>
            <w:r>
              <w:rPr>
                <w:rFonts w:asciiTheme="majorBidi" w:eastAsia="Times New Roman" w:hAnsiTheme="majorBidi" w:cstheme="majorBidi"/>
                <w:sz w:val="24"/>
                <w:szCs w:val="24"/>
                <w:lang w:eastAsia="en-US"/>
              </w:rPr>
              <w:t>s</w:t>
            </w:r>
          </w:p>
        </w:tc>
        <w:tc>
          <w:tcPr>
            <w:tcW w:w="1558" w:type="dxa"/>
            <w:vAlign w:val="bottom"/>
          </w:tcPr>
          <w:p w14:paraId="1D95B2F1" w14:textId="77253C6B" w:rsidR="00C47678" w:rsidRPr="009B647A" w:rsidRDefault="00C47678" w:rsidP="00C47678">
            <w:pPr>
              <w:spacing w:line="284" w:lineRule="exact"/>
              <w:ind w:right="-38"/>
              <w:jc w:val="center"/>
              <w:rPr>
                <w:rFonts w:asciiTheme="majorBidi" w:eastAsia="Times New Roman" w:hAnsiTheme="majorBidi" w:cstheme="majorBidi"/>
                <w:sz w:val="24"/>
                <w:szCs w:val="24"/>
                <w:lang w:eastAsia="en-US"/>
              </w:rPr>
            </w:pPr>
            <w:r w:rsidRPr="00314654">
              <w:rPr>
                <w:rFonts w:asciiTheme="majorBidi" w:eastAsia="Times New Roman" w:hAnsiTheme="majorBidi" w:cstheme="majorBidi"/>
                <w:sz w:val="24"/>
                <w:szCs w:val="24"/>
                <w:lang w:eastAsia="en-US"/>
              </w:rPr>
              <w:t>March 19, 20</w:t>
            </w:r>
            <w:r w:rsidRPr="00314654">
              <w:rPr>
                <w:rFonts w:asciiTheme="majorBidi" w:eastAsia="Times New Roman" w:hAnsiTheme="majorBidi" w:cstheme="majorBidi" w:hint="cs"/>
                <w:sz w:val="24"/>
                <w:szCs w:val="24"/>
                <w:lang w:eastAsia="en-US"/>
              </w:rPr>
              <w:t>2</w:t>
            </w:r>
            <w:r w:rsidRPr="00314654">
              <w:rPr>
                <w:rFonts w:asciiTheme="majorBidi" w:eastAsia="Times New Roman" w:hAnsiTheme="majorBidi" w:cstheme="majorBidi"/>
                <w:sz w:val="24"/>
                <w:szCs w:val="24"/>
                <w:lang w:eastAsia="en-US"/>
              </w:rPr>
              <w:t>5</w:t>
            </w:r>
          </w:p>
        </w:tc>
        <w:tc>
          <w:tcPr>
            <w:tcW w:w="1560" w:type="dxa"/>
            <w:vAlign w:val="bottom"/>
          </w:tcPr>
          <w:p w14:paraId="12FE866B" w14:textId="1029BADC" w:rsidR="00C47678" w:rsidRPr="009B647A" w:rsidRDefault="00C47678" w:rsidP="00C47678">
            <w:pPr>
              <w:spacing w:line="284" w:lineRule="exact"/>
              <w:ind w:right="0"/>
              <w:jc w:val="center"/>
              <w:rPr>
                <w:rFonts w:asciiTheme="majorBidi" w:eastAsia="Times New Roman" w:hAnsiTheme="majorBidi" w:cstheme="majorBidi"/>
                <w:sz w:val="24"/>
                <w:szCs w:val="24"/>
                <w:lang w:eastAsia="en-US"/>
              </w:rPr>
            </w:pPr>
            <w:r w:rsidRPr="00314654">
              <w:rPr>
                <w:rFonts w:asciiTheme="majorBidi" w:eastAsia="Times New Roman" w:hAnsiTheme="majorBidi" w:cstheme="majorBidi"/>
                <w:sz w:val="24"/>
                <w:szCs w:val="24"/>
                <w:lang w:eastAsia="en-US"/>
              </w:rPr>
              <w:t>September 19, 2027</w:t>
            </w:r>
          </w:p>
        </w:tc>
        <w:tc>
          <w:tcPr>
            <w:tcW w:w="849" w:type="dxa"/>
            <w:vAlign w:val="bottom"/>
          </w:tcPr>
          <w:p w14:paraId="4977798F" w14:textId="06B46908" w:rsidR="00C47678" w:rsidRPr="009B647A" w:rsidRDefault="00C47678" w:rsidP="00C47678">
            <w:pPr>
              <w:spacing w:line="284" w:lineRule="exact"/>
              <w:ind w:right="0"/>
              <w:jc w:val="center"/>
              <w:rPr>
                <w:rFonts w:asciiTheme="majorBidi" w:eastAsia="Times New Roman" w:hAnsiTheme="majorBidi" w:cstheme="majorBidi"/>
                <w:sz w:val="24"/>
                <w:szCs w:val="24"/>
                <w:lang w:eastAsia="en-US"/>
              </w:rPr>
            </w:pPr>
            <w:r w:rsidRPr="007A1B9A">
              <w:rPr>
                <w:rFonts w:asciiTheme="majorBidi" w:eastAsia="Times New Roman" w:hAnsiTheme="majorBidi" w:cstheme="majorBidi" w:hint="cs"/>
                <w:sz w:val="24"/>
                <w:szCs w:val="24"/>
                <w:lang w:eastAsia="en-US"/>
              </w:rPr>
              <w:t>5</w:t>
            </w:r>
            <w:r w:rsidRPr="00C908D5">
              <w:rPr>
                <w:rFonts w:asciiTheme="majorBidi" w:eastAsia="Times New Roman" w:hAnsiTheme="majorBidi" w:cstheme="majorBidi" w:hint="cs"/>
                <w:sz w:val="24"/>
                <w:szCs w:val="24"/>
                <w:cs/>
                <w:lang w:eastAsia="en-US"/>
              </w:rPr>
              <w:t>.</w:t>
            </w:r>
            <w:r w:rsidRPr="007A1B9A">
              <w:rPr>
                <w:rFonts w:asciiTheme="majorBidi" w:eastAsia="Times New Roman" w:hAnsiTheme="majorBidi" w:cstheme="majorBidi" w:hint="cs"/>
                <w:sz w:val="24"/>
                <w:szCs w:val="24"/>
                <w:lang w:eastAsia="en-US"/>
              </w:rPr>
              <w:t>70</w:t>
            </w:r>
          </w:p>
        </w:tc>
        <w:tc>
          <w:tcPr>
            <w:tcW w:w="1277" w:type="dxa"/>
          </w:tcPr>
          <w:p w14:paraId="077F2FC1" w14:textId="4DB94647" w:rsidR="00C47678" w:rsidRPr="009B647A" w:rsidRDefault="00C47678" w:rsidP="00C47678">
            <w:pPr>
              <w:spacing w:line="284" w:lineRule="exact"/>
              <w:ind w:right="0"/>
              <w:jc w:val="center"/>
              <w:rPr>
                <w:rFonts w:asciiTheme="majorBidi" w:eastAsia="Times New Roman" w:hAnsiTheme="majorBidi" w:cstheme="majorBidi"/>
                <w:sz w:val="24"/>
                <w:szCs w:val="24"/>
                <w:cs/>
                <w:lang w:eastAsia="en-US"/>
              </w:rPr>
            </w:pPr>
            <w:r w:rsidRPr="00314654">
              <w:rPr>
                <w:rFonts w:asciiTheme="majorBidi" w:eastAsia="Times New Roman" w:hAnsiTheme="majorBidi" w:cstheme="majorBidi"/>
                <w:sz w:val="24"/>
                <w:szCs w:val="24"/>
                <w:lang w:eastAsia="en-US"/>
              </w:rPr>
              <w:t>Every 3</w:t>
            </w:r>
            <w:r w:rsidRPr="00314654">
              <w:rPr>
                <w:rFonts w:asciiTheme="majorBidi" w:eastAsia="Times New Roman" w:hAnsiTheme="majorBidi" w:cstheme="majorBidi"/>
                <w:sz w:val="24"/>
                <w:szCs w:val="24"/>
                <w:cs/>
                <w:lang w:eastAsia="en-US"/>
              </w:rPr>
              <w:t xml:space="preserve"> </w:t>
            </w:r>
            <w:r w:rsidRPr="00314654">
              <w:rPr>
                <w:rFonts w:asciiTheme="majorBidi" w:eastAsia="Times New Roman" w:hAnsiTheme="majorBidi" w:cstheme="majorBidi"/>
                <w:sz w:val="24"/>
                <w:szCs w:val="24"/>
                <w:lang w:eastAsia="en-US"/>
              </w:rPr>
              <w:t>months</w:t>
            </w:r>
          </w:p>
        </w:tc>
        <w:tc>
          <w:tcPr>
            <w:tcW w:w="1167" w:type="dxa"/>
            <w:vAlign w:val="bottom"/>
          </w:tcPr>
          <w:p w14:paraId="3557B98F" w14:textId="0C193469" w:rsidR="00C47678" w:rsidRPr="009B647A" w:rsidRDefault="00C47678" w:rsidP="007E3D76">
            <w:pPr>
              <w:spacing w:line="284" w:lineRule="exact"/>
              <w:ind w:right="0"/>
              <w:jc w:val="right"/>
              <w:rPr>
                <w:rFonts w:asciiTheme="majorBidi" w:eastAsia="Times New Roman" w:hAnsiTheme="majorBidi" w:cstheme="majorBidi"/>
                <w:sz w:val="24"/>
                <w:szCs w:val="24"/>
                <w:lang w:eastAsia="en-US"/>
              </w:rPr>
            </w:pPr>
            <w:r w:rsidRPr="0055037D">
              <w:rPr>
                <w:rFonts w:asciiTheme="majorBidi" w:hAnsiTheme="majorBidi" w:cstheme="majorBidi"/>
                <w:sz w:val="24"/>
                <w:szCs w:val="24"/>
              </w:rPr>
              <w:t>1,500</w:t>
            </w:r>
          </w:p>
        </w:tc>
        <w:tc>
          <w:tcPr>
            <w:tcW w:w="1260" w:type="dxa"/>
            <w:vAlign w:val="bottom"/>
          </w:tcPr>
          <w:p w14:paraId="01767081" w14:textId="1369EA7B" w:rsidR="00C47678" w:rsidRPr="009B647A" w:rsidRDefault="00C47678" w:rsidP="007E3D76">
            <w:pPr>
              <w:spacing w:line="284" w:lineRule="exact"/>
              <w:ind w:right="0"/>
              <w:jc w:val="right"/>
              <w:rPr>
                <w:rFonts w:asciiTheme="majorBidi" w:eastAsia="Times New Roman" w:hAnsiTheme="majorBidi" w:cstheme="majorBidi"/>
                <w:sz w:val="24"/>
                <w:szCs w:val="24"/>
                <w:lang w:eastAsia="en-US"/>
              </w:rPr>
            </w:pPr>
            <w:r w:rsidRPr="009B647A">
              <w:rPr>
                <w:rFonts w:asciiTheme="majorBidi" w:eastAsia="Times New Roman" w:hAnsiTheme="majorBidi" w:cstheme="majorBidi" w:hint="cs"/>
                <w:sz w:val="24"/>
                <w:szCs w:val="24"/>
                <w:cs/>
                <w:lang w:eastAsia="en-US"/>
              </w:rPr>
              <w:t>-</w:t>
            </w:r>
          </w:p>
        </w:tc>
      </w:tr>
      <w:tr w:rsidR="00C47678" w:rsidRPr="009B647A" w14:paraId="7F6A7ED3" w14:textId="77777777" w:rsidTr="007E3D76">
        <w:trPr>
          <w:trHeight w:val="280"/>
        </w:trPr>
        <w:tc>
          <w:tcPr>
            <w:tcW w:w="674" w:type="dxa"/>
            <w:vAlign w:val="bottom"/>
          </w:tcPr>
          <w:p w14:paraId="64E04278" w14:textId="7F17C2AC" w:rsidR="00C47678" w:rsidRPr="00314654" w:rsidRDefault="00C47678" w:rsidP="00C47678">
            <w:pPr>
              <w:spacing w:line="284" w:lineRule="exact"/>
              <w:ind w:right="0"/>
              <w:jc w:val="left"/>
              <w:rPr>
                <w:rFonts w:asciiTheme="majorBidi" w:eastAsia="Times New Roman" w:hAnsiTheme="majorBidi" w:cstheme="majorBidi"/>
                <w:sz w:val="24"/>
                <w:szCs w:val="24"/>
                <w:lang w:eastAsia="en-US"/>
              </w:rPr>
            </w:pPr>
            <w:r>
              <w:rPr>
                <w:rFonts w:asciiTheme="majorBidi" w:eastAsia="Times New Roman" w:hAnsiTheme="majorBidi" w:cstheme="majorBidi"/>
                <w:sz w:val="24"/>
                <w:szCs w:val="24"/>
                <w:lang w:eastAsia="en-US"/>
              </w:rPr>
              <w:t>2</w:t>
            </w:r>
            <w:r w:rsidRPr="00314654">
              <w:rPr>
                <w:rFonts w:asciiTheme="majorBidi" w:eastAsia="Times New Roman" w:hAnsiTheme="majorBidi" w:cstheme="majorBidi" w:hint="cs"/>
                <w:sz w:val="24"/>
                <w:szCs w:val="24"/>
                <w:cs/>
                <w:lang w:eastAsia="en-US"/>
              </w:rPr>
              <w:t>/</w:t>
            </w:r>
            <w:r w:rsidRPr="00314654">
              <w:rPr>
                <w:rFonts w:asciiTheme="majorBidi" w:eastAsia="Times New Roman" w:hAnsiTheme="majorBidi" w:cstheme="majorBidi" w:hint="cs"/>
                <w:sz w:val="24"/>
                <w:szCs w:val="24"/>
                <w:lang w:eastAsia="en-US"/>
              </w:rPr>
              <w:t>2025</w:t>
            </w:r>
          </w:p>
        </w:tc>
        <w:tc>
          <w:tcPr>
            <w:tcW w:w="1419" w:type="dxa"/>
            <w:vAlign w:val="bottom"/>
          </w:tcPr>
          <w:p w14:paraId="0A62E684" w14:textId="27275BBB" w:rsidR="00C47678" w:rsidRPr="00314654" w:rsidRDefault="00C47678" w:rsidP="00C47678">
            <w:pPr>
              <w:spacing w:line="284" w:lineRule="exact"/>
              <w:ind w:right="0"/>
              <w:jc w:val="center"/>
              <w:rPr>
                <w:rFonts w:asciiTheme="majorBidi" w:eastAsia="Times New Roman" w:hAnsiTheme="majorBidi" w:cstheme="majorBidi"/>
                <w:sz w:val="24"/>
                <w:szCs w:val="24"/>
                <w:lang w:eastAsia="en-US"/>
              </w:rPr>
            </w:pPr>
            <w:r w:rsidRPr="00314654">
              <w:rPr>
                <w:rFonts w:asciiTheme="majorBidi" w:eastAsia="Times New Roman" w:hAnsiTheme="majorBidi" w:cstheme="majorBidi" w:hint="cs"/>
                <w:sz w:val="24"/>
                <w:szCs w:val="24"/>
                <w:lang w:eastAsia="en-US"/>
              </w:rPr>
              <w:t>2</w:t>
            </w:r>
            <w:r w:rsidRPr="00314654">
              <w:rPr>
                <w:rFonts w:asciiTheme="majorBidi" w:eastAsia="Times New Roman" w:hAnsiTheme="majorBidi" w:cstheme="majorBidi"/>
                <w:sz w:val="24"/>
                <w:szCs w:val="24"/>
                <w:cs/>
                <w:lang w:eastAsia="en-US"/>
              </w:rPr>
              <w:t xml:space="preserve"> </w:t>
            </w:r>
            <w:r w:rsidRPr="00C908D5">
              <w:rPr>
                <w:rFonts w:asciiTheme="majorBidi" w:eastAsia="Times New Roman" w:hAnsiTheme="majorBidi" w:cstheme="majorBidi"/>
                <w:sz w:val="24"/>
                <w:szCs w:val="24"/>
                <w:lang w:eastAsia="en-US"/>
              </w:rPr>
              <w:t xml:space="preserve">years </w:t>
            </w:r>
            <w:r w:rsidRPr="007A1B9A">
              <w:rPr>
                <w:rFonts w:asciiTheme="majorBidi" w:eastAsia="Times New Roman" w:hAnsiTheme="majorBidi" w:cstheme="majorBidi" w:hint="cs"/>
                <w:sz w:val="24"/>
                <w:szCs w:val="24"/>
                <w:lang w:eastAsia="en-US"/>
              </w:rPr>
              <w:t>6</w:t>
            </w:r>
            <w:r w:rsidRPr="00314654">
              <w:rPr>
                <w:rFonts w:asciiTheme="majorBidi" w:eastAsia="Times New Roman" w:hAnsiTheme="majorBidi" w:cstheme="majorBidi"/>
                <w:sz w:val="24"/>
                <w:szCs w:val="24"/>
                <w:cs/>
                <w:lang w:eastAsia="en-US"/>
              </w:rPr>
              <w:t xml:space="preserve"> </w:t>
            </w:r>
            <w:r w:rsidRPr="00C908D5">
              <w:rPr>
                <w:rFonts w:asciiTheme="majorBidi" w:eastAsia="Times New Roman" w:hAnsiTheme="majorBidi" w:cstheme="majorBidi"/>
                <w:sz w:val="24"/>
                <w:szCs w:val="24"/>
                <w:lang w:eastAsia="en-US"/>
              </w:rPr>
              <w:t>month</w:t>
            </w:r>
            <w:r>
              <w:rPr>
                <w:rFonts w:asciiTheme="majorBidi" w:eastAsia="Times New Roman" w:hAnsiTheme="majorBidi" w:cstheme="majorBidi"/>
                <w:sz w:val="24"/>
                <w:szCs w:val="24"/>
                <w:lang w:eastAsia="en-US"/>
              </w:rPr>
              <w:t>s</w:t>
            </w:r>
          </w:p>
        </w:tc>
        <w:tc>
          <w:tcPr>
            <w:tcW w:w="1558" w:type="dxa"/>
            <w:vAlign w:val="bottom"/>
          </w:tcPr>
          <w:p w14:paraId="0F31FF2B" w14:textId="77470C21" w:rsidR="00C47678" w:rsidRPr="00314654" w:rsidRDefault="00C47678" w:rsidP="00C47678">
            <w:pPr>
              <w:spacing w:line="284" w:lineRule="exact"/>
              <w:ind w:right="-38"/>
              <w:jc w:val="center"/>
              <w:rPr>
                <w:rFonts w:asciiTheme="majorBidi" w:eastAsia="Times New Roman" w:hAnsiTheme="majorBidi" w:cstheme="majorBidi"/>
                <w:sz w:val="24"/>
                <w:szCs w:val="24"/>
                <w:lang w:eastAsia="en-US"/>
              </w:rPr>
            </w:pPr>
            <w:r w:rsidRPr="00314654">
              <w:rPr>
                <w:rFonts w:asciiTheme="majorBidi" w:eastAsia="Times New Roman" w:hAnsiTheme="majorBidi" w:cstheme="majorBidi"/>
                <w:sz w:val="24"/>
                <w:szCs w:val="24"/>
                <w:lang w:eastAsia="en-US"/>
              </w:rPr>
              <w:t>September 1</w:t>
            </w:r>
            <w:r>
              <w:rPr>
                <w:rFonts w:asciiTheme="majorBidi" w:eastAsia="Times New Roman" w:hAnsiTheme="majorBidi" w:cstheme="majorBidi"/>
                <w:sz w:val="24"/>
                <w:szCs w:val="24"/>
                <w:lang w:eastAsia="en-US"/>
              </w:rPr>
              <w:t>8</w:t>
            </w:r>
            <w:r w:rsidRPr="00314654">
              <w:rPr>
                <w:rFonts w:asciiTheme="majorBidi" w:eastAsia="Times New Roman" w:hAnsiTheme="majorBidi" w:cstheme="majorBidi"/>
                <w:sz w:val="24"/>
                <w:szCs w:val="24"/>
                <w:lang w:eastAsia="en-US"/>
              </w:rPr>
              <w:t>, 20</w:t>
            </w:r>
            <w:r>
              <w:rPr>
                <w:rFonts w:asciiTheme="majorBidi" w:eastAsia="Times New Roman" w:hAnsiTheme="majorBidi" w:cstheme="majorBidi"/>
                <w:sz w:val="24"/>
                <w:szCs w:val="24"/>
                <w:lang w:eastAsia="en-US"/>
              </w:rPr>
              <w:t>25</w:t>
            </w:r>
          </w:p>
        </w:tc>
        <w:tc>
          <w:tcPr>
            <w:tcW w:w="1560" w:type="dxa"/>
            <w:vAlign w:val="bottom"/>
          </w:tcPr>
          <w:p w14:paraId="0C16C45B" w14:textId="2DC82517" w:rsidR="00C47678" w:rsidRPr="00314654" w:rsidRDefault="00C47678" w:rsidP="00C47678">
            <w:pPr>
              <w:spacing w:line="284" w:lineRule="exact"/>
              <w:ind w:right="0"/>
              <w:jc w:val="center"/>
              <w:rPr>
                <w:rFonts w:asciiTheme="majorBidi" w:eastAsia="Times New Roman" w:hAnsiTheme="majorBidi" w:cstheme="majorBidi"/>
                <w:sz w:val="24"/>
                <w:szCs w:val="24"/>
                <w:lang w:eastAsia="en-US"/>
              </w:rPr>
            </w:pPr>
            <w:r w:rsidRPr="00314654">
              <w:rPr>
                <w:rFonts w:asciiTheme="majorBidi" w:eastAsia="Times New Roman" w:hAnsiTheme="majorBidi" w:cstheme="majorBidi"/>
                <w:sz w:val="24"/>
                <w:szCs w:val="24"/>
                <w:lang w:eastAsia="en-US"/>
              </w:rPr>
              <w:t>March 1</w:t>
            </w:r>
            <w:r>
              <w:rPr>
                <w:rFonts w:asciiTheme="majorBidi" w:eastAsia="Times New Roman" w:hAnsiTheme="majorBidi" w:cstheme="majorBidi"/>
                <w:sz w:val="24"/>
                <w:szCs w:val="24"/>
                <w:lang w:eastAsia="en-US"/>
              </w:rPr>
              <w:t>8</w:t>
            </w:r>
            <w:r w:rsidRPr="00314654">
              <w:rPr>
                <w:rFonts w:asciiTheme="majorBidi" w:eastAsia="Times New Roman" w:hAnsiTheme="majorBidi" w:cstheme="majorBidi"/>
                <w:sz w:val="24"/>
                <w:szCs w:val="24"/>
                <w:lang w:eastAsia="en-US"/>
              </w:rPr>
              <w:t>, 20</w:t>
            </w:r>
            <w:r w:rsidRPr="00314654">
              <w:rPr>
                <w:rFonts w:asciiTheme="majorBidi" w:eastAsia="Times New Roman" w:hAnsiTheme="majorBidi" w:cstheme="majorBidi" w:hint="cs"/>
                <w:sz w:val="24"/>
                <w:szCs w:val="24"/>
                <w:lang w:eastAsia="en-US"/>
              </w:rPr>
              <w:t>2</w:t>
            </w:r>
            <w:r>
              <w:rPr>
                <w:rFonts w:asciiTheme="majorBidi" w:eastAsia="Times New Roman" w:hAnsiTheme="majorBidi" w:cstheme="majorBidi"/>
                <w:sz w:val="24"/>
                <w:szCs w:val="24"/>
                <w:lang w:eastAsia="en-US"/>
              </w:rPr>
              <w:t>8</w:t>
            </w:r>
          </w:p>
        </w:tc>
        <w:tc>
          <w:tcPr>
            <w:tcW w:w="849" w:type="dxa"/>
            <w:vAlign w:val="bottom"/>
          </w:tcPr>
          <w:p w14:paraId="60777F38" w14:textId="3FBE2950" w:rsidR="00C47678" w:rsidRPr="007A1B9A" w:rsidRDefault="00C47678" w:rsidP="00C47678">
            <w:pPr>
              <w:spacing w:line="284" w:lineRule="exact"/>
              <w:ind w:right="0"/>
              <w:jc w:val="center"/>
              <w:rPr>
                <w:rFonts w:asciiTheme="majorBidi" w:eastAsia="Times New Roman" w:hAnsiTheme="majorBidi" w:cstheme="majorBidi"/>
                <w:sz w:val="24"/>
                <w:szCs w:val="24"/>
                <w:lang w:eastAsia="en-US"/>
              </w:rPr>
            </w:pPr>
            <w:r w:rsidRPr="0055037D">
              <w:rPr>
                <w:sz w:val="24"/>
                <w:szCs w:val="24"/>
              </w:rPr>
              <w:t>5.80</w:t>
            </w:r>
          </w:p>
        </w:tc>
        <w:tc>
          <w:tcPr>
            <w:tcW w:w="1277" w:type="dxa"/>
          </w:tcPr>
          <w:p w14:paraId="63586EF8" w14:textId="6DCCBAE6" w:rsidR="00C47678" w:rsidRPr="00314654" w:rsidRDefault="00C47678" w:rsidP="00C47678">
            <w:pPr>
              <w:spacing w:line="284" w:lineRule="exact"/>
              <w:ind w:right="0"/>
              <w:jc w:val="center"/>
              <w:rPr>
                <w:rFonts w:asciiTheme="majorBidi" w:eastAsia="Times New Roman" w:hAnsiTheme="majorBidi" w:cstheme="majorBidi"/>
                <w:sz w:val="24"/>
                <w:szCs w:val="24"/>
                <w:lang w:eastAsia="en-US"/>
              </w:rPr>
            </w:pPr>
            <w:r w:rsidRPr="00314654">
              <w:rPr>
                <w:rFonts w:asciiTheme="majorBidi" w:eastAsia="Times New Roman" w:hAnsiTheme="majorBidi" w:cstheme="majorBidi"/>
                <w:sz w:val="24"/>
                <w:szCs w:val="24"/>
                <w:lang w:eastAsia="en-US"/>
              </w:rPr>
              <w:t>Every 3</w:t>
            </w:r>
            <w:r w:rsidRPr="00314654">
              <w:rPr>
                <w:rFonts w:asciiTheme="majorBidi" w:eastAsia="Times New Roman" w:hAnsiTheme="majorBidi" w:cstheme="majorBidi"/>
                <w:sz w:val="24"/>
                <w:szCs w:val="24"/>
                <w:cs/>
                <w:lang w:eastAsia="en-US"/>
              </w:rPr>
              <w:t xml:space="preserve"> </w:t>
            </w:r>
            <w:r w:rsidRPr="00314654">
              <w:rPr>
                <w:rFonts w:asciiTheme="majorBidi" w:eastAsia="Times New Roman" w:hAnsiTheme="majorBidi" w:cstheme="majorBidi"/>
                <w:sz w:val="24"/>
                <w:szCs w:val="24"/>
                <w:lang w:eastAsia="en-US"/>
              </w:rPr>
              <w:t>months</w:t>
            </w:r>
          </w:p>
        </w:tc>
        <w:tc>
          <w:tcPr>
            <w:tcW w:w="1167" w:type="dxa"/>
            <w:vAlign w:val="bottom"/>
          </w:tcPr>
          <w:p w14:paraId="52A601F3" w14:textId="11D57515" w:rsidR="00C47678" w:rsidRPr="0055037D" w:rsidRDefault="00C47678" w:rsidP="007E3D76">
            <w:pPr>
              <w:pBdr>
                <w:bottom w:val="single" w:sz="4" w:space="1" w:color="auto"/>
              </w:pBdr>
              <w:spacing w:line="284" w:lineRule="exact"/>
              <w:ind w:right="0"/>
              <w:jc w:val="right"/>
              <w:rPr>
                <w:rFonts w:asciiTheme="majorBidi" w:hAnsiTheme="majorBidi" w:cstheme="majorBidi"/>
                <w:sz w:val="24"/>
                <w:szCs w:val="24"/>
              </w:rPr>
            </w:pPr>
            <w:r w:rsidRPr="0055037D">
              <w:rPr>
                <w:rFonts w:asciiTheme="majorBidi" w:hAnsiTheme="majorBidi" w:cstheme="majorBidi"/>
                <w:sz w:val="24"/>
                <w:szCs w:val="24"/>
              </w:rPr>
              <w:t>1,530</w:t>
            </w:r>
          </w:p>
        </w:tc>
        <w:tc>
          <w:tcPr>
            <w:tcW w:w="1260" w:type="dxa"/>
            <w:vAlign w:val="bottom"/>
          </w:tcPr>
          <w:p w14:paraId="45A5A9A8" w14:textId="416186F5" w:rsidR="00C47678" w:rsidRPr="009B647A" w:rsidRDefault="00683A4E" w:rsidP="007E3D76">
            <w:pPr>
              <w:pBdr>
                <w:bottom w:val="single" w:sz="4" w:space="1" w:color="auto"/>
              </w:pBdr>
              <w:spacing w:line="284" w:lineRule="exact"/>
              <w:ind w:right="0"/>
              <w:jc w:val="right"/>
              <w:rPr>
                <w:rFonts w:asciiTheme="majorBidi" w:eastAsia="Times New Roman" w:hAnsiTheme="majorBidi" w:cstheme="majorBidi"/>
                <w:sz w:val="24"/>
                <w:szCs w:val="24"/>
                <w:cs/>
                <w:lang w:eastAsia="en-US"/>
              </w:rPr>
            </w:pPr>
            <w:r>
              <w:rPr>
                <w:rFonts w:asciiTheme="majorBidi" w:eastAsia="Times New Roman" w:hAnsiTheme="majorBidi" w:cstheme="majorBidi"/>
                <w:sz w:val="24"/>
                <w:szCs w:val="24"/>
                <w:lang w:eastAsia="en-US"/>
              </w:rPr>
              <w:t>-</w:t>
            </w:r>
          </w:p>
        </w:tc>
      </w:tr>
      <w:tr w:rsidR="00C47678" w:rsidRPr="009B647A" w14:paraId="012219E3" w14:textId="77777777" w:rsidTr="007E3D76">
        <w:trPr>
          <w:trHeight w:val="329"/>
        </w:trPr>
        <w:tc>
          <w:tcPr>
            <w:tcW w:w="2093" w:type="dxa"/>
            <w:gridSpan w:val="2"/>
          </w:tcPr>
          <w:p w14:paraId="10F15032" w14:textId="4FD3BA90" w:rsidR="00C47678" w:rsidRPr="009B647A" w:rsidRDefault="00C47678" w:rsidP="00C47678">
            <w:pPr>
              <w:spacing w:line="284" w:lineRule="exact"/>
              <w:ind w:right="0"/>
              <w:jc w:val="left"/>
              <w:rPr>
                <w:rFonts w:asciiTheme="majorBidi" w:eastAsia="Times New Roman" w:hAnsiTheme="majorBidi" w:cstheme="majorBidi"/>
                <w:sz w:val="24"/>
                <w:szCs w:val="24"/>
                <w:lang w:eastAsia="en-US"/>
              </w:rPr>
            </w:pPr>
            <w:r w:rsidRPr="00314654">
              <w:rPr>
                <w:rFonts w:asciiTheme="majorBidi" w:eastAsia="Times New Roman" w:hAnsiTheme="majorBidi" w:cstheme="majorBidi"/>
                <w:sz w:val="24"/>
                <w:szCs w:val="24"/>
                <w:lang w:eastAsia="en-US"/>
              </w:rPr>
              <w:t>Total debentures</w:t>
            </w:r>
          </w:p>
        </w:tc>
        <w:tc>
          <w:tcPr>
            <w:tcW w:w="1558" w:type="dxa"/>
            <w:vAlign w:val="bottom"/>
          </w:tcPr>
          <w:p w14:paraId="149E5559" w14:textId="77777777" w:rsidR="00C47678" w:rsidRPr="009B647A" w:rsidRDefault="00C47678" w:rsidP="00C47678">
            <w:pPr>
              <w:spacing w:line="284" w:lineRule="exact"/>
              <w:ind w:right="0"/>
              <w:jc w:val="center"/>
              <w:rPr>
                <w:rFonts w:asciiTheme="majorBidi" w:eastAsia="Times New Roman" w:hAnsiTheme="majorBidi" w:cstheme="majorBidi"/>
                <w:sz w:val="24"/>
                <w:szCs w:val="24"/>
                <w:lang w:eastAsia="en-US"/>
              </w:rPr>
            </w:pPr>
          </w:p>
        </w:tc>
        <w:tc>
          <w:tcPr>
            <w:tcW w:w="1560" w:type="dxa"/>
          </w:tcPr>
          <w:p w14:paraId="193D003D" w14:textId="77777777" w:rsidR="00C47678" w:rsidRPr="009B647A" w:rsidRDefault="00C47678" w:rsidP="00C47678">
            <w:pPr>
              <w:spacing w:line="284" w:lineRule="exact"/>
              <w:ind w:right="0"/>
              <w:jc w:val="center"/>
              <w:rPr>
                <w:rFonts w:asciiTheme="majorBidi" w:eastAsia="Times New Roman" w:hAnsiTheme="majorBidi" w:cstheme="majorBidi"/>
                <w:sz w:val="24"/>
                <w:szCs w:val="24"/>
                <w:lang w:eastAsia="en-US"/>
              </w:rPr>
            </w:pPr>
          </w:p>
        </w:tc>
        <w:tc>
          <w:tcPr>
            <w:tcW w:w="849" w:type="dxa"/>
          </w:tcPr>
          <w:p w14:paraId="543EF3E2" w14:textId="77777777" w:rsidR="00C47678" w:rsidRPr="009B647A" w:rsidRDefault="00C47678" w:rsidP="00C47678">
            <w:pPr>
              <w:spacing w:line="284" w:lineRule="exact"/>
              <w:ind w:right="0"/>
              <w:jc w:val="center"/>
              <w:rPr>
                <w:rFonts w:asciiTheme="majorBidi" w:eastAsia="Times New Roman" w:hAnsiTheme="majorBidi" w:cstheme="majorBidi"/>
                <w:sz w:val="24"/>
                <w:szCs w:val="24"/>
                <w:lang w:eastAsia="en-US"/>
              </w:rPr>
            </w:pPr>
          </w:p>
        </w:tc>
        <w:tc>
          <w:tcPr>
            <w:tcW w:w="1277" w:type="dxa"/>
            <w:vAlign w:val="bottom"/>
          </w:tcPr>
          <w:p w14:paraId="0E1F0922" w14:textId="77777777" w:rsidR="00C47678" w:rsidRPr="009B647A" w:rsidRDefault="00C47678" w:rsidP="00C47678">
            <w:pPr>
              <w:spacing w:line="284" w:lineRule="exact"/>
              <w:ind w:right="0"/>
              <w:jc w:val="center"/>
              <w:rPr>
                <w:rFonts w:asciiTheme="majorBidi" w:eastAsia="Times New Roman" w:hAnsiTheme="majorBidi" w:cstheme="majorBidi"/>
                <w:sz w:val="24"/>
                <w:szCs w:val="24"/>
                <w:cs/>
                <w:lang w:eastAsia="en-US"/>
              </w:rPr>
            </w:pPr>
          </w:p>
        </w:tc>
        <w:tc>
          <w:tcPr>
            <w:tcW w:w="1167" w:type="dxa"/>
            <w:vAlign w:val="bottom"/>
          </w:tcPr>
          <w:p w14:paraId="57AE23A2" w14:textId="33D8754C" w:rsidR="00C47678" w:rsidRPr="009B647A" w:rsidRDefault="00C47678" w:rsidP="007E3D76">
            <w:pPr>
              <w:spacing w:line="284" w:lineRule="exact"/>
              <w:ind w:right="0"/>
              <w:jc w:val="right"/>
              <w:rPr>
                <w:rFonts w:asciiTheme="majorBidi" w:eastAsia="Times New Roman" w:hAnsiTheme="majorBidi" w:cstheme="majorBidi"/>
                <w:sz w:val="24"/>
                <w:szCs w:val="24"/>
                <w:cs/>
                <w:lang w:eastAsia="en-US"/>
              </w:rPr>
            </w:pPr>
            <w:r>
              <w:rPr>
                <w:rFonts w:asciiTheme="majorBidi" w:eastAsia="Times New Roman" w:hAnsiTheme="majorBidi" w:cstheme="majorBidi"/>
                <w:sz w:val="24"/>
                <w:szCs w:val="24"/>
                <w:lang w:eastAsia="en-US"/>
              </w:rPr>
              <w:t>6,925</w:t>
            </w:r>
          </w:p>
        </w:tc>
        <w:tc>
          <w:tcPr>
            <w:tcW w:w="1260" w:type="dxa"/>
            <w:vAlign w:val="bottom"/>
          </w:tcPr>
          <w:p w14:paraId="4E99E63A" w14:textId="561923F2" w:rsidR="00C47678" w:rsidRPr="009B647A" w:rsidRDefault="00C47678" w:rsidP="007E3D76">
            <w:pPr>
              <w:spacing w:line="284" w:lineRule="exact"/>
              <w:ind w:right="0"/>
              <w:jc w:val="right"/>
              <w:rPr>
                <w:rFonts w:asciiTheme="majorBidi" w:eastAsia="Times New Roman" w:hAnsiTheme="majorBidi" w:cstheme="majorBidi"/>
                <w:sz w:val="24"/>
                <w:szCs w:val="24"/>
                <w:lang w:eastAsia="en-US"/>
              </w:rPr>
            </w:pPr>
            <w:r w:rsidRPr="009B647A">
              <w:rPr>
                <w:rFonts w:asciiTheme="majorBidi" w:eastAsia="Times New Roman" w:hAnsiTheme="majorBidi" w:cstheme="majorBidi"/>
                <w:sz w:val="24"/>
                <w:szCs w:val="24"/>
                <w:lang w:eastAsia="en-US"/>
              </w:rPr>
              <w:t>6,625</w:t>
            </w:r>
          </w:p>
        </w:tc>
      </w:tr>
      <w:tr w:rsidR="00C47678" w:rsidRPr="009B647A" w14:paraId="06290AA0" w14:textId="50EB27F8" w:rsidTr="007E3D76">
        <w:trPr>
          <w:trHeight w:val="277"/>
        </w:trPr>
        <w:tc>
          <w:tcPr>
            <w:tcW w:w="3651" w:type="dxa"/>
            <w:gridSpan w:val="3"/>
          </w:tcPr>
          <w:p w14:paraId="1447D2A3" w14:textId="55FC0F66" w:rsidR="00C47678" w:rsidRPr="009B647A" w:rsidRDefault="00C47678" w:rsidP="00C47678">
            <w:pPr>
              <w:tabs>
                <w:tab w:val="left" w:pos="900"/>
              </w:tabs>
              <w:spacing w:line="284" w:lineRule="exact"/>
              <w:ind w:right="-108"/>
              <w:jc w:val="left"/>
              <w:rPr>
                <w:rFonts w:asciiTheme="majorBidi" w:eastAsia="Times New Roman" w:hAnsiTheme="majorBidi" w:cstheme="majorBidi"/>
                <w:sz w:val="24"/>
                <w:szCs w:val="24"/>
                <w:cs/>
                <w:lang w:eastAsia="en-US"/>
              </w:rPr>
            </w:pPr>
            <w:r w:rsidRPr="00314654">
              <w:rPr>
                <w:rFonts w:asciiTheme="majorBidi" w:eastAsia="Times New Roman" w:hAnsiTheme="majorBidi" w:cstheme="majorBidi"/>
                <w:sz w:val="24"/>
                <w:szCs w:val="24"/>
                <w:lang w:eastAsia="en-US"/>
              </w:rPr>
              <w:t>(Less) Current portion within one year</w:t>
            </w:r>
          </w:p>
        </w:tc>
        <w:tc>
          <w:tcPr>
            <w:tcW w:w="1560" w:type="dxa"/>
          </w:tcPr>
          <w:p w14:paraId="22688166" w14:textId="77777777" w:rsidR="00C47678" w:rsidRPr="009B647A" w:rsidRDefault="00C47678" w:rsidP="00C47678">
            <w:pPr>
              <w:tabs>
                <w:tab w:val="left" w:pos="900"/>
              </w:tabs>
              <w:spacing w:line="284" w:lineRule="exact"/>
              <w:ind w:right="-108"/>
              <w:jc w:val="left"/>
              <w:rPr>
                <w:rFonts w:asciiTheme="majorBidi" w:eastAsia="Times New Roman" w:hAnsiTheme="majorBidi" w:cstheme="majorBidi"/>
                <w:sz w:val="24"/>
                <w:szCs w:val="24"/>
                <w:cs/>
                <w:lang w:eastAsia="en-US"/>
              </w:rPr>
            </w:pPr>
          </w:p>
        </w:tc>
        <w:tc>
          <w:tcPr>
            <w:tcW w:w="849" w:type="dxa"/>
          </w:tcPr>
          <w:p w14:paraId="1E38DE4A" w14:textId="77777777" w:rsidR="00C47678" w:rsidRPr="009B647A" w:rsidRDefault="00C47678" w:rsidP="00C47678">
            <w:pPr>
              <w:tabs>
                <w:tab w:val="left" w:pos="900"/>
              </w:tabs>
              <w:spacing w:line="284" w:lineRule="exact"/>
              <w:ind w:right="-108"/>
              <w:jc w:val="left"/>
              <w:rPr>
                <w:rFonts w:asciiTheme="majorBidi" w:eastAsia="Times New Roman" w:hAnsiTheme="majorBidi" w:cstheme="majorBidi"/>
                <w:sz w:val="24"/>
                <w:szCs w:val="24"/>
                <w:cs/>
                <w:lang w:eastAsia="en-US"/>
              </w:rPr>
            </w:pPr>
          </w:p>
        </w:tc>
        <w:tc>
          <w:tcPr>
            <w:tcW w:w="1277" w:type="dxa"/>
            <w:vAlign w:val="bottom"/>
          </w:tcPr>
          <w:p w14:paraId="06B48FDF" w14:textId="77777777" w:rsidR="00C47678" w:rsidRPr="009B647A" w:rsidRDefault="00C47678" w:rsidP="00C47678">
            <w:pPr>
              <w:tabs>
                <w:tab w:val="left" w:pos="900"/>
              </w:tabs>
              <w:spacing w:line="284" w:lineRule="exact"/>
              <w:ind w:right="-108"/>
              <w:jc w:val="left"/>
              <w:rPr>
                <w:rFonts w:asciiTheme="majorBidi" w:eastAsia="Times New Roman" w:hAnsiTheme="majorBidi" w:cstheme="majorBidi"/>
                <w:sz w:val="24"/>
                <w:szCs w:val="24"/>
                <w:cs/>
                <w:lang w:eastAsia="en-US"/>
              </w:rPr>
            </w:pPr>
          </w:p>
        </w:tc>
        <w:tc>
          <w:tcPr>
            <w:tcW w:w="1167" w:type="dxa"/>
            <w:vAlign w:val="bottom"/>
          </w:tcPr>
          <w:p w14:paraId="580004B6" w14:textId="1B9FD502" w:rsidR="00C47678" w:rsidRPr="009B647A" w:rsidRDefault="00C47678" w:rsidP="007E3D76">
            <w:pPr>
              <w:pBdr>
                <w:bottom w:val="single" w:sz="4" w:space="1" w:color="auto"/>
              </w:pBdr>
              <w:spacing w:line="284" w:lineRule="exact"/>
              <w:ind w:right="0"/>
              <w:jc w:val="right"/>
              <w:rPr>
                <w:rFonts w:asciiTheme="majorBidi" w:eastAsia="Times New Roman" w:hAnsiTheme="majorBidi" w:cstheme="majorBidi"/>
                <w:spacing w:val="2"/>
                <w:sz w:val="24"/>
                <w:szCs w:val="24"/>
                <w:cs/>
                <w:lang w:eastAsia="en-US"/>
              </w:rPr>
            </w:pPr>
            <w:r>
              <w:rPr>
                <w:rFonts w:asciiTheme="majorBidi" w:eastAsia="Times New Roman" w:hAnsiTheme="majorBidi" w:cstheme="majorBidi"/>
                <w:spacing w:val="2"/>
                <w:sz w:val="24"/>
                <w:szCs w:val="24"/>
                <w:lang w:eastAsia="en-US"/>
              </w:rPr>
              <w:t>(2,895)</w:t>
            </w:r>
          </w:p>
        </w:tc>
        <w:tc>
          <w:tcPr>
            <w:tcW w:w="1260" w:type="dxa"/>
            <w:vAlign w:val="bottom"/>
          </w:tcPr>
          <w:p w14:paraId="13C1A023" w14:textId="79E8A9E9" w:rsidR="00C47678" w:rsidRPr="009B647A" w:rsidRDefault="00C47678" w:rsidP="007E3D76">
            <w:pPr>
              <w:pBdr>
                <w:bottom w:val="single" w:sz="4" w:space="1" w:color="auto"/>
              </w:pBdr>
              <w:spacing w:line="284" w:lineRule="exact"/>
              <w:ind w:right="0"/>
              <w:jc w:val="right"/>
              <w:rPr>
                <w:rFonts w:asciiTheme="majorBidi" w:eastAsia="Times New Roman" w:hAnsiTheme="majorBidi" w:cstheme="majorBidi"/>
                <w:spacing w:val="2"/>
                <w:sz w:val="24"/>
                <w:szCs w:val="24"/>
                <w:lang w:eastAsia="en-US"/>
              </w:rPr>
            </w:pPr>
            <w:r w:rsidRPr="009B647A">
              <w:rPr>
                <w:rFonts w:asciiTheme="majorBidi" w:eastAsia="Times New Roman" w:hAnsiTheme="majorBidi" w:cstheme="majorBidi"/>
                <w:spacing w:val="2"/>
                <w:sz w:val="24"/>
                <w:szCs w:val="24"/>
                <w:lang w:eastAsia="en-US"/>
              </w:rPr>
              <w:t>(2,730)</w:t>
            </w:r>
          </w:p>
        </w:tc>
      </w:tr>
      <w:tr w:rsidR="00C47678" w:rsidRPr="009B647A" w14:paraId="1A9AE3AA" w14:textId="77777777" w:rsidTr="007E3D76">
        <w:trPr>
          <w:trHeight w:val="253"/>
        </w:trPr>
        <w:tc>
          <w:tcPr>
            <w:tcW w:w="2093" w:type="dxa"/>
            <w:gridSpan w:val="2"/>
          </w:tcPr>
          <w:p w14:paraId="6F896088" w14:textId="6FEC3BA4" w:rsidR="00C47678" w:rsidRPr="009B647A" w:rsidRDefault="00C47678" w:rsidP="00C47678">
            <w:pPr>
              <w:tabs>
                <w:tab w:val="left" w:pos="900"/>
              </w:tabs>
              <w:spacing w:line="284" w:lineRule="exact"/>
              <w:ind w:right="-108"/>
              <w:jc w:val="left"/>
              <w:rPr>
                <w:rFonts w:asciiTheme="majorBidi" w:eastAsia="Times New Roman" w:hAnsiTheme="majorBidi" w:cstheme="majorBidi"/>
                <w:sz w:val="24"/>
                <w:szCs w:val="24"/>
                <w:cs/>
                <w:lang w:eastAsia="en-US"/>
              </w:rPr>
            </w:pPr>
            <w:r w:rsidRPr="00314654">
              <w:rPr>
                <w:rFonts w:asciiTheme="majorBidi" w:eastAsia="Times New Roman" w:hAnsiTheme="majorBidi" w:cstheme="majorBidi"/>
                <w:sz w:val="24"/>
                <w:szCs w:val="24"/>
                <w:lang w:eastAsia="en-US"/>
              </w:rPr>
              <w:t>Debentures - net</w:t>
            </w:r>
          </w:p>
        </w:tc>
        <w:tc>
          <w:tcPr>
            <w:tcW w:w="1558" w:type="dxa"/>
          </w:tcPr>
          <w:p w14:paraId="04493B65" w14:textId="77777777" w:rsidR="00C47678" w:rsidRPr="009B647A" w:rsidRDefault="00C47678" w:rsidP="00C47678">
            <w:pPr>
              <w:tabs>
                <w:tab w:val="left" w:pos="900"/>
              </w:tabs>
              <w:spacing w:line="284" w:lineRule="exact"/>
              <w:ind w:right="-108"/>
              <w:jc w:val="left"/>
              <w:rPr>
                <w:rFonts w:asciiTheme="majorBidi" w:eastAsia="Times New Roman" w:hAnsiTheme="majorBidi" w:cstheme="majorBidi"/>
                <w:sz w:val="24"/>
                <w:szCs w:val="24"/>
                <w:cs/>
                <w:lang w:eastAsia="en-US"/>
              </w:rPr>
            </w:pPr>
          </w:p>
        </w:tc>
        <w:tc>
          <w:tcPr>
            <w:tcW w:w="1560" w:type="dxa"/>
          </w:tcPr>
          <w:p w14:paraId="08783A15" w14:textId="77777777" w:rsidR="00C47678" w:rsidRPr="009B647A" w:rsidRDefault="00C47678" w:rsidP="00C47678">
            <w:pPr>
              <w:tabs>
                <w:tab w:val="left" w:pos="900"/>
              </w:tabs>
              <w:spacing w:line="284" w:lineRule="exact"/>
              <w:ind w:right="-108"/>
              <w:jc w:val="left"/>
              <w:rPr>
                <w:rFonts w:asciiTheme="majorBidi" w:eastAsia="Times New Roman" w:hAnsiTheme="majorBidi" w:cstheme="majorBidi"/>
                <w:sz w:val="24"/>
                <w:szCs w:val="24"/>
                <w:cs/>
                <w:lang w:eastAsia="en-US"/>
              </w:rPr>
            </w:pPr>
          </w:p>
        </w:tc>
        <w:tc>
          <w:tcPr>
            <w:tcW w:w="849" w:type="dxa"/>
            <w:vAlign w:val="bottom"/>
          </w:tcPr>
          <w:p w14:paraId="0758E770" w14:textId="77777777" w:rsidR="00C47678" w:rsidRPr="009B647A" w:rsidRDefault="00C47678" w:rsidP="00C47678">
            <w:pPr>
              <w:tabs>
                <w:tab w:val="left" w:pos="900"/>
              </w:tabs>
              <w:spacing w:line="284" w:lineRule="exact"/>
              <w:ind w:right="-108"/>
              <w:jc w:val="left"/>
              <w:rPr>
                <w:rFonts w:asciiTheme="majorBidi" w:eastAsia="Times New Roman" w:hAnsiTheme="majorBidi" w:cstheme="majorBidi"/>
                <w:sz w:val="24"/>
                <w:szCs w:val="24"/>
                <w:cs/>
                <w:lang w:eastAsia="en-US"/>
              </w:rPr>
            </w:pPr>
          </w:p>
        </w:tc>
        <w:tc>
          <w:tcPr>
            <w:tcW w:w="1277" w:type="dxa"/>
            <w:vAlign w:val="bottom"/>
          </w:tcPr>
          <w:p w14:paraId="78B362D0" w14:textId="77777777" w:rsidR="00C47678" w:rsidRPr="009B647A" w:rsidRDefault="00C47678" w:rsidP="00C47678">
            <w:pPr>
              <w:tabs>
                <w:tab w:val="left" w:pos="900"/>
              </w:tabs>
              <w:spacing w:line="284" w:lineRule="exact"/>
              <w:ind w:right="-108"/>
              <w:jc w:val="left"/>
              <w:rPr>
                <w:rFonts w:asciiTheme="majorBidi" w:eastAsia="Times New Roman" w:hAnsiTheme="majorBidi" w:cstheme="majorBidi"/>
                <w:sz w:val="24"/>
                <w:szCs w:val="24"/>
                <w:cs/>
                <w:lang w:eastAsia="en-US"/>
              </w:rPr>
            </w:pPr>
          </w:p>
        </w:tc>
        <w:tc>
          <w:tcPr>
            <w:tcW w:w="1167" w:type="dxa"/>
            <w:vAlign w:val="bottom"/>
          </w:tcPr>
          <w:p w14:paraId="14E2CF6F" w14:textId="58A114E4" w:rsidR="00C47678" w:rsidRPr="009B647A" w:rsidRDefault="00C47678" w:rsidP="007E3D76">
            <w:pPr>
              <w:pBdr>
                <w:bottom w:val="double" w:sz="4" w:space="1" w:color="auto"/>
              </w:pBdr>
              <w:spacing w:line="284" w:lineRule="exact"/>
              <w:ind w:right="0"/>
              <w:jc w:val="right"/>
              <w:rPr>
                <w:rFonts w:asciiTheme="majorBidi" w:eastAsia="Times New Roman" w:hAnsiTheme="majorBidi" w:cstheme="majorBidi"/>
                <w:spacing w:val="2"/>
                <w:sz w:val="24"/>
                <w:szCs w:val="24"/>
                <w:lang w:eastAsia="en-US"/>
              </w:rPr>
            </w:pPr>
            <w:r>
              <w:rPr>
                <w:rFonts w:asciiTheme="majorBidi" w:eastAsia="Times New Roman" w:hAnsiTheme="majorBidi" w:cstheme="majorBidi"/>
                <w:spacing w:val="2"/>
                <w:sz w:val="24"/>
                <w:szCs w:val="24"/>
                <w:lang w:eastAsia="en-US"/>
              </w:rPr>
              <w:t>4,030</w:t>
            </w:r>
          </w:p>
        </w:tc>
        <w:tc>
          <w:tcPr>
            <w:tcW w:w="1260" w:type="dxa"/>
            <w:vAlign w:val="bottom"/>
          </w:tcPr>
          <w:p w14:paraId="5C3C9131" w14:textId="64491734" w:rsidR="00C47678" w:rsidRPr="009B647A" w:rsidRDefault="00C47678" w:rsidP="007E3D76">
            <w:pPr>
              <w:pBdr>
                <w:bottom w:val="double" w:sz="4" w:space="1" w:color="auto"/>
              </w:pBdr>
              <w:spacing w:line="284" w:lineRule="exact"/>
              <w:ind w:right="0"/>
              <w:jc w:val="right"/>
              <w:rPr>
                <w:rFonts w:asciiTheme="majorBidi" w:eastAsia="Times New Roman" w:hAnsiTheme="majorBidi" w:cstheme="majorBidi"/>
                <w:spacing w:val="2"/>
                <w:sz w:val="24"/>
                <w:szCs w:val="24"/>
                <w:lang w:eastAsia="en-US"/>
              </w:rPr>
            </w:pPr>
            <w:r w:rsidRPr="009B647A">
              <w:rPr>
                <w:rFonts w:asciiTheme="majorBidi" w:eastAsia="Times New Roman" w:hAnsiTheme="majorBidi" w:cstheme="majorBidi"/>
                <w:spacing w:val="2"/>
                <w:sz w:val="24"/>
                <w:szCs w:val="24"/>
                <w:lang w:eastAsia="en-US"/>
              </w:rPr>
              <w:t>3,895</w:t>
            </w:r>
          </w:p>
        </w:tc>
      </w:tr>
    </w:tbl>
    <w:p w14:paraId="6DF9A562" w14:textId="76B3356D" w:rsidR="00494931" w:rsidRPr="009B647A" w:rsidRDefault="00665A7E" w:rsidP="009B647A">
      <w:pPr>
        <w:spacing w:before="120"/>
        <w:ind w:left="426" w:right="0"/>
        <w:jc w:val="left"/>
        <w:rPr>
          <w:rFonts w:ascii="Angsana New" w:eastAsia="Times New Roman" w:hAnsi="Angsana New" w:cs="Angsana New"/>
          <w:cs/>
          <w:lang w:eastAsia="en-US"/>
        </w:rPr>
      </w:pPr>
      <w:r w:rsidRPr="00665A7E">
        <w:rPr>
          <w:rFonts w:ascii="Angsana New" w:eastAsia="Times New Roman" w:hAnsi="Angsana New" w:cs="Angsana New"/>
          <w:lang w:eastAsia="en-US"/>
        </w:rPr>
        <w:t>The total outstanding balance of the debentures must not exceed Baht 12,000 million at any given time.</w:t>
      </w:r>
      <w:r w:rsidR="00494931" w:rsidRPr="009B647A">
        <w:rPr>
          <w:rFonts w:ascii="Angsana New" w:eastAsia="Times New Roman" w:hAnsi="Angsana New" w:cs="Angsana New"/>
          <w:cs/>
          <w:lang w:eastAsia="en-US"/>
        </w:rPr>
        <w:t xml:space="preserve"> </w:t>
      </w:r>
    </w:p>
    <w:p w14:paraId="1D4A8CA7" w14:textId="1610907C" w:rsidR="00494931" w:rsidRPr="009B647A" w:rsidRDefault="00665A7E" w:rsidP="009B647A">
      <w:pPr>
        <w:spacing w:before="120"/>
        <w:ind w:left="426" w:right="0"/>
        <w:jc w:val="thaiDistribute"/>
        <w:rPr>
          <w:rFonts w:ascii="Angsana New" w:eastAsia="Times New Roman" w:hAnsi="Angsana New" w:cs="Angsana New"/>
          <w:lang w:eastAsia="en-US"/>
        </w:rPr>
      </w:pPr>
      <w:r w:rsidRPr="00665A7E">
        <w:rPr>
          <w:rFonts w:ascii="Angsana New" w:eastAsia="Times New Roman" w:hAnsi="Angsana New" w:cs="Angsana New"/>
          <w:lang w:eastAsia="en-US"/>
        </w:rPr>
        <w:t xml:space="preserve">Furthermore, under the terms and conditions of the rights and obligations of the debenture issuer, the Company must comply with certain covenants, which include maintaining its Consolidated Debt to </w:t>
      </w:r>
      <w:r w:rsidRPr="00FF47FA">
        <w:rPr>
          <w:rFonts w:ascii="Angsana New" w:eastAsia="Times New Roman" w:hAnsi="Angsana New" w:cs="Angsana New"/>
          <w:lang w:eastAsia="en-US"/>
        </w:rPr>
        <w:t xml:space="preserve">Equity Ratio at no more than </w:t>
      </w:r>
      <w:proofErr w:type="gramStart"/>
      <w:r w:rsidR="00AE2DE1" w:rsidRPr="00FF47FA">
        <w:rPr>
          <w:rFonts w:ascii="Angsana New" w:eastAsia="Times New Roman" w:hAnsi="Angsana New" w:cs="Angsana New"/>
          <w:lang w:eastAsia="en-US"/>
        </w:rPr>
        <w:t>2.5</w:t>
      </w:r>
      <w:r w:rsidRPr="00FF47FA">
        <w:rPr>
          <w:rFonts w:ascii="Angsana New" w:eastAsia="Times New Roman" w:hAnsi="Angsana New" w:cs="Angsana New"/>
          <w:lang w:eastAsia="en-US"/>
        </w:rPr>
        <w:t xml:space="preserve"> :</w:t>
      </w:r>
      <w:proofErr w:type="gramEnd"/>
      <w:r w:rsidRPr="00FF47FA">
        <w:rPr>
          <w:rFonts w:ascii="Angsana New" w:eastAsia="Times New Roman" w:hAnsi="Angsana New" w:cs="Angsana New"/>
          <w:lang w:eastAsia="en-US"/>
        </w:rPr>
        <w:t xml:space="preserve"> 1</w:t>
      </w:r>
      <w:r w:rsidRPr="00665A7E">
        <w:rPr>
          <w:rFonts w:ascii="Angsana New" w:eastAsia="Times New Roman" w:hAnsi="Angsana New" w:cs="Angsana New"/>
          <w:lang w:eastAsia="en-US"/>
        </w:rPr>
        <w:t xml:space="preserve"> throughout the term of the debentures. For this purpose, 'Debt' shall mean the liabilities of the Issuer as they appear in its consolidated financial statements, including financial obligations and any liabilities that may arise from the Issuer providing guarantees, </w:t>
      </w:r>
      <w:proofErr w:type="spellStart"/>
      <w:r w:rsidRPr="00665A7E">
        <w:rPr>
          <w:rFonts w:ascii="Angsana New" w:eastAsia="Times New Roman" w:hAnsi="Angsana New" w:cs="Angsana New"/>
          <w:lang w:eastAsia="en-US"/>
        </w:rPr>
        <w:t>avals</w:t>
      </w:r>
      <w:proofErr w:type="spellEnd"/>
      <w:r w:rsidRPr="00665A7E">
        <w:rPr>
          <w:rFonts w:ascii="Angsana New" w:eastAsia="Times New Roman" w:hAnsi="Angsana New" w:cs="Angsana New"/>
          <w:lang w:eastAsia="en-US"/>
        </w:rPr>
        <w:t>, or other similar obligations to any person or entity other than a subsidiary of the Issuer.</w:t>
      </w:r>
    </w:p>
    <w:p w14:paraId="616DFBFC" w14:textId="205C61DF" w:rsidR="00C47678" w:rsidRPr="009B647A" w:rsidRDefault="00665A7E" w:rsidP="00683A4E">
      <w:pPr>
        <w:spacing w:before="120"/>
        <w:ind w:left="426" w:right="0"/>
        <w:jc w:val="thaiDistribute"/>
        <w:rPr>
          <w:rFonts w:ascii="Angsana New" w:eastAsia="Times New Roman" w:hAnsi="Angsana New" w:cs="Angsana New"/>
          <w:lang w:eastAsia="en-US"/>
        </w:rPr>
      </w:pPr>
      <w:r w:rsidRPr="00665A7E">
        <w:rPr>
          <w:rFonts w:ascii="Angsana New" w:eastAsia="Times New Roman" w:hAnsi="Angsana New" w:cs="Angsana New"/>
          <w:lang w:eastAsia="en-US"/>
        </w:rPr>
        <w:t>As at September</w:t>
      </w:r>
      <w:r>
        <w:rPr>
          <w:rFonts w:ascii="Angsana New" w:eastAsia="Times New Roman" w:hAnsi="Angsana New" w:cs="Angsana New"/>
          <w:lang w:eastAsia="en-US"/>
        </w:rPr>
        <w:t xml:space="preserve"> </w:t>
      </w:r>
      <w:r w:rsidRPr="00665A7E">
        <w:rPr>
          <w:rFonts w:ascii="Angsana New" w:eastAsia="Times New Roman" w:hAnsi="Angsana New" w:cs="Angsana New"/>
          <w:lang w:eastAsia="en-US"/>
        </w:rPr>
        <w:t>30</w:t>
      </w:r>
      <w:r>
        <w:rPr>
          <w:rFonts w:ascii="Angsana New" w:eastAsia="Times New Roman" w:hAnsi="Angsana New" w:cs="Angsana New"/>
          <w:lang w:eastAsia="en-US"/>
        </w:rPr>
        <w:t>,</w:t>
      </w:r>
      <w:r w:rsidRPr="00665A7E">
        <w:rPr>
          <w:rFonts w:ascii="Angsana New" w:eastAsia="Times New Roman" w:hAnsi="Angsana New" w:cs="Angsana New"/>
          <w:lang w:eastAsia="en-US"/>
        </w:rPr>
        <w:t xml:space="preserve"> 2025, the consolidated debt to equity ratio was </w:t>
      </w:r>
      <w:proofErr w:type="gramStart"/>
      <w:r w:rsidR="00FF47FA" w:rsidRPr="00911141">
        <w:rPr>
          <w:rFonts w:ascii="Angsana New" w:eastAsia="Times New Roman" w:hAnsi="Angsana New" w:cs="Angsana New"/>
          <w:lang w:eastAsia="en-US"/>
        </w:rPr>
        <w:t>1.42</w:t>
      </w:r>
      <w:r w:rsidR="00FF47FA">
        <w:rPr>
          <w:rFonts w:ascii="Angsana New" w:eastAsia="Times New Roman" w:hAnsi="Angsana New" w:cs="Angsana New"/>
          <w:lang w:eastAsia="en-US"/>
        </w:rPr>
        <w:t xml:space="preserve"> </w:t>
      </w:r>
      <w:r w:rsidRPr="00665A7E">
        <w:rPr>
          <w:rFonts w:ascii="Angsana New" w:eastAsia="Times New Roman" w:hAnsi="Angsana New" w:cs="Angsana New"/>
          <w:lang w:eastAsia="en-US"/>
        </w:rPr>
        <w:t>:</w:t>
      </w:r>
      <w:proofErr w:type="gramEnd"/>
      <w:r w:rsidRPr="00665A7E">
        <w:rPr>
          <w:rFonts w:ascii="Angsana New" w:eastAsia="Times New Roman" w:hAnsi="Angsana New" w:cs="Angsana New"/>
          <w:lang w:eastAsia="en-US"/>
        </w:rPr>
        <w:t xml:space="preserve"> 1</w:t>
      </w:r>
    </w:p>
    <w:p w14:paraId="190B3A25" w14:textId="77777777" w:rsidR="00683A4E" w:rsidRDefault="00683A4E">
      <w:pPr>
        <w:ind w:right="0"/>
        <w:jc w:val="left"/>
        <w:rPr>
          <w:rFonts w:asciiTheme="majorBidi" w:hAnsiTheme="majorBidi" w:cstheme="majorBidi"/>
        </w:rPr>
      </w:pPr>
      <w:r>
        <w:rPr>
          <w:rFonts w:asciiTheme="majorBidi" w:hAnsiTheme="majorBidi" w:cstheme="majorBidi"/>
        </w:rPr>
        <w:br w:type="page"/>
      </w:r>
    </w:p>
    <w:p w14:paraId="50528E6B" w14:textId="0F058ABA" w:rsidR="00017953" w:rsidRPr="009B647A" w:rsidRDefault="00F209C5" w:rsidP="009B647A">
      <w:pPr>
        <w:spacing w:before="120"/>
        <w:ind w:left="450" w:right="0" w:hanging="24"/>
        <w:jc w:val="thaiDistribute"/>
        <w:rPr>
          <w:rFonts w:ascii="Angsana New" w:eastAsia="Times New Roman" w:hAnsi="Angsana New" w:cs="Angsana New"/>
          <w:color w:val="000000"/>
          <w:lang w:eastAsia="en-US"/>
        </w:rPr>
      </w:pPr>
      <w:r>
        <w:rPr>
          <w:rFonts w:asciiTheme="majorBidi" w:hAnsiTheme="majorBidi" w:cstheme="majorBidi"/>
        </w:rPr>
        <w:lastRenderedPageBreak/>
        <w:t>The m</w:t>
      </w:r>
      <w:r w:rsidRPr="005F384D">
        <w:rPr>
          <w:rFonts w:asciiTheme="majorBidi" w:hAnsiTheme="majorBidi" w:cstheme="majorBidi"/>
        </w:rPr>
        <w:t xml:space="preserve">ovements for the nine-month period ended September </w:t>
      </w:r>
      <w:r w:rsidR="00635DA4">
        <w:rPr>
          <w:rFonts w:asciiTheme="majorBidi" w:hAnsiTheme="majorBidi" w:cstheme="majorBidi"/>
        </w:rPr>
        <w:t xml:space="preserve">30,2025 </w:t>
      </w:r>
      <w:r w:rsidRPr="00144526">
        <w:rPr>
          <w:rFonts w:ascii="Angsana New" w:hAnsi="Angsana New" w:cs="Angsana New"/>
        </w:rPr>
        <w:t>as follows:</w:t>
      </w:r>
    </w:p>
    <w:tbl>
      <w:tblPr>
        <w:tblW w:w="9582" w:type="dxa"/>
        <w:tblInd w:w="426" w:type="dxa"/>
        <w:tblLayout w:type="fixed"/>
        <w:tblLook w:val="01E0" w:firstRow="1" w:lastRow="1" w:firstColumn="1" w:lastColumn="1" w:noHBand="0" w:noVBand="0"/>
      </w:tblPr>
      <w:tblGrid>
        <w:gridCol w:w="7602"/>
        <w:gridCol w:w="1980"/>
      </w:tblGrid>
      <w:tr w:rsidR="00BA28D4" w:rsidRPr="009B647A" w14:paraId="699E8DB1" w14:textId="77777777" w:rsidTr="00EB3B67">
        <w:trPr>
          <w:cantSplit/>
          <w:trHeight w:val="397"/>
        </w:trPr>
        <w:tc>
          <w:tcPr>
            <w:tcW w:w="7602" w:type="dxa"/>
            <w:vAlign w:val="center"/>
          </w:tcPr>
          <w:p w14:paraId="720209D7" w14:textId="77777777" w:rsidR="00BA28D4" w:rsidRPr="009B647A" w:rsidRDefault="00BA28D4" w:rsidP="009B647A">
            <w:pPr>
              <w:ind w:left="-106" w:right="0"/>
              <w:jc w:val="left"/>
              <w:rPr>
                <w:rFonts w:asciiTheme="majorBidi" w:eastAsia="Times New Roman" w:hAnsiTheme="majorBidi" w:cstheme="majorBidi"/>
                <w:u w:val="single"/>
                <w:cs/>
                <w:lang w:eastAsia="en-US"/>
              </w:rPr>
            </w:pPr>
          </w:p>
        </w:tc>
        <w:tc>
          <w:tcPr>
            <w:tcW w:w="1980" w:type="dxa"/>
            <w:vAlign w:val="center"/>
          </w:tcPr>
          <w:p w14:paraId="53406CE6" w14:textId="4E958D15" w:rsidR="00BA28D4" w:rsidRPr="009B647A" w:rsidRDefault="00BA28D4" w:rsidP="009B647A">
            <w:pPr>
              <w:pBdr>
                <w:bottom w:val="single" w:sz="4" w:space="1" w:color="auto"/>
              </w:pBdr>
              <w:ind w:left="-17" w:right="0"/>
              <w:jc w:val="right"/>
              <w:rPr>
                <w:rFonts w:asciiTheme="majorBidi" w:eastAsia="Times New Roman" w:hAnsiTheme="majorBidi" w:cstheme="majorBidi"/>
                <w:color w:val="000000"/>
                <w:cs/>
                <w:lang w:eastAsia="en-US"/>
              </w:rPr>
            </w:pPr>
            <w:r w:rsidRPr="009B647A">
              <w:rPr>
                <w:rFonts w:asciiTheme="majorBidi" w:eastAsia="Times New Roman" w:hAnsiTheme="majorBidi" w:cstheme="majorBidi"/>
                <w:color w:val="000000"/>
                <w:lang w:eastAsia="en-US"/>
              </w:rPr>
              <w:t>(</w:t>
            </w:r>
            <w:r w:rsidR="0026075E">
              <w:rPr>
                <w:rFonts w:asciiTheme="majorBidi" w:eastAsia="Times New Roman" w:hAnsiTheme="majorBidi" w:cstheme="majorBidi"/>
                <w:color w:val="000000"/>
                <w:lang w:eastAsia="en-US"/>
              </w:rPr>
              <w:t>Unit : Baht</w:t>
            </w:r>
            <w:r w:rsidRPr="009B647A">
              <w:rPr>
                <w:rFonts w:asciiTheme="majorBidi" w:eastAsia="Times New Roman" w:hAnsiTheme="majorBidi" w:cstheme="majorBidi"/>
                <w:color w:val="000000"/>
                <w:cs/>
                <w:lang w:eastAsia="en-US"/>
              </w:rPr>
              <w:t>)</w:t>
            </w:r>
          </w:p>
        </w:tc>
      </w:tr>
      <w:tr w:rsidR="00E343F7" w:rsidRPr="009B647A" w14:paraId="6489AB88" w14:textId="77777777" w:rsidTr="00EB3B67">
        <w:tblPrEx>
          <w:tblLook w:val="0000" w:firstRow="0" w:lastRow="0" w:firstColumn="0" w:lastColumn="0" w:noHBand="0" w:noVBand="0"/>
        </w:tblPrEx>
        <w:trPr>
          <w:trHeight w:val="397"/>
        </w:trPr>
        <w:tc>
          <w:tcPr>
            <w:tcW w:w="7602" w:type="dxa"/>
            <w:vAlign w:val="center"/>
          </w:tcPr>
          <w:p w14:paraId="02AEACDA" w14:textId="77777777" w:rsidR="00E343F7" w:rsidRPr="009B647A" w:rsidRDefault="00E343F7" w:rsidP="009B647A">
            <w:pPr>
              <w:ind w:left="-106" w:right="0"/>
              <w:jc w:val="left"/>
              <w:rPr>
                <w:rFonts w:asciiTheme="majorBidi" w:eastAsia="Times New Roman" w:hAnsiTheme="majorBidi" w:cstheme="majorBidi"/>
                <w:cs/>
                <w:lang w:eastAsia="en-US"/>
              </w:rPr>
            </w:pPr>
          </w:p>
        </w:tc>
        <w:tc>
          <w:tcPr>
            <w:tcW w:w="1980" w:type="dxa"/>
            <w:vAlign w:val="center"/>
          </w:tcPr>
          <w:p w14:paraId="182D2764" w14:textId="3E91AC75" w:rsidR="00E343F7" w:rsidRPr="009B647A" w:rsidRDefault="0026075E" w:rsidP="009B647A">
            <w:pPr>
              <w:pBdr>
                <w:bottom w:val="single" w:sz="4" w:space="1" w:color="auto"/>
              </w:pBdr>
              <w:ind w:left="-17" w:right="0"/>
              <w:jc w:val="center"/>
              <w:rPr>
                <w:rFonts w:asciiTheme="majorBidi" w:eastAsia="Cordia New" w:hAnsiTheme="majorBidi" w:cstheme="majorBidi"/>
                <w:lang w:eastAsia="en-US"/>
              </w:rPr>
            </w:pPr>
            <w:r>
              <w:rPr>
                <w:rFonts w:asciiTheme="majorBidi" w:eastAsia="Times New Roman" w:hAnsiTheme="majorBidi" w:cstheme="majorBidi"/>
              </w:rPr>
              <w:t>Consolidated</w:t>
            </w:r>
            <w:r w:rsidR="00E343F7" w:rsidRPr="009B647A">
              <w:rPr>
                <w:rFonts w:asciiTheme="majorBidi" w:eastAsia="Times New Roman" w:hAnsiTheme="majorBidi" w:cstheme="majorBidi"/>
                <w:cs/>
              </w:rPr>
              <w:t xml:space="preserve"> </w:t>
            </w:r>
            <w:r w:rsidR="00E343F7" w:rsidRPr="009B647A">
              <w:rPr>
                <w:rFonts w:asciiTheme="majorBidi" w:eastAsia="Times New Roman" w:hAnsiTheme="majorBidi" w:cstheme="majorBidi"/>
              </w:rPr>
              <w:t xml:space="preserve">/ </w:t>
            </w:r>
            <w:r w:rsidR="00E343F7" w:rsidRPr="009B647A">
              <w:rPr>
                <w:rFonts w:asciiTheme="majorBidi" w:eastAsia="Times New Roman" w:hAnsiTheme="majorBidi" w:cstheme="majorBidi"/>
                <w:cs/>
              </w:rPr>
              <w:br/>
            </w:r>
            <w:r w:rsidR="000D67AF">
              <w:rPr>
                <w:rFonts w:asciiTheme="majorBidi" w:eastAsia="Times New Roman" w:hAnsiTheme="majorBidi" w:cstheme="majorBidi"/>
              </w:rPr>
              <w:t>Separate</w:t>
            </w:r>
          </w:p>
        </w:tc>
      </w:tr>
      <w:tr w:rsidR="00665A7E" w:rsidRPr="009B647A" w14:paraId="1F24A03C" w14:textId="77777777" w:rsidTr="007806DD">
        <w:tblPrEx>
          <w:tblLook w:val="0000" w:firstRow="0" w:lastRow="0" w:firstColumn="0" w:lastColumn="0" w:noHBand="0" w:noVBand="0"/>
        </w:tblPrEx>
        <w:trPr>
          <w:trHeight w:val="397"/>
        </w:trPr>
        <w:tc>
          <w:tcPr>
            <w:tcW w:w="7602" w:type="dxa"/>
            <w:vAlign w:val="bottom"/>
          </w:tcPr>
          <w:p w14:paraId="1086755F" w14:textId="2F2F8257" w:rsidR="00665A7E" w:rsidRPr="009B647A" w:rsidRDefault="00665A7E" w:rsidP="00665A7E">
            <w:pPr>
              <w:ind w:left="169" w:right="1" w:hanging="142"/>
              <w:jc w:val="left"/>
              <w:rPr>
                <w:rFonts w:asciiTheme="majorBidi" w:hAnsiTheme="majorBidi" w:cstheme="majorBidi"/>
              </w:rPr>
            </w:pPr>
            <w:r w:rsidRPr="000D19B0">
              <w:rPr>
                <w:rFonts w:asciiTheme="majorBidi" w:hAnsiTheme="majorBidi" w:cstheme="majorBidi"/>
              </w:rPr>
              <w:t>As at December 31, 202</w:t>
            </w:r>
            <w:r w:rsidRPr="007A1B9A">
              <w:rPr>
                <w:rFonts w:asciiTheme="majorBidi" w:hAnsiTheme="majorBidi" w:cstheme="majorBidi" w:hint="cs"/>
              </w:rPr>
              <w:t>4</w:t>
            </w:r>
          </w:p>
        </w:tc>
        <w:tc>
          <w:tcPr>
            <w:tcW w:w="1980" w:type="dxa"/>
            <w:vAlign w:val="bottom"/>
          </w:tcPr>
          <w:p w14:paraId="115185BF" w14:textId="0B19DC18" w:rsidR="00665A7E" w:rsidRPr="009B647A" w:rsidRDefault="00665A7E" w:rsidP="00665A7E">
            <w:pPr>
              <w:ind w:left="-17" w:right="0"/>
              <w:jc w:val="right"/>
              <w:rPr>
                <w:rFonts w:asciiTheme="majorBidi" w:eastAsia="Cordia New" w:hAnsiTheme="majorBidi" w:cstheme="majorBidi"/>
                <w:lang w:eastAsia="en-US"/>
              </w:rPr>
            </w:pPr>
            <w:r w:rsidRPr="009B647A">
              <w:rPr>
                <w:rFonts w:asciiTheme="majorBidi" w:eastAsia="Cordia New" w:hAnsiTheme="majorBidi" w:cs="Angsana New"/>
                <w:lang w:eastAsia="en-US"/>
              </w:rPr>
              <w:t>6,625,000,000</w:t>
            </w:r>
          </w:p>
        </w:tc>
      </w:tr>
      <w:tr w:rsidR="00FF47FA" w:rsidRPr="009B647A" w14:paraId="0C122C25" w14:textId="77777777" w:rsidTr="00FF47FA">
        <w:tblPrEx>
          <w:tblLook w:val="0000" w:firstRow="0" w:lastRow="0" w:firstColumn="0" w:lastColumn="0" w:noHBand="0" w:noVBand="0"/>
        </w:tblPrEx>
        <w:trPr>
          <w:trHeight w:val="397"/>
        </w:trPr>
        <w:tc>
          <w:tcPr>
            <w:tcW w:w="7602" w:type="dxa"/>
            <w:vAlign w:val="bottom"/>
          </w:tcPr>
          <w:p w14:paraId="5B23E0DB" w14:textId="68E5EB6E" w:rsidR="00FF47FA" w:rsidRPr="009B647A" w:rsidRDefault="00FF47FA" w:rsidP="00FF47FA">
            <w:pPr>
              <w:ind w:left="169" w:right="1" w:hanging="142"/>
              <w:jc w:val="left"/>
              <w:rPr>
                <w:rFonts w:asciiTheme="majorBidi" w:hAnsiTheme="majorBidi" w:cstheme="majorBidi"/>
                <w:cs/>
              </w:rPr>
            </w:pPr>
            <w:r w:rsidRPr="000D19B0">
              <w:rPr>
                <w:rFonts w:asciiTheme="majorBidi" w:hAnsiTheme="majorBidi" w:cstheme="majorBidi"/>
              </w:rPr>
              <w:t>Add Increase from the issuance of debentures</w:t>
            </w:r>
          </w:p>
        </w:tc>
        <w:tc>
          <w:tcPr>
            <w:tcW w:w="1980" w:type="dxa"/>
            <w:vAlign w:val="bottom"/>
          </w:tcPr>
          <w:p w14:paraId="0A762135" w14:textId="03597F61" w:rsidR="00FF47FA" w:rsidRPr="009B647A" w:rsidRDefault="00FF47FA" w:rsidP="00FF47FA">
            <w:pPr>
              <w:ind w:left="-17" w:right="0"/>
              <w:jc w:val="right"/>
              <w:rPr>
                <w:rFonts w:asciiTheme="majorBidi" w:eastAsia="Cordia New" w:hAnsiTheme="majorBidi" w:cstheme="majorBidi"/>
                <w:lang w:eastAsia="en-US"/>
              </w:rPr>
            </w:pPr>
            <w:r>
              <w:rPr>
                <w:rFonts w:asciiTheme="majorBidi" w:eastAsia="Cordia New" w:hAnsiTheme="majorBidi" w:cstheme="majorBidi"/>
                <w:lang w:eastAsia="en-US"/>
              </w:rPr>
              <w:t>3,030,000,000</w:t>
            </w:r>
          </w:p>
        </w:tc>
      </w:tr>
      <w:tr w:rsidR="00FF47FA" w:rsidRPr="009B647A" w14:paraId="7A0EBD76" w14:textId="77777777" w:rsidTr="00FF47FA">
        <w:tblPrEx>
          <w:tblLook w:val="0000" w:firstRow="0" w:lastRow="0" w:firstColumn="0" w:lastColumn="0" w:noHBand="0" w:noVBand="0"/>
        </w:tblPrEx>
        <w:trPr>
          <w:trHeight w:val="397"/>
        </w:trPr>
        <w:tc>
          <w:tcPr>
            <w:tcW w:w="7602" w:type="dxa"/>
            <w:vAlign w:val="bottom"/>
          </w:tcPr>
          <w:p w14:paraId="002F0AC0" w14:textId="40282620" w:rsidR="00FF47FA" w:rsidRPr="009B647A" w:rsidRDefault="00FF47FA" w:rsidP="00FF47FA">
            <w:pPr>
              <w:ind w:left="169" w:right="1" w:hanging="142"/>
              <w:jc w:val="left"/>
              <w:rPr>
                <w:rFonts w:asciiTheme="majorBidi" w:hAnsiTheme="majorBidi" w:cstheme="majorBidi"/>
                <w:cs/>
              </w:rPr>
            </w:pPr>
            <w:r w:rsidRPr="000D19B0">
              <w:rPr>
                <w:rFonts w:asciiTheme="majorBidi" w:hAnsiTheme="majorBidi" w:cstheme="majorBidi"/>
              </w:rPr>
              <w:t>(Less) Repayment</w:t>
            </w:r>
          </w:p>
        </w:tc>
        <w:tc>
          <w:tcPr>
            <w:tcW w:w="1980" w:type="dxa"/>
            <w:vAlign w:val="bottom"/>
          </w:tcPr>
          <w:p w14:paraId="27BC292A" w14:textId="72E02DF4" w:rsidR="00FF47FA" w:rsidRPr="009B647A" w:rsidRDefault="00FF47FA" w:rsidP="00FF47FA">
            <w:pPr>
              <w:pBdr>
                <w:bottom w:val="single" w:sz="4" w:space="1" w:color="auto"/>
              </w:pBdr>
              <w:ind w:left="-17" w:right="0"/>
              <w:jc w:val="right"/>
              <w:rPr>
                <w:rFonts w:asciiTheme="majorBidi" w:eastAsia="Cordia New" w:hAnsiTheme="majorBidi" w:cstheme="majorBidi"/>
                <w:cs/>
                <w:lang w:eastAsia="en-US"/>
              </w:rPr>
            </w:pPr>
            <w:r>
              <w:rPr>
                <w:rFonts w:asciiTheme="majorBidi" w:eastAsia="Cordia New" w:hAnsiTheme="majorBidi" w:cstheme="majorBidi"/>
                <w:lang w:eastAsia="en-US"/>
              </w:rPr>
              <w:t>(2,730,000,000)</w:t>
            </w:r>
          </w:p>
        </w:tc>
      </w:tr>
      <w:tr w:rsidR="00FF47FA" w:rsidRPr="009B647A" w14:paraId="4B11B396" w14:textId="77777777" w:rsidTr="00FF47FA">
        <w:tblPrEx>
          <w:tblLook w:val="0000" w:firstRow="0" w:lastRow="0" w:firstColumn="0" w:lastColumn="0" w:noHBand="0" w:noVBand="0"/>
        </w:tblPrEx>
        <w:trPr>
          <w:trHeight w:val="397"/>
        </w:trPr>
        <w:tc>
          <w:tcPr>
            <w:tcW w:w="7602" w:type="dxa"/>
            <w:vAlign w:val="bottom"/>
          </w:tcPr>
          <w:p w14:paraId="6201AE33" w14:textId="3BAAD185" w:rsidR="00FF47FA" w:rsidRPr="009B647A" w:rsidRDefault="00FF47FA" w:rsidP="00FF47FA">
            <w:pPr>
              <w:ind w:left="169" w:right="1" w:hanging="142"/>
              <w:jc w:val="left"/>
              <w:rPr>
                <w:rFonts w:asciiTheme="majorBidi" w:hAnsiTheme="majorBidi" w:cstheme="majorBidi"/>
              </w:rPr>
            </w:pPr>
            <w:r>
              <w:rPr>
                <w:rFonts w:asciiTheme="majorBidi" w:hAnsiTheme="majorBidi" w:cstheme="majorBidi"/>
              </w:rPr>
              <w:t>As at September 30, 2025</w:t>
            </w:r>
          </w:p>
        </w:tc>
        <w:tc>
          <w:tcPr>
            <w:tcW w:w="1980" w:type="dxa"/>
            <w:vAlign w:val="bottom"/>
          </w:tcPr>
          <w:p w14:paraId="7584B51D" w14:textId="1BA00E41" w:rsidR="00FF47FA" w:rsidRPr="009B647A" w:rsidRDefault="00FF47FA" w:rsidP="00FF47FA">
            <w:pPr>
              <w:pBdr>
                <w:bottom w:val="double" w:sz="4" w:space="1" w:color="auto"/>
              </w:pBdr>
              <w:ind w:left="-17" w:right="0"/>
              <w:jc w:val="right"/>
              <w:rPr>
                <w:rFonts w:asciiTheme="majorBidi" w:eastAsia="Cordia New" w:hAnsiTheme="majorBidi" w:cstheme="majorBidi"/>
                <w:lang w:eastAsia="en-US"/>
              </w:rPr>
            </w:pPr>
            <w:r>
              <w:rPr>
                <w:rFonts w:asciiTheme="majorBidi" w:eastAsia="Cordia New" w:hAnsiTheme="majorBidi" w:cstheme="majorBidi"/>
                <w:lang w:eastAsia="en-US"/>
              </w:rPr>
              <w:t>6,925,000,000</w:t>
            </w:r>
          </w:p>
        </w:tc>
      </w:tr>
    </w:tbl>
    <w:p w14:paraId="64CD1370" w14:textId="2A42DA4B" w:rsidR="003A48E4" w:rsidRPr="009B647A" w:rsidRDefault="00665A7E" w:rsidP="009B647A">
      <w:pPr>
        <w:pStyle w:val="ListParagraph"/>
        <w:numPr>
          <w:ilvl w:val="0"/>
          <w:numId w:val="16"/>
        </w:numPr>
        <w:spacing w:before="240"/>
        <w:ind w:left="425" w:right="0" w:hanging="425"/>
        <w:jc w:val="thaiDistribute"/>
        <w:rPr>
          <w:rFonts w:ascii="Angsana New" w:hAnsi="Angsana New"/>
          <w:b/>
          <w:bCs/>
          <w:spacing w:val="-4"/>
          <w:szCs w:val="28"/>
        </w:rPr>
      </w:pPr>
      <w:r w:rsidRPr="00E61ABC">
        <w:rPr>
          <w:rFonts w:asciiTheme="majorBidi" w:hAnsiTheme="majorBidi" w:cstheme="majorBidi"/>
          <w:b/>
          <w:bCs/>
        </w:rPr>
        <w:t>LEASE LIABILITIES</w:t>
      </w:r>
    </w:p>
    <w:p w14:paraId="0413B502" w14:textId="4456D686" w:rsidR="00AB2483" w:rsidRPr="009B647A" w:rsidRDefault="00F209C5" w:rsidP="009B647A">
      <w:pPr>
        <w:pStyle w:val="ListParagraph"/>
        <w:spacing w:before="120" w:after="120"/>
        <w:ind w:left="425" w:right="0"/>
        <w:jc w:val="thaiDistribute"/>
        <w:rPr>
          <w:rFonts w:asciiTheme="majorBidi" w:hAnsiTheme="majorBidi" w:cstheme="majorBidi"/>
          <w:spacing w:val="-4"/>
          <w:szCs w:val="28"/>
        </w:rPr>
      </w:pPr>
      <w:r>
        <w:rPr>
          <w:rFonts w:asciiTheme="majorBidi" w:hAnsiTheme="majorBidi" w:cstheme="majorBidi"/>
        </w:rPr>
        <w:t>The m</w:t>
      </w:r>
      <w:r w:rsidRPr="005F384D">
        <w:rPr>
          <w:rFonts w:asciiTheme="majorBidi" w:hAnsiTheme="majorBidi" w:cstheme="majorBidi"/>
        </w:rPr>
        <w:t xml:space="preserve">ovements for the nine-month period ended September </w:t>
      </w:r>
      <w:r>
        <w:rPr>
          <w:rFonts w:asciiTheme="majorBidi" w:hAnsiTheme="majorBidi" w:cstheme="majorBidi"/>
        </w:rPr>
        <w:t xml:space="preserve">30, </w:t>
      </w:r>
      <w:r w:rsidR="00EC02FC" w:rsidRPr="00EC02FC">
        <w:rPr>
          <w:rFonts w:asciiTheme="majorBidi" w:hAnsiTheme="majorBidi"/>
        </w:rPr>
        <w:t>2</w:t>
      </w:r>
      <w:r w:rsidR="00741F84" w:rsidRPr="00741F84">
        <w:rPr>
          <w:rFonts w:asciiTheme="majorBidi" w:hAnsiTheme="majorBidi"/>
        </w:rPr>
        <w:t>0</w:t>
      </w:r>
      <w:r w:rsidR="00EC02FC" w:rsidRPr="00EC02FC">
        <w:rPr>
          <w:rFonts w:asciiTheme="majorBidi" w:hAnsiTheme="majorBidi"/>
        </w:rPr>
        <w:t>25</w:t>
      </w:r>
      <w:r w:rsidRPr="005F384D">
        <w:rPr>
          <w:rFonts w:asciiTheme="majorBidi" w:hAnsiTheme="majorBidi"/>
          <w:cs/>
        </w:rPr>
        <w:t xml:space="preserve"> </w:t>
      </w:r>
      <w:r w:rsidRPr="00144526">
        <w:rPr>
          <w:rFonts w:ascii="Angsana New" w:hAnsi="Angsana New"/>
        </w:rPr>
        <w:t>as follows:</w:t>
      </w:r>
    </w:p>
    <w:tbl>
      <w:tblPr>
        <w:tblStyle w:val="TableGrid"/>
        <w:tblW w:w="960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6"/>
        <w:gridCol w:w="1843"/>
        <w:gridCol w:w="2126"/>
      </w:tblGrid>
      <w:tr w:rsidR="00AB2483" w:rsidRPr="009B647A" w14:paraId="7FE5BFCF" w14:textId="77777777" w:rsidTr="00EB3B67">
        <w:trPr>
          <w:trHeight w:val="397"/>
        </w:trPr>
        <w:tc>
          <w:tcPr>
            <w:tcW w:w="5636" w:type="dxa"/>
            <w:vAlign w:val="center"/>
          </w:tcPr>
          <w:p w14:paraId="0313BC56" w14:textId="77777777" w:rsidR="00AB2483" w:rsidRPr="009B647A" w:rsidRDefault="00AB2483" w:rsidP="009B647A">
            <w:pPr>
              <w:pStyle w:val="ListParagraph"/>
              <w:ind w:left="0" w:right="1"/>
              <w:jc w:val="left"/>
              <w:rPr>
                <w:rFonts w:asciiTheme="majorBidi" w:hAnsiTheme="majorBidi" w:cstheme="majorBidi"/>
                <w:snapToGrid w:val="0"/>
                <w:szCs w:val="28"/>
                <w:lang w:eastAsia="th-TH"/>
              </w:rPr>
            </w:pPr>
          </w:p>
        </w:tc>
        <w:tc>
          <w:tcPr>
            <w:tcW w:w="3969" w:type="dxa"/>
            <w:gridSpan w:val="2"/>
            <w:vAlign w:val="bottom"/>
          </w:tcPr>
          <w:p w14:paraId="272CE1F8" w14:textId="1F5E647E" w:rsidR="00AB2483" w:rsidRPr="009B647A" w:rsidRDefault="00AB2483" w:rsidP="009B647A">
            <w:pPr>
              <w:pStyle w:val="ListParagraph"/>
              <w:pBdr>
                <w:bottom w:val="single" w:sz="4" w:space="1" w:color="auto"/>
              </w:pBdr>
              <w:ind w:left="0" w:right="1"/>
              <w:jc w:val="right"/>
              <w:rPr>
                <w:rFonts w:asciiTheme="majorBidi" w:hAnsiTheme="majorBidi" w:cstheme="majorBidi"/>
                <w:snapToGrid w:val="0"/>
                <w:szCs w:val="28"/>
                <w:lang w:eastAsia="th-TH"/>
              </w:rPr>
            </w:pPr>
            <w:r w:rsidRPr="009B647A">
              <w:rPr>
                <w:rFonts w:asciiTheme="majorBidi" w:hAnsiTheme="majorBidi" w:cstheme="majorBidi"/>
                <w:szCs w:val="28"/>
              </w:rPr>
              <w:t>(</w:t>
            </w:r>
            <w:r w:rsidR="0026075E">
              <w:rPr>
                <w:rFonts w:asciiTheme="majorBidi" w:hAnsiTheme="majorBidi" w:cstheme="majorBidi"/>
                <w:szCs w:val="28"/>
              </w:rPr>
              <w:t>Unit : Baht</w:t>
            </w:r>
            <w:r w:rsidRPr="009B647A">
              <w:rPr>
                <w:rFonts w:asciiTheme="majorBidi" w:hAnsiTheme="majorBidi" w:cstheme="majorBidi"/>
                <w:szCs w:val="28"/>
                <w:cs/>
              </w:rPr>
              <w:t>)</w:t>
            </w:r>
          </w:p>
        </w:tc>
      </w:tr>
      <w:tr w:rsidR="00AB2483" w:rsidRPr="009B647A" w14:paraId="668B5E50" w14:textId="77777777" w:rsidTr="00EB3B67">
        <w:trPr>
          <w:trHeight w:val="397"/>
        </w:trPr>
        <w:tc>
          <w:tcPr>
            <w:tcW w:w="5636" w:type="dxa"/>
            <w:vAlign w:val="center"/>
          </w:tcPr>
          <w:p w14:paraId="2BFC5B71" w14:textId="77777777" w:rsidR="00AB2483" w:rsidRPr="009B647A" w:rsidRDefault="00AB2483" w:rsidP="009B647A">
            <w:pPr>
              <w:pStyle w:val="ListParagraph"/>
              <w:ind w:left="0" w:right="1"/>
              <w:jc w:val="left"/>
              <w:rPr>
                <w:rFonts w:asciiTheme="majorBidi" w:hAnsiTheme="majorBidi" w:cstheme="majorBidi"/>
                <w:snapToGrid w:val="0"/>
                <w:szCs w:val="28"/>
                <w:lang w:eastAsia="th-TH"/>
              </w:rPr>
            </w:pPr>
          </w:p>
        </w:tc>
        <w:tc>
          <w:tcPr>
            <w:tcW w:w="1843" w:type="dxa"/>
            <w:vAlign w:val="bottom"/>
          </w:tcPr>
          <w:p w14:paraId="0B4CBF9E" w14:textId="665D54AF" w:rsidR="00AB2483" w:rsidRPr="009B647A" w:rsidRDefault="0026075E" w:rsidP="009B647A">
            <w:pPr>
              <w:pStyle w:val="ListParagraph"/>
              <w:pBdr>
                <w:bottom w:val="single" w:sz="4" w:space="1" w:color="auto"/>
              </w:pBdr>
              <w:ind w:left="0" w:right="1"/>
              <w:jc w:val="center"/>
              <w:rPr>
                <w:rFonts w:asciiTheme="majorBidi" w:hAnsiTheme="majorBidi" w:cstheme="majorBidi"/>
                <w:snapToGrid w:val="0"/>
                <w:szCs w:val="28"/>
                <w:lang w:eastAsia="th-TH"/>
              </w:rPr>
            </w:pPr>
            <w:r>
              <w:rPr>
                <w:rFonts w:asciiTheme="majorBidi" w:hAnsiTheme="majorBidi" w:cstheme="majorBidi"/>
                <w:snapToGrid w:val="0"/>
                <w:szCs w:val="28"/>
                <w:lang w:eastAsia="th-TH"/>
              </w:rPr>
              <w:t>Consolidated</w:t>
            </w:r>
          </w:p>
        </w:tc>
        <w:tc>
          <w:tcPr>
            <w:tcW w:w="2126" w:type="dxa"/>
            <w:vAlign w:val="bottom"/>
          </w:tcPr>
          <w:p w14:paraId="1A5FC167" w14:textId="74F24B55" w:rsidR="00AB2483" w:rsidRPr="009B647A" w:rsidRDefault="000D67AF" w:rsidP="009B647A">
            <w:pPr>
              <w:pStyle w:val="ListParagraph"/>
              <w:pBdr>
                <w:bottom w:val="single" w:sz="4" w:space="1" w:color="auto"/>
              </w:pBdr>
              <w:ind w:left="0" w:right="1"/>
              <w:jc w:val="center"/>
              <w:rPr>
                <w:rFonts w:asciiTheme="majorBidi" w:hAnsiTheme="majorBidi" w:cstheme="majorBidi"/>
                <w:snapToGrid w:val="0"/>
                <w:szCs w:val="28"/>
                <w:lang w:eastAsia="th-TH"/>
              </w:rPr>
            </w:pPr>
            <w:r>
              <w:rPr>
                <w:rFonts w:asciiTheme="majorBidi" w:hAnsiTheme="majorBidi" w:cstheme="majorBidi"/>
                <w:snapToGrid w:val="0"/>
                <w:szCs w:val="28"/>
                <w:lang w:eastAsia="th-TH"/>
              </w:rPr>
              <w:t>Separate</w:t>
            </w:r>
          </w:p>
        </w:tc>
      </w:tr>
      <w:tr w:rsidR="00665A7E" w:rsidRPr="009B647A" w14:paraId="48EE2B78" w14:textId="77777777" w:rsidTr="00511FF0">
        <w:trPr>
          <w:trHeight w:val="397"/>
        </w:trPr>
        <w:tc>
          <w:tcPr>
            <w:tcW w:w="5636" w:type="dxa"/>
            <w:vAlign w:val="bottom"/>
          </w:tcPr>
          <w:p w14:paraId="0BAE115C" w14:textId="6BF68FB2" w:rsidR="00665A7E" w:rsidRPr="009B647A" w:rsidRDefault="00665A7E" w:rsidP="00665A7E">
            <w:pPr>
              <w:pStyle w:val="ListParagraph"/>
              <w:ind w:left="0" w:right="1"/>
              <w:jc w:val="left"/>
              <w:rPr>
                <w:rFonts w:asciiTheme="majorBidi" w:hAnsiTheme="majorBidi" w:cstheme="majorBidi"/>
                <w:snapToGrid w:val="0"/>
                <w:szCs w:val="28"/>
                <w:lang w:eastAsia="th-TH"/>
              </w:rPr>
            </w:pPr>
            <w:r w:rsidRPr="000D19B0">
              <w:rPr>
                <w:rFonts w:asciiTheme="majorBidi" w:hAnsiTheme="majorBidi" w:cstheme="majorBidi"/>
              </w:rPr>
              <w:t>As at December 31, 202</w:t>
            </w:r>
            <w:r>
              <w:rPr>
                <w:rFonts w:asciiTheme="majorBidi" w:hAnsiTheme="majorBidi" w:cstheme="majorBidi"/>
              </w:rPr>
              <w:t>4</w:t>
            </w:r>
          </w:p>
        </w:tc>
        <w:tc>
          <w:tcPr>
            <w:tcW w:w="1843" w:type="dxa"/>
            <w:tcBorders>
              <w:top w:val="nil"/>
              <w:left w:val="nil"/>
              <w:bottom w:val="nil"/>
              <w:right w:val="nil"/>
            </w:tcBorders>
            <w:vAlign w:val="bottom"/>
          </w:tcPr>
          <w:p w14:paraId="2FDCB849" w14:textId="73F66A50" w:rsidR="00665A7E" w:rsidRPr="009B647A" w:rsidRDefault="00665A7E" w:rsidP="00665A7E">
            <w:pPr>
              <w:pStyle w:val="ListParagraph"/>
              <w:ind w:left="0" w:right="1"/>
              <w:jc w:val="right"/>
              <w:rPr>
                <w:rFonts w:asciiTheme="majorBidi" w:hAnsiTheme="majorBidi" w:cstheme="majorBidi"/>
                <w:snapToGrid w:val="0"/>
                <w:szCs w:val="28"/>
                <w:lang w:eastAsia="th-TH"/>
              </w:rPr>
            </w:pPr>
            <w:r w:rsidRPr="009B647A">
              <w:rPr>
                <w:rFonts w:asciiTheme="majorBidi" w:hAnsiTheme="majorBidi" w:cstheme="majorBidi"/>
                <w:snapToGrid w:val="0"/>
                <w:szCs w:val="28"/>
                <w:lang w:eastAsia="th-TH"/>
              </w:rPr>
              <w:t>379,886,813</w:t>
            </w:r>
          </w:p>
        </w:tc>
        <w:tc>
          <w:tcPr>
            <w:tcW w:w="2126" w:type="dxa"/>
            <w:tcBorders>
              <w:top w:val="nil"/>
              <w:left w:val="nil"/>
              <w:bottom w:val="nil"/>
              <w:right w:val="nil"/>
            </w:tcBorders>
            <w:vAlign w:val="bottom"/>
          </w:tcPr>
          <w:p w14:paraId="41969565" w14:textId="0715D917" w:rsidR="00665A7E" w:rsidRPr="009B647A" w:rsidRDefault="00665A7E" w:rsidP="00665A7E">
            <w:pPr>
              <w:pStyle w:val="ListParagraph"/>
              <w:ind w:left="0" w:right="1"/>
              <w:jc w:val="right"/>
              <w:rPr>
                <w:rFonts w:asciiTheme="majorBidi" w:hAnsiTheme="majorBidi" w:cstheme="majorBidi"/>
                <w:snapToGrid w:val="0"/>
                <w:szCs w:val="28"/>
                <w:lang w:eastAsia="th-TH"/>
              </w:rPr>
            </w:pPr>
            <w:r w:rsidRPr="009B647A">
              <w:rPr>
                <w:rFonts w:asciiTheme="majorBidi" w:hAnsiTheme="majorBidi" w:cstheme="majorBidi"/>
                <w:snapToGrid w:val="0"/>
                <w:szCs w:val="28"/>
                <w:lang w:eastAsia="th-TH"/>
              </w:rPr>
              <w:t>329,790,158</w:t>
            </w:r>
          </w:p>
        </w:tc>
      </w:tr>
      <w:tr w:rsidR="00FF47FA" w:rsidRPr="009B647A" w14:paraId="7E7B7D3B" w14:textId="77777777" w:rsidTr="00FF47FA">
        <w:trPr>
          <w:trHeight w:val="397"/>
        </w:trPr>
        <w:tc>
          <w:tcPr>
            <w:tcW w:w="5636" w:type="dxa"/>
            <w:vAlign w:val="bottom"/>
          </w:tcPr>
          <w:p w14:paraId="74066405" w14:textId="58BEDF9A" w:rsidR="00FF47FA" w:rsidRPr="009B647A" w:rsidRDefault="00FF47FA" w:rsidP="00FF47FA">
            <w:pPr>
              <w:pStyle w:val="ListParagraph"/>
              <w:ind w:left="0" w:right="1"/>
              <w:jc w:val="left"/>
              <w:rPr>
                <w:rFonts w:asciiTheme="majorBidi" w:hAnsiTheme="majorBidi" w:cstheme="majorBidi"/>
                <w:snapToGrid w:val="0"/>
                <w:szCs w:val="28"/>
                <w:lang w:eastAsia="th-TH"/>
              </w:rPr>
            </w:pPr>
            <w:r w:rsidRPr="000D19B0">
              <w:rPr>
                <w:rFonts w:asciiTheme="majorBidi" w:hAnsiTheme="majorBidi" w:cstheme="majorBidi"/>
              </w:rPr>
              <w:t>Add Increase for the period</w:t>
            </w:r>
          </w:p>
        </w:tc>
        <w:tc>
          <w:tcPr>
            <w:tcW w:w="1843" w:type="dxa"/>
            <w:tcBorders>
              <w:top w:val="nil"/>
              <w:left w:val="nil"/>
              <w:bottom w:val="nil"/>
              <w:right w:val="nil"/>
            </w:tcBorders>
            <w:vAlign w:val="bottom"/>
          </w:tcPr>
          <w:p w14:paraId="34381452" w14:textId="1C17B7C5" w:rsidR="00FF47FA" w:rsidRPr="009B647A" w:rsidRDefault="00FF47FA" w:rsidP="00FF47FA">
            <w:pPr>
              <w:pStyle w:val="ListParagraph"/>
              <w:ind w:left="0" w:right="1"/>
              <w:jc w:val="right"/>
              <w:rPr>
                <w:rFonts w:asciiTheme="majorBidi" w:hAnsiTheme="majorBidi" w:cstheme="majorBidi"/>
                <w:snapToGrid w:val="0"/>
                <w:szCs w:val="28"/>
                <w:lang w:eastAsia="th-TH"/>
              </w:rPr>
            </w:pPr>
            <w:r w:rsidRPr="00933B01">
              <w:rPr>
                <w:rFonts w:asciiTheme="majorBidi" w:hAnsiTheme="majorBidi"/>
                <w:snapToGrid w:val="0"/>
                <w:szCs w:val="28"/>
                <w:lang w:eastAsia="th-TH"/>
              </w:rPr>
              <w:t>2</w:t>
            </w:r>
            <w:r w:rsidRPr="009A293C">
              <w:rPr>
                <w:rFonts w:asciiTheme="majorBidi" w:hAnsiTheme="majorBidi"/>
                <w:snapToGrid w:val="0"/>
                <w:szCs w:val="28"/>
                <w:lang w:eastAsia="th-TH"/>
              </w:rPr>
              <w:t>56</w:t>
            </w:r>
            <w:r w:rsidRPr="001F1A75">
              <w:rPr>
                <w:rFonts w:asciiTheme="majorBidi" w:hAnsiTheme="majorBidi" w:cstheme="majorBidi"/>
                <w:snapToGrid w:val="0"/>
                <w:szCs w:val="28"/>
                <w:lang w:eastAsia="th-TH"/>
              </w:rPr>
              <w:t>,</w:t>
            </w:r>
            <w:r w:rsidRPr="009A293C">
              <w:rPr>
                <w:rFonts w:asciiTheme="majorBidi" w:hAnsiTheme="majorBidi"/>
                <w:snapToGrid w:val="0"/>
                <w:szCs w:val="28"/>
                <w:lang w:eastAsia="th-TH"/>
              </w:rPr>
              <w:t>565</w:t>
            </w:r>
            <w:r w:rsidRPr="001F1A75">
              <w:rPr>
                <w:rFonts w:asciiTheme="majorBidi" w:hAnsiTheme="majorBidi" w:cstheme="majorBidi"/>
                <w:snapToGrid w:val="0"/>
                <w:szCs w:val="28"/>
                <w:lang w:eastAsia="th-TH"/>
              </w:rPr>
              <w:t>,</w:t>
            </w:r>
            <w:r w:rsidRPr="009A293C">
              <w:rPr>
                <w:rFonts w:asciiTheme="majorBidi" w:hAnsiTheme="majorBidi"/>
                <w:snapToGrid w:val="0"/>
                <w:szCs w:val="28"/>
                <w:lang w:eastAsia="th-TH"/>
              </w:rPr>
              <w:t>5</w:t>
            </w:r>
            <w:r w:rsidRPr="00933B01">
              <w:rPr>
                <w:rFonts w:asciiTheme="majorBidi" w:hAnsiTheme="majorBidi"/>
                <w:snapToGrid w:val="0"/>
                <w:szCs w:val="28"/>
                <w:lang w:eastAsia="th-TH"/>
              </w:rPr>
              <w:t>01</w:t>
            </w:r>
          </w:p>
        </w:tc>
        <w:tc>
          <w:tcPr>
            <w:tcW w:w="2126" w:type="dxa"/>
            <w:tcBorders>
              <w:top w:val="nil"/>
              <w:left w:val="nil"/>
              <w:bottom w:val="nil"/>
              <w:right w:val="nil"/>
            </w:tcBorders>
            <w:vAlign w:val="bottom"/>
          </w:tcPr>
          <w:p w14:paraId="6670550B" w14:textId="58D9AD0E" w:rsidR="00FF47FA" w:rsidRPr="00C47678" w:rsidRDefault="00FF47FA" w:rsidP="00FF47FA">
            <w:pPr>
              <w:pStyle w:val="ListParagraph"/>
              <w:ind w:left="0" w:right="1"/>
              <w:jc w:val="right"/>
            </w:pPr>
            <w:r w:rsidRPr="00801369">
              <w:rPr>
                <w:rFonts w:asciiTheme="majorBidi" w:hAnsiTheme="majorBidi" w:cstheme="majorBidi"/>
                <w:snapToGrid w:val="0"/>
                <w:szCs w:val="28"/>
                <w:lang w:eastAsia="th-TH"/>
              </w:rPr>
              <w:t>247,80</w:t>
            </w:r>
            <w:r>
              <w:rPr>
                <w:rFonts w:asciiTheme="majorBidi" w:hAnsiTheme="majorBidi" w:cstheme="majorBidi"/>
                <w:snapToGrid w:val="0"/>
                <w:szCs w:val="28"/>
                <w:lang w:eastAsia="th-TH"/>
              </w:rPr>
              <w:t>3,073</w:t>
            </w:r>
          </w:p>
        </w:tc>
      </w:tr>
      <w:tr w:rsidR="00FF47FA" w:rsidRPr="009B647A" w14:paraId="5B29BA26" w14:textId="77777777" w:rsidTr="00FF47FA">
        <w:trPr>
          <w:trHeight w:val="397"/>
        </w:trPr>
        <w:tc>
          <w:tcPr>
            <w:tcW w:w="5636" w:type="dxa"/>
            <w:vAlign w:val="bottom"/>
          </w:tcPr>
          <w:p w14:paraId="62803266" w14:textId="47C90AF7" w:rsidR="00FF47FA" w:rsidRPr="009B647A" w:rsidRDefault="00FF47FA" w:rsidP="00FF47FA">
            <w:pPr>
              <w:pStyle w:val="ListParagraph"/>
              <w:ind w:left="0" w:right="1"/>
              <w:jc w:val="left"/>
              <w:rPr>
                <w:rFonts w:asciiTheme="majorBidi" w:hAnsiTheme="majorBidi" w:cstheme="majorBidi"/>
                <w:snapToGrid w:val="0"/>
                <w:szCs w:val="28"/>
                <w:cs/>
                <w:lang w:eastAsia="th-TH"/>
              </w:rPr>
            </w:pPr>
            <w:r w:rsidRPr="000D19B0">
              <w:rPr>
                <w:rFonts w:asciiTheme="majorBidi" w:hAnsiTheme="majorBidi" w:cstheme="majorBidi"/>
              </w:rPr>
              <w:t>(Less) Payment</w:t>
            </w:r>
          </w:p>
        </w:tc>
        <w:tc>
          <w:tcPr>
            <w:tcW w:w="1843" w:type="dxa"/>
            <w:tcBorders>
              <w:top w:val="nil"/>
              <w:left w:val="nil"/>
              <w:bottom w:val="nil"/>
              <w:right w:val="nil"/>
            </w:tcBorders>
            <w:vAlign w:val="bottom"/>
          </w:tcPr>
          <w:p w14:paraId="6B1A5788" w14:textId="314EBEBB" w:rsidR="00FF47FA" w:rsidRPr="009B647A" w:rsidRDefault="00FF47FA" w:rsidP="00FF47FA">
            <w:pPr>
              <w:pStyle w:val="ListParagraph"/>
              <w:ind w:left="0" w:right="1"/>
              <w:jc w:val="right"/>
              <w:rPr>
                <w:rFonts w:asciiTheme="majorBidi" w:hAnsiTheme="majorBidi" w:cstheme="majorBidi"/>
                <w:snapToGrid w:val="0"/>
                <w:szCs w:val="28"/>
                <w:cs/>
                <w:lang w:eastAsia="th-TH"/>
              </w:rPr>
            </w:pPr>
            <w:r w:rsidRPr="001F1A75">
              <w:rPr>
                <w:rFonts w:asciiTheme="majorBidi" w:hAnsiTheme="majorBidi"/>
                <w:snapToGrid w:val="0"/>
                <w:szCs w:val="28"/>
                <w:cs/>
                <w:lang w:eastAsia="th-TH"/>
              </w:rPr>
              <w:t>(</w:t>
            </w:r>
            <w:r w:rsidRPr="00933B01">
              <w:rPr>
                <w:rFonts w:asciiTheme="majorBidi" w:hAnsiTheme="majorBidi"/>
                <w:snapToGrid w:val="0"/>
                <w:szCs w:val="28"/>
                <w:lang w:eastAsia="th-TH"/>
              </w:rPr>
              <w:t>3</w:t>
            </w:r>
            <w:r w:rsidRPr="009A293C">
              <w:rPr>
                <w:rFonts w:asciiTheme="majorBidi" w:hAnsiTheme="majorBidi"/>
                <w:snapToGrid w:val="0"/>
                <w:szCs w:val="28"/>
                <w:lang w:eastAsia="th-TH"/>
              </w:rPr>
              <w:t>4</w:t>
            </w:r>
            <w:r w:rsidRPr="001F1A75">
              <w:rPr>
                <w:rFonts w:asciiTheme="majorBidi" w:hAnsiTheme="majorBidi" w:cstheme="majorBidi"/>
                <w:snapToGrid w:val="0"/>
                <w:szCs w:val="28"/>
                <w:lang w:eastAsia="th-TH"/>
              </w:rPr>
              <w:t>,</w:t>
            </w:r>
            <w:r w:rsidRPr="009A293C">
              <w:rPr>
                <w:rFonts w:asciiTheme="majorBidi" w:hAnsiTheme="majorBidi"/>
                <w:snapToGrid w:val="0"/>
                <w:szCs w:val="28"/>
                <w:lang w:eastAsia="th-TH"/>
              </w:rPr>
              <w:t>849</w:t>
            </w:r>
            <w:r w:rsidRPr="001F1A75">
              <w:rPr>
                <w:rFonts w:asciiTheme="majorBidi" w:hAnsiTheme="majorBidi" w:cstheme="majorBidi"/>
                <w:snapToGrid w:val="0"/>
                <w:szCs w:val="28"/>
                <w:lang w:eastAsia="th-TH"/>
              </w:rPr>
              <w:t>,</w:t>
            </w:r>
            <w:r w:rsidRPr="009A293C">
              <w:rPr>
                <w:rFonts w:asciiTheme="majorBidi" w:hAnsiTheme="majorBidi"/>
                <w:snapToGrid w:val="0"/>
                <w:szCs w:val="28"/>
                <w:lang w:eastAsia="th-TH"/>
              </w:rPr>
              <w:t>8</w:t>
            </w:r>
            <w:r w:rsidRPr="00933B01">
              <w:rPr>
                <w:rFonts w:asciiTheme="majorBidi" w:hAnsiTheme="majorBidi"/>
                <w:snapToGrid w:val="0"/>
                <w:szCs w:val="28"/>
                <w:lang w:eastAsia="th-TH"/>
              </w:rPr>
              <w:t>1</w:t>
            </w:r>
            <w:r w:rsidRPr="009A293C">
              <w:rPr>
                <w:rFonts w:asciiTheme="majorBidi" w:hAnsiTheme="majorBidi"/>
                <w:snapToGrid w:val="0"/>
                <w:szCs w:val="28"/>
                <w:lang w:eastAsia="th-TH"/>
              </w:rPr>
              <w:t>5</w:t>
            </w:r>
            <w:r w:rsidRPr="001F1A75">
              <w:rPr>
                <w:rFonts w:asciiTheme="majorBidi" w:hAnsiTheme="majorBidi"/>
                <w:snapToGrid w:val="0"/>
                <w:szCs w:val="28"/>
                <w:cs/>
                <w:lang w:eastAsia="th-TH"/>
              </w:rPr>
              <w:t>)</w:t>
            </w:r>
          </w:p>
        </w:tc>
        <w:tc>
          <w:tcPr>
            <w:tcW w:w="2126" w:type="dxa"/>
            <w:tcBorders>
              <w:top w:val="nil"/>
              <w:left w:val="nil"/>
              <w:bottom w:val="nil"/>
              <w:right w:val="nil"/>
            </w:tcBorders>
            <w:vAlign w:val="bottom"/>
          </w:tcPr>
          <w:p w14:paraId="6C9CEC7F" w14:textId="20F53F9E" w:rsidR="00FF47FA" w:rsidRPr="009B647A" w:rsidRDefault="00FF47FA" w:rsidP="00FF47FA">
            <w:pPr>
              <w:pStyle w:val="ListParagraph"/>
              <w:ind w:left="0" w:right="1"/>
              <w:jc w:val="right"/>
              <w:rPr>
                <w:rFonts w:asciiTheme="majorBidi" w:hAnsiTheme="majorBidi" w:cstheme="majorBidi"/>
                <w:snapToGrid w:val="0"/>
                <w:szCs w:val="28"/>
                <w:lang w:eastAsia="th-TH"/>
              </w:rPr>
            </w:pPr>
            <w:r>
              <w:rPr>
                <w:rFonts w:asciiTheme="majorBidi" w:hAnsiTheme="majorBidi" w:cstheme="majorBidi"/>
                <w:snapToGrid w:val="0"/>
                <w:szCs w:val="28"/>
                <w:lang w:eastAsia="th-TH"/>
              </w:rPr>
              <w:t>(</w:t>
            </w:r>
            <w:r w:rsidRPr="00EA21D8">
              <w:rPr>
                <w:rFonts w:asciiTheme="majorBidi" w:hAnsiTheme="majorBidi" w:cstheme="majorBidi"/>
                <w:snapToGrid w:val="0"/>
                <w:szCs w:val="28"/>
                <w:lang w:eastAsia="th-TH"/>
              </w:rPr>
              <w:t>25,039,122)</w:t>
            </w:r>
          </w:p>
        </w:tc>
      </w:tr>
      <w:tr w:rsidR="00FF47FA" w:rsidRPr="009B647A" w14:paraId="37AC407D" w14:textId="77777777" w:rsidTr="00FF47FA">
        <w:trPr>
          <w:trHeight w:val="397"/>
        </w:trPr>
        <w:tc>
          <w:tcPr>
            <w:tcW w:w="5636" w:type="dxa"/>
            <w:vAlign w:val="bottom"/>
          </w:tcPr>
          <w:p w14:paraId="6AD720F0" w14:textId="2510C948" w:rsidR="00FF47FA" w:rsidRPr="009B647A" w:rsidRDefault="00FF47FA" w:rsidP="00FF47FA">
            <w:pPr>
              <w:pStyle w:val="ListParagraph"/>
              <w:ind w:left="0" w:right="1"/>
              <w:jc w:val="left"/>
              <w:rPr>
                <w:rFonts w:asciiTheme="majorBidi" w:hAnsiTheme="majorBidi" w:cstheme="majorBidi"/>
                <w:snapToGrid w:val="0"/>
                <w:szCs w:val="28"/>
                <w:lang w:eastAsia="th-TH"/>
              </w:rPr>
            </w:pPr>
            <w:r>
              <w:rPr>
                <w:rFonts w:asciiTheme="majorBidi" w:hAnsiTheme="majorBidi" w:cstheme="majorBidi"/>
              </w:rPr>
              <w:t>Add</w:t>
            </w:r>
            <w:r w:rsidRPr="000D19B0">
              <w:rPr>
                <w:rFonts w:asciiTheme="majorBidi" w:hAnsiTheme="majorBidi" w:cstheme="majorBidi"/>
              </w:rPr>
              <w:t xml:space="preserve"> </w:t>
            </w:r>
            <w:r>
              <w:rPr>
                <w:rFonts w:asciiTheme="majorBidi" w:hAnsiTheme="majorBidi" w:cstheme="majorBidi"/>
              </w:rPr>
              <w:t>Deferred interest</w:t>
            </w:r>
          </w:p>
        </w:tc>
        <w:tc>
          <w:tcPr>
            <w:tcW w:w="1843" w:type="dxa"/>
            <w:tcBorders>
              <w:top w:val="nil"/>
              <w:left w:val="nil"/>
              <w:right w:val="nil"/>
            </w:tcBorders>
            <w:vAlign w:val="bottom"/>
          </w:tcPr>
          <w:p w14:paraId="5A178EEC" w14:textId="52BEAB9E" w:rsidR="00FF47FA" w:rsidRPr="009B647A" w:rsidRDefault="00FF47FA" w:rsidP="00FF47FA">
            <w:pPr>
              <w:pStyle w:val="ListParagraph"/>
              <w:ind w:left="0" w:right="1"/>
              <w:jc w:val="right"/>
              <w:rPr>
                <w:rFonts w:asciiTheme="majorBidi" w:hAnsiTheme="majorBidi" w:cstheme="majorBidi"/>
                <w:snapToGrid w:val="0"/>
                <w:szCs w:val="28"/>
                <w:cs/>
                <w:lang w:eastAsia="th-TH"/>
              </w:rPr>
            </w:pPr>
            <w:r w:rsidRPr="009A293C">
              <w:rPr>
                <w:rFonts w:asciiTheme="majorBidi" w:hAnsiTheme="majorBidi"/>
                <w:snapToGrid w:val="0"/>
                <w:szCs w:val="28"/>
                <w:lang w:eastAsia="th-TH"/>
              </w:rPr>
              <w:t>9</w:t>
            </w:r>
            <w:r w:rsidRPr="001F1A75">
              <w:rPr>
                <w:rFonts w:asciiTheme="majorBidi" w:hAnsiTheme="majorBidi" w:cstheme="majorBidi"/>
                <w:snapToGrid w:val="0"/>
                <w:szCs w:val="28"/>
                <w:lang w:eastAsia="th-TH"/>
              </w:rPr>
              <w:t>,</w:t>
            </w:r>
            <w:r w:rsidRPr="00933B01">
              <w:rPr>
                <w:rFonts w:asciiTheme="majorBidi" w:hAnsiTheme="majorBidi"/>
                <w:snapToGrid w:val="0"/>
                <w:szCs w:val="28"/>
                <w:lang w:eastAsia="th-TH"/>
              </w:rPr>
              <w:t>1</w:t>
            </w:r>
            <w:r w:rsidRPr="009A293C">
              <w:rPr>
                <w:rFonts w:asciiTheme="majorBidi" w:hAnsiTheme="majorBidi"/>
                <w:snapToGrid w:val="0"/>
                <w:szCs w:val="28"/>
                <w:lang w:eastAsia="th-TH"/>
              </w:rPr>
              <w:t>7</w:t>
            </w:r>
            <w:r w:rsidRPr="00933B01">
              <w:rPr>
                <w:rFonts w:asciiTheme="majorBidi" w:hAnsiTheme="majorBidi"/>
                <w:snapToGrid w:val="0"/>
                <w:szCs w:val="28"/>
                <w:lang w:eastAsia="th-TH"/>
              </w:rPr>
              <w:t>1</w:t>
            </w:r>
            <w:r w:rsidRPr="001F1A75">
              <w:rPr>
                <w:rFonts w:asciiTheme="majorBidi" w:hAnsiTheme="majorBidi" w:cstheme="majorBidi"/>
                <w:snapToGrid w:val="0"/>
                <w:szCs w:val="28"/>
                <w:lang w:eastAsia="th-TH"/>
              </w:rPr>
              <w:t>,</w:t>
            </w:r>
            <w:r w:rsidRPr="009A293C">
              <w:rPr>
                <w:rFonts w:asciiTheme="majorBidi" w:hAnsiTheme="majorBidi"/>
                <w:snapToGrid w:val="0"/>
                <w:szCs w:val="28"/>
                <w:lang w:eastAsia="th-TH"/>
              </w:rPr>
              <w:t>86</w:t>
            </w:r>
            <w:r w:rsidRPr="00933B01">
              <w:rPr>
                <w:rFonts w:asciiTheme="majorBidi" w:hAnsiTheme="majorBidi"/>
                <w:snapToGrid w:val="0"/>
                <w:szCs w:val="28"/>
                <w:lang w:eastAsia="th-TH"/>
              </w:rPr>
              <w:t>2</w:t>
            </w:r>
          </w:p>
        </w:tc>
        <w:tc>
          <w:tcPr>
            <w:tcW w:w="2126" w:type="dxa"/>
            <w:vAlign w:val="bottom"/>
          </w:tcPr>
          <w:p w14:paraId="54D2D7C3" w14:textId="36CAE7A4" w:rsidR="00FF47FA" w:rsidRPr="009B647A" w:rsidRDefault="00FF47FA" w:rsidP="00FF47FA">
            <w:pPr>
              <w:pStyle w:val="ListParagraph"/>
              <w:ind w:left="0" w:right="1"/>
              <w:jc w:val="right"/>
              <w:rPr>
                <w:rFonts w:asciiTheme="majorBidi" w:hAnsiTheme="majorBidi" w:cstheme="majorBidi"/>
                <w:snapToGrid w:val="0"/>
                <w:szCs w:val="28"/>
                <w:lang w:eastAsia="th-TH"/>
              </w:rPr>
            </w:pPr>
            <w:r w:rsidRPr="00EA21D8">
              <w:rPr>
                <w:rFonts w:asciiTheme="majorBidi" w:hAnsiTheme="majorBidi" w:cstheme="majorBidi"/>
                <w:snapToGrid w:val="0"/>
                <w:szCs w:val="28"/>
                <w:lang w:eastAsia="th-TH"/>
              </w:rPr>
              <w:t>8,1</w:t>
            </w:r>
            <w:r>
              <w:rPr>
                <w:rFonts w:asciiTheme="majorBidi" w:hAnsiTheme="majorBidi" w:cstheme="majorBidi"/>
                <w:snapToGrid w:val="0"/>
                <w:szCs w:val="28"/>
                <w:lang w:eastAsia="th-TH"/>
              </w:rPr>
              <w:t>5</w:t>
            </w:r>
            <w:r w:rsidRPr="00EA21D8">
              <w:rPr>
                <w:rFonts w:asciiTheme="majorBidi" w:hAnsiTheme="majorBidi" w:cstheme="majorBidi"/>
                <w:snapToGrid w:val="0"/>
                <w:szCs w:val="28"/>
                <w:lang w:eastAsia="th-TH"/>
              </w:rPr>
              <w:t>4,</w:t>
            </w:r>
            <w:r>
              <w:rPr>
                <w:rFonts w:asciiTheme="majorBidi" w:hAnsiTheme="majorBidi" w:cstheme="majorBidi"/>
                <w:snapToGrid w:val="0"/>
                <w:szCs w:val="28"/>
                <w:lang w:eastAsia="th-TH"/>
              </w:rPr>
              <w:t>743</w:t>
            </w:r>
          </w:p>
        </w:tc>
      </w:tr>
      <w:tr w:rsidR="00FF47FA" w:rsidRPr="009B647A" w14:paraId="36B9C55F" w14:textId="77777777" w:rsidTr="00FF47FA">
        <w:trPr>
          <w:trHeight w:val="397"/>
        </w:trPr>
        <w:tc>
          <w:tcPr>
            <w:tcW w:w="5636" w:type="dxa"/>
            <w:vAlign w:val="bottom"/>
          </w:tcPr>
          <w:p w14:paraId="6632BD6C" w14:textId="25CC635F" w:rsidR="00FF47FA" w:rsidRPr="009B647A" w:rsidRDefault="00FF47FA" w:rsidP="00FF47FA">
            <w:pPr>
              <w:pStyle w:val="ListParagraph"/>
              <w:ind w:left="0" w:right="1"/>
              <w:jc w:val="left"/>
              <w:rPr>
                <w:rFonts w:asciiTheme="majorBidi" w:hAnsiTheme="majorBidi" w:cstheme="majorBidi"/>
                <w:snapToGrid w:val="0"/>
                <w:szCs w:val="28"/>
                <w:cs/>
                <w:lang w:eastAsia="th-TH"/>
              </w:rPr>
            </w:pPr>
            <w:r w:rsidRPr="000D19B0">
              <w:rPr>
                <w:rFonts w:asciiTheme="majorBidi" w:hAnsiTheme="majorBidi" w:cstheme="majorBidi"/>
              </w:rPr>
              <w:t xml:space="preserve">(Less) </w:t>
            </w:r>
            <w:r w:rsidRPr="00BF557B">
              <w:rPr>
                <w:rFonts w:asciiTheme="majorBidi" w:hAnsiTheme="majorBidi" w:cstheme="majorBidi"/>
              </w:rPr>
              <w:t>Reduction due to lease contract termination</w:t>
            </w:r>
          </w:p>
        </w:tc>
        <w:tc>
          <w:tcPr>
            <w:tcW w:w="1843" w:type="dxa"/>
            <w:tcBorders>
              <w:top w:val="nil"/>
              <w:left w:val="nil"/>
              <w:right w:val="nil"/>
            </w:tcBorders>
            <w:vAlign w:val="bottom"/>
          </w:tcPr>
          <w:p w14:paraId="4399B30C" w14:textId="2E456EFF" w:rsidR="00FF47FA" w:rsidRPr="009B647A" w:rsidRDefault="00FF47FA" w:rsidP="00FF47FA">
            <w:pPr>
              <w:pStyle w:val="ListParagraph"/>
              <w:pBdr>
                <w:bottom w:val="single" w:sz="4" w:space="1" w:color="auto"/>
              </w:pBdr>
              <w:ind w:left="0" w:right="1"/>
              <w:jc w:val="right"/>
              <w:rPr>
                <w:rFonts w:asciiTheme="majorBidi" w:hAnsiTheme="majorBidi" w:cstheme="majorBidi"/>
                <w:snapToGrid w:val="0"/>
                <w:szCs w:val="28"/>
                <w:cs/>
                <w:lang w:eastAsia="th-TH"/>
              </w:rPr>
            </w:pPr>
            <w:r w:rsidRPr="001F1A75">
              <w:rPr>
                <w:rFonts w:asciiTheme="majorBidi" w:hAnsiTheme="majorBidi"/>
                <w:snapToGrid w:val="0"/>
                <w:szCs w:val="28"/>
                <w:cs/>
                <w:lang w:eastAsia="th-TH"/>
              </w:rPr>
              <w:t>(</w:t>
            </w:r>
            <w:r w:rsidRPr="00933B01">
              <w:rPr>
                <w:rFonts w:asciiTheme="majorBidi" w:hAnsiTheme="majorBidi"/>
                <w:snapToGrid w:val="0"/>
                <w:szCs w:val="28"/>
                <w:lang w:eastAsia="th-TH"/>
              </w:rPr>
              <w:t>3</w:t>
            </w:r>
            <w:r w:rsidRPr="009A293C">
              <w:rPr>
                <w:rFonts w:asciiTheme="majorBidi" w:hAnsiTheme="majorBidi"/>
                <w:snapToGrid w:val="0"/>
                <w:szCs w:val="28"/>
                <w:lang w:eastAsia="th-TH"/>
              </w:rPr>
              <w:t>4</w:t>
            </w:r>
            <w:r w:rsidRPr="00933B01">
              <w:rPr>
                <w:rFonts w:asciiTheme="majorBidi" w:hAnsiTheme="majorBidi"/>
                <w:snapToGrid w:val="0"/>
                <w:szCs w:val="28"/>
                <w:lang w:eastAsia="th-TH"/>
              </w:rPr>
              <w:t>1</w:t>
            </w:r>
            <w:r w:rsidRPr="001F1A75">
              <w:rPr>
                <w:rFonts w:asciiTheme="majorBidi" w:hAnsiTheme="majorBidi" w:cstheme="majorBidi"/>
                <w:snapToGrid w:val="0"/>
                <w:szCs w:val="28"/>
                <w:lang w:eastAsia="th-TH"/>
              </w:rPr>
              <w:t>,</w:t>
            </w:r>
            <w:r w:rsidRPr="00933B01">
              <w:rPr>
                <w:rFonts w:asciiTheme="majorBidi" w:hAnsiTheme="majorBidi"/>
                <w:snapToGrid w:val="0"/>
                <w:szCs w:val="28"/>
                <w:lang w:eastAsia="th-TH"/>
              </w:rPr>
              <w:t>0</w:t>
            </w:r>
            <w:r w:rsidRPr="009A293C">
              <w:rPr>
                <w:rFonts w:asciiTheme="majorBidi" w:hAnsiTheme="majorBidi"/>
                <w:snapToGrid w:val="0"/>
                <w:szCs w:val="28"/>
                <w:lang w:eastAsia="th-TH"/>
              </w:rPr>
              <w:t>8</w:t>
            </w:r>
            <w:r w:rsidRPr="00933B01">
              <w:rPr>
                <w:rFonts w:asciiTheme="majorBidi" w:hAnsiTheme="majorBidi"/>
                <w:snapToGrid w:val="0"/>
                <w:szCs w:val="28"/>
                <w:lang w:eastAsia="th-TH"/>
              </w:rPr>
              <w:t>2</w:t>
            </w:r>
            <w:r w:rsidRPr="001F1A75">
              <w:rPr>
                <w:rFonts w:asciiTheme="majorBidi" w:hAnsiTheme="majorBidi" w:cstheme="majorBidi"/>
                <w:snapToGrid w:val="0"/>
                <w:szCs w:val="28"/>
                <w:lang w:eastAsia="th-TH"/>
              </w:rPr>
              <w:t>,</w:t>
            </w:r>
            <w:r w:rsidRPr="00933B01">
              <w:rPr>
                <w:rFonts w:asciiTheme="majorBidi" w:hAnsiTheme="majorBidi"/>
                <w:snapToGrid w:val="0"/>
                <w:szCs w:val="28"/>
                <w:lang w:eastAsia="th-TH"/>
              </w:rPr>
              <w:t>3</w:t>
            </w:r>
            <w:r w:rsidRPr="009A293C">
              <w:rPr>
                <w:rFonts w:asciiTheme="majorBidi" w:hAnsiTheme="majorBidi"/>
                <w:snapToGrid w:val="0"/>
                <w:szCs w:val="28"/>
                <w:lang w:eastAsia="th-TH"/>
              </w:rPr>
              <w:t>8</w:t>
            </w:r>
            <w:r w:rsidRPr="00933B01">
              <w:rPr>
                <w:rFonts w:asciiTheme="majorBidi" w:hAnsiTheme="majorBidi"/>
                <w:snapToGrid w:val="0"/>
                <w:szCs w:val="28"/>
                <w:lang w:eastAsia="th-TH"/>
              </w:rPr>
              <w:t>0</w:t>
            </w:r>
            <w:r w:rsidRPr="001F1A75">
              <w:rPr>
                <w:rFonts w:asciiTheme="majorBidi" w:hAnsiTheme="majorBidi"/>
                <w:snapToGrid w:val="0"/>
                <w:szCs w:val="28"/>
                <w:cs/>
                <w:lang w:eastAsia="th-TH"/>
              </w:rPr>
              <w:t>)</w:t>
            </w:r>
          </w:p>
        </w:tc>
        <w:tc>
          <w:tcPr>
            <w:tcW w:w="2126" w:type="dxa"/>
            <w:vAlign w:val="bottom"/>
          </w:tcPr>
          <w:p w14:paraId="7A76B2E4" w14:textId="3797A115" w:rsidR="00FF47FA" w:rsidRPr="009B647A" w:rsidRDefault="00FF47FA" w:rsidP="00FF47FA">
            <w:pPr>
              <w:pStyle w:val="ListParagraph"/>
              <w:pBdr>
                <w:bottom w:val="single" w:sz="4" w:space="1" w:color="auto"/>
              </w:pBdr>
              <w:ind w:left="0" w:right="1"/>
              <w:jc w:val="right"/>
              <w:rPr>
                <w:rFonts w:asciiTheme="majorBidi" w:hAnsiTheme="majorBidi" w:cstheme="majorBidi"/>
                <w:snapToGrid w:val="0"/>
                <w:szCs w:val="28"/>
                <w:lang w:eastAsia="th-TH"/>
              </w:rPr>
            </w:pPr>
            <w:r w:rsidRPr="00EA21D8">
              <w:rPr>
                <w:rFonts w:asciiTheme="majorBidi" w:hAnsiTheme="majorBidi" w:cstheme="majorBidi"/>
                <w:snapToGrid w:val="0"/>
                <w:szCs w:val="28"/>
                <w:lang w:eastAsia="th-TH"/>
              </w:rPr>
              <w:t>(316,9</w:t>
            </w:r>
            <w:r>
              <w:rPr>
                <w:rFonts w:asciiTheme="majorBidi" w:hAnsiTheme="majorBidi" w:cstheme="majorBidi"/>
                <w:snapToGrid w:val="0"/>
                <w:szCs w:val="28"/>
                <w:lang w:eastAsia="th-TH"/>
              </w:rPr>
              <w:t>42</w:t>
            </w:r>
            <w:r w:rsidRPr="00EA21D8">
              <w:rPr>
                <w:rFonts w:asciiTheme="majorBidi" w:hAnsiTheme="majorBidi" w:cstheme="majorBidi"/>
                <w:snapToGrid w:val="0"/>
                <w:szCs w:val="28"/>
                <w:lang w:eastAsia="th-TH"/>
              </w:rPr>
              <w:t>,</w:t>
            </w:r>
            <w:r>
              <w:rPr>
                <w:rFonts w:asciiTheme="majorBidi" w:hAnsiTheme="majorBidi" w:cstheme="majorBidi"/>
                <w:snapToGrid w:val="0"/>
                <w:szCs w:val="28"/>
                <w:lang w:eastAsia="th-TH"/>
              </w:rPr>
              <w:t>076</w:t>
            </w:r>
            <w:r w:rsidRPr="00EA21D8">
              <w:rPr>
                <w:rFonts w:asciiTheme="majorBidi" w:hAnsiTheme="majorBidi" w:cstheme="majorBidi"/>
                <w:snapToGrid w:val="0"/>
                <w:szCs w:val="28"/>
                <w:lang w:eastAsia="th-TH"/>
              </w:rPr>
              <w:t>)</w:t>
            </w:r>
          </w:p>
        </w:tc>
      </w:tr>
      <w:tr w:rsidR="00FF47FA" w:rsidRPr="009B647A" w14:paraId="150A3E84" w14:textId="77777777" w:rsidTr="00FF47FA">
        <w:trPr>
          <w:trHeight w:val="397"/>
        </w:trPr>
        <w:tc>
          <w:tcPr>
            <w:tcW w:w="5636" w:type="dxa"/>
            <w:vAlign w:val="bottom"/>
          </w:tcPr>
          <w:p w14:paraId="0FD5A0C3" w14:textId="2358D758" w:rsidR="00FF47FA" w:rsidRPr="009B647A" w:rsidRDefault="00FF47FA" w:rsidP="00FF47FA">
            <w:pPr>
              <w:pStyle w:val="ListParagraph"/>
              <w:ind w:left="0" w:right="1"/>
              <w:jc w:val="left"/>
              <w:rPr>
                <w:rFonts w:asciiTheme="majorBidi" w:hAnsiTheme="majorBidi" w:cstheme="majorBidi"/>
                <w:snapToGrid w:val="0"/>
                <w:szCs w:val="28"/>
                <w:lang w:eastAsia="th-TH"/>
              </w:rPr>
            </w:pPr>
            <w:r>
              <w:rPr>
                <w:rFonts w:asciiTheme="majorBidi" w:hAnsiTheme="majorBidi" w:cstheme="majorBidi"/>
              </w:rPr>
              <w:t>As at September 30, 2025</w:t>
            </w:r>
          </w:p>
        </w:tc>
        <w:tc>
          <w:tcPr>
            <w:tcW w:w="1843" w:type="dxa"/>
            <w:tcBorders>
              <w:top w:val="nil"/>
              <w:left w:val="nil"/>
              <w:bottom w:val="nil"/>
              <w:right w:val="nil"/>
            </w:tcBorders>
            <w:vAlign w:val="bottom"/>
          </w:tcPr>
          <w:p w14:paraId="118504C0" w14:textId="05B5E4A6" w:rsidR="00FF47FA" w:rsidRPr="009B647A" w:rsidRDefault="00FF47FA" w:rsidP="00FF47FA">
            <w:pPr>
              <w:pStyle w:val="ListParagraph"/>
              <w:ind w:left="0" w:right="1"/>
              <w:jc w:val="right"/>
              <w:rPr>
                <w:rFonts w:asciiTheme="majorBidi" w:hAnsiTheme="majorBidi" w:cstheme="majorBidi"/>
                <w:snapToGrid w:val="0"/>
                <w:szCs w:val="28"/>
                <w:lang w:eastAsia="th-TH"/>
              </w:rPr>
            </w:pPr>
            <w:r w:rsidRPr="00933B01">
              <w:rPr>
                <w:rFonts w:asciiTheme="majorBidi" w:hAnsiTheme="majorBidi"/>
                <w:snapToGrid w:val="0"/>
                <w:szCs w:val="28"/>
                <w:lang w:eastAsia="th-TH"/>
              </w:rPr>
              <w:t>2</w:t>
            </w:r>
            <w:r w:rsidRPr="009A293C">
              <w:rPr>
                <w:rFonts w:asciiTheme="majorBidi" w:hAnsiTheme="majorBidi"/>
                <w:snapToGrid w:val="0"/>
                <w:szCs w:val="28"/>
                <w:lang w:eastAsia="th-TH"/>
              </w:rPr>
              <w:t>69</w:t>
            </w:r>
            <w:r w:rsidRPr="001F1A75">
              <w:rPr>
                <w:rFonts w:asciiTheme="majorBidi" w:hAnsiTheme="majorBidi" w:cstheme="majorBidi"/>
                <w:snapToGrid w:val="0"/>
                <w:szCs w:val="28"/>
                <w:lang w:eastAsia="th-TH"/>
              </w:rPr>
              <w:t>,</w:t>
            </w:r>
            <w:r w:rsidRPr="009A293C">
              <w:rPr>
                <w:rFonts w:asciiTheme="majorBidi" w:hAnsiTheme="majorBidi"/>
                <w:snapToGrid w:val="0"/>
                <w:szCs w:val="28"/>
                <w:lang w:eastAsia="th-TH"/>
              </w:rPr>
              <w:t>69</w:t>
            </w:r>
            <w:r w:rsidRPr="00933B01">
              <w:rPr>
                <w:rFonts w:asciiTheme="majorBidi" w:hAnsiTheme="majorBidi"/>
                <w:snapToGrid w:val="0"/>
                <w:szCs w:val="28"/>
                <w:lang w:eastAsia="th-TH"/>
              </w:rPr>
              <w:t>1</w:t>
            </w:r>
            <w:r w:rsidRPr="001F1A75">
              <w:rPr>
                <w:rFonts w:asciiTheme="majorBidi" w:hAnsiTheme="majorBidi" w:cstheme="majorBidi"/>
                <w:snapToGrid w:val="0"/>
                <w:szCs w:val="28"/>
                <w:lang w:eastAsia="th-TH"/>
              </w:rPr>
              <w:t>,</w:t>
            </w:r>
            <w:r w:rsidRPr="009A293C">
              <w:rPr>
                <w:rFonts w:asciiTheme="majorBidi" w:hAnsiTheme="majorBidi"/>
                <w:snapToGrid w:val="0"/>
                <w:szCs w:val="28"/>
                <w:lang w:eastAsia="th-TH"/>
              </w:rPr>
              <w:t>98</w:t>
            </w:r>
            <w:r>
              <w:rPr>
                <w:rFonts w:asciiTheme="majorBidi" w:hAnsiTheme="majorBidi"/>
                <w:snapToGrid w:val="0"/>
                <w:szCs w:val="28"/>
                <w:lang w:eastAsia="th-TH"/>
              </w:rPr>
              <w:t>1</w:t>
            </w:r>
          </w:p>
        </w:tc>
        <w:tc>
          <w:tcPr>
            <w:tcW w:w="2126" w:type="dxa"/>
            <w:vAlign w:val="bottom"/>
          </w:tcPr>
          <w:p w14:paraId="3713FE29" w14:textId="6F50D819" w:rsidR="00FF47FA" w:rsidRPr="009B647A" w:rsidRDefault="00FF47FA" w:rsidP="00FF47FA">
            <w:pPr>
              <w:pStyle w:val="ListParagraph"/>
              <w:ind w:left="0" w:right="1"/>
              <w:jc w:val="right"/>
              <w:rPr>
                <w:rFonts w:asciiTheme="majorBidi" w:hAnsiTheme="majorBidi" w:cstheme="majorBidi"/>
                <w:snapToGrid w:val="0"/>
                <w:szCs w:val="28"/>
                <w:cs/>
                <w:lang w:eastAsia="th-TH"/>
              </w:rPr>
            </w:pPr>
            <w:r w:rsidRPr="00EA21D8">
              <w:rPr>
                <w:rFonts w:asciiTheme="majorBidi" w:hAnsiTheme="majorBidi" w:cstheme="majorBidi"/>
                <w:snapToGrid w:val="0"/>
                <w:szCs w:val="28"/>
                <w:lang w:eastAsia="th-TH"/>
              </w:rPr>
              <w:t>243,766,776</w:t>
            </w:r>
          </w:p>
        </w:tc>
      </w:tr>
      <w:tr w:rsidR="00FF47FA" w:rsidRPr="009B647A" w14:paraId="5EB83C8E" w14:textId="77777777" w:rsidTr="00FF47FA">
        <w:trPr>
          <w:trHeight w:val="397"/>
        </w:trPr>
        <w:tc>
          <w:tcPr>
            <w:tcW w:w="5636" w:type="dxa"/>
            <w:vAlign w:val="bottom"/>
          </w:tcPr>
          <w:p w14:paraId="450D1CB4" w14:textId="47619679" w:rsidR="00FF47FA" w:rsidRPr="009B647A" w:rsidRDefault="00FF47FA" w:rsidP="00FF47FA">
            <w:pPr>
              <w:pStyle w:val="ListParagraph"/>
              <w:ind w:left="0" w:right="1"/>
              <w:jc w:val="left"/>
              <w:rPr>
                <w:rFonts w:asciiTheme="majorBidi" w:hAnsiTheme="majorBidi" w:cstheme="majorBidi"/>
                <w:snapToGrid w:val="0"/>
                <w:szCs w:val="28"/>
                <w:cs/>
                <w:lang w:eastAsia="th-TH"/>
              </w:rPr>
            </w:pPr>
            <w:r w:rsidRPr="000D19B0">
              <w:rPr>
                <w:rFonts w:asciiTheme="majorBidi" w:hAnsiTheme="majorBidi" w:cstheme="majorBidi"/>
              </w:rPr>
              <w:t xml:space="preserve">(Less) </w:t>
            </w:r>
            <w:r w:rsidRPr="00665A7E">
              <w:rPr>
                <w:rFonts w:asciiTheme="majorBidi" w:hAnsiTheme="majorBidi" w:cstheme="majorBidi"/>
              </w:rPr>
              <w:t>Current portion within one year</w:t>
            </w:r>
          </w:p>
        </w:tc>
        <w:tc>
          <w:tcPr>
            <w:tcW w:w="1843" w:type="dxa"/>
            <w:tcBorders>
              <w:top w:val="nil"/>
              <w:left w:val="nil"/>
              <w:bottom w:val="nil"/>
              <w:right w:val="nil"/>
            </w:tcBorders>
            <w:vAlign w:val="bottom"/>
          </w:tcPr>
          <w:p w14:paraId="2312FB8F" w14:textId="28CF5069" w:rsidR="00FF47FA" w:rsidRPr="009B647A" w:rsidRDefault="00FF47FA" w:rsidP="00FF47FA">
            <w:pPr>
              <w:pStyle w:val="ListParagraph"/>
              <w:pBdr>
                <w:bottom w:val="single" w:sz="4" w:space="1" w:color="auto"/>
              </w:pBdr>
              <w:ind w:left="0" w:right="1"/>
              <w:jc w:val="right"/>
              <w:rPr>
                <w:rFonts w:asciiTheme="majorBidi" w:hAnsiTheme="majorBidi" w:cstheme="majorBidi"/>
                <w:snapToGrid w:val="0"/>
                <w:szCs w:val="28"/>
                <w:cs/>
                <w:lang w:eastAsia="th-TH"/>
              </w:rPr>
            </w:pPr>
            <w:r w:rsidRPr="001F1A75">
              <w:rPr>
                <w:rFonts w:asciiTheme="majorBidi" w:hAnsiTheme="majorBidi"/>
                <w:snapToGrid w:val="0"/>
                <w:szCs w:val="28"/>
                <w:cs/>
                <w:lang w:eastAsia="th-TH"/>
              </w:rPr>
              <w:t>(</w:t>
            </w:r>
            <w:r w:rsidRPr="00933B01">
              <w:rPr>
                <w:rFonts w:asciiTheme="majorBidi" w:hAnsiTheme="majorBidi"/>
                <w:snapToGrid w:val="0"/>
                <w:szCs w:val="28"/>
                <w:lang w:eastAsia="th-TH"/>
              </w:rPr>
              <w:t>111</w:t>
            </w:r>
            <w:r w:rsidRPr="001F1A75">
              <w:rPr>
                <w:rFonts w:asciiTheme="majorBidi" w:hAnsiTheme="majorBidi" w:cstheme="majorBidi"/>
                <w:snapToGrid w:val="0"/>
                <w:szCs w:val="28"/>
                <w:lang w:eastAsia="th-TH"/>
              </w:rPr>
              <w:t>,</w:t>
            </w:r>
            <w:r w:rsidRPr="00933B01">
              <w:rPr>
                <w:rFonts w:asciiTheme="majorBidi" w:hAnsiTheme="majorBidi"/>
                <w:snapToGrid w:val="0"/>
                <w:szCs w:val="28"/>
                <w:lang w:eastAsia="th-TH"/>
              </w:rPr>
              <w:t>233</w:t>
            </w:r>
            <w:r w:rsidRPr="001F1A75">
              <w:rPr>
                <w:rFonts w:asciiTheme="majorBidi" w:hAnsiTheme="majorBidi" w:cstheme="majorBidi"/>
                <w:snapToGrid w:val="0"/>
                <w:szCs w:val="28"/>
                <w:lang w:eastAsia="th-TH"/>
              </w:rPr>
              <w:t>,</w:t>
            </w:r>
            <w:r w:rsidRPr="00933B01">
              <w:rPr>
                <w:rFonts w:asciiTheme="majorBidi" w:hAnsiTheme="majorBidi"/>
                <w:snapToGrid w:val="0"/>
                <w:szCs w:val="28"/>
                <w:lang w:eastAsia="th-TH"/>
              </w:rPr>
              <w:t>0</w:t>
            </w:r>
            <w:r w:rsidRPr="009A293C">
              <w:rPr>
                <w:rFonts w:asciiTheme="majorBidi" w:hAnsiTheme="majorBidi"/>
                <w:snapToGrid w:val="0"/>
                <w:szCs w:val="28"/>
                <w:lang w:eastAsia="th-TH"/>
              </w:rPr>
              <w:t>68</w:t>
            </w:r>
            <w:r w:rsidRPr="001F1A75">
              <w:rPr>
                <w:rFonts w:asciiTheme="majorBidi" w:hAnsiTheme="majorBidi"/>
                <w:snapToGrid w:val="0"/>
                <w:szCs w:val="28"/>
                <w:cs/>
                <w:lang w:eastAsia="th-TH"/>
              </w:rPr>
              <w:t>)</w:t>
            </w:r>
          </w:p>
        </w:tc>
        <w:tc>
          <w:tcPr>
            <w:tcW w:w="2126" w:type="dxa"/>
            <w:vAlign w:val="bottom"/>
          </w:tcPr>
          <w:p w14:paraId="2A497272" w14:textId="762D63E7" w:rsidR="00FF47FA" w:rsidRPr="009B647A" w:rsidRDefault="00FF47FA" w:rsidP="00FF47FA">
            <w:pPr>
              <w:pStyle w:val="ListParagraph"/>
              <w:pBdr>
                <w:bottom w:val="single" w:sz="4" w:space="1" w:color="auto"/>
              </w:pBdr>
              <w:ind w:left="0" w:right="1"/>
              <w:jc w:val="right"/>
              <w:rPr>
                <w:rFonts w:asciiTheme="majorBidi" w:hAnsiTheme="majorBidi" w:cstheme="majorBidi"/>
                <w:snapToGrid w:val="0"/>
                <w:szCs w:val="28"/>
                <w:lang w:eastAsia="th-TH"/>
              </w:rPr>
            </w:pPr>
            <w:r w:rsidRPr="00F6550F">
              <w:rPr>
                <w:rFonts w:asciiTheme="majorBidi" w:hAnsiTheme="majorBidi" w:cstheme="majorBidi"/>
                <w:snapToGrid w:val="0"/>
                <w:szCs w:val="28"/>
                <w:lang w:eastAsia="th-TH"/>
              </w:rPr>
              <w:t>(99,871,238)</w:t>
            </w:r>
          </w:p>
        </w:tc>
      </w:tr>
      <w:tr w:rsidR="00FF47FA" w:rsidRPr="009B647A" w14:paraId="16BC1D71" w14:textId="77777777" w:rsidTr="00FF47FA">
        <w:trPr>
          <w:trHeight w:val="397"/>
        </w:trPr>
        <w:tc>
          <w:tcPr>
            <w:tcW w:w="5636" w:type="dxa"/>
            <w:vAlign w:val="bottom"/>
          </w:tcPr>
          <w:p w14:paraId="5CF7F5D1" w14:textId="58C9DE84" w:rsidR="00FF47FA" w:rsidRPr="009B647A" w:rsidRDefault="00FF47FA" w:rsidP="00FF47FA">
            <w:pPr>
              <w:pStyle w:val="ListParagraph"/>
              <w:ind w:left="0" w:right="1"/>
              <w:jc w:val="left"/>
              <w:rPr>
                <w:rFonts w:asciiTheme="majorBidi" w:hAnsiTheme="majorBidi" w:cstheme="majorBidi"/>
                <w:snapToGrid w:val="0"/>
                <w:szCs w:val="28"/>
                <w:cs/>
                <w:lang w:eastAsia="th-TH"/>
              </w:rPr>
            </w:pPr>
            <w:r w:rsidRPr="000D19B0">
              <w:rPr>
                <w:rFonts w:asciiTheme="majorBidi" w:hAnsiTheme="majorBidi" w:cstheme="majorBidi"/>
              </w:rPr>
              <w:t>Total lease liabilities</w:t>
            </w:r>
          </w:p>
        </w:tc>
        <w:tc>
          <w:tcPr>
            <w:tcW w:w="1843" w:type="dxa"/>
            <w:tcBorders>
              <w:left w:val="nil"/>
              <w:right w:val="nil"/>
            </w:tcBorders>
            <w:vAlign w:val="bottom"/>
          </w:tcPr>
          <w:p w14:paraId="2F9E31C9" w14:textId="36DBE8CE" w:rsidR="00FF47FA" w:rsidRPr="009B647A" w:rsidRDefault="00FF47FA" w:rsidP="00FF47FA">
            <w:pPr>
              <w:pStyle w:val="ListParagraph"/>
              <w:pBdr>
                <w:bottom w:val="double" w:sz="4" w:space="1" w:color="auto"/>
              </w:pBdr>
              <w:ind w:left="0" w:right="1"/>
              <w:jc w:val="right"/>
              <w:rPr>
                <w:rFonts w:asciiTheme="majorBidi" w:hAnsiTheme="majorBidi" w:cstheme="majorBidi"/>
                <w:snapToGrid w:val="0"/>
                <w:szCs w:val="28"/>
                <w:lang w:eastAsia="th-TH"/>
              </w:rPr>
            </w:pPr>
            <w:r w:rsidRPr="00933B01">
              <w:rPr>
                <w:rFonts w:asciiTheme="majorBidi" w:hAnsiTheme="majorBidi"/>
                <w:snapToGrid w:val="0"/>
                <w:szCs w:val="28"/>
                <w:lang w:eastAsia="th-TH"/>
              </w:rPr>
              <w:t>1</w:t>
            </w:r>
            <w:r w:rsidRPr="009A293C">
              <w:rPr>
                <w:rFonts w:asciiTheme="majorBidi" w:hAnsiTheme="majorBidi"/>
                <w:snapToGrid w:val="0"/>
                <w:szCs w:val="28"/>
                <w:lang w:eastAsia="th-TH"/>
              </w:rPr>
              <w:t>58</w:t>
            </w:r>
            <w:r w:rsidRPr="001F1A75">
              <w:rPr>
                <w:rFonts w:asciiTheme="majorBidi" w:hAnsiTheme="majorBidi" w:cstheme="majorBidi"/>
                <w:snapToGrid w:val="0"/>
                <w:szCs w:val="28"/>
                <w:lang w:eastAsia="th-TH"/>
              </w:rPr>
              <w:t>,</w:t>
            </w:r>
            <w:r w:rsidRPr="009A293C">
              <w:rPr>
                <w:rFonts w:asciiTheme="majorBidi" w:hAnsiTheme="majorBidi"/>
                <w:snapToGrid w:val="0"/>
                <w:szCs w:val="28"/>
                <w:lang w:eastAsia="th-TH"/>
              </w:rPr>
              <w:t>458</w:t>
            </w:r>
            <w:r w:rsidRPr="001F1A75">
              <w:rPr>
                <w:rFonts w:asciiTheme="majorBidi" w:hAnsiTheme="majorBidi" w:cstheme="majorBidi"/>
                <w:snapToGrid w:val="0"/>
                <w:szCs w:val="28"/>
                <w:lang w:eastAsia="th-TH"/>
              </w:rPr>
              <w:t>,</w:t>
            </w:r>
            <w:r w:rsidRPr="009A293C">
              <w:rPr>
                <w:rFonts w:asciiTheme="majorBidi" w:hAnsiTheme="majorBidi"/>
                <w:snapToGrid w:val="0"/>
                <w:szCs w:val="28"/>
                <w:lang w:eastAsia="th-TH"/>
              </w:rPr>
              <w:t>9</w:t>
            </w:r>
            <w:r w:rsidRPr="00933B01">
              <w:rPr>
                <w:rFonts w:asciiTheme="majorBidi" w:hAnsiTheme="majorBidi"/>
                <w:snapToGrid w:val="0"/>
                <w:szCs w:val="28"/>
                <w:lang w:eastAsia="th-TH"/>
              </w:rPr>
              <w:t>1</w:t>
            </w:r>
            <w:r>
              <w:rPr>
                <w:rFonts w:asciiTheme="majorBidi" w:hAnsiTheme="majorBidi"/>
                <w:snapToGrid w:val="0"/>
                <w:szCs w:val="28"/>
                <w:lang w:eastAsia="th-TH"/>
              </w:rPr>
              <w:t>3</w:t>
            </w:r>
          </w:p>
        </w:tc>
        <w:tc>
          <w:tcPr>
            <w:tcW w:w="2126" w:type="dxa"/>
            <w:vAlign w:val="bottom"/>
          </w:tcPr>
          <w:p w14:paraId="62E8C435" w14:textId="78F404ED" w:rsidR="00FF47FA" w:rsidRPr="009B647A" w:rsidRDefault="00FF47FA" w:rsidP="00FF47FA">
            <w:pPr>
              <w:pStyle w:val="ListParagraph"/>
              <w:pBdr>
                <w:bottom w:val="double" w:sz="4" w:space="1" w:color="auto"/>
              </w:pBdr>
              <w:ind w:left="0" w:right="1"/>
              <w:jc w:val="right"/>
              <w:rPr>
                <w:rFonts w:asciiTheme="majorBidi" w:hAnsiTheme="majorBidi" w:cstheme="majorBidi"/>
                <w:snapToGrid w:val="0"/>
                <w:szCs w:val="28"/>
                <w:lang w:eastAsia="th-TH"/>
              </w:rPr>
            </w:pPr>
            <w:r w:rsidRPr="00F6550F">
              <w:rPr>
                <w:rFonts w:asciiTheme="majorBidi" w:hAnsiTheme="majorBidi" w:cstheme="majorBidi"/>
                <w:snapToGrid w:val="0"/>
                <w:szCs w:val="28"/>
                <w:lang w:eastAsia="th-TH"/>
              </w:rPr>
              <w:t>143,895,538</w:t>
            </w:r>
          </w:p>
        </w:tc>
      </w:tr>
    </w:tbl>
    <w:p w14:paraId="1BA5CC33" w14:textId="25CB66C6" w:rsidR="00C47678" w:rsidRDefault="00C47678" w:rsidP="00C47678">
      <w:pPr>
        <w:pStyle w:val="ListParagraph"/>
        <w:spacing w:before="240"/>
        <w:ind w:left="426" w:right="1"/>
        <w:jc w:val="thaiDistribute"/>
        <w:rPr>
          <w:rFonts w:asciiTheme="majorBidi" w:hAnsiTheme="majorBidi" w:cstheme="majorBidi"/>
          <w:b/>
          <w:bCs/>
          <w:snapToGrid w:val="0"/>
          <w:szCs w:val="28"/>
          <w:lang w:eastAsia="th-TH"/>
        </w:rPr>
      </w:pPr>
    </w:p>
    <w:p w14:paraId="07328443" w14:textId="3808B902" w:rsidR="00C47678" w:rsidRDefault="00C47678" w:rsidP="00C47678">
      <w:pPr>
        <w:pStyle w:val="ListParagraph"/>
        <w:spacing w:before="240"/>
        <w:ind w:left="426" w:right="1"/>
        <w:jc w:val="thaiDistribute"/>
        <w:rPr>
          <w:rFonts w:asciiTheme="majorBidi" w:hAnsiTheme="majorBidi" w:cstheme="majorBidi"/>
          <w:b/>
          <w:bCs/>
          <w:snapToGrid w:val="0"/>
          <w:szCs w:val="28"/>
          <w:lang w:eastAsia="th-TH"/>
        </w:rPr>
      </w:pPr>
    </w:p>
    <w:p w14:paraId="41AE642F" w14:textId="5A462C79" w:rsidR="00C47678" w:rsidRDefault="00C47678" w:rsidP="00C47678">
      <w:pPr>
        <w:pStyle w:val="ListParagraph"/>
        <w:spacing w:before="240"/>
        <w:ind w:left="426" w:right="1"/>
        <w:jc w:val="thaiDistribute"/>
        <w:rPr>
          <w:rFonts w:asciiTheme="majorBidi" w:hAnsiTheme="majorBidi" w:cstheme="majorBidi"/>
          <w:b/>
          <w:bCs/>
          <w:snapToGrid w:val="0"/>
          <w:szCs w:val="28"/>
          <w:lang w:eastAsia="th-TH"/>
        </w:rPr>
      </w:pPr>
    </w:p>
    <w:p w14:paraId="51251026" w14:textId="15E954C1" w:rsidR="00C47678" w:rsidRDefault="00C47678" w:rsidP="00C47678">
      <w:pPr>
        <w:pStyle w:val="ListParagraph"/>
        <w:spacing w:before="240"/>
        <w:ind w:left="426" w:right="1"/>
        <w:jc w:val="thaiDistribute"/>
        <w:rPr>
          <w:rFonts w:asciiTheme="majorBidi" w:hAnsiTheme="majorBidi" w:cstheme="majorBidi"/>
          <w:b/>
          <w:bCs/>
          <w:snapToGrid w:val="0"/>
          <w:szCs w:val="28"/>
          <w:lang w:eastAsia="th-TH"/>
        </w:rPr>
      </w:pPr>
    </w:p>
    <w:p w14:paraId="33652683" w14:textId="4A83447C" w:rsidR="00C47678" w:rsidRDefault="00C47678" w:rsidP="00C47678">
      <w:pPr>
        <w:pStyle w:val="ListParagraph"/>
        <w:spacing w:before="240"/>
        <w:ind w:left="426" w:right="1"/>
        <w:jc w:val="thaiDistribute"/>
        <w:rPr>
          <w:rFonts w:asciiTheme="majorBidi" w:hAnsiTheme="majorBidi" w:cstheme="majorBidi"/>
          <w:b/>
          <w:bCs/>
          <w:snapToGrid w:val="0"/>
          <w:szCs w:val="28"/>
          <w:lang w:eastAsia="th-TH"/>
        </w:rPr>
      </w:pPr>
    </w:p>
    <w:p w14:paraId="28E71B2C" w14:textId="450A1D75" w:rsidR="00C47678" w:rsidRDefault="00C47678" w:rsidP="00C47678">
      <w:pPr>
        <w:pStyle w:val="ListParagraph"/>
        <w:spacing w:before="240"/>
        <w:ind w:left="426" w:right="1"/>
        <w:jc w:val="thaiDistribute"/>
        <w:rPr>
          <w:rFonts w:asciiTheme="majorBidi" w:hAnsiTheme="majorBidi" w:cstheme="majorBidi"/>
          <w:b/>
          <w:bCs/>
          <w:snapToGrid w:val="0"/>
          <w:szCs w:val="28"/>
          <w:lang w:eastAsia="th-TH"/>
        </w:rPr>
      </w:pPr>
    </w:p>
    <w:p w14:paraId="3018ED5E" w14:textId="77777777" w:rsidR="00C47678" w:rsidRPr="00C47678" w:rsidRDefault="00C47678" w:rsidP="00C47678">
      <w:pPr>
        <w:pStyle w:val="ListParagraph"/>
        <w:spacing w:before="240"/>
        <w:ind w:left="426" w:right="1"/>
        <w:jc w:val="thaiDistribute"/>
        <w:rPr>
          <w:rFonts w:asciiTheme="majorBidi" w:hAnsiTheme="majorBidi" w:cstheme="majorBidi"/>
          <w:b/>
          <w:bCs/>
          <w:snapToGrid w:val="0"/>
          <w:szCs w:val="28"/>
          <w:lang w:eastAsia="th-TH"/>
        </w:rPr>
      </w:pPr>
    </w:p>
    <w:p w14:paraId="0CCE85C6" w14:textId="5ADE4264" w:rsidR="005437EB" w:rsidRPr="009B647A" w:rsidRDefault="00665A7E" w:rsidP="009B647A">
      <w:pPr>
        <w:pStyle w:val="ListParagraph"/>
        <w:numPr>
          <w:ilvl w:val="0"/>
          <w:numId w:val="16"/>
        </w:numPr>
        <w:spacing w:before="240"/>
        <w:ind w:left="426" w:right="1" w:hanging="426"/>
        <w:jc w:val="thaiDistribute"/>
        <w:rPr>
          <w:rFonts w:asciiTheme="majorBidi" w:hAnsiTheme="majorBidi" w:cstheme="majorBidi"/>
          <w:b/>
          <w:bCs/>
          <w:snapToGrid w:val="0"/>
          <w:szCs w:val="28"/>
          <w:lang w:eastAsia="th-TH"/>
        </w:rPr>
      </w:pPr>
      <w:r w:rsidRPr="000D19B0">
        <w:rPr>
          <w:rFonts w:asciiTheme="majorBidi" w:hAnsiTheme="majorBidi" w:cstheme="majorBidi"/>
          <w:b/>
          <w:bCs/>
        </w:rPr>
        <w:lastRenderedPageBreak/>
        <w:t>FINANCIAL LIABILITIES</w:t>
      </w:r>
    </w:p>
    <w:p w14:paraId="0307AD9A" w14:textId="77777777" w:rsidR="00BB296F" w:rsidRPr="00BB296F" w:rsidRDefault="00BB296F" w:rsidP="00BB296F">
      <w:pPr>
        <w:spacing w:before="120" w:line="320" w:lineRule="exact"/>
        <w:ind w:right="1" w:firstLine="426"/>
        <w:jc w:val="thaiDistribute"/>
        <w:rPr>
          <w:rFonts w:ascii="Angsana New" w:hAnsi="Angsana New"/>
          <w:snapToGrid w:val="0"/>
          <w:lang w:eastAsia="th-TH"/>
        </w:rPr>
      </w:pPr>
      <w:r w:rsidRPr="00BB296F">
        <w:rPr>
          <w:rFonts w:asciiTheme="majorBidi" w:hAnsiTheme="majorBidi" w:cstheme="majorBidi"/>
        </w:rPr>
        <w:t>As at September 30, 2025 and December 31, 2024 consist of:</w:t>
      </w:r>
    </w:p>
    <w:tbl>
      <w:tblPr>
        <w:tblW w:w="9605" w:type="dxa"/>
        <w:tblInd w:w="426" w:type="dxa"/>
        <w:tblLook w:val="01E0" w:firstRow="1" w:lastRow="1" w:firstColumn="1" w:lastColumn="1" w:noHBand="0" w:noVBand="0"/>
      </w:tblPr>
      <w:tblGrid>
        <w:gridCol w:w="6203"/>
        <w:gridCol w:w="1701"/>
        <w:gridCol w:w="1701"/>
      </w:tblGrid>
      <w:tr w:rsidR="008E4C55" w:rsidRPr="009B647A" w14:paraId="06008EDB" w14:textId="77777777" w:rsidTr="00EB3B67">
        <w:trPr>
          <w:trHeight w:val="397"/>
          <w:tblHeader/>
        </w:trPr>
        <w:tc>
          <w:tcPr>
            <w:tcW w:w="6203" w:type="dxa"/>
            <w:vAlign w:val="bottom"/>
          </w:tcPr>
          <w:p w14:paraId="5A9F9544" w14:textId="77777777" w:rsidR="008E4C55" w:rsidRPr="009B647A" w:rsidRDefault="008E4C55" w:rsidP="009B647A">
            <w:pPr>
              <w:tabs>
                <w:tab w:val="left" w:pos="360"/>
                <w:tab w:val="left" w:pos="900"/>
              </w:tabs>
              <w:ind w:right="1"/>
              <w:rPr>
                <w:rFonts w:asciiTheme="majorBidi" w:hAnsiTheme="majorBidi" w:cstheme="majorBidi"/>
                <w:b/>
                <w:bCs/>
              </w:rPr>
            </w:pPr>
          </w:p>
        </w:tc>
        <w:tc>
          <w:tcPr>
            <w:tcW w:w="3402" w:type="dxa"/>
            <w:gridSpan w:val="2"/>
            <w:vAlign w:val="bottom"/>
            <w:hideMark/>
          </w:tcPr>
          <w:p w14:paraId="372E4B03" w14:textId="1497F72A" w:rsidR="008E4C55" w:rsidRPr="009B647A" w:rsidRDefault="008E4C55" w:rsidP="009B647A">
            <w:pPr>
              <w:pBdr>
                <w:bottom w:val="single" w:sz="4" w:space="1" w:color="auto"/>
              </w:pBdr>
              <w:tabs>
                <w:tab w:val="left" w:pos="360"/>
                <w:tab w:val="left" w:pos="900"/>
              </w:tabs>
              <w:ind w:right="1"/>
              <w:jc w:val="right"/>
              <w:rPr>
                <w:rFonts w:asciiTheme="majorBidi" w:hAnsiTheme="majorBidi" w:cstheme="majorBidi"/>
              </w:rPr>
            </w:pPr>
            <w:r w:rsidRPr="009B647A">
              <w:rPr>
                <w:rFonts w:asciiTheme="majorBidi" w:hAnsiTheme="majorBidi" w:cstheme="majorBidi"/>
                <w:cs/>
              </w:rPr>
              <w:t>(</w:t>
            </w:r>
            <w:r w:rsidR="0026075E">
              <w:rPr>
                <w:rFonts w:asciiTheme="majorBidi" w:hAnsiTheme="majorBidi" w:cstheme="majorBidi"/>
              </w:rPr>
              <w:t>Unit : Baht</w:t>
            </w:r>
            <w:r w:rsidRPr="009B647A">
              <w:rPr>
                <w:rFonts w:asciiTheme="majorBidi" w:hAnsiTheme="majorBidi" w:cstheme="majorBidi"/>
                <w:cs/>
              </w:rPr>
              <w:t>)</w:t>
            </w:r>
          </w:p>
        </w:tc>
      </w:tr>
      <w:tr w:rsidR="008E4C55" w:rsidRPr="009B647A" w14:paraId="06541D66" w14:textId="77777777" w:rsidTr="00EB3B67">
        <w:trPr>
          <w:trHeight w:val="397"/>
          <w:tblHeader/>
        </w:trPr>
        <w:tc>
          <w:tcPr>
            <w:tcW w:w="6203" w:type="dxa"/>
            <w:vAlign w:val="bottom"/>
          </w:tcPr>
          <w:p w14:paraId="5E751616" w14:textId="77777777" w:rsidR="008E4C55" w:rsidRPr="009B647A" w:rsidRDefault="008E4C55" w:rsidP="009B647A">
            <w:pPr>
              <w:tabs>
                <w:tab w:val="left" w:pos="360"/>
                <w:tab w:val="left" w:pos="900"/>
              </w:tabs>
              <w:ind w:right="1"/>
              <w:rPr>
                <w:rFonts w:asciiTheme="majorBidi" w:hAnsiTheme="majorBidi" w:cstheme="majorBidi"/>
                <w:b/>
                <w:bCs/>
                <w:cs/>
              </w:rPr>
            </w:pPr>
          </w:p>
        </w:tc>
        <w:tc>
          <w:tcPr>
            <w:tcW w:w="3402" w:type="dxa"/>
            <w:gridSpan w:val="2"/>
            <w:vAlign w:val="bottom"/>
            <w:hideMark/>
          </w:tcPr>
          <w:p w14:paraId="5F4C1F28" w14:textId="060CB36D" w:rsidR="008E4C55" w:rsidRPr="009B647A" w:rsidRDefault="0026075E" w:rsidP="00C47678">
            <w:pPr>
              <w:pBdr>
                <w:bottom w:val="single" w:sz="4" w:space="1" w:color="auto"/>
              </w:pBdr>
              <w:tabs>
                <w:tab w:val="left" w:pos="360"/>
                <w:tab w:val="left" w:pos="900"/>
              </w:tabs>
              <w:ind w:right="1"/>
              <w:jc w:val="center"/>
              <w:rPr>
                <w:rFonts w:asciiTheme="majorBidi" w:hAnsiTheme="majorBidi" w:cstheme="majorBidi"/>
              </w:rPr>
            </w:pPr>
            <w:r>
              <w:rPr>
                <w:rFonts w:asciiTheme="majorBidi" w:hAnsiTheme="majorBidi" w:cstheme="majorBidi"/>
              </w:rPr>
              <w:t>Consolidated</w:t>
            </w:r>
            <w:r w:rsidR="008E4C55" w:rsidRPr="009B647A">
              <w:rPr>
                <w:rFonts w:asciiTheme="majorBidi" w:hAnsiTheme="majorBidi" w:cstheme="majorBidi"/>
              </w:rPr>
              <w:t>/</w:t>
            </w:r>
            <w:r w:rsidR="000D67AF">
              <w:rPr>
                <w:rFonts w:asciiTheme="majorBidi" w:hAnsiTheme="majorBidi" w:cstheme="majorBidi"/>
              </w:rPr>
              <w:t>Separate</w:t>
            </w:r>
          </w:p>
        </w:tc>
      </w:tr>
      <w:tr w:rsidR="009C40E8" w:rsidRPr="009B647A" w14:paraId="58589738" w14:textId="77777777" w:rsidTr="007A159B">
        <w:trPr>
          <w:trHeight w:val="397"/>
          <w:tblHeader/>
        </w:trPr>
        <w:tc>
          <w:tcPr>
            <w:tcW w:w="6203" w:type="dxa"/>
            <w:vAlign w:val="bottom"/>
          </w:tcPr>
          <w:p w14:paraId="63F879B1" w14:textId="77777777" w:rsidR="009C40E8" w:rsidRPr="009B647A" w:rsidRDefault="009C40E8" w:rsidP="009C40E8">
            <w:pPr>
              <w:tabs>
                <w:tab w:val="left" w:pos="360"/>
                <w:tab w:val="left" w:pos="900"/>
              </w:tabs>
              <w:ind w:right="1"/>
              <w:rPr>
                <w:rFonts w:asciiTheme="majorBidi" w:hAnsiTheme="majorBidi" w:cstheme="majorBidi"/>
                <w:b/>
                <w:bCs/>
                <w:cs/>
              </w:rPr>
            </w:pPr>
          </w:p>
        </w:tc>
        <w:tc>
          <w:tcPr>
            <w:tcW w:w="1701" w:type="dxa"/>
            <w:vAlign w:val="center"/>
            <w:hideMark/>
          </w:tcPr>
          <w:p w14:paraId="4E615883" w14:textId="36A6FF64" w:rsidR="009C40E8" w:rsidRPr="009B647A" w:rsidRDefault="009C40E8" w:rsidP="009C40E8">
            <w:pPr>
              <w:tabs>
                <w:tab w:val="left" w:pos="426"/>
                <w:tab w:val="left" w:pos="993"/>
              </w:tabs>
              <w:ind w:right="1"/>
              <w:jc w:val="center"/>
              <w:rPr>
                <w:rFonts w:asciiTheme="majorBidi" w:hAnsiTheme="majorBidi" w:cstheme="majorBidi"/>
              </w:rPr>
            </w:pPr>
            <w:r>
              <w:rPr>
                <w:rFonts w:ascii="Angsana New" w:hAnsi="Angsana New" w:cs="Angsana New"/>
              </w:rPr>
              <w:t>As at September</w:t>
            </w:r>
          </w:p>
        </w:tc>
        <w:tc>
          <w:tcPr>
            <w:tcW w:w="1701" w:type="dxa"/>
            <w:vAlign w:val="center"/>
            <w:hideMark/>
          </w:tcPr>
          <w:p w14:paraId="078D71EF" w14:textId="09D6BDFD" w:rsidR="009C40E8" w:rsidRPr="009B647A" w:rsidRDefault="009C40E8" w:rsidP="009C40E8">
            <w:pPr>
              <w:tabs>
                <w:tab w:val="left" w:pos="426"/>
                <w:tab w:val="left" w:pos="993"/>
              </w:tabs>
              <w:ind w:right="1"/>
              <w:jc w:val="center"/>
              <w:rPr>
                <w:rFonts w:asciiTheme="majorBidi" w:hAnsiTheme="majorBidi" w:cstheme="majorBidi"/>
                <w:cs/>
              </w:rPr>
            </w:pPr>
            <w:r>
              <w:rPr>
                <w:rFonts w:asciiTheme="majorBidi" w:hAnsiTheme="majorBidi" w:cstheme="majorBidi"/>
              </w:rPr>
              <w:t>As at</w:t>
            </w:r>
            <w:r w:rsidRPr="009B647A">
              <w:rPr>
                <w:rFonts w:asciiTheme="majorBidi" w:hAnsiTheme="majorBidi" w:cstheme="majorBidi"/>
                <w:cs/>
              </w:rPr>
              <w:t xml:space="preserve"> </w:t>
            </w:r>
            <w:r>
              <w:rPr>
                <w:rFonts w:asciiTheme="majorBidi" w:hAnsiTheme="majorBidi" w:cstheme="majorBidi"/>
                <w:spacing w:val="-2"/>
              </w:rPr>
              <w:t>December</w:t>
            </w:r>
          </w:p>
        </w:tc>
      </w:tr>
      <w:tr w:rsidR="009C40E8" w:rsidRPr="009B647A" w14:paraId="76DB5FB5" w14:textId="77777777" w:rsidTr="007A159B">
        <w:trPr>
          <w:trHeight w:val="397"/>
          <w:tblHeader/>
        </w:trPr>
        <w:tc>
          <w:tcPr>
            <w:tcW w:w="6203" w:type="dxa"/>
            <w:vAlign w:val="bottom"/>
          </w:tcPr>
          <w:p w14:paraId="59AE1E6D" w14:textId="77777777" w:rsidR="009C40E8" w:rsidRPr="009B647A" w:rsidRDefault="009C40E8" w:rsidP="009C40E8">
            <w:pPr>
              <w:tabs>
                <w:tab w:val="left" w:pos="360"/>
                <w:tab w:val="left" w:pos="900"/>
              </w:tabs>
              <w:ind w:right="1"/>
              <w:rPr>
                <w:rFonts w:asciiTheme="majorBidi" w:hAnsiTheme="majorBidi" w:cstheme="majorBidi"/>
                <w:b/>
                <w:bCs/>
                <w:cs/>
              </w:rPr>
            </w:pPr>
          </w:p>
        </w:tc>
        <w:tc>
          <w:tcPr>
            <w:tcW w:w="1701" w:type="dxa"/>
            <w:vAlign w:val="center"/>
            <w:hideMark/>
          </w:tcPr>
          <w:p w14:paraId="07D228B2" w14:textId="444C6885" w:rsidR="009C40E8" w:rsidRPr="009B647A" w:rsidRDefault="009C40E8" w:rsidP="009C40E8">
            <w:pPr>
              <w:pBdr>
                <w:bottom w:val="single" w:sz="4" w:space="1" w:color="auto"/>
              </w:pBdr>
              <w:tabs>
                <w:tab w:val="left" w:pos="426"/>
                <w:tab w:val="left" w:pos="993"/>
              </w:tabs>
              <w:ind w:right="1"/>
              <w:jc w:val="center"/>
              <w:rPr>
                <w:rFonts w:asciiTheme="majorBidi" w:hAnsiTheme="majorBidi" w:cstheme="majorBidi"/>
              </w:rPr>
            </w:pPr>
            <w:r>
              <w:rPr>
                <w:rFonts w:ascii="Angsana New" w:hAnsi="Angsana New" w:cs="Angsana New"/>
              </w:rPr>
              <w:t>30,</w:t>
            </w:r>
            <w:r w:rsidRPr="009B647A">
              <w:rPr>
                <w:rFonts w:ascii="Angsana New" w:hAnsi="Angsana New" w:cs="Angsana New"/>
                <w:cs/>
              </w:rPr>
              <w:t xml:space="preserve"> </w:t>
            </w:r>
            <w:r>
              <w:rPr>
                <w:rFonts w:ascii="Angsana New" w:hAnsi="Angsana New" w:cs="Angsana New"/>
              </w:rPr>
              <w:t>2025</w:t>
            </w:r>
          </w:p>
        </w:tc>
        <w:tc>
          <w:tcPr>
            <w:tcW w:w="1701" w:type="dxa"/>
            <w:vAlign w:val="center"/>
            <w:hideMark/>
          </w:tcPr>
          <w:p w14:paraId="246FFA20" w14:textId="728E35ED" w:rsidR="009C40E8" w:rsidRPr="009B647A" w:rsidRDefault="009C40E8" w:rsidP="009C40E8">
            <w:pPr>
              <w:pBdr>
                <w:bottom w:val="single" w:sz="4" w:space="1" w:color="auto"/>
              </w:pBdr>
              <w:tabs>
                <w:tab w:val="left" w:pos="426"/>
                <w:tab w:val="left" w:pos="993"/>
              </w:tabs>
              <w:ind w:right="1"/>
              <w:jc w:val="center"/>
              <w:rPr>
                <w:rFonts w:asciiTheme="majorBidi" w:hAnsiTheme="majorBidi" w:cstheme="majorBidi"/>
              </w:rPr>
            </w:pPr>
            <w:r w:rsidRPr="009B647A">
              <w:rPr>
                <w:rFonts w:asciiTheme="majorBidi" w:hAnsiTheme="majorBidi" w:cstheme="majorBidi"/>
              </w:rPr>
              <w:t>31</w:t>
            </w:r>
            <w:r>
              <w:rPr>
                <w:rFonts w:asciiTheme="majorBidi" w:hAnsiTheme="majorBidi" w:cstheme="majorBidi"/>
              </w:rPr>
              <w:t>, 2024</w:t>
            </w:r>
          </w:p>
        </w:tc>
      </w:tr>
      <w:tr w:rsidR="00665A7E" w:rsidRPr="009B647A" w14:paraId="020D71C6" w14:textId="77777777" w:rsidTr="00EB3B67">
        <w:trPr>
          <w:trHeight w:val="397"/>
        </w:trPr>
        <w:tc>
          <w:tcPr>
            <w:tcW w:w="6203" w:type="dxa"/>
            <w:vAlign w:val="bottom"/>
          </w:tcPr>
          <w:p w14:paraId="58F3AAE6" w14:textId="055922BE" w:rsidR="00665A7E" w:rsidRPr="00726BE8" w:rsidRDefault="00665A7E" w:rsidP="00665A7E">
            <w:pPr>
              <w:pStyle w:val="ListParagraph"/>
              <w:ind w:left="0" w:right="1"/>
              <w:jc w:val="left"/>
              <w:rPr>
                <w:rFonts w:asciiTheme="majorBidi" w:hAnsiTheme="majorBidi" w:cstheme="majorBidi"/>
                <w:snapToGrid w:val="0"/>
                <w:szCs w:val="28"/>
                <w:cs/>
                <w:lang w:eastAsia="th-TH"/>
              </w:rPr>
            </w:pPr>
            <w:r w:rsidRPr="00E80CC0">
              <w:rPr>
                <w:rFonts w:asciiTheme="majorBidi" w:hAnsiTheme="majorBidi" w:cstheme="majorBidi"/>
                <w:kern w:val="28"/>
              </w:rPr>
              <w:t>Derivative liabilities</w:t>
            </w:r>
          </w:p>
        </w:tc>
        <w:tc>
          <w:tcPr>
            <w:tcW w:w="1701" w:type="dxa"/>
            <w:vAlign w:val="bottom"/>
          </w:tcPr>
          <w:p w14:paraId="16F0150C" w14:textId="77777777" w:rsidR="00665A7E" w:rsidRPr="009B647A" w:rsidRDefault="00665A7E" w:rsidP="00665A7E">
            <w:pPr>
              <w:tabs>
                <w:tab w:val="left" w:pos="360"/>
                <w:tab w:val="left" w:pos="900"/>
              </w:tabs>
              <w:ind w:right="1"/>
              <w:jc w:val="right"/>
              <w:rPr>
                <w:rFonts w:asciiTheme="majorBidi" w:hAnsiTheme="majorBidi" w:cstheme="majorBidi"/>
              </w:rPr>
            </w:pPr>
          </w:p>
        </w:tc>
        <w:tc>
          <w:tcPr>
            <w:tcW w:w="1701" w:type="dxa"/>
            <w:vAlign w:val="bottom"/>
          </w:tcPr>
          <w:p w14:paraId="13641885" w14:textId="77777777" w:rsidR="00665A7E" w:rsidRPr="009B647A" w:rsidRDefault="00665A7E" w:rsidP="00665A7E">
            <w:pPr>
              <w:tabs>
                <w:tab w:val="left" w:pos="360"/>
                <w:tab w:val="left" w:pos="900"/>
              </w:tabs>
              <w:ind w:right="1"/>
              <w:jc w:val="right"/>
              <w:rPr>
                <w:rFonts w:asciiTheme="majorBidi" w:hAnsiTheme="majorBidi" w:cstheme="majorBidi"/>
              </w:rPr>
            </w:pPr>
          </w:p>
        </w:tc>
      </w:tr>
      <w:tr w:rsidR="00C47678" w:rsidRPr="009B647A" w14:paraId="1FBAF8CE" w14:textId="77777777" w:rsidTr="00FF47FA">
        <w:trPr>
          <w:trHeight w:val="397"/>
        </w:trPr>
        <w:tc>
          <w:tcPr>
            <w:tcW w:w="6203" w:type="dxa"/>
            <w:vAlign w:val="bottom"/>
            <w:hideMark/>
          </w:tcPr>
          <w:p w14:paraId="58D26908" w14:textId="7730D175" w:rsidR="00C47678" w:rsidRPr="009B647A" w:rsidRDefault="00C47678" w:rsidP="00C47678">
            <w:pPr>
              <w:pStyle w:val="ListParagraph"/>
              <w:ind w:left="0" w:right="1"/>
              <w:jc w:val="left"/>
              <w:rPr>
                <w:rFonts w:asciiTheme="majorBidi" w:hAnsiTheme="majorBidi" w:cstheme="majorBidi"/>
                <w:snapToGrid w:val="0"/>
                <w:szCs w:val="28"/>
                <w:cs/>
                <w:lang w:eastAsia="th-TH"/>
              </w:rPr>
            </w:pPr>
            <w:r w:rsidRPr="000D19B0">
              <w:rPr>
                <w:rFonts w:asciiTheme="majorBidi" w:hAnsiTheme="majorBidi" w:cstheme="majorBidi"/>
              </w:rPr>
              <w:t>Interest rate swap contract</w:t>
            </w:r>
          </w:p>
        </w:tc>
        <w:tc>
          <w:tcPr>
            <w:tcW w:w="1701" w:type="dxa"/>
            <w:vAlign w:val="bottom"/>
          </w:tcPr>
          <w:p w14:paraId="1B144947" w14:textId="6DF23FAC" w:rsidR="00C47678" w:rsidRPr="009B647A" w:rsidRDefault="00C47678" w:rsidP="00AE2DE1">
            <w:pPr>
              <w:tabs>
                <w:tab w:val="left" w:pos="360"/>
                <w:tab w:val="left" w:pos="900"/>
              </w:tabs>
              <w:ind w:right="1"/>
              <w:jc w:val="right"/>
              <w:rPr>
                <w:rFonts w:asciiTheme="majorBidi" w:hAnsiTheme="majorBidi" w:cstheme="majorBidi"/>
              </w:rPr>
            </w:pPr>
            <w:r>
              <w:rPr>
                <w:rFonts w:asciiTheme="majorBidi" w:hAnsiTheme="majorBidi" w:cstheme="majorBidi"/>
              </w:rPr>
              <w:t>245,410</w:t>
            </w:r>
          </w:p>
        </w:tc>
        <w:tc>
          <w:tcPr>
            <w:tcW w:w="1701" w:type="dxa"/>
            <w:vAlign w:val="bottom"/>
          </w:tcPr>
          <w:p w14:paraId="744BEC73" w14:textId="713B811D" w:rsidR="00C47678" w:rsidRPr="009B647A" w:rsidRDefault="00C47678" w:rsidP="00AE2DE1">
            <w:pPr>
              <w:tabs>
                <w:tab w:val="left" w:pos="360"/>
                <w:tab w:val="left" w:pos="900"/>
              </w:tabs>
              <w:ind w:right="1"/>
              <w:jc w:val="right"/>
              <w:rPr>
                <w:rFonts w:asciiTheme="majorBidi" w:hAnsiTheme="majorBidi" w:cstheme="majorBidi"/>
                <w:cs/>
              </w:rPr>
            </w:pPr>
            <w:r w:rsidRPr="009B647A">
              <w:rPr>
                <w:rFonts w:asciiTheme="majorBidi" w:hAnsiTheme="majorBidi" w:cstheme="majorBidi"/>
              </w:rPr>
              <w:t>19,155,412</w:t>
            </w:r>
          </w:p>
        </w:tc>
      </w:tr>
      <w:tr w:rsidR="00C47678" w:rsidRPr="009B647A" w14:paraId="1620A128" w14:textId="77777777" w:rsidTr="00FF47FA">
        <w:trPr>
          <w:trHeight w:val="397"/>
        </w:trPr>
        <w:tc>
          <w:tcPr>
            <w:tcW w:w="6203" w:type="dxa"/>
            <w:vAlign w:val="bottom"/>
          </w:tcPr>
          <w:p w14:paraId="62E7C895" w14:textId="0788F166" w:rsidR="00C47678" w:rsidRPr="009B647A" w:rsidRDefault="00C47678" w:rsidP="00C47678">
            <w:pPr>
              <w:pStyle w:val="ListParagraph"/>
              <w:ind w:left="0" w:right="1"/>
              <w:jc w:val="left"/>
              <w:rPr>
                <w:rFonts w:asciiTheme="majorBidi" w:hAnsiTheme="majorBidi" w:cstheme="majorBidi"/>
                <w:snapToGrid w:val="0"/>
                <w:szCs w:val="28"/>
                <w:cs/>
                <w:lang w:eastAsia="th-TH"/>
              </w:rPr>
            </w:pPr>
            <w:r w:rsidRPr="000D19B0">
              <w:rPr>
                <w:rFonts w:asciiTheme="majorBidi" w:hAnsiTheme="majorBidi"/>
                <w:kern w:val="28"/>
                <w:cs/>
              </w:rPr>
              <w:t>(</w:t>
            </w:r>
            <w:r w:rsidRPr="00305426">
              <w:rPr>
                <w:rFonts w:asciiTheme="majorBidi" w:hAnsiTheme="majorBidi" w:cstheme="majorBidi"/>
              </w:rPr>
              <w:t>Less</w:t>
            </w:r>
            <w:r w:rsidRPr="000D19B0">
              <w:rPr>
                <w:rFonts w:asciiTheme="majorBidi" w:hAnsiTheme="majorBidi"/>
                <w:kern w:val="28"/>
              </w:rPr>
              <w:t xml:space="preserve">) </w:t>
            </w:r>
            <w:r w:rsidRPr="00665A7E">
              <w:rPr>
                <w:rFonts w:asciiTheme="majorBidi" w:hAnsiTheme="majorBidi"/>
                <w:kern w:val="28"/>
              </w:rPr>
              <w:t>Current portion within one year</w:t>
            </w:r>
          </w:p>
        </w:tc>
        <w:tc>
          <w:tcPr>
            <w:tcW w:w="1701" w:type="dxa"/>
            <w:vAlign w:val="bottom"/>
          </w:tcPr>
          <w:p w14:paraId="7106DC7C" w14:textId="27D0F241" w:rsidR="00C47678" w:rsidRPr="009B647A" w:rsidRDefault="00C47678" w:rsidP="00AE2DE1">
            <w:pPr>
              <w:pBdr>
                <w:bottom w:val="single" w:sz="4" w:space="1" w:color="auto"/>
              </w:pBdr>
              <w:tabs>
                <w:tab w:val="left" w:pos="360"/>
                <w:tab w:val="left" w:pos="900"/>
              </w:tabs>
              <w:ind w:right="1"/>
              <w:jc w:val="right"/>
              <w:rPr>
                <w:rFonts w:asciiTheme="majorBidi" w:hAnsiTheme="majorBidi" w:cstheme="majorBidi"/>
                <w:cs/>
              </w:rPr>
            </w:pPr>
            <w:r w:rsidRPr="00C47678">
              <w:rPr>
                <w:rFonts w:asciiTheme="majorBidi" w:hAnsiTheme="majorBidi" w:cstheme="majorBidi"/>
              </w:rPr>
              <w:t>(245,410)</w:t>
            </w:r>
            <w:r>
              <w:rPr>
                <w:rFonts w:asciiTheme="majorBidi" w:hAnsiTheme="majorBidi" w:cstheme="majorBidi"/>
              </w:rPr>
              <w:t xml:space="preserve"> </w:t>
            </w:r>
          </w:p>
        </w:tc>
        <w:tc>
          <w:tcPr>
            <w:tcW w:w="1701" w:type="dxa"/>
            <w:vAlign w:val="bottom"/>
          </w:tcPr>
          <w:p w14:paraId="2F457184" w14:textId="04A6EBF3" w:rsidR="00C47678" w:rsidRPr="009B647A" w:rsidRDefault="00C47678" w:rsidP="00AE2DE1">
            <w:pPr>
              <w:pBdr>
                <w:bottom w:val="sing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 xml:space="preserve"> </w:t>
            </w:r>
            <w:r w:rsidRPr="009B647A">
              <w:rPr>
                <w:rFonts w:asciiTheme="majorBidi" w:hAnsiTheme="majorBidi" w:cstheme="majorBidi"/>
              </w:rPr>
              <w:t>(14,472,206)</w:t>
            </w:r>
          </w:p>
        </w:tc>
      </w:tr>
      <w:tr w:rsidR="00C47678" w:rsidRPr="009B647A" w14:paraId="67E07224" w14:textId="77777777" w:rsidTr="00FF47FA">
        <w:trPr>
          <w:trHeight w:val="397"/>
        </w:trPr>
        <w:tc>
          <w:tcPr>
            <w:tcW w:w="6203" w:type="dxa"/>
            <w:vAlign w:val="bottom"/>
            <w:hideMark/>
          </w:tcPr>
          <w:p w14:paraId="7CD34AF4" w14:textId="5070E8A0" w:rsidR="00C47678" w:rsidRPr="00726BE8" w:rsidRDefault="00C47678" w:rsidP="00C47678">
            <w:pPr>
              <w:pStyle w:val="ListParagraph"/>
              <w:ind w:left="0" w:right="1"/>
              <w:jc w:val="left"/>
              <w:rPr>
                <w:rFonts w:asciiTheme="majorBidi" w:hAnsiTheme="majorBidi" w:cstheme="majorBidi"/>
                <w:snapToGrid w:val="0"/>
                <w:szCs w:val="28"/>
                <w:cs/>
                <w:lang w:eastAsia="th-TH"/>
              </w:rPr>
            </w:pPr>
            <w:r w:rsidRPr="006B5AD4">
              <w:rPr>
                <w:rFonts w:asciiTheme="majorBidi" w:hAnsiTheme="majorBidi" w:cstheme="majorBidi"/>
              </w:rPr>
              <w:t>Total non - current financial liabilities</w:t>
            </w:r>
          </w:p>
        </w:tc>
        <w:tc>
          <w:tcPr>
            <w:tcW w:w="1701" w:type="dxa"/>
            <w:vAlign w:val="bottom"/>
          </w:tcPr>
          <w:p w14:paraId="50EF6129" w14:textId="64B6C982" w:rsidR="00C47678" w:rsidRPr="009B647A" w:rsidRDefault="00C47678" w:rsidP="00AE2DE1">
            <w:pPr>
              <w:pBdr>
                <w:bottom w:val="double" w:sz="4" w:space="1" w:color="auto"/>
              </w:pBdr>
              <w:tabs>
                <w:tab w:val="left" w:pos="360"/>
                <w:tab w:val="left" w:pos="900"/>
              </w:tabs>
              <w:ind w:right="1"/>
              <w:jc w:val="right"/>
              <w:rPr>
                <w:rFonts w:asciiTheme="majorBidi" w:hAnsiTheme="majorBidi" w:cstheme="majorBidi"/>
                <w:cs/>
              </w:rPr>
            </w:pPr>
            <w:r>
              <w:rPr>
                <w:rFonts w:asciiTheme="majorBidi" w:hAnsiTheme="majorBidi" w:cstheme="majorBidi"/>
              </w:rPr>
              <w:t>-</w:t>
            </w:r>
          </w:p>
        </w:tc>
        <w:tc>
          <w:tcPr>
            <w:tcW w:w="1701" w:type="dxa"/>
            <w:vAlign w:val="bottom"/>
          </w:tcPr>
          <w:p w14:paraId="0A6F38BD" w14:textId="241A774F" w:rsidR="00C47678" w:rsidRPr="009B647A" w:rsidRDefault="00C47678" w:rsidP="00AE2DE1">
            <w:pPr>
              <w:pBdr>
                <w:bottom w:val="double" w:sz="4" w:space="1" w:color="auto"/>
              </w:pBdr>
              <w:tabs>
                <w:tab w:val="left" w:pos="360"/>
                <w:tab w:val="left" w:pos="900"/>
              </w:tabs>
              <w:ind w:right="1"/>
              <w:jc w:val="right"/>
              <w:rPr>
                <w:rFonts w:asciiTheme="majorBidi" w:hAnsiTheme="majorBidi" w:cstheme="majorBidi"/>
              </w:rPr>
            </w:pPr>
            <w:r w:rsidRPr="009B647A">
              <w:rPr>
                <w:rFonts w:asciiTheme="majorBidi" w:hAnsiTheme="majorBidi" w:cstheme="majorBidi"/>
              </w:rPr>
              <w:t>4,683,206</w:t>
            </w:r>
          </w:p>
        </w:tc>
      </w:tr>
    </w:tbl>
    <w:p w14:paraId="14F165F2" w14:textId="1C17D1CE" w:rsidR="00B4475C" w:rsidRPr="004E0D3D" w:rsidRDefault="00665A7E" w:rsidP="00665A7E">
      <w:pPr>
        <w:spacing w:before="120"/>
        <w:ind w:left="360" w:right="1"/>
        <w:jc w:val="thaiDistribute"/>
        <w:rPr>
          <w:rFonts w:ascii="Angsana New" w:hAnsi="Angsana New"/>
          <w:snapToGrid w:val="0"/>
          <w:spacing w:val="-2"/>
          <w:sz w:val="2"/>
          <w:szCs w:val="2"/>
          <w:lang w:eastAsia="th-TH"/>
        </w:rPr>
      </w:pPr>
      <w:r w:rsidRPr="004E0D3D">
        <w:rPr>
          <w:rFonts w:asciiTheme="majorBidi" w:hAnsiTheme="majorBidi" w:cstheme="majorBidi"/>
          <w:spacing w:val="-2"/>
        </w:rPr>
        <w:t xml:space="preserve">The Company uses interest rate swap agreements to manage risks for certain transactions. These agreements are entered into for periods consistent with the interest rate risk of the underlying items and typically have maturities ranging from 3 months to 4 years. The floating interest rate is based on the THB-THOR-COMPOUND plus a margin of </w:t>
      </w:r>
      <w:r w:rsidR="00C47678" w:rsidRPr="004E0D3D">
        <w:rPr>
          <w:rFonts w:asciiTheme="majorBidi" w:hAnsiTheme="majorBidi" w:cstheme="majorBidi"/>
          <w:spacing w:val="-2"/>
        </w:rPr>
        <w:t>3.39</w:t>
      </w:r>
      <w:r w:rsidRPr="004E0D3D">
        <w:rPr>
          <w:rFonts w:asciiTheme="majorBidi" w:hAnsiTheme="majorBidi" w:cstheme="majorBidi"/>
          <w:spacing w:val="-2"/>
        </w:rPr>
        <w:t xml:space="preserve">% to </w:t>
      </w:r>
      <w:r w:rsidR="00C47678" w:rsidRPr="004E0D3D">
        <w:rPr>
          <w:rFonts w:asciiTheme="majorBidi" w:hAnsiTheme="majorBidi" w:cstheme="majorBidi"/>
          <w:spacing w:val="-2"/>
        </w:rPr>
        <w:t>3.55</w:t>
      </w:r>
      <w:r w:rsidRPr="004E0D3D">
        <w:rPr>
          <w:rFonts w:asciiTheme="majorBidi" w:hAnsiTheme="majorBidi" w:cstheme="majorBidi"/>
          <w:spacing w:val="-2"/>
        </w:rPr>
        <w:t>% per annum.</w:t>
      </w:r>
    </w:p>
    <w:p w14:paraId="4350D6B5" w14:textId="77777777" w:rsidR="003A48E4" w:rsidRPr="009B647A" w:rsidRDefault="003A48E4" w:rsidP="009B647A">
      <w:pPr>
        <w:pStyle w:val="ListParagraph"/>
        <w:ind w:left="425" w:right="0"/>
        <w:jc w:val="thaiDistribute"/>
        <w:rPr>
          <w:rFonts w:ascii="Angsana New" w:hAnsi="Angsana New"/>
          <w:b/>
          <w:bCs/>
          <w:snapToGrid w:val="0"/>
          <w:szCs w:val="28"/>
          <w:lang w:eastAsia="th-TH"/>
        </w:rPr>
      </w:pPr>
      <w:bookmarkStart w:id="16" w:name="_Hlk533878947"/>
    </w:p>
    <w:p w14:paraId="1FB61689" w14:textId="77777777" w:rsidR="009501DC" w:rsidRPr="009B647A" w:rsidRDefault="009501DC" w:rsidP="009B647A">
      <w:pPr>
        <w:pStyle w:val="ListParagraph"/>
        <w:ind w:left="425" w:right="0"/>
        <w:jc w:val="thaiDistribute"/>
        <w:rPr>
          <w:rFonts w:ascii="Angsana New" w:hAnsi="Angsana New"/>
          <w:b/>
          <w:bCs/>
          <w:snapToGrid w:val="0"/>
          <w:szCs w:val="28"/>
          <w:lang w:eastAsia="th-TH"/>
        </w:rPr>
      </w:pPr>
    </w:p>
    <w:p w14:paraId="3D55E6CD" w14:textId="77777777" w:rsidR="009501DC" w:rsidRPr="009B647A" w:rsidRDefault="009501DC" w:rsidP="009B647A">
      <w:pPr>
        <w:ind w:right="0"/>
        <w:jc w:val="left"/>
        <w:rPr>
          <w:rFonts w:ascii="Angsana New" w:hAnsi="Angsana New"/>
          <w:b/>
          <w:bCs/>
          <w:snapToGrid w:val="0"/>
          <w:lang w:eastAsia="th-TH"/>
        </w:rPr>
        <w:sectPr w:rsidR="009501DC" w:rsidRPr="009B647A" w:rsidSect="00264701">
          <w:headerReference w:type="default" r:id="rId26"/>
          <w:pgSz w:w="11909" w:h="16834" w:code="9"/>
          <w:pgMar w:top="540" w:right="851" w:bottom="851" w:left="1134" w:header="850" w:footer="850" w:gutter="0"/>
          <w:cols w:space="720"/>
          <w:docGrid w:linePitch="381"/>
        </w:sectPr>
      </w:pPr>
      <w:r w:rsidRPr="009B647A">
        <w:rPr>
          <w:rFonts w:ascii="Angsana New" w:hAnsi="Angsana New"/>
          <w:b/>
          <w:bCs/>
          <w:snapToGrid w:val="0"/>
          <w:lang w:eastAsia="th-TH"/>
        </w:rPr>
        <w:br w:type="page"/>
      </w:r>
    </w:p>
    <w:p w14:paraId="48085007" w14:textId="77777777" w:rsidR="00914469" w:rsidRPr="009B647A" w:rsidRDefault="00914469" w:rsidP="00156542">
      <w:pPr>
        <w:pStyle w:val="ListParagraph"/>
        <w:numPr>
          <w:ilvl w:val="0"/>
          <w:numId w:val="19"/>
        </w:numPr>
        <w:spacing w:before="120"/>
        <w:ind w:right="1"/>
        <w:jc w:val="left"/>
        <w:rPr>
          <w:rFonts w:ascii="Angsana New" w:hAnsi="Angsana New"/>
          <w:b/>
          <w:bCs/>
          <w:snapToGrid w:val="0"/>
          <w:vanish/>
          <w:szCs w:val="28"/>
          <w:cs/>
          <w:lang w:eastAsia="th-TH"/>
        </w:rPr>
      </w:pPr>
    </w:p>
    <w:p w14:paraId="01F30167" w14:textId="77777777" w:rsidR="00914469" w:rsidRPr="009B647A" w:rsidRDefault="00914469" w:rsidP="00156542">
      <w:pPr>
        <w:pStyle w:val="ListParagraph"/>
        <w:numPr>
          <w:ilvl w:val="0"/>
          <w:numId w:val="19"/>
        </w:numPr>
        <w:spacing w:before="120"/>
        <w:ind w:right="1"/>
        <w:jc w:val="left"/>
        <w:rPr>
          <w:rFonts w:ascii="Angsana New" w:hAnsi="Angsana New"/>
          <w:b/>
          <w:bCs/>
          <w:snapToGrid w:val="0"/>
          <w:vanish/>
          <w:szCs w:val="28"/>
          <w:cs/>
          <w:lang w:eastAsia="th-TH"/>
        </w:rPr>
      </w:pPr>
    </w:p>
    <w:p w14:paraId="489FF581" w14:textId="77777777" w:rsidR="0032367A" w:rsidRPr="009B647A" w:rsidRDefault="0032367A" w:rsidP="00156542">
      <w:pPr>
        <w:pStyle w:val="ListParagraph"/>
        <w:numPr>
          <w:ilvl w:val="0"/>
          <w:numId w:val="24"/>
        </w:numPr>
        <w:spacing w:before="120"/>
        <w:ind w:right="1"/>
        <w:jc w:val="left"/>
        <w:rPr>
          <w:rFonts w:ascii="Angsana New" w:hAnsi="Angsana New"/>
          <w:b/>
          <w:bCs/>
          <w:snapToGrid w:val="0"/>
          <w:vanish/>
          <w:szCs w:val="28"/>
          <w:cs/>
          <w:lang w:eastAsia="th-TH"/>
        </w:rPr>
      </w:pPr>
    </w:p>
    <w:p w14:paraId="22FFD6C4" w14:textId="77777777" w:rsidR="0032367A" w:rsidRPr="009B647A" w:rsidRDefault="0032367A" w:rsidP="00156542">
      <w:pPr>
        <w:pStyle w:val="ListParagraph"/>
        <w:numPr>
          <w:ilvl w:val="0"/>
          <w:numId w:val="24"/>
        </w:numPr>
        <w:spacing w:before="120"/>
        <w:ind w:right="1"/>
        <w:jc w:val="left"/>
        <w:rPr>
          <w:rFonts w:ascii="Angsana New" w:hAnsi="Angsana New"/>
          <w:b/>
          <w:bCs/>
          <w:snapToGrid w:val="0"/>
          <w:vanish/>
          <w:szCs w:val="28"/>
          <w:cs/>
          <w:lang w:eastAsia="th-TH"/>
        </w:rPr>
      </w:pPr>
    </w:p>
    <w:p w14:paraId="40E0F363" w14:textId="77777777" w:rsidR="0032367A" w:rsidRPr="009B647A" w:rsidRDefault="0032367A" w:rsidP="00156542">
      <w:pPr>
        <w:pStyle w:val="ListParagraph"/>
        <w:numPr>
          <w:ilvl w:val="0"/>
          <w:numId w:val="24"/>
        </w:numPr>
        <w:spacing w:before="120"/>
        <w:ind w:right="1"/>
        <w:jc w:val="left"/>
        <w:rPr>
          <w:rFonts w:ascii="Angsana New" w:hAnsi="Angsana New"/>
          <w:b/>
          <w:bCs/>
          <w:snapToGrid w:val="0"/>
          <w:vanish/>
          <w:szCs w:val="28"/>
          <w:cs/>
          <w:lang w:eastAsia="th-TH"/>
        </w:rPr>
      </w:pPr>
    </w:p>
    <w:bookmarkEnd w:id="16"/>
    <w:p w14:paraId="29280795" w14:textId="77777777" w:rsidR="0000070C" w:rsidRPr="009B647A" w:rsidRDefault="0000070C" w:rsidP="009B647A">
      <w:pPr>
        <w:pStyle w:val="ListParagraph"/>
        <w:numPr>
          <w:ilvl w:val="0"/>
          <w:numId w:val="15"/>
        </w:numPr>
        <w:spacing w:before="120"/>
        <w:ind w:right="1"/>
        <w:jc w:val="thaiDistribute"/>
        <w:rPr>
          <w:rFonts w:ascii="Angsana New" w:hAnsi="Angsana New"/>
          <w:b/>
          <w:bCs/>
          <w:snapToGrid w:val="0"/>
          <w:vanish/>
          <w:szCs w:val="28"/>
          <w:cs/>
          <w:lang w:eastAsia="th-TH"/>
        </w:rPr>
      </w:pPr>
    </w:p>
    <w:p w14:paraId="44F82282" w14:textId="77777777" w:rsidR="0000070C" w:rsidRPr="009B647A" w:rsidRDefault="0000070C" w:rsidP="009B647A">
      <w:pPr>
        <w:pStyle w:val="ListParagraph"/>
        <w:numPr>
          <w:ilvl w:val="0"/>
          <w:numId w:val="15"/>
        </w:numPr>
        <w:spacing w:before="120"/>
        <w:ind w:right="1"/>
        <w:jc w:val="thaiDistribute"/>
        <w:rPr>
          <w:rFonts w:ascii="Angsana New" w:hAnsi="Angsana New"/>
          <w:b/>
          <w:bCs/>
          <w:snapToGrid w:val="0"/>
          <w:vanish/>
          <w:szCs w:val="28"/>
          <w:cs/>
          <w:lang w:eastAsia="th-TH"/>
        </w:rPr>
      </w:pPr>
    </w:p>
    <w:p w14:paraId="79B1E153" w14:textId="77777777" w:rsidR="0000070C" w:rsidRPr="009B647A" w:rsidRDefault="0000070C" w:rsidP="009B647A">
      <w:pPr>
        <w:pStyle w:val="ListParagraph"/>
        <w:numPr>
          <w:ilvl w:val="0"/>
          <w:numId w:val="15"/>
        </w:numPr>
        <w:spacing w:before="120"/>
        <w:ind w:right="1"/>
        <w:jc w:val="thaiDistribute"/>
        <w:rPr>
          <w:rFonts w:ascii="Angsana New" w:hAnsi="Angsana New"/>
          <w:b/>
          <w:bCs/>
          <w:snapToGrid w:val="0"/>
          <w:vanish/>
          <w:szCs w:val="28"/>
          <w:cs/>
          <w:lang w:eastAsia="th-TH"/>
        </w:rPr>
      </w:pPr>
    </w:p>
    <w:p w14:paraId="79544714" w14:textId="77777777" w:rsidR="0000070C" w:rsidRPr="009B647A" w:rsidRDefault="0000070C" w:rsidP="009B647A">
      <w:pPr>
        <w:pStyle w:val="ListParagraph"/>
        <w:numPr>
          <w:ilvl w:val="0"/>
          <w:numId w:val="15"/>
        </w:numPr>
        <w:spacing w:before="120"/>
        <w:ind w:right="1"/>
        <w:jc w:val="thaiDistribute"/>
        <w:rPr>
          <w:rFonts w:ascii="Angsana New" w:hAnsi="Angsana New"/>
          <w:b/>
          <w:bCs/>
          <w:snapToGrid w:val="0"/>
          <w:vanish/>
          <w:szCs w:val="28"/>
          <w:cs/>
          <w:lang w:eastAsia="th-TH"/>
        </w:rPr>
      </w:pPr>
    </w:p>
    <w:p w14:paraId="41FAEAF6" w14:textId="77777777" w:rsidR="0000070C" w:rsidRPr="009B647A" w:rsidRDefault="0000070C" w:rsidP="009B647A">
      <w:pPr>
        <w:pStyle w:val="ListParagraph"/>
        <w:numPr>
          <w:ilvl w:val="0"/>
          <w:numId w:val="15"/>
        </w:numPr>
        <w:spacing w:before="120"/>
        <w:ind w:right="1"/>
        <w:jc w:val="thaiDistribute"/>
        <w:rPr>
          <w:rFonts w:ascii="Angsana New" w:hAnsi="Angsana New"/>
          <w:b/>
          <w:bCs/>
          <w:snapToGrid w:val="0"/>
          <w:vanish/>
          <w:szCs w:val="28"/>
          <w:cs/>
          <w:lang w:eastAsia="th-TH"/>
        </w:rPr>
      </w:pPr>
    </w:p>
    <w:p w14:paraId="0168088A" w14:textId="77777777" w:rsidR="0000070C" w:rsidRPr="009B647A" w:rsidRDefault="0000070C" w:rsidP="009B647A">
      <w:pPr>
        <w:pStyle w:val="ListParagraph"/>
        <w:numPr>
          <w:ilvl w:val="0"/>
          <w:numId w:val="15"/>
        </w:numPr>
        <w:spacing w:before="120"/>
        <w:ind w:right="1"/>
        <w:jc w:val="thaiDistribute"/>
        <w:rPr>
          <w:rFonts w:ascii="Angsana New" w:hAnsi="Angsana New"/>
          <w:b/>
          <w:bCs/>
          <w:snapToGrid w:val="0"/>
          <w:vanish/>
          <w:szCs w:val="28"/>
          <w:cs/>
          <w:lang w:eastAsia="th-TH"/>
        </w:rPr>
      </w:pPr>
    </w:p>
    <w:p w14:paraId="4C6E89C4" w14:textId="77777777" w:rsidR="0000070C" w:rsidRPr="009B647A" w:rsidRDefault="0000070C" w:rsidP="009B647A">
      <w:pPr>
        <w:pStyle w:val="ListParagraph"/>
        <w:numPr>
          <w:ilvl w:val="0"/>
          <w:numId w:val="15"/>
        </w:numPr>
        <w:spacing w:before="120"/>
        <w:ind w:right="1"/>
        <w:jc w:val="thaiDistribute"/>
        <w:rPr>
          <w:rFonts w:ascii="Angsana New" w:hAnsi="Angsana New"/>
          <w:b/>
          <w:bCs/>
          <w:snapToGrid w:val="0"/>
          <w:vanish/>
          <w:szCs w:val="28"/>
          <w:cs/>
          <w:lang w:eastAsia="th-TH"/>
        </w:rPr>
      </w:pPr>
    </w:p>
    <w:p w14:paraId="12D6AD0D" w14:textId="77777777" w:rsidR="0000070C" w:rsidRPr="009B647A" w:rsidRDefault="0000070C" w:rsidP="009B647A">
      <w:pPr>
        <w:pStyle w:val="ListParagraph"/>
        <w:numPr>
          <w:ilvl w:val="0"/>
          <w:numId w:val="15"/>
        </w:numPr>
        <w:spacing w:before="120"/>
        <w:ind w:right="1"/>
        <w:jc w:val="thaiDistribute"/>
        <w:rPr>
          <w:rFonts w:ascii="Angsana New" w:hAnsi="Angsana New"/>
          <w:b/>
          <w:bCs/>
          <w:snapToGrid w:val="0"/>
          <w:vanish/>
          <w:szCs w:val="28"/>
          <w:cs/>
          <w:lang w:eastAsia="th-TH"/>
        </w:rPr>
      </w:pPr>
    </w:p>
    <w:p w14:paraId="79B2FDC7" w14:textId="77777777" w:rsidR="0000070C" w:rsidRPr="009B647A" w:rsidRDefault="0000070C" w:rsidP="009B647A">
      <w:pPr>
        <w:pStyle w:val="ListParagraph"/>
        <w:numPr>
          <w:ilvl w:val="0"/>
          <w:numId w:val="15"/>
        </w:numPr>
        <w:spacing w:before="120"/>
        <w:ind w:right="1"/>
        <w:jc w:val="thaiDistribute"/>
        <w:rPr>
          <w:rFonts w:ascii="Angsana New" w:hAnsi="Angsana New"/>
          <w:b/>
          <w:bCs/>
          <w:snapToGrid w:val="0"/>
          <w:vanish/>
          <w:szCs w:val="28"/>
          <w:cs/>
          <w:lang w:eastAsia="th-TH"/>
        </w:rPr>
      </w:pPr>
    </w:p>
    <w:p w14:paraId="4B67FAA8" w14:textId="77777777" w:rsidR="0000070C" w:rsidRPr="009B647A" w:rsidRDefault="0000070C" w:rsidP="009B647A">
      <w:pPr>
        <w:pStyle w:val="ListParagraph"/>
        <w:numPr>
          <w:ilvl w:val="0"/>
          <w:numId w:val="15"/>
        </w:numPr>
        <w:spacing w:before="120"/>
        <w:ind w:right="1"/>
        <w:jc w:val="thaiDistribute"/>
        <w:rPr>
          <w:rFonts w:ascii="Angsana New" w:hAnsi="Angsana New"/>
          <w:b/>
          <w:bCs/>
          <w:snapToGrid w:val="0"/>
          <w:vanish/>
          <w:szCs w:val="28"/>
          <w:cs/>
          <w:lang w:eastAsia="th-TH"/>
        </w:rPr>
      </w:pPr>
    </w:p>
    <w:p w14:paraId="1D1FFD47" w14:textId="77777777" w:rsidR="0000070C" w:rsidRPr="009B647A" w:rsidRDefault="0000070C" w:rsidP="009B647A">
      <w:pPr>
        <w:pStyle w:val="ListParagraph"/>
        <w:numPr>
          <w:ilvl w:val="0"/>
          <w:numId w:val="15"/>
        </w:numPr>
        <w:spacing w:before="120"/>
        <w:ind w:right="1"/>
        <w:jc w:val="thaiDistribute"/>
        <w:rPr>
          <w:rFonts w:ascii="Angsana New" w:hAnsi="Angsana New"/>
          <w:b/>
          <w:bCs/>
          <w:snapToGrid w:val="0"/>
          <w:vanish/>
          <w:szCs w:val="28"/>
          <w:cs/>
          <w:lang w:eastAsia="th-TH"/>
        </w:rPr>
      </w:pPr>
    </w:p>
    <w:p w14:paraId="2B874487" w14:textId="77777777" w:rsidR="0000070C" w:rsidRPr="009B647A" w:rsidRDefault="0000070C" w:rsidP="009B647A">
      <w:pPr>
        <w:pStyle w:val="ListParagraph"/>
        <w:numPr>
          <w:ilvl w:val="0"/>
          <w:numId w:val="15"/>
        </w:numPr>
        <w:spacing w:before="120"/>
        <w:ind w:right="1"/>
        <w:jc w:val="thaiDistribute"/>
        <w:rPr>
          <w:rFonts w:ascii="Angsana New" w:hAnsi="Angsana New"/>
          <w:b/>
          <w:bCs/>
          <w:snapToGrid w:val="0"/>
          <w:vanish/>
          <w:szCs w:val="28"/>
          <w:cs/>
          <w:lang w:eastAsia="th-TH"/>
        </w:rPr>
      </w:pPr>
    </w:p>
    <w:p w14:paraId="2514DD77" w14:textId="77777777" w:rsidR="0000070C" w:rsidRPr="009B647A" w:rsidRDefault="0000070C" w:rsidP="009B647A">
      <w:pPr>
        <w:pStyle w:val="ListParagraph"/>
        <w:numPr>
          <w:ilvl w:val="0"/>
          <w:numId w:val="15"/>
        </w:numPr>
        <w:spacing w:before="120"/>
        <w:ind w:right="1"/>
        <w:jc w:val="thaiDistribute"/>
        <w:rPr>
          <w:rFonts w:ascii="Angsana New" w:hAnsi="Angsana New"/>
          <w:b/>
          <w:bCs/>
          <w:snapToGrid w:val="0"/>
          <w:vanish/>
          <w:szCs w:val="28"/>
          <w:cs/>
          <w:lang w:eastAsia="th-TH"/>
        </w:rPr>
      </w:pPr>
    </w:p>
    <w:p w14:paraId="691BAED5" w14:textId="77777777" w:rsidR="0000070C" w:rsidRPr="009B647A" w:rsidRDefault="0000070C" w:rsidP="009B647A">
      <w:pPr>
        <w:pStyle w:val="ListParagraph"/>
        <w:numPr>
          <w:ilvl w:val="0"/>
          <w:numId w:val="15"/>
        </w:numPr>
        <w:spacing w:before="120"/>
        <w:ind w:right="1"/>
        <w:jc w:val="thaiDistribute"/>
        <w:rPr>
          <w:rFonts w:ascii="Angsana New" w:hAnsi="Angsana New"/>
          <w:b/>
          <w:bCs/>
          <w:snapToGrid w:val="0"/>
          <w:vanish/>
          <w:szCs w:val="28"/>
          <w:cs/>
          <w:lang w:eastAsia="th-TH"/>
        </w:rPr>
      </w:pPr>
    </w:p>
    <w:p w14:paraId="6A6906C0" w14:textId="77777777" w:rsidR="0000070C" w:rsidRPr="009B647A" w:rsidRDefault="0000070C" w:rsidP="009B647A">
      <w:pPr>
        <w:pStyle w:val="ListParagraph"/>
        <w:numPr>
          <w:ilvl w:val="0"/>
          <w:numId w:val="15"/>
        </w:numPr>
        <w:spacing w:before="120"/>
        <w:ind w:right="1"/>
        <w:jc w:val="thaiDistribute"/>
        <w:rPr>
          <w:rFonts w:ascii="Angsana New" w:hAnsi="Angsana New"/>
          <w:b/>
          <w:bCs/>
          <w:snapToGrid w:val="0"/>
          <w:vanish/>
          <w:szCs w:val="28"/>
          <w:cs/>
          <w:lang w:eastAsia="th-TH"/>
        </w:rPr>
      </w:pPr>
    </w:p>
    <w:p w14:paraId="3BA53324" w14:textId="77777777" w:rsidR="0000070C" w:rsidRPr="009B647A" w:rsidRDefault="0000070C" w:rsidP="009B647A">
      <w:pPr>
        <w:pStyle w:val="ListParagraph"/>
        <w:numPr>
          <w:ilvl w:val="0"/>
          <w:numId w:val="15"/>
        </w:numPr>
        <w:spacing w:before="120"/>
        <w:ind w:right="1"/>
        <w:jc w:val="thaiDistribute"/>
        <w:rPr>
          <w:rFonts w:ascii="Angsana New" w:hAnsi="Angsana New"/>
          <w:b/>
          <w:bCs/>
          <w:snapToGrid w:val="0"/>
          <w:vanish/>
          <w:szCs w:val="28"/>
          <w:cs/>
          <w:lang w:eastAsia="th-TH"/>
        </w:rPr>
      </w:pPr>
    </w:p>
    <w:p w14:paraId="7F40CFF4" w14:textId="77777777" w:rsidR="0000070C" w:rsidRPr="009B647A" w:rsidRDefault="0000070C" w:rsidP="009B647A">
      <w:pPr>
        <w:pStyle w:val="ListParagraph"/>
        <w:numPr>
          <w:ilvl w:val="0"/>
          <w:numId w:val="15"/>
        </w:numPr>
        <w:spacing w:before="120"/>
        <w:ind w:right="1"/>
        <w:jc w:val="thaiDistribute"/>
        <w:rPr>
          <w:rFonts w:ascii="Angsana New" w:hAnsi="Angsana New"/>
          <w:b/>
          <w:bCs/>
          <w:snapToGrid w:val="0"/>
          <w:vanish/>
          <w:szCs w:val="28"/>
          <w:cs/>
          <w:lang w:eastAsia="th-TH"/>
        </w:rPr>
      </w:pPr>
    </w:p>
    <w:p w14:paraId="09052116" w14:textId="77777777" w:rsidR="0000070C" w:rsidRPr="009B647A" w:rsidRDefault="0000070C" w:rsidP="009B647A">
      <w:pPr>
        <w:pStyle w:val="ListParagraph"/>
        <w:numPr>
          <w:ilvl w:val="0"/>
          <w:numId w:val="15"/>
        </w:numPr>
        <w:spacing w:before="120"/>
        <w:ind w:right="1"/>
        <w:jc w:val="thaiDistribute"/>
        <w:rPr>
          <w:rFonts w:ascii="Angsana New" w:hAnsi="Angsana New"/>
          <w:b/>
          <w:bCs/>
          <w:snapToGrid w:val="0"/>
          <w:vanish/>
          <w:szCs w:val="28"/>
          <w:cs/>
          <w:lang w:eastAsia="th-TH"/>
        </w:rPr>
      </w:pPr>
    </w:p>
    <w:p w14:paraId="4B327007" w14:textId="77777777" w:rsidR="0000070C" w:rsidRPr="009B647A" w:rsidRDefault="0000070C" w:rsidP="009B647A">
      <w:pPr>
        <w:pStyle w:val="ListParagraph"/>
        <w:numPr>
          <w:ilvl w:val="0"/>
          <w:numId w:val="15"/>
        </w:numPr>
        <w:spacing w:before="120"/>
        <w:ind w:right="1"/>
        <w:jc w:val="thaiDistribute"/>
        <w:rPr>
          <w:rFonts w:ascii="Angsana New" w:hAnsi="Angsana New"/>
          <w:b/>
          <w:bCs/>
          <w:snapToGrid w:val="0"/>
          <w:vanish/>
          <w:szCs w:val="28"/>
          <w:cs/>
          <w:lang w:eastAsia="th-TH"/>
        </w:rPr>
      </w:pPr>
    </w:p>
    <w:p w14:paraId="6A38F6E9" w14:textId="67F0B32A" w:rsidR="00C022E2" w:rsidRPr="009B647A" w:rsidRDefault="00665A7E" w:rsidP="009B647A">
      <w:pPr>
        <w:pStyle w:val="ListParagraph"/>
        <w:numPr>
          <w:ilvl w:val="0"/>
          <w:numId w:val="16"/>
        </w:numPr>
        <w:ind w:left="425" w:right="0" w:hanging="425"/>
        <w:jc w:val="thaiDistribute"/>
        <w:rPr>
          <w:rFonts w:asciiTheme="majorBidi" w:hAnsiTheme="majorBidi"/>
          <w:szCs w:val="28"/>
        </w:rPr>
      </w:pPr>
      <w:r w:rsidRPr="000D19B0">
        <w:rPr>
          <w:rFonts w:asciiTheme="majorBidi" w:hAnsiTheme="majorBidi" w:cstheme="majorBidi"/>
          <w:b/>
          <w:bCs/>
        </w:rPr>
        <w:t>Dividend Payments</w:t>
      </w:r>
    </w:p>
    <w:p w14:paraId="331082CB" w14:textId="22C4A3B3" w:rsidR="007E5B72" w:rsidRPr="009B647A" w:rsidRDefault="007D19D6" w:rsidP="009B647A">
      <w:pPr>
        <w:pStyle w:val="ListParagraph"/>
        <w:ind w:left="425" w:right="0"/>
        <w:jc w:val="thaiDistribute"/>
        <w:rPr>
          <w:rFonts w:asciiTheme="majorBidi" w:hAnsiTheme="majorBidi"/>
          <w:szCs w:val="28"/>
        </w:rPr>
      </w:pPr>
      <w:r w:rsidRPr="007D19D6">
        <w:rPr>
          <w:rFonts w:asciiTheme="majorBidi" w:hAnsiTheme="majorBidi"/>
          <w:szCs w:val="28"/>
        </w:rPr>
        <w:t>Dividends paid for the nine-month periods ended September 30</w:t>
      </w:r>
      <w:r>
        <w:rPr>
          <w:rFonts w:asciiTheme="majorBidi" w:hAnsiTheme="majorBidi"/>
          <w:szCs w:val="28"/>
        </w:rPr>
        <w:t xml:space="preserve">, </w:t>
      </w:r>
      <w:r w:rsidRPr="007D19D6">
        <w:rPr>
          <w:rFonts w:asciiTheme="majorBidi" w:hAnsiTheme="majorBidi"/>
          <w:szCs w:val="28"/>
        </w:rPr>
        <w:t>2025 and 2024 are as follows:</w:t>
      </w:r>
    </w:p>
    <w:tbl>
      <w:tblPr>
        <w:tblW w:w="14323" w:type="dxa"/>
        <w:tblInd w:w="959" w:type="dxa"/>
        <w:tblLayout w:type="fixed"/>
        <w:tblLook w:val="01E0" w:firstRow="1" w:lastRow="1" w:firstColumn="1" w:lastColumn="1" w:noHBand="0" w:noVBand="0"/>
      </w:tblPr>
      <w:tblGrid>
        <w:gridCol w:w="2977"/>
        <w:gridCol w:w="1786"/>
        <w:gridCol w:w="1474"/>
        <w:gridCol w:w="3118"/>
        <w:gridCol w:w="993"/>
        <w:gridCol w:w="1219"/>
        <w:gridCol w:w="1190"/>
        <w:gridCol w:w="1560"/>
        <w:gridCol w:w="6"/>
      </w:tblGrid>
      <w:tr w:rsidR="008C5B20" w:rsidRPr="009B647A" w14:paraId="69749577" w14:textId="77777777" w:rsidTr="008A0CC0">
        <w:trPr>
          <w:trHeight w:val="146"/>
          <w:tblHeader/>
        </w:trPr>
        <w:tc>
          <w:tcPr>
            <w:tcW w:w="14323" w:type="dxa"/>
            <w:gridSpan w:val="9"/>
            <w:vAlign w:val="bottom"/>
          </w:tcPr>
          <w:p w14:paraId="5959EA0B" w14:textId="3A2A4B4A" w:rsidR="008E4C55" w:rsidRPr="007D19D6" w:rsidRDefault="0026075E" w:rsidP="009B647A">
            <w:pPr>
              <w:pBdr>
                <w:top w:val="single" w:sz="4" w:space="1" w:color="auto"/>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7D19D6">
              <w:rPr>
                <w:rFonts w:asciiTheme="majorBidi" w:hAnsiTheme="majorBidi" w:cstheme="majorBidi" w:hint="cs"/>
                <w:sz w:val="24"/>
                <w:szCs w:val="24"/>
              </w:rPr>
              <w:t>Consolidated</w:t>
            </w:r>
          </w:p>
        </w:tc>
      </w:tr>
      <w:tr w:rsidR="008C5B20" w:rsidRPr="009B647A" w14:paraId="0EE3DB41" w14:textId="77777777" w:rsidTr="008A0CC0">
        <w:trPr>
          <w:trHeight w:val="146"/>
          <w:tblHeader/>
        </w:trPr>
        <w:tc>
          <w:tcPr>
            <w:tcW w:w="14323" w:type="dxa"/>
            <w:gridSpan w:val="9"/>
            <w:vAlign w:val="bottom"/>
          </w:tcPr>
          <w:p w14:paraId="3896DE88" w14:textId="323607BC" w:rsidR="008E4C55" w:rsidRPr="009B647A" w:rsidRDefault="00665A7E" w:rsidP="009B647A">
            <w:pPr>
              <w:pBdr>
                <w:bottom w:val="single" w:sz="4" w:space="1" w:color="auto"/>
              </w:pBdr>
              <w:tabs>
                <w:tab w:val="left" w:pos="426"/>
                <w:tab w:val="left" w:pos="993"/>
              </w:tabs>
              <w:spacing w:line="320" w:lineRule="exact"/>
              <w:ind w:right="1"/>
              <w:jc w:val="center"/>
              <w:rPr>
                <w:rFonts w:asciiTheme="majorBidi" w:hAnsiTheme="majorBidi" w:cstheme="majorBidi"/>
                <w:sz w:val="22"/>
                <w:szCs w:val="22"/>
                <w:cs/>
              </w:rPr>
            </w:pPr>
            <w:r w:rsidRPr="00C0026E">
              <w:rPr>
                <w:rFonts w:asciiTheme="majorBidi" w:hAnsiTheme="majorBidi" w:cstheme="majorBidi"/>
                <w:sz w:val="24"/>
                <w:szCs w:val="24"/>
              </w:rPr>
              <w:t xml:space="preserve">For the </w:t>
            </w:r>
            <w:r>
              <w:rPr>
                <w:rFonts w:asciiTheme="majorBidi" w:hAnsiTheme="majorBidi" w:cstheme="majorBidi"/>
                <w:sz w:val="24"/>
                <w:szCs w:val="24"/>
              </w:rPr>
              <w:t>nine</w:t>
            </w:r>
            <w:r w:rsidRPr="00C0026E">
              <w:rPr>
                <w:rFonts w:asciiTheme="majorBidi" w:hAnsiTheme="majorBidi" w:cstheme="majorBidi"/>
                <w:sz w:val="24"/>
                <w:szCs w:val="24"/>
              </w:rPr>
              <w:t xml:space="preserve"> - month period ended </w:t>
            </w:r>
            <w:r>
              <w:rPr>
                <w:rFonts w:asciiTheme="majorBidi" w:hAnsiTheme="majorBidi" w:cstheme="majorBidi"/>
                <w:sz w:val="24"/>
                <w:szCs w:val="24"/>
              </w:rPr>
              <w:t>September</w:t>
            </w:r>
            <w:r w:rsidRPr="00C0026E">
              <w:rPr>
                <w:rFonts w:asciiTheme="majorBidi" w:hAnsiTheme="majorBidi" w:cstheme="majorBidi"/>
                <w:sz w:val="24"/>
                <w:szCs w:val="24"/>
              </w:rPr>
              <w:t xml:space="preserve"> 30, 2025</w:t>
            </w:r>
          </w:p>
        </w:tc>
      </w:tr>
      <w:tr w:rsidR="00665A7E" w:rsidRPr="009B647A" w14:paraId="0B3F8C72" w14:textId="77777777" w:rsidTr="00C83E84">
        <w:trPr>
          <w:gridAfter w:val="1"/>
          <w:wAfter w:w="6" w:type="dxa"/>
          <w:trHeight w:val="146"/>
          <w:tblHeader/>
        </w:trPr>
        <w:tc>
          <w:tcPr>
            <w:tcW w:w="2977" w:type="dxa"/>
            <w:vAlign w:val="bottom"/>
          </w:tcPr>
          <w:p w14:paraId="565F09E7" w14:textId="21E92CFF" w:rsidR="00665A7E" w:rsidRPr="009B647A" w:rsidRDefault="00665A7E" w:rsidP="00665A7E">
            <w:pPr>
              <w:pBdr>
                <w:bottom w:val="single" w:sz="4" w:space="1" w:color="auto"/>
              </w:pBdr>
              <w:tabs>
                <w:tab w:val="left" w:pos="426"/>
                <w:tab w:val="left" w:pos="993"/>
              </w:tabs>
              <w:spacing w:line="320" w:lineRule="exact"/>
              <w:ind w:right="1"/>
              <w:jc w:val="center"/>
              <w:rPr>
                <w:rFonts w:asciiTheme="majorBidi" w:hAnsiTheme="majorBidi" w:cstheme="majorBidi"/>
                <w:sz w:val="22"/>
                <w:szCs w:val="22"/>
                <w:cs/>
              </w:rPr>
            </w:pPr>
            <w:r w:rsidRPr="00C0026E">
              <w:rPr>
                <w:rFonts w:asciiTheme="majorBidi" w:hAnsiTheme="majorBidi" w:cstheme="majorBidi"/>
                <w:sz w:val="24"/>
                <w:szCs w:val="24"/>
              </w:rPr>
              <w:t>The Company’s name</w:t>
            </w:r>
          </w:p>
        </w:tc>
        <w:tc>
          <w:tcPr>
            <w:tcW w:w="1786" w:type="dxa"/>
            <w:vAlign w:val="bottom"/>
          </w:tcPr>
          <w:p w14:paraId="170BD317" w14:textId="27F234A5" w:rsidR="00665A7E" w:rsidRPr="009B647A" w:rsidRDefault="00665A7E" w:rsidP="00665A7E">
            <w:pPr>
              <w:pBdr>
                <w:bottom w:val="single" w:sz="4" w:space="1" w:color="auto"/>
              </w:pBdr>
              <w:tabs>
                <w:tab w:val="left" w:pos="426"/>
                <w:tab w:val="left" w:pos="993"/>
              </w:tabs>
              <w:spacing w:line="320" w:lineRule="exact"/>
              <w:ind w:right="1"/>
              <w:jc w:val="center"/>
              <w:rPr>
                <w:rFonts w:asciiTheme="majorBidi" w:hAnsiTheme="majorBidi" w:cstheme="majorBidi"/>
                <w:sz w:val="22"/>
                <w:szCs w:val="22"/>
                <w:cs/>
              </w:rPr>
            </w:pPr>
            <w:r w:rsidRPr="00C0026E">
              <w:rPr>
                <w:rFonts w:asciiTheme="majorBidi" w:hAnsiTheme="majorBidi" w:cstheme="majorBidi"/>
                <w:sz w:val="24"/>
                <w:szCs w:val="24"/>
              </w:rPr>
              <w:t>No.</w:t>
            </w:r>
          </w:p>
        </w:tc>
        <w:tc>
          <w:tcPr>
            <w:tcW w:w="1474" w:type="dxa"/>
            <w:vAlign w:val="bottom"/>
          </w:tcPr>
          <w:p w14:paraId="3BADC99C" w14:textId="020489EE" w:rsidR="00665A7E" w:rsidRPr="009B647A" w:rsidRDefault="00665A7E" w:rsidP="00665A7E">
            <w:pPr>
              <w:pBdr>
                <w:bottom w:val="single" w:sz="4" w:space="1" w:color="auto"/>
              </w:pBd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sz w:val="24"/>
                <w:szCs w:val="24"/>
              </w:rPr>
              <w:t>Date</w:t>
            </w:r>
          </w:p>
        </w:tc>
        <w:tc>
          <w:tcPr>
            <w:tcW w:w="3118" w:type="dxa"/>
            <w:vAlign w:val="bottom"/>
          </w:tcPr>
          <w:p w14:paraId="151C3E9D" w14:textId="51812920" w:rsidR="00665A7E" w:rsidRPr="009B647A" w:rsidRDefault="00665A7E" w:rsidP="00665A7E">
            <w:pPr>
              <w:pBdr>
                <w:bottom w:val="single" w:sz="4" w:space="1" w:color="auto"/>
              </w:pBdr>
              <w:tabs>
                <w:tab w:val="left" w:pos="426"/>
                <w:tab w:val="left" w:pos="993"/>
              </w:tabs>
              <w:spacing w:line="320" w:lineRule="exact"/>
              <w:ind w:right="1"/>
              <w:jc w:val="center"/>
              <w:rPr>
                <w:rFonts w:asciiTheme="majorBidi" w:hAnsiTheme="majorBidi" w:cstheme="majorBidi"/>
                <w:sz w:val="22"/>
                <w:szCs w:val="22"/>
                <w:cs/>
              </w:rPr>
            </w:pPr>
            <w:r w:rsidRPr="00C0026E">
              <w:rPr>
                <w:rFonts w:asciiTheme="majorBidi" w:hAnsiTheme="majorBidi" w:cstheme="majorBidi"/>
                <w:sz w:val="24"/>
                <w:szCs w:val="24"/>
              </w:rPr>
              <w:t>Derived from</w:t>
            </w:r>
          </w:p>
        </w:tc>
        <w:tc>
          <w:tcPr>
            <w:tcW w:w="993" w:type="dxa"/>
            <w:vAlign w:val="bottom"/>
          </w:tcPr>
          <w:p w14:paraId="00EA0CEF" w14:textId="77777777" w:rsidR="00665A7E" w:rsidRPr="00C0026E" w:rsidRDefault="00665A7E" w:rsidP="00665A7E">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Rate</w:t>
            </w:r>
          </w:p>
          <w:p w14:paraId="0A562B0C" w14:textId="2DFEDAE8" w:rsidR="00665A7E" w:rsidRPr="009B647A" w:rsidRDefault="00665A7E" w:rsidP="00665A7E">
            <w:pPr>
              <w:pBdr>
                <w:bottom w:val="single" w:sz="4" w:space="1" w:color="auto"/>
              </w:pBdr>
              <w:tabs>
                <w:tab w:val="left" w:pos="426"/>
                <w:tab w:val="left" w:pos="993"/>
              </w:tabs>
              <w:spacing w:line="320" w:lineRule="exact"/>
              <w:ind w:right="1"/>
              <w:jc w:val="center"/>
              <w:rPr>
                <w:rFonts w:asciiTheme="majorBidi" w:hAnsiTheme="majorBidi" w:cstheme="majorBidi"/>
                <w:sz w:val="22"/>
                <w:szCs w:val="22"/>
                <w:cs/>
              </w:rPr>
            </w:pPr>
            <w:r w:rsidRPr="00C0026E">
              <w:rPr>
                <w:rFonts w:asciiTheme="majorBidi" w:hAnsiTheme="majorBidi" w:cstheme="majorBidi"/>
                <w:sz w:val="24"/>
                <w:szCs w:val="24"/>
                <w:cs/>
              </w:rPr>
              <w:t>(</w:t>
            </w:r>
            <w:r w:rsidRPr="00C0026E">
              <w:rPr>
                <w:rFonts w:asciiTheme="majorBidi" w:hAnsiTheme="majorBidi" w:cstheme="majorBidi"/>
                <w:sz w:val="24"/>
                <w:szCs w:val="24"/>
              </w:rPr>
              <w:t>Baht per share)</w:t>
            </w:r>
          </w:p>
        </w:tc>
        <w:tc>
          <w:tcPr>
            <w:tcW w:w="1219" w:type="dxa"/>
            <w:vAlign w:val="bottom"/>
          </w:tcPr>
          <w:p w14:paraId="7530C5B4" w14:textId="77777777" w:rsidR="00665A7E" w:rsidRPr="00C0026E" w:rsidRDefault="00665A7E" w:rsidP="00665A7E">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Amount</w:t>
            </w:r>
          </w:p>
          <w:p w14:paraId="26BE0ECD" w14:textId="6B1D72A7" w:rsidR="00665A7E" w:rsidRPr="009B647A" w:rsidRDefault="00665A7E" w:rsidP="00665A7E">
            <w:pPr>
              <w:pBdr>
                <w:bottom w:val="single" w:sz="4" w:space="1" w:color="auto"/>
              </w:pBdr>
              <w:tabs>
                <w:tab w:val="left" w:pos="426"/>
                <w:tab w:val="left" w:pos="993"/>
              </w:tabs>
              <w:spacing w:line="320" w:lineRule="exact"/>
              <w:ind w:right="1"/>
              <w:jc w:val="center"/>
              <w:rPr>
                <w:rFonts w:asciiTheme="majorBidi" w:hAnsiTheme="majorBidi" w:cstheme="majorBidi"/>
                <w:sz w:val="22"/>
                <w:szCs w:val="22"/>
                <w:cs/>
              </w:rPr>
            </w:pPr>
            <w:r w:rsidRPr="00C0026E">
              <w:rPr>
                <w:rFonts w:asciiTheme="majorBidi" w:hAnsiTheme="majorBidi" w:cstheme="majorBidi"/>
                <w:sz w:val="24"/>
                <w:szCs w:val="24"/>
              </w:rPr>
              <w:t>of shares</w:t>
            </w:r>
          </w:p>
        </w:tc>
        <w:tc>
          <w:tcPr>
            <w:tcW w:w="1190" w:type="dxa"/>
            <w:vAlign w:val="bottom"/>
          </w:tcPr>
          <w:p w14:paraId="7DE0DE28" w14:textId="77777777" w:rsidR="00665A7E" w:rsidRPr="00C0026E" w:rsidRDefault="00665A7E" w:rsidP="00665A7E">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Amount</w:t>
            </w:r>
          </w:p>
          <w:p w14:paraId="1EAC3C4C" w14:textId="36B7AC9A" w:rsidR="00665A7E" w:rsidRPr="009B647A" w:rsidRDefault="00665A7E" w:rsidP="00665A7E">
            <w:pPr>
              <w:pBdr>
                <w:bottom w:val="single" w:sz="4" w:space="1" w:color="auto"/>
              </w:pBdr>
              <w:tabs>
                <w:tab w:val="left" w:pos="426"/>
                <w:tab w:val="left" w:pos="993"/>
              </w:tabs>
              <w:spacing w:line="320" w:lineRule="exact"/>
              <w:ind w:right="1"/>
              <w:jc w:val="center"/>
              <w:rPr>
                <w:rFonts w:asciiTheme="majorBidi" w:hAnsiTheme="majorBidi" w:cstheme="majorBidi"/>
                <w:sz w:val="22"/>
                <w:szCs w:val="22"/>
                <w:cs/>
              </w:rPr>
            </w:pPr>
            <w:r w:rsidRPr="00C0026E">
              <w:rPr>
                <w:rFonts w:asciiTheme="majorBidi" w:hAnsiTheme="majorBidi" w:cstheme="majorBidi"/>
                <w:sz w:val="24"/>
                <w:szCs w:val="24"/>
                <w:cs/>
              </w:rPr>
              <w:t>(</w:t>
            </w:r>
            <w:r w:rsidRPr="00C0026E">
              <w:rPr>
                <w:rFonts w:asciiTheme="majorBidi" w:hAnsiTheme="majorBidi" w:cstheme="majorBidi"/>
                <w:sz w:val="24"/>
                <w:szCs w:val="24"/>
              </w:rPr>
              <w:t>Baht</w:t>
            </w:r>
            <w:r w:rsidRPr="00C0026E">
              <w:rPr>
                <w:rFonts w:asciiTheme="majorBidi" w:hAnsiTheme="majorBidi" w:cstheme="majorBidi"/>
                <w:sz w:val="24"/>
                <w:szCs w:val="24"/>
                <w:cs/>
              </w:rPr>
              <w:t>)</w:t>
            </w:r>
          </w:p>
        </w:tc>
        <w:tc>
          <w:tcPr>
            <w:tcW w:w="1560" w:type="dxa"/>
            <w:vAlign w:val="bottom"/>
          </w:tcPr>
          <w:p w14:paraId="5091FA63" w14:textId="2FC91F01" w:rsidR="00665A7E" w:rsidRPr="009B647A" w:rsidRDefault="00665A7E" w:rsidP="00665A7E">
            <w:pPr>
              <w:pBdr>
                <w:bottom w:val="single" w:sz="4" w:space="1" w:color="auto"/>
              </w:pBdr>
              <w:tabs>
                <w:tab w:val="left" w:pos="426"/>
                <w:tab w:val="left" w:pos="993"/>
              </w:tabs>
              <w:spacing w:line="320" w:lineRule="exact"/>
              <w:ind w:right="1"/>
              <w:jc w:val="center"/>
              <w:rPr>
                <w:rFonts w:asciiTheme="majorBidi" w:hAnsiTheme="majorBidi" w:cstheme="majorBidi"/>
                <w:sz w:val="22"/>
                <w:szCs w:val="22"/>
                <w:cs/>
              </w:rPr>
            </w:pPr>
            <w:r w:rsidRPr="00C0026E">
              <w:rPr>
                <w:rFonts w:asciiTheme="majorBidi" w:hAnsiTheme="majorBidi" w:cstheme="majorBidi"/>
                <w:sz w:val="24"/>
                <w:szCs w:val="24"/>
              </w:rPr>
              <w:t>Paid date</w:t>
            </w:r>
          </w:p>
        </w:tc>
      </w:tr>
      <w:tr w:rsidR="00FF47FA" w:rsidRPr="009B647A" w14:paraId="117871C6" w14:textId="77777777" w:rsidTr="00FF47FA">
        <w:trPr>
          <w:gridAfter w:val="1"/>
          <w:wAfter w:w="6" w:type="dxa"/>
          <w:trHeight w:val="340"/>
        </w:trPr>
        <w:tc>
          <w:tcPr>
            <w:tcW w:w="2977" w:type="dxa"/>
            <w:vAlign w:val="bottom"/>
          </w:tcPr>
          <w:p w14:paraId="1FFBBB25" w14:textId="5EE66F14" w:rsidR="00FF47FA" w:rsidRPr="009B647A" w:rsidRDefault="00FF47FA" w:rsidP="00FF47FA">
            <w:pPr>
              <w:tabs>
                <w:tab w:val="left" w:pos="426"/>
                <w:tab w:val="left" w:pos="993"/>
              </w:tabs>
              <w:spacing w:line="320" w:lineRule="exact"/>
              <w:ind w:left="162" w:right="1" w:hanging="162"/>
              <w:jc w:val="left"/>
              <w:rPr>
                <w:rFonts w:asciiTheme="majorBidi" w:hAnsiTheme="majorBidi" w:cstheme="majorBidi"/>
                <w:sz w:val="22"/>
                <w:szCs w:val="22"/>
                <w:cs/>
              </w:rPr>
            </w:pPr>
            <w:r w:rsidRPr="00C0026E">
              <w:rPr>
                <w:rFonts w:asciiTheme="majorBidi" w:hAnsiTheme="majorBidi" w:cstheme="majorBidi"/>
                <w:sz w:val="24"/>
                <w:szCs w:val="24"/>
              </w:rPr>
              <w:t>Sena Development Public Co.,</w:t>
            </w:r>
            <w:r w:rsidRPr="00C0026E">
              <w:rPr>
                <w:rFonts w:asciiTheme="majorBidi" w:hAnsiTheme="majorBidi" w:cstheme="majorBidi"/>
                <w:sz w:val="24"/>
                <w:szCs w:val="24"/>
                <w:cs/>
              </w:rPr>
              <w:t xml:space="preserve"> </w:t>
            </w:r>
            <w:r w:rsidRPr="00C0026E">
              <w:rPr>
                <w:rFonts w:asciiTheme="majorBidi" w:hAnsiTheme="majorBidi" w:cstheme="majorBidi"/>
                <w:sz w:val="24"/>
                <w:szCs w:val="24"/>
              </w:rPr>
              <w:t>Ltd.</w:t>
            </w:r>
          </w:p>
        </w:tc>
        <w:tc>
          <w:tcPr>
            <w:tcW w:w="1786" w:type="dxa"/>
            <w:vAlign w:val="bottom"/>
          </w:tcPr>
          <w:p w14:paraId="17474A18" w14:textId="42F93F28" w:rsidR="00FF47FA" w:rsidRPr="009B647A" w:rsidRDefault="00FF47FA" w:rsidP="00FF47FA">
            <w:pP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sz w:val="24"/>
                <w:szCs w:val="24"/>
              </w:rPr>
              <w:t>Year 2025</w:t>
            </w:r>
          </w:p>
        </w:tc>
        <w:tc>
          <w:tcPr>
            <w:tcW w:w="1474" w:type="dxa"/>
            <w:vAlign w:val="bottom"/>
          </w:tcPr>
          <w:p w14:paraId="24F2316B" w14:textId="54957B93" w:rsidR="00FF47FA" w:rsidRPr="009B647A" w:rsidRDefault="00FF47FA" w:rsidP="00FF47FA">
            <w:pP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color w:val="000000"/>
                <w:sz w:val="24"/>
                <w:szCs w:val="24"/>
              </w:rPr>
              <w:t>April 25, 2025</w:t>
            </w:r>
          </w:p>
        </w:tc>
        <w:tc>
          <w:tcPr>
            <w:tcW w:w="3118" w:type="dxa"/>
            <w:vAlign w:val="bottom"/>
          </w:tcPr>
          <w:p w14:paraId="7A5EA046" w14:textId="2FAD5CAD" w:rsidR="00FF47FA" w:rsidRPr="009B647A" w:rsidRDefault="00FF47FA" w:rsidP="00FF47FA">
            <w:pP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sz w:val="24"/>
                <w:szCs w:val="24"/>
              </w:rPr>
              <w:t>Profits of BOI promoted companies</w:t>
            </w:r>
          </w:p>
        </w:tc>
        <w:tc>
          <w:tcPr>
            <w:tcW w:w="993" w:type="dxa"/>
            <w:vAlign w:val="bottom"/>
          </w:tcPr>
          <w:p w14:paraId="1B37856F" w14:textId="5B0E16A7" w:rsidR="00FF47FA" w:rsidRPr="00FF47FA" w:rsidRDefault="00FF47FA" w:rsidP="00FF47FA">
            <w:pPr>
              <w:tabs>
                <w:tab w:val="left" w:pos="426"/>
                <w:tab w:val="left" w:pos="993"/>
              </w:tabs>
              <w:spacing w:line="320" w:lineRule="exact"/>
              <w:ind w:right="1"/>
              <w:jc w:val="right"/>
              <w:rPr>
                <w:rFonts w:asciiTheme="majorBidi" w:hAnsiTheme="majorBidi" w:cs="Angsana New"/>
                <w:sz w:val="24"/>
                <w:szCs w:val="24"/>
              </w:rPr>
            </w:pPr>
            <w:r w:rsidRPr="00FF47FA">
              <w:rPr>
                <w:rFonts w:asciiTheme="majorBidi" w:hAnsiTheme="majorBidi" w:cs="Angsana New"/>
                <w:sz w:val="24"/>
                <w:szCs w:val="24"/>
              </w:rPr>
              <w:t>0.009545</w:t>
            </w:r>
          </w:p>
        </w:tc>
        <w:tc>
          <w:tcPr>
            <w:tcW w:w="1219" w:type="dxa"/>
            <w:vAlign w:val="bottom"/>
          </w:tcPr>
          <w:p w14:paraId="3C06AB4C" w14:textId="69B441C1" w:rsidR="00FF47FA" w:rsidRPr="00FF47FA" w:rsidRDefault="00FF47FA" w:rsidP="004E1321">
            <w:pPr>
              <w:tabs>
                <w:tab w:val="left" w:pos="426"/>
                <w:tab w:val="left" w:pos="993"/>
              </w:tabs>
              <w:spacing w:line="320" w:lineRule="exact"/>
              <w:ind w:right="1"/>
              <w:jc w:val="center"/>
              <w:rPr>
                <w:rFonts w:asciiTheme="majorBidi" w:hAnsiTheme="majorBidi" w:cs="Angsana New"/>
                <w:sz w:val="24"/>
                <w:szCs w:val="24"/>
              </w:rPr>
            </w:pPr>
            <w:r w:rsidRPr="00FF47FA">
              <w:rPr>
                <w:rFonts w:asciiTheme="majorBidi" w:hAnsiTheme="majorBidi" w:cs="Angsana New"/>
                <w:sz w:val="24"/>
                <w:szCs w:val="24"/>
              </w:rPr>
              <w:t>1,442,249,337</w:t>
            </w:r>
          </w:p>
        </w:tc>
        <w:tc>
          <w:tcPr>
            <w:tcW w:w="1190" w:type="dxa"/>
            <w:vAlign w:val="bottom"/>
          </w:tcPr>
          <w:p w14:paraId="66E65062" w14:textId="3F173131" w:rsidR="00FF47FA" w:rsidRPr="00FF47FA" w:rsidRDefault="00FF47FA" w:rsidP="00FF47FA">
            <w:pPr>
              <w:tabs>
                <w:tab w:val="left" w:pos="426"/>
                <w:tab w:val="left" w:pos="993"/>
              </w:tabs>
              <w:spacing w:line="320" w:lineRule="exact"/>
              <w:ind w:right="1"/>
              <w:jc w:val="right"/>
              <w:rPr>
                <w:rFonts w:asciiTheme="majorBidi" w:hAnsiTheme="majorBidi" w:cs="Angsana New"/>
                <w:sz w:val="24"/>
                <w:szCs w:val="24"/>
              </w:rPr>
            </w:pPr>
            <w:r w:rsidRPr="00FF47FA">
              <w:rPr>
                <w:rFonts w:asciiTheme="majorBidi" w:hAnsiTheme="majorBidi" w:cs="Angsana New"/>
                <w:sz w:val="24"/>
                <w:szCs w:val="24"/>
              </w:rPr>
              <w:t xml:space="preserve"> 13,766,270 </w:t>
            </w:r>
          </w:p>
        </w:tc>
        <w:tc>
          <w:tcPr>
            <w:tcW w:w="1560" w:type="dxa"/>
            <w:vAlign w:val="bottom"/>
          </w:tcPr>
          <w:p w14:paraId="2CA6AE46" w14:textId="686BD5E3" w:rsidR="00FF47FA" w:rsidRPr="009B647A" w:rsidRDefault="00FF47FA" w:rsidP="00FF47FA">
            <w:pP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color w:val="000000"/>
                <w:sz w:val="24"/>
                <w:szCs w:val="24"/>
              </w:rPr>
              <w:t>May 23, 2025</w:t>
            </w:r>
          </w:p>
        </w:tc>
      </w:tr>
      <w:tr w:rsidR="00FF47FA" w:rsidRPr="009B647A" w14:paraId="0F0291DE" w14:textId="77777777" w:rsidTr="00FF47FA">
        <w:trPr>
          <w:gridAfter w:val="1"/>
          <w:wAfter w:w="6" w:type="dxa"/>
          <w:trHeight w:val="340"/>
        </w:trPr>
        <w:tc>
          <w:tcPr>
            <w:tcW w:w="2977" w:type="dxa"/>
            <w:vAlign w:val="bottom"/>
          </w:tcPr>
          <w:p w14:paraId="1D9817EE" w14:textId="77935BC0" w:rsidR="00FF47FA" w:rsidRPr="009B647A" w:rsidRDefault="00FF47FA" w:rsidP="00FF47FA">
            <w:pPr>
              <w:tabs>
                <w:tab w:val="left" w:pos="426"/>
                <w:tab w:val="left" w:pos="993"/>
              </w:tabs>
              <w:spacing w:line="320" w:lineRule="exact"/>
              <w:ind w:left="162" w:right="1" w:hanging="162"/>
              <w:jc w:val="left"/>
              <w:rPr>
                <w:rFonts w:asciiTheme="majorBidi" w:hAnsiTheme="majorBidi" w:cstheme="majorBidi"/>
                <w:sz w:val="22"/>
                <w:szCs w:val="22"/>
                <w:cs/>
              </w:rPr>
            </w:pPr>
            <w:r w:rsidRPr="00C0026E">
              <w:rPr>
                <w:rFonts w:asciiTheme="majorBidi" w:hAnsiTheme="majorBidi" w:cstheme="majorBidi"/>
                <w:sz w:val="24"/>
                <w:szCs w:val="24"/>
              </w:rPr>
              <w:t>Sena Development Public Co.,</w:t>
            </w:r>
            <w:r w:rsidRPr="00C0026E">
              <w:rPr>
                <w:rFonts w:asciiTheme="majorBidi" w:hAnsiTheme="majorBidi" w:cstheme="majorBidi"/>
                <w:sz w:val="24"/>
                <w:szCs w:val="24"/>
                <w:cs/>
              </w:rPr>
              <w:t xml:space="preserve"> </w:t>
            </w:r>
            <w:r w:rsidRPr="00C0026E">
              <w:rPr>
                <w:rFonts w:asciiTheme="majorBidi" w:hAnsiTheme="majorBidi" w:cstheme="majorBidi"/>
                <w:sz w:val="24"/>
                <w:szCs w:val="24"/>
              </w:rPr>
              <w:t>Ltd.</w:t>
            </w:r>
          </w:p>
        </w:tc>
        <w:tc>
          <w:tcPr>
            <w:tcW w:w="1786" w:type="dxa"/>
            <w:vAlign w:val="bottom"/>
          </w:tcPr>
          <w:p w14:paraId="6EDAC9CB" w14:textId="3CE258CE" w:rsidR="00FF47FA" w:rsidRPr="009B647A" w:rsidRDefault="00FF47FA" w:rsidP="00FF47FA">
            <w:pP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sz w:val="24"/>
                <w:szCs w:val="24"/>
              </w:rPr>
              <w:t>Year 2025</w:t>
            </w:r>
          </w:p>
        </w:tc>
        <w:tc>
          <w:tcPr>
            <w:tcW w:w="1474" w:type="dxa"/>
            <w:vAlign w:val="bottom"/>
          </w:tcPr>
          <w:p w14:paraId="5A7C63C2" w14:textId="0A0D173F" w:rsidR="00FF47FA" w:rsidRPr="009B647A" w:rsidRDefault="00FF47FA" w:rsidP="00FF47FA">
            <w:pP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color w:val="000000"/>
                <w:sz w:val="24"/>
                <w:szCs w:val="24"/>
              </w:rPr>
              <w:t>April 25, 2025</w:t>
            </w:r>
          </w:p>
        </w:tc>
        <w:tc>
          <w:tcPr>
            <w:tcW w:w="3118" w:type="dxa"/>
            <w:vAlign w:val="bottom"/>
          </w:tcPr>
          <w:p w14:paraId="710C02C8" w14:textId="70C03B79" w:rsidR="00FF47FA" w:rsidRPr="009B647A" w:rsidRDefault="00FF47FA" w:rsidP="00FF47FA">
            <w:pP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sz w:val="24"/>
                <w:szCs w:val="24"/>
              </w:rPr>
              <w:t>Profits of BOI non - promoted companies</w:t>
            </w:r>
          </w:p>
        </w:tc>
        <w:tc>
          <w:tcPr>
            <w:tcW w:w="993" w:type="dxa"/>
            <w:vAlign w:val="bottom"/>
          </w:tcPr>
          <w:p w14:paraId="74D3B5C7" w14:textId="26B3BBCE" w:rsidR="00FF47FA" w:rsidRPr="00FF47FA" w:rsidRDefault="00FF47FA" w:rsidP="00FF47FA">
            <w:pPr>
              <w:tabs>
                <w:tab w:val="left" w:pos="426"/>
                <w:tab w:val="left" w:pos="993"/>
              </w:tabs>
              <w:spacing w:line="320" w:lineRule="exact"/>
              <w:ind w:right="1"/>
              <w:jc w:val="right"/>
              <w:rPr>
                <w:rFonts w:asciiTheme="majorBidi" w:hAnsiTheme="majorBidi" w:cs="Angsana New"/>
                <w:sz w:val="24"/>
                <w:szCs w:val="24"/>
              </w:rPr>
            </w:pPr>
            <w:r w:rsidRPr="00FF47FA">
              <w:rPr>
                <w:rFonts w:asciiTheme="majorBidi" w:hAnsiTheme="majorBidi" w:cs="Angsana New"/>
                <w:sz w:val="24"/>
                <w:szCs w:val="24"/>
              </w:rPr>
              <w:t>0.101693</w:t>
            </w:r>
          </w:p>
        </w:tc>
        <w:tc>
          <w:tcPr>
            <w:tcW w:w="1219" w:type="dxa"/>
            <w:vAlign w:val="bottom"/>
          </w:tcPr>
          <w:p w14:paraId="78F18EB2" w14:textId="0F09FA98" w:rsidR="00FF47FA" w:rsidRPr="00FF47FA" w:rsidRDefault="00FF47FA" w:rsidP="004E1321">
            <w:pPr>
              <w:tabs>
                <w:tab w:val="left" w:pos="426"/>
                <w:tab w:val="left" w:pos="993"/>
              </w:tabs>
              <w:spacing w:line="320" w:lineRule="exact"/>
              <w:ind w:right="1"/>
              <w:jc w:val="center"/>
              <w:rPr>
                <w:rFonts w:asciiTheme="majorBidi" w:hAnsiTheme="majorBidi" w:cs="Angsana New"/>
                <w:sz w:val="24"/>
                <w:szCs w:val="24"/>
              </w:rPr>
            </w:pPr>
            <w:r w:rsidRPr="00FF47FA">
              <w:rPr>
                <w:rFonts w:asciiTheme="majorBidi" w:hAnsiTheme="majorBidi" w:cs="Angsana New"/>
                <w:sz w:val="24"/>
                <w:szCs w:val="24"/>
              </w:rPr>
              <w:t>1,442,249,337</w:t>
            </w:r>
          </w:p>
        </w:tc>
        <w:tc>
          <w:tcPr>
            <w:tcW w:w="1190" w:type="dxa"/>
            <w:vAlign w:val="bottom"/>
          </w:tcPr>
          <w:p w14:paraId="65FC4929" w14:textId="6E854F36" w:rsidR="00FF47FA" w:rsidRPr="00FF47FA" w:rsidRDefault="00FF47FA" w:rsidP="00FF47FA">
            <w:pPr>
              <w:tabs>
                <w:tab w:val="left" w:pos="426"/>
                <w:tab w:val="left" w:pos="993"/>
              </w:tabs>
              <w:spacing w:line="320" w:lineRule="exact"/>
              <w:ind w:right="1"/>
              <w:jc w:val="right"/>
              <w:rPr>
                <w:rFonts w:asciiTheme="majorBidi" w:hAnsiTheme="majorBidi" w:cs="Angsana New"/>
                <w:sz w:val="24"/>
                <w:szCs w:val="24"/>
              </w:rPr>
            </w:pPr>
            <w:r w:rsidRPr="00FF47FA">
              <w:rPr>
                <w:rFonts w:asciiTheme="majorBidi" w:hAnsiTheme="majorBidi" w:cs="Angsana New"/>
                <w:sz w:val="24"/>
                <w:szCs w:val="24"/>
              </w:rPr>
              <w:t xml:space="preserve"> 146,666,662 </w:t>
            </w:r>
          </w:p>
        </w:tc>
        <w:tc>
          <w:tcPr>
            <w:tcW w:w="1560" w:type="dxa"/>
            <w:vAlign w:val="bottom"/>
          </w:tcPr>
          <w:p w14:paraId="1A8F8589" w14:textId="58B8509E" w:rsidR="00FF47FA" w:rsidRPr="009B647A" w:rsidRDefault="00FF47FA" w:rsidP="00FF47FA">
            <w:pP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color w:val="000000"/>
                <w:sz w:val="24"/>
                <w:szCs w:val="24"/>
              </w:rPr>
              <w:t>May 23, 2025</w:t>
            </w:r>
          </w:p>
        </w:tc>
      </w:tr>
      <w:tr w:rsidR="00FF47FA" w:rsidRPr="009B647A" w14:paraId="451AF4B5" w14:textId="77777777" w:rsidTr="00FF47FA">
        <w:trPr>
          <w:gridAfter w:val="1"/>
          <w:wAfter w:w="6" w:type="dxa"/>
          <w:trHeight w:val="340"/>
        </w:trPr>
        <w:tc>
          <w:tcPr>
            <w:tcW w:w="2977" w:type="dxa"/>
          </w:tcPr>
          <w:p w14:paraId="1C2CB7B9" w14:textId="4F682E1E" w:rsidR="00FF47FA" w:rsidRPr="009B647A" w:rsidRDefault="00FF47FA" w:rsidP="00FF47FA">
            <w:pPr>
              <w:tabs>
                <w:tab w:val="left" w:pos="426"/>
                <w:tab w:val="left" w:pos="993"/>
              </w:tabs>
              <w:spacing w:line="320" w:lineRule="exact"/>
              <w:ind w:left="162" w:right="1" w:hanging="162"/>
              <w:jc w:val="left"/>
              <w:rPr>
                <w:rFonts w:asciiTheme="majorBidi" w:hAnsiTheme="majorBidi" w:cstheme="majorBidi"/>
                <w:sz w:val="22"/>
                <w:szCs w:val="22"/>
                <w:cs/>
              </w:rPr>
            </w:pPr>
            <w:r w:rsidRPr="00C0026E">
              <w:rPr>
                <w:rFonts w:asciiTheme="majorBidi" w:hAnsiTheme="majorBidi" w:cstheme="majorBidi"/>
                <w:sz w:val="24"/>
                <w:szCs w:val="24"/>
              </w:rPr>
              <w:t>Sen X Public Co., Ltd.</w:t>
            </w:r>
          </w:p>
        </w:tc>
        <w:tc>
          <w:tcPr>
            <w:tcW w:w="1786" w:type="dxa"/>
            <w:vAlign w:val="bottom"/>
          </w:tcPr>
          <w:p w14:paraId="7A90F89D" w14:textId="16BE6C0D" w:rsidR="00FF47FA" w:rsidRPr="009B647A" w:rsidRDefault="00FF47FA" w:rsidP="00FF47FA">
            <w:pPr>
              <w:tabs>
                <w:tab w:val="left" w:pos="426"/>
                <w:tab w:val="left" w:pos="993"/>
              </w:tabs>
              <w:spacing w:line="320" w:lineRule="exact"/>
              <w:ind w:right="1"/>
              <w:jc w:val="center"/>
              <w:rPr>
                <w:rFonts w:asciiTheme="majorBidi" w:hAnsiTheme="majorBidi" w:cstheme="majorBidi"/>
                <w:sz w:val="22"/>
                <w:szCs w:val="22"/>
                <w:cs/>
              </w:rPr>
            </w:pPr>
            <w:r w:rsidRPr="00C0026E">
              <w:rPr>
                <w:rFonts w:asciiTheme="majorBidi" w:hAnsiTheme="majorBidi" w:cstheme="majorBidi"/>
                <w:sz w:val="24"/>
                <w:szCs w:val="24"/>
              </w:rPr>
              <w:t>Year 2025</w:t>
            </w:r>
          </w:p>
        </w:tc>
        <w:tc>
          <w:tcPr>
            <w:tcW w:w="1474" w:type="dxa"/>
            <w:vAlign w:val="bottom"/>
          </w:tcPr>
          <w:p w14:paraId="269E9905" w14:textId="25574184" w:rsidR="00FF47FA" w:rsidRPr="009B647A" w:rsidRDefault="00FF47FA" w:rsidP="00FF47FA">
            <w:pP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color w:val="000000"/>
                <w:sz w:val="24"/>
                <w:szCs w:val="24"/>
              </w:rPr>
              <w:t>April 23, 2025</w:t>
            </w:r>
          </w:p>
        </w:tc>
        <w:tc>
          <w:tcPr>
            <w:tcW w:w="3118" w:type="dxa"/>
            <w:vAlign w:val="bottom"/>
          </w:tcPr>
          <w:p w14:paraId="2D612391" w14:textId="04DE97CD" w:rsidR="00FF47FA" w:rsidRPr="009B647A" w:rsidRDefault="00FF47FA" w:rsidP="00FF47FA">
            <w:pPr>
              <w:tabs>
                <w:tab w:val="left" w:pos="426"/>
                <w:tab w:val="left" w:pos="993"/>
              </w:tabs>
              <w:spacing w:line="320" w:lineRule="exact"/>
              <w:ind w:right="1"/>
              <w:jc w:val="center"/>
              <w:rPr>
                <w:rFonts w:asciiTheme="majorBidi" w:hAnsiTheme="majorBidi" w:cstheme="majorBidi"/>
                <w:sz w:val="22"/>
                <w:szCs w:val="22"/>
                <w:cs/>
              </w:rPr>
            </w:pPr>
            <w:r w:rsidRPr="00C0026E">
              <w:rPr>
                <w:rFonts w:asciiTheme="majorBidi" w:hAnsiTheme="majorBidi" w:cstheme="majorBidi"/>
                <w:sz w:val="24"/>
                <w:szCs w:val="24"/>
              </w:rPr>
              <w:t>Profits of BOI non - promoted companies</w:t>
            </w:r>
          </w:p>
        </w:tc>
        <w:tc>
          <w:tcPr>
            <w:tcW w:w="993" w:type="dxa"/>
            <w:vAlign w:val="bottom"/>
          </w:tcPr>
          <w:p w14:paraId="029E47D9" w14:textId="34CDBC97" w:rsidR="00FF47FA" w:rsidRPr="00FF47FA" w:rsidRDefault="00FF47FA" w:rsidP="00FF47FA">
            <w:pPr>
              <w:tabs>
                <w:tab w:val="left" w:pos="426"/>
                <w:tab w:val="left" w:pos="993"/>
              </w:tabs>
              <w:spacing w:line="320" w:lineRule="exact"/>
              <w:ind w:right="1"/>
              <w:jc w:val="right"/>
              <w:rPr>
                <w:rFonts w:asciiTheme="majorBidi" w:hAnsiTheme="majorBidi" w:cs="Angsana New"/>
                <w:sz w:val="24"/>
                <w:szCs w:val="24"/>
              </w:rPr>
            </w:pPr>
            <w:r w:rsidRPr="00FF47FA">
              <w:rPr>
                <w:rFonts w:asciiTheme="majorBidi" w:hAnsiTheme="majorBidi" w:cs="Angsana New"/>
                <w:sz w:val="24"/>
                <w:szCs w:val="24"/>
              </w:rPr>
              <w:t>0.00573</w:t>
            </w:r>
          </w:p>
        </w:tc>
        <w:tc>
          <w:tcPr>
            <w:tcW w:w="1219" w:type="dxa"/>
            <w:vAlign w:val="bottom"/>
          </w:tcPr>
          <w:p w14:paraId="0D36FEF7" w14:textId="580591A3" w:rsidR="00FF47FA" w:rsidRPr="00FF47FA" w:rsidRDefault="00FF47FA" w:rsidP="004E1321">
            <w:pPr>
              <w:tabs>
                <w:tab w:val="left" w:pos="426"/>
                <w:tab w:val="left" w:pos="993"/>
              </w:tabs>
              <w:spacing w:line="320" w:lineRule="exact"/>
              <w:ind w:right="1"/>
              <w:jc w:val="center"/>
              <w:rPr>
                <w:rFonts w:asciiTheme="majorBidi" w:hAnsiTheme="majorBidi" w:cs="Angsana New"/>
                <w:sz w:val="24"/>
                <w:szCs w:val="24"/>
              </w:rPr>
            </w:pPr>
            <w:r w:rsidRPr="00FF47FA">
              <w:rPr>
                <w:rFonts w:asciiTheme="majorBidi" w:hAnsiTheme="majorBidi" w:cs="Angsana New"/>
                <w:sz w:val="24"/>
                <w:szCs w:val="24"/>
              </w:rPr>
              <w:t>2,111,975,152</w:t>
            </w:r>
          </w:p>
        </w:tc>
        <w:tc>
          <w:tcPr>
            <w:tcW w:w="1190" w:type="dxa"/>
            <w:vAlign w:val="bottom"/>
          </w:tcPr>
          <w:p w14:paraId="11E006E1" w14:textId="69D154C3" w:rsidR="00FF47FA" w:rsidRPr="00FF47FA" w:rsidRDefault="00FF47FA" w:rsidP="00FF47FA">
            <w:pPr>
              <w:tabs>
                <w:tab w:val="left" w:pos="426"/>
                <w:tab w:val="left" w:pos="993"/>
              </w:tabs>
              <w:spacing w:line="320" w:lineRule="exact"/>
              <w:ind w:right="1"/>
              <w:jc w:val="right"/>
              <w:rPr>
                <w:rFonts w:asciiTheme="majorBidi" w:hAnsiTheme="majorBidi" w:cs="Angsana New"/>
                <w:sz w:val="24"/>
                <w:szCs w:val="24"/>
              </w:rPr>
            </w:pPr>
            <w:r w:rsidRPr="00FF47FA">
              <w:rPr>
                <w:rFonts w:asciiTheme="majorBidi" w:hAnsiTheme="majorBidi" w:cs="Angsana New"/>
                <w:sz w:val="24"/>
                <w:szCs w:val="24"/>
              </w:rPr>
              <w:t xml:space="preserve"> 12,101,618 </w:t>
            </w:r>
          </w:p>
        </w:tc>
        <w:tc>
          <w:tcPr>
            <w:tcW w:w="1560" w:type="dxa"/>
            <w:vAlign w:val="bottom"/>
          </w:tcPr>
          <w:p w14:paraId="5A74923C" w14:textId="4CDBE921" w:rsidR="00FF47FA" w:rsidRPr="009B647A" w:rsidRDefault="00FF47FA" w:rsidP="00FF47FA">
            <w:pPr>
              <w:tabs>
                <w:tab w:val="left" w:pos="426"/>
                <w:tab w:val="left" w:pos="993"/>
              </w:tabs>
              <w:spacing w:line="320" w:lineRule="exact"/>
              <w:ind w:right="1"/>
              <w:jc w:val="center"/>
              <w:rPr>
                <w:rFonts w:asciiTheme="majorBidi" w:hAnsiTheme="majorBidi" w:cstheme="majorBidi"/>
                <w:sz w:val="22"/>
                <w:szCs w:val="22"/>
                <w:cs/>
              </w:rPr>
            </w:pPr>
            <w:r w:rsidRPr="00C0026E">
              <w:rPr>
                <w:rFonts w:asciiTheme="majorBidi" w:hAnsiTheme="majorBidi" w:cstheme="majorBidi"/>
                <w:color w:val="000000"/>
                <w:sz w:val="24"/>
                <w:szCs w:val="24"/>
              </w:rPr>
              <w:t>May 22, 2025</w:t>
            </w:r>
          </w:p>
        </w:tc>
      </w:tr>
      <w:tr w:rsidR="00FF47FA" w:rsidRPr="009B647A" w14:paraId="173B077A" w14:textId="77777777" w:rsidTr="00FF47FA">
        <w:trPr>
          <w:gridAfter w:val="1"/>
          <w:wAfter w:w="6" w:type="dxa"/>
          <w:trHeight w:val="340"/>
        </w:trPr>
        <w:tc>
          <w:tcPr>
            <w:tcW w:w="2977" w:type="dxa"/>
          </w:tcPr>
          <w:p w14:paraId="08F37346" w14:textId="12833634" w:rsidR="00FF47FA" w:rsidRPr="009B647A" w:rsidRDefault="00FF47FA" w:rsidP="00FF47FA">
            <w:pPr>
              <w:tabs>
                <w:tab w:val="left" w:pos="426"/>
                <w:tab w:val="left" w:pos="993"/>
              </w:tabs>
              <w:spacing w:line="320" w:lineRule="exact"/>
              <w:ind w:left="162" w:right="1" w:hanging="162"/>
              <w:jc w:val="left"/>
              <w:rPr>
                <w:rFonts w:asciiTheme="majorBidi" w:hAnsiTheme="majorBidi" w:cstheme="majorBidi"/>
                <w:sz w:val="22"/>
                <w:szCs w:val="22"/>
                <w:cs/>
              </w:rPr>
            </w:pPr>
            <w:r w:rsidRPr="001E6F72">
              <w:rPr>
                <w:rFonts w:asciiTheme="majorBidi" w:hAnsiTheme="majorBidi" w:cstheme="majorBidi"/>
                <w:sz w:val="24"/>
                <w:szCs w:val="24"/>
              </w:rPr>
              <w:t>STK V</w:t>
            </w:r>
            <w:r>
              <w:rPr>
                <w:rFonts w:asciiTheme="majorBidi" w:hAnsiTheme="majorBidi" w:cstheme="majorBidi"/>
                <w:sz w:val="24"/>
                <w:szCs w:val="24"/>
              </w:rPr>
              <w:t>erdant</w:t>
            </w:r>
            <w:r w:rsidRPr="001E6F72">
              <w:rPr>
                <w:rFonts w:asciiTheme="majorBidi" w:hAnsiTheme="majorBidi" w:cstheme="majorBidi"/>
                <w:sz w:val="24"/>
                <w:szCs w:val="24"/>
              </w:rPr>
              <w:t xml:space="preserve"> A</w:t>
            </w:r>
            <w:r>
              <w:rPr>
                <w:rFonts w:asciiTheme="majorBidi" w:hAnsiTheme="majorBidi" w:cstheme="majorBidi"/>
                <w:sz w:val="24"/>
                <w:szCs w:val="24"/>
              </w:rPr>
              <w:t xml:space="preserve">sset </w:t>
            </w:r>
            <w:r w:rsidRPr="00C0026E">
              <w:rPr>
                <w:rFonts w:asciiTheme="majorBidi" w:hAnsiTheme="majorBidi" w:cstheme="majorBidi"/>
                <w:sz w:val="24"/>
                <w:szCs w:val="24"/>
              </w:rPr>
              <w:t>Co., Ltd</w:t>
            </w:r>
            <w:r w:rsidR="00E84FF8">
              <w:rPr>
                <w:rFonts w:asciiTheme="majorBidi" w:hAnsiTheme="majorBidi" w:cstheme="majorBidi"/>
                <w:sz w:val="24"/>
                <w:szCs w:val="24"/>
              </w:rPr>
              <w:t>.</w:t>
            </w:r>
          </w:p>
        </w:tc>
        <w:tc>
          <w:tcPr>
            <w:tcW w:w="1786" w:type="dxa"/>
            <w:vAlign w:val="bottom"/>
          </w:tcPr>
          <w:p w14:paraId="7E99ED1D" w14:textId="288A5975" w:rsidR="00FF47FA" w:rsidRPr="009B647A" w:rsidRDefault="00FF47FA" w:rsidP="00FF47FA">
            <w:pP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sz w:val="24"/>
                <w:szCs w:val="24"/>
              </w:rPr>
              <w:t>Extra 1/2025</w:t>
            </w:r>
          </w:p>
        </w:tc>
        <w:tc>
          <w:tcPr>
            <w:tcW w:w="1474" w:type="dxa"/>
            <w:vAlign w:val="bottom"/>
          </w:tcPr>
          <w:p w14:paraId="722A6393" w14:textId="5407DF0A" w:rsidR="00FF47FA" w:rsidRPr="009B647A" w:rsidRDefault="00FF47FA" w:rsidP="00FF47FA">
            <w:pP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color w:val="000000"/>
                <w:sz w:val="24"/>
                <w:szCs w:val="24"/>
              </w:rPr>
              <w:t>June 24, 2025</w:t>
            </w:r>
          </w:p>
        </w:tc>
        <w:tc>
          <w:tcPr>
            <w:tcW w:w="3118" w:type="dxa"/>
            <w:vAlign w:val="bottom"/>
          </w:tcPr>
          <w:p w14:paraId="5F3AE9EC" w14:textId="3E983A62" w:rsidR="00FF47FA" w:rsidRPr="009B647A" w:rsidRDefault="00FF47FA" w:rsidP="00FF47FA">
            <w:pP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sz w:val="24"/>
                <w:szCs w:val="24"/>
              </w:rPr>
              <w:t xml:space="preserve">Retained </w:t>
            </w:r>
            <w:proofErr w:type="spellStart"/>
            <w:r w:rsidRPr="00C0026E">
              <w:rPr>
                <w:rFonts w:asciiTheme="majorBidi" w:hAnsiTheme="majorBidi" w:cstheme="majorBidi"/>
                <w:sz w:val="24"/>
                <w:szCs w:val="24"/>
              </w:rPr>
              <w:t>earning</w:t>
            </w:r>
            <w:proofErr w:type="spellEnd"/>
            <w:r w:rsidRPr="00C0026E">
              <w:rPr>
                <w:rFonts w:asciiTheme="majorBidi" w:hAnsiTheme="majorBidi" w:cstheme="majorBidi"/>
                <w:sz w:val="24"/>
                <w:szCs w:val="24"/>
              </w:rPr>
              <w:t xml:space="preserve"> as at May 31, 2025</w:t>
            </w:r>
          </w:p>
        </w:tc>
        <w:tc>
          <w:tcPr>
            <w:tcW w:w="993" w:type="dxa"/>
            <w:vAlign w:val="bottom"/>
          </w:tcPr>
          <w:p w14:paraId="722CF5BF" w14:textId="06C1E8A2" w:rsidR="00FF47FA" w:rsidRPr="00FF47FA" w:rsidRDefault="00FF47FA" w:rsidP="00FF47FA">
            <w:pPr>
              <w:tabs>
                <w:tab w:val="left" w:pos="426"/>
                <w:tab w:val="left" w:pos="993"/>
              </w:tabs>
              <w:spacing w:line="320" w:lineRule="exact"/>
              <w:ind w:right="1"/>
              <w:jc w:val="right"/>
              <w:rPr>
                <w:rFonts w:asciiTheme="majorBidi" w:hAnsiTheme="majorBidi" w:cs="Angsana New"/>
                <w:sz w:val="24"/>
                <w:szCs w:val="24"/>
              </w:rPr>
            </w:pPr>
            <w:r w:rsidRPr="00FF47FA">
              <w:rPr>
                <w:rFonts w:asciiTheme="majorBidi" w:hAnsiTheme="majorBidi" w:cs="Angsana New"/>
                <w:sz w:val="24"/>
                <w:szCs w:val="24"/>
              </w:rPr>
              <w:t>73.6360</w:t>
            </w:r>
            <w:r w:rsidRPr="00FF47FA">
              <w:rPr>
                <w:rFonts w:asciiTheme="majorBidi" w:hAnsiTheme="majorBidi" w:cs="Angsana New" w:hint="cs"/>
                <w:sz w:val="24"/>
                <w:szCs w:val="24"/>
              </w:rPr>
              <w:t>0</w:t>
            </w:r>
          </w:p>
        </w:tc>
        <w:tc>
          <w:tcPr>
            <w:tcW w:w="1219" w:type="dxa"/>
            <w:vAlign w:val="bottom"/>
          </w:tcPr>
          <w:p w14:paraId="41DC999F" w14:textId="0436B62A" w:rsidR="00FF47FA" w:rsidRPr="00FF47FA" w:rsidRDefault="00FF47FA" w:rsidP="004E1321">
            <w:pPr>
              <w:tabs>
                <w:tab w:val="left" w:pos="426"/>
                <w:tab w:val="left" w:pos="993"/>
              </w:tabs>
              <w:spacing w:line="320" w:lineRule="exact"/>
              <w:ind w:right="1"/>
              <w:jc w:val="center"/>
              <w:rPr>
                <w:rFonts w:asciiTheme="majorBidi" w:hAnsiTheme="majorBidi" w:cs="Angsana New"/>
                <w:sz w:val="24"/>
                <w:szCs w:val="24"/>
              </w:rPr>
            </w:pPr>
            <w:r w:rsidRPr="00FF47FA">
              <w:rPr>
                <w:rFonts w:asciiTheme="majorBidi" w:hAnsiTheme="majorBidi" w:cs="Angsana New"/>
                <w:sz w:val="24"/>
                <w:szCs w:val="24"/>
              </w:rPr>
              <w:t>3</w:t>
            </w:r>
          </w:p>
        </w:tc>
        <w:tc>
          <w:tcPr>
            <w:tcW w:w="1190" w:type="dxa"/>
            <w:vAlign w:val="bottom"/>
          </w:tcPr>
          <w:p w14:paraId="46FE3EB4" w14:textId="40134A19" w:rsidR="00FF47FA" w:rsidRPr="00FF47FA" w:rsidRDefault="00FF47FA" w:rsidP="00FF47FA">
            <w:pPr>
              <w:tabs>
                <w:tab w:val="left" w:pos="426"/>
                <w:tab w:val="left" w:pos="993"/>
              </w:tabs>
              <w:spacing w:line="320" w:lineRule="exact"/>
              <w:ind w:right="1"/>
              <w:jc w:val="right"/>
              <w:rPr>
                <w:rFonts w:asciiTheme="majorBidi" w:hAnsiTheme="majorBidi" w:cs="Angsana New"/>
                <w:sz w:val="24"/>
                <w:szCs w:val="24"/>
              </w:rPr>
            </w:pPr>
            <w:r w:rsidRPr="00FF47FA">
              <w:rPr>
                <w:rFonts w:asciiTheme="majorBidi" w:hAnsiTheme="majorBidi" w:cs="Angsana New"/>
                <w:sz w:val="24"/>
                <w:szCs w:val="24"/>
              </w:rPr>
              <w:t xml:space="preserve"> 221 </w:t>
            </w:r>
          </w:p>
        </w:tc>
        <w:tc>
          <w:tcPr>
            <w:tcW w:w="1560" w:type="dxa"/>
            <w:vAlign w:val="bottom"/>
          </w:tcPr>
          <w:p w14:paraId="22B86658" w14:textId="7C605CAC" w:rsidR="00FF47FA" w:rsidRPr="009B647A" w:rsidRDefault="00FF47FA" w:rsidP="00FF47FA">
            <w:pP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color w:val="000000"/>
                <w:sz w:val="24"/>
                <w:szCs w:val="24"/>
              </w:rPr>
              <w:t>June 27, 2025</w:t>
            </w:r>
          </w:p>
        </w:tc>
      </w:tr>
      <w:tr w:rsidR="00FF47FA" w:rsidRPr="009B647A" w14:paraId="67872A9B" w14:textId="77777777" w:rsidTr="00FF47FA">
        <w:trPr>
          <w:gridAfter w:val="1"/>
          <w:wAfter w:w="6" w:type="dxa"/>
          <w:trHeight w:val="340"/>
        </w:trPr>
        <w:tc>
          <w:tcPr>
            <w:tcW w:w="2977" w:type="dxa"/>
          </w:tcPr>
          <w:p w14:paraId="717E2A6C" w14:textId="2997174A" w:rsidR="00FF47FA" w:rsidRPr="009B647A" w:rsidRDefault="00FF47FA" w:rsidP="00FF47FA">
            <w:pPr>
              <w:tabs>
                <w:tab w:val="left" w:pos="426"/>
                <w:tab w:val="left" w:pos="993"/>
              </w:tabs>
              <w:spacing w:line="320" w:lineRule="exact"/>
              <w:ind w:left="162" w:right="1" w:hanging="162"/>
              <w:jc w:val="left"/>
              <w:rPr>
                <w:rFonts w:asciiTheme="majorBidi" w:hAnsiTheme="majorBidi" w:cstheme="majorBidi"/>
                <w:sz w:val="22"/>
                <w:szCs w:val="22"/>
                <w:cs/>
              </w:rPr>
            </w:pPr>
            <w:r w:rsidRPr="00C0026E">
              <w:rPr>
                <w:rFonts w:asciiTheme="majorBidi" w:hAnsiTheme="majorBidi" w:cstheme="majorBidi"/>
                <w:sz w:val="24"/>
                <w:szCs w:val="24"/>
              </w:rPr>
              <w:t>S.N. Asset Development Co., Ltd.</w:t>
            </w:r>
          </w:p>
        </w:tc>
        <w:tc>
          <w:tcPr>
            <w:tcW w:w="1786" w:type="dxa"/>
            <w:vAlign w:val="bottom"/>
          </w:tcPr>
          <w:p w14:paraId="102E7064" w14:textId="5A50C9D2" w:rsidR="00FF47FA" w:rsidRPr="009B647A" w:rsidRDefault="00FF47FA" w:rsidP="00FF47FA">
            <w:pP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sz w:val="24"/>
                <w:szCs w:val="24"/>
              </w:rPr>
              <w:t>Extra 1/2025</w:t>
            </w:r>
          </w:p>
        </w:tc>
        <w:tc>
          <w:tcPr>
            <w:tcW w:w="1474" w:type="dxa"/>
            <w:vAlign w:val="bottom"/>
          </w:tcPr>
          <w:p w14:paraId="609A693E" w14:textId="1629DC22" w:rsidR="00FF47FA" w:rsidRPr="009B647A" w:rsidRDefault="00FF47FA" w:rsidP="00FF47FA">
            <w:pP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color w:val="000000"/>
                <w:sz w:val="24"/>
                <w:szCs w:val="24"/>
              </w:rPr>
              <w:t>June 2, 2025</w:t>
            </w:r>
          </w:p>
        </w:tc>
        <w:tc>
          <w:tcPr>
            <w:tcW w:w="3118" w:type="dxa"/>
            <w:vAlign w:val="bottom"/>
          </w:tcPr>
          <w:p w14:paraId="1EC46337" w14:textId="08D25D63" w:rsidR="00FF47FA" w:rsidRPr="009B647A" w:rsidRDefault="00FF47FA" w:rsidP="00FF47FA">
            <w:pP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sz w:val="24"/>
                <w:szCs w:val="24"/>
              </w:rPr>
              <w:t xml:space="preserve">Retained </w:t>
            </w:r>
            <w:proofErr w:type="spellStart"/>
            <w:r w:rsidRPr="00C0026E">
              <w:rPr>
                <w:rFonts w:asciiTheme="majorBidi" w:hAnsiTheme="majorBidi" w:cstheme="majorBidi"/>
                <w:sz w:val="24"/>
                <w:szCs w:val="24"/>
              </w:rPr>
              <w:t>earning</w:t>
            </w:r>
            <w:proofErr w:type="spellEnd"/>
            <w:r w:rsidRPr="00C0026E">
              <w:rPr>
                <w:rFonts w:asciiTheme="majorBidi" w:hAnsiTheme="majorBidi" w:cstheme="majorBidi"/>
                <w:sz w:val="24"/>
                <w:szCs w:val="24"/>
              </w:rPr>
              <w:t xml:space="preserve"> as at March 31, 2025</w:t>
            </w:r>
          </w:p>
        </w:tc>
        <w:tc>
          <w:tcPr>
            <w:tcW w:w="993" w:type="dxa"/>
            <w:vAlign w:val="bottom"/>
          </w:tcPr>
          <w:p w14:paraId="6F1EF9D6" w14:textId="2A1B5B12" w:rsidR="00FF47FA" w:rsidRPr="00FF47FA" w:rsidRDefault="00FF47FA" w:rsidP="00FF47FA">
            <w:pPr>
              <w:tabs>
                <w:tab w:val="left" w:pos="426"/>
                <w:tab w:val="left" w:pos="993"/>
              </w:tabs>
              <w:spacing w:line="320" w:lineRule="exact"/>
              <w:ind w:right="1"/>
              <w:jc w:val="right"/>
              <w:rPr>
                <w:rFonts w:asciiTheme="majorBidi" w:hAnsiTheme="majorBidi" w:cs="Angsana New"/>
                <w:sz w:val="24"/>
                <w:szCs w:val="24"/>
              </w:rPr>
            </w:pPr>
            <w:r w:rsidRPr="00FF47FA">
              <w:rPr>
                <w:rFonts w:asciiTheme="majorBidi" w:hAnsiTheme="majorBidi" w:cs="Angsana New"/>
                <w:sz w:val="24"/>
                <w:szCs w:val="24"/>
              </w:rPr>
              <w:t>122.95</w:t>
            </w:r>
            <w:r w:rsidRPr="00FF47FA">
              <w:rPr>
                <w:rFonts w:asciiTheme="majorBidi" w:hAnsiTheme="majorBidi" w:cs="Angsana New" w:hint="cs"/>
                <w:sz w:val="24"/>
                <w:szCs w:val="24"/>
              </w:rPr>
              <w:t>000</w:t>
            </w:r>
          </w:p>
        </w:tc>
        <w:tc>
          <w:tcPr>
            <w:tcW w:w="1219" w:type="dxa"/>
            <w:vAlign w:val="bottom"/>
          </w:tcPr>
          <w:p w14:paraId="1263842D" w14:textId="639D5C25" w:rsidR="00FF47FA" w:rsidRPr="00FF47FA" w:rsidRDefault="00FF47FA" w:rsidP="004E1321">
            <w:pPr>
              <w:tabs>
                <w:tab w:val="left" w:pos="426"/>
                <w:tab w:val="left" w:pos="993"/>
              </w:tabs>
              <w:spacing w:line="320" w:lineRule="exact"/>
              <w:ind w:right="1"/>
              <w:jc w:val="center"/>
              <w:rPr>
                <w:rFonts w:asciiTheme="majorBidi" w:hAnsiTheme="majorBidi" w:cs="Angsana New"/>
                <w:sz w:val="24"/>
                <w:szCs w:val="24"/>
              </w:rPr>
            </w:pPr>
            <w:r w:rsidRPr="00FF47FA">
              <w:rPr>
                <w:rFonts w:asciiTheme="majorBidi" w:hAnsiTheme="majorBidi" w:cs="Angsana New"/>
                <w:sz w:val="24"/>
                <w:szCs w:val="24"/>
              </w:rPr>
              <w:t>427</w:t>
            </w:r>
          </w:p>
        </w:tc>
        <w:tc>
          <w:tcPr>
            <w:tcW w:w="1190" w:type="dxa"/>
            <w:vAlign w:val="bottom"/>
          </w:tcPr>
          <w:p w14:paraId="0ED26886" w14:textId="3406BFC7" w:rsidR="00FF47FA" w:rsidRPr="00FF47FA" w:rsidRDefault="00FF47FA" w:rsidP="00FF47FA">
            <w:pPr>
              <w:tabs>
                <w:tab w:val="left" w:pos="426"/>
                <w:tab w:val="left" w:pos="993"/>
              </w:tabs>
              <w:spacing w:line="320" w:lineRule="exact"/>
              <w:ind w:right="1"/>
              <w:jc w:val="right"/>
              <w:rPr>
                <w:rFonts w:asciiTheme="majorBidi" w:hAnsiTheme="majorBidi" w:cs="Angsana New"/>
                <w:sz w:val="24"/>
                <w:szCs w:val="24"/>
              </w:rPr>
            </w:pPr>
            <w:r w:rsidRPr="00FF47FA">
              <w:rPr>
                <w:rFonts w:asciiTheme="majorBidi" w:hAnsiTheme="majorBidi" w:cs="Angsana New"/>
                <w:sz w:val="24"/>
                <w:szCs w:val="24"/>
              </w:rPr>
              <w:t xml:space="preserve"> 52,500 </w:t>
            </w:r>
          </w:p>
        </w:tc>
        <w:tc>
          <w:tcPr>
            <w:tcW w:w="1560" w:type="dxa"/>
            <w:vAlign w:val="bottom"/>
          </w:tcPr>
          <w:p w14:paraId="39009CAB" w14:textId="7B2D5A43" w:rsidR="00FF47FA" w:rsidRPr="009B647A" w:rsidRDefault="00FF47FA" w:rsidP="00FF47FA">
            <w:pP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color w:val="000000"/>
                <w:sz w:val="24"/>
                <w:szCs w:val="24"/>
              </w:rPr>
              <w:t>June 27, 2025</w:t>
            </w:r>
          </w:p>
        </w:tc>
      </w:tr>
      <w:tr w:rsidR="00FF47FA" w:rsidRPr="009B647A" w14:paraId="1786E89E" w14:textId="77777777" w:rsidTr="00FF47FA">
        <w:trPr>
          <w:gridAfter w:val="1"/>
          <w:wAfter w:w="6" w:type="dxa"/>
          <w:trHeight w:val="340"/>
        </w:trPr>
        <w:tc>
          <w:tcPr>
            <w:tcW w:w="2977" w:type="dxa"/>
          </w:tcPr>
          <w:p w14:paraId="798D4EED" w14:textId="344F4629" w:rsidR="00FF47FA" w:rsidRPr="009B647A" w:rsidRDefault="00FF47FA" w:rsidP="00FF47FA">
            <w:pPr>
              <w:tabs>
                <w:tab w:val="left" w:pos="426"/>
                <w:tab w:val="left" w:pos="993"/>
              </w:tabs>
              <w:spacing w:line="320" w:lineRule="exact"/>
              <w:ind w:left="162" w:right="1" w:hanging="162"/>
              <w:jc w:val="left"/>
              <w:rPr>
                <w:rFonts w:asciiTheme="majorBidi" w:hAnsiTheme="majorBidi" w:cstheme="majorBidi"/>
                <w:sz w:val="22"/>
                <w:szCs w:val="22"/>
                <w:cs/>
              </w:rPr>
            </w:pPr>
            <w:r w:rsidRPr="00C0026E">
              <w:rPr>
                <w:rFonts w:asciiTheme="majorBidi" w:hAnsiTheme="majorBidi" w:cstheme="majorBidi"/>
                <w:color w:val="000000" w:themeColor="text1"/>
                <w:sz w:val="24"/>
                <w:szCs w:val="24"/>
              </w:rPr>
              <w:t>Sena Green Energy Co., Ltd.</w:t>
            </w:r>
          </w:p>
        </w:tc>
        <w:tc>
          <w:tcPr>
            <w:tcW w:w="1786" w:type="dxa"/>
            <w:vAlign w:val="bottom"/>
          </w:tcPr>
          <w:p w14:paraId="3D19CE3D" w14:textId="1408ACFC" w:rsidR="00FF47FA" w:rsidRPr="009B647A" w:rsidRDefault="00FF47FA" w:rsidP="00FF47FA">
            <w:pP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sz w:val="24"/>
                <w:szCs w:val="24"/>
              </w:rPr>
              <w:t>Extra 1/2025</w:t>
            </w:r>
          </w:p>
        </w:tc>
        <w:tc>
          <w:tcPr>
            <w:tcW w:w="1474" w:type="dxa"/>
            <w:vAlign w:val="bottom"/>
          </w:tcPr>
          <w:p w14:paraId="2209C29E" w14:textId="6E932D76" w:rsidR="00FF47FA" w:rsidRPr="009B647A" w:rsidRDefault="00FF47FA" w:rsidP="00FF47FA">
            <w:pP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color w:val="000000"/>
                <w:sz w:val="24"/>
                <w:szCs w:val="24"/>
              </w:rPr>
              <w:t>May 30, 2025</w:t>
            </w:r>
          </w:p>
        </w:tc>
        <w:tc>
          <w:tcPr>
            <w:tcW w:w="3118" w:type="dxa"/>
            <w:vAlign w:val="bottom"/>
          </w:tcPr>
          <w:p w14:paraId="6B7BF3AC" w14:textId="10B143CF" w:rsidR="00FF47FA" w:rsidRPr="009B647A" w:rsidRDefault="00FF47FA" w:rsidP="00FF47FA">
            <w:pP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sz w:val="24"/>
                <w:szCs w:val="24"/>
              </w:rPr>
              <w:t xml:space="preserve">Retained </w:t>
            </w:r>
            <w:proofErr w:type="spellStart"/>
            <w:r w:rsidRPr="00C0026E">
              <w:rPr>
                <w:rFonts w:asciiTheme="majorBidi" w:hAnsiTheme="majorBidi" w:cstheme="majorBidi"/>
                <w:sz w:val="24"/>
                <w:szCs w:val="24"/>
              </w:rPr>
              <w:t>earning</w:t>
            </w:r>
            <w:proofErr w:type="spellEnd"/>
            <w:r w:rsidRPr="00C0026E">
              <w:rPr>
                <w:rFonts w:asciiTheme="majorBidi" w:hAnsiTheme="majorBidi" w:cstheme="majorBidi"/>
                <w:sz w:val="24"/>
                <w:szCs w:val="24"/>
              </w:rPr>
              <w:t xml:space="preserve"> as at May 31, 2025</w:t>
            </w:r>
          </w:p>
        </w:tc>
        <w:tc>
          <w:tcPr>
            <w:tcW w:w="993" w:type="dxa"/>
            <w:vAlign w:val="bottom"/>
          </w:tcPr>
          <w:p w14:paraId="0D400A3E" w14:textId="215B8034" w:rsidR="00FF47FA" w:rsidRPr="00FF47FA" w:rsidRDefault="00FF47FA" w:rsidP="00FF47FA">
            <w:pPr>
              <w:tabs>
                <w:tab w:val="left" w:pos="426"/>
                <w:tab w:val="left" w:pos="993"/>
              </w:tabs>
              <w:spacing w:line="320" w:lineRule="exact"/>
              <w:ind w:right="1"/>
              <w:jc w:val="right"/>
              <w:rPr>
                <w:rFonts w:asciiTheme="majorBidi" w:hAnsiTheme="majorBidi" w:cs="Angsana New"/>
                <w:sz w:val="24"/>
                <w:szCs w:val="24"/>
              </w:rPr>
            </w:pPr>
            <w:r w:rsidRPr="00FF47FA">
              <w:rPr>
                <w:rFonts w:asciiTheme="majorBidi" w:hAnsiTheme="majorBidi" w:cs="Angsana New"/>
                <w:sz w:val="24"/>
                <w:szCs w:val="24"/>
              </w:rPr>
              <w:t>59.28</w:t>
            </w:r>
            <w:r w:rsidRPr="00FF47FA">
              <w:rPr>
                <w:rFonts w:asciiTheme="majorBidi" w:hAnsiTheme="majorBidi" w:cs="Angsana New" w:hint="cs"/>
                <w:sz w:val="24"/>
                <w:szCs w:val="24"/>
              </w:rPr>
              <w:t>000</w:t>
            </w:r>
          </w:p>
        </w:tc>
        <w:tc>
          <w:tcPr>
            <w:tcW w:w="1219" w:type="dxa"/>
            <w:vAlign w:val="bottom"/>
          </w:tcPr>
          <w:p w14:paraId="6CD5B0A1" w14:textId="3BC8F71E" w:rsidR="00FF47FA" w:rsidRPr="00FF47FA" w:rsidRDefault="00FF47FA" w:rsidP="004E1321">
            <w:pPr>
              <w:tabs>
                <w:tab w:val="left" w:pos="426"/>
                <w:tab w:val="left" w:pos="993"/>
              </w:tabs>
              <w:spacing w:line="320" w:lineRule="exact"/>
              <w:ind w:right="1"/>
              <w:jc w:val="center"/>
              <w:rPr>
                <w:rFonts w:asciiTheme="majorBidi" w:hAnsiTheme="majorBidi" w:cs="Angsana New"/>
                <w:sz w:val="24"/>
                <w:szCs w:val="24"/>
              </w:rPr>
            </w:pPr>
            <w:r w:rsidRPr="00FF47FA">
              <w:rPr>
                <w:rFonts w:asciiTheme="majorBidi" w:hAnsiTheme="majorBidi" w:cs="Angsana New"/>
                <w:sz w:val="24"/>
                <w:szCs w:val="24"/>
              </w:rPr>
              <w:t>2</w:t>
            </w:r>
          </w:p>
        </w:tc>
        <w:tc>
          <w:tcPr>
            <w:tcW w:w="1190" w:type="dxa"/>
            <w:vAlign w:val="bottom"/>
          </w:tcPr>
          <w:p w14:paraId="5CE614F6" w14:textId="1804D55E" w:rsidR="00FF47FA" w:rsidRPr="00FF47FA" w:rsidRDefault="00FF47FA" w:rsidP="00FF47FA">
            <w:pPr>
              <w:tabs>
                <w:tab w:val="left" w:pos="426"/>
                <w:tab w:val="left" w:pos="993"/>
              </w:tabs>
              <w:spacing w:line="320" w:lineRule="exact"/>
              <w:ind w:right="1"/>
              <w:jc w:val="right"/>
              <w:rPr>
                <w:rFonts w:asciiTheme="majorBidi" w:hAnsiTheme="majorBidi" w:cs="Angsana New"/>
                <w:sz w:val="24"/>
                <w:szCs w:val="24"/>
              </w:rPr>
            </w:pPr>
            <w:r w:rsidRPr="00FF47FA">
              <w:rPr>
                <w:rFonts w:asciiTheme="majorBidi" w:hAnsiTheme="majorBidi" w:cs="Angsana New"/>
                <w:sz w:val="24"/>
                <w:szCs w:val="24"/>
              </w:rPr>
              <w:t xml:space="preserve"> 119 </w:t>
            </w:r>
          </w:p>
        </w:tc>
        <w:tc>
          <w:tcPr>
            <w:tcW w:w="1560" w:type="dxa"/>
            <w:vAlign w:val="bottom"/>
          </w:tcPr>
          <w:p w14:paraId="01BF009B" w14:textId="2C894AD9" w:rsidR="00FF47FA" w:rsidRPr="009B647A" w:rsidRDefault="00FF47FA" w:rsidP="00FF47FA">
            <w:pP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color w:val="000000"/>
                <w:sz w:val="24"/>
                <w:szCs w:val="24"/>
              </w:rPr>
              <w:t>June 4, 2025</w:t>
            </w:r>
          </w:p>
        </w:tc>
      </w:tr>
      <w:tr w:rsidR="00FF47FA" w:rsidRPr="009B647A" w14:paraId="2B0D8939" w14:textId="77777777" w:rsidTr="00FF47FA">
        <w:trPr>
          <w:gridAfter w:val="1"/>
          <w:wAfter w:w="6" w:type="dxa"/>
          <w:trHeight w:val="340"/>
        </w:trPr>
        <w:tc>
          <w:tcPr>
            <w:tcW w:w="2977" w:type="dxa"/>
          </w:tcPr>
          <w:p w14:paraId="1388281A" w14:textId="3BB8C98F" w:rsidR="00FF47FA" w:rsidRPr="009B647A" w:rsidRDefault="00FF47FA" w:rsidP="00FF47FA">
            <w:pPr>
              <w:tabs>
                <w:tab w:val="left" w:pos="426"/>
                <w:tab w:val="left" w:pos="993"/>
              </w:tabs>
              <w:spacing w:line="320" w:lineRule="exact"/>
              <w:ind w:left="162" w:right="1" w:hanging="162"/>
              <w:jc w:val="left"/>
              <w:rPr>
                <w:rFonts w:asciiTheme="majorBidi" w:hAnsiTheme="majorBidi" w:cstheme="majorBidi"/>
                <w:sz w:val="22"/>
                <w:szCs w:val="22"/>
                <w:cs/>
              </w:rPr>
            </w:pPr>
            <w:r w:rsidRPr="00C0026E">
              <w:rPr>
                <w:rFonts w:asciiTheme="majorBidi" w:hAnsiTheme="majorBidi" w:cstheme="majorBidi"/>
                <w:sz w:val="24"/>
                <w:szCs w:val="24"/>
              </w:rPr>
              <w:t>Sena Hankyu 1 Co., Ltd.</w:t>
            </w:r>
          </w:p>
        </w:tc>
        <w:tc>
          <w:tcPr>
            <w:tcW w:w="1786" w:type="dxa"/>
            <w:vAlign w:val="bottom"/>
          </w:tcPr>
          <w:p w14:paraId="697719CD" w14:textId="54C63180" w:rsidR="00FF47FA" w:rsidRPr="009B647A" w:rsidRDefault="00FF47FA" w:rsidP="00FF47FA">
            <w:pP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sz w:val="24"/>
                <w:szCs w:val="24"/>
              </w:rPr>
              <w:t>Extra 1/2025</w:t>
            </w:r>
          </w:p>
        </w:tc>
        <w:tc>
          <w:tcPr>
            <w:tcW w:w="1474" w:type="dxa"/>
            <w:vAlign w:val="bottom"/>
          </w:tcPr>
          <w:p w14:paraId="1925BBB2" w14:textId="2BBB4DFB" w:rsidR="00FF47FA" w:rsidRPr="009B647A" w:rsidRDefault="00FF47FA" w:rsidP="00FF47FA">
            <w:pP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color w:val="000000"/>
                <w:sz w:val="24"/>
                <w:szCs w:val="24"/>
              </w:rPr>
              <w:t>February 19, 2025</w:t>
            </w:r>
          </w:p>
        </w:tc>
        <w:tc>
          <w:tcPr>
            <w:tcW w:w="3118" w:type="dxa"/>
            <w:vAlign w:val="bottom"/>
          </w:tcPr>
          <w:p w14:paraId="579E568E" w14:textId="084386E5" w:rsidR="00FF47FA" w:rsidRPr="009B647A" w:rsidRDefault="00FF47FA" w:rsidP="00FF47FA">
            <w:pP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sz w:val="24"/>
                <w:szCs w:val="24"/>
              </w:rPr>
              <w:t xml:space="preserve">Retained </w:t>
            </w:r>
            <w:proofErr w:type="spellStart"/>
            <w:r w:rsidRPr="00C0026E">
              <w:rPr>
                <w:rFonts w:asciiTheme="majorBidi" w:hAnsiTheme="majorBidi" w:cstheme="majorBidi"/>
                <w:sz w:val="24"/>
                <w:szCs w:val="24"/>
              </w:rPr>
              <w:t>earning</w:t>
            </w:r>
            <w:proofErr w:type="spellEnd"/>
            <w:r w:rsidRPr="00C0026E">
              <w:rPr>
                <w:rFonts w:asciiTheme="majorBidi" w:hAnsiTheme="majorBidi" w:cstheme="majorBidi"/>
                <w:sz w:val="24"/>
                <w:szCs w:val="24"/>
              </w:rPr>
              <w:t xml:space="preserve"> as at December 31, 2024</w:t>
            </w:r>
          </w:p>
        </w:tc>
        <w:tc>
          <w:tcPr>
            <w:tcW w:w="993" w:type="dxa"/>
            <w:vAlign w:val="bottom"/>
          </w:tcPr>
          <w:p w14:paraId="706B7CF2" w14:textId="452F7464" w:rsidR="00FF47FA" w:rsidRPr="00FF47FA" w:rsidRDefault="00FF47FA" w:rsidP="00FF47FA">
            <w:pPr>
              <w:tabs>
                <w:tab w:val="left" w:pos="426"/>
                <w:tab w:val="left" w:pos="993"/>
              </w:tabs>
              <w:spacing w:line="320" w:lineRule="exact"/>
              <w:ind w:right="1"/>
              <w:jc w:val="right"/>
              <w:rPr>
                <w:rFonts w:asciiTheme="majorBidi" w:hAnsiTheme="majorBidi" w:cs="Angsana New"/>
                <w:sz w:val="24"/>
                <w:szCs w:val="24"/>
              </w:rPr>
            </w:pPr>
            <w:r w:rsidRPr="00FF47FA">
              <w:rPr>
                <w:rFonts w:asciiTheme="majorBidi" w:hAnsiTheme="majorBidi" w:cs="Angsana New"/>
                <w:sz w:val="24"/>
                <w:szCs w:val="24"/>
              </w:rPr>
              <w:t>1.98</w:t>
            </w:r>
            <w:r w:rsidRPr="00FF47FA">
              <w:rPr>
                <w:rFonts w:asciiTheme="majorBidi" w:hAnsiTheme="majorBidi" w:cs="Angsana New" w:hint="cs"/>
                <w:sz w:val="24"/>
                <w:szCs w:val="24"/>
              </w:rPr>
              <w:t>000</w:t>
            </w:r>
          </w:p>
        </w:tc>
        <w:tc>
          <w:tcPr>
            <w:tcW w:w="1219" w:type="dxa"/>
            <w:vAlign w:val="bottom"/>
          </w:tcPr>
          <w:p w14:paraId="66A53750" w14:textId="7F891661" w:rsidR="00FF47FA" w:rsidRPr="00FF47FA" w:rsidRDefault="00FF47FA" w:rsidP="004E1321">
            <w:pPr>
              <w:tabs>
                <w:tab w:val="left" w:pos="426"/>
                <w:tab w:val="left" w:pos="993"/>
              </w:tabs>
              <w:spacing w:line="320" w:lineRule="exact"/>
              <w:ind w:right="1"/>
              <w:jc w:val="center"/>
              <w:rPr>
                <w:rFonts w:asciiTheme="majorBidi" w:hAnsiTheme="majorBidi" w:cs="Angsana New"/>
                <w:sz w:val="24"/>
                <w:szCs w:val="24"/>
              </w:rPr>
            </w:pPr>
            <w:r w:rsidRPr="00FF47FA">
              <w:rPr>
                <w:rFonts w:asciiTheme="majorBidi" w:hAnsiTheme="majorBidi" w:cs="Angsana New"/>
                <w:sz w:val="24"/>
                <w:szCs w:val="24"/>
              </w:rPr>
              <w:t>906,501</w:t>
            </w:r>
          </w:p>
        </w:tc>
        <w:tc>
          <w:tcPr>
            <w:tcW w:w="1190" w:type="dxa"/>
            <w:vAlign w:val="bottom"/>
          </w:tcPr>
          <w:p w14:paraId="6B47EB60" w14:textId="4E2396E7" w:rsidR="00FF47FA" w:rsidRPr="00FF47FA" w:rsidRDefault="00FF47FA" w:rsidP="00FF47FA">
            <w:pPr>
              <w:tabs>
                <w:tab w:val="left" w:pos="426"/>
                <w:tab w:val="left" w:pos="993"/>
              </w:tabs>
              <w:spacing w:line="320" w:lineRule="exact"/>
              <w:ind w:right="1"/>
              <w:jc w:val="right"/>
              <w:rPr>
                <w:rFonts w:asciiTheme="majorBidi" w:hAnsiTheme="majorBidi" w:cs="Angsana New"/>
                <w:sz w:val="24"/>
                <w:szCs w:val="24"/>
              </w:rPr>
            </w:pPr>
            <w:r w:rsidRPr="00FF47FA">
              <w:rPr>
                <w:rFonts w:asciiTheme="majorBidi" w:hAnsiTheme="majorBidi" w:cs="Angsana New"/>
                <w:sz w:val="24"/>
                <w:szCs w:val="24"/>
              </w:rPr>
              <w:t xml:space="preserve"> 1,794,872 </w:t>
            </w:r>
          </w:p>
        </w:tc>
        <w:tc>
          <w:tcPr>
            <w:tcW w:w="1560" w:type="dxa"/>
            <w:vAlign w:val="bottom"/>
          </w:tcPr>
          <w:p w14:paraId="411DB09F" w14:textId="7809E581" w:rsidR="00FF47FA" w:rsidRPr="009B647A" w:rsidRDefault="00FF47FA" w:rsidP="00FF47FA">
            <w:pP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color w:val="000000"/>
                <w:sz w:val="24"/>
                <w:szCs w:val="24"/>
              </w:rPr>
              <w:t>February 24, 2025</w:t>
            </w:r>
          </w:p>
        </w:tc>
      </w:tr>
      <w:tr w:rsidR="00FF47FA" w:rsidRPr="009B647A" w14:paraId="637BD2FD" w14:textId="77777777" w:rsidTr="00FF47FA">
        <w:trPr>
          <w:gridAfter w:val="1"/>
          <w:wAfter w:w="6" w:type="dxa"/>
          <w:trHeight w:val="340"/>
        </w:trPr>
        <w:tc>
          <w:tcPr>
            <w:tcW w:w="2977" w:type="dxa"/>
          </w:tcPr>
          <w:p w14:paraId="769D6367" w14:textId="2A05E889" w:rsidR="00FF47FA" w:rsidRPr="009B647A" w:rsidRDefault="00FF47FA" w:rsidP="00FF47FA">
            <w:pPr>
              <w:tabs>
                <w:tab w:val="left" w:pos="426"/>
                <w:tab w:val="left" w:pos="993"/>
              </w:tabs>
              <w:spacing w:line="320" w:lineRule="exact"/>
              <w:ind w:left="162" w:right="1" w:hanging="162"/>
              <w:jc w:val="left"/>
              <w:rPr>
                <w:rFonts w:asciiTheme="majorBidi" w:hAnsiTheme="majorBidi" w:cstheme="majorBidi"/>
                <w:sz w:val="22"/>
                <w:szCs w:val="22"/>
                <w:cs/>
              </w:rPr>
            </w:pPr>
            <w:r w:rsidRPr="00C0026E">
              <w:rPr>
                <w:rFonts w:asciiTheme="majorBidi" w:hAnsiTheme="majorBidi" w:cstheme="majorBidi"/>
                <w:sz w:val="24"/>
                <w:szCs w:val="24"/>
              </w:rPr>
              <w:t>Sena HHP 4 Co., Ltd.</w:t>
            </w:r>
          </w:p>
        </w:tc>
        <w:tc>
          <w:tcPr>
            <w:tcW w:w="1786" w:type="dxa"/>
            <w:vAlign w:val="bottom"/>
          </w:tcPr>
          <w:p w14:paraId="0EFB6C3E" w14:textId="5CC98086" w:rsidR="00FF47FA" w:rsidRPr="009B647A" w:rsidRDefault="00FF47FA" w:rsidP="00FF47FA">
            <w:pP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sz w:val="24"/>
                <w:szCs w:val="24"/>
              </w:rPr>
              <w:t>Extra 1/2025</w:t>
            </w:r>
          </w:p>
        </w:tc>
        <w:tc>
          <w:tcPr>
            <w:tcW w:w="1474" w:type="dxa"/>
            <w:vAlign w:val="bottom"/>
          </w:tcPr>
          <w:p w14:paraId="5E7449E2" w14:textId="7AAA2D3F" w:rsidR="00FF47FA" w:rsidRPr="009B647A" w:rsidRDefault="00FF47FA" w:rsidP="00FF47FA">
            <w:pP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color w:val="000000"/>
                <w:sz w:val="24"/>
                <w:szCs w:val="24"/>
              </w:rPr>
              <w:t>February 19, 2025</w:t>
            </w:r>
          </w:p>
        </w:tc>
        <w:tc>
          <w:tcPr>
            <w:tcW w:w="3118" w:type="dxa"/>
            <w:vAlign w:val="bottom"/>
          </w:tcPr>
          <w:p w14:paraId="2E434842" w14:textId="4DB0FC12" w:rsidR="00FF47FA" w:rsidRPr="009B647A" w:rsidRDefault="00FF47FA" w:rsidP="00FF47FA">
            <w:pP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sz w:val="24"/>
                <w:szCs w:val="24"/>
              </w:rPr>
              <w:t xml:space="preserve">Retained </w:t>
            </w:r>
            <w:proofErr w:type="spellStart"/>
            <w:r w:rsidRPr="00C0026E">
              <w:rPr>
                <w:rFonts w:asciiTheme="majorBidi" w:hAnsiTheme="majorBidi" w:cstheme="majorBidi"/>
                <w:sz w:val="24"/>
                <w:szCs w:val="24"/>
              </w:rPr>
              <w:t>earning</w:t>
            </w:r>
            <w:proofErr w:type="spellEnd"/>
            <w:r w:rsidRPr="00C0026E">
              <w:rPr>
                <w:rFonts w:asciiTheme="majorBidi" w:hAnsiTheme="majorBidi" w:cstheme="majorBidi"/>
                <w:sz w:val="24"/>
                <w:szCs w:val="24"/>
              </w:rPr>
              <w:t xml:space="preserve"> as at September 30, 2024</w:t>
            </w:r>
          </w:p>
        </w:tc>
        <w:tc>
          <w:tcPr>
            <w:tcW w:w="993" w:type="dxa"/>
            <w:vAlign w:val="bottom"/>
          </w:tcPr>
          <w:p w14:paraId="6637C7B1" w14:textId="0EFD9975" w:rsidR="00FF47FA" w:rsidRPr="00FF47FA" w:rsidRDefault="00FF47FA" w:rsidP="00FF47FA">
            <w:pPr>
              <w:tabs>
                <w:tab w:val="left" w:pos="426"/>
                <w:tab w:val="left" w:pos="993"/>
              </w:tabs>
              <w:spacing w:line="320" w:lineRule="exact"/>
              <w:ind w:right="1"/>
              <w:jc w:val="right"/>
              <w:rPr>
                <w:rFonts w:asciiTheme="majorBidi" w:hAnsiTheme="majorBidi" w:cs="Angsana New"/>
                <w:sz w:val="24"/>
                <w:szCs w:val="24"/>
              </w:rPr>
            </w:pPr>
            <w:r w:rsidRPr="00FF47FA">
              <w:rPr>
                <w:rFonts w:asciiTheme="majorBidi" w:hAnsiTheme="majorBidi" w:cs="Angsana New"/>
                <w:sz w:val="24"/>
                <w:szCs w:val="24"/>
              </w:rPr>
              <w:t>2.64</w:t>
            </w:r>
            <w:r w:rsidRPr="00FF47FA">
              <w:rPr>
                <w:rFonts w:asciiTheme="majorBidi" w:hAnsiTheme="majorBidi" w:cs="Angsana New" w:hint="cs"/>
                <w:sz w:val="24"/>
                <w:szCs w:val="24"/>
              </w:rPr>
              <w:t>000</w:t>
            </w:r>
          </w:p>
        </w:tc>
        <w:tc>
          <w:tcPr>
            <w:tcW w:w="1219" w:type="dxa"/>
            <w:vAlign w:val="bottom"/>
          </w:tcPr>
          <w:p w14:paraId="04F4C897" w14:textId="172A688F" w:rsidR="00FF47FA" w:rsidRPr="00FF47FA" w:rsidRDefault="00FF47FA" w:rsidP="004E1321">
            <w:pPr>
              <w:tabs>
                <w:tab w:val="left" w:pos="426"/>
                <w:tab w:val="left" w:pos="993"/>
              </w:tabs>
              <w:spacing w:line="320" w:lineRule="exact"/>
              <w:ind w:right="1"/>
              <w:jc w:val="center"/>
              <w:rPr>
                <w:rFonts w:asciiTheme="majorBidi" w:hAnsiTheme="majorBidi" w:cs="Angsana New"/>
                <w:sz w:val="24"/>
                <w:szCs w:val="24"/>
              </w:rPr>
            </w:pPr>
            <w:r w:rsidRPr="00FF47FA">
              <w:rPr>
                <w:rFonts w:asciiTheme="majorBidi" w:hAnsiTheme="majorBidi" w:cs="Angsana New"/>
                <w:sz w:val="24"/>
                <w:szCs w:val="24"/>
              </w:rPr>
              <w:t>1,862,001</w:t>
            </w:r>
          </w:p>
        </w:tc>
        <w:tc>
          <w:tcPr>
            <w:tcW w:w="1190" w:type="dxa"/>
            <w:vAlign w:val="bottom"/>
          </w:tcPr>
          <w:p w14:paraId="3DC002ED" w14:textId="1EBEE94C" w:rsidR="00FF47FA" w:rsidRPr="00FF47FA" w:rsidRDefault="00FF47FA" w:rsidP="00FF47FA">
            <w:pPr>
              <w:tabs>
                <w:tab w:val="left" w:pos="426"/>
                <w:tab w:val="left" w:pos="993"/>
              </w:tabs>
              <w:spacing w:line="320" w:lineRule="exact"/>
              <w:ind w:right="1"/>
              <w:jc w:val="right"/>
              <w:rPr>
                <w:rFonts w:asciiTheme="majorBidi" w:hAnsiTheme="majorBidi" w:cs="Angsana New"/>
                <w:sz w:val="24"/>
                <w:szCs w:val="24"/>
              </w:rPr>
            </w:pPr>
            <w:r w:rsidRPr="00FF47FA">
              <w:rPr>
                <w:rFonts w:asciiTheme="majorBidi" w:hAnsiTheme="majorBidi" w:cs="Angsana New"/>
                <w:sz w:val="24"/>
                <w:szCs w:val="24"/>
              </w:rPr>
              <w:t xml:space="preserve"> 4,915,683 </w:t>
            </w:r>
          </w:p>
        </w:tc>
        <w:tc>
          <w:tcPr>
            <w:tcW w:w="1560" w:type="dxa"/>
            <w:vAlign w:val="bottom"/>
          </w:tcPr>
          <w:p w14:paraId="0A3D0F2C" w14:textId="32C6AECE" w:rsidR="00FF47FA" w:rsidRPr="009B647A" w:rsidRDefault="00FF47FA" w:rsidP="00FF47FA">
            <w:pP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color w:val="000000"/>
                <w:sz w:val="24"/>
                <w:szCs w:val="24"/>
              </w:rPr>
              <w:t>March 20, 2025</w:t>
            </w:r>
          </w:p>
        </w:tc>
      </w:tr>
      <w:tr w:rsidR="00FF47FA" w:rsidRPr="009B647A" w14:paraId="38527015" w14:textId="77777777" w:rsidTr="00FF47FA">
        <w:trPr>
          <w:gridAfter w:val="1"/>
          <w:wAfter w:w="6" w:type="dxa"/>
          <w:trHeight w:val="340"/>
        </w:trPr>
        <w:tc>
          <w:tcPr>
            <w:tcW w:w="2977" w:type="dxa"/>
          </w:tcPr>
          <w:p w14:paraId="33A3D105" w14:textId="563A6F9B" w:rsidR="00FF47FA" w:rsidRPr="009B647A" w:rsidRDefault="00FF47FA" w:rsidP="00FF47FA">
            <w:pPr>
              <w:tabs>
                <w:tab w:val="left" w:pos="426"/>
                <w:tab w:val="left" w:pos="993"/>
              </w:tabs>
              <w:spacing w:line="320" w:lineRule="exact"/>
              <w:ind w:left="162" w:right="1" w:hanging="162"/>
              <w:jc w:val="left"/>
              <w:rPr>
                <w:rFonts w:asciiTheme="majorBidi" w:hAnsiTheme="majorBidi" w:cstheme="majorBidi"/>
                <w:sz w:val="22"/>
                <w:szCs w:val="22"/>
                <w:cs/>
              </w:rPr>
            </w:pPr>
            <w:r w:rsidRPr="00C0026E">
              <w:rPr>
                <w:rFonts w:asciiTheme="majorBidi" w:hAnsiTheme="majorBidi" w:cstheme="majorBidi"/>
                <w:sz w:val="24"/>
                <w:szCs w:val="24"/>
              </w:rPr>
              <w:t>Sena HHP 7 Co., Ltd.</w:t>
            </w:r>
          </w:p>
        </w:tc>
        <w:tc>
          <w:tcPr>
            <w:tcW w:w="1786" w:type="dxa"/>
            <w:vAlign w:val="bottom"/>
          </w:tcPr>
          <w:p w14:paraId="2E968442" w14:textId="7A6FF4AE" w:rsidR="00FF47FA" w:rsidRPr="009B647A" w:rsidRDefault="00FF47FA" w:rsidP="00FF47FA">
            <w:pP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sz w:val="24"/>
                <w:szCs w:val="24"/>
              </w:rPr>
              <w:t>Extra 1/2025</w:t>
            </w:r>
          </w:p>
        </w:tc>
        <w:tc>
          <w:tcPr>
            <w:tcW w:w="1474" w:type="dxa"/>
            <w:vAlign w:val="bottom"/>
          </w:tcPr>
          <w:p w14:paraId="5F5CB0D7" w14:textId="1AFFE5B0" w:rsidR="00FF47FA" w:rsidRPr="009B647A" w:rsidRDefault="00FF47FA" w:rsidP="00FF47FA">
            <w:pP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color w:val="000000"/>
                <w:sz w:val="24"/>
                <w:szCs w:val="24"/>
              </w:rPr>
              <w:t>February 19, 2025</w:t>
            </w:r>
          </w:p>
        </w:tc>
        <w:tc>
          <w:tcPr>
            <w:tcW w:w="3118" w:type="dxa"/>
            <w:vAlign w:val="bottom"/>
          </w:tcPr>
          <w:p w14:paraId="01F91248" w14:textId="40613991" w:rsidR="00FF47FA" w:rsidRPr="009B647A" w:rsidRDefault="00FF47FA" w:rsidP="00FF47FA">
            <w:pP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sz w:val="24"/>
                <w:szCs w:val="24"/>
              </w:rPr>
              <w:t xml:space="preserve">Retained </w:t>
            </w:r>
            <w:proofErr w:type="spellStart"/>
            <w:r w:rsidRPr="00C0026E">
              <w:rPr>
                <w:rFonts w:asciiTheme="majorBidi" w:hAnsiTheme="majorBidi" w:cstheme="majorBidi"/>
                <w:sz w:val="24"/>
                <w:szCs w:val="24"/>
              </w:rPr>
              <w:t>earning</w:t>
            </w:r>
            <w:proofErr w:type="spellEnd"/>
            <w:r w:rsidRPr="00C0026E">
              <w:rPr>
                <w:rFonts w:asciiTheme="majorBidi" w:hAnsiTheme="majorBidi" w:cstheme="majorBidi"/>
                <w:sz w:val="24"/>
                <w:szCs w:val="24"/>
              </w:rPr>
              <w:t xml:space="preserve"> as at December 31, 2024</w:t>
            </w:r>
          </w:p>
        </w:tc>
        <w:tc>
          <w:tcPr>
            <w:tcW w:w="993" w:type="dxa"/>
            <w:vAlign w:val="bottom"/>
          </w:tcPr>
          <w:p w14:paraId="4B3F1664" w14:textId="761E2764" w:rsidR="00FF47FA" w:rsidRPr="00FF47FA" w:rsidRDefault="00FF47FA" w:rsidP="00FF47FA">
            <w:pPr>
              <w:tabs>
                <w:tab w:val="left" w:pos="426"/>
                <w:tab w:val="left" w:pos="993"/>
              </w:tabs>
              <w:spacing w:line="320" w:lineRule="exact"/>
              <w:ind w:right="1"/>
              <w:jc w:val="right"/>
              <w:rPr>
                <w:rFonts w:asciiTheme="majorBidi" w:hAnsiTheme="majorBidi" w:cs="Angsana New"/>
                <w:sz w:val="24"/>
                <w:szCs w:val="24"/>
              </w:rPr>
            </w:pPr>
            <w:r w:rsidRPr="00FF47FA">
              <w:rPr>
                <w:rFonts w:asciiTheme="majorBidi" w:hAnsiTheme="majorBidi" w:cs="Angsana New"/>
                <w:sz w:val="24"/>
                <w:szCs w:val="24"/>
              </w:rPr>
              <w:t>5.60</w:t>
            </w:r>
            <w:r w:rsidRPr="00FF47FA">
              <w:rPr>
                <w:rFonts w:asciiTheme="majorBidi" w:hAnsiTheme="majorBidi" w:cs="Angsana New" w:hint="cs"/>
                <w:sz w:val="24"/>
                <w:szCs w:val="24"/>
              </w:rPr>
              <w:t>000</w:t>
            </w:r>
          </w:p>
        </w:tc>
        <w:tc>
          <w:tcPr>
            <w:tcW w:w="1219" w:type="dxa"/>
            <w:vAlign w:val="bottom"/>
          </w:tcPr>
          <w:p w14:paraId="4E4AEA0C" w14:textId="326B1DEA" w:rsidR="00FF47FA" w:rsidRPr="00FF47FA" w:rsidRDefault="00FF47FA" w:rsidP="004E1321">
            <w:pPr>
              <w:tabs>
                <w:tab w:val="left" w:pos="426"/>
                <w:tab w:val="left" w:pos="993"/>
              </w:tabs>
              <w:spacing w:line="320" w:lineRule="exact"/>
              <w:ind w:right="1"/>
              <w:jc w:val="center"/>
              <w:rPr>
                <w:rFonts w:asciiTheme="majorBidi" w:hAnsiTheme="majorBidi" w:cs="Angsana New"/>
                <w:sz w:val="24"/>
                <w:szCs w:val="24"/>
              </w:rPr>
            </w:pPr>
            <w:r w:rsidRPr="00FF47FA">
              <w:rPr>
                <w:rFonts w:asciiTheme="majorBidi" w:hAnsiTheme="majorBidi" w:cs="Angsana New"/>
                <w:sz w:val="24"/>
                <w:szCs w:val="24"/>
              </w:rPr>
              <w:t>5,635,001</w:t>
            </w:r>
          </w:p>
        </w:tc>
        <w:tc>
          <w:tcPr>
            <w:tcW w:w="1190" w:type="dxa"/>
            <w:vAlign w:val="bottom"/>
          </w:tcPr>
          <w:p w14:paraId="2B01B889" w14:textId="63F1333B" w:rsidR="00FF47FA" w:rsidRPr="00FF47FA" w:rsidRDefault="00FF47FA" w:rsidP="00FF47FA">
            <w:pPr>
              <w:tabs>
                <w:tab w:val="left" w:pos="426"/>
                <w:tab w:val="left" w:pos="993"/>
              </w:tabs>
              <w:spacing w:line="320" w:lineRule="exact"/>
              <w:ind w:right="1"/>
              <w:jc w:val="right"/>
              <w:rPr>
                <w:rFonts w:asciiTheme="majorBidi" w:hAnsiTheme="majorBidi" w:cs="Angsana New"/>
                <w:sz w:val="24"/>
                <w:szCs w:val="24"/>
              </w:rPr>
            </w:pPr>
            <w:r w:rsidRPr="00FF47FA">
              <w:rPr>
                <w:rFonts w:asciiTheme="majorBidi" w:hAnsiTheme="majorBidi" w:cs="Angsana New"/>
                <w:sz w:val="24"/>
                <w:szCs w:val="24"/>
              </w:rPr>
              <w:t xml:space="preserve"> 31,556,006 </w:t>
            </w:r>
          </w:p>
        </w:tc>
        <w:tc>
          <w:tcPr>
            <w:tcW w:w="1560" w:type="dxa"/>
            <w:vAlign w:val="bottom"/>
          </w:tcPr>
          <w:p w14:paraId="7C112201" w14:textId="3728086E" w:rsidR="00FF47FA" w:rsidRPr="009B647A" w:rsidRDefault="00FF47FA" w:rsidP="00FF47FA">
            <w:pP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color w:val="000000"/>
                <w:sz w:val="24"/>
                <w:szCs w:val="24"/>
              </w:rPr>
              <w:t>March 20, 2025</w:t>
            </w:r>
          </w:p>
        </w:tc>
      </w:tr>
      <w:tr w:rsidR="00FF47FA" w:rsidRPr="009B647A" w14:paraId="66E3CD0A" w14:textId="77777777" w:rsidTr="00FF47FA">
        <w:trPr>
          <w:gridAfter w:val="1"/>
          <w:wAfter w:w="6" w:type="dxa"/>
          <w:trHeight w:val="340"/>
        </w:trPr>
        <w:tc>
          <w:tcPr>
            <w:tcW w:w="2977" w:type="dxa"/>
          </w:tcPr>
          <w:p w14:paraId="3D77AE63" w14:textId="24DE869A" w:rsidR="00FF47FA" w:rsidRPr="009B647A" w:rsidRDefault="00FF47FA" w:rsidP="00FF47FA">
            <w:pPr>
              <w:tabs>
                <w:tab w:val="left" w:pos="426"/>
                <w:tab w:val="left" w:pos="993"/>
              </w:tabs>
              <w:spacing w:line="320" w:lineRule="exact"/>
              <w:ind w:left="162" w:right="1" w:hanging="162"/>
              <w:jc w:val="left"/>
              <w:rPr>
                <w:rFonts w:asciiTheme="majorBidi" w:hAnsiTheme="majorBidi" w:cstheme="majorBidi"/>
                <w:sz w:val="22"/>
                <w:szCs w:val="22"/>
                <w:cs/>
              </w:rPr>
            </w:pPr>
            <w:r w:rsidRPr="00C0026E">
              <w:rPr>
                <w:rFonts w:asciiTheme="majorBidi" w:hAnsiTheme="majorBidi" w:cstheme="majorBidi"/>
                <w:sz w:val="24"/>
                <w:szCs w:val="24"/>
              </w:rPr>
              <w:t xml:space="preserve">Sena HHP 19 Co., Ltd. </w:t>
            </w:r>
          </w:p>
        </w:tc>
        <w:tc>
          <w:tcPr>
            <w:tcW w:w="1786" w:type="dxa"/>
            <w:vAlign w:val="bottom"/>
          </w:tcPr>
          <w:p w14:paraId="3369E86D" w14:textId="7F8FFC45" w:rsidR="00FF47FA" w:rsidRPr="009B647A" w:rsidRDefault="00FF47FA" w:rsidP="00FF47FA">
            <w:pPr>
              <w:tabs>
                <w:tab w:val="left" w:pos="426"/>
                <w:tab w:val="left" w:pos="993"/>
              </w:tabs>
              <w:spacing w:line="320" w:lineRule="exact"/>
              <w:ind w:right="1"/>
              <w:jc w:val="center"/>
              <w:rPr>
                <w:rFonts w:asciiTheme="majorBidi" w:hAnsiTheme="majorBidi" w:cstheme="majorBidi"/>
                <w:sz w:val="22"/>
                <w:szCs w:val="22"/>
                <w:cs/>
              </w:rPr>
            </w:pPr>
            <w:r w:rsidRPr="00C0026E">
              <w:rPr>
                <w:rFonts w:asciiTheme="majorBidi" w:hAnsiTheme="majorBidi" w:cstheme="majorBidi"/>
                <w:sz w:val="24"/>
                <w:szCs w:val="24"/>
              </w:rPr>
              <w:t>Extra 1/2025</w:t>
            </w:r>
          </w:p>
        </w:tc>
        <w:tc>
          <w:tcPr>
            <w:tcW w:w="1474" w:type="dxa"/>
            <w:vAlign w:val="bottom"/>
          </w:tcPr>
          <w:p w14:paraId="01067CFC" w14:textId="610511B6" w:rsidR="00FF47FA" w:rsidRPr="009B647A" w:rsidRDefault="00FF47FA" w:rsidP="00FF47FA">
            <w:pP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sz w:val="24"/>
                <w:szCs w:val="24"/>
              </w:rPr>
              <w:t>February 25, 2025</w:t>
            </w:r>
          </w:p>
        </w:tc>
        <w:tc>
          <w:tcPr>
            <w:tcW w:w="3118" w:type="dxa"/>
            <w:vAlign w:val="bottom"/>
          </w:tcPr>
          <w:p w14:paraId="70F58BC9" w14:textId="0C3007C4" w:rsidR="00FF47FA" w:rsidRPr="009B647A" w:rsidRDefault="00FF47FA" w:rsidP="00FF47FA">
            <w:pP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sz w:val="24"/>
                <w:szCs w:val="24"/>
              </w:rPr>
              <w:t xml:space="preserve">Retained </w:t>
            </w:r>
            <w:proofErr w:type="spellStart"/>
            <w:r w:rsidRPr="00C0026E">
              <w:rPr>
                <w:rFonts w:asciiTheme="majorBidi" w:hAnsiTheme="majorBidi" w:cstheme="majorBidi"/>
                <w:sz w:val="24"/>
                <w:szCs w:val="24"/>
              </w:rPr>
              <w:t>earning</w:t>
            </w:r>
            <w:proofErr w:type="spellEnd"/>
            <w:r w:rsidRPr="00C0026E">
              <w:rPr>
                <w:rFonts w:asciiTheme="majorBidi" w:hAnsiTheme="majorBidi" w:cstheme="majorBidi"/>
                <w:sz w:val="24"/>
                <w:szCs w:val="24"/>
              </w:rPr>
              <w:t xml:space="preserve"> as at September 30, 2024</w:t>
            </w:r>
          </w:p>
        </w:tc>
        <w:tc>
          <w:tcPr>
            <w:tcW w:w="993" w:type="dxa"/>
            <w:vAlign w:val="bottom"/>
          </w:tcPr>
          <w:p w14:paraId="17009FB9" w14:textId="427A64C6" w:rsidR="00FF47FA" w:rsidRPr="00FF47FA" w:rsidRDefault="00FF47FA" w:rsidP="00FF47FA">
            <w:pPr>
              <w:tabs>
                <w:tab w:val="left" w:pos="426"/>
                <w:tab w:val="left" w:pos="993"/>
              </w:tabs>
              <w:spacing w:line="320" w:lineRule="exact"/>
              <w:ind w:right="1"/>
              <w:jc w:val="right"/>
              <w:rPr>
                <w:rFonts w:asciiTheme="majorBidi" w:hAnsiTheme="majorBidi" w:cs="Angsana New"/>
                <w:sz w:val="24"/>
                <w:szCs w:val="24"/>
              </w:rPr>
            </w:pPr>
            <w:r w:rsidRPr="00FF47FA">
              <w:rPr>
                <w:rFonts w:asciiTheme="majorBidi" w:hAnsiTheme="majorBidi" w:cs="Angsana New"/>
                <w:sz w:val="24"/>
                <w:szCs w:val="24"/>
              </w:rPr>
              <w:t>28.00</w:t>
            </w:r>
            <w:r w:rsidRPr="00FF47FA">
              <w:rPr>
                <w:rFonts w:asciiTheme="majorBidi" w:hAnsiTheme="majorBidi" w:cs="Angsana New" w:hint="cs"/>
                <w:sz w:val="24"/>
                <w:szCs w:val="24"/>
              </w:rPr>
              <w:t>000</w:t>
            </w:r>
          </w:p>
        </w:tc>
        <w:tc>
          <w:tcPr>
            <w:tcW w:w="1219" w:type="dxa"/>
            <w:vAlign w:val="bottom"/>
          </w:tcPr>
          <w:p w14:paraId="0DFC4B69" w14:textId="7397A89D" w:rsidR="00FF47FA" w:rsidRPr="00FF47FA" w:rsidRDefault="00FF47FA" w:rsidP="004E1321">
            <w:pPr>
              <w:tabs>
                <w:tab w:val="left" w:pos="426"/>
                <w:tab w:val="left" w:pos="993"/>
              </w:tabs>
              <w:spacing w:line="320" w:lineRule="exact"/>
              <w:ind w:right="1"/>
              <w:jc w:val="center"/>
              <w:rPr>
                <w:rFonts w:asciiTheme="majorBidi" w:hAnsiTheme="majorBidi" w:cs="Angsana New"/>
                <w:sz w:val="24"/>
                <w:szCs w:val="24"/>
              </w:rPr>
            </w:pPr>
            <w:r w:rsidRPr="00FF47FA">
              <w:rPr>
                <w:rFonts w:asciiTheme="majorBidi" w:hAnsiTheme="majorBidi" w:cs="Angsana New"/>
                <w:sz w:val="24"/>
                <w:szCs w:val="24"/>
              </w:rPr>
              <w:t>857,501</w:t>
            </w:r>
          </w:p>
        </w:tc>
        <w:tc>
          <w:tcPr>
            <w:tcW w:w="1190" w:type="dxa"/>
            <w:vAlign w:val="bottom"/>
          </w:tcPr>
          <w:p w14:paraId="22E5AE66" w14:textId="7468E9F0" w:rsidR="00FF47FA" w:rsidRPr="00FF47FA" w:rsidRDefault="00FF47FA" w:rsidP="00FF47FA">
            <w:pPr>
              <w:tabs>
                <w:tab w:val="left" w:pos="426"/>
                <w:tab w:val="left" w:pos="993"/>
              </w:tabs>
              <w:spacing w:line="320" w:lineRule="exact"/>
              <w:ind w:right="1"/>
              <w:jc w:val="right"/>
              <w:rPr>
                <w:rFonts w:asciiTheme="majorBidi" w:hAnsiTheme="majorBidi" w:cs="Angsana New"/>
                <w:sz w:val="24"/>
                <w:szCs w:val="24"/>
              </w:rPr>
            </w:pPr>
            <w:r w:rsidRPr="00FF47FA">
              <w:rPr>
                <w:rFonts w:asciiTheme="majorBidi" w:hAnsiTheme="majorBidi" w:cs="Angsana New"/>
                <w:sz w:val="24"/>
                <w:szCs w:val="24"/>
              </w:rPr>
              <w:t xml:space="preserve"> 22,569,428 </w:t>
            </w:r>
          </w:p>
        </w:tc>
        <w:tc>
          <w:tcPr>
            <w:tcW w:w="1560" w:type="dxa"/>
            <w:vAlign w:val="bottom"/>
          </w:tcPr>
          <w:p w14:paraId="60603BD2" w14:textId="60D442F6" w:rsidR="00FF47FA" w:rsidRPr="009B647A" w:rsidRDefault="00FF47FA" w:rsidP="00FF47FA">
            <w:pP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color w:val="000000"/>
                <w:sz w:val="24"/>
                <w:szCs w:val="24"/>
              </w:rPr>
              <w:t>March 26, 2025</w:t>
            </w:r>
          </w:p>
        </w:tc>
      </w:tr>
      <w:tr w:rsidR="00FF47FA" w:rsidRPr="009B647A" w14:paraId="7CC62AA2" w14:textId="77777777" w:rsidTr="00FF47FA">
        <w:trPr>
          <w:gridAfter w:val="1"/>
          <w:wAfter w:w="6" w:type="dxa"/>
          <w:trHeight w:val="340"/>
        </w:trPr>
        <w:tc>
          <w:tcPr>
            <w:tcW w:w="2977" w:type="dxa"/>
          </w:tcPr>
          <w:p w14:paraId="24236361" w14:textId="56CFAE81" w:rsidR="00FF47FA" w:rsidRPr="009B647A" w:rsidRDefault="00FF47FA" w:rsidP="00FF47FA">
            <w:pPr>
              <w:tabs>
                <w:tab w:val="left" w:pos="426"/>
                <w:tab w:val="left" w:pos="993"/>
              </w:tabs>
              <w:spacing w:line="320" w:lineRule="exact"/>
              <w:ind w:left="162" w:right="1" w:hanging="162"/>
              <w:jc w:val="left"/>
              <w:rPr>
                <w:rFonts w:asciiTheme="majorBidi" w:hAnsiTheme="majorBidi" w:cstheme="majorBidi"/>
                <w:sz w:val="22"/>
                <w:szCs w:val="22"/>
                <w:cs/>
              </w:rPr>
            </w:pPr>
            <w:r w:rsidRPr="00C0026E">
              <w:rPr>
                <w:rFonts w:asciiTheme="majorBidi" w:hAnsiTheme="majorBidi" w:cstheme="majorBidi"/>
                <w:sz w:val="24"/>
                <w:szCs w:val="24"/>
              </w:rPr>
              <w:t xml:space="preserve">Sena HHP 22 Co., Ltd. </w:t>
            </w:r>
          </w:p>
        </w:tc>
        <w:tc>
          <w:tcPr>
            <w:tcW w:w="1786" w:type="dxa"/>
            <w:vAlign w:val="bottom"/>
          </w:tcPr>
          <w:p w14:paraId="7CA8379B" w14:textId="0A158BDF" w:rsidR="00FF47FA" w:rsidRPr="009B647A" w:rsidRDefault="00FF47FA" w:rsidP="00FF47FA">
            <w:pP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sz w:val="24"/>
                <w:szCs w:val="24"/>
              </w:rPr>
              <w:t>Extra 1/2025</w:t>
            </w:r>
          </w:p>
        </w:tc>
        <w:tc>
          <w:tcPr>
            <w:tcW w:w="1474" w:type="dxa"/>
            <w:vAlign w:val="bottom"/>
          </w:tcPr>
          <w:p w14:paraId="5C6A3E6D" w14:textId="58B5AEE9" w:rsidR="00FF47FA" w:rsidRPr="009B647A" w:rsidRDefault="00FF47FA" w:rsidP="00FF47FA">
            <w:pP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sz w:val="24"/>
                <w:szCs w:val="24"/>
              </w:rPr>
              <w:t>December 19, 2024</w:t>
            </w:r>
          </w:p>
        </w:tc>
        <w:tc>
          <w:tcPr>
            <w:tcW w:w="3118" w:type="dxa"/>
            <w:vAlign w:val="bottom"/>
          </w:tcPr>
          <w:p w14:paraId="72E9C505" w14:textId="30398FDA" w:rsidR="00FF47FA" w:rsidRPr="009B647A" w:rsidRDefault="00FF47FA" w:rsidP="00FF47FA">
            <w:pP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sz w:val="24"/>
                <w:szCs w:val="24"/>
              </w:rPr>
              <w:t xml:space="preserve">Retained </w:t>
            </w:r>
            <w:proofErr w:type="spellStart"/>
            <w:r w:rsidRPr="00C0026E">
              <w:rPr>
                <w:rFonts w:asciiTheme="majorBidi" w:hAnsiTheme="majorBidi" w:cstheme="majorBidi"/>
                <w:sz w:val="24"/>
                <w:szCs w:val="24"/>
              </w:rPr>
              <w:t>earning</w:t>
            </w:r>
            <w:proofErr w:type="spellEnd"/>
            <w:r w:rsidRPr="00C0026E">
              <w:rPr>
                <w:rFonts w:asciiTheme="majorBidi" w:hAnsiTheme="majorBidi" w:cstheme="majorBidi"/>
                <w:sz w:val="24"/>
                <w:szCs w:val="24"/>
              </w:rPr>
              <w:t xml:space="preserve"> as at September 30, 2024</w:t>
            </w:r>
          </w:p>
        </w:tc>
        <w:tc>
          <w:tcPr>
            <w:tcW w:w="993" w:type="dxa"/>
            <w:vAlign w:val="bottom"/>
          </w:tcPr>
          <w:p w14:paraId="0D384077" w14:textId="721E9835" w:rsidR="00FF47FA" w:rsidRPr="00FF47FA" w:rsidRDefault="00FF47FA" w:rsidP="00FF47FA">
            <w:pPr>
              <w:tabs>
                <w:tab w:val="left" w:pos="426"/>
                <w:tab w:val="left" w:pos="993"/>
              </w:tabs>
              <w:spacing w:line="320" w:lineRule="exact"/>
              <w:ind w:right="1"/>
              <w:jc w:val="right"/>
              <w:rPr>
                <w:rFonts w:asciiTheme="majorBidi" w:hAnsiTheme="majorBidi" w:cs="Angsana New"/>
                <w:sz w:val="24"/>
                <w:szCs w:val="24"/>
              </w:rPr>
            </w:pPr>
            <w:r w:rsidRPr="00FF47FA">
              <w:rPr>
                <w:rFonts w:asciiTheme="majorBidi" w:hAnsiTheme="majorBidi" w:cs="Angsana New"/>
                <w:sz w:val="24"/>
                <w:szCs w:val="24"/>
              </w:rPr>
              <w:t>5.00</w:t>
            </w:r>
            <w:r w:rsidRPr="00FF47FA">
              <w:rPr>
                <w:rFonts w:asciiTheme="majorBidi" w:hAnsiTheme="majorBidi" w:cs="Angsana New" w:hint="cs"/>
                <w:sz w:val="24"/>
                <w:szCs w:val="24"/>
              </w:rPr>
              <w:t>000</w:t>
            </w:r>
          </w:p>
        </w:tc>
        <w:tc>
          <w:tcPr>
            <w:tcW w:w="1219" w:type="dxa"/>
            <w:vAlign w:val="bottom"/>
          </w:tcPr>
          <w:p w14:paraId="420DBB38" w14:textId="2441D053" w:rsidR="00FF47FA" w:rsidRPr="00FF47FA" w:rsidRDefault="00FF47FA" w:rsidP="004E1321">
            <w:pPr>
              <w:tabs>
                <w:tab w:val="left" w:pos="426"/>
                <w:tab w:val="left" w:pos="993"/>
              </w:tabs>
              <w:spacing w:line="320" w:lineRule="exact"/>
              <w:ind w:right="1"/>
              <w:jc w:val="center"/>
              <w:rPr>
                <w:rFonts w:asciiTheme="majorBidi" w:hAnsiTheme="majorBidi" w:cs="Angsana New"/>
                <w:sz w:val="24"/>
                <w:szCs w:val="24"/>
              </w:rPr>
            </w:pPr>
            <w:r w:rsidRPr="00FF47FA">
              <w:rPr>
                <w:rFonts w:asciiTheme="majorBidi" w:hAnsiTheme="majorBidi" w:cs="Angsana New"/>
                <w:sz w:val="24"/>
                <w:szCs w:val="24"/>
              </w:rPr>
              <w:t>2,940,001</w:t>
            </w:r>
          </w:p>
        </w:tc>
        <w:tc>
          <w:tcPr>
            <w:tcW w:w="1190" w:type="dxa"/>
            <w:vAlign w:val="bottom"/>
          </w:tcPr>
          <w:p w14:paraId="23D430B5" w14:textId="6EB78202" w:rsidR="00FF47FA" w:rsidRPr="00FF47FA" w:rsidRDefault="00FF47FA" w:rsidP="00FF47FA">
            <w:pPr>
              <w:tabs>
                <w:tab w:val="left" w:pos="426"/>
                <w:tab w:val="left" w:pos="993"/>
              </w:tabs>
              <w:spacing w:line="320" w:lineRule="exact"/>
              <w:ind w:right="1"/>
              <w:jc w:val="right"/>
              <w:rPr>
                <w:rFonts w:asciiTheme="majorBidi" w:hAnsiTheme="majorBidi" w:cs="Angsana New"/>
                <w:sz w:val="24"/>
                <w:szCs w:val="24"/>
              </w:rPr>
            </w:pPr>
            <w:r w:rsidRPr="00FF47FA">
              <w:rPr>
                <w:rFonts w:asciiTheme="majorBidi" w:hAnsiTheme="majorBidi" w:cs="Angsana New"/>
                <w:sz w:val="24"/>
                <w:szCs w:val="24"/>
              </w:rPr>
              <w:t xml:space="preserve"> 14,700,005 </w:t>
            </w:r>
          </w:p>
        </w:tc>
        <w:tc>
          <w:tcPr>
            <w:tcW w:w="1560" w:type="dxa"/>
            <w:vAlign w:val="bottom"/>
          </w:tcPr>
          <w:p w14:paraId="1E5D4FAC" w14:textId="2C0649DC" w:rsidR="00FF47FA" w:rsidRPr="009B647A" w:rsidRDefault="00FF47FA" w:rsidP="00FF47FA">
            <w:pP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color w:val="000000"/>
                <w:sz w:val="24"/>
                <w:szCs w:val="24"/>
              </w:rPr>
              <w:t>February 18, 2025</w:t>
            </w:r>
          </w:p>
        </w:tc>
      </w:tr>
      <w:tr w:rsidR="00FF47FA" w:rsidRPr="009B647A" w14:paraId="46B4DA2A" w14:textId="77777777" w:rsidTr="00FF47FA">
        <w:trPr>
          <w:gridAfter w:val="1"/>
          <w:wAfter w:w="6" w:type="dxa"/>
          <w:trHeight w:val="340"/>
        </w:trPr>
        <w:tc>
          <w:tcPr>
            <w:tcW w:w="2977" w:type="dxa"/>
          </w:tcPr>
          <w:p w14:paraId="28D85450" w14:textId="71816157" w:rsidR="00FF47FA" w:rsidRPr="009B647A" w:rsidRDefault="00FF47FA" w:rsidP="00FF47FA">
            <w:pPr>
              <w:tabs>
                <w:tab w:val="left" w:pos="426"/>
                <w:tab w:val="left" w:pos="993"/>
              </w:tabs>
              <w:spacing w:line="320" w:lineRule="exact"/>
              <w:ind w:left="162" w:right="1" w:hanging="162"/>
              <w:jc w:val="left"/>
              <w:rPr>
                <w:rFonts w:asciiTheme="majorBidi" w:hAnsiTheme="majorBidi" w:cstheme="majorBidi"/>
                <w:sz w:val="22"/>
                <w:szCs w:val="22"/>
                <w:cs/>
              </w:rPr>
            </w:pPr>
            <w:r w:rsidRPr="00C0026E">
              <w:rPr>
                <w:rFonts w:asciiTheme="majorBidi" w:hAnsiTheme="majorBidi" w:cstheme="majorBidi"/>
                <w:sz w:val="24"/>
                <w:szCs w:val="24"/>
              </w:rPr>
              <w:t>Sena HHP 27 Co., Ltd.</w:t>
            </w:r>
          </w:p>
        </w:tc>
        <w:tc>
          <w:tcPr>
            <w:tcW w:w="1786" w:type="dxa"/>
            <w:vAlign w:val="bottom"/>
          </w:tcPr>
          <w:p w14:paraId="0E274E51" w14:textId="50F01E8D" w:rsidR="00FF47FA" w:rsidRPr="009B647A" w:rsidRDefault="00FF47FA" w:rsidP="00FF47FA">
            <w:pP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sz w:val="24"/>
                <w:szCs w:val="24"/>
              </w:rPr>
              <w:t>Extra 1/2025</w:t>
            </w:r>
          </w:p>
        </w:tc>
        <w:tc>
          <w:tcPr>
            <w:tcW w:w="1474" w:type="dxa"/>
            <w:vAlign w:val="bottom"/>
          </w:tcPr>
          <w:p w14:paraId="14F43752" w14:textId="38DDB763" w:rsidR="00FF47FA" w:rsidRPr="009B647A" w:rsidRDefault="00FF47FA" w:rsidP="00FF47FA">
            <w:pP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sz w:val="24"/>
                <w:szCs w:val="24"/>
              </w:rPr>
              <w:t>February 25, 2025</w:t>
            </w:r>
          </w:p>
        </w:tc>
        <w:tc>
          <w:tcPr>
            <w:tcW w:w="3118" w:type="dxa"/>
            <w:vAlign w:val="bottom"/>
          </w:tcPr>
          <w:p w14:paraId="77FAF99C" w14:textId="6E589E88" w:rsidR="00FF47FA" w:rsidRPr="009B647A" w:rsidRDefault="00FF47FA" w:rsidP="00FF47FA">
            <w:pP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sz w:val="24"/>
                <w:szCs w:val="24"/>
              </w:rPr>
              <w:t xml:space="preserve">Retained </w:t>
            </w:r>
            <w:proofErr w:type="spellStart"/>
            <w:r w:rsidRPr="00C0026E">
              <w:rPr>
                <w:rFonts w:asciiTheme="majorBidi" w:hAnsiTheme="majorBidi" w:cstheme="majorBidi"/>
                <w:sz w:val="24"/>
                <w:szCs w:val="24"/>
              </w:rPr>
              <w:t>earning</w:t>
            </w:r>
            <w:proofErr w:type="spellEnd"/>
            <w:r w:rsidRPr="00C0026E">
              <w:rPr>
                <w:rFonts w:asciiTheme="majorBidi" w:hAnsiTheme="majorBidi" w:cstheme="majorBidi"/>
                <w:sz w:val="24"/>
                <w:szCs w:val="24"/>
              </w:rPr>
              <w:t xml:space="preserve"> as at September 30, 2024</w:t>
            </w:r>
          </w:p>
        </w:tc>
        <w:tc>
          <w:tcPr>
            <w:tcW w:w="993" w:type="dxa"/>
            <w:vAlign w:val="bottom"/>
          </w:tcPr>
          <w:p w14:paraId="7246D80B" w14:textId="4DFA9A0A" w:rsidR="00FF47FA" w:rsidRPr="00FF47FA" w:rsidRDefault="00FF47FA" w:rsidP="00FF47FA">
            <w:pPr>
              <w:tabs>
                <w:tab w:val="left" w:pos="426"/>
                <w:tab w:val="left" w:pos="993"/>
              </w:tabs>
              <w:spacing w:line="320" w:lineRule="exact"/>
              <w:ind w:right="1"/>
              <w:jc w:val="right"/>
              <w:rPr>
                <w:rFonts w:asciiTheme="majorBidi" w:hAnsiTheme="majorBidi" w:cs="Angsana New"/>
                <w:sz w:val="24"/>
                <w:szCs w:val="24"/>
              </w:rPr>
            </w:pPr>
            <w:r w:rsidRPr="00FF47FA">
              <w:rPr>
                <w:rFonts w:asciiTheme="majorBidi" w:hAnsiTheme="majorBidi" w:cs="Angsana New"/>
                <w:sz w:val="24"/>
                <w:szCs w:val="24"/>
              </w:rPr>
              <w:t>25.00</w:t>
            </w:r>
            <w:r w:rsidRPr="00FF47FA">
              <w:rPr>
                <w:rFonts w:asciiTheme="majorBidi" w:hAnsiTheme="majorBidi" w:cs="Angsana New" w:hint="cs"/>
                <w:sz w:val="24"/>
                <w:szCs w:val="24"/>
              </w:rPr>
              <w:t>000</w:t>
            </w:r>
          </w:p>
        </w:tc>
        <w:tc>
          <w:tcPr>
            <w:tcW w:w="1219" w:type="dxa"/>
            <w:vAlign w:val="bottom"/>
          </w:tcPr>
          <w:p w14:paraId="22DB204C" w14:textId="3528454F" w:rsidR="00FF47FA" w:rsidRPr="00FF47FA" w:rsidRDefault="00FF47FA" w:rsidP="004E1321">
            <w:pPr>
              <w:tabs>
                <w:tab w:val="left" w:pos="426"/>
                <w:tab w:val="left" w:pos="993"/>
              </w:tabs>
              <w:spacing w:line="320" w:lineRule="exact"/>
              <w:ind w:right="1"/>
              <w:jc w:val="center"/>
              <w:rPr>
                <w:rFonts w:asciiTheme="majorBidi" w:hAnsiTheme="majorBidi" w:cs="Angsana New"/>
                <w:sz w:val="24"/>
                <w:szCs w:val="24"/>
              </w:rPr>
            </w:pPr>
            <w:r w:rsidRPr="00FF47FA">
              <w:rPr>
                <w:rFonts w:asciiTheme="majorBidi" w:hAnsiTheme="majorBidi" w:cs="Angsana New"/>
                <w:sz w:val="24"/>
                <w:szCs w:val="24"/>
              </w:rPr>
              <w:t>980,001</w:t>
            </w:r>
          </w:p>
        </w:tc>
        <w:tc>
          <w:tcPr>
            <w:tcW w:w="1190" w:type="dxa"/>
            <w:vAlign w:val="bottom"/>
          </w:tcPr>
          <w:p w14:paraId="4B72D8A7" w14:textId="0F5881DA" w:rsidR="00FF47FA" w:rsidRPr="00FF47FA" w:rsidRDefault="00FF47FA" w:rsidP="00FF47FA">
            <w:pPr>
              <w:tabs>
                <w:tab w:val="left" w:pos="426"/>
                <w:tab w:val="left" w:pos="993"/>
              </w:tabs>
              <w:spacing w:line="320" w:lineRule="exact"/>
              <w:ind w:right="1"/>
              <w:jc w:val="right"/>
              <w:rPr>
                <w:rFonts w:asciiTheme="majorBidi" w:hAnsiTheme="majorBidi" w:cs="Angsana New"/>
                <w:sz w:val="24"/>
                <w:szCs w:val="24"/>
              </w:rPr>
            </w:pPr>
            <w:r w:rsidRPr="00FF47FA">
              <w:rPr>
                <w:rFonts w:asciiTheme="majorBidi" w:hAnsiTheme="majorBidi" w:cs="Angsana New"/>
                <w:sz w:val="24"/>
                <w:szCs w:val="24"/>
              </w:rPr>
              <w:t xml:space="preserve"> 24,500,025 </w:t>
            </w:r>
          </w:p>
        </w:tc>
        <w:tc>
          <w:tcPr>
            <w:tcW w:w="1560" w:type="dxa"/>
            <w:vAlign w:val="bottom"/>
          </w:tcPr>
          <w:p w14:paraId="0FEE5EBB" w14:textId="0A2B430D" w:rsidR="00FF47FA" w:rsidRPr="009B647A" w:rsidRDefault="00FF47FA" w:rsidP="00FF47FA">
            <w:pP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color w:val="000000"/>
                <w:sz w:val="24"/>
                <w:szCs w:val="24"/>
              </w:rPr>
              <w:t>March 26, 2025</w:t>
            </w:r>
          </w:p>
        </w:tc>
      </w:tr>
      <w:tr w:rsidR="00FF47FA" w:rsidRPr="009B647A" w14:paraId="481BDF3F" w14:textId="77777777" w:rsidTr="00FF47FA">
        <w:trPr>
          <w:gridAfter w:val="1"/>
          <w:wAfter w:w="6" w:type="dxa"/>
          <w:trHeight w:val="340"/>
        </w:trPr>
        <w:tc>
          <w:tcPr>
            <w:tcW w:w="2977" w:type="dxa"/>
            <w:vAlign w:val="bottom"/>
          </w:tcPr>
          <w:p w14:paraId="1F9EA7C0" w14:textId="546585FD" w:rsidR="00FF47FA" w:rsidRPr="00C83E84" w:rsidRDefault="00FF47FA" w:rsidP="00FF47FA">
            <w:pPr>
              <w:tabs>
                <w:tab w:val="left" w:pos="426"/>
                <w:tab w:val="left" w:pos="993"/>
              </w:tabs>
              <w:spacing w:line="320" w:lineRule="exact"/>
              <w:ind w:left="162" w:right="1" w:hanging="162"/>
              <w:jc w:val="left"/>
              <w:rPr>
                <w:rFonts w:asciiTheme="majorBidi" w:hAnsiTheme="majorBidi" w:cstheme="majorBidi"/>
                <w:sz w:val="24"/>
                <w:szCs w:val="24"/>
                <w:highlight w:val="cyan"/>
              </w:rPr>
            </w:pPr>
            <w:r w:rsidRPr="00C0026E">
              <w:rPr>
                <w:rFonts w:asciiTheme="majorBidi" w:hAnsiTheme="majorBidi" w:cstheme="majorBidi"/>
                <w:sz w:val="24"/>
                <w:szCs w:val="24"/>
              </w:rPr>
              <w:t>Sena HHP 1</w:t>
            </w:r>
            <w:r>
              <w:rPr>
                <w:rFonts w:asciiTheme="majorBidi" w:hAnsiTheme="majorBidi" w:cstheme="majorBidi"/>
                <w:sz w:val="24"/>
                <w:szCs w:val="24"/>
              </w:rPr>
              <w:t>8</w:t>
            </w:r>
            <w:r w:rsidRPr="00C0026E">
              <w:rPr>
                <w:rFonts w:asciiTheme="majorBidi" w:hAnsiTheme="majorBidi" w:cstheme="majorBidi"/>
                <w:sz w:val="24"/>
                <w:szCs w:val="24"/>
              </w:rPr>
              <w:t xml:space="preserve"> Co., Ltd.</w:t>
            </w:r>
          </w:p>
        </w:tc>
        <w:tc>
          <w:tcPr>
            <w:tcW w:w="1786" w:type="dxa"/>
            <w:vAlign w:val="bottom"/>
          </w:tcPr>
          <w:p w14:paraId="249633BD" w14:textId="38B73451" w:rsidR="00FF47FA" w:rsidRPr="001722E6" w:rsidRDefault="00FF47FA" w:rsidP="00FF47FA">
            <w:pPr>
              <w:tabs>
                <w:tab w:val="left" w:pos="426"/>
                <w:tab w:val="left" w:pos="993"/>
              </w:tabs>
              <w:spacing w:line="320" w:lineRule="exact"/>
              <w:ind w:right="1"/>
              <w:jc w:val="center"/>
              <w:rPr>
                <w:rFonts w:asciiTheme="majorBidi" w:hAnsiTheme="majorBidi" w:cstheme="majorBidi"/>
                <w:sz w:val="24"/>
                <w:szCs w:val="24"/>
                <w:highlight w:val="cyan"/>
              </w:rPr>
            </w:pPr>
            <w:r w:rsidRPr="001722E6">
              <w:rPr>
                <w:rFonts w:asciiTheme="majorBidi" w:hAnsiTheme="majorBidi" w:cstheme="majorBidi"/>
                <w:sz w:val="24"/>
                <w:szCs w:val="24"/>
              </w:rPr>
              <w:t>Extra 2/2025</w:t>
            </w:r>
          </w:p>
        </w:tc>
        <w:tc>
          <w:tcPr>
            <w:tcW w:w="1474" w:type="dxa"/>
          </w:tcPr>
          <w:p w14:paraId="314B9BF9" w14:textId="08825A46" w:rsidR="00FF47FA" w:rsidRPr="00D87236" w:rsidRDefault="00FF47FA" w:rsidP="00FF47FA">
            <w:pPr>
              <w:tabs>
                <w:tab w:val="left" w:pos="426"/>
                <w:tab w:val="left" w:pos="993"/>
              </w:tabs>
              <w:spacing w:line="320" w:lineRule="exact"/>
              <w:ind w:right="1"/>
              <w:jc w:val="center"/>
              <w:rPr>
                <w:rFonts w:asciiTheme="majorBidi" w:hAnsiTheme="majorBidi" w:cstheme="majorBidi"/>
                <w:sz w:val="24"/>
                <w:szCs w:val="24"/>
              </w:rPr>
            </w:pPr>
            <w:r w:rsidRPr="00D87236">
              <w:rPr>
                <w:rFonts w:asciiTheme="majorBidi" w:hAnsiTheme="majorBidi" w:cstheme="majorBidi"/>
                <w:sz w:val="24"/>
                <w:szCs w:val="24"/>
              </w:rPr>
              <w:t>29</w:t>
            </w:r>
            <w:r w:rsidRPr="00D87236">
              <w:rPr>
                <w:rFonts w:asciiTheme="majorBidi" w:hAnsiTheme="majorBidi" w:cstheme="majorBidi"/>
                <w:sz w:val="24"/>
                <w:szCs w:val="24"/>
                <w:cs/>
              </w:rPr>
              <w:t xml:space="preserve"> </w:t>
            </w:r>
            <w:r w:rsidRPr="00D87236">
              <w:rPr>
                <w:rFonts w:asciiTheme="majorBidi" w:hAnsiTheme="majorBidi" w:cstheme="majorBidi"/>
                <w:sz w:val="24"/>
                <w:szCs w:val="24"/>
              </w:rPr>
              <w:t>July</w:t>
            </w:r>
            <w:r w:rsidRPr="00D87236">
              <w:rPr>
                <w:rFonts w:asciiTheme="majorBidi" w:hAnsiTheme="majorBidi" w:cstheme="majorBidi"/>
                <w:sz w:val="24"/>
                <w:szCs w:val="24"/>
                <w:cs/>
              </w:rPr>
              <w:t xml:space="preserve"> </w:t>
            </w:r>
            <w:r w:rsidRPr="00D87236">
              <w:rPr>
                <w:rFonts w:asciiTheme="majorBidi" w:hAnsiTheme="majorBidi" w:cstheme="majorBidi"/>
                <w:sz w:val="24"/>
                <w:szCs w:val="24"/>
              </w:rPr>
              <w:t>2025</w:t>
            </w:r>
          </w:p>
        </w:tc>
        <w:tc>
          <w:tcPr>
            <w:tcW w:w="3118" w:type="dxa"/>
            <w:vAlign w:val="bottom"/>
          </w:tcPr>
          <w:p w14:paraId="3CAB6FC8" w14:textId="48AE1AE8" w:rsidR="00FF47FA" w:rsidRPr="001722E6" w:rsidRDefault="00FF47FA" w:rsidP="00FF47FA">
            <w:pPr>
              <w:tabs>
                <w:tab w:val="left" w:pos="426"/>
                <w:tab w:val="left" w:pos="993"/>
              </w:tabs>
              <w:spacing w:line="320" w:lineRule="exact"/>
              <w:ind w:right="1"/>
              <w:jc w:val="center"/>
              <w:rPr>
                <w:rFonts w:asciiTheme="majorBidi" w:hAnsiTheme="majorBidi" w:cstheme="majorBidi"/>
                <w:sz w:val="24"/>
                <w:szCs w:val="24"/>
                <w:highlight w:val="cyan"/>
              </w:rPr>
            </w:pPr>
            <w:r w:rsidRPr="00D87236">
              <w:rPr>
                <w:rFonts w:asciiTheme="majorBidi" w:hAnsiTheme="majorBidi" w:cs="Angsana New"/>
                <w:sz w:val="24"/>
                <w:szCs w:val="24"/>
              </w:rPr>
              <w:t xml:space="preserve">Retained </w:t>
            </w:r>
            <w:proofErr w:type="spellStart"/>
            <w:r w:rsidRPr="00D87236">
              <w:rPr>
                <w:rFonts w:asciiTheme="majorBidi" w:hAnsiTheme="majorBidi" w:cs="Angsana New"/>
                <w:sz w:val="24"/>
                <w:szCs w:val="24"/>
              </w:rPr>
              <w:t>earning</w:t>
            </w:r>
            <w:proofErr w:type="spellEnd"/>
            <w:r w:rsidRPr="00D87236">
              <w:rPr>
                <w:rFonts w:asciiTheme="majorBidi" w:hAnsiTheme="majorBidi" w:cs="Angsana New"/>
                <w:sz w:val="24"/>
                <w:szCs w:val="24"/>
              </w:rPr>
              <w:t xml:space="preserve"> as at March </w:t>
            </w:r>
            <w:r w:rsidR="00EC02FC" w:rsidRPr="00EC02FC">
              <w:rPr>
                <w:rFonts w:asciiTheme="majorBidi" w:hAnsiTheme="majorBidi" w:cs="Angsana New"/>
                <w:sz w:val="24"/>
                <w:szCs w:val="24"/>
              </w:rPr>
              <w:t>31</w:t>
            </w:r>
            <w:r w:rsidRPr="00D87236">
              <w:rPr>
                <w:rFonts w:asciiTheme="majorBidi" w:hAnsiTheme="majorBidi" w:cs="Angsana New"/>
                <w:sz w:val="24"/>
                <w:szCs w:val="24"/>
              </w:rPr>
              <w:t xml:space="preserve">, </w:t>
            </w:r>
            <w:r w:rsidR="00EC02FC" w:rsidRPr="00EC02FC">
              <w:rPr>
                <w:rFonts w:asciiTheme="majorBidi" w:hAnsiTheme="majorBidi" w:cs="Angsana New"/>
                <w:sz w:val="24"/>
                <w:szCs w:val="24"/>
              </w:rPr>
              <w:t>2</w:t>
            </w:r>
            <w:r w:rsidRPr="00741F84">
              <w:rPr>
                <w:rFonts w:asciiTheme="majorBidi" w:hAnsiTheme="majorBidi" w:cs="Angsana New"/>
                <w:sz w:val="24"/>
                <w:szCs w:val="24"/>
              </w:rPr>
              <w:t>0</w:t>
            </w:r>
            <w:r w:rsidR="00EC02FC" w:rsidRPr="00EC02FC">
              <w:rPr>
                <w:rFonts w:asciiTheme="majorBidi" w:hAnsiTheme="majorBidi" w:cs="Angsana New"/>
                <w:sz w:val="24"/>
                <w:szCs w:val="24"/>
              </w:rPr>
              <w:t>25</w:t>
            </w:r>
          </w:p>
        </w:tc>
        <w:tc>
          <w:tcPr>
            <w:tcW w:w="993" w:type="dxa"/>
            <w:vAlign w:val="bottom"/>
          </w:tcPr>
          <w:p w14:paraId="17EC1AB5" w14:textId="5A559B63" w:rsidR="00FF47FA" w:rsidRPr="00FF47FA" w:rsidRDefault="00FF47FA" w:rsidP="00FF47FA">
            <w:pPr>
              <w:tabs>
                <w:tab w:val="left" w:pos="426"/>
                <w:tab w:val="left" w:pos="993"/>
              </w:tabs>
              <w:spacing w:line="320" w:lineRule="exact"/>
              <w:ind w:right="1"/>
              <w:jc w:val="right"/>
              <w:rPr>
                <w:rFonts w:asciiTheme="majorBidi" w:hAnsiTheme="majorBidi" w:cs="Angsana New"/>
                <w:sz w:val="24"/>
                <w:szCs w:val="24"/>
              </w:rPr>
            </w:pPr>
            <w:r w:rsidRPr="00FF47FA">
              <w:rPr>
                <w:rFonts w:asciiTheme="majorBidi" w:hAnsiTheme="majorBidi" w:cs="Angsana New" w:hint="cs"/>
                <w:sz w:val="24"/>
                <w:szCs w:val="24"/>
              </w:rPr>
              <w:t>19</w:t>
            </w:r>
            <w:r w:rsidRPr="00FF47FA">
              <w:rPr>
                <w:rFonts w:asciiTheme="majorBidi" w:hAnsiTheme="majorBidi" w:cs="Angsana New" w:hint="cs"/>
                <w:sz w:val="24"/>
                <w:szCs w:val="24"/>
                <w:cs/>
              </w:rPr>
              <w:t>.</w:t>
            </w:r>
            <w:r w:rsidRPr="00FF47FA">
              <w:rPr>
                <w:rFonts w:asciiTheme="majorBidi" w:hAnsiTheme="majorBidi" w:cs="Angsana New" w:hint="cs"/>
                <w:sz w:val="24"/>
                <w:szCs w:val="24"/>
              </w:rPr>
              <w:t>00000</w:t>
            </w:r>
          </w:p>
        </w:tc>
        <w:tc>
          <w:tcPr>
            <w:tcW w:w="1219" w:type="dxa"/>
            <w:vAlign w:val="bottom"/>
          </w:tcPr>
          <w:p w14:paraId="57C95D6E" w14:textId="57134869" w:rsidR="00FF47FA" w:rsidRPr="00FF47FA" w:rsidRDefault="00FF47FA" w:rsidP="004E1321">
            <w:pPr>
              <w:tabs>
                <w:tab w:val="left" w:pos="426"/>
                <w:tab w:val="left" w:pos="993"/>
              </w:tabs>
              <w:spacing w:line="320" w:lineRule="exact"/>
              <w:ind w:right="1"/>
              <w:jc w:val="center"/>
              <w:rPr>
                <w:rFonts w:asciiTheme="majorBidi" w:hAnsiTheme="majorBidi" w:cs="Angsana New"/>
                <w:sz w:val="24"/>
                <w:szCs w:val="24"/>
              </w:rPr>
            </w:pPr>
            <w:r w:rsidRPr="00FF47FA">
              <w:rPr>
                <w:rFonts w:asciiTheme="majorBidi" w:hAnsiTheme="majorBidi" w:cs="Angsana New"/>
                <w:sz w:val="24"/>
                <w:szCs w:val="24"/>
              </w:rPr>
              <w:t>1,274,001</w:t>
            </w:r>
          </w:p>
        </w:tc>
        <w:tc>
          <w:tcPr>
            <w:tcW w:w="1190" w:type="dxa"/>
            <w:vAlign w:val="bottom"/>
          </w:tcPr>
          <w:p w14:paraId="63123055" w14:textId="06994BBB" w:rsidR="00FF47FA" w:rsidRPr="00FF47FA" w:rsidRDefault="00FF47FA" w:rsidP="00FF47FA">
            <w:pPr>
              <w:tabs>
                <w:tab w:val="left" w:pos="426"/>
                <w:tab w:val="left" w:pos="993"/>
              </w:tabs>
              <w:spacing w:line="320" w:lineRule="exact"/>
              <w:ind w:right="1"/>
              <w:jc w:val="right"/>
              <w:rPr>
                <w:rFonts w:asciiTheme="majorBidi" w:hAnsiTheme="majorBidi" w:cs="Angsana New"/>
                <w:sz w:val="24"/>
                <w:szCs w:val="24"/>
              </w:rPr>
            </w:pPr>
            <w:r w:rsidRPr="00FF47FA">
              <w:rPr>
                <w:rFonts w:asciiTheme="majorBidi" w:hAnsiTheme="majorBidi" w:cs="Angsana New"/>
                <w:sz w:val="24"/>
                <w:szCs w:val="24"/>
              </w:rPr>
              <w:t>16,218,045</w:t>
            </w:r>
          </w:p>
        </w:tc>
        <w:tc>
          <w:tcPr>
            <w:tcW w:w="1560" w:type="dxa"/>
          </w:tcPr>
          <w:p w14:paraId="4BD511E2" w14:textId="152D0D3B" w:rsidR="00FF47FA" w:rsidRPr="00D87236" w:rsidRDefault="00FF47FA" w:rsidP="00FF47FA">
            <w:pPr>
              <w:tabs>
                <w:tab w:val="left" w:pos="426"/>
                <w:tab w:val="left" w:pos="993"/>
              </w:tabs>
              <w:spacing w:line="320" w:lineRule="exact"/>
              <w:ind w:right="1"/>
              <w:jc w:val="center"/>
              <w:rPr>
                <w:rFonts w:asciiTheme="majorBidi" w:hAnsiTheme="majorBidi" w:cstheme="majorBidi"/>
                <w:color w:val="000000"/>
                <w:sz w:val="24"/>
                <w:szCs w:val="24"/>
              </w:rPr>
            </w:pPr>
            <w:r w:rsidRPr="00D87236">
              <w:rPr>
                <w:rFonts w:asciiTheme="majorBidi" w:hAnsiTheme="majorBidi" w:cstheme="majorBidi"/>
                <w:sz w:val="24"/>
                <w:szCs w:val="24"/>
              </w:rPr>
              <w:t>18</w:t>
            </w:r>
            <w:r w:rsidRPr="00D87236">
              <w:rPr>
                <w:rFonts w:asciiTheme="majorBidi" w:hAnsiTheme="majorBidi" w:cstheme="majorBidi"/>
                <w:sz w:val="24"/>
                <w:szCs w:val="24"/>
                <w:cs/>
              </w:rPr>
              <w:t xml:space="preserve"> </w:t>
            </w:r>
            <w:r w:rsidRPr="00D87236">
              <w:rPr>
                <w:rFonts w:asciiTheme="majorBidi" w:hAnsiTheme="majorBidi" w:cstheme="majorBidi"/>
                <w:sz w:val="24"/>
                <w:szCs w:val="24"/>
              </w:rPr>
              <w:t>July</w:t>
            </w:r>
            <w:r w:rsidRPr="00D87236">
              <w:rPr>
                <w:rFonts w:asciiTheme="majorBidi" w:hAnsiTheme="majorBidi" w:cstheme="majorBidi"/>
                <w:sz w:val="24"/>
                <w:szCs w:val="24"/>
                <w:cs/>
              </w:rPr>
              <w:t xml:space="preserve"> </w:t>
            </w:r>
            <w:r w:rsidRPr="00D87236">
              <w:rPr>
                <w:rFonts w:asciiTheme="majorBidi" w:hAnsiTheme="majorBidi" w:cstheme="majorBidi"/>
                <w:sz w:val="24"/>
                <w:szCs w:val="24"/>
              </w:rPr>
              <w:t>2025</w:t>
            </w:r>
          </w:p>
        </w:tc>
      </w:tr>
      <w:tr w:rsidR="00FF47FA" w:rsidRPr="009B647A" w14:paraId="043F8772" w14:textId="77777777" w:rsidTr="00FF47FA">
        <w:trPr>
          <w:gridAfter w:val="1"/>
          <w:wAfter w:w="6" w:type="dxa"/>
          <w:trHeight w:val="340"/>
        </w:trPr>
        <w:tc>
          <w:tcPr>
            <w:tcW w:w="2977" w:type="dxa"/>
            <w:vAlign w:val="bottom"/>
          </w:tcPr>
          <w:p w14:paraId="421B29E2" w14:textId="06F5BDEA" w:rsidR="00FF47FA" w:rsidRPr="00496D7E" w:rsidRDefault="00FF47FA" w:rsidP="00FF47FA">
            <w:pPr>
              <w:tabs>
                <w:tab w:val="left" w:pos="426"/>
                <w:tab w:val="left" w:pos="993"/>
              </w:tabs>
              <w:spacing w:line="320" w:lineRule="exact"/>
              <w:ind w:left="162" w:right="1" w:hanging="162"/>
              <w:jc w:val="left"/>
              <w:rPr>
                <w:rFonts w:asciiTheme="majorBidi" w:hAnsiTheme="majorBidi" w:cstheme="majorBidi"/>
                <w:sz w:val="24"/>
                <w:szCs w:val="24"/>
                <w:highlight w:val="cyan"/>
              </w:rPr>
            </w:pPr>
            <w:r w:rsidRPr="00496D7E">
              <w:rPr>
                <w:rFonts w:asciiTheme="majorBidi" w:hAnsiTheme="majorBidi" w:cs="Angsana New"/>
                <w:sz w:val="24"/>
                <w:szCs w:val="24"/>
              </w:rPr>
              <w:t>S.N. Asset Development Co., Ltd.</w:t>
            </w:r>
          </w:p>
        </w:tc>
        <w:tc>
          <w:tcPr>
            <w:tcW w:w="1786" w:type="dxa"/>
            <w:vAlign w:val="bottom"/>
          </w:tcPr>
          <w:p w14:paraId="2722A509" w14:textId="55520084" w:rsidR="00FF47FA" w:rsidRPr="001722E6" w:rsidRDefault="00FF47FA" w:rsidP="00FF47FA">
            <w:pPr>
              <w:tabs>
                <w:tab w:val="left" w:pos="426"/>
                <w:tab w:val="left" w:pos="993"/>
              </w:tabs>
              <w:spacing w:line="320" w:lineRule="exact"/>
              <w:ind w:right="1"/>
              <w:jc w:val="center"/>
              <w:rPr>
                <w:rFonts w:asciiTheme="majorBidi" w:hAnsiTheme="majorBidi" w:cstheme="majorBidi"/>
                <w:sz w:val="24"/>
                <w:szCs w:val="24"/>
                <w:highlight w:val="cyan"/>
              </w:rPr>
            </w:pPr>
            <w:r w:rsidRPr="001722E6">
              <w:rPr>
                <w:rFonts w:asciiTheme="majorBidi" w:hAnsiTheme="majorBidi" w:cstheme="majorBidi"/>
                <w:sz w:val="24"/>
                <w:szCs w:val="24"/>
              </w:rPr>
              <w:t>Extra 2/2025</w:t>
            </w:r>
          </w:p>
        </w:tc>
        <w:tc>
          <w:tcPr>
            <w:tcW w:w="1474" w:type="dxa"/>
            <w:vAlign w:val="bottom"/>
          </w:tcPr>
          <w:p w14:paraId="77220D41" w14:textId="029A3734" w:rsidR="00FF47FA" w:rsidRPr="00D87236" w:rsidRDefault="00FF47FA" w:rsidP="00FF47FA">
            <w:pPr>
              <w:tabs>
                <w:tab w:val="left" w:pos="426"/>
                <w:tab w:val="left" w:pos="993"/>
              </w:tabs>
              <w:spacing w:line="320" w:lineRule="exact"/>
              <w:ind w:right="1"/>
              <w:jc w:val="center"/>
              <w:rPr>
                <w:rFonts w:asciiTheme="majorBidi" w:hAnsiTheme="majorBidi" w:cstheme="majorBidi"/>
                <w:sz w:val="24"/>
                <w:szCs w:val="24"/>
              </w:rPr>
            </w:pPr>
            <w:r w:rsidRPr="00D87236">
              <w:rPr>
                <w:rFonts w:asciiTheme="majorBidi" w:hAnsiTheme="majorBidi" w:cstheme="majorBidi"/>
                <w:sz w:val="24"/>
                <w:szCs w:val="24"/>
              </w:rPr>
              <w:t>29</w:t>
            </w:r>
            <w:r w:rsidRPr="00D87236">
              <w:rPr>
                <w:rFonts w:asciiTheme="majorBidi" w:hAnsiTheme="majorBidi" w:cstheme="majorBidi" w:hint="cs"/>
                <w:sz w:val="24"/>
                <w:szCs w:val="24"/>
                <w:cs/>
              </w:rPr>
              <w:t xml:space="preserve"> </w:t>
            </w:r>
            <w:r w:rsidRPr="00D87236">
              <w:rPr>
                <w:rFonts w:asciiTheme="majorBidi" w:hAnsiTheme="majorBidi" w:cstheme="majorBidi"/>
                <w:sz w:val="24"/>
                <w:szCs w:val="24"/>
              </w:rPr>
              <w:t>September</w:t>
            </w:r>
            <w:r w:rsidRPr="00D87236">
              <w:rPr>
                <w:rFonts w:asciiTheme="majorBidi" w:hAnsiTheme="majorBidi" w:cstheme="majorBidi" w:hint="cs"/>
                <w:sz w:val="24"/>
                <w:szCs w:val="24"/>
                <w:cs/>
              </w:rPr>
              <w:t xml:space="preserve"> </w:t>
            </w:r>
            <w:r w:rsidR="00D31AB2">
              <w:rPr>
                <w:rFonts w:asciiTheme="majorBidi" w:hAnsiTheme="majorBidi" w:cstheme="majorBidi" w:hint="cs"/>
                <w:sz w:val="24"/>
                <w:szCs w:val="24"/>
                <w:cs/>
              </w:rPr>
              <w:t>2025</w:t>
            </w:r>
          </w:p>
        </w:tc>
        <w:tc>
          <w:tcPr>
            <w:tcW w:w="3118" w:type="dxa"/>
            <w:vAlign w:val="bottom"/>
          </w:tcPr>
          <w:p w14:paraId="70635F49" w14:textId="5AA36983" w:rsidR="00FF47FA" w:rsidRPr="001722E6" w:rsidRDefault="00FF47FA" w:rsidP="00FF47FA">
            <w:pPr>
              <w:tabs>
                <w:tab w:val="left" w:pos="426"/>
                <w:tab w:val="left" w:pos="993"/>
              </w:tabs>
              <w:spacing w:line="320" w:lineRule="exact"/>
              <w:ind w:right="1"/>
              <w:jc w:val="center"/>
              <w:rPr>
                <w:rFonts w:asciiTheme="majorBidi" w:hAnsiTheme="majorBidi" w:cstheme="majorBidi"/>
                <w:sz w:val="24"/>
                <w:szCs w:val="24"/>
                <w:highlight w:val="cyan"/>
              </w:rPr>
            </w:pPr>
            <w:r w:rsidRPr="00D87236">
              <w:rPr>
                <w:rFonts w:asciiTheme="majorBidi" w:hAnsiTheme="majorBidi" w:cstheme="majorBidi"/>
                <w:sz w:val="24"/>
                <w:szCs w:val="24"/>
              </w:rPr>
              <w:t xml:space="preserve">Retained </w:t>
            </w:r>
            <w:proofErr w:type="spellStart"/>
            <w:r w:rsidRPr="00D87236">
              <w:rPr>
                <w:rFonts w:asciiTheme="majorBidi" w:hAnsiTheme="majorBidi" w:cstheme="majorBidi"/>
                <w:sz w:val="24"/>
                <w:szCs w:val="24"/>
              </w:rPr>
              <w:t>earning</w:t>
            </w:r>
            <w:proofErr w:type="spellEnd"/>
            <w:r w:rsidRPr="00D87236">
              <w:rPr>
                <w:rFonts w:asciiTheme="majorBidi" w:hAnsiTheme="majorBidi" w:cstheme="majorBidi"/>
                <w:sz w:val="24"/>
                <w:szCs w:val="24"/>
              </w:rPr>
              <w:t xml:space="preserve"> as at</w:t>
            </w:r>
            <w:r>
              <w:rPr>
                <w:rFonts w:asciiTheme="majorBidi" w:hAnsiTheme="majorBidi" w:cstheme="majorBidi" w:hint="cs"/>
                <w:sz w:val="24"/>
                <w:szCs w:val="24"/>
                <w:cs/>
              </w:rPr>
              <w:t xml:space="preserve"> </w:t>
            </w:r>
            <w:r w:rsidRPr="00D87236">
              <w:rPr>
                <w:rFonts w:asciiTheme="majorBidi" w:hAnsiTheme="majorBidi" w:cstheme="majorBidi"/>
                <w:sz w:val="24"/>
                <w:szCs w:val="24"/>
              </w:rPr>
              <w:t xml:space="preserve">August </w:t>
            </w:r>
            <w:r w:rsidR="00EC02FC" w:rsidRPr="00EC02FC">
              <w:rPr>
                <w:rFonts w:asciiTheme="majorBidi" w:hAnsiTheme="majorBidi" w:cs="Angsana New"/>
                <w:sz w:val="24"/>
                <w:szCs w:val="24"/>
              </w:rPr>
              <w:t>31</w:t>
            </w:r>
            <w:r w:rsidRPr="00D87236">
              <w:rPr>
                <w:rFonts w:asciiTheme="majorBidi" w:hAnsiTheme="majorBidi" w:cstheme="majorBidi"/>
                <w:sz w:val="24"/>
                <w:szCs w:val="24"/>
              </w:rPr>
              <w:t xml:space="preserve">, </w:t>
            </w:r>
            <w:r w:rsidR="00EC02FC" w:rsidRPr="00EC02FC">
              <w:rPr>
                <w:rFonts w:asciiTheme="majorBidi" w:hAnsiTheme="majorBidi" w:cs="Angsana New"/>
                <w:sz w:val="24"/>
                <w:szCs w:val="24"/>
              </w:rPr>
              <w:t>2</w:t>
            </w:r>
            <w:r w:rsidRPr="00741F84">
              <w:rPr>
                <w:rFonts w:asciiTheme="majorBidi" w:hAnsiTheme="majorBidi" w:cs="Angsana New"/>
                <w:sz w:val="24"/>
                <w:szCs w:val="24"/>
              </w:rPr>
              <w:t>0</w:t>
            </w:r>
            <w:r w:rsidR="00EC02FC" w:rsidRPr="00EC02FC">
              <w:rPr>
                <w:rFonts w:asciiTheme="majorBidi" w:hAnsiTheme="majorBidi" w:cs="Angsana New"/>
                <w:sz w:val="24"/>
                <w:szCs w:val="24"/>
              </w:rPr>
              <w:t>25</w:t>
            </w:r>
          </w:p>
        </w:tc>
        <w:tc>
          <w:tcPr>
            <w:tcW w:w="993" w:type="dxa"/>
            <w:vAlign w:val="bottom"/>
          </w:tcPr>
          <w:p w14:paraId="2F4B6A48" w14:textId="51F39E84" w:rsidR="00FF47FA" w:rsidRPr="00FF47FA" w:rsidRDefault="00FF47FA" w:rsidP="00FF47FA">
            <w:pPr>
              <w:tabs>
                <w:tab w:val="left" w:pos="426"/>
                <w:tab w:val="left" w:pos="993"/>
              </w:tabs>
              <w:spacing w:line="320" w:lineRule="exact"/>
              <w:ind w:right="1"/>
              <w:jc w:val="right"/>
              <w:rPr>
                <w:rFonts w:asciiTheme="majorBidi" w:hAnsiTheme="majorBidi" w:cs="Angsana New"/>
                <w:sz w:val="24"/>
                <w:szCs w:val="24"/>
              </w:rPr>
            </w:pPr>
            <w:r w:rsidRPr="00FF47FA">
              <w:rPr>
                <w:rFonts w:asciiTheme="majorBidi" w:hAnsiTheme="majorBidi" w:cs="Angsana New"/>
                <w:sz w:val="24"/>
                <w:szCs w:val="24"/>
              </w:rPr>
              <w:t>368</w:t>
            </w:r>
            <w:r w:rsidRPr="00FF47FA">
              <w:rPr>
                <w:rFonts w:asciiTheme="majorBidi" w:hAnsiTheme="majorBidi" w:cs="Angsana New"/>
                <w:sz w:val="24"/>
                <w:szCs w:val="24"/>
                <w:cs/>
              </w:rPr>
              <w:t>.</w:t>
            </w:r>
            <w:r w:rsidRPr="00FF47FA">
              <w:rPr>
                <w:rFonts w:asciiTheme="majorBidi" w:hAnsiTheme="majorBidi" w:cs="Angsana New"/>
                <w:sz w:val="24"/>
                <w:szCs w:val="24"/>
              </w:rPr>
              <w:t>85</w:t>
            </w:r>
            <w:r w:rsidRPr="00FF47FA">
              <w:rPr>
                <w:rFonts w:asciiTheme="majorBidi" w:hAnsiTheme="majorBidi" w:cs="Angsana New" w:hint="cs"/>
                <w:sz w:val="24"/>
                <w:szCs w:val="24"/>
              </w:rPr>
              <w:t>000</w:t>
            </w:r>
          </w:p>
        </w:tc>
        <w:tc>
          <w:tcPr>
            <w:tcW w:w="1219" w:type="dxa"/>
            <w:vAlign w:val="bottom"/>
          </w:tcPr>
          <w:p w14:paraId="7B39223F" w14:textId="66C146EC" w:rsidR="00FF47FA" w:rsidRPr="00FF47FA" w:rsidRDefault="00FF47FA" w:rsidP="004E1321">
            <w:pPr>
              <w:tabs>
                <w:tab w:val="left" w:pos="426"/>
                <w:tab w:val="left" w:pos="993"/>
              </w:tabs>
              <w:spacing w:line="320" w:lineRule="exact"/>
              <w:ind w:right="1"/>
              <w:jc w:val="center"/>
              <w:rPr>
                <w:rFonts w:asciiTheme="majorBidi" w:hAnsiTheme="majorBidi" w:cs="Angsana New"/>
                <w:sz w:val="24"/>
                <w:szCs w:val="24"/>
              </w:rPr>
            </w:pPr>
            <w:r w:rsidRPr="00FF47FA">
              <w:rPr>
                <w:rFonts w:asciiTheme="majorBidi" w:hAnsiTheme="majorBidi" w:cs="Angsana New" w:hint="cs"/>
                <w:sz w:val="24"/>
                <w:szCs w:val="24"/>
              </w:rPr>
              <w:t>427</w:t>
            </w:r>
          </w:p>
        </w:tc>
        <w:tc>
          <w:tcPr>
            <w:tcW w:w="1190" w:type="dxa"/>
            <w:vAlign w:val="bottom"/>
          </w:tcPr>
          <w:p w14:paraId="59E3BFC6" w14:textId="3D331F15" w:rsidR="00FF47FA" w:rsidRPr="00FF47FA" w:rsidRDefault="00FF47FA" w:rsidP="00FF47FA">
            <w:pPr>
              <w:pBdr>
                <w:bottom w:val="single" w:sz="4" w:space="1" w:color="auto"/>
              </w:pBdr>
              <w:tabs>
                <w:tab w:val="left" w:pos="426"/>
                <w:tab w:val="left" w:pos="993"/>
              </w:tabs>
              <w:spacing w:line="320" w:lineRule="exact"/>
              <w:ind w:right="1"/>
              <w:jc w:val="right"/>
              <w:rPr>
                <w:rFonts w:asciiTheme="majorBidi" w:hAnsiTheme="majorBidi" w:cs="Angsana New"/>
                <w:sz w:val="24"/>
                <w:szCs w:val="24"/>
              </w:rPr>
            </w:pPr>
            <w:r w:rsidRPr="00FF47FA">
              <w:rPr>
                <w:rFonts w:asciiTheme="majorBidi" w:hAnsiTheme="majorBidi" w:cs="Angsana New"/>
                <w:sz w:val="24"/>
                <w:szCs w:val="24"/>
              </w:rPr>
              <w:t>157,500</w:t>
            </w:r>
          </w:p>
        </w:tc>
        <w:tc>
          <w:tcPr>
            <w:tcW w:w="1560" w:type="dxa"/>
          </w:tcPr>
          <w:p w14:paraId="1140F68F" w14:textId="37531578" w:rsidR="00FF47FA" w:rsidRPr="00D87236" w:rsidRDefault="00FF47FA" w:rsidP="00FF47FA">
            <w:pPr>
              <w:tabs>
                <w:tab w:val="left" w:pos="426"/>
                <w:tab w:val="left" w:pos="993"/>
              </w:tabs>
              <w:spacing w:line="320" w:lineRule="exact"/>
              <w:ind w:right="1"/>
              <w:jc w:val="center"/>
              <w:rPr>
                <w:rFonts w:asciiTheme="majorBidi" w:hAnsiTheme="majorBidi" w:cstheme="majorBidi"/>
                <w:color w:val="000000"/>
                <w:sz w:val="24"/>
                <w:szCs w:val="24"/>
              </w:rPr>
            </w:pPr>
            <w:r w:rsidRPr="00D87236">
              <w:rPr>
                <w:rFonts w:asciiTheme="majorBidi" w:hAnsiTheme="majorBidi" w:cstheme="majorBidi"/>
                <w:sz w:val="24"/>
                <w:szCs w:val="24"/>
              </w:rPr>
              <w:t>29</w:t>
            </w:r>
            <w:r w:rsidRPr="00D87236">
              <w:rPr>
                <w:rFonts w:asciiTheme="majorBidi" w:hAnsiTheme="majorBidi" w:cstheme="majorBidi"/>
                <w:sz w:val="24"/>
                <w:szCs w:val="24"/>
                <w:cs/>
              </w:rPr>
              <w:t xml:space="preserve"> </w:t>
            </w:r>
            <w:r w:rsidRPr="00D87236">
              <w:rPr>
                <w:rFonts w:asciiTheme="majorBidi" w:hAnsiTheme="majorBidi" w:cstheme="majorBidi"/>
                <w:sz w:val="24"/>
                <w:szCs w:val="24"/>
              </w:rPr>
              <w:t>October</w:t>
            </w:r>
            <w:r w:rsidRPr="00D87236">
              <w:rPr>
                <w:rFonts w:asciiTheme="majorBidi" w:hAnsiTheme="majorBidi" w:cstheme="majorBidi"/>
                <w:sz w:val="24"/>
                <w:szCs w:val="24"/>
                <w:cs/>
              </w:rPr>
              <w:t xml:space="preserve"> </w:t>
            </w:r>
            <w:r w:rsidR="00D31AB2">
              <w:rPr>
                <w:rFonts w:asciiTheme="majorBidi" w:hAnsiTheme="majorBidi" w:cstheme="majorBidi" w:hint="cs"/>
                <w:sz w:val="24"/>
                <w:szCs w:val="24"/>
                <w:cs/>
              </w:rPr>
              <w:t>2025</w:t>
            </w:r>
          </w:p>
        </w:tc>
      </w:tr>
      <w:tr w:rsidR="00FF47FA" w:rsidRPr="009B647A" w14:paraId="447924E4" w14:textId="77777777" w:rsidTr="00FF47FA">
        <w:trPr>
          <w:gridAfter w:val="1"/>
          <w:wAfter w:w="6" w:type="dxa"/>
          <w:trHeight w:val="340"/>
        </w:trPr>
        <w:tc>
          <w:tcPr>
            <w:tcW w:w="2977" w:type="dxa"/>
            <w:vAlign w:val="bottom"/>
          </w:tcPr>
          <w:p w14:paraId="54B17133" w14:textId="77777777" w:rsidR="00FF47FA" w:rsidRPr="009B647A" w:rsidRDefault="00FF47FA" w:rsidP="00FF47FA">
            <w:pPr>
              <w:tabs>
                <w:tab w:val="left" w:pos="426"/>
                <w:tab w:val="left" w:pos="993"/>
              </w:tabs>
              <w:spacing w:line="320" w:lineRule="exact"/>
              <w:ind w:right="1"/>
              <w:jc w:val="center"/>
              <w:rPr>
                <w:rFonts w:asciiTheme="majorBidi" w:hAnsiTheme="majorBidi" w:cstheme="majorBidi"/>
                <w:sz w:val="22"/>
                <w:szCs w:val="22"/>
                <w:cs/>
              </w:rPr>
            </w:pPr>
          </w:p>
        </w:tc>
        <w:tc>
          <w:tcPr>
            <w:tcW w:w="1786" w:type="dxa"/>
          </w:tcPr>
          <w:p w14:paraId="36509B2D" w14:textId="77777777" w:rsidR="00FF47FA" w:rsidRPr="009B647A" w:rsidRDefault="00FF47FA" w:rsidP="00FF47FA">
            <w:pPr>
              <w:tabs>
                <w:tab w:val="left" w:pos="426"/>
                <w:tab w:val="left" w:pos="993"/>
              </w:tabs>
              <w:spacing w:line="320" w:lineRule="exact"/>
              <w:ind w:right="1"/>
              <w:jc w:val="center"/>
              <w:rPr>
                <w:rFonts w:asciiTheme="majorBidi" w:hAnsiTheme="majorBidi" w:cstheme="majorBidi"/>
                <w:sz w:val="22"/>
                <w:szCs w:val="22"/>
                <w:cs/>
              </w:rPr>
            </w:pPr>
          </w:p>
        </w:tc>
        <w:tc>
          <w:tcPr>
            <w:tcW w:w="1474" w:type="dxa"/>
            <w:vAlign w:val="bottom"/>
          </w:tcPr>
          <w:p w14:paraId="4D5DEB88" w14:textId="77777777" w:rsidR="00FF47FA" w:rsidRPr="009B647A" w:rsidRDefault="00FF47FA" w:rsidP="00FF47FA">
            <w:pPr>
              <w:tabs>
                <w:tab w:val="left" w:pos="426"/>
                <w:tab w:val="left" w:pos="993"/>
              </w:tabs>
              <w:spacing w:line="320" w:lineRule="exact"/>
              <w:ind w:right="1"/>
              <w:jc w:val="center"/>
              <w:rPr>
                <w:rFonts w:asciiTheme="majorBidi" w:hAnsiTheme="majorBidi" w:cstheme="majorBidi"/>
                <w:sz w:val="22"/>
                <w:szCs w:val="22"/>
              </w:rPr>
            </w:pPr>
          </w:p>
        </w:tc>
        <w:tc>
          <w:tcPr>
            <w:tcW w:w="3118" w:type="dxa"/>
          </w:tcPr>
          <w:p w14:paraId="2721A69C" w14:textId="77777777" w:rsidR="00FF47FA" w:rsidRPr="009B647A" w:rsidRDefault="00FF47FA" w:rsidP="00FF47FA">
            <w:pPr>
              <w:tabs>
                <w:tab w:val="left" w:pos="426"/>
                <w:tab w:val="left" w:pos="993"/>
              </w:tabs>
              <w:spacing w:line="320" w:lineRule="exact"/>
              <w:ind w:right="1"/>
              <w:jc w:val="center"/>
              <w:rPr>
                <w:rFonts w:asciiTheme="majorBidi" w:hAnsiTheme="majorBidi" w:cstheme="majorBidi"/>
                <w:sz w:val="22"/>
                <w:szCs w:val="22"/>
                <w:cs/>
              </w:rPr>
            </w:pPr>
          </w:p>
        </w:tc>
        <w:tc>
          <w:tcPr>
            <w:tcW w:w="993" w:type="dxa"/>
          </w:tcPr>
          <w:p w14:paraId="51017F38" w14:textId="77777777" w:rsidR="00FF47FA" w:rsidRPr="00FF47FA" w:rsidRDefault="00FF47FA" w:rsidP="00FF47FA">
            <w:pPr>
              <w:tabs>
                <w:tab w:val="left" w:pos="426"/>
                <w:tab w:val="left" w:pos="993"/>
              </w:tabs>
              <w:spacing w:line="320" w:lineRule="exact"/>
              <w:ind w:right="1"/>
              <w:jc w:val="center"/>
              <w:rPr>
                <w:rFonts w:asciiTheme="majorBidi" w:hAnsiTheme="majorBidi" w:cstheme="majorBidi"/>
                <w:sz w:val="24"/>
                <w:szCs w:val="24"/>
              </w:rPr>
            </w:pPr>
          </w:p>
        </w:tc>
        <w:tc>
          <w:tcPr>
            <w:tcW w:w="1219" w:type="dxa"/>
            <w:vAlign w:val="bottom"/>
          </w:tcPr>
          <w:p w14:paraId="417A6B4C" w14:textId="07F4A29F" w:rsidR="00FF47FA" w:rsidRPr="00FF47FA" w:rsidRDefault="00FF47FA" w:rsidP="00FF47FA">
            <w:pPr>
              <w:tabs>
                <w:tab w:val="left" w:pos="426"/>
                <w:tab w:val="left" w:pos="993"/>
              </w:tabs>
              <w:spacing w:line="320" w:lineRule="exact"/>
              <w:ind w:right="1"/>
              <w:jc w:val="center"/>
              <w:rPr>
                <w:rFonts w:asciiTheme="majorBidi" w:hAnsiTheme="majorBidi" w:cstheme="majorBidi"/>
                <w:sz w:val="24"/>
                <w:szCs w:val="24"/>
              </w:rPr>
            </w:pPr>
            <w:r w:rsidRPr="00FF47FA">
              <w:rPr>
                <w:rFonts w:asciiTheme="majorBidi" w:hAnsiTheme="majorBidi" w:cstheme="majorBidi"/>
                <w:sz w:val="24"/>
                <w:szCs w:val="24"/>
              </w:rPr>
              <w:t>Total</w:t>
            </w:r>
          </w:p>
        </w:tc>
        <w:tc>
          <w:tcPr>
            <w:tcW w:w="1190" w:type="dxa"/>
            <w:vAlign w:val="bottom"/>
          </w:tcPr>
          <w:p w14:paraId="1073284A" w14:textId="46F5CD09" w:rsidR="00FF47FA" w:rsidRPr="00FF47FA" w:rsidRDefault="00FF47FA" w:rsidP="00FF47FA">
            <w:pPr>
              <w:pBdr>
                <w:bottom w:val="double" w:sz="4" w:space="1" w:color="auto"/>
              </w:pBdr>
              <w:tabs>
                <w:tab w:val="left" w:pos="426"/>
                <w:tab w:val="left" w:pos="993"/>
              </w:tabs>
              <w:spacing w:line="320" w:lineRule="exact"/>
              <w:ind w:right="1"/>
              <w:jc w:val="right"/>
              <w:rPr>
                <w:rFonts w:asciiTheme="majorBidi" w:hAnsiTheme="majorBidi" w:cstheme="majorBidi"/>
                <w:sz w:val="24"/>
                <w:szCs w:val="24"/>
              </w:rPr>
            </w:pPr>
            <w:r w:rsidRPr="00FF47FA">
              <w:rPr>
                <w:rFonts w:asciiTheme="majorBidi" w:hAnsiTheme="majorBidi" w:cs="Angsana New"/>
                <w:sz w:val="24"/>
                <w:szCs w:val="24"/>
              </w:rPr>
              <w:t>288,998,954</w:t>
            </w:r>
          </w:p>
        </w:tc>
        <w:tc>
          <w:tcPr>
            <w:tcW w:w="1560" w:type="dxa"/>
            <w:vAlign w:val="bottom"/>
          </w:tcPr>
          <w:p w14:paraId="2CDD6504" w14:textId="77777777" w:rsidR="00FF47FA" w:rsidRPr="009B647A" w:rsidRDefault="00FF47FA" w:rsidP="00FF47FA">
            <w:pPr>
              <w:tabs>
                <w:tab w:val="left" w:pos="426"/>
                <w:tab w:val="left" w:pos="993"/>
              </w:tabs>
              <w:spacing w:line="320" w:lineRule="exact"/>
              <w:ind w:right="1"/>
              <w:jc w:val="center"/>
              <w:rPr>
                <w:rFonts w:asciiTheme="majorBidi" w:hAnsiTheme="majorBidi" w:cstheme="majorBidi"/>
                <w:sz w:val="22"/>
                <w:szCs w:val="22"/>
              </w:rPr>
            </w:pPr>
          </w:p>
        </w:tc>
      </w:tr>
    </w:tbl>
    <w:p w14:paraId="2ACDC460" w14:textId="3272A0C2" w:rsidR="00EB7938" w:rsidRDefault="00EB7938" w:rsidP="009B647A">
      <w:pPr>
        <w:tabs>
          <w:tab w:val="left" w:pos="426"/>
          <w:tab w:val="left" w:pos="993"/>
        </w:tabs>
        <w:spacing w:line="320" w:lineRule="exact"/>
        <w:ind w:right="1"/>
        <w:jc w:val="center"/>
        <w:rPr>
          <w:rFonts w:asciiTheme="majorBidi" w:hAnsiTheme="majorBidi" w:cstheme="majorBidi"/>
          <w:sz w:val="22"/>
          <w:szCs w:val="22"/>
        </w:rPr>
      </w:pPr>
    </w:p>
    <w:p w14:paraId="728DF935" w14:textId="4B9E5213" w:rsidR="00C47678" w:rsidRDefault="00C47678" w:rsidP="009B647A">
      <w:pPr>
        <w:tabs>
          <w:tab w:val="left" w:pos="426"/>
          <w:tab w:val="left" w:pos="993"/>
        </w:tabs>
        <w:spacing w:line="320" w:lineRule="exact"/>
        <w:ind w:right="1"/>
        <w:jc w:val="center"/>
        <w:rPr>
          <w:rFonts w:asciiTheme="majorBidi" w:hAnsiTheme="majorBidi" w:cstheme="majorBidi"/>
          <w:sz w:val="22"/>
          <w:szCs w:val="22"/>
        </w:rPr>
      </w:pPr>
    </w:p>
    <w:tbl>
      <w:tblPr>
        <w:tblW w:w="14323" w:type="dxa"/>
        <w:tblInd w:w="959" w:type="dxa"/>
        <w:tblLayout w:type="fixed"/>
        <w:tblLook w:val="01E0" w:firstRow="1" w:lastRow="1" w:firstColumn="1" w:lastColumn="1" w:noHBand="0" w:noVBand="0"/>
      </w:tblPr>
      <w:tblGrid>
        <w:gridCol w:w="2977"/>
        <w:gridCol w:w="1701"/>
        <w:gridCol w:w="1502"/>
        <w:gridCol w:w="3261"/>
        <w:gridCol w:w="992"/>
        <w:gridCol w:w="1190"/>
        <w:gridCol w:w="1134"/>
        <w:gridCol w:w="1560"/>
        <w:gridCol w:w="6"/>
      </w:tblGrid>
      <w:tr w:rsidR="00FF3D8F" w:rsidRPr="009B647A" w14:paraId="52E4329A" w14:textId="77777777" w:rsidTr="008A0CC0">
        <w:trPr>
          <w:trHeight w:val="146"/>
          <w:tblHeader/>
        </w:trPr>
        <w:tc>
          <w:tcPr>
            <w:tcW w:w="14323" w:type="dxa"/>
            <w:gridSpan w:val="9"/>
            <w:vAlign w:val="bottom"/>
          </w:tcPr>
          <w:p w14:paraId="241BA05F" w14:textId="593427B5" w:rsidR="00FF3D8F" w:rsidRPr="007D19D6" w:rsidRDefault="0026075E" w:rsidP="009B647A">
            <w:pPr>
              <w:pBdr>
                <w:top w:val="single" w:sz="4" w:space="1" w:color="auto"/>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7D19D6">
              <w:rPr>
                <w:rFonts w:asciiTheme="majorBidi" w:hAnsiTheme="majorBidi" w:cstheme="majorBidi" w:hint="cs"/>
                <w:sz w:val="24"/>
                <w:szCs w:val="24"/>
              </w:rPr>
              <w:lastRenderedPageBreak/>
              <w:t>Consolidated</w:t>
            </w:r>
          </w:p>
        </w:tc>
      </w:tr>
      <w:tr w:rsidR="00FF3D8F" w:rsidRPr="009B647A" w14:paraId="2C88FD02" w14:textId="77777777" w:rsidTr="008A0CC0">
        <w:trPr>
          <w:trHeight w:val="146"/>
          <w:tblHeader/>
        </w:trPr>
        <w:tc>
          <w:tcPr>
            <w:tcW w:w="14323" w:type="dxa"/>
            <w:gridSpan w:val="9"/>
            <w:vAlign w:val="bottom"/>
          </w:tcPr>
          <w:p w14:paraId="177632D6" w14:textId="41D9DCC4" w:rsidR="00FF3D8F" w:rsidRPr="009B647A" w:rsidRDefault="007D19D6" w:rsidP="009B647A">
            <w:pPr>
              <w:pBdr>
                <w:bottom w:val="single" w:sz="4" w:space="1" w:color="auto"/>
              </w:pBdr>
              <w:tabs>
                <w:tab w:val="left" w:pos="426"/>
                <w:tab w:val="left" w:pos="993"/>
              </w:tabs>
              <w:spacing w:line="320" w:lineRule="exact"/>
              <w:ind w:right="1"/>
              <w:jc w:val="center"/>
              <w:rPr>
                <w:rFonts w:asciiTheme="majorBidi" w:hAnsiTheme="majorBidi" w:cstheme="majorBidi"/>
                <w:sz w:val="22"/>
                <w:szCs w:val="22"/>
                <w:cs/>
              </w:rPr>
            </w:pPr>
            <w:r w:rsidRPr="00C0026E">
              <w:rPr>
                <w:rFonts w:asciiTheme="majorBidi" w:hAnsiTheme="majorBidi" w:cstheme="majorBidi"/>
                <w:sz w:val="24"/>
                <w:szCs w:val="24"/>
              </w:rPr>
              <w:t xml:space="preserve">For the </w:t>
            </w:r>
            <w:r>
              <w:rPr>
                <w:rFonts w:asciiTheme="majorBidi" w:hAnsiTheme="majorBidi" w:cstheme="majorBidi"/>
                <w:sz w:val="24"/>
                <w:szCs w:val="24"/>
              </w:rPr>
              <w:t>nine</w:t>
            </w:r>
            <w:r w:rsidRPr="00C0026E">
              <w:rPr>
                <w:rFonts w:asciiTheme="majorBidi" w:hAnsiTheme="majorBidi" w:cstheme="majorBidi"/>
                <w:sz w:val="24"/>
                <w:szCs w:val="24"/>
              </w:rPr>
              <w:t xml:space="preserve"> - month period ended </w:t>
            </w:r>
            <w:r>
              <w:rPr>
                <w:rFonts w:asciiTheme="majorBidi" w:hAnsiTheme="majorBidi" w:cstheme="majorBidi"/>
                <w:sz w:val="24"/>
                <w:szCs w:val="24"/>
              </w:rPr>
              <w:t>September</w:t>
            </w:r>
            <w:r w:rsidRPr="00C0026E">
              <w:rPr>
                <w:rFonts w:asciiTheme="majorBidi" w:hAnsiTheme="majorBidi" w:cstheme="majorBidi"/>
                <w:sz w:val="24"/>
                <w:szCs w:val="24"/>
              </w:rPr>
              <w:t xml:space="preserve"> 30, 202</w:t>
            </w:r>
            <w:r>
              <w:rPr>
                <w:rFonts w:asciiTheme="majorBidi" w:hAnsiTheme="majorBidi" w:cstheme="majorBidi"/>
                <w:sz w:val="24"/>
                <w:szCs w:val="24"/>
              </w:rPr>
              <w:t>4</w:t>
            </w:r>
          </w:p>
        </w:tc>
      </w:tr>
      <w:tr w:rsidR="007D19D6" w:rsidRPr="009B647A" w14:paraId="5FAE8CA2" w14:textId="77777777" w:rsidTr="00CA5822">
        <w:trPr>
          <w:gridAfter w:val="1"/>
          <w:wAfter w:w="6" w:type="dxa"/>
          <w:trHeight w:val="146"/>
          <w:tblHeader/>
        </w:trPr>
        <w:tc>
          <w:tcPr>
            <w:tcW w:w="2977" w:type="dxa"/>
            <w:vAlign w:val="bottom"/>
          </w:tcPr>
          <w:p w14:paraId="1E5EF139" w14:textId="1D7979A3" w:rsidR="007D19D6" w:rsidRPr="009B647A" w:rsidRDefault="007D19D6" w:rsidP="007D19D6">
            <w:pPr>
              <w:pBdr>
                <w:bottom w:val="single" w:sz="4" w:space="1" w:color="auto"/>
              </w:pBdr>
              <w:tabs>
                <w:tab w:val="left" w:pos="426"/>
                <w:tab w:val="left" w:pos="993"/>
              </w:tabs>
              <w:spacing w:line="320" w:lineRule="exact"/>
              <w:ind w:right="1"/>
              <w:jc w:val="center"/>
              <w:rPr>
                <w:rFonts w:asciiTheme="majorBidi" w:hAnsiTheme="majorBidi" w:cstheme="majorBidi"/>
                <w:sz w:val="22"/>
                <w:szCs w:val="22"/>
                <w:cs/>
              </w:rPr>
            </w:pPr>
            <w:r w:rsidRPr="00C0026E">
              <w:rPr>
                <w:rFonts w:asciiTheme="majorBidi" w:hAnsiTheme="majorBidi" w:cstheme="majorBidi"/>
                <w:sz w:val="24"/>
                <w:szCs w:val="24"/>
              </w:rPr>
              <w:t>The Company’s name</w:t>
            </w:r>
          </w:p>
        </w:tc>
        <w:tc>
          <w:tcPr>
            <w:tcW w:w="1701" w:type="dxa"/>
            <w:vAlign w:val="bottom"/>
          </w:tcPr>
          <w:p w14:paraId="3B58D3BA" w14:textId="17E1AD64" w:rsidR="007D19D6" w:rsidRPr="009B647A" w:rsidRDefault="007D19D6" w:rsidP="007D19D6">
            <w:pPr>
              <w:pBdr>
                <w:bottom w:val="single" w:sz="4" w:space="1" w:color="auto"/>
              </w:pBdr>
              <w:tabs>
                <w:tab w:val="left" w:pos="426"/>
                <w:tab w:val="left" w:pos="993"/>
              </w:tabs>
              <w:spacing w:line="320" w:lineRule="exact"/>
              <w:ind w:right="1"/>
              <w:jc w:val="center"/>
              <w:rPr>
                <w:rFonts w:asciiTheme="majorBidi" w:hAnsiTheme="majorBidi" w:cstheme="majorBidi"/>
                <w:sz w:val="22"/>
                <w:szCs w:val="22"/>
                <w:cs/>
              </w:rPr>
            </w:pPr>
            <w:r w:rsidRPr="00C0026E">
              <w:rPr>
                <w:rFonts w:asciiTheme="majorBidi" w:hAnsiTheme="majorBidi" w:cstheme="majorBidi"/>
                <w:sz w:val="24"/>
                <w:szCs w:val="24"/>
              </w:rPr>
              <w:t>No.</w:t>
            </w:r>
          </w:p>
        </w:tc>
        <w:tc>
          <w:tcPr>
            <w:tcW w:w="1502" w:type="dxa"/>
            <w:vAlign w:val="bottom"/>
          </w:tcPr>
          <w:p w14:paraId="59BF4D00" w14:textId="04A48465" w:rsidR="007D19D6" w:rsidRPr="009B647A" w:rsidRDefault="007D19D6" w:rsidP="007D19D6">
            <w:pPr>
              <w:pBdr>
                <w:bottom w:val="single" w:sz="4" w:space="1" w:color="auto"/>
              </w:pBd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sz w:val="24"/>
                <w:szCs w:val="24"/>
              </w:rPr>
              <w:t>Date</w:t>
            </w:r>
          </w:p>
        </w:tc>
        <w:tc>
          <w:tcPr>
            <w:tcW w:w="3261" w:type="dxa"/>
            <w:vAlign w:val="bottom"/>
          </w:tcPr>
          <w:p w14:paraId="1AF9EF50" w14:textId="2AD61957" w:rsidR="007D19D6" w:rsidRPr="009B647A" w:rsidRDefault="007D19D6" w:rsidP="007D19D6">
            <w:pPr>
              <w:pBdr>
                <w:bottom w:val="single" w:sz="4" w:space="1" w:color="auto"/>
              </w:pBdr>
              <w:tabs>
                <w:tab w:val="left" w:pos="426"/>
                <w:tab w:val="left" w:pos="993"/>
              </w:tabs>
              <w:spacing w:line="320" w:lineRule="exact"/>
              <w:ind w:right="1"/>
              <w:jc w:val="center"/>
              <w:rPr>
                <w:rFonts w:asciiTheme="majorBidi" w:hAnsiTheme="majorBidi" w:cstheme="majorBidi"/>
                <w:sz w:val="22"/>
                <w:szCs w:val="22"/>
                <w:cs/>
              </w:rPr>
            </w:pPr>
            <w:r w:rsidRPr="00C0026E">
              <w:rPr>
                <w:rFonts w:asciiTheme="majorBidi" w:hAnsiTheme="majorBidi" w:cstheme="majorBidi"/>
                <w:sz w:val="24"/>
                <w:szCs w:val="24"/>
              </w:rPr>
              <w:t>Derived from</w:t>
            </w:r>
          </w:p>
        </w:tc>
        <w:tc>
          <w:tcPr>
            <w:tcW w:w="992" w:type="dxa"/>
            <w:vAlign w:val="bottom"/>
          </w:tcPr>
          <w:p w14:paraId="22B23703" w14:textId="77777777" w:rsidR="007D19D6" w:rsidRPr="00C0026E" w:rsidRDefault="007D19D6" w:rsidP="007D19D6">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Rate</w:t>
            </w:r>
          </w:p>
          <w:p w14:paraId="26920123" w14:textId="29F542B0" w:rsidR="007D19D6" w:rsidRPr="009B647A" w:rsidRDefault="007D19D6" w:rsidP="007D19D6">
            <w:pPr>
              <w:pBdr>
                <w:bottom w:val="single" w:sz="4" w:space="1" w:color="auto"/>
              </w:pBdr>
              <w:tabs>
                <w:tab w:val="left" w:pos="426"/>
                <w:tab w:val="left" w:pos="993"/>
              </w:tabs>
              <w:spacing w:line="320" w:lineRule="exact"/>
              <w:ind w:right="1"/>
              <w:jc w:val="center"/>
              <w:rPr>
                <w:rFonts w:asciiTheme="majorBidi" w:hAnsiTheme="majorBidi" w:cstheme="majorBidi"/>
                <w:sz w:val="22"/>
                <w:szCs w:val="22"/>
                <w:cs/>
              </w:rPr>
            </w:pPr>
            <w:r w:rsidRPr="00C0026E">
              <w:rPr>
                <w:rFonts w:asciiTheme="majorBidi" w:hAnsiTheme="majorBidi" w:cstheme="majorBidi"/>
                <w:sz w:val="24"/>
                <w:szCs w:val="24"/>
                <w:cs/>
              </w:rPr>
              <w:t>(</w:t>
            </w:r>
            <w:r w:rsidRPr="00C0026E">
              <w:rPr>
                <w:rFonts w:asciiTheme="majorBidi" w:hAnsiTheme="majorBidi" w:cstheme="majorBidi"/>
                <w:sz w:val="24"/>
                <w:szCs w:val="24"/>
              </w:rPr>
              <w:t>Baht per share)</w:t>
            </w:r>
          </w:p>
        </w:tc>
        <w:tc>
          <w:tcPr>
            <w:tcW w:w="1190" w:type="dxa"/>
            <w:vAlign w:val="bottom"/>
          </w:tcPr>
          <w:p w14:paraId="06D5C866" w14:textId="77777777" w:rsidR="007D19D6" w:rsidRPr="00C0026E" w:rsidRDefault="007D19D6" w:rsidP="007D19D6">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Amount</w:t>
            </w:r>
          </w:p>
          <w:p w14:paraId="4A425EDA" w14:textId="5275A50E" w:rsidR="007D19D6" w:rsidRPr="009B647A" w:rsidRDefault="007D19D6" w:rsidP="007D19D6">
            <w:pPr>
              <w:pBdr>
                <w:bottom w:val="single" w:sz="4" w:space="1" w:color="auto"/>
              </w:pBdr>
              <w:tabs>
                <w:tab w:val="left" w:pos="426"/>
                <w:tab w:val="left" w:pos="993"/>
              </w:tabs>
              <w:spacing w:line="320" w:lineRule="exact"/>
              <w:ind w:right="1"/>
              <w:jc w:val="center"/>
              <w:rPr>
                <w:rFonts w:asciiTheme="majorBidi" w:hAnsiTheme="majorBidi" w:cstheme="majorBidi"/>
                <w:sz w:val="22"/>
                <w:szCs w:val="22"/>
                <w:cs/>
              </w:rPr>
            </w:pPr>
            <w:r w:rsidRPr="00C0026E">
              <w:rPr>
                <w:rFonts w:asciiTheme="majorBidi" w:hAnsiTheme="majorBidi" w:cstheme="majorBidi"/>
                <w:sz w:val="24"/>
                <w:szCs w:val="24"/>
              </w:rPr>
              <w:t>of shares</w:t>
            </w:r>
          </w:p>
        </w:tc>
        <w:tc>
          <w:tcPr>
            <w:tcW w:w="1134" w:type="dxa"/>
            <w:vAlign w:val="bottom"/>
          </w:tcPr>
          <w:p w14:paraId="5C1008E3" w14:textId="77777777" w:rsidR="007D19D6" w:rsidRPr="00C0026E" w:rsidRDefault="007D19D6" w:rsidP="007D19D6">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Amount</w:t>
            </w:r>
          </w:p>
          <w:p w14:paraId="2C2096AF" w14:textId="6E31E3AC" w:rsidR="007D19D6" w:rsidRPr="009B647A" w:rsidRDefault="007D19D6" w:rsidP="007D19D6">
            <w:pPr>
              <w:pBdr>
                <w:bottom w:val="single" w:sz="4" w:space="1" w:color="auto"/>
              </w:pBdr>
              <w:tabs>
                <w:tab w:val="left" w:pos="426"/>
                <w:tab w:val="left" w:pos="993"/>
              </w:tabs>
              <w:spacing w:line="320" w:lineRule="exact"/>
              <w:ind w:right="1"/>
              <w:jc w:val="center"/>
              <w:rPr>
                <w:rFonts w:asciiTheme="majorBidi" w:hAnsiTheme="majorBidi" w:cstheme="majorBidi"/>
                <w:sz w:val="22"/>
                <w:szCs w:val="22"/>
                <w:cs/>
              </w:rPr>
            </w:pPr>
            <w:r w:rsidRPr="00C0026E">
              <w:rPr>
                <w:rFonts w:asciiTheme="majorBidi" w:hAnsiTheme="majorBidi" w:cstheme="majorBidi"/>
                <w:sz w:val="24"/>
                <w:szCs w:val="24"/>
                <w:cs/>
              </w:rPr>
              <w:t>(</w:t>
            </w:r>
            <w:r w:rsidRPr="00C0026E">
              <w:rPr>
                <w:rFonts w:asciiTheme="majorBidi" w:hAnsiTheme="majorBidi" w:cstheme="majorBidi"/>
                <w:sz w:val="24"/>
                <w:szCs w:val="24"/>
              </w:rPr>
              <w:t>Baht</w:t>
            </w:r>
            <w:r w:rsidRPr="00C0026E">
              <w:rPr>
                <w:rFonts w:asciiTheme="majorBidi" w:hAnsiTheme="majorBidi" w:cstheme="majorBidi"/>
                <w:sz w:val="24"/>
                <w:szCs w:val="24"/>
                <w:cs/>
              </w:rPr>
              <w:t>)</w:t>
            </w:r>
          </w:p>
        </w:tc>
        <w:tc>
          <w:tcPr>
            <w:tcW w:w="1560" w:type="dxa"/>
            <w:vAlign w:val="bottom"/>
          </w:tcPr>
          <w:p w14:paraId="7941783C" w14:textId="7054FB67" w:rsidR="007D19D6" w:rsidRPr="009B647A" w:rsidRDefault="007D19D6" w:rsidP="007D19D6">
            <w:pPr>
              <w:pBdr>
                <w:bottom w:val="single" w:sz="4" w:space="1" w:color="auto"/>
              </w:pBdr>
              <w:tabs>
                <w:tab w:val="left" w:pos="426"/>
                <w:tab w:val="left" w:pos="993"/>
              </w:tabs>
              <w:spacing w:line="320" w:lineRule="exact"/>
              <w:ind w:right="1"/>
              <w:jc w:val="center"/>
              <w:rPr>
                <w:rFonts w:asciiTheme="majorBidi" w:hAnsiTheme="majorBidi" w:cstheme="majorBidi"/>
                <w:sz w:val="22"/>
                <w:szCs w:val="22"/>
                <w:cs/>
              </w:rPr>
            </w:pPr>
            <w:r w:rsidRPr="00C0026E">
              <w:rPr>
                <w:rFonts w:asciiTheme="majorBidi" w:hAnsiTheme="majorBidi" w:cstheme="majorBidi"/>
                <w:sz w:val="24"/>
                <w:szCs w:val="24"/>
              </w:rPr>
              <w:t>Paid date</w:t>
            </w:r>
          </w:p>
        </w:tc>
      </w:tr>
      <w:tr w:rsidR="007D19D6" w:rsidRPr="009B647A" w14:paraId="4AC0F715" w14:textId="77777777" w:rsidTr="00C41F83">
        <w:trPr>
          <w:gridAfter w:val="1"/>
          <w:wAfter w:w="6" w:type="dxa"/>
          <w:trHeight w:val="20"/>
        </w:trPr>
        <w:tc>
          <w:tcPr>
            <w:tcW w:w="2977" w:type="dxa"/>
          </w:tcPr>
          <w:p w14:paraId="4655FFFD" w14:textId="79CE707E" w:rsidR="007D19D6" w:rsidRPr="00C41F83" w:rsidRDefault="001E6F72" w:rsidP="007D19D6">
            <w:pPr>
              <w:tabs>
                <w:tab w:val="left" w:pos="426"/>
                <w:tab w:val="left" w:pos="993"/>
              </w:tabs>
              <w:spacing w:line="320" w:lineRule="exact"/>
              <w:ind w:right="1"/>
              <w:jc w:val="left"/>
              <w:rPr>
                <w:rFonts w:asciiTheme="majorBidi" w:hAnsiTheme="majorBidi" w:cstheme="majorBidi"/>
                <w:sz w:val="22"/>
                <w:szCs w:val="22"/>
                <w:cs/>
              </w:rPr>
            </w:pPr>
            <w:r w:rsidRPr="00C41F83">
              <w:rPr>
                <w:rFonts w:asciiTheme="majorBidi" w:hAnsiTheme="majorBidi" w:cstheme="majorBidi"/>
                <w:sz w:val="24"/>
                <w:szCs w:val="24"/>
              </w:rPr>
              <w:t>STK Verdant Asset Co., Ltd</w:t>
            </w:r>
            <w:r w:rsidR="00E84FF8">
              <w:rPr>
                <w:rFonts w:asciiTheme="majorBidi" w:hAnsiTheme="majorBidi" w:cstheme="majorBidi"/>
                <w:sz w:val="24"/>
                <w:szCs w:val="24"/>
              </w:rPr>
              <w:t>.</w:t>
            </w:r>
          </w:p>
        </w:tc>
        <w:tc>
          <w:tcPr>
            <w:tcW w:w="1701" w:type="dxa"/>
          </w:tcPr>
          <w:p w14:paraId="7C0FD408" w14:textId="541C6E5F" w:rsidR="007D19D6" w:rsidRPr="00C41F83" w:rsidRDefault="007D19D6" w:rsidP="007D19D6">
            <w:pPr>
              <w:tabs>
                <w:tab w:val="left" w:pos="426"/>
                <w:tab w:val="left" w:pos="993"/>
              </w:tabs>
              <w:spacing w:line="320" w:lineRule="exact"/>
              <w:ind w:right="1"/>
              <w:jc w:val="center"/>
              <w:rPr>
                <w:rFonts w:asciiTheme="majorBidi" w:hAnsiTheme="majorBidi" w:cstheme="majorBidi"/>
                <w:sz w:val="22"/>
                <w:szCs w:val="22"/>
              </w:rPr>
            </w:pPr>
            <w:r w:rsidRPr="00C41F83">
              <w:rPr>
                <w:rFonts w:asciiTheme="majorBidi" w:hAnsiTheme="majorBidi" w:cstheme="majorBidi"/>
                <w:sz w:val="24"/>
                <w:szCs w:val="24"/>
              </w:rPr>
              <w:t>Extra 1/2024</w:t>
            </w:r>
          </w:p>
        </w:tc>
        <w:tc>
          <w:tcPr>
            <w:tcW w:w="1502" w:type="dxa"/>
          </w:tcPr>
          <w:p w14:paraId="06463C0F" w14:textId="1344C44B" w:rsidR="007D19D6" w:rsidRPr="00C41F83" w:rsidRDefault="007D19D6" w:rsidP="007D19D6">
            <w:pPr>
              <w:tabs>
                <w:tab w:val="left" w:pos="426"/>
                <w:tab w:val="left" w:pos="993"/>
              </w:tabs>
              <w:spacing w:line="320" w:lineRule="exact"/>
              <w:ind w:right="1"/>
              <w:jc w:val="center"/>
              <w:rPr>
                <w:rFonts w:asciiTheme="majorBidi" w:hAnsiTheme="majorBidi" w:cstheme="majorBidi"/>
                <w:sz w:val="22"/>
                <w:szCs w:val="22"/>
              </w:rPr>
            </w:pPr>
            <w:r w:rsidRPr="00C41F83">
              <w:rPr>
                <w:rFonts w:asciiTheme="majorBidi" w:hAnsiTheme="majorBidi" w:cstheme="majorBidi"/>
                <w:sz w:val="24"/>
                <w:szCs w:val="24"/>
              </w:rPr>
              <w:t>March 29, 2024</w:t>
            </w:r>
          </w:p>
        </w:tc>
        <w:tc>
          <w:tcPr>
            <w:tcW w:w="3261" w:type="dxa"/>
          </w:tcPr>
          <w:p w14:paraId="4F7AB662" w14:textId="21D382E4" w:rsidR="007D19D6" w:rsidRPr="009B647A" w:rsidRDefault="007D19D6" w:rsidP="007D19D6">
            <w:pP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sz w:val="24"/>
                <w:szCs w:val="24"/>
              </w:rPr>
              <w:t>Retained earning</w:t>
            </w:r>
          </w:p>
        </w:tc>
        <w:tc>
          <w:tcPr>
            <w:tcW w:w="992" w:type="dxa"/>
            <w:vAlign w:val="bottom"/>
          </w:tcPr>
          <w:p w14:paraId="31B3AA84" w14:textId="25F2C4EE" w:rsidR="007D19D6" w:rsidRPr="009B647A" w:rsidRDefault="007D19D6" w:rsidP="007D19D6">
            <w:pP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sz w:val="24"/>
                <w:szCs w:val="24"/>
              </w:rPr>
              <w:t>81.82</w:t>
            </w:r>
          </w:p>
        </w:tc>
        <w:tc>
          <w:tcPr>
            <w:tcW w:w="1190" w:type="dxa"/>
            <w:vAlign w:val="bottom"/>
          </w:tcPr>
          <w:p w14:paraId="54A1466B" w14:textId="6EA0B62C" w:rsidR="007D19D6" w:rsidRPr="009B647A" w:rsidRDefault="007D19D6" w:rsidP="007D19D6">
            <w:pP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sz w:val="24"/>
                <w:szCs w:val="24"/>
              </w:rPr>
              <w:t>3</w:t>
            </w:r>
          </w:p>
        </w:tc>
        <w:tc>
          <w:tcPr>
            <w:tcW w:w="1134" w:type="dxa"/>
            <w:vAlign w:val="bottom"/>
          </w:tcPr>
          <w:p w14:paraId="4A17671D" w14:textId="246C36EA" w:rsidR="007D19D6" w:rsidRPr="009B647A" w:rsidRDefault="007D19D6" w:rsidP="007D19D6">
            <w:pPr>
              <w:tabs>
                <w:tab w:val="left" w:pos="426"/>
                <w:tab w:val="left" w:pos="993"/>
              </w:tabs>
              <w:spacing w:line="320" w:lineRule="exact"/>
              <w:ind w:right="1"/>
              <w:jc w:val="right"/>
              <w:rPr>
                <w:rFonts w:asciiTheme="majorBidi" w:hAnsiTheme="majorBidi" w:cstheme="majorBidi"/>
                <w:sz w:val="22"/>
                <w:szCs w:val="22"/>
              </w:rPr>
            </w:pPr>
            <w:r w:rsidRPr="00C0026E">
              <w:rPr>
                <w:rFonts w:asciiTheme="majorBidi" w:hAnsiTheme="majorBidi" w:cstheme="majorBidi"/>
                <w:sz w:val="24"/>
                <w:szCs w:val="24"/>
              </w:rPr>
              <w:t>245</w:t>
            </w:r>
          </w:p>
        </w:tc>
        <w:tc>
          <w:tcPr>
            <w:tcW w:w="1560" w:type="dxa"/>
          </w:tcPr>
          <w:p w14:paraId="7EDBA11E" w14:textId="5AA5125D" w:rsidR="007D19D6" w:rsidRPr="009B647A" w:rsidRDefault="007D19D6" w:rsidP="007D19D6">
            <w:pP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sz w:val="24"/>
                <w:szCs w:val="24"/>
              </w:rPr>
              <w:t>March 29, 2024</w:t>
            </w:r>
          </w:p>
        </w:tc>
      </w:tr>
      <w:tr w:rsidR="007D19D6" w:rsidRPr="009B647A" w14:paraId="38171417" w14:textId="77777777" w:rsidTr="00CA5822">
        <w:trPr>
          <w:gridAfter w:val="1"/>
          <w:wAfter w:w="6" w:type="dxa"/>
          <w:trHeight w:val="20"/>
        </w:trPr>
        <w:tc>
          <w:tcPr>
            <w:tcW w:w="2977" w:type="dxa"/>
          </w:tcPr>
          <w:p w14:paraId="67D3ABC8" w14:textId="65F9CE87" w:rsidR="007D19D6" w:rsidRPr="009B647A" w:rsidRDefault="007D19D6" w:rsidP="007D19D6">
            <w:pPr>
              <w:tabs>
                <w:tab w:val="left" w:pos="426"/>
                <w:tab w:val="left" w:pos="993"/>
              </w:tabs>
              <w:spacing w:line="320" w:lineRule="exact"/>
              <w:ind w:right="1"/>
              <w:jc w:val="left"/>
              <w:rPr>
                <w:rFonts w:asciiTheme="majorBidi" w:hAnsiTheme="majorBidi" w:cstheme="majorBidi"/>
                <w:sz w:val="22"/>
                <w:szCs w:val="22"/>
                <w:cs/>
              </w:rPr>
            </w:pPr>
            <w:r w:rsidRPr="00C0026E">
              <w:rPr>
                <w:rFonts w:asciiTheme="majorBidi" w:hAnsiTheme="majorBidi" w:cstheme="majorBidi"/>
                <w:sz w:val="24"/>
                <w:szCs w:val="24"/>
              </w:rPr>
              <w:t>S.N. Asset Development Co., Ltd.</w:t>
            </w:r>
          </w:p>
        </w:tc>
        <w:tc>
          <w:tcPr>
            <w:tcW w:w="1701" w:type="dxa"/>
          </w:tcPr>
          <w:p w14:paraId="355B7A86" w14:textId="11F0346B" w:rsidR="007D19D6" w:rsidRPr="009B647A" w:rsidRDefault="007D19D6" w:rsidP="007D19D6">
            <w:pP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sz w:val="24"/>
                <w:szCs w:val="24"/>
              </w:rPr>
              <w:t>Extra 1/2024</w:t>
            </w:r>
          </w:p>
        </w:tc>
        <w:tc>
          <w:tcPr>
            <w:tcW w:w="1502" w:type="dxa"/>
          </w:tcPr>
          <w:p w14:paraId="11783834" w14:textId="73E7800A" w:rsidR="007D19D6" w:rsidRPr="009B647A" w:rsidRDefault="007D19D6" w:rsidP="007D19D6">
            <w:pP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sz w:val="24"/>
                <w:szCs w:val="24"/>
              </w:rPr>
              <w:t>March 15, 2024</w:t>
            </w:r>
          </w:p>
        </w:tc>
        <w:tc>
          <w:tcPr>
            <w:tcW w:w="3261" w:type="dxa"/>
          </w:tcPr>
          <w:p w14:paraId="4C10EE58" w14:textId="7F60B424" w:rsidR="007D19D6" w:rsidRPr="009B647A" w:rsidRDefault="007D19D6" w:rsidP="007D19D6">
            <w:pP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sz w:val="24"/>
                <w:szCs w:val="24"/>
              </w:rPr>
              <w:t>Retained earning</w:t>
            </w:r>
          </w:p>
        </w:tc>
        <w:tc>
          <w:tcPr>
            <w:tcW w:w="992" w:type="dxa"/>
            <w:vAlign w:val="bottom"/>
          </w:tcPr>
          <w:p w14:paraId="40947C70" w14:textId="5D76596B" w:rsidR="007D19D6" w:rsidRPr="009B647A" w:rsidRDefault="007D19D6" w:rsidP="007D19D6">
            <w:pP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sz w:val="24"/>
                <w:szCs w:val="24"/>
              </w:rPr>
              <w:t>140.16</w:t>
            </w:r>
          </w:p>
        </w:tc>
        <w:tc>
          <w:tcPr>
            <w:tcW w:w="1190" w:type="dxa"/>
            <w:vAlign w:val="bottom"/>
          </w:tcPr>
          <w:p w14:paraId="1B769FB1" w14:textId="6A960776" w:rsidR="007D19D6" w:rsidRPr="009B647A" w:rsidRDefault="007D19D6" w:rsidP="007D19D6">
            <w:pP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sz w:val="24"/>
                <w:szCs w:val="24"/>
              </w:rPr>
              <w:t>427</w:t>
            </w:r>
          </w:p>
        </w:tc>
        <w:tc>
          <w:tcPr>
            <w:tcW w:w="1134" w:type="dxa"/>
            <w:vAlign w:val="bottom"/>
          </w:tcPr>
          <w:p w14:paraId="30D91C53" w14:textId="2F287615" w:rsidR="007D19D6" w:rsidRPr="009B647A" w:rsidRDefault="007D19D6" w:rsidP="007D19D6">
            <w:pPr>
              <w:tabs>
                <w:tab w:val="left" w:pos="426"/>
                <w:tab w:val="left" w:pos="993"/>
              </w:tabs>
              <w:spacing w:line="320" w:lineRule="exact"/>
              <w:ind w:right="1"/>
              <w:jc w:val="right"/>
              <w:rPr>
                <w:rFonts w:asciiTheme="majorBidi" w:hAnsiTheme="majorBidi" w:cstheme="majorBidi"/>
                <w:sz w:val="22"/>
                <w:szCs w:val="22"/>
              </w:rPr>
            </w:pPr>
            <w:r w:rsidRPr="00C0026E">
              <w:rPr>
                <w:rFonts w:asciiTheme="majorBidi" w:hAnsiTheme="majorBidi" w:cstheme="majorBidi"/>
                <w:sz w:val="24"/>
                <w:szCs w:val="24"/>
              </w:rPr>
              <w:t>59,850</w:t>
            </w:r>
          </w:p>
        </w:tc>
        <w:tc>
          <w:tcPr>
            <w:tcW w:w="1560" w:type="dxa"/>
          </w:tcPr>
          <w:p w14:paraId="14205986" w14:textId="3EFBBE28" w:rsidR="007D19D6" w:rsidRPr="009B647A" w:rsidRDefault="007D19D6" w:rsidP="007D19D6">
            <w:pP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sz w:val="24"/>
                <w:szCs w:val="24"/>
              </w:rPr>
              <w:t>March 18, 2024</w:t>
            </w:r>
          </w:p>
        </w:tc>
      </w:tr>
      <w:tr w:rsidR="007D19D6" w:rsidRPr="009B647A" w14:paraId="065918C8" w14:textId="77777777" w:rsidTr="00CA5822">
        <w:trPr>
          <w:gridAfter w:val="1"/>
          <w:wAfter w:w="6" w:type="dxa"/>
          <w:trHeight w:val="20"/>
        </w:trPr>
        <w:tc>
          <w:tcPr>
            <w:tcW w:w="2977" w:type="dxa"/>
          </w:tcPr>
          <w:p w14:paraId="7ABBF1B3" w14:textId="4B4E3293" w:rsidR="007D19D6" w:rsidRPr="009B647A" w:rsidRDefault="007D19D6" w:rsidP="007D19D6">
            <w:pPr>
              <w:tabs>
                <w:tab w:val="left" w:pos="426"/>
                <w:tab w:val="left" w:pos="993"/>
              </w:tabs>
              <w:spacing w:line="320" w:lineRule="exact"/>
              <w:ind w:right="1"/>
              <w:jc w:val="left"/>
              <w:rPr>
                <w:rFonts w:asciiTheme="majorBidi" w:hAnsiTheme="majorBidi" w:cstheme="majorBidi"/>
                <w:sz w:val="22"/>
                <w:szCs w:val="22"/>
                <w:cs/>
              </w:rPr>
            </w:pPr>
            <w:r w:rsidRPr="00C0026E">
              <w:rPr>
                <w:rFonts w:asciiTheme="majorBidi" w:hAnsiTheme="majorBidi" w:cstheme="majorBidi"/>
                <w:sz w:val="24"/>
                <w:szCs w:val="24"/>
              </w:rPr>
              <w:t>Sena Management Service Co., Ltd.</w:t>
            </w:r>
          </w:p>
        </w:tc>
        <w:tc>
          <w:tcPr>
            <w:tcW w:w="1701" w:type="dxa"/>
          </w:tcPr>
          <w:p w14:paraId="17345B23" w14:textId="4ECD2BCE" w:rsidR="007D19D6" w:rsidRPr="009B647A" w:rsidRDefault="007D19D6" w:rsidP="007D19D6">
            <w:pPr>
              <w:tabs>
                <w:tab w:val="left" w:pos="426"/>
                <w:tab w:val="left" w:pos="993"/>
              </w:tabs>
              <w:spacing w:line="320" w:lineRule="exact"/>
              <w:ind w:right="1"/>
              <w:jc w:val="center"/>
              <w:rPr>
                <w:rFonts w:asciiTheme="majorBidi" w:hAnsiTheme="majorBidi" w:cstheme="majorBidi"/>
                <w:sz w:val="22"/>
                <w:szCs w:val="22"/>
                <w:cs/>
              </w:rPr>
            </w:pPr>
            <w:r w:rsidRPr="00C0026E">
              <w:rPr>
                <w:rFonts w:asciiTheme="majorBidi" w:hAnsiTheme="majorBidi" w:cstheme="majorBidi"/>
                <w:sz w:val="24"/>
                <w:szCs w:val="24"/>
              </w:rPr>
              <w:t>Extra 1/2024</w:t>
            </w:r>
          </w:p>
        </w:tc>
        <w:tc>
          <w:tcPr>
            <w:tcW w:w="1502" w:type="dxa"/>
          </w:tcPr>
          <w:p w14:paraId="4E9911F9" w14:textId="655C2BF0" w:rsidR="007D19D6" w:rsidRPr="009B647A" w:rsidRDefault="007D19D6" w:rsidP="007D19D6">
            <w:pP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sz w:val="24"/>
                <w:szCs w:val="24"/>
              </w:rPr>
              <w:t>March 28, 2024</w:t>
            </w:r>
          </w:p>
        </w:tc>
        <w:tc>
          <w:tcPr>
            <w:tcW w:w="3261" w:type="dxa"/>
          </w:tcPr>
          <w:p w14:paraId="61536980" w14:textId="74FFFF44" w:rsidR="007D19D6" w:rsidRPr="009B647A" w:rsidRDefault="007D19D6" w:rsidP="007D19D6">
            <w:pPr>
              <w:tabs>
                <w:tab w:val="left" w:pos="426"/>
                <w:tab w:val="left" w:pos="993"/>
              </w:tabs>
              <w:spacing w:line="320" w:lineRule="exact"/>
              <w:ind w:right="1"/>
              <w:jc w:val="center"/>
              <w:rPr>
                <w:rFonts w:asciiTheme="majorBidi" w:hAnsiTheme="majorBidi" w:cstheme="majorBidi"/>
                <w:sz w:val="22"/>
                <w:szCs w:val="22"/>
                <w:cs/>
              </w:rPr>
            </w:pPr>
            <w:r w:rsidRPr="00C0026E">
              <w:rPr>
                <w:rFonts w:asciiTheme="majorBidi" w:hAnsiTheme="majorBidi" w:cstheme="majorBidi"/>
                <w:sz w:val="24"/>
                <w:szCs w:val="24"/>
              </w:rPr>
              <w:t xml:space="preserve">Retained </w:t>
            </w:r>
            <w:proofErr w:type="spellStart"/>
            <w:r w:rsidRPr="00C0026E">
              <w:rPr>
                <w:rFonts w:asciiTheme="majorBidi" w:hAnsiTheme="majorBidi" w:cstheme="majorBidi"/>
                <w:sz w:val="24"/>
                <w:szCs w:val="24"/>
              </w:rPr>
              <w:t>earning</w:t>
            </w:r>
            <w:proofErr w:type="spellEnd"/>
            <w:r w:rsidRPr="00C0026E">
              <w:rPr>
                <w:rFonts w:asciiTheme="majorBidi" w:hAnsiTheme="majorBidi" w:cstheme="majorBidi"/>
                <w:sz w:val="24"/>
                <w:szCs w:val="24"/>
              </w:rPr>
              <w:t xml:space="preserve"> as at February 29, 2024</w:t>
            </w:r>
          </w:p>
        </w:tc>
        <w:tc>
          <w:tcPr>
            <w:tcW w:w="992" w:type="dxa"/>
            <w:vAlign w:val="bottom"/>
          </w:tcPr>
          <w:p w14:paraId="580350DB" w14:textId="00F59D58" w:rsidR="007D19D6" w:rsidRPr="009B647A" w:rsidRDefault="007D19D6" w:rsidP="007D19D6">
            <w:pP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sz w:val="24"/>
                <w:szCs w:val="24"/>
              </w:rPr>
              <w:t>791.86</w:t>
            </w:r>
          </w:p>
        </w:tc>
        <w:tc>
          <w:tcPr>
            <w:tcW w:w="1190" w:type="dxa"/>
            <w:vAlign w:val="bottom"/>
          </w:tcPr>
          <w:p w14:paraId="1241B6FB" w14:textId="05C1AE87" w:rsidR="007D19D6" w:rsidRPr="009B647A" w:rsidRDefault="007D19D6" w:rsidP="007D19D6">
            <w:pP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sz w:val="24"/>
                <w:szCs w:val="24"/>
              </w:rPr>
              <w:t>2</w:t>
            </w:r>
          </w:p>
        </w:tc>
        <w:tc>
          <w:tcPr>
            <w:tcW w:w="1134" w:type="dxa"/>
            <w:vAlign w:val="bottom"/>
          </w:tcPr>
          <w:p w14:paraId="7E15715A" w14:textId="2F238648" w:rsidR="007D19D6" w:rsidRPr="009B647A" w:rsidRDefault="007D19D6" w:rsidP="007D19D6">
            <w:pPr>
              <w:tabs>
                <w:tab w:val="left" w:pos="426"/>
                <w:tab w:val="left" w:pos="993"/>
              </w:tabs>
              <w:spacing w:line="320" w:lineRule="exact"/>
              <w:ind w:right="1"/>
              <w:jc w:val="right"/>
              <w:rPr>
                <w:rFonts w:asciiTheme="majorBidi" w:hAnsiTheme="majorBidi" w:cstheme="majorBidi"/>
                <w:sz w:val="22"/>
                <w:szCs w:val="22"/>
              </w:rPr>
            </w:pPr>
            <w:r w:rsidRPr="00C0026E">
              <w:rPr>
                <w:rFonts w:asciiTheme="majorBidi" w:hAnsiTheme="majorBidi" w:cstheme="majorBidi"/>
                <w:sz w:val="24"/>
                <w:szCs w:val="24"/>
              </w:rPr>
              <w:t>1,584</w:t>
            </w:r>
          </w:p>
        </w:tc>
        <w:tc>
          <w:tcPr>
            <w:tcW w:w="1560" w:type="dxa"/>
          </w:tcPr>
          <w:p w14:paraId="17AA966A" w14:textId="29830FB1" w:rsidR="007D19D6" w:rsidRPr="009B647A" w:rsidRDefault="007D19D6" w:rsidP="007D19D6">
            <w:pP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sz w:val="24"/>
                <w:szCs w:val="24"/>
              </w:rPr>
              <w:t>April 5, 2024</w:t>
            </w:r>
          </w:p>
        </w:tc>
      </w:tr>
      <w:tr w:rsidR="007D19D6" w:rsidRPr="009B647A" w14:paraId="0C591493" w14:textId="77777777" w:rsidTr="00CA5822">
        <w:trPr>
          <w:gridAfter w:val="1"/>
          <w:wAfter w:w="6" w:type="dxa"/>
          <w:trHeight w:val="20"/>
        </w:trPr>
        <w:tc>
          <w:tcPr>
            <w:tcW w:w="2977" w:type="dxa"/>
          </w:tcPr>
          <w:p w14:paraId="04E9D768" w14:textId="5B0A2FB7" w:rsidR="007D19D6" w:rsidRPr="009B647A" w:rsidRDefault="007D19D6" w:rsidP="007D19D6">
            <w:pPr>
              <w:tabs>
                <w:tab w:val="left" w:pos="426"/>
                <w:tab w:val="left" w:pos="993"/>
              </w:tabs>
              <w:spacing w:line="320" w:lineRule="exact"/>
              <w:ind w:right="1"/>
              <w:jc w:val="left"/>
              <w:rPr>
                <w:rFonts w:asciiTheme="majorBidi" w:hAnsiTheme="majorBidi" w:cstheme="majorBidi"/>
                <w:sz w:val="22"/>
                <w:szCs w:val="22"/>
                <w:cs/>
              </w:rPr>
            </w:pPr>
            <w:r w:rsidRPr="00C0026E">
              <w:rPr>
                <w:rFonts w:asciiTheme="majorBidi" w:hAnsiTheme="majorBidi" w:cstheme="majorBidi"/>
                <w:sz w:val="24"/>
                <w:szCs w:val="24"/>
              </w:rPr>
              <w:t>Sena Green Energy Co., Ltd.</w:t>
            </w:r>
          </w:p>
        </w:tc>
        <w:tc>
          <w:tcPr>
            <w:tcW w:w="1701" w:type="dxa"/>
          </w:tcPr>
          <w:p w14:paraId="19F9528A" w14:textId="08134F6C" w:rsidR="007D19D6" w:rsidRPr="009B647A" w:rsidRDefault="007D19D6" w:rsidP="007D19D6">
            <w:pPr>
              <w:tabs>
                <w:tab w:val="left" w:pos="426"/>
                <w:tab w:val="left" w:pos="993"/>
              </w:tabs>
              <w:spacing w:line="320" w:lineRule="exact"/>
              <w:ind w:right="1"/>
              <w:jc w:val="center"/>
              <w:rPr>
                <w:rFonts w:asciiTheme="majorBidi" w:hAnsiTheme="majorBidi" w:cstheme="majorBidi"/>
                <w:sz w:val="22"/>
                <w:szCs w:val="22"/>
                <w:cs/>
              </w:rPr>
            </w:pPr>
            <w:r w:rsidRPr="00C0026E">
              <w:rPr>
                <w:rFonts w:asciiTheme="majorBidi" w:hAnsiTheme="majorBidi" w:cstheme="majorBidi"/>
                <w:sz w:val="24"/>
                <w:szCs w:val="24"/>
              </w:rPr>
              <w:t>Extra 1/2024</w:t>
            </w:r>
          </w:p>
        </w:tc>
        <w:tc>
          <w:tcPr>
            <w:tcW w:w="1502" w:type="dxa"/>
          </w:tcPr>
          <w:p w14:paraId="0CE0383D" w14:textId="497A2419" w:rsidR="007D19D6" w:rsidRPr="009B647A" w:rsidRDefault="007D19D6" w:rsidP="007D19D6">
            <w:pP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sz w:val="24"/>
                <w:szCs w:val="24"/>
              </w:rPr>
              <w:t>March 22, 2024</w:t>
            </w:r>
          </w:p>
        </w:tc>
        <w:tc>
          <w:tcPr>
            <w:tcW w:w="3261" w:type="dxa"/>
          </w:tcPr>
          <w:p w14:paraId="10DA2B8E" w14:textId="1F1C789A" w:rsidR="007D19D6" w:rsidRPr="009B647A" w:rsidRDefault="007D19D6" w:rsidP="007D19D6">
            <w:pPr>
              <w:tabs>
                <w:tab w:val="left" w:pos="426"/>
                <w:tab w:val="left" w:pos="993"/>
              </w:tabs>
              <w:spacing w:line="320" w:lineRule="exact"/>
              <w:ind w:right="1"/>
              <w:jc w:val="center"/>
              <w:rPr>
                <w:rFonts w:asciiTheme="majorBidi" w:hAnsiTheme="majorBidi" w:cstheme="majorBidi"/>
                <w:sz w:val="22"/>
                <w:szCs w:val="22"/>
                <w:cs/>
              </w:rPr>
            </w:pPr>
            <w:r w:rsidRPr="00C0026E">
              <w:rPr>
                <w:rFonts w:asciiTheme="majorBidi" w:hAnsiTheme="majorBidi" w:cstheme="majorBidi"/>
                <w:sz w:val="24"/>
                <w:szCs w:val="24"/>
              </w:rPr>
              <w:t xml:space="preserve">Retained </w:t>
            </w:r>
            <w:proofErr w:type="spellStart"/>
            <w:r w:rsidRPr="00C0026E">
              <w:rPr>
                <w:rFonts w:asciiTheme="majorBidi" w:hAnsiTheme="majorBidi" w:cstheme="majorBidi"/>
                <w:sz w:val="24"/>
                <w:szCs w:val="24"/>
              </w:rPr>
              <w:t>earning</w:t>
            </w:r>
            <w:proofErr w:type="spellEnd"/>
            <w:r w:rsidRPr="00C0026E">
              <w:rPr>
                <w:rFonts w:asciiTheme="majorBidi" w:hAnsiTheme="majorBidi" w:cstheme="majorBidi"/>
                <w:sz w:val="24"/>
                <w:szCs w:val="24"/>
              </w:rPr>
              <w:t xml:space="preserve"> as at February 29, 2024</w:t>
            </w:r>
          </w:p>
        </w:tc>
        <w:tc>
          <w:tcPr>
            <w:tcW w:w="992" w:type="dxa"/>
            <w:vAlign w:val="bottom"/>
          </w:tcPr>
          <w:p w14:paraId="1CC5A8F0" w14:textId="40480787" w:rsidR="007D19D6" w:rsidRPr="009B647A" w:rsidRDefault="007D19D6" w:rsidP="007D19D6">
            <w:pP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sz w:val="24"/>
                <w:szCs w:val="24"/>
              </w:rPr>
              <w:t>118.00</w:t>
            </w:r>
          </w:p>
        </w:tc>
        <w:tc>
          <w:tcPr>
            <w:tcW w:w="1190" w:type="dxa"/>
            <w:vAlign w:val="bottom"/>
          </w:tcPr>
          <w:p w14:paraId="65EEBFD0" w14:textId="3DDDB308" w:rsidR="007D19D6" w:rsidRPr="009B647A" w:rsidRDefault="007D19D6" w:rsidP="007D19D6">
            <w:pP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sz w:val="24"/>
                <w:szCs w:val="24"/>
              </w:rPr>
              <w:t>2</w:t>
            </w:r>
          </w:p>
        </w:tc>
        <w:tc>
          <w:tcPr>
            <w:tcW w:w="1134" w:type="dxa"/>
            <w:vAlign w:val="bottom"/>
          </w:tcPr>
          <w:p w14:paraId="13416EBC" w14:textId="536F4A9C" w:rsidR="007D19D6" w:rsidRPr="009B647A" w:rsidRDefault="007D19D6" w:rsidP="007D19D6">
            <w:pPr>
              <w:tabs>
                <w:tab w:val="left" w:pos="426"/>
                <w:tab w:val="left" w:pos="993"/>
              </w:tabs>
              <w:spacing w:line="320" w:lineRule="exact"/>
              <w:ind w:right="1"/>
              <w:jc w:val="right"/>
              <w:rPr>
                <w:rFonts w:asciiTheme="majorBidi" w:hAnsiTheme="majorBidi" w:cstheme="majorBidi"/>
                <w:sz w:val="22"/>
                <w:szCs w:val="22"/>
              </w:rPr>
            </w:pPr>
            <w:r w:rsidRPr="00C0026E">
              <w:rPr>
                <w:rFonts w:asciiTheme="majorBidi" w:hAnsiTheme="majorBidi" w:cstheme="majorBidi"/>
                <w:sz w:val="24"/>
                <w:szCs w:val="24"/>
              </w:rPr>
              <w:t>236</w:t>
            </w:r>
          </w:p>
        </w:tc>
        <w:tc>
          <w:tcPr>
            <w:tcW w:w="1560" w:type="dxa"/>
          </w:tcPr>
          <w:p w14:paraId="5041EE20" w14:textId="38E02B29" w:rsidR="007D19D6" w:rsidRPr="009B647A" w:rsidRDefault="007D19D6" w:rsidP="007D19D6">
            <w:pP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sz w:val="24"/>
                <w:szCs w:val="24"/>
              </w:rPr>
              <w:t>April 30, 2024</w:t>
            </w:r>
          </w:p>
        </w:tc>
      </w:tr>
      <w:tr w:rsidR="007D19D6" w:rsidRPr="009B647A" w14:paraId="29DA5717" w14:textId="77777777" w:rsidTr="00CA5822">
        <w:trPr>
          <w:gridAfter w:val="1"/>
          <w:wAfter w:w="6" w:type="dxa"/>
          <w:trHeight w:val="20"/>
        </w:trPr>
        <w:tc>
          <w:tcPr>
            <w:tcW w:w="2977" w:type="dxa"/>
          </w:tcPr>
          <w:p w14:paraId="7E10BEE6" w14:textId="7ECC0F3E" w:rsidR="007D19D6" w:rsidRPr="009B647A" w:rsidRDefault="007D19D6" w:rsidP="007D19D6">
            <w:pPr>
              <w:tabs>
                <w:tab w:val="left" w:pos="426"/>
                <w:tab w:val="left" w:pos="993"/>
              </w:tabs>
              <w:spacing w:line="320" w:lineRule="exact"/>
              <w:ind w:right="1"/>
              <w:jc w:val="left"/>
              <w:rPr>
                <w:rFonts w:asciiTheme="majorBidi" w:hAnsiTheme="majorBidi" w:cstheme="majorBidi"/>
                <w:sz w:val="22"/>
                <w:szCs w:val="22"/>
                <w:cs/>
              </w:rPr>
            </w:pPr>
            <w:r w:rsidRPr="00C0026E">
              <w:rPr>
                <w:rFonts w:asciiTheme="majorBidi" w:hAnsiTheme="majorBidi" w:cstheme="majorBidi"/>
                <w:sz w:val="24"/>
                <w:szCs w:val="24"/>
              </w:rPr>
              <w:t>Sena Solar Energy Co., Ltd.</w:t>
            </w:r>
          </w:p>
        </w:tc>
        <w:tc>
          <w:tcPr>
            <w:tcW w:w="1701" w:type="dxa"/>
          </w:tcPr>
          <w:p w14:paraId="6378767D" w14:textId="26BF235F" w:rsidR="007D19D6" w:rsidRPr="009B647A" w:rsidRDefault="007D19D6" w:rsidP="007D19D6">
            <w:pPr>
              <w:tabs>
                <w:tab w:val="left" w:pos="426"/>
                <w:tab w:val="left" w:pos="993"/>
              </w:tabs>
              <w:spacing w:line="320" w:lineRule="exact"/>
              <w:ind w:right="1"/>
              <w:jc w:val="center"/>
              <w:rPr>
                <w:rFonts w:asciiTheme="majorBidi" w:hAnsiTheme="majorBidi" w:cstheme="majorBidi"/>
                <w:sz w:val="22"/>
                <w:szCs w:val="22"/>
                <w:cs/>
              </w:rPr>
            </w:pPr>
            <w:r w:rsidRPr="00C0026E">
              <w:rPr>
                <w:rFonts w:asciiTheme="majorBidi" w:hAnsiTheme="majorBidi" w:cstheme="majorBidi"/>
                <w:sz w:val="24"/>
                <w:szCs w:val="24"/>
              </w:rPr>
              <w:t>Extra 1/2024</w:t>
            </w:r>
          </w:p>
        </w:tc>
        <w:tc>
          <w:tcPr>
            <w:tcW w:w="1502" w:type="dxa"/>
          </w:tcPr>
          <w:p w14:paraId="1F6679D8" w14:textId="1D589BCE" w:rsidR="007D19D6" w:rsidRPr="009B647A" w:rsidRDefault="007D19D6" w:rsidP="007D19D6">
            <w:pP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sz w:val="24"/>
                <w:szCs w:val="24"/>
              </w:rPr>
              <w:t>April 2, 2024</w:t>
            </w:r>
          </w:p>
        </w:tc>
        <w:tc>
          <w:tcPr>
            <w:tcW w:w="3261" w:type="dxa"/>
          </w:tcPr>
          <w:p w14:paraId="395D248B" w14:textId="0B600E53" w:rsidR="007D19D6" w:rsidRPr="009B647A" w:rsidRDefault="007D19D6" w:rsidP="007D19D6">
            <w:pPr>
              <w:tabs>
                <w:tab w:val="left" w:pos="426"/>
                <w:tab w:val="left" w:pos="993"/>
              </w:tabs>
              <w:spacing w:line="320" w:lineRule="exact"/>
              <w:ind w:right="1"/>
              <w:jc w:val="center"/>
              <w:rPr>
                <w:rFonts w:asciiTheme="majorBidi" w:hAnsiTheme="majorBidi" w:cstheme="majorBidi"/>
                <w:sz w:val="22"/>
                <w:szCs w:val="22"/>
                <w:cs/>
              </w:rPr>
            </w:pPr>
            <w:r w:rsidRPr="00C0026E">
              <w:rPr>
                <w:rFonts w:asciiTheme="majorBidi" w:hAnsiTheme="majorBidi" w:cstheme="majorBidi"/>
                <w:sz w:val="24"/>
                <w:szCs w:val="24"/>
              </w:rPr>
              <w:t xml:space="preserve">Retained </w:t>
            </w:r>
            <w:proofErr w:type="spellStart"/>
            <w:r w:rsidRPr="00C0026E">
              <w:rPr>
                <w:rFonts w:asciiTheme="majorBidi" w:hAnsiTheme="majorBidi" w:cstheme="majorBidi"/>
                <w:sz w:val="24"/>
                <w:szCs w:val="24"/>
              </w:rPr>
              <w:t>earning</w:t>
            </w:r>
            <w:proofErr w:type="spellEnd"/>
            <w:r w:rsidRPr="00C0026E">
              <w:rPr>
                <w:rFonts w:asciiTheme="majorBidi" w:hAnsiTheme="majorBidi" w:cstheme="majorBidi"/>
                <w:sz w:val="24"/>
                <w:szCs w:val="24"/>
              </w:rPr>
              <w:t xml:space="preserve"> as at December 31, 2023</w:t>
            </w:r>
          </w:p>
        </w:tc>
        <w:tc>
          <w:tcPr>
            <w:tcW w:w="992" w:type="dxa"/>
            <w:vAlign w:val="bottom"/>
          </w:tcPr>
          <w:p w14:paraId="454FB081" w14:textId="7A089DD8" w:rsidR="007D19D6" w:rsidRPr="009B647A" w:rsidRDefault="007D19D6" w:rsidP="007D19D6">
            <w:pP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sz w:val="24"/>
                <w:szCs w:val="24"/>
              </w:rPr>
              <w:t>10.00</w:t>
            </w:r>
          </w:p>
        </w:tc>
        <w:tc>
          <w:tcPr>
            <w:tcW w:w="1190" w:type="dxa"/>
            <w:vAlign w:val="bottom"/>
          </w:tcPr>
          <w:p w14:paraId="1D330DB2" w14:textId="07BD722A" w:rsidR="007D19D6" w:rsidRPr="009B647A" w:rsidRDefault="007D19D6" w:rsidP="007D19D6">
            <w:pP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sz w:val="24"/>
                <w:szCs w:val="24"/>
              </w:rPr>
              <w:t>2</w:t>
            </w:r>
          </w:p>
        </w:tc>
        <w:tc>
          <w:tcPr>
            <w:tcW w:w="1134" w:type="dxa"/>
            <w:vAlign w:val="bottom"/>
          </w:tcPr>
          <w:p w14:paraId="4AA12E6B" w14:textId="419D669E" w:rsidR="007D19D6" w:rsidRPr="009B647A" w:rsidRDefault="007D19D6" w:rsidP="007D19D6">
            <w:pPr>
              <w:tabs>
                <w:tab w:val="left" w:pos="426"/>
                <w:tab w:val="left" w:pos="993"/>
              </w:tabs>
              <w:spacing w:line="320" w:lineRule="exact"/>
              <w:ind w:right="1"/>
              <w:jc w:val="right"/>
              <w:rPr>
                <w:rFonts w:asciiTheme="majorBidi" w:hAnsiTheme="majorBidi" w:cstheme="majorBidi"/>
                <w:sz w:val="22"/>
                <w:szCs w:val="22"/>
              </w:rPr>
            </w:pPr>
            <w:r w:rsidRPr="00C0026E">
              <w:rPr>
                <w:rFonts w:asciiTheme="majorBidi" w:hAnsiTheme="majorBidi" w:cstheme="majorBidi"/>
                <w:sz w:val="24"/>
                <w:szCs w:val="24"/>
              </w:rPr>
              <w:t>20</w:t>
            </w:r>
          </w:p>
        </w:tc>
        <w:tc>
          <w:tcPr>
            <w:tcW w:w="1560" w:type="dxa"/>
          </w:tcPr>
          <w:p w14:paraId="247EA706" w14:textId="338D9642" w:rsidR="007D19D6" w:rsidRPr="009B647A" w:rsidRDefault="007D19D6" w:rsidP="007D19D6">
            <w:pP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sz w:val="24"/>
                <w:szCs w:val="24"/>
              </w:rPr>
              <w:t>April 2, 2024</w:t>
            </w:r>
          </w:p>
        </w:tc>
      </w:tr>
      <w:tr w:rsidR="007D19D6" w:rsidRPr="009B647A" w14:paraId="1CB7F624" w14:textId="77777777" w:rsidTr="00CA5822">
        <w:trPr>
          <w:gridAfter w:val="1"/>
          <w:wAfter w:w="6" w:type="dxa"/>
          <w:trHeight w:val="20"/>
        </w:trPr>
        <w:tc>
          <w:tcPr>
            <w:tcW w:w="2977" w:type="dxa"/>
          </w:tcPr>
          <w:p w14:paraId="47A2F357" w14:textId="3EECAC85" w:rsidR="007D19D6" w:rsidRPr="009B647A" w:rsidRDefault="007D19D6" w:rsidP="007D19D6">
            <w:pPr>
              <w:tabs>
                <w:tab w:val="left" w:pos="426"/>
                <w:tab w:val="left" w:pos="993"/>
              </w:tabs>
              <w:spacing w:line="320" w:lineRule="exact"/>
              <w:ind w:right="1"/>
              <w:jc w:val="left"/>
              <w:rPr>
                <w:rFonts w:asciiTheme="majorBidi" w:hAnsiTheme="majorBidi" w:cstheme="majorBidi"/>
                <w:sz w:val="22"/>
                <w:szCs w:val="22"/>
                <w:cs/>
              </w:rPr>
            </w:pPr>
            <w:r w:rsidRPr="00C0026E">
              <w:rPr>
                <w:rFonts w:asciiTheme="majorBidi" w:hAnsiTheme="majorBidi" w:cstheme="majorBidi"/>
                <w:sz w:val="24"/>
                <w:szCs w:val="24"/>
              </w:rPr>
              <w:t>Sena Development Public Co., Ltd.</w:t>
            </w:r>
          </w:p>
        </w:tc>
        <w:tc>
          <w:tcPr>
            <w:tcW w:w="1701" w:type="dxa"/>
          </w:tcPr>
          <w:p w14:paraId="515E1A7C" w14:textId="4A216836" w:rsidR="007D19D6" w:rsidRPr="009B647A" w:rsidRDefault="007D19D6" w:rsidP="007D19D6">
            <w:pPr>
              <w:tabs>
                <w:tab w:val="left" w:pos="426"/>
                <w:tab w:val="left" w:pos="993"/>
              </w:tabs>
              <w:spacing w:line="320" w:lineRule="exact"/>
              <w:ind w:right="1"/>
              <w:jc w:val="center"/>
              <w:rPr>
                <w:rFonts w:asciiTheme="majorBidi" w:hAnsiTheme="majorBidi" w:cstheme="majorBidi"/>
                <w:sz w:val="22"/>
                <w:szCs w:val="22"/>
                <w:cs/>
              </w:rPr>
            </w:pPr>
            <w:r w:rsidRPr="00C0026E">
              <w:rPr>
                <w:rFonts w:asciiTheme="majorBidi" w:hAnsiTheme="majorBidi" w:cstheme="majorBidi"/>
                <w:sz w:val="24"/>
                <w:szCs w:val="24"/>
              </w:rPr>
              <w:t>Year 2024</w:t>
            </w:r>
          </w:p>
        </w:tc>
        <w:tc>
          <w:tcPr>
            <w:tcW w:w="1502" w:type="dxa"/>
          </w:tcPr>
          <w:p w14:paraId="222AE4A2" w14:textId="05571A19" w:rsidR="007D19D6" w:rsidRPr="009B647A" w:rsidRDefault="007D19D6" w:rsidP="007D19D6">
            <w:pP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sz w:val="24"/>
                <w:szCs w:val="24"/>
              </w:rPr>
              <w:t>April 26, 2024</w:t>
            </w:r>
          </w:p>
        </w:tc>
        <w:tc>
          <w:tcPr>
            <w:tcW w:w="3261" w:type="dxa"/>
          </w:tcPr>
          <w:p w14:paraId="6291EFAB" w14:textId="496033CF" w:rsidR="007D19D6" w:rsidRPr="009B647A" w:rsidRDefault="007D19D6" w:rsidP="007D19D6">
            <w:pPr>
              <w:tabs>
                <w:tab w:val="left" w:pos="426"/>
                <w:tab w:val="left" w:pos="993"/>
              </w:tabs>
              <w:spacing w:line="320" w:lineRule="exact"/>
              <w:ind w:right="1"/>
              <w:jc w:val="center"/>
              <w:rPr>
                <w:rFonts w:asciiTheme="majorBidi" w:hAnsiTheme="majorBidi" w:cstheme="majorBidi"/>
                <w:sz w:val="22"/>
                <w:szCs w:val="22"/>
                <w:cs/>
              </w:rPr>
            </w:pPr>
            <w:r w:rsidRPr="00C0026E">
              <w:rPr>
                <w:rFonts w:asciiTheme="majorBidi" w:hAnsiTheme="majorBidi" w:cstheme="majorBidi"/>
                <w:sz w:val="24"/>
                <w:szCs w:val="24"/>
              </w:rPr>
              <w:t>Profits of BOI promoted companies</w:t>
            </w:r>
          </w:p>
        </w:tc>
        <w:tc>
          <w:tcPr>
            <w:tcW w:w="992" w:type="dxa"/>
            <w:vAlign w:val="bottom"/>
          </w:tcPr>
          <w:p w14:paraId="13A464A4" w14:textId="29C37C46" w:rsidR="007D19D6" w:rsidRPr="009B647A" w:rsidRDefault="007D19D6" w:rsidP="007D19D6">
            <w:pP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sz w:val="24"/>
                <w:szCs w:val="24"/>
              </w:rPr>
              <w:t>0.005430</w:t>
            </w:r>
          </w:p>
        </w:tc>
        <w:tc>
          <w:tcPr>
            <w:tcW w:w="1190" w:type="dxa"/>
          </w:tcPr>
          <w:p w14:paraId="24B5A22D" w14:textId="611769AC" w:rsidR="007D19D6" w:rsidRPr="009B647A" w:rsidRDefault="007D19D6" w:rsidP="007D19D6">
            <w:pP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sz w:val="24"/>
                <w:szCs w:val="24"/>
              </w:rPr>
              <w:t>1,442,</w:t>
            </w:r>
            <w:r w:rsidR="00920BAC">
              <w:rPr>
                <w:rFonts w:asciiTheme="majorBidi" w:hAnsiTheme="majorBidi" w:cstheme="majorBidi"/>
                <w:sz w:val="24"/>
                <w:szCs w:val="24"/>
              </w:rPr>
              <w:t>262</w:t>
            </w:r>
            <w:r w:rsidRPr="00C0026E">
              <w:rPr>
                <w:rFonts w:asciiTheme="majorBidi" w:hAnsiTheme="majorBidi" w:cstheme="majorBidi"/>
                <w:sz w:val="24"/>
                <w:szCs w:val="24"/>
              </w:rPr>
              <w:t>,</w:t>
            </w:r>
            <w:r w:rsidR="00920BAC">
              <w:rPr>
                <w:rFonts w:asciiTheme="majorBidi" w:hAnsiTheme="majorBidi" w:cstheme="majorBidi"/>
                <w:sz w:val="24"/>
                <w:szCs w:val="24"/>
              </w:rPr>
              <w:t>2</w:t>
            </w:r>
            <w:r w:rsidRPr="00C0026E">
              <w:rPr>
                <w:rFonts w:asciiTheme="majorBidi" w:hAnsiTheme="majorBidi" w:cstheme="majorBidi"/>
                <w:sz w:val="24"/>
                <w:szCs w:val="24"/>
              </w:rPr>
              <w:t xml:space="preserve">37 </w:t>
            </w:r>
          </w:p>
        </w:tc>
        <w:tc>
          <w:tcPr>
            <w:tcW w:w="1134" w:type="dxa"/>
            <w:vAlign w:val="bottom"/>
          </w:tcPr>
          <w:p w14:paraId="671B4D78" w14:textId="58EB3938" w:rsidR="007D19D6" w:rsidRPr="009B647A" w:rsidRDefault="007D19D6" w:rsidP="007D19D6">
            <w:pPr>
              <w:tabs>
                <w:tab w:val="left" w:pos="426"/>
                <w:tab w:val="left" w:pos="993"/>
              </w:tabs>
              <w:spacing w:line="320" w:lineRule="exact"/>
              <w:ind w:right="1"/>
              <w:jc w:val="right"/>
              <w:rPr>
                <w:rFonts w:asciiTheme="majorBidi" w:hAnsiTheme="majorBidi" w:cstheme="majorBidi"/>
                <w:sz w:val="22"/>
                <w:szCs w:val="22"/>
              </w:rPr>
            </w:pPr>
            <w:r w:rsidRPr="00C0026E">
              <w:rPr>
                <w:rFonts w:asciiTheme="majorBidi" w:hAnsiTheme="majorBidi" w:cstheme="majorBidi"/>
                <w:sz w:val="24"/>
                <w:szCs w:val="24"/>
              </w:rPr>
              <w:t>7,831,483</w:t>
            </w:r>
          </w:p>
        </w:tc>
        <w:tc>
          <w:tcPr>
            <w:tcW w:w="1560" w:type="dxa"/>
          </w:tcPr>
          <w:p w14:paraId="1D77EC7B" w14:textId="1B2E5374" w:rsidR="007D19D6" w:rsidRPr="009B647A" w:rsidRDefault="007D19D6" w:rsidP="007D19D6">
            <w:pP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sz w:val="24"/>
                <w:szCs w:val="24"/>
              </w:rPr>
              <w:t>May 24, 2024</w:t>
            </w:r>
          </w:p>
        </w:tc>
      </w:tr>
      <w:tr w:rsidR="00920BAC" w:rsidRPr="009B647A" w14:paraId="04205E17" w14:textId="77777777" w:rsidTr="00CA5822">
        <w:trPr>
          <w:gridAfter w:val="1"/>
          <w:wAfter w:w="6" w:type="dxa"/>
          <w:trHeight w:val="20"/>
        </w:trPr>
        <w:tc>
          <w:tcPr>
            <w:tcW w:w="2977" w:type="dxa"/>
          </w:tcPr>
          <w:p w14:paraId="6D1919E4" w14:textId="66712D11" w:rsidR="00920BAC" w:rsidRPr="009B647A" w:rsidRDefault="00920BAC" w:rsidP="00920BAC">
            <w:pPr>
              <w:tabs>
                <w:tab w:val="left" w:pos="426"/>
                <w:tab w:val="left" w:pos="993"/>
              </w:tabs>
              <w:spacing w:line="320" w:lineRule="exact"/>
              <w:ind w:right="1"/>
              <w:jc w:val="left"/>
              <w:rPr>
                <w:rFonts w:asciiTheme="majorBidi" w:hAnsiTheme="majorBidi" w:cstheme="majorBidi"/>
                <w:sz w:val="22"/>
                <w:szCs w:val="22"/>
                <w:cs/>
              </w:rPr>
            </w:pPr>
            <w:r w:rsidRPr="00C0026E">
              <w:rPr>
                <w:rFonts w:asciiTheme="majorBidi" w:hAnsiTheme="majorBidi" w:cstheme="majorBidi"/>
                <w:sz w:val="24"/>
                <w:szCs w:val="24"/>
              </w:rPr>
              <w:t>Sena Development Public Co., Ltd.</w:t>
            </w:r>
          </w:p>
        </w:tc>
        <w:tc>
          <w:tcPr>
            <w:tcW w:w="1701" w:type="dxa"/>
          </w:tcPr>
          <w:p w14:paraId="77032F65" w14:textId="494089BA" w:rsidR="00920BAC" w:rsidRPr="009B647A" w:rsidRDefault="00920BAC" w:rsidP="00920BAC">
            <w:pPr>
              <w:tabs>
                <w:tab w:val="left" w:pos="426"/>
                <w:tab w:val="left" w:pos="993"/>
              </w:tabs>
              <w:spacing w:line="320" w:lineRule="exact"/>
              <w:ind w:right="1"/>
              <w:jc w:val="center"/>
              <w:rPr>
                <w:rFonts w:asciiTheme="majorBidi" w:hAnsiTheme="majorBidi" w:cstheme="majorBidi"/>
                <w:sz w:val="22"/>
                <w:szCs w:val="22"/>
                <w:cs/>
              </w:rPr>
            </w:pPr>
            <w:r w:rsidRPr="00C0026E">
              <w:rPr>
                <w:rFonts w:asciiTheme="majorBidi" w:hAnsiTheme="majorBidi" w:cstheme="majorBidi"/>
                <w:sz w:val="24"/>
                <w:szCs w:val="24"/>
              </w:rPr>
              <w:t>Year 2024</w:t>
            </w:r>
          </w:p>
        </w:tc>
        <w:tc>
          <w:tcPr>
            <w:tcW w:w="1502" w:type="dxa"/>
          </w:tcPr>
          <w:p w14:paraId="503E215D" w14:textId="661CBD92" w:rsidR="00920BAC" w:rsidRPr="009B647A" w:rsidRDefault="00920BAC" w:rsidP="00920BAC">
            <w:pP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sz w:val="24"/>
                <w:szCs w:val="24"/>
              </w:rPr>
              <w:t>April 26, 2024</w:t>
            </w:r>
          </w:p>
        </w:tc>
        <w:tc>
          <w:tcPr>
            <w:tcW w:w="3261" w:type="dxa"/>
          </w:tcPr>
          <w:p w14:paraId="7A92C75F" w14:textId="08729E88" w:rsidR="00920BAC" w:rsidRPr="009B647A" w:rsidRDefault="00920BAC" w:rsidP="00920BAC">
            <w:pPr>
              <w:tabs>
                <w:tab w:val="left" w:pos="426"/>
                <w:tab w:val="left" w:pos="993"/>
              </w:tabs>
              <w:spacing w:line="320" w:lineRule="exact"/>
              <w:ind w:right="1"/>
              <w:jc w:val="center"/>
              <w:rPr>
                <w:rFonts w:asciiTheme="majorBidi" w:hAnsiTheme="majorBidi" w:cstheme="majorBidi"/>
                <w:sz w:val="22"/>
                <w:szCs w:val="22"/>
                <w:cs/>
              </w:rPr>
            </w:pPr>
            <w:r w:rsidRPr="00C0026E">
              <w:rPr>
                <w:rFonts w:asciiTheme="majorBidi" w:hAnsiTheme="majorBidi" w:cstheme="majorBidi"/>
                <w:sz w:val="24"/>
                <w:szCs w:val="24"/>
              </w:rPr>
              <w:t>Profits of BOI non - promoted companies</w:t>
            </w:r>
          </w:p>
        </w:tc>
        <w:tc>
          <w:tcPr>
            <w:tcW w:w="992" w:type="dxa"/>
            <w:vAlign w:val="bottom"/>
          </w:tcPr>
          <w:p w14:paraId="6BF77880" w14:textId="00E90C20" w:rsidR="00920BAC" w:rsidRPr="009B647A" w:rsidRDefault="00920BAC" w:rsidP="00920BAC">
            <w:pP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sz w:val="24"/>
                <w:szCs w:val="24"/>
              </w:rPr>
              <w:t>0.228784</w:t>
            </w:r>
          </w:p>
        </w:tc>
        <w:tc>
          <w:tcPr>
            <w:tcW w:w="1190" w:type="dxa"/>
          </w:tcPr>
          <w:p w14:paraId="0FD6C369" w14:textId="1B480EDA" w:rsidR="00920BAC" w:rsidRPr="009B647A" w:rsidRDefault="00920BAC" w:rsidP="00920BAC">
            <w:pP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sz w:val="24"/>
                <w:szCs w:val="24"/>
              </w:rPr>
              <w:t>1,442,</w:t>
            </w:r>
            <w:r>
              <w:rPr>
                <w:rFonts w:asciiTheme="majorBidi" w:hAnsiTheme="majorBidi" w:cstheme="majorBidi"/>
                <w:sz w:val="24"/>
                <w:szCs w:val="24"/>
              </w:rPr>
              <w:t>262</w:t>
            </w:r>
            <w:r w:rsidRPr="00C0026E">
              <w:rPr>
                <w:rFonts w:asciiTheme="majorBidi" w:hAnsiTheme="majorBidi" w:cstheme="majorBidi"/>
                <w:sz w:val="24"/>
                <w:szCs w:val="24"/>
              </w:rPr>
              <w:t>,</w:t>
            </w:r>
            <w:r>
              <w:rPr>
                <w:rFonts w:asciiTheme="majorBidi" w:hAnsiTheme="majorBidi" w:cstheme="majorBidi"/>
                <w:sz w:val="24"/>
                <w:szCs w:val="24"/>
              </w:rPr>
              <w:t>2</w:t>
            </w:r>
            <w:r w:rsidRPr="00C0026E">
              <w:rPr>
                <w:rFonts w:asciiTheme="majorBidi" w:hAnsiTheme="majorBidi" w:cstheme="majorBidi"/>
                <w:sz w:val="24"/>
                <w:szCs w:val="24"/>
              </w:rPr>
              <w:t xml:space="preserve">37 </w:t>
            </w:r>
          </w:p>
        </w:tc>
        <w:tc>
          <w:tcPr>
            <w:tcW w:w="1134" w:type="dxa"/>
            <w:vAlign w:val="bottom"/>
          </w:tcPr>
          <w:p w14:paraId="3D133ED4" w14:textId="454403E7" w:rsidR="00920BAC" w:rsidRPr="009B647A" w:rsidRDefault="00920BAC" w:rsidP="00920BAC">
            <w:pPr>
              <w:tabs>
                <w:tab w:val="left" w:pos="426"/>
                <w:tab w:val="left" w:pos="993"/>
              </w:tabs>
              <w:spacing w:line="320" w:lineRule="exact"/>
              <w:ind w:right="1"/>
              <w:jc w:val="right"/>
              <w:rPr>
                <w:rFonts w:asciiTheme="majorBidi" w:hAnsiTheme="majorBidi" w:cstheme="majorBidi"/>
                <w:sz w:val="22"/>
                <w:szCs w:val="22"/>
              </w:rPr>
            </w:pPr>
            <w:r w:rsidRPr="00C0026E">
              <w:rPr>
                <w:rFonts w:asciiTheme="majorBidi" w:hAnsiTheme="majorBidi" w:cstheme="majorBidi"/>
                <w:sz w:val="24"/>
                <w:szCs w:val="24"/>
              </w:rPr>
              <w:t>329,966,522</w:t>
            </w:r>
          </w:p>
        </w:tc>
        <w:tc>
          <w:tcPr>
            <w:tcW w:w="1560" w:type="dxa"/>
          </w:tcPr>
          <w:p w14:paraId="265E20E3" w14:textId="5BFD422A" w:rsidR="00920BAC" w:rsidRPr="009B647A" w:rsidRDefault="00920BAC" w:rsidP="00920BAC">
            <w:pP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sz w:val="24"/>
                <w:szCs w:val="24"/>
              </w:rPr>
              <w:t>May 24, 2024</w:t>
            </w:r>
          </w:p>
        </w:tc>
      </w:tr>
      <w:tr w:rsidR="00920BAC" w:rsidRPr="009B647A" w14:paraId="2BB133F1" w14:textId="77777777" w:rsidTr="00CA5822">
        <w:trPr>
          <w:gridAfter w:val="1"/>
          <w:wAfter w:w="6" w:type="dxa"/>
          <w:trHeight w:val="20"/>
        </w:trPr>
        <w:tc>
          <w:tcPr>
            <w:tcW w:w="2977" w:type="dxa"/>
          </w:tcPr>
          <w:p w14:paraId="7A098FA2" w14:textId="3DD028D1" w:rsidR="00920BAC" w:rsidRPr="009B647A" w:rsidRDefault="00920BAC" w:rsidP="00920BAC">
            <w:pPr>
              <w:tabs>
                <w:tab w:val="left" w:pos="426"/>
                <w:tab w:val="left" w:pos="993"/>
              </w:tabs>
              <w:spacing w:line="320" w:lineRule="exact"/>
              <w:ind w:right="1"/>
              <w:jc w:val="left"/>
              <w:rPr>
                <w:rFonts w:asciiTheme="majorBidi" w:hAnsiTheme="majorBidi" w:cstheme="majorBidi"/>
                <w:sz w:val="22"/>
                <w:szCs w:val="22"/>
                <w:cs/>
              </w:rPr>
            </w:pPr>
            <w:r w:rsidRPr="00C0026E">
              <w:rPr>
                <w:rFonts w:asciiTheme="majorBidi" w:hAnsiTheme="majorBidi" w:cstheme="majorBidi"/>
                <w:sz w:val="24"/>
                <w:szCs w:val="24"/>
              </w:rPr>
              <w:t>Sen X Public Co., Ltd.</w:t>
            </w:r>
          </w:p>
        </w:tc>
        <w:tc>
          <w:tcPr>
            <w:tcW w:w="1701" w:type="dxa"/>
          </w:tcPr>
          <w:p w14:paraId="5BD838DB" w14:textId="186C6269" w:rsidR="00920BAC" w:rsidRPr="009B647A" w:rsidRDefault="00920BAC" w:rsidP="00920BAC">
            <w:pPr>
              <w:tabs>
                <w:tab w:val="left" w:pos="426"/>
                <w:tab w:val="left" w:pos="993"/>
              </w:tabs>
              <w:spacing w:line="320" w:lineRule="exact"/>
              <w:ind w:right="1"/>
              <w:jc w:val="center"/>
              <w:rPr>
                <w:rFonts w:asciiTheme="majorBidi" w:hAnsiTheme="majorBidi" w:cstheme="majorBidi"/>
                <w:sz w:val="22"/>
                <w:szCs w:val="22"/>
                <w:cs/>
              </w:rPr>
            </w:pPr>
            <w:r w:rsidRPr="00C0026E">
              <w:rPr>
                <w:rFonts w:asciiTheme="majorBidi" w:hAnsiTheme="majorBidi" w:cstheme="majorBidi"/>
                <w:sz w:val="24"/>
                <w:szCs w:val="24"/>
              </w:rPr>
              <w:t>Year 2024</w:t>
            </w:r>
          </w:p>
        </w:tc>
        <w:tc>
          <w:tcPr>
            <w:tcW w:w="1502" w:type="dxa"/>
          </w:tcPr>
          <w:p w14:paraId="1109FEE8" w14:textId="7D4BE016" w:rsidR="00920BAC" w:rsidRPr="009B647A" w:rsidRDefault="00920BAC" w:rsidP="00920BAC">
            <w:pP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sz w:val="24"/>
                <w:szCs w:val="24"/>
              </w:rPr>
              <w:t>April 24, 2024</w:t>
            </w:r>
          </w:p>
        </w:tc>
        <w:tc>
          <w:tcPr>
            <w:tcW w:w="3261" w:type="dxa"/>
          </w:tcPr>
          <w:p w14:paraId="4784B97C" w14:textId="5CBFB400" w:rsidR="00920BAC" w:rsidRPr="009B647A" w:rsidRDefault="00920BAC" w:rsidP="00920BAC">
            <w:pPr>
              <w:tabs>
                <w:tab w:val="left" w:pos="426"/>
                <w:tab w:val="left" w:pos="993"/>
              </w:tabs>
              <w:spacing w:line="320" w:lineRule="exact"/>
              <w:ind w:right="1"/>
              <w:jc w:val="center"/>
              <w:rPr>
                <w:rFonts w:asciiTheme="majorBidi" w:hAnsiTheme="majorBidi" w:cstheme="majorBidi"/>
                <w:sz w:val="22"/>
                <w:szCs w:val="22"/>
                <w:cs/>
              </w:rPr>
            </w:pPr>
            <w:r w:rsidRPr="00C0026E">
              <w:rPr>
                <w:rFonts w:asciiTheme="majorBidi" w:hAnsiTheme="majorBidi" w:cstheme="majorBidi"/>
                <w:sz w:val="24"/>
                <w:szCs w:val="24"/>
              </w:rPr>
              <w:t>Profits of BOI non - promoted companies</w:t>
            </w:r>
          </w:p>
        </w:tc>
        <w:tc>
          <w:tcPr>
            <w:tcW w:w="992" w:type="dxa"/>
            <w:vAlign w:val="bottom"/>
          </w:tcPr>
          <w:p w14:paraId="49CCB485" w14:textId="002AF39D" w:rsidR="00920BAC" w:rsidRPr="009B647A" w:rsidRDefault="00920BAC" w:rsidP="00920BAC">
            <w:pP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sz w:val="24"/>
                <w:szCs w:val="24"/>
              </w:rPr>
              <w:t>0.008290</w:t>
            </w:r>
          </w:p>
        </w:tc>
        <w:tc>
          <w:tcPr>
            <w:tcW w:w="1190" w:type="dxa"/>
            <w:vAlign w:val="bottom"/>
          </w:tcPr>
          <w:p w14:paraId="4D36306D" w14:textId="7C97E9AA" w:rsidR="00920BAC" w:rsidRPr="009B647A" w:rsidRDefault="00920BAC" w:rsidP="00920BAC">
            <w:pP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sz w:val="24"/>
                <w:szCs w:val="24"/>
              </w:rPr>
              <w:t>2,111,900,007</w:t>
            </w:r>
          </w:p>
        </w:tc>
        <w:tc>
          <w:tcPr>
            <w:tcW w:w="1134" w:type="dxa"/>
            <w:vAlign w:val="bottom"/>
          </w:tcPr>
          <w:p w14:paraId="32ECA4D5" w14:textId="7EC2A0CE" w:rsidR="00920BAC" w:rsidRPr="009B647A" w:rsidRDefault="00920BAC" w:rsidP="00920BAC">
            <w:pPr>
              <w:tabs>
                <w:tab w:val="left" w:pos="426"/>
                <w:tab w:val="left" w:pos="993"/>
              </w:tabs>
              <w:spacing w:line="320" w:lineRule="exact"/>
              <w:ind w:right="1"/>
              <w:jc w:val="right"/>
              <w:rPr>
                <w:rFonts w:asciiTheme="majorBidi" w:hAnsiTheme="majorBidi" w:cstheme="majorBidi"/>
                <w:sz w:val="22"/>
                <w:szCs w:val="22"/>
              </w:rPr>
            </w:pPr>
            <w:r w:rsidRPr="00C0026E">
              <w:rPr>
                <w:rFonts w:asciiTheme="majorBidi" w:hAnsiTheme="majorBidi" w:cstheme="majorBidi"/>
                <w:sz w:val="24"/>
                <w:szCs w:val="24"/>
              </w:rPr>
              <w:t>17,507,651</w:t>
            </w:r>
          </w:p>
        </w:tc>
        <w:tc>
          <w:tcPr>
            <w:tcW w:w="1560" w:type="dxa"/>
          </w:tcPr>
          <w:p w14:paraId="3B7C540C" w14:textId="11F14C70" w:rsidR="00920BAC" w:rsidRPr="009B647A" w:rsidRDefault="00920BAC" w:rsidP="00920BAC">
            <w:pP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sz w:val="24"/>
                <w:szCs w:val="24"/>
              </w:rPr>
              <w:t>May 21, 2024</w:t>
            </w:r>
          </w:p>
        </w:tc>
      </w:tr>
      <w:tr w:rsidR="00920BAC" w:rsidRPr="009B647A" w14:paraId="2F462680" w14:textId="77777777" w:rsidTr="00CA5822">
        <w:trPr>
          <w:gridAfter w:val="1"/>
          <w:wAfter w:w="6" w:type="dxa"/>
          <w:trHeight w:val="20"/>
        </w:trPr>
        <w:tc>
          <w:tcPr>
            <w:tcW w:w="2977" w:type="dxa"/>
          </w:tcPr>
          <w:p w14:paraId="686A88D9" w14:textId="459F2AF9" w:rsidR="00920BAC" w:rsidRPr="009B647A" w:rsidRDefault="00920BAC" w:rsidP="00920BAC">
            <w:pPr>
              <w:tabs>
                <w:tab w:val="left" w:pos="426"/>
                <w:tab w:val="left" w:pos="993"/>
              </w:tabs>
              <w:spacing w:line="320" w:lineRule="exact"/>
              <w:ind w:right="1"/>
              <w:jc w:val="left"/>
              <w:rPr>
                <w:rFonts w:asciiTheme="majorBidi" w:hAnsiTheme="majorBidi" w:cstheme="majorBidi"/>
                <w:sz w:val="22"/>
                <w:szCs w:val="22"/>
                <w:cs/>
              </w:rPr>
            </w:pPr>
            <w:r w:rsidRPr="00C0026E">
              <w:rPr>
                <w:rFonts w:asciiTheme="majorBidi" w:hAnsiTheme="majorBidi" w:cstheme="majorBidi"/>
                <w:sz w:val="24"/>
                <w:szCs w:val="24"/>
              </w:rPr>
              <w:t>Sena Management Service Co., Ltd.</w:t>
            </w:r>
          </w:p>
        </w:tc>
        <w:tc>
          <w:tcPr>
            <w:tcW w:w="1701" w:type="dxa"/>
          </w:tcPr>
          <w:p w14:paraId="564E24D8" w14:textId="6EE983E7" w:rsidR="00920BAC" w:rsidRPr="009B647A" w:rsidRDefault="00920BAC" w:rsidP="00920BAC">
            <w:pP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sz w:val="24"/>
                <w:szCs w:val="24"/>
              </w:rPr>
              <w:t>Extra 2/2024</w:t>
            </w:r>
          </w:p>
        </w:tc>
        <w:tc>
          <w:tcPr>
            <w:tcW w:w="1502" w:type="dxa"/>
          </w:tcPr>
          <w:p w14:paraId="0EE868B5" w14:textId="41C19BF6" w:rsidR="00920BAC" w:rsidRPr="009B647A" w:rsidRDefault="00920BAC" w:rsidP="00920BAC">
            <w:pP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sz w:val="24"/>
                <w:szCs w:val="24"/>
              </w:rPr>
              <w:t>May 7, 2024</w:t>
            </w:r>
          </w:p>
        </w:tc>
        <w:tc>
          <w:tcPr>
            <w:tcW w:w="3261" w:type="dxa"/>
          </w:tcPr>
          <w:p w14:paraId="0505B35C" w14:textId="12F0CEBB" w:rsidR="00920BAC" w:rsidRPr="009B647A" w:rsidRDefault="00920BAC" w:rsidP="00920BAC">
            <w:pP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sz w:val="24"/>
                <w:szCs w:val="24"/>
              </w:rPr>
              <w:t xml:space="preserve">Retained </w:t>
            </w:r>
            <w:proofErr w:type="spellStart"/>
            <w:r w:rsidRPr="00C0026E">
              <w:rPr>
                <w:rFonts w:asciiTheme="majorBidi" w:hAnsiTheme="majorBidi" w:cstheme="majorBidi"/>
                <w:sz w:val="24"/>
                <w:szCs w:val="24"/>
              </w:rPr>
              <w:t>earning</w:t>
            </w:r>
            <w:proofErr w:type="spellEnd"/>
            <w:r w:rsidRPr="00C0026E">
              <w:rPr>
                <w:rFonts w:asciiTheme="majorBidi" w:hAnsiTheme="majorBidi" w:cstheme="majorBidi"/>
                <w:sz w:val="24"/>
                <w:szCs w:val="24"/>
              </w:rPr>
              <w:t xml:space="preserve"> as at March 31, 2024</w:t>
            </w:r>
          </w:p>
        </w:tc>
        <w:tc>
          <w:tcPr>
            <w:tcW w:w="992" w:type="dxa"/>
            <w:vAlign w:val="bottom"/>
          </w:tcPr>
          <w:p w14:paraId="46BE8E76" w14:textId="5E741615" w:rsidR="00920BAC" w:rsidRPr="009B647A" w:rsidRDefault="00920BAC" w:rsidP="00920BAC">
            <w:pP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sz w:val="24"/>
                <w:szCs w:val="24"/>
              </w:rPr>
              <w:t>452.49</w:t>
            </w:r>
          </w:p>
        </w:tc>
        <w:tc>
          <w:tcPr>
            <w:tcW w:w="1190" w:type="dxa"/>
            <w:vAlign w:val="bottom"/>
          </w:tcPr>
          <w:p w14:paraId="176C2DFF" w14:textId="1796117C" w:rsidR="00920BAC" w:rsidRPr="009B647A" w:rsidRDefault="00920BAC" w:rsidP="00920BAC">
            <w:pP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sz w:val="24"/>
                <w:szCs w:val="24"/>
              </w:rPr>
              <w:t>2</w:t>
            </w:r>
          </w:p>
        </w:tc>
        <w:tc>
          <w:tcPr>
            <w:tcW w:w="1134" w:type="dxa"/>
            <w:vAlign w:val="bottom"/>
          </w:tcPr>
          <w:p w14:paraId="2C2D3D0B" w14:textId="18A28673" w:rsidR="00920BAC" w:rsidRPr="009B647A" w:rsidRDefault="00920BAC" w:rsidP="00920BAC">
            <w:pPr>
              <w:tabs>
                <w:tab w:val="left" w:pos="426"/>
                <w:tab w:val="left" w:pos="993"/>
              </w:tabs>
              <w:spacing w:line="320" w:lineRule="exact"/>
              <w:ind w:right="1"/>
              <w:jc w:val="right"/>
              <w:rPr>
                <w:rFonts w:asciiTheme="majorBidi" w:hAnsiTheme="majorBidi" w:cstheme="majorBidi"/>
                <w:sz w:val="22"/>
                <w:szCs w:val="22"/>
              </w:rPr>
            </w:pPr>
            <w:r w:rsidRPr="00C0026E">
              <w:rPr>
                <w:rFonts w:asciiTheme="majorBidi" w:hAnsiTheme="majorBidi" w:cstheme="majorBidi"/>
                <w:sz w:val="24"/>
                <w:szCs w:val="24"/>
              </w:rPr>
              <w:t>905</w:t>
            </w:r>
          </w:p>
        </w:tc>
        <w:tc>
          <w:tcPr>
            <w:tcW w:w="1560" w:type="dxa"/>
          </w:tcPr>
          <w:p w14:paraId="5E8BABAE" w14:textId="36584882" w:rsidR="00920BAC" w:rsidRPr="009B647A" w:rsidRDefault="00920BAC" w:rsidP="00920BAC">
            <w:pP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sz w:val="24"/>
                <w:szCs w:val="24"/>
              </w:rPr>
              <w:t>May 9, 2024</w:t>
            </w:r>
          </w:p>
        </w:tc>
      </w:tr>
      <w:tr w:rsidR="00920BAC" w:rsidRPr="009B647A" w14:paraId="15F8C225" w14:textId="77777777" w:rsidTr="00CA5822">
        <w:trPr>
          <w:gridAfter w:val="1"/>
          <w:wAfter w:w="6" w:type="dxa"/>
          <w:trHeight w:val="20"/>
        </w:trPr>
        <w:tc>
          <w:tcPr>
            <w:tcW w:w="2977" w:type="dxa"/>
          </w:tcPr>
          <w:p w14:paraId="313FD2BE" w14:textId="52384E9B" w:rsidR="00920BAC" w:rsidRPr="009B647A" w:rsidRDefault="00920BAC" w:rsidP="00920BAC">
            <w:pPr>
              <w:tabs>
                <w:tab w:val="left" w:pos="426"/>
                <w:tab w:val="left" w:pos="993"/>
              </w:tabs>
              <w:spacing w:line="320" w:lineRule="exact"/>
              <w:ind w:right="1"/>
              <w:jc w:val="left"/>
              <w:rPr>
                <w:rFonts w:asciiTheme="majorBidi" w:hAnsiTheme="majorBidi" w:cstheme="majorBidi"/>
                <w:sz w:val="22"/>
                <w:szCs w:val="22"/>
                <w:cs/>
              </w:rPr>
            </w:pPr>
            <w:r w:rsidRPr="00C0026E">
              <w:rPr>
                <w:rFonts w:asciiTheme="majorBidi" w:hAnsiTheme="majorBidi" w:cstheme="majorBidi"/>
                <w:sz w:val="24"/>
                <w:szCs w:val="24"/>
              </w:rPr>
              <w:t>Sena Management Service Co., Ltd.</w:t>
            </w:r>
          </w:p>
        </w:tc>
        <w:tc>
          <w:tcPr>
            <w:tcW w:w="1701" w:type="dxa"/>
          </w:tcPr>
          <w:p w14:paraId="12E7376F" w14:textId="2674E882" w:rsidR="00920BAC" w:rsidRPr="009B647A" w:rsidRDefault="00920BAC" w:rsidP="00920BAC">
            <w:pP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sz w:val="24"/>
                <w:szCs w:val="24"/>
              </w:rPr>
              <w:t>Extra 2/2024</w:t>
            </w:r>
          </w:p>
        </w:tc>
        <w:tc>
          <w:tcPr>
            <w:tcW w:w="1502" w:type="dxa"/>
          </w:tcPr>
          <w:p w14:paraId="4B4659A4" w14:textId="5B112BC3" w:rsidR="00920BAC" w:rsidRPr="009B647A" w:rsidRDefault="00920BAC" w:rsidP="00920BAC">
            <w:pP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sz w:val="24"/>
                <w:szCs w:val="24"/>
              </w:rPr>
              <w:t>June 28, 2024</w:t>
            </w:r>
          </w:p>
        </w:tc>
        <w:tc>
          <w:tcPr>
            <w:tcW w:w="3261" w:type="dxa"/>
          </w:tcPr>
          <w:p w14:paraId="64E9CAE2" w14:textId="7ABCAD39" w:rsidR="00920BAC" w:rsidRPr="009B647A" w:rsidRDefault="00920BAC" w:rsidP="00920BAC">
            <w:pP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sz w:val="24"/>
                <w:szCs w:val="24"/>
              </w:rPr>
              <w:t xml:space="preserve">Retained </w:t>
            </w:r>
            <w:proofErr w:type="spellStart"/>
            <w:r w:rsidRPr="00C0026E">
              <w:rPr>
                <w:rFonts w:asciiTheme="majorBidi" w:hAnsiTheme="majorBidi" w:cstheme="majorBidi"/>
                <w:sz w:val="24"/>
                <w:szCs w:val="24"/>
              </w:rPr>
              <w:t>earning</w:t>
            </w:r>
            <w:proofErr w:type="spellEnd"/>
            <w:r w:rsidRPr="00C0026E">
              <w:rPr>
                <w:rFonts w:asciiTheme="majorBidi" w:hAnsiTheme="majorBidi" w:cstheme="majorBidi"/>
                <w:sz w:val="24"/>
                <w:szCs w:val="24"/>
              </w:rPr>
              <w:t xml:space="preserve"> as at May 31, 2024</w:t>
            </w:r>
          </w:p>
        </w:tc>
        <w:tc>
          <w:tcPr>
            <w:tcW w:w="992" w:type="dxa"/>
            <w:vAlign w:val="bottom"/>
          </w:tcPr>
          <w:p w14:paraId="781925ED" w14:textId="620DEB5F" w:rsidR="00920BAC" w:rsidRPr="009B647A" w:rsidRDefault="00920BAC" w:rsidP="00920BAC">
            <w:pP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sz w:val="24"/>
                <w:szCs w:val="24"/>
              </w:rPr>
              <w:t>678.73</w:t>
            </w:r>
          </w:p>
        </w:tc>
        <w:tc>
          <w:tcPr>
            <w:tcW w:w="1190" w:type="dxa"/>
            <w:vAlign w:val="bottom"/>
          </w:tcPr>
          <w:p w14:paraId="77D0EF87" w14:textId="14900D9E" w:rsidR="00920BAC" w:rsidRPr="009B647A" w:rsidRDefault="00920BAC" w:rsidP="00920BAC">
            <w:pP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sz w:val="24"/>
                <w:szCs w:val="24"/>
              </w:rPr>
              <w:t>2</w:t>
            </w:r>
          </w:p>
        </w:tc>
        <w:tc>
          <w:tcPr>
            <w:tcW w:w="1134" w:type="dxa"/>
            <w:vAlign w:val="bottom"/>
          </w:tcPr>
          <w:p w14:paraId="258206C1" w14:textId="0F109B49" w:rsidR="00920BAC" w:rsidRPr="009B647A" w:rsidRDefault="00920BAC" w:rsidP="00920BAC">
            <w:pPr>
              <w:tabs>
                <w:tab w:val="left" w:pos="426"/>
                <w:tab w:val="left" w:pos="993"/>
              </w:tabs>
              <w:spacing w:line="320" w:lineRule="exact"/>
              <w:ind w:right="1"/>
              <w:jc w:val="right"/>
              <w:rPr>
                <w:rFonts w:asciiTheme="majorBidi" w:hAnsiTheme="majorBidi" w:cstheme="majorBidi"/>
                <w:sz w:val="22"/>
                <w:szCs w:val="22"/>
              </w:rPr>
            </w:pPr>
            <w:r w:rsidRPr="00C0026E">
              <w:rPr>
                <w:rFonts w:asciiTheme="majorBidi" w:hAnsiTheme="majorBidi" w:cstheme="majorBidi"/>
                <w:sz w:val="24"/>
                <w:szCs w:val="24"/>
              </w:rPr>
              <w:t>1,358</w:t>
            </w:r>
          </w:p>
        </w:tc>
        <w:tc>
          <w:tcPr>
            <w:tcW w:w="1560" w:type="dxa"/>
          </w:tcPr>
          <w:p w14:paraId="0849E592" w14:textId="2E96C7C7" w:rsidR="00920BAC" w:rsidRPr="009B647A" w:rsidRDefault="00920BAC" w:rsidP="00920BAC">
            <w:pP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sz w:val="24"/>
                <w:szCs w:val="24"/>
              </w:rPr>
              <w:t>July 12, 2024</w:t>
            </w:r>
          </w:p>
        </w:tc>
      </w:tr>
      <w:tr w:rsidR="00920BAC" w:rsidRPr="009B647A" w14:paraId="5EB0B465" w14:textId="77777777" w:rsidTr="00CA5822">
        <w:trPr>
          <w:gridAfter w:val="1"/>
          <w:wAfter w:w="6" w:type="dxa"/>
          <w:trHeight w:val="20"/>
        </w:trPr>
        <w:tc>
          <w:tcPr>
            <w:tcW w:w="2977" w:type="dxa"/>
          </w:tcPr>
          <w:p w14:paraId="033CD073" w14:textId="2C5F30EC" w:rsidR="00920BAC" w:rsidRPr="007D19D6" w:rsidRDefault="00920BAC" w:rsidP="00920BAC">
            <w:pPr>
              <w:tabs>
                <w:tab w:val="left" w:pos="426"/>
                <w:tab w:val="left" w:pos="993"/>
              </w:tabs>
              <w:spacing w:line="320" w:lineRule="exact"/>
              <w:ind w:left="162" w:right="1" w:hanging="162"/>
              <w:jc w:val="left"/>
              <w:rPr>
                <w:rFonts w:asciiTheme="majorBidi" w:hAnsiTheme="majorBidi" w:cstheme="majorBidi"/>
                <w:sz w:val="24"/>
                <w:szCs w:val="24"/>
                <w:cs/>
              </w:rPr>
            </w:pPr>
            <w:r w:rsidRPr="00C0026E">
              <w:rPr>
                <w:rFonts w:asciiTheme="majorBidi" w:hAnsiTheme="majorBidi" w:cstheme="majorBidi"/>
                <w:sz w:val="24"/>
                <w:szCs w:val="24"/>
              </w:rPr>
              <w:t>Sena Green Energy Co., Ltd.</w:t>
            </w:r>
          </w:p>
        </w:tc>
        <w:tc>
          <w:tcPr>
            <w:tcW w:w="1701" w:type="dxa"/>
          </w:tcPr>
          <w:p w14:paraId="05BA1E0F" w14:textId="103FCC9D" w:rsidR="00920BAC" w:rsidRPr="007D19D6" w:rsidRDefault="00920BAC" w:rsidP="00920BAC">
            <w:pPr>
              <w:tabs>
                <w:tab w:val="left" w:pos="426"/>
                <w:tab w:val="left" w:pos="993"/>
              </w:tabs>
              <w:spacing w:line="320" w:lineRule="exact"/>
              <w:ind w:left="162" w:right="1" w:hanging="162"/>
              <w:jc w:val="center"/>
              <w:rPr>
                <w:rFonts w:asciiTheme="majorBidi" w:hAnsiTheme="majorBidi" w:cstheme="majorBidi"/>
                <w:sz w:val="24"/>
                <w:szCs w:val="24"/>
              </w:rPr>
            </w:pPr>
            <w:r w:rsidRPr="00C0026E">
              <w:rPr>
                <w:rFonts w:asciiTheme="majorBidi" w:hAnsiTheme="majorBidi" w:cstheme="majorBidi"/>
                <w:sz w:val="24"/>
                <w:szCs w:val="24"/>
              </w:rPr>
              <w:t>Extra 2/2024</w:t>
            </w:r>
          </w:p>
        </w:tc>
        <w:tc>
          <w:tcPr>
            <w:tcW w:w="1502" w:type="dxa"/>
          </w:tcPr>
          <w:p w14:paraId="501FE6DC" w14:textId="680BAC16" w:rsidR="00920BAC" w:rsidRPr="007D19D6" w:rsidRDefault="00920BAC" w:rsidP="00920BAC">
            <w:pPr>
              <w:tabs>
                <w:tab w:val="left" w:pos="426"/>
                <w:tab w:val="left" w:pos="993"/>
              </w:tabs>
              <w:spacing w:line="320" w:lineRule="exact"/>
              <w:ind w:left="162" w:right="1" w:hanging="162"/>
              <w:jc w:val="center"/>
              <w:rPr>
                <w:rFonts w:asciiTheme="majorBidi" w:hAnsiTheme="majorBidi" w:cstheme="majorBidi"/>
                <w:sz w:val="24"/>
                <w:szCs w:val="24"/>
              </w:rPr>
            </w:pPr>
            <w:r w:rsidRPr="00C0026E">
              <w:rPr>
                <w:rFonts w:asciiTheme="majorBidi" w:hAnsiTheme="majorBidi" w:cstheme="majorBidi"/>
                <w:sz w:val="24"/>
                <w:szCs w:val="24"/>
              </w:rPr>
              <w:t>June 3, 2024</w:t>
            </w:r>
          </w:p>
        </w:tc>
        <w:tc>
          <w:tcPr>
            <w:tcW w:w="3261" w:type="dxa"/>
          </w:tcPr>
          <w:p w14:paraId="72E875B6" w14:textId="7CAD8C02" w:rsidR="00920BAC" w:rsidRPr="007D19D6" w:rsidRDefault="00920BAC" w:rsidP="00920BAC">
            <w:pPr>
              <w:tabs>
                <w:tab w:val="left" w:pos="426"/>
                <w:tab w:val="left" w:pos="993"/>
              </w:tabs>
              <w:spacing w:line="320" w:lineRule="exact"/>
              <w:ind w:left="162" w:right="1" w:hanging="162"/>
              <w:jc w:val="center"/>
              <w:rPr>
                <w:rFonts w:asciiTheme="majorBidi" w:hAnsiTheme="majorBidi" w:cstheme="majorBidi"/>
                <w:sz w:val="24"/>
                <w:szCs w:val="24"/>
              </w:rPr>
            </w:pPr>
            <w:r w:rsidRPr="00C0026E">
              <w:rPr>
                <w:rFonts w:asciiTheme="majorBidi" w:hAnsiTheme="majorBidi" w:cstheme="majorBidi"/>
                <w:sz w:val="24"/>
                <w:szCs w:val="24"/>
              </w:rPr>
              <w:t xml:space="preserve">Retained </w:t>
            </w:r>
            <w:proofErr w:type="spellStart"/>
            <w:r w:rsidRPr="00C0026E">
              <w:rPr>
                <w:rFonts w:asciiTheme="majorBidi" w:hAnsiTheme="majorBidi" w:cstheme="majorBidi"/>
                <w:sz w:val="24"/>
                <w:szCs w:val="24"/>
              </w:rPr>
              <w:t>earning</w:t>
            </w:r>
            <w:proofErr w:type="spellEnd"/>
            <w:r w:rsidRPr="00C0026E">
              <w:rPr>
                <w:rFonts w:asciiTheme="majorBidi" w:hAnsiTheme="majorBidi" w:cstheme="majorBidi"/>
                <w:sz w:val="24"/>
                <w:szCs w:val="24"/>
              </w:rPr>
              <w:t xml:space="preserve"> as at March 31, 2024</w:t>
            </w:r>
          </w:p>
        </w:tc>
        <w:tc>
          <w:tcPr>
            <w:tcW w:w="992" w:type="dxa"/>
            <w:vAlign w:val="bottom"/>
          </w:tcPr>
          <w:p w14:paraId="5AF8C79E" w14:textId="5F765505" w:rsidR="00920BAC" w:rsidRPr="007D19D6" w:rsidRDefault="00920BAC" w:rsidP="00920BAC">
            <w:pPr>
              <w:tabs>
                <w:tab w:val="left" w:pos="426"/>
                <w:tab w:val="left" w:pos="993"/>
              </w:tabs>
              <w:spacing w:line="320" w:lineRule="exact"/>
              <w:ind w:left="162" w:right="1" w:hanging="162"/>
              <w:jc w:val="center"/>
              <w:rPr>
                <w:rFonts w:asciiTheme="majorBidi" w:hAnsiTheme="majorBidi" w:cstheme="majorBidi"/>
                <w:sz w:val="24"/>
                <w:szCs w:val="24"/>
              </w:rPr>
            </w:pPr>
            <w:r w:rsidRPr="00C0026E">
              <w:rPr>
                <w:rFonts w:asciiTheme="majorBidi" w:hAnsiTheme="majorBidi" w:cstheme="majorBidi"/>
                <w:sz w:val="24"/>
                <w:szCs w:val="24"/>
              </w:rPr>
              <w:t>67.08</w:t>
            </w:r>
          </w:p>
        </w:tc>
        <w:tc>
          <w:tcPr>
            <w:tcW w:w="1190" w:type="dxa"/>
            <w:vAlign w:val="bottom"/>
          </w:tcPr>
          <w:p w14:paraId="150EE605" w14:textId="303CA7C8" w:rsidR="00920BAC" w:rsidRPr="007D19D6" w:rsidRDefault="00920BAC" w:rsidP="00920BAC">
            <w:pPr>
              <w:tabs>
                <w:tab w:val="left" w:pos="426"/>
                <w:tab w:val="left" w:pos="993"/>
              </w:tabs>
              <w:spacing w:line="320" w:lineRule="exact"/>
              <w:ind w:left="162" w:right="1" w:hanging="162"/>
              <w:jc w:val="center"/>
              <w:rPr>
                <w:rFonts w:asciiTheme="majorBidi" w:hAnsiTheme="majorBidi" w:cstheme="majorBidi"/>
                <w:sz w:val="24"/>
                <w:szCs w:val="24"/>
              </w:rPr>
            </w:pPr>
            <w:r w:rsidRPr="00C0026E">
              <w:rPr>
                <w:rFonts w:asciiTheme="majorBidi" w:hAnsiTheme="majorBidi" w:cstheme="majorBidi"/>
                <w:sz w:val="24"/>
                <w:szCs w:val="24"/>
              </w:rPr>
              <w:t>2</w:t>
            </w:r>
          </w:p>
        </w:tc>
        <w:tc>
          <w:tcPr>
            <w:tcW w:w="1134" w:type="dxa"/>
            <w:vAlign w:val="bottom"/>
          </w:tcPr>
          <w:p w14:paraId="779B1DB0" w14:textId="12547EE0" w:rsidR="00920BAC" w:rsidRPr="007D19D6" w:rsidRDefault="00920BAC" w:rsidP="00920BAC">
            <w:pPr>
              <w:tabs>
                <w:tab w:val="left" w:pos="426"/>
                <w:tab w:val="left" w:pos="993"/>
              </w:tabs>
              <w:spacing w:line="320" w:lineRule="exact"/>
              <w:ind w:left="162" w:right="1" w:hanging="162"/>
              <w:jc w:val="right"/>
              <w:rPr>
                <w:rFonts w:asciiTheme="majorBidi" w:hAnsiTheme="majorBidi" w:cstheme="majorBidi"/>
                <w:sz w:val="24"/>
                <w:szCs w:val="24"/>
              </w:rPr>
            </w:pPr>
            <w:r w:rsidRPr="00C0026E">
              <w:rPr>
                <w:rFonts w:asciiTheme="majorBidi" w:hAnsiTheme="majorBidi" w:cstheme="majorBidi"/>
                <w:sz w:val="24"/>
                <w:szCs w:val="24"/>
              </w:rPr>
              <w:t>134</w:t>
            </w:r>
          </w:p>
        </w:tc>
        <w:tc>
          <w:tcPr>
            <w:tcW w:w="1560" w:type="dxa"/>
            <w:vAlign w:val="bottom"/>
          </w:tcPr>
          <w:p w14:paraId="14CEDAE8" w14:textId="2228EB15" w:rsidR="00920BAC" w:rsidRPr="007D19D6" w:rsidRDefault="00920BAC" w:rsidP="00920BAC">
            <w:pPr>
              <w:tabs>
                <w:tab w:val="left" w:pos="426"/>
                <w:tab w:val="left" w:pos="993"/>
              </w:tabs>
              <w:spacing w:line="320" w:lineRule="exact"/>
              <w:ind w:left="162" w:right="1" w:hanging="162"/>
              <w:jc w:val="center"/>
              <w:rPr>
                <w:rFonts w:asciiTheme="majorBidi" w:hAnsiTheme="majorBidi" w:cstheme="majorBidi"/>
                <w:sz w:val="24"/>
                <w:szCs w:val="24"/>
              </w:rPr>
            </w:pPr>
            <w:r w:rsidRPr="00C0026E">
              <w:rPr>
                <w:rFonts w:asciiTheme="majorBidi" w:hAnsiTheme="majorBidi" w:cstheme="majorBidi"/>
                <w:sz w:val="24"/>
                <w:szCs w:val="24"/>
              </w:rPr>
              <w:t>April 2, 2024</w:t>
            </w:r>
          </w:p>
        </w:tc>
      </w:tr>
      <w:tr w:rsidR="00920BAC" w:rsidRPr="009B647A" w14:paraId="4017233E" w14:textId="77777777" w:rsidTr="00CA5822">
        <w:trPr>
          <w:gridAfter w:val="1"/>
          <w:wAfter w:w="6" w:type="dxa"/>
          <w:trHeight w:val="20"/>
        </w:trPr>
        <w:tc>
          <w:tcPr>
            <w:tcW w:w="2977" w:type="dxa"/>
          </w:tcPr>
          <w:p w14:paraId="690401C3" w14:textId="075FA1FC" w:rsidR="00920BAC" w:rsidRPr="00C0026E" w:rsidRDefault="00920BAC" w:rsidP="00920BAC">
            <w:pPr>
              <w:tabs>
                <w:tab w:val="left" w:pos="426"/>
                <w:tab w:val="left" w:pos="993"/>
              </w:tabs>
              <w:spacing w:line="320" w:lineRule="exact"/>
              <w:ind w:left="162" w:right="1" w:hanging="162"/>
              <w:jc w:val="left"/>
              <w:rPr>
                <w:rFonts w:asciiTheme="majorBidi" w:hAnsiTheme="majorBidi" w:cstheme="majorBidi"/>
                <w:sz w:val="24"/>
                <w:szCs w:val="24"/>
              </w:rPr>
            </w:pPr>
            <w:r w:rsidRPr="00142328">
              <w:rPr>
                <w:rFonts w:asciiTheme="majorBidi" w:hAnsiTheme="majorBidi" w:cstheme="majorBidi"/>
                <w:sz w:val="24"/>
                <w:szCs w:val="24"/>
              </w:rPr>
              <w:t>S.N. Asset Development Co., Ltd.</w:t>
            </w:r>
          </w:p>
        </w:tc>
        <w:tc>
          <w:tcPr>
            <w:tcW w:w="1701" w:type="dxa"/>
            <w:vAlign w:val="bottom"/>
          </w:tcPr>
          <w:p w14:paraId="59C496DD" w14:textId="0F651EF7" w:rsidR="00920BAC" w:rsidRPr="00C0026E" w:rsidRDefault="00920BAC" w:rsidP="00920BAC">
            <w:pPr>
              <w:tabs>
                <w:tab w:val="left" w:pos="426"/>
                <w:tab w:val="left" w:pos="993"/>
              </w:tabs>
              <w:spacing w:line="320" w:lineRule="exact"/>
              <w:ind w:right="1"/>
              <w:jc w:val="center"/>
              <w:rPr>
                <w:rFonts w:asciiTheme="majorBidi" w:hAnsiTheme="majorBidi" w:cstheme="majorBidi"/>
                <w:sz w:val="24"/>
                <w:szCs w:val="24"/>
              </w:rPr>
            </w:pPr>
            <w:proofErr w:type="gramStart"/>
            <w:r w:rsidRPr="00142328">
              <w:rPr>
                <w:rFonts w:asciiTheme="majorBidi" w:hAnsiTheme="majorBidi" w:cstheme="majorBidi"/>
                <w:sz w:val="24"/>
                <w:szCs w:val="24"/>
              </w:rPr>
              <w:t xml:space="preserve">Extra </w:t>
            </w:r>
            <w:r>
              <w:rPr>
                <w:rFonts w:asciiTheme="majorBidi" w:hAnsiTheme="majorBidi" w:cstheme="majorBidi" w:hint="cs"/>
                <w:sz w:val="24"/>
                <w:szCs w:val="24"/>
                <w:cs/>
              </w:rPr>
              <w:t xml:space="preserve"> </w:t>
            </w:r>
            <w:r>
              <w:rPr>
                <w:rFonts w:asciiTheme="majorBidi" w:hAnsiTheme="majorBidi" w:cstheme="majorBidi"/>
                <w:sz w:val="24"/>
                <w:szCs w:val="24"/>
              </w:rPr>
              <w:t>1</w:t>
            </w:r>
            <w:proofErr w:type="gramEnd"/>
            <w:r>
              <w:rPr>
                <w:rFonts w:asciiTheme="majorBidi" w:hAnsiTheme="majorBidi" w:cstheme="majorBidi"/>
                <w:sz w:val="24"/>
                <w:szCs w:val="24"/>
              </w:rPr>
              <w:t>/</w:t>
            </w:r>
            <w:r w:rsidRPr="00142328">
              <w:rPr>
                <w:rFonts w:asciiTheme="majorBidi" w:hAnsiTheme="majorBidi" w:cstheme="majorBidi"/>
                <w:sz w:val="24"/>
                <w:szCs w:val="24"/>
              </w:rPr>
              <w:t>2</w:t>
            </w:r>
            <w:r w:rsidRPr="00142328">
              <w:rPr>
                <w:rFonts w:asciiTheme="majorBidi" w:hAnsiTheme="majorBidi" w:cstheme="majorBidi" w:hint="cs"/>
                <w:sz w:val="24"/>
                <w:szCs w:val="24"/>
              </w:rPr>
              <w:t>024</w:t>
            </w:r>
          </w:p>
        </w:tc>
        <w:tc>
          <w:tcPr>
            <w:tcW w:w="1502" w:type="dxa"/>
            <w:vAlign w:val="bottom"/>
          </w:tcPr>
          <w:p w14:paraId="65DC943E" w14:textId="288D60E0" w:rsidR="00920BAC" w:rsidRPr="00C0026E" w:rsidRDefault="00920BAC" w:rsidP="00920BAC">
            <w:pPr>
              <w:tabs>
                <w:tab w:val="left" w:pos="426"/>
                <w:tab w:val="left" w:pos="993"/>
              </w:tabs>
              <w:spacing w:line="320" w:lineRule="exact"/>
              <w:ind w:right="1"/>
              <w:jc w:val="center"/>
              <w:rPr>
                <w:rFonts w:asciiTheme="majorBidi" w:hAnsiTheme="majorBidi" w:cstheme="majorBidi"/>
                <w:sz w:val="24"/>
                <w:szCs w:val="24"/>
              </w:rPr>
            </w:pPr>
            <w:r>
              <w:rPr>
                <w:rFonts w:asciiTheme="majorBidi" w:hAnsiTheme="majorBidi" w:cstheme="majorBidi"/>
                <w:sz w:val="24"/>
                <w:szCs w:val="24"/>
              </w:rPr>
              <w:t>July 25, 2024</w:t>
            </w:r>
          </w:p>
        </w:tc>
        <w:tc>
          <w:tcPr>
            <w:tcW w:w="3261" w:type="dxa"/>
            <w:vAlign w:val="bottom"/>
          </w:tcPr>
          <w:p w14:paraId="5A30074E" w14:textId="1D5ADDC2" w:rsidR="00920BAC" w:rsidRPr="00C0026E" w:rsidRDefault="00920BAC" w:rsidP="00920BAC">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Retained earning</w:t>
            </w:r>
          </w:p>
        </w:tc>
        <w:tc>
          <w:tcPr>
            <w:tcW w:w="992" w:type="dxa"/>
            <w:vAlign w:val="bottom"/>
          </w:tcPr>
          <w:p w14:paraId="7F95340B" w14:textId="3220A5D2" w:rsidR="00920BAC" w:rsidRPr="00C0026E" w:rsidRDefault="00920BAC" w:rsidP="00920BAC">
            <w:pPr>
              <w:tabs>
                <w:tab w:val="left" w:pos="426"/>
                <w:tab w:val="left" w:pos="993"/>
              </w:tabs>
              <w:spacing w:line="320" w:lineRule="exact"/>
              <w:ind w:left="162" w:right="1" w:hanging="162"/>
              <w:jc w:val="center"/>
              <w:rPr>
                <w:rFonts w:asciiTheme="majorBidi" w:hAnsiTheme="majorBidi" w:cstheme="majorBidi"/>
                <w:sz w:val="24"/>
                <w:szCs w:val="24"/>
              </w:rPr>
            </w:pPr>
            <w:r w:rsidRPr="00903495">
              <w:rPr>
                <w:rFonts w:asciiTheme="majorBidi" w:hAnsiTheme="majorBidi" w:cstheme="majorBidi"/>
                <w:sz w:val="24"/>
                <w:szCs w:val="24"/>
              </w:rPr>
              <w:t>57</w:t>
            </w:r>
            <w:r w:rsidRPr="00903495">
              <w:rPr>
                <w:rFonts w:asciiTheme="majorBidi" w:hAnsiTheme="majorBidi" w:cstheme="majorBidi"/>
                <w:sz w:val="24"/>
                <w:szCs w:val="24"/>
                <w:cs/>
              </w:rPr>
              <w:t>.</w:t>
            </w:r>
            <w:r w:rsidRPr="00903495">
              <w:rPr>
                <w:rFonts w:asciiTheme="majorBidi" w:hAnsiTheme="majorBidi" w:cstheme="majorBidi"/>
                <w:sz w:val="24"/>
                <w:szCs w:val="24"/>
              </w:rPr>
              <w:t>377</w:t>
            </w:r>
            <w:r>
              <w:rPr>
                <w:rFonts w:asciiTheme="majorBidi" w:hAnsiTheme="majorBidi" w:cstheme="majorBidi"/>
                <w:sz w:val="24"/>
                <w:szCs w:val="24"/>
              </w:rPr>
              <w:t>00</w:t>
            </w:r>
          </w:p>
        </w:tc>
        <w:tc>
          <w:tcPr>
            <w:tcW w:w="1190" w:type="dxa"/>
          </w:tcPr>
          <w:p w14:paraId="19FA7BBD" w14:textId="1DE9E4C0" w:rsidR="00920BAC" w:rsidRPr="00C0026E" w:rsidRDefault="00920BAC" w:rsidP="00920BAC">
            <w:pPr>
              <w:tabs>
                <w:tab w:val="left" w:pos="426"/>
                <w:tab w:val="left" w:pos="993"/>
              </w:tabs>
              <w:spacing w:line="320" w:lineRule="exact"/>
              <w:ind w:right="1"/>
              <w:jc w:val="center"/>
              <w:rPr>
                <w:rFonts w:asciiTheme="majorBidi" w:hAnsiTheme="majorBidi" w:cstheme="majorBidi"/>
                <w:sz w:val="24"/>
                <w:szCs w:val="24"/>
              </w:rPr>
            </w:pPr>
            <w:r>
              <w:rPr>
                <w:rFonts w:asciiTheme="majorBidi" w:hAnsiTheme="majorBidi" w:cstheme="majorBidi"/>
                <w:sz w:val="24"/>
                <w:szCs w:val="24"/>
              </w:rPr>
              <w:t>427</w:t>
            </w:r>
          </w:p>
        </w:tc>
        <w:tc>
          <w:tcPr>
            <w:tcW w:w="1134" w:type="dxa"/>
          </w:tcPr>
          <w:p w14:paraId="3969D14F" w14:textId="6930E36D" w:rsidR="00920BAC" w:rsidRPr="00C0026E" w:rsidRDefault="00920BAC" w:rsidP="00920BAC">
            <w:pPr>
              <w:tabs>
                <w:tab w:val="left" w:pos="426"/>
                <w:tab w:val="left" w:pos="993"/>
              </w:tabs>
              <w:spacing w:line="320" w:lineRule="exact"/>
              <w:ind w:right="1"/>
              <w:jc w:val="right"/>
              <w:rPr>
                <w:rFonts w:asciiTheme="majorBidi" w:hAnsiTheme="majorBidi" w:cstheme="majorBidi"/>
                <w:sz w:val="24"/>
                <w:szCs w:val="24"/>
              </w:rPr>
            </w:pPr>
            <w:r>
              <w:rPr>
                <w:rFonts w:asciiTheme="majorBidi" w:hAnsiTheme="majorBidi" w:cstheme="majorBidi"/>
                <w:sz w:val="24"/>
                <w:szCs w:val="24"/>
              </w:rPr>
              <w:t>24,500</w:t>
            </w:r>
          </w:p>
        </w:tc>
        <w:tc>
          <w:tcPr>
            <w:tcW w:w="1560" w:type="dxa"/>
            <w:vAlign w:val="bottom"/>
          </w:tcPr>
          <w:p w14:paraId="2B8FA0C3" w14:textId="3A9B1084" w:rsidR="00920BAC" w:rsidRPr="00C0026E" w:rsidRDefault="00920BAC" w:rsidP="00920BAC">
            <w:pPr>
              <w:tabs>
                <w:tab w:val="left" w:pos="426"/>
                <w:tab w:val="left" w:pos="993"/>
              </w:tabs>
              <w:spacing w:line="320" w:lineRule="exact"/>
              <w:ind w:right="1"/>
              <w:jc w:val="center"/>
              <w:rPr>
                <w:rFonts w:asciiTheme="majorBidi" w:hAnsiTheme="majorBidi" w:cstheme="majorBidi"/>
                <w:sz w:val="24"/>
                <w:szCs w:val="24"/>
              </w:rPr>
            </w:pPr>
            <w:proofErr w:type="gramStart"/>
            <w:r>
              <w:rPr>
                <w:rFonts w:asciiTheme="majorBidi" w:hAnsiTheme="majorBidi" w:cstheme="majorBidi"/>
                <w:sz w:val="24"/>
                <w:szCs w:val="24"/>
              </w:rPr>
              <w:t xml:space="preserve">July </w:t>
            </w:r>
            <w:r>
              <w:rPr>
                <w:rFonts w:asciiTheme="majorBidi" w:hAnsiTheme="majorBidi" w:cstheme="majorBidi" w:hint="cs"/>
                <w:sz w:val="24"/>
                <w:szCs w:val="24"/>
                <w:cs/>
              </w:rPr>
              <w:t xml:space="preserve"> </w:t>
            </w:r>
            <w:r>
              <w:rPr>
                <w:rFonts w:asciiTheme="majorBidi" w:hAnsiTheme="majorBidi" w:cstheme="majorBidi"/>
                <w:sz w:val="24"/>
                <w:szCs w:val="24"/>
              </w:rPr>
              <w:t>30</w:t>
            </w:r>
            <w:proofErr w:type="gramEnd"/>
            <w:r>
              <w:rPr>
                <w:rFonts w:asciiTheme="majorBidi" w:hAnsiTheme="majorBidi" w:cstheme="majorBidi"/>
                <w:sz w:val="24"/>
                <w:szCs w:val="24"/>
              </w:rPr>
              <w:t>, 2024</w:t>
            </w:r>
          </w:p>
        </w:tc>
      </w:tr>
      <w:tr w:rsidR="00920BAC" w:rsidRPr="009B647A" w14:paraId="5D86AA5F" w14:textId="77777777" w:rsidTr="00CA5822">
        <w:trPr>
          <w:gridAfter w:val="1"/>
          <w:wAfter w:w="6" w:type="dxa"/>
          <w:trHeight w:val="20"/>
        </w:trPr>
        <w:tc>
          <w:tcPr>
            <w:tcW w:w="2977" w:type="dxa"/>
            <w:vAlign w:val="bottom"/>
          </w:tcPr>
          <w:p w14:paraId="1155CAF7" w14:textId="0EE3BFD3" w:rsidR="00920BAC" w:rsidRPr="00C0026E" w:rsidRDefault="00920BAC" w:rsidP="00920BAC">
            <w:pPr>
              <w:tabs>
                <w:tab w:val="left" w:pos="426"/>
                <w:tab w:val="left" w:pos="993"/>
              </w:tabs>
              <w:spacing w:line="320" w:lineRule="exact"/>
              <w:ind w:left="162" w:right="1" w:hanging="162"/>
              <w:jc w:val="left"/>
              <w:rPr>
                <w:rFonts w:asciiTheme="majorBidi" w:hAnsiTheme="majorBidi" w:cstheme="majorBidi"/>
                <w:sz w:val="24"/>
                <w:szCs w:val="24"/>
              </w:rPr>
            </w:pPr>
            <w:r w:rsidRPr="00142328">
              <w:rPr>
                <w:rFonts w:asciiTheme="majorBidi" w:hAnsiTheme="majorBidi" w:cstheme="majorBidi"/>
                <w:sz w:val="24"/>
                <w:szCs w:val="24"/>
              </w:rPr>
              <w:t>Sena Management</w:t>
            </w:r>
            <w:r w:rsidRPr="00142328">
              <w:rPr>
                <w:rFonts w:asciiTheme="majorBidi" w:hAnsiTheme="majorBidi" w:cstheme="majorBidi" w:hint="cs"/>
                <w:sz w:val="24"/>
                <w:szCs w:val="24"/>
                <w:cs/>
              </w:rPr>
              <w:t xml:space="preserve"> </w:t>
            </w:r>
            <w:r w:rsidRPr="00142328">
              <w:rPr>
                <w:rFonts w:asciiTheme="majorBidi" w:hAnsiTheme="majorBidi" w:cstheme="majorBidi"/>
                <w:sz w:val="24"/>
                <w:szCs w:val="24"/>
              </w:rPr>
              <w:t>Service Co., Ltd.</w:t>
            </w:r>
          </w:p>
        </w:tc>
        <w:tc>
          <w:tcPr>
            <w:tcW w:w="1701" w:type="dxa"/>
            <w:vAlign w:val="bottom"/>
          </w:tcPr>
          <w:p w14:paraId="23581F6D" w14:textId="13B44A1F" w:rsidR="00920BAC" w:rsidRPr="00C0026E" w:rsidRDefault="00920BAC" w:rsidP="00920BAC">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 xml:space="preserve">Extra </w:t>
            </w:r>
            <w:r>
              <w:rPr>
                <w:rFonts w:asciiTheme="majorBidi" w:hAnsiTheme="majorBidi" w:cstheme="majorBidi"/>
                <w:sz w:val="24"/>
                <w:szCs w:val="24"/>
              </w:rPr>
              <w:t>3/</w:t>
            </w:r>
            <w:r w:rsidRPr="00142328">
              <w:rPr>
                <w:rFonts w:asciiTheme="majorBidi" w:hAnsiTheme="majorBidi" w:cstheme="majorBidi"/>
                <w:sz w:val="24"/>
                <w:szCs w:val="24"/>
              </w:rPr>
              <w:t>2</w:t>
            </w:r>
            <w:r w:rsidRPr="00142328">
              <w:rPr>
                <w:rFonts w:asciiTheme="majorBidi" w:hAnsiTheme="majorBidi" w:cstheme="majorBidi" w:hint="cs"/>
                <w:sz w:val="24"/>
                <w:szCs w:val="24"/>
              </w:rPr>
              <w:t>024</w:t>
            </w:r>
          </w:p>
        </w:tc>
        <w:tc>
          <w:tcPr>
            <w:tcW w:w="1502" w:type="dxa"/>
            <w:vAlign w:val="bottom"/>
          </w:tcPr>
          <w:p w14:paraId="06BA6D32" w14:textId="27568A9F" w:rsidR="00920BAC" w:rsidRPr="00C0026E" w:rsidRDefault="00920BAC" w:rsidP="00920BAC">
            <w:pPr>
              <w:tabs>
                <w:tab w:val="left" w:pos="426"/>
                <w:tab w:val="left" w:pos="993"/>
              </w:tabs>
              <w:spacing w:line="320" w:lineRule="exact"/>
              <w:ind w:left="162" w:right="1" w:hanging="162"/>
              <w:jc w:val="center"/>
              <w:rPr>
                <w:rFonts w:asciiTheme="majorBidi" w:hAnsiTheme="majorBidi" w:cstheme="majorBidi"/>
                <w:sz w:val="24"/>
                <w:szCs w:val="24"/>
              </w:rPr>
            </w:pPr>
            <w:r>
              <w:rPr>
                <w:rFonts w:asciiTheme="majorBidi" w:hAnsiTheme="majorBidi" w:cstheme="majorBidi"/>
                <w:sz w:val="24"/>
                <w:szCs w:val="24"/>
              </w:rPr>
              <w:t>September 16, 2024</w:t>
            </w:r>
          </w:p>
        </w:tc>
        <w:tc>
          <w:tcPr>
            <w:tcW w:w="3261" w:type="dxa"/>
            <w:vAlign w:val="bottom"/>
          </w:tcPr>
          <w:p w14:paraId="38FBCD6A" w14:textId="7AF2C13C" w:rsidR="00920BAC" w:rsidRPr="00C0026E" w:rsidRDefault="00920BAC" w:rsidP="00920BAC">
            <w:pPr>
              <w:tabs>
                <w:tab w:val="left" w:pos="426"/>
                <w:tab w:val="left" w:pos="993"/>
              </w:tabs>
              <w:spacing w:line="320" w:lineRule="exact"/>
              <w:ind w:left="162" w:right="1" w:hanging="162"/>
              <w:jc w:val="center"/>
              <w:rPr>
                <w:rFonts w:asciiTheme="majorBidi" w:hAnsiTheme="majorBidi" w:cstheme="majorBidi"/>
                <w:sz w:val="24"/>
                <w:szCs w:val="24"/>
              </w:rPr>
            </w:pPr>
            <w:r w:rsidRPr="00142328">
              <w:rPr>
                <w:rFonts w:asciiTheme="majorBidi" w:hAnsiTheme="majorBidi" w:cstheme="majorBidi"/>
                <w:sz w:val="24"/>
                <w:szCs w:val="24"/>
              </w:rPr>
              <w:t xml:space="preserve">Retained </w:t>
            </w:r>
            <w:proofErr w:type="spellStart"/>
            <w:r w:rsidRPr="00142328">
              <w:rPr>
                <w:rFonts w:asciiTheme="majorBidi" w:hAnsiTheme="majorBidi" w:cstheme="majorBidi"/>
                <w:sz w:val="24"/>
                <w:szCs w:val="24"/>
              </w:rPr>
              <w:t>earning</w:t>
            </w:r>
            <w:proofErr w:type="spellEnd"/>
            <w:r w:rsidRPr="00142328">
              <w:rPr>
                <w:rFonts w:asciiTheme="majorBidi" w:hAnsiTheme="majorBidi" w:cstheme="majorBidi"/>
                <w:sz w:val="24"/>
                <w:szCs w:val="24"/>
              </w:rPr>
              <w:t xml:space="preserve"> as at </w:t>
            </w:r>
            <w:r>
              <w:rPr>
                <w:rFonts w:asciiTheme="majorBidi" w:hAnsiTheme="majorBidi" w:cstheme="majorBidi"/>
                <w:sz w:val="24"/>
                <w:szCs w:val="24"/>
              </w:rPr>
              <w:t>August</w:t>
            </w:r>
            <w:r>
              <w:rPr>
                <w:rFonts w:asciiTheme="majorBidi" w:hAnsiTheme="majorBidi" w:cstheme="majorBidi" w:hint="cs"/>
                <w:sz w:val="24"/>
                <w:szCs w:val="24"/>
                <w:cs/>
              </w:rPr>
              <w:t xml:space="preserve"> </w:t>
            </w:r>
            <w:r w:rsidRPr="00142328">
              <w:rPr>
                <w:rFonts w:asciiTheme="majorBidi" w:hAnsiTheme="majorBidi" w:cstheme="majorBidi"/>
                <w:sz w:val="24"/>
                <w:szCs w:val="24"/>
              </w:rPr>
              <w:t>31, 202</w:t>
            </w:r>
            <w:r>
              <w:rPr>
                <w:rFonts w:asciiTheme="majorBidi" w:hAnsiTheme="majorBidi" w:cstheme="majorBidi"/>
                <w:sz w:val="24"/>
                <w:szCs w:val="24"/>
              </w:rPr>
              <w:t>4</w:t>
            </w:r>
          </w:p>
        </w:tc>
        <w:tc>
          <w:tcPr>
            <w:tcW w:w="992" w:type="dxa"/>
          </w:tcPr>
          <w:p w14:paraId="2F042277" w14:textId="0E906A9B" w:rsidR="00920BAC" w:rsidRPr="00C0026E" w:rsidRDefault="00920BAC" w:rsidP="00920BAC">
            <w:pPr>
              <w:tabs>
                <w:tab w:val="left" w:pos="426"/>
                <w:tab w:val="left" w:pos="993"/>
              </w:tabs>
              <w:spacing w:line="320" w:lineRule="exact"/>
              <w:ind w:left="162" w:right="1" w:hanging="162"/>
              <w:jc w:val="center"/>
              <w:rPr>
                <w:rFonts w:asciiTheme="majorBidi" w:hAnsiTheme="majorBidi" w:cstheme="majorBidi"/>
                <w:sz w:val="24"/>
                <w:szCs w:val="24"/>
              </w:rPr>
            </w:pPr>
            <w:r w:rsidRPr="00903495">
              <w:rPr>
                <w:rFonts w:asciiTheme="majorBidi" w:hAnsiTheme="majorBidi" w:cstheme="majorBidi"/>
                <w:sz w:val="24"/>
                <w:szCs w:val="24"/>
              </w:rPr>
              <w:t>1244.3440</w:t>
            </w:r>
          </w:p>
        </w:tc>
        <w:tc>
          <w:tcPr>
            <w:tcW w:w="1190" w:type="dxa"/>
          </w:tcPr>
          <w:p w14:paraId="4CAB0998" w14:textId="3FB3B6A3" w:rsidR="00920BAC" w:rsidRPr="00C0026E" w:rsidRDefault="00920BAC" w:rsidP="00920BAC">
            <w:pPr>
              <w:tabs>
                <w:tab w:val="left" w:pos="426"/>
                <w:tab w:val="left" w:pos="993"/>
              </w:tabs>
              <w:spacing w:line="320" w:lineRule="exact"/>
              <w:ind w:left="162" w:right="1" w:hanging="162"/>
              <w:jc w:val="center"/>
              <w:rPr>
                <w:rFonts w:asciiTheme="majorBidi" w:hAnsiTheme="majorBidi" w:cstheme="majorBidi"/>
                <w:sz w:val="24"/>
                <w:szCs w:val="24"/>
              </w:rPr>
            </w:pPr>
            <w:r>
              <w:rPr>
                <w:rFonts w:asciiTheme="majorBidi" w:hAnsiTheme="majorBidi" w:cstheme="majorBidi"/>
                <w:sz w:val="24"/>
                <w:szCs w:val="24"/>
              </w:rPr>
              <w:t>2</w:t>
            </w:r>
          </w:p>
        </w:tc>
        <w:tc>
          <w:tcPr>
            <w:tcW w:w="1134" w:type="dxa"/>
          </w:tcPr>
          <w:p w14:paraId="589BE84E" w14:textId="023EF766" w:rsidR="00920BAC" w:rsidRPr="00C0026E" w:rsidRDefault="00920BAC" w:rsidP="00920BAC">
            <w:pPr>
              <w:tabs>
                <w:tab w:val="left" w:pos="426"/>
                <w:tab w:val="left" w:pos="993"/>
              </w:tabs>
              <w:spacing w:line="320" w:lineRule="exact"/>
              <w:ind w:left="162" w:right="1" w:hanging="162"/>
              <w:jc w:val="right"/>
              <w:rPr>
                <w:rFonts w:asciiTheme="majorBidi" w:hAnsiTheme="majorBidi" w:cstheme="majorBidi"/>
                <w:sz w:val="24"/>
                <w:szCs w:val="24"/>
              </w:rPr>
            </w:pPr>
            <w:r>
              <w:rPr>
                <w:rFonts w:asciiTheme="majorBidi" w:hAnsiTheme="majorBidi" w:cstheme="majorBidi"/>
                <w:sz w:val="24"/>
                <w:szCs w:val="24"/>
              </w:rPr>
              <w:t>2,489</w:t>
            </w:r>
          </w:p>
        </w:tc>
        <w:tc>
          <w:tcPr>
            <w:tcW w:w="1560" w:type="dxa"/>
            <w:vAlign w:val="bottom"/>
          </w:tcPr>
          <w:p w14:paraId="702BDB3D" w14:textId="44A5B522" w:rsidR="00920BAC" w:rsidRPr="00C0026E" w:rsidRDefault="00920BAC" w:rsidP="00920BAC">
            <w:pPr>
              <w:tabs>
                <w:tab w:val="left" w:pos="426"/>
                <w:tab w:val="left" w:pos="993"/>
              </w:tabs>
              <w:spacing w:line="320" w:lineRule="exact"/>
              <w:ind w:right="1"/>
              <w:jc w:val="center"/>
              <w:rPr>
                <w:rFonts w:asciiTheme="majorBidi" w:hAnsiTheme="majorBidi" w:cstheme="majorBidi"/>
                <w:sz w:val="24"/>
                <w:szCs w:val="24"/>
              </w:rPr>
            </w:pPr>
            <w:r>
              <w:rPr>
                <w:rFonts w:asciiTheme="majorBidi" w:hAnsiTheme="majorBidi" w:cstheme="majorBidi"/>
                <w:sz w:val="24"/>
                <w:szCs w:val="24"/>
              </w:rPr>
              <w:t>October 16, 2024</w:t>
            </w:r>
          </w:p>
        </w:tc>
      </w:tr>
      <w:tr w:rsidR="00920BAC" w:rsidRPr="009B647A" w14:paraId="64D594B8" w14:textId="77777777" w:rsidTr="00CA5822">
        <w:trPr>
          <w:gridAfter w:val="1"/>
          <w:wAfter w:w="6" w:type="dxa"/>
          <w:trHeight w:val="20"/>
        </w:trPr>
        <w:tc>
          <w:tcPr>
            <w:tcW w:w="2977" w:type="dxa"/>
            <w:vAlign w:val="bottom"/>
          </w:tcPr>
          <w:p w14:paraId="153A175B" w14:textId="57794CA0" w:rsidR="00920BAC" w:rsidRPr="00C0026E" w:rsidRDefault="00920BAC" w:rsidP="00920BAC">
            <w:pPr>
              <w:tabs>
                <w:tab w:val="left" w:pos="426"/>
                <w:tab w:val="left" w:pos="993"/>
              </w:tabs>
              <w:spacing w:line="320" w:lineRule="exact"/>
              <w:ind w:left="162" w:right="1" w:hanging="162"/>
              <w:jc w:val="left"/>
              <w:rPr>
                <w:rFonts w:asciiTheme="majorBidi" w:hAnsiTheme="majorBidi" w:cstheme="majorBidi"/>
                <w:sz w:val="24"/>
                <w:szCs w:val="24"/>
              </w:rPr>
            </w:pPr>
            <w:r w:rsidRPr="00142328">
              <w:rPr>
                <w:rFonts w:asciiTheme="majorBidi" w:hAnsiTheme="majorBidi" w:cstheme="majorBidi"/>
                <w:sz w:val="24"/>
                <w:szCs w:val="24"/>
              </w:rPr>
              <w:t>Property Gateway Co., Ltd.</w:t>
            </w:r>
          </w:p>
        </w:tc>
        <w:tc>
          <w:tcPr>
            <w:tcW w:w="1701" w:type="dxa"/>
            <w:vAlign w:val="bottom"/>
          </w:tcPr>
          <w:p w14:paraId="709EB37B" w14:textId="00818DDA" w:rsidR="00920BAC" w:rsidRPr="00C0026E" w:rsidRDefault="00920BAC" w:rsidP="00920BAC">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 xml:space="preserve">Extra </w:t>
            </w:r>
            <w:r>
              <w:rPr>
                <w:rFonts w:asciiTheme="majorBidi" w:hAnsiTheme="majorBidi" w:cstheme="majorBidi"/>
                <w:sz w:val="24"/>
                <w:szCs w:val="24"/>
              </w:rPr>
              <w:t>10/</w:t>
            </w:r>
            <w:r w:rsidRPr="00142328">
              <w:rPr>
                <w:rFonts w:asciiTheme="majorBidi" w:hAnsiTheme="majorBidi" w:cstheme="majorBidi"/>
                <w:sz w:val="24"/>
                <w:szCs w:val="24"/>
              </w:rPr>
              <w:t>2</w:t>
            </w:r>
            <w:r w:rsidRPr="00142328">
              <w:rPr>
                <w:rFonts w:asciiTheme="majorBidi" w:hAnsiTheme="majorBidi" w:cstheme="majorBidi" w:hint="cs"/>
                <w:sz w:val="24"/>
                <w:szCs w:val="24"/>
              </w:rPr>
              <w:t>024</w:t>
            </w:r>
          </w:p>
        </w:tc>
        <w:tc>
          <w:tcPr>
            <w:tcW w:w="1502" w:type="dxa"/>
            <w:vAlign w:val="bottom"/>
          </w:tcPr>
          <w:p w14:paraId="13586315" w14:textId="76AEC0E7" w:rsidR="00920BAC" w:rsidRPr="00C0026E" w:rsidRDefault="00920BAC" w:rsidP="00920BAC">
            <w:pPr>
              <w:tabs>
                <w:tab w:val="left" w:pos="426"/>
                <w:tab w:val="left" w:pos="993"/>
              </w:tabs>
              <w:spacing w:line="320" w:lineRule="exact"/>
              <w:ind w:right="1"/>
              <w:jc w:val="center"/>
              <w:rPr>
                <w:rFonts w:asciiTheme="majorBidi" w:hAnsiTheme="majorBidi" w:cstheme="majorBidi"/>
                <w:sz w:val="24"/>
                <w:szCs w:val="24"/>
              </w:rPr>
            </w:pPr>
            <w:r>
              <w:rPr>
                <w:rFonts w:asciiTheme="majorBidi" w:hAnsiTheme="majorBidi" w:cstheme="majorBidi"/>
                <w:sz w:val="24"/>
                <w:szCs w:val="24"/>
              </w:rPr>
              <w:t>July 31, 2024</w:t>
            </w:r>
          </w:p>
        </w:tc>
        <w:tc>
          <w:tcPr>
            <w:tcW w:w="3261" w:type="dxa"/>
            <w:vAlign w:val="bottom"/>
          </w:tcPr>
          <w:p w14:paraId="40DDD799" w14:textId="4D29D76B" w:rsidR="00920BAC" w:rsidRPr="00C0026E" w:rsidRDefault="00920BAC" w:rsidP="00920BAC">
            <w:pPr>
              <w:tabs>
                <w:tab w:val="left" w:pos="426"/>
                <w:tab w:val="left" w:pos="993"/>
              </w:tabs>
              <w:spacing w:line="320" w:lineRule="exact"/>
              <w:ind w:left="162" w:right="1" w:hanging="162"/>
              <w:jc w:val="center"/>
              <w:rPr>
                <w:rFonts w:asciiTheme="majorBidi" w:hAnsiTheme="majorBidi" w:cstheme="majorBidi"/>
                <w:sz w:val="24"/>
                <w:szCs w:val="24"/>
              </w:rPr>
            </w:pPr>
            <w:r w:rsidRPr="00142328">
              <w:rPr>
                <w:rFonts w:asciiTheme="majorBidi" w:hAnsiTheme="majorBidi" w:cstheme="majorBidi"/>
                <w:sz w:val="24"/>
                <w:szCs w:val="24"/>
              </w:rPr>
              <w:t xml:space="preserve">Retained </w:t>
            </w:r>
            <w:proofErr w:type="spellStart"/>
            <w:r w:rsidRPr="00142328">
              <w:rPr>
                <w:rFonts w:asciiTheme="majorBidi" w:hAnsiTheme="majorBidi" w:cstheme="majorBidi"/>
                <w:sz w:val="24"/>
                <w:szCs w:val="24"/>
              </w:rPr>
              <w:t>earning</w:t>
            </w:r>
            <w:proofErr w:type="spellEnd"/>
            <w:r w:rsidRPr="00142328">
              <w:rPr>
                <w:rFonts w:asciiTheme="majorBidi" w:hAnsiTheme="majorBidi" w:cstheme="majorBidi"/>
                <w:sz w:val="24"/>
                <w:szCs w:val="24"/>
              </w:rPr>
              <w:t xml:space="preserve"> as at </w:t>
            </w:r>
            <w:r>
              <w:rPr>
                <w:rFonts w:asciiTheme="majorBidi" w:hAnsiTheme="majorBidi" w:cstheme="majorBidi"/>
                <w:sz w:val="24"/>
                <w:szCs w:val="24"/>
              </w:rPr>
              <w:t>July</w:t>
            </w:r>
            <w:r w:rsidRPr="00142328">
              <w:rPr>
                <w:rFonts w:asciiTheme="majorBidi" w:hAnsiTheme="majorBidi" w:cstheme="majorBidi"/>
                <w:sz w:val="24"/>
                <w:szCs w:val="24"/>
              </w:rPr>
              <w:t xml:space="preserve"> 31, 202</w:t>
            </w:r>
            <w:r>
              <w:rPr>
                <w:rFonts w:asciiTheme="majorBidi" w:hAnsiTheme="majorBidi" w:cstheme="majorBidi"/>
                <w:sz w:val="24"/>
                <w:szCs w:val="24"/>
              </w:rPr>
              <w:t>4</w:t>
            </w:r>
          </w:p>
        </w:tc>
        <w:tc>
          <w:tcPr>
            <w:tcW w:w="992" w:type="dxa"/>
          </w:tcPr>
          <w:p w14:paraId="19A4E08D" w14:textId="3BFCDEC8" w:rsidR="00920BAC" w:rsidRPr="00C0026E" w:rsidRDefault="00920BAC" w:rsidP="00920BAC">
            <w:pPr>
              <w:tabs>
                <w:tab w:val="left" w:pos="426"/>
                <w:tab w:val="left" w:pos="993"/>
              </w:tabs>
              <w:spacing w:line="320" w:lineRule="exact"/>
              <w:ind w:left="162" w:right="1" w:hanging="162"/>
              <w:jc w:val="center"/>
              <w:rPr>
                <w:rFonts w:asciiTheme="majorBidi" w:hAnsiTheme="majorBidi" w:cstheme="majorBidi"/>
                <w:sz w:val="24"/>
                <w:szCs w:val="24"/>
              </w:rPr>
            </w:pPr>
            <w:r w:rsidRPr="00903495">
              <w:rPr>
                <w:rFonts w:asciiTheme="majorBidi" w:hAnsiTheme="majorBidi" w:cstheme="majorBidi"/>
                <w:sz w:val="24"/>
                <w:szCs w:val="24"/>
              </w:rPr>
              <w:t>6578.0000</w:t>
            </w:r>
          </w:p>
        </w:tc>
        <w:tc>
          <w:tcPr>
            <w:tcW w:w="1190" w:type="dxa"/>
          </w:tcPr>
          <w:p w14:paraId="65473E23" w14:textId="1146110B" w:rsidR="00920BAC" w:rsidRPr="00C0026E" w:rsidRDefault="00920BAC" w:rsidP="00920BAC">
            <w:pPr>
              <w:tabs>
                <w:tab w:val="left" w:pos="426"/>
                <w:tab w:val="left" w:pos="993"/>
              </w:tabs>
              <w:spacing w:line="320" w:lineRule="exact"/>
              <w:ind w:left="162" w:right="1" w:hanging="162"/>
              <w:jc w:val="center"/>
              <w:rPr>
                <w:rFonts w:asciiTheme="majorBidi" w:hAnsiTheme="majorBidi" w:cstheme="majorBidi"/>
                <w:sz w:val="24"/>
                <w:szCs w:val="24"/>
              </w:rPr>
            </w:pPr>
            <w:r>
              <w:rPr>
                <w:rFonts w:asciiTheme="majorBidi" w:hAnsiTheme="majorBidi" w:cstheme="majorBidi"/>
                <w:sz w:val="24"/>
                <w:szCs w:val="24"/>
              </w:rPr>
              <w:t>10</w:t>
            </w:r>
          </w:p>
        </w:tc>
        <w:tc>
          <w:tcPr>
            <w:tcW w:w="1134" w:type="dxa"/>
          </w:tcPr>
          <w:p w14:paraId="7927B867" w14:textId="29845C0F" w:rsidR="00920BAC" w:rsidRPr="00C0026E" w:rsidRDefault="00920BAC" w:rsidP="00920BAC">
            <w:pPr>
              <w:tabs>
                <w:tab w:val="left" w:pos="426"/>
                <w:tab w:val="left" w:pos="993"/>
              </w:tabs>
              <w:spacing w:line="320" w:lineRule="exact"/>
              <w:ind w:left="162" w:right="1" w:hanging="162"/>
              <w:jc w:val="right"/>
              <w:rPr>
                <w:rFonts w:asciiTheme="majorBidi" w:hAnsiTheme="majorBidi" w:cstheme="majorBidi"/>
                <w:sz w:val="24"/>
                <w:szCs w:val="24"/>
              </w:rPr>
            </w:pPr>
            <w:r>
              <w:rPr>
                <w:rFonts w:asciiTheme="majorBidi" w:hAnsiTheme="majorBidi" w:cstheme="majorBidi"/>
                <w:sz w:val="24"/>
                <w:szCs w:val="24"/>
              </w:rPr>
              <w:t>65,780</w:t>
            </w:r>
          </w:p>
        </w:tc>
        <w:tc>
          <w:tcPr>
            <w:tcW w:w="1560" w:type="dxa"/>
            <w:vAlign w:val="bottom"/>
          </w:tcPr>
          <w:p w14:paraId="03DA32A5" w14:textId="3EFD1BD1" w:rsidR="00920BAC" w:rsidRPr="00C0026E" w:rsidRDefault="00920BAC" w:rsidP="00786873">
            <w:pPr>
              <w:tabs>
                <w:tab w:val="left" w:pos="426"/>
                <w:tab w:val="left" w:pos="993"/>
              </w:tabs>
              <w:spacing w:line="320" w:lineRule="exact"/>
              <w:ind w:right="1"/>
              <w:jc w:val="center"/>
              <w:rPr>
                <w:rFonts w:asciiTheme="majorBidi" w:hAnsiTheme="majorBidi" w:cstheme="majorBidi"/>
                <w:sz w:val="24"/>
                <w:szCs w:val="24"/>
              </w:rPr>
            </w:pPr>
            <w:r>
              <w:rPr>
                <w:rFonts w:asciiTheme="majorBidi" w:hAnsiTheme="majorBidi" w:cstheme="majorBidi"/>
                <w:sz w:val="24"/>
                <w:szCs w:val="24"/>
              </w:rPr>
              <w:t>August 1, 2024</w:t>
            </w:r>
          </w:p>
        </w:tc>
      </w:tr>
      <w:tr w:rsidR="00920BAC" w:rsidRPr="009B647A" w14:paraId="4447A877" w14:textId="77777777" w:rsidTr="00CA5822">
        <w:trPr>
          <w:gridAfter w:val="1"/>
          <w:wAfter w:w="6" w:type="dxa"/>
          <w:trHeight w:val="20"/>
        </w:trPr>
        <w:tc>
          <w:tcPr>
            <w:tcW w:w="2977" w:type="dxa"/>
            <w:vAlign w:val="bottom"/>
          </w:tcPr>
          <w:p w14:paraId="335F0B00" w14:textId="16CF4D50" w:rsidR="00920BAC" w:rsidRPr="007D19D6" w:rsidRDefault="00920BAC" w:rsidP="00920BAC">
            <w:pPr>
              <w:tabs>
                <w:tab w:val="left" w:pos="426"/>
                <w:tab w:val="left" w:pos="993"/>
              </w:tabs>
              <w:spacing w:line="320" w:lineRule="exact"/>
              <w:ind w:left="162" w:right="1" w:hanging="162"/>
              <w:jc w:val="left"/>
              <w:rPr>
                <w:rFonts w:asciiTheme="majorBidi" w:hAnsiTheme="majorBidi" w:cstheme="majorBidi"/>
                <w:sz w:val="24"/>
                <w:szCs w:val="24"/>
                <w:cs/>
              </w:rPr>
            </w:pPr>
          </w:p>
        </w:tc>
        <w:tc>
          <w:tcPr>
            <w:tcW w:w="1701" w:type="dxa"/>
          </w:tcPr>
          <w:p w14:paraId="6035CD39" w14:textId="29D5B0E2" w:rsidR="00920BAC" w:rsidRPr="007D19D6" w:rsidRDefault="00920BAC" w:rsidP="00920BAC">
            <w:pPr>
              <w:tabs>
                <w:tab w:val="left" w:pos="426"/>
                <w:tab w:val="left" w:pos="993"/>
              </w:tabs>
              <w:spacing w:line="320" w:lineRule="exact"/>
              <w:ind w:left="162" w:right="1" w:hanging="162"/>
              <w:jc w:val="center"/>
              <w:rPr>
                <w:rFonts w:asciiTheme="majorBidi" w:hAnsiTheme="majorBidi" w:cstheme="majorBidi"/>
                <w:sz w:val="24"/>
                <w:szCs w:val="24"/>
                <w:cs/>
              </w:rPr>
            </w:pPr>
          </w:p>
        </w:tc>
        <w:tc>
          <w:tcPr>
            <w:tcW w:w="1502" w:type="dxa"/>
            <w:vAlign w:val="bottom"/>
          </w:tcPr>
          <w:p w14:paraId="0B0EF5D4" w14:textId="05EF9822" w:rsidR="00920BAC" w:rsidRPr="007D19D6" w:rsidRDefault="00920BAC" w:rsidP="00920BAC">
            <w:pPr>
              <w:tabs>
                <w:tab w:val="left" w:pos="426"/>
                <w:tab w:val="left" w:pos="993"/>
              </w:tabs>
              <w:spacing w:line="320" w:lineRule="exact"/>
              <w:ind w:left="162" w:right="1" w:hanging="162"/>
              <w:jc w:val="center"/>
              <w:rPr>
                <w:rFonts w:asciiTheme="majorBidi" w:hAnsiTheme="majorBidi" w:cstheme="majorBidi"/>
                <w:sz w:val="24"/>
                <w:szCs w:val="24"/>
              </w:rPr>
            </w:pPr>
          </w:p>
        </w:tc>
        <w:tc>
          <w:tcPr>
            <w:tcW w:w="3261" w:type="dxa"/>
          </w:tcPr>
          <w:p w14:paraId="57F96BA1" w14:textId="53AC1582" w:rsidR="00920BAC" w:rsidRPr="007D19D6" w:rsidRDefault="00920BAC" w:rsidP="00920BAC">
            <w:pPr>
              <w:tabs>
                <w:tab w:val="left" w:pos="426"/>
                <w:tab w:val="left" w:pos="993"/>
              </w:tabs>
              <w:spacing w:line="320" w:lineRule="exact"/>
              <w:ind w:left="162" w:right="1" w:hanging="162"/>
              <w:jc w:val="center"/>
              <w:rPr>
                <w:rFonts w:asciiTheme="majorBidi" w:hAnsiTheme="majorBidi" w:cstheme="majorBidi"/>
                <w:sz w:val="24"/>
                <w:szCs w:val="24"/>
                <w:cs/>
              </w:rPr>
            </w:pPr>
          </w:p>
        </w:tc>
        <w:tc>
          <w:tcPr>
            <w:tcW w:w="992" w:type="dxa"/>
          </w:tcPr>
          <w:p w14:paraId="16A2E060" w14:textId="0BC20F2C" w:rsidR="00920BAC" w:rsidRPr="007D19D6" w:rsidRDefault="00920BAC" w:rsidP="00920BAC">
            <w:pPr>
              <w:tabs>
                <w:tab w:val="left" w:pos="426"/>
                <w:tab w:val="left" w:pos="993"/>
              </w:tabs>
              <w:spacing w:line="320" w:lineRule="exact"/>
              <w:ind w:left="162" w:right="1" w:hanging="162"/>
              <w:jc w:val="center"/>
              <w:rPr>
                <w:rFonts w:asciiTheme="majorBidi" w:hAnsiTheme="majorBidi" w:cstheme="majorBidi"/>
                <w:sz w:val="24"/>
                <w:szCs w:val="24"/>
              </w:rPr>
            </w:pPr>
          </w:p>
        </w:tc>
        <w:tc>
          <w:tcPr>
            <w:tcW w:w="1190" w:type="dxa"/>
            <w:vAlign w:val="bottom"/>
          </w:tcPr>
          <w:p w14:paraId="01867109" w14:textId="7D9CDE97" w:rsidR="00920BAC" w:rsidRPr="007D19D6" w:rsidRDefault="00920BAC" w:rsidP="00920BAC">
            <w:pPr>
              <w:tabs>
                <w:tab w:val="left" w:pos="426"/>
                <w:tab w:val="left" w:pos="993"/>
              </w:tabs>
              <w:spacing w:line="320" w:lineRule="exact"/>
              <w:ind w:left="162" w:right="1" w:hanging="162"/>
              <w:jc w:val="center"/>
              <w:rPr>
                <w:rFonts w:asciiTheme="majorBidi" w:hAnsiTheme="majorBidi" w:cstheme="majorBidi"/>
                <w:sz w:val="24"/>
                <w:szCs w:val="24"/>
              </w:rPr>
            </w:pPr>
            <w:r w:rsidRPr="00C0026E">
              <w:rPr>
                <w:rFonts w:asciiTheme="majorBidi" w:hAnsiTheme="majorBidi" w:cstheme="majorBidi"/>
                <w:sz w:val="24"/>
                <w:szCs w:val="24"/>
              </w:rPr>
              <w:t>Total</w:t>
            </w:r>
          </w:p>
        </w:tc>
        <w:tc>
          <w:tcPr>
            <w:tcW w:w="1134" w:type="dxa"/>
            <w:vAlign w:val="bottom"/>
          </w:tcPr>
          <w:p w14:paraId="1DAB158D" w14:textId="6C7D1FEF" w:rsidR="00920BAC" w:rsidRPr="007D19D6" w:rsidRDefault="00920BAC" w:rsidP="00920BAC">
            <w:pPr>
              <w:pBdr>
                <w:top w:val="single" w:sz="4" w:space="1" w:color="auto"/>
                <w:bottom w:val="double" w:sz="4" w:space="1" w:color="auto"/>
              </w:pBdr>
              <w:tabs>
                <w:tab w:val="left" w:pos="426"/>
                <w:tab w:val="left" w:pos="993"/>
              </w:tabs>
              <w:spacing w:line="320" w:lineRule="exact"/>
              <w:ind w:left="162" w:right="1" w:hanging="162"/>
              <w:jc w:val="right"/>
              <w:rPr>
                <w:rFonts w:asciiTheme="majorBidi" w:hAnsiTheme="majorBidi" w:cstheme="majorBidi"/>
                <w:sz w:val="24"/>
                <w:szCs w:val="24"/>
              </w:rPr>
            </w:pPr>
            <w:r w:rsidRPr="00CA5822">
              <w:rPr>
                <w:rFonts w:asciiTheme="majorBidi" w:hAnsiTheme="majorBidi" w:cstheme="majorBidi"/>
                <w:sz w:val="24"/>
                <w:szCs w:val="24"/>
              </w:rPr>
              <w:t>355,462,757</w:t>
            </w:r>
          </w:p>
        </w:tc>
        <w:tc>
          <w:tcPr>
            <w:tcW w:w="1560" w:type="dxa"/>
            <w:vAlign w:val="bottom"/>
          </w:tcPr>
          <w:p w14:paraId="47668D4D" w14:textId="7F03AC45" w:rsidR="00920BAC" w:rsidRPr="007D19D6" w:rsidRDefault="00920BAC" w:rsidP="00920BAC">
            <w:pPr>
              <w:tabs>
                <w:tab w:val="left" w:pos="426"/>
                <w:tab w:val="left" w:pos="993"/>
              </w:tabs>
              <w:spacing w:line="320" w:lineRule="exact"/>
              <w:ind w:left="162" w:right="1" w:hanging="162"/>
              <w:jc w:val="center"/>
              <w:rPr>
                <w:rFonts w:asciiTheme="majorBidi" w:hAnsiTheme="majorBidi" w:cstheme="majorBidi"/>
                <w:sz w:val="24"/>
                <w:szCs w:val="24"/>
              </w:rPr>
            </w:pPr>
          </w:p>
        </w:tc>
      </w:tr>
    </w:tbl>
    <w:p w14:paraId="409AA9A1" w14:textId="77777777" w:rsidR="00BD1587" w:rsidRPr="009B647A" w:rsidRDefault="00BD1587" w:rsidP="009B647A"/>
    <w:p w14:paraId="71A48488" w14:textId="77777777" w:rsidR="00BD1587" w:rsidRPr="009B647A" w:rsidRDefault="00BD1587" w:rsidP="009B647A"/>
    <w:p w14:paraId="16895094" w14:textId="342E7C0B" w:rsidR="00BD1587" w:rsidRDefault="00BD1587" w:rsidP="009B647A"/>
    <w:p w14:paraId="64EB15FF" w14:textId="77777777" w:rsidR="00BD1587" w:rsidRPr="009B647A" w:rsidRDefault="00BD1587" w:rsidP="009B647A"/>
    <w:tbl>
      <w:tblPr>
        <w:tblW w:w="14317" w:type="dxa"/>
        <w:tblInd w:w="959" w:type="dxa"/>
        <w:tblLayout w:type="fixed"/>
        <w:tblLook w:val="01E0" w:firstRow="1" w:lastRow="1" w:firstColumn="1" w:lastColumn="1" w:noHBand="0" w:noVBand="0"/>
      </w:tblPr>
      <w:tblGrid>
        <w:gridCol w:w="2977"/>
        <w:gridCol w:w="1786"/>
        <w:gridCol w:w="1474"/>
        <w:gridCol w:w="3204"/>
        <w:gridCol w:w="992"/>
        <w:gridCol w:w="1134"/>
        <w:gridCol w:w="1190"/>
        <w:gridCol w:w="1554"/>
        <w:gridCol w:w="6"/>
      </w:tblGrid>
      <w:tr w:rsidR="00BD1587" w:rsidRPr="009B647A" w14:paraId="394E3249" w14:textId="77777777" w:rsidTr="008A0CC0">
        <w:trPr>
          <w:gridAfter w:val="1"/>
          <w:wAfter w:w="6" w:type="dxa"/>
          <w:trHeight w:val="146"/>
          <w:tblHeader/>
        </w:trPr>
        <w:tc>
          <w:tcPr>
            <w:tcW w:w="14311" w:type="dxa"/>
            <w:gridSpan w:val="8"/>
            <w:vAlign w:val="bottom"/>
          </w:tcPr>
          <w:p w14:paraId="5A7AEFCB" w14:textId="331E54BE" w:rsidR="00BD1587" w:rsidRPr="007D19D6" w:rsidRDefault="000D67AF" w:rsidP="009B647A">
            <w:pPr>
              <w:pBdr>
                <w:top w:val="single" w:sz="4" w:space="1" w:color="auto"/>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7D19D6">
              <w:rPr>
                <w:rFonts w:asciiTheme="majorBidi" w:hAnsiTheme="majorBidi" w:cs="Angsana New"/>
                <w:sz w:val="24"/>
                <w:szCs w:val="24"/>
              </w:rPr>
              <w:lastRenderedPageBreak/>
              <w:t>Separate</w:t>
            </w:r>
          </w:p>
        </w:tc>
      </w:tr>
      <w:tr w:rsidR="00BD1587" w:rsidRPr="009B647A" w14:paraId="028E7926" w14:textId="77777777" w:rsidTr="008A0CC0">
        <w:trPr>
          <w:gridAfter w:val="1"/>
          <w:wAfter w:w="6" w:type="dxa"/>
          <w:trHeight w:val="146"/>
          <w:tblHeader/>
        </w:trPr>
        <w:tc>
          <w:tcPr>
            <w:tcW w:w="14311" w:type="dxa"/>
            <w:gridSpan w:val="8"/>
            <w:vAlign w:val="bottom"/>
          </w:tcPr>
          <w:p w14:paraId="07EBF7CF" w14:textId="69E976BE" w:rsidR="00BD1587" w:rsidRPr="009B647A" w:rsidRDefault="007D19D6" w:rsidP="009B647A">
            <w:pPr>
              <w:pBdr>
                <w:bottom w:val="single" w:sz="4" w:space="1" w:color="auto"/>
              </w:pBdr>
              <w:tabs>
                <w:tab w:val="left" w:pos="426"/>
                <w:tab w:val="left" w:pos="993"/>
              </w:tabs>
              <w:spacing w:line="320" w:lineRule="exact"/>
              <w:ind w:right="1"/>
              <w:jc w:val="center"/>
              <w:rPr>
                <w:rFonts w:asciiTheme="majorBidi" w:hAnsiTheme="majorBidi" w:cstheme="majorBidi"/>
                <w:sz w:val="22"/>
                <w:szCs w:val="22"/>
                <w:cs/>
              </w:rPr>
            </w:pPr>
            <w:r w:rsidRPr="00C0026E">
              <w:rPr>
                <w:rFonts w:asciiTheme="majorBidi" w:hAnsiTheme="majorBidi" w:cstheme="majorBidi"/>
                <w:sz w:val="24"/>
                <w:szCs w:val="24"/>
              </w:rPr>
              <w:t xml:space="preserve">For the </w:t>
            </w:r>
            <w:r>
              <w:rPr>
                <w:rFonts w:asciiTheme="majorBidi" w:hAnsiTheme="majorBidi" w:cstheme="majorBidi"/>
                <w:sz w:val="24"/>
                <w:szCs w:val="24"/>
              </w:rPr>
              <w:t>nine</w:t>
            </w:r>
            <w:r w:rsidRPr="00C0026E">
              <w:rPr>
                <w:rFonts w:asciiTheme="majorBidi" w:hAnsiTheme="majorBidi" w:cstheme="majorBidi"/>
                <w:sz w:val="24"/>
                <w:szCs w:val="24"/>
              </w:rPr>
              <w:t xml:space="preserve"> - month period ended </w:t>
            </w:r>
            <w:r>
              <w:rPr>
                <w:rFonts w:asciiTheme="majorBidi" w:hAnsiTheme="majorBidi" w:cstheme="majorBidi"/>
                <w:sz w:val="24"/>
                <w:szCs w:val="24"/>
              </w:rPr>
              <w:t>September</w:t>
            </w:r>
            <w:r w:rsidRPr="00C0026E">
              <w:rPr>
                <w:rFonts w:asciiTheme="majorBidi" w:hAnsiTheme="majorBidi" w:cstheme="majorBidi"/>
                <w:sz w:val="24"/>
                <w:szCs w:val="24"/>
              </w:rPr>
              <w:t xml:space="preserve"> 30, 2025</w:t>
            </w:r>
          </w:p>
        </w:tc>
      </w:tr>
      <w:tr w:rsidR="007D19D6" w:rsidRPr="009B647A" w14:paraId="175F8628" w14:textId="77777777" w:rsidTr="008A0CC0">
        <w:trPr>
          <w:trHeight w:val="146"/>
          <w:tblHeader/>
        </w:trPr>
        <w:tc>
          <w:tcPr>
            <w:tcW w:w="2977" w:type="dxa"/>
            <w:vAlign w:val="bottom"/>
          </w:tcPr>
          <w:p w14:paraId="2ECA5C15" w14:textId="1F8F9AB5" w:rsidR="007D19D6" w:rsidRPr="009B647A" w:rsidRDefault="007D19D6" w:rsidP="007D19D6">
            <w:pPr>
              <w:pBdr>
                <w:bottom w:val="single" w:sz="4" w:space="1" w:color="auto"/>
              </w:pBdr>
              <w:tabs>
                <w:tab w:val="left" w:pos="426"/>
                <w:tab w:val="left" w:pos="993"/>
              </w:tabs>
              <w:spacing w:line="320" w:lineRule="exact"/>
              <w:ind w:right="1"/>
              <w:jc w:val="center"/>
              <w:rPr>
                <w:rFonts w:asciiTheme="majorBidi" w:hAnsiTheme="majorBidi" w:cstheme="majorBidi"/>
                <w:sz w:val="22"/>
                <w:szCs w:val="22"/>
                <w:cs/>
              </w:rPr>
            </w:pPr>
            <w:r w:rsidRPr="00C0026E">
              <w:rPr>
                <w:rFonts w:asciiTheme="majorBidi" w:hAnsiTheme="majorBidi" w:cstheme="majorBidi"/>
                <w:sz w:val="24"/>
                <w:szCs w:val="24"/>
              </w:rPr>
              <w:t>The Company’s name</w:t>
            </w:r>
          </w:p>
        </w:tc>
        <w:tc>
          <w:tcPr>
            <w:tcW w:w="1786" w:type="dxa"/>
            <w:vAlign w:val="bottom"/>
          </w:tcPr>
          <w:p w14:paraId="243B4ABB" w14:textId="1542AF3F" w:rsidR="007D19D6" w:rsidRPr="009B647A" w:rsidRDefault="007D19D6" w:rsidP="007D19D6">
            <w:pPr>
              <w:pBdr>
                <w:bottom w:val="single" w:sz="4" w:space="1" w:color="auto"/>
              </w:pBdr>
              <w:tabs>
                <w:tab w:val="left" w:pos="426"/>
                <w:tab w:val="left" w:pos="993"/>
              </w:tabs>
              <w:spacing w:line="320" w:lineRule="exact"/>
              <w:ind w:right="1"/>
              <w:jc w:val="center"/>
              <w:rPr>
                <w:rFonts w:asciiTheme="majorBidi" w:hAnsiTheme="majorBidi" w:cstheme="majorBidi"/>
                <w:sz w:val="22"/>
                <w:szCs w:val="22"/>
                <w:cs/>
              </w:rPr>
            </w:pPr>
            <w:r w:rsidRPr="00C0026E">
              <w:rPr>
                <w:rFonts w:asciiTheme="majorBidi" w:hAnsiTheme="majorBidi" w:cstheme="majorBidi"/>
                <w:sz w:val="24"/>
                <w:szCs w:val="24"/>
              </w:rPr>
              <w:t>No.</w:t>
            </w:r>
          </w:p>
        </w:tc>
        <w:tc>
          <w:tcPr>
            <w:tcW w:w="1474" w:type="dxa"/>
            <w:vAlign w:val="bottom"/>
          </w:tcPr>
          <w:p w14:paraId="11AE9BCA" w14:textId="38D87EC9" w:rsidR="007D19D6" w:rsidRPr="009B647A" w:rsidRDefault="007D19D6" w:rsidP="007D19D6">
            <w:pPr>
              <w:pBdr>
                <w:bottom w:val="single" w:sz="4" w:space="1" w:color="auto"/>
              </w:pBd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sz w:val="24"/>
                <w:szCs w:val="24"/>
              </w:rPr>
              <w:t>Date</w:t>
            </w:r>
          </w:p>
        </w:tc>
        <w:tc>
          <w:tcPr>
            <w:tcW w:w="3204" w:type="dxa"/>
            <w:vAlign w:val="bottom"/>
          </w:tcPr>
          <w:p w14:paraId="729B3C2B" w14:textId="5327D4C4" w:rsidR="007D19D6" w:rsidRPr="009B647A" w:rsidRDefault="007D19D6" w:rsidP="007D19D6">
            <w:pPr>
              <w:pBdr>
                <w:bottom w:val="single" w:sz="4" w:space="1" w:color="auto"/>
              </w:pBdr>
              <w:tabs>
                <w:tab w:val="left" w:pos="426"/>
                <w:tab w:val="left" w:pos="993"/>
              </w:tabs>
              <w:spacing w:line="320" w:lineRule="exact"/>
              <w:ind w:right="1"/>
              <w:jc w:val="center"/>
              <w:rPr>
                <w:rFonts w:asciiTheme="majorBidi" w:hAnsiTheme="majorBidi" w:cstheme="majorBidi"/>
                <w:sz w:val="22"/>
                <w:szCs w:val="22"/>
                <w:cs/>
              </w:rPr>
            </w:pPr>
            <w:r w:rsidRPr="00C0026E">
              <w:rPr>
                <w:rFonts w:asciiTheme="majorBidi" w:hAnsiTheme="majorBidi" w:cstheme="majorBidi"/>
                <w:sz w:val="24"/>
                <w:szCs w:val="24"/>
              </w:rPr>
              <w:t>Derived from</w:t>
            </w:r>
          </w:p>
        </w:tc>
        <w:tc>
          <w:tcPr>
            <w:tcW w:w="992" w:type="dxa"/>
            <w:vAlign w:val="bottom"/>
          </w:tcPr>
          <w:p w14:paraId="1D484DCA" w14:textId="77777777" w:rsidR="007D19D6" w:rsidRPr="00C0026E" w:rsidRDefault="007D19D6" w:rsidP="007D19D6">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Rate</w:t>
            </w:r>
          </w:p>
          <w:p w14:paraId="2C08DDD1" w14:textId="79DCFD8B" w:rsidR="007D19D6" w:rsidRPr="009B647A" w:rsidRDefault="007D19D6" w:rsidP="007D19D6">
            <w:pPr>
              <w:pBdr>
                <w:bottom w:val="single" w:sz="4" w:space="1" w:color="auto"/>
              </w:pBdr>
              <w:tabs>
                <w:tab w:val="left" w:pos="426"/>
                <w:tab w:val="left" w:pos="993"/>
              </w:tabs>
              <w:spacing w:line="320" w:lineRule="exact"/>
              <w:ind w:right="1"/>
              <w:jc w:val="center"/>
              <w:rPr>
                <w:rFonts w:asciiTheme="majorBidi" w:hAnsiTheme="majorBidi" w:cstheme="majorBidi"/>
                <w:sz w:val="22"/>
                <w:szCs w:val="22"/>
                <w:cs/>
              </w:rPr>
            </w:pPr>
            <w:r w:rsidRPr="00C0026E">
              <w:rPr>
                <w:rFonts w:asciiTheme="majorBidi" w:hAnsiTheme="majorBidi" w:cstheme="majorBidi"/>
                <w:sz w:val="24"/>
                <w:szCs w:val="24"/>
                <w:cs/>
              </w:rPr>
              <w:t>(</w:t>
            </w:r>
            <w:r w:rsidRPr="00C0026E">
              <w:rPr>
                <w:rFonts w:asciiTheme="majorBidi" w:hAnsiTheme="majorBidi" w:cstheme="majorBidi"/>
                <w:sz w:val="24"/>
                <w:szCs w:val="24"/>
              </w:rPr>
              <w:t>Baht per share)</w:t>
            </w:r>
          </w:p>
        </w:tc>
        <w:tc>
          <w:tcPr>
            <w:tcW w:w="1134" w:type="dxa"/>
            <w:vAlign w:val="bottom"/>
          </w:tcPr>
          <w:p w14:paraId="14EA65B4" w14:textId="77777777" w:rsidR="007D19D6" w:rsidRPr="00C0026E" w:rsidRDefault="007D19D6" w:rsidP="007D19D6">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Amount</w:t>
            </w:r>
          </w:p>
          <w:p w14:paraId="6B326301" w14:textId="7F4C7444" w:rsidR="007D19D6" w:rsidRPr="009B647A" w:rsidRDefault="007D19D6" w:rsidP="007D19D6">
            <w:pPr>
              <w:pBdr>
                <w:bottom w:val="single" w:sz="4" w:space="1" w:color="auto"/>
              </w:pBdr>
              <w:tabs>
                <w:tab w:val="left" w:pos="426"/>
                <w:tab w:val="left" w:pos="993"/>
              </w:tabs>
              <w:spacing w:line="320" w:lineRule="exact"/>
              <w:ind w:right="1"/>
              <w:jc w:val="center"/>
              <w:rPr>
                <w:rFonts w:asciiTheme="majorBidi" w:hAnsiTheme="majorBidi" w:cstheme="majorBidi"/>
                <w:sz w:val="22"/>
                <w:szCs w:val="22"/>
                <w:cs/>
              </w:rPr>
            </w:pPr>
            <w:r w:rsidRPr="00C0026E">
              <w:rPr>
                <w:rFonts w:asciiTheme="majorBidi" w:hAnsiTheme="majorBidi" w:cstheme="majorBidi"/>
                <w:sz w:val="24"/>
                <w:szCs w:val="24"/>
              </w:rPr>
              <w:t>of shares</w:t>
            </w:r>
          </w:p>
        </w:tc>
        <w:tc>
          <w:tcPr>
            <w:tcW w:w="1190" w:type="dxa"/>
            <w:vAlign w:val="bottom"/>
          </w:tcPr>
          <w:p w14:paraId="54F6D390" w14:textId="77777777" w:rsidR="007D19D6" w:rsidRPr="00C0026E" w:rsidRDefault="007D19D6" w:rsidP="007D19D6">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Amount</w:t>
            </w:r>
          </w:p>
          <w:p w14:paraId="1BB2E6C1" w14:textId="1C1F0D70" w:rsidR="007D19D6" w:rsidRPr="009B647A" w:rsidRDefault="007D19D6" w:rsidP="007D19D6">
            <w:pPr>
              <w:pBdr>
                <w:bottom w:val="single" w:sz="4" w:space="1" w:color="auto"/>
              </w:pBdr>
              <w:tabs>
                <w:tab w:val="left" w:pos="426"/>
                <w:tab w:val="left" w:pos="993"/>
              </w:tabs>
              <w:spacing w:line="320" w:lineRule="exact"/>
              <w:ind w:right="1"/>
              <w:jc w:val="center"/>
              <w:rPr>
                <w:rFonts w:asciiTheme="majorBidi" w:hAnsiTheme="majorBidi" w:cstheme="majorBidi"/>
                <w:sz w:val="22"/>
                <w:szCs w:val="22"/>
                <w:cs/>
              </w:rPr>
            </w:pPr>
            <w:r w:rsidRPr="00C0026E">
              <w:rPr>
                <w:rFonts w:asciiTheme="majorBidi" w:hAnsiTheme="majorBidi" w:cstheme="majorBidi"/>
                <w:sz w:val="24"/>
                <w:szCs w:val="24"/>
                <w:cs/>
              </w:rPr>
              <w:t>(</w:t>
            </w:r>
            <w:r w:rsidRPr="00C0026E">
              <w:rPr>
                <w:rFonts w:asciiTheme="majorBidi" w:hAnsiTheme="majorBidi" w:cstheme="majorBidi"/>
                <w:sz w:val="24"/>
                <w:szCs w:val="24"/>
              </w:rPr>
              <w:t>Baht</w:t>
            </w:r>
            <w:r w:rsidRPr="00C0026E">
              <w:rPr>
                <w:rFonts w:asciiTheme="majorBidi" w:hAnsiTheme="majorBidi" w:cstheme="majorBidi"/>
                <w:sz w:val="24"/>
                <w:szCs w:val="24"/>
                <w:cs/>
              </w:rPr>
              <w:t>)</w:t>
            </w:r>
          </w:p>
        </w:tc>
        <w:tc>
          <w:tcPr>
            <w:tcW w:w="1560" w:type="dxa"/>
            <w:gridSpan w:val="2"/>
            <w:vAlign w:val="bottom"/>
          </w:tcPr>
          <w:p w14:paraId="394B433E" w14:textId="099E58C3" w:rsidR="007D19D6" w:rsidRPr="009B647A" w:rsidRDefault="007D19D6" w:rsidP="007D19D6">
            <w:pPr>
              <w:pBdr>
                <w:bottom w:val="single" w:sz="4" w:space="1" w:color="auto"/>
              </w:pBdr>
              <w:tabs>
                <w:tab w:val="left" w:pos="426"/>
                <w:tab w:val="left" w:pos="993"/>
              </w:tabs>
              <w:spacing w:line="320" w:lineRule="exact"/>
              <w:ind w:right="1"/>
              <w:jc w:val="center"/>
              <w:rPr>
                <w:rFonts w:asciiTheme="majorBidi" w:hAnsiTheme="majorBidi" w:cstheme="majorBidi"/>
                <w:sz w:val="22"/>
                <w:szCs w:val="22"/>
                <w:cs/>
              </w:rPr>
            </w:pPr>
            <w:r w:rsidRPr="00C0026E">
              <w:rPr>
                <w:rFonts w:asciiTheme="majorBidi" w:hAnsiTheme="majorBidi" w:cstheme="majorBidi"/>
                <w:sz w:val="24"/>
                <w:szCs w:val="24"/>
              </w:rPr>
              <w:t>Paid date</w:t>
            </w:r>
          </w:p>
        </w:tc>
      </w:tr>
      <w:tr w:rsidR="00CA5822" w:rsidRPr="009B647A" w14:paraId="7C5ECD8B" w14:textId="77777777" w:rsidTr="00CA5822">
        <w:trPr>
          <w:trHeight w:val="146"/>
        </w:trPr>
        <w:tc>
          <w:tcPr>
            <w:tcW w:w="2977" w:type="dxa"/>
            <w:vAlign w:val="bottom"/>
          </w:tcPr>
          <w:p w14:paraId="46AA5DD6" w14:textId="7738D045" w:rsidR="00CA5822" w:rsidRPr="009B647A" w:rsidRDefault="00CA5822" w:rsidP="00CA5822">
            <w:pPr>
              <w:tabs>
                <w:tab w:val="left" w:pos="426"/>
                <w:tab w:val="left" w:pos="993"/>
              </w:tabs>
              <w:spacing w:line="320" w:lineRule="exact"/>
              <w:ind w:right="1"/>
              <w:jc w:val="left"/>
              <w:rPr>
                <w:rFonts w:asciiTheme="majorBidi" w:hAnsiTheme="majorBidi" w:cstheme="majorBidi"/>
                <w:sz w:val="22"/>
                <w:szCs w:val="22"/>
                <w:cs/>
              </w:rPr>
            </w:pPr>
            <w:r w:rsidRPr="00271BE8">
              <w:rPr>
                <w:rFonts w:asciiTheme="majorBidi" w:hAnsiTheme="majorBidi" w:cstheme="majorBidi"/>
                <w:sz w:val="24"/>
                <w:szCs w:val="24"/>
              </w:rPr>
              <w:t>Sena Development Public Co.,</w:t>
            </w:r>
            <w:r w:rsidRPr="00271BE8">
              <w:rPr>
                <w:rFonts w:asciiTheme="majorBidi" w:hAnsiTheme="majorBidi" w:cstheme="majorBidi"/>
                <w:sz w:val="24"/>
                <w:szCs w:val="24"/>
                <w:cs/>
              </w:rPr>
              <w:t xml:space="preserve"> </w:t>
            </w:r>
            <w:r w:rsidRPr="00271BE8">
              <w:rPr>
                <w:rFonts w:asciiTheme="majorBidi" w:hAnsiTheme="majorBidi" w:cstheme="majorBidi"/>
                <w:sz w:val="24"/>
                <w:szCs w:val="24"/>
              </w:rPr>
              <w:t>Ltd.</w:t>
            </w:r>
          </w:p>
        </w:tc>
        <w:tc>
          <w:tcPr>
            <w:tcW w:w="1786" w:type="dxa"/>
            <w:vAlign w:val="bottom"/>
          </w:tcPr>
          <w:p w14:paraId="10DEA227" w14:textId="26C99243" w:rsidR="00CA5822" w:rsidRPr="009B647A" w:rsidRDefault="00CA5822" w:rsidP="00CA5822">
            <w:pPr>
              <w:tabs>
                <w:tab w:val="left" w:pos="426"/>
                <w:tab w:val="left" w:pos="993"/>
              </w:tabs>
              <w:spacing w:line="320" w:lineRule="exact"/>
              <w:ind w:right="1"/>
              <w:jc w:val="center"/>
              <w:rPr>
                <w:rFonts w:asciiTheme="majorBidi" w:hAnsiTheme="majorBidi" w:cstheme="majorBidi"/>
                <w:sz w:val="22"/>
                <w:szCs w:val="22"/>
              </w:rPr>
            </w:pPr>
            <w:r w:rsidRPr="00271BE8">
              <w:rPr>
                <w:rFonts w:asciiTheme="majorBidi" w:hAnsiTheme="majorBidi" w:cstheme="majorBidi"/>
                <w:sz w:val="24"/>
                <w:szCs w:val="24"/>
              </w:rPr>
              <w:t>Year 2025</w:t>
            </w:r>
          </w:p>
        </w:tc>
        <w:tc>
          <w:tcPr>
            <w:tcW w:w="1474" w:type="dxa"/>
          </w:tcPr>
          <w:p w14:paraId="47FF699D" w14:textId="0A9AD446" w:rsidR="00CA5822" w:rsidRPr="009B647A" w:rsidRDefault="00CA5822" w:rsidP="00CA5822">
            <w:pPr>
              <w:tabs>
                <w:tab w:val="left" w:pos="426"/>
                <w:tab w:val="left" w:pos="993"/>
              </w:tabs>
              <w:spacing w:line="320" w:lineRule="exact"/>
              <w:ind w:right="1"/>
              <w:jc w:val="center"/>
              <w:rPr>
                <w:rFonts w:asciiTheme="majorBidi" w:hAnsiTheme="majorBidi" w:cstheme="majorBidi"/>
                <w:sz w:val="22"/>
                <w:szCs w:val="22"/>
              </w:rPr>
            </w:pPr>
            <w:r w:rsidRPr="00271BE8">
              <w:rPr>
                <w:rFonts w:asciiTheme="majorBidi" w:hAnsiTheme="majorBidi" w:cstheme="majorBidi"/>
                <w:sz w:val="24"/>
                <w:szCs w:val="24"/>
              </w:rPr>
              <w:t>April 2</w:t>
            </w:r>
            <w:r w:rsidRPr="00271BE8">
              <w:rPr>
                <w:rFonts w:asciiTheme="majorBidi" w:hAnsiTheme="majorBidi" w:cstheme="majorBidi" w:hint="cs"/>
                <w:sz w:val="24"/>
                <w:szCs w:val="24"/>
              </w:rPr>
              <w:t>5</w:t>
            </w:r>
            <w:r w:rsidRPr="00271BE8">
              <w:rPr>
                <w:rFonts w:asciiTheme="majorBidi" w:hAnsiTheme="majorBidi" w:cstheme="majorBidi"/>
                <w:sz w:val="24"/>
                <w:szCs w:val="24"/>
              </w:rPr>
              <w:t>, 202</w:t>
            </w:r>
            <w:r w:rsidRPr="00271BE8">
              <w:rPr>
                <w:rFonts w:asciiTheme="majorBidi" w:hAnsiTheme="majorBidi" w:cstheme="majorBidi" w:hint="cs"/>
                <w:sz w:val="24"/>
                <w:szCs w:val="24"/>
              </w:rPr>
              <w:t>5</w:t>
            </w:r>
          </w:p>
        </w:tc>
        <w:tc>
          <w:tcPr>
            <w:tcW w:w="3204" w:type="dxa"/>
            <w:vAlign w:val="bottom"/>
          </w:tcPr>
          <w:p w14:paraId="2C8395C3" w14:textId="34ECB621" w:rsidR="00CA5822" w:rsidRPr="009B647A" w:rsidRDefault="00CA5822" w:rsidP="00CA5822">
            <w:pPr>
              <w:tabs>
                <w:tab w:val="left" w:pos="426"/>
                <w:tab w:val="left" w:pos="993"/>
              </w:tabs>
              <w:spacing w:line="320" w:lineRule="exact"/>
              <w:ind w:right="1"/>
              <w:jc w:val="center"/>
              <w:rPr>
                <w:rFonts w:asciiTheme="majorBidi" w:hAnsiTheme="majorBidi" w:cstheme="majorBidi"/>
                <w:sz w:val="22"/>
                <w:szCs w:val="22"/>
              </w:rPr>
            </w:pPr>
            <w:r w:rsidRPr="00271BE8">
              <w:rPr>
                <w:rFonts w:asciiTheme="majorBidi" w:hAnsiTheme="majorBidi" w:cstheme="majorBidi"/>
                <w:sz w:val="24"/>
                <w:szCs w:val="24"/>
              </w:rPr>
              <w:t>Profits of BOI promoted companies</w:t>
            </w:r>
          </w:p>
        </w:tc>
        <w:tc>
          <w:tcPr>
            <w:tcW w:w="992" w:type="dxa"/>
          </w:tcPr>
          <w:p w14:paraId="4F1518A1" w14:textId="30572C2B" w:rsidR="00CA5822" w:rsidRPr="009B647A" w:rsidRDefault="00CA5822" w:rsidP="00CA5822">
            <w:pPr>
              <w:tabs>
                <w:tab w:val="left" w:pos="426"/>
                <w:tab w:val="left" w:pos="993"/>
              </w:tabs>
              <w:spacing w:line="320" w:lineRule="exact"/>
              <w:ind w:right="1"/>
              <w:jc w:val="center"/>
              <w:rPr>
                <w:rFonts w:asciiTheme="majorBidi" w:hAnsiTheme="majorBidi" w:cstheme="majorBidi"/>
                <w:sz w:val="22"/>
                <w:szCs w:val="22"/>
              </w:rPr>
            </w:pPr>
            <w:r w:rsidRPr="00271BE8">
              <w:rPr>
                <w:rFonts w:asciiTheme="majorBidi" w:hAnsiTheme="majorBidi" w:cstheme="majorBidi"/>
                <w:sz w:val="24"/>
                <w:szCs w:val="24"/>
              </w:rPr>
              <w:t>0</w:t>
            </w:r>
            <w:r w:rsidRPr="00271BE8">
              <w:rPr>
                <w:rFonts w:asciiTheme="majorBidi" w:hAnsiTheme="majorBidi" w:cstheme="majorBidi"/>
                <w:sz w:val="24"/>
                <w:szCs w:val="24"/>
                <w:cs/>
              </w:rPr>
              <w:t>.</w:t>
            </w:r>
            <w:r w:rsidRPr="00271BE8">
              <w:rPr>
                <w:rFonts w:asciiTheme="majorBidi" w:hAnsiTheme="majorBidi" w:cstheme="majorBidi"/>
                <w:sz w:val="24"/>
                <w:szCs w:val="24"/>
              </w:rPr>
              <w:t>009545</w:t>
            </w:r>
          </w:p>
        </w:tc>
        <w:tc>
          <w:tcPr>
            <w:tcW w:w="1134" w:type="dxa"/>
          </w:tcPr>
          <w:p w14:paraId="775EBA91" w14:textId="72C5C4D0" w:rsidR="00CA5822" w:rsidRPr="009B647A" w:rsidRDefault="00CA5822" w:rsidP="00CA5822">
            <w:pPr>
              <w:tabs>
                <w:tab w:val="left" w:pos="426"/>
                <w:tab w:val="left" w:pos="993"/>
              </w:tabs>
              <w:spacing w:line="320" w:lineRule="exact"/>
              <w:ind w:right="1"/>
              <w:jc w:val="center"/>
              <w:rPr>
                <w:rFonts w:asciiTheme="majorBidi" w:hAnsiTheme="majorBidi" w:cstheme="majorBidi"/>
                <w:sz w:val="22"/>
                <w:szCs w:val="22"/>
              </w:rPr>
            </w:pPr>
            <w:r w:rsidRPr="00271BE8">
              <w:rPr>
                <w:rFonts w:asciiTheme="majorBidi" w:hAnsiTheme="majorBidi" w:cstheme="majorBidi"/>
                <w:sz w:val="24"/>
                <w:szCs w:val="24"/>
              </w:rPr>
              <w:t>1,442,249,337</w:t>
            </w:r>
          </w:p>
        </w:tc>
        <w:tc>
          <w:tcPr>
            <w:tcW w:w="1190" w:type="dxa"/>
            <w:vAlign w:val="bottom"/>
          </w:tcPr>
          <w:p w14:paraId="082843F7" w14:textId="38934A54" w:rsidR="00CA5822" w:rsidRPr="00CA5822" w:rsidRDefault="00CA5822" w:rsidP="00CA5822">
            <w:pPr>
              <w:tabs>
                <w:tab w:val="left" w:pos="426"/>
                <w:tab w:val="left" w:pos="993"/>
              </w:tabs>
              <w:spacing w:line="320" w:lineRule="exact"/>
              <w:ind w:right="1"/>
              <w:jc w:val="right"/>
              <w:rPr>
                <w:rFonts w:asciiTheme="majorBidi" w:hAnsiTheme="majorBidi" w:cstheme="majorBidi"/>
                <w:sz w:val="24"/>
                <w:szCs w:val="24"/>
              </w:rPr>
            </w:pPr>
            <w:r w:rsidRPr="00CA5822">
              <w:rPr>
                <w:rFonts w:asciiTheme="majorBidi" w:hAnsiTheme="majorBidi" w:cstheme="majorBidi"/>
                <w:sz w:val="24"/>
                <w:szCs w:val="24"/>
              </w:rPr>
              <w:t>13,766,270</w:t>
            </w:r>
          </w:p>
        </w:tc>
        <w:tc>
          <w:tcPr>
            <w:tcW w:w="1560" w:type="dxa"/>
            <w:gridSpan w:val="2"/>
            <w:vAlign w:val="bottom"/>
          </w:tcPr>
          <w:p w14:paraId="0BC414CE" w14:textId="6526C645" w:rsidR="00CA5822" w:rsidRPr="009B647A" w:rsidRDefault="00CA5822" w:rsidP="00CA5822">
            <w:pPr>
              <w:tabs>
                <w:tab w:val="left" w:pos="426"/>
                <w:tab w:val="left" w:pos="993"/>
              </w:tabs>
              <w:spacing w:line="320" w:lineRule="exact"/>
              <w:ind w:right="1"/>
              <w:jc w:val="center"/>
              <w:rPr>
                <w:rFonts w:asciiTheme="majorBidi" w:hAnsiTheme="majorBidi" w:cstheme="majorBidi"/>
                <w:sz w:val="22"/>
                <w:szCs w:val="22"/>
              </w:rPr>
            </w:pPr>
            <w:r w:rsidRPr="00271BE8">
              <w:rPr>
                <w:rFonts w:ascii="Angsana New" w:hAnsi="Angsana New" w:cs="Angsana New"/>
                <w:sz w:val="24"/>
                <w:szCs w:val="24"/>
              </w:rPr>
              <w:t>May 2</w:t>
            </w:r>
            <w:r w:rsidRPr="00271BE8">
              <w:rPr>
                <w:rFonts w:ascii="Angsana New" w:hAnsi="Angsana New" w:cs="Angsana New" w:hint="cs"/>
                <w:sz w:val="24"/>
                <w:szCs w:val="24"/>
              </w:rPr>
              <w:t>3</w:t>
            </w:r>
            <w:r w:rsidRPr="00271BE8">
              <w:rPr>
                <w:rFonts w:ascii="Angsana New" w:hAnsi="Angsana New" w:cs="Angsana New"/>
                <w:sz w:val="24"/>
                <w:szCs w:val="24"/>
              </w:rPr>
              <w:t>, 20</w:t>
            </w:r>
            <w:r w:rsidRPr="00271BE8">
              <w:rPr>
                <w:rFonts w:ascii="Angsana New" w:hAnsi="Angsana New" w:cs="Angsana New" w:hint="cs"/>
                <w:sz w:val="24"/>
                <w:szCs w:val="24"/>
              </w:rPr>
              <w:t>25</w:t>
            </w:r>
          </w:p>
        </w:tc>
      </w:tr>
      <w:tr w:rsidR="00CA5822" w:rsidRPr="009B647A" w14:paraId="57266057" w14:textId="77777777" w:rsidTr="00CA5822">
        <w:trPr>
          <w:trHeight w:val="340"/>
        </w:trPr>
        <w:tc>
          <w:tcPr>
            <w:tcW w:w="2977" w:type="dxa"/>
            <w:vAlign w:val="bottom"/>
          </w:tcPr>
          <w:p w14:paraId="2FC44946" w14:textId="2D916B75" w:rsidR="00CA5822" w:rsidRPr="009B647A" w:rsidRDefault="00CA5822" w:rsidP="00CA5822">
            <w:pPr>
              <w:tabs>
                <w:tab w:val="left" w:pos="426"/>
                <w:tab w:val="left" w:pos="993"/>
              </w:tabs>
              <w:spacing w:line="320" w:lineRule="exact"/>
              <w:ind w:right="1"/>
              <w:jc w:val="left"/>
              <w:rPr>
                <w:rFonts w:asciiTheme="majorBidi" w:hAnsiTheme="majorBidi" w:cstheme="majorBidi"/>
                <w:sz w:val="22"/>
                <w:szCs w:val="22"/>
                <w:cs/>
              </w:rPr>
            </w:pPr>
            <w:r w:rsidRPr="00271BE8">
              <w:rPr>
                <w:rFonts w:asciiTheme="majorBidi" w:hAnsiTheme="majorBidi" w:cstheme="majorBidi"/>
                <w:sz w:val="24"/>
                <w:szCs w:val="24"/>
              </w:rPr>
              <w:t>Sena Development Public Co.,</w:t>
            </w:r>
            <w:r w:rsidRPr="00271BE8">
              <w:rPr>
                <w:rFonts w:asciiTheme="majorBidi" w:hAnsiTheme="majorBidi" w:cstheme="majorBidi"/>
                <w:sz w:val="24"/>
                <w:szCs w:val="24"/>
                <w:cs/>
              </w:rPr>
              <w:t xml:space="preserve"> </w:t>
            </w:r>
            <w:r w:rsidRPr="00271BE8">
              <w:rPr>
                <w:rFonts w:asciiTheme="majorBidi" w:hAnsiTheme="majorBidi" w:cstheme="majorBidi"/>
                <w:sz w:val="24"/>
                <w:szCs w:val="24"/>
              </w:rPr>
              <w:t>Ltd.</w:t>
            </w:r>
          </w:p>
        </w:tc>
        <w:tc>
          <w:tcPr>
            <w:tcW w:w="1786" w:type="dxa"/>
            <w:vAlign w:val="bottom"/>
          </w:tcPr>
          <w:p w14:paraId="183BCCD6" w14:textId="6E29922B" w:rsidR="00CA5822" w:rsidRPr="009B647A" w:rsidRDefault="00CA5822" w:rsidP="00CA5822">
            <w:pPr>
              <w:tabs>
                <w:tab w:val="left" w:pos="426"/>
                <w:tab w:val="left" w:pos="993"/>
              </w:tabs>
              <w:spacing w:line="320" w:lineRule="exact"/>
              <w:ind w:right="1"/>
              <w:jc w:val="center"/>
              <w:rPr>
                <w:rFonts w:asciiTheme="majorBidi" w:hAnsiTheme="majorBidi" w:cstheme="majorBidi"/>
                <w:sz w:val="22"/>
                <w:szCs w:val="22"/>
              </w:rPr>
            </w:pPr>
            <w:r w:rsidRPr="00271BE8">
              <w:rPr>
                <w:rFonts w:asciiTheme="majorBidi" w:hAnsiTheme="majorBidi" w:cstheme="majorBidi"/>
                <w:sz w:val="24"/>
                <w:szCs w:val="24"/>
              </w:rPr>
              <w:t>Year 2025</w:t>
            </w:r>
          </w:p>
        </w:tc>
        <w:tc>
          <w:tcPr>
            <w:tcW w:w="1474" w:type="dxa"/>
            <w:vAlign w:val="bottom"/>
          </w:tcPr>
          <w:p w14:paraId="492DEF61" w14:textId="6CE3F3D9" w:rsidR="00CA5822" w:rsidRPr="009B647A" w:rsidRDefault="00CA5822" w:rsidP="00CA5822">
            <w:pPr>
              <w:tabs>
                <w:tab w:val="left" w:pos="426"/>
                <w:tab w:val="left" w:pos="993"/>
              </w:tabs>
              <w:spacing w:line="320" w:lineRule="exact"/>
              <w:ind w:right="1"/>
              <w:jc w:val="center"/>
              <w:rPr>
                <w:rFonts w:asciiTheme="majorBidi" w:hAnsiTheme="majorBidi" w:cstheme="majorBidi"/>
                <w:sz w:val="22"/>
                <w:szCs w:val="22"/>
              </w:rPr>
            </w:pPr>
            <w:r w:rsidRPr="00271BE8">
              <w:rPr>
                <w:rFonts w:asciiTheme="majorBidi" w:hAnsiTheme="majorBidi" w:cstheme="majorBidi"/>
                <w:sz w:val="24"/>
                <w:szCs w:val="24"/>
              </w:rPr>
              <w:t>April 2</w:t>
            </w:r>
            <w:r w:rsidRPr="00271BE8">
              <w:rPr>
                <w:rFonts w:asciiTheme="majorBidi" w:hAnsiTheme="majorBidi" w:cstheme="majorBidi" w:hint="cs"/>
                <w:sz w:val="24"/>
                <w:szCs w:val="24"/>
              </w:rPr>
              <w:t>5</w:t>
            </w:r>
            <w:r w:rsidRPr="00271BE8">
              <w:rPr>
                <w:rFonts w:asciiTheme="majorBidi" w:hAnsiTheme="majorBidi" w:cstheme="majorBidi"/>
                <w:sz w:val="24"/>
                <w:szCs w:val="24"/>
              </w:rPr>
              <w:t>, 202</w:t>
            </w:r>
            <w:r w:rsidRPr="00271BE8">
              <w:rPr>
                <w:rFonts w:asciiTheme="majorBidi" w:hAnsiTheme="majorBidi" w:cstheme="majorBidi" w:hint="cs"/>
                <w:sz w:val="24"/>
                <w:szCs w:val="24"/>
              </w:rPr>
              <w:t>5</w:t>
            </w:r>
          </w:p>
        </w:tc>
        <w:tc>
          <w:tcPr>
            <w:tcW w:w="3204" w:type="dxa"/>
            <w:vAlign w:val="bottom"/>
          </w:tcPr>
          <w:p w14:paraId="02453A94" w14:textId="51E47088" w:rsidR="00CA5822" w:rsidRPr="009B647A" w:rsidRDefault="00CA5822" w:rsidP="00CA5822">
            <w:pPr>
              <w:tabs>
                <w:tab w:val="left" w:pos="426"/>
                <w:tab w:val="left" w:pos="993"/>
              </w:tabs>
              <w:spacing w:line="320" w:lineRule="exact"/>
              <w:ind w:right="1"/>
              <w:jc w:val="center"/>
              <w:rPr>
                <w:rFonts w:asciiTheme="majorBidi" w:hAnsiTheme="majorBidi" w:cstheme="majorBidi"/>
                <w:sz w:val="22"/>
                <w:szCs w:val="22"/>
              </w:rPr>
            </w:pPr>
            <w:r w:rsidRPr="00271BE8">
              <w:rPr>
                <w:rFonts w:asciiTheme="majorBidi" w:hAnsiTheme="majorBidi" w:cstheme="majorBidi"/>
                <w:sz w:val="24"/>
                <w:szCs w:val="24"/>
              </w:rPr>
              <w:t>Profits of BOI</w:t>
            </w:r>
            <w:r w:rsidRPr="00271BE8">
              <w:rPr>
                <w:rFonts w:asciiTheme="majorBidi" w:hAnsiTheme="majorBidi" w:cstheme="majorBidi"/>
                <w:sz w:val="24"/>
                <w:szCs w:val="24"/>
                <w:cs/>
              </w:rPr>
              <w:t xml:space="preserve"> </w:t>
            </w:r>
            <w:r w:rsidRPr="00271BE8">
              <w:rPr>
                <w:rFonts w:asciiTheme="majorBidi" w:hAnsiTheme="majorBidi" w:cstheme="majorBidi"/>
                <w:sz w:val="24"/>
                <w:szCs w:val="24"/>
              </w:rPr>
              <w:t>non</w:t>
            </w:r>
            <w:r w:rsidRPr="00271BE8">
              <w:rPr>
                <w:rFonts w:asciiTheme="majorBidi" w:hAnsiTheme="majorBidi" w:cstheme="majorBidi"/>
                <w:sz w:val="24"/>
                <w:szCs w:val="24"/>
                <w:cs/>
              </w:rPr>
              <w:t xml:space="preserve"> </w:t>
            </w:r>
            <w:r w:rsidRPr="00271BE8">
              <w:rPr>
                <w:rFonts w:asciiTheme="majorBidi" w:hAnsiTheme="majorBidi" w:cstheme="majorBidi"/>
                <w:sz w:val="24"/>
                <w:szCs w:val="24"/>
              </w:rPr>
              <w:t>-</w:t>
            </w:r>
            <w:r w:rsidRPr="00271BE8">
              <w:rPr>
                <w:rFonts w:asciiTheme="majorBidi" w:hAnsiTheme="majorBidi" w:cstheme="majorBidi"/>
                <w:sz w:val="24"/>
                <w:szCs w:val="24"/>
                <w:cs/>
              </w:rPr>
              <w:t xml:space="preserve"> </w:t>
            </w:r>
            <w:r w:rsidRPr="00271BE8">
              <w:rPr>
                <w:rFonts w:asciiTheme="majorBidi" w:hAnsiTheme="majorBidi" w:cstheme="majorBidi"/>
                <w:sz w:val="24"/>
                <w:szCs w:val="24"/>
              </w:rPr>
              <w:t>promoted companies</w:t>
            </w:r>
          </w:p>
        </w:tc>
        <w:tc>
          <w:tcPr>
            <w:tcW w:w="992" w:type="dxa"/>
          </w:tcPr>
          <w:p w14:paraId="34E4E72E" w14:textId="69134264" w:rsidR="00CA5822" w:rsidRPr="009B647A" w:rsidRDefault="00CA5822" w:rsidP="00CA5822">
            <w:pPr>
              <w:tabs>
                <w:tab w:val="left" w:pos="426"/>
                <w:tab w:val="left" w:pos="993"/>
              </w:tabs>
              <w:spacing w:line="320" w:lineRule="exact"/>
              <w:ind w:right="1"/>
              <w:jc w:val="center"/>
              <w:rPr>
                <w:rFonts w:asciiTheme="majorBidi" w:hAnsiTheme="majorBidi" w:cstheme="majorBidi"/>
                <w:sz w:val="22"/>
                <w:szCs w:val="22"/>
              </w:rPr>
            </w:pPr>
            <w:r w:rsidRPr="00271BE8">
              <w:rPr>
                <w:rFonts w:asciiTheme="majorBidi" w:hAnsiTheme="majorBidi" w:cstheme="majorBidi"/>
                <w:sz w:val="24"/>
                <w:szCs w:val="24"/>
              </w:rPr>
              <w:t>0</w:t>
            </w:r>
            <w:r w:rsidRPr="00271BE8">
              <w:rPr>
                <w:rFonts w:asciiTheme="majorBidi" w:hAnsiTheme="majorBidi" w:cstheme="majorBidi"/>
                <w:sz w:val="24"/>
                <w:szCs w:val="24"/>
                <w:cs/>
              </w:rPr>
              <w:t>.</w:t>
            </w:r>
            <w:r w:rsidRPr="00271BE8">
              <w:rPr>
                <w:rFonts w:asciiTheme="majorBidi" w:hAnsiTheme="majorBidi" w:cstheme="majorBidi"/>
                <w:sz w:val="24"/>
                <w:szCs w:val="24"/>
              </w:rPr>
              <w:t>101693</w:t>
            </w:r>
          </w:p>
        </w:tc>
        <w:tc>
          <w:tcPr>
            <w:tcW w:w="1134" w:type="dxa"/>
          </w:tcPr>
          <w:p w14:paraId="4C859805" w14:textId="0E2B5802" w:rsidR="00CA5822" w:rsidRPr="009B647A" w:rsidRDefault="00CA5822" w:rsidP="00CA5822">
            <w:pPr>
              <w:tabs>
                <w:tab w:val="left" w:pos="426"/>
                <w:tab w:val="left" w:pos="993"/>
              </w:tabs>
              <w:spacing w:line="320" w:lineRule="exact"/>
              <w:ind w:right="1"/>
              <w:jc w:val="center"/>
              <w:rPr>
                <w:rFonts w:asciiTheme="majorBidi" w:hAnsiTheme="majorBidi" w:cstheme="majorBidi"/>
                <w:sz w:val="22"/>
                <w:szCs w:val="22"/>
              </w:rPr>
            </w:pPr>
            <w:r w:rsidRPr="00271BE8">
              <w:rPr>
                <w:rFonts w:asciiTheme="majorBidi" w:hAnsiTheme="majorBidi" w:cstheme="majorBidi"/>
                <w:sz w:val="24"/>
                <w:szCs w:val="24"/>
              </w:rPr>
              <w:t>1,442,249,337</w:t>
            </w:r>
          </w:p>
        </w:tc>
        <w:tc>
          <w:tcPr>
            <w:tcW w:w="1190" w:type="dxa"/>
            <w:vAlign w:val="bottom"/>
          </w:tcPr>
          <w:p w14:paraId="3C25CD29" w14:textId="17A9F0F8" w:rsidR="00CA5822" w:rsidRPr="00CA5822" w:rsidRDefault="00CA5822" w:rsidP="00CA5822">
            <w:pPr>
              <w:tabs>
                <w:tab w:val="left" w:pos="426"/>
                <w:tab w:val="left" w:pos="993"/>
              </w:tabs>
              <w:spacing w:line="320" w:lineRule="exact"/>
              <w:ind w:right="1"/>
              <w:jc w:val="right"/>
              <w:rPr>
                <w:rFonts w:asciiTheme="majorBidi" w:hAnsiTheme="majorBidi" w:cstheme="majorBidi"/>
                <w:sz w:val="24"/>
                <w:szCs w:val="24"/>
              </w:rPr>
            </w:pPr>
            <w:r w:rsidRPr="00CA5822">
              <w:rPr>
                <w:rFonts w:asciiTheme="majorBidi" w:hAnsiTheme="majorBidi" w:cstheme="majorBidi"/>
                <w:sz w:val="24"/>
                <w:szCs w:val="24"/>
              </w:rPr>
              <w:t>146,666,662</w:t>
            </w:r>
          </w:p>
        </w:tc>
        <w:tc>
          <w:tcPr>
            <w:tcW w:w="1560" w:type="dxa"/>
            <w:gridSpan w:val="2"/>
            <w:vAlign w:val="bottom"/>
          </w:tcPr>
          <w:p w14:paraId="113C7377" w14:textId="426D6613" w:rsidR="00CA5822" w:rsidRPr="009B647A" w:rsidRDefault="00CA5822" w:rsidP="00CA5822">
            <w:pPr>
              <w:tabs>
                <w:tab w:val="left" w:pos="426"/>
                <w:tab w:val="left" w:pos="993"/>
              </w:tabs>
              <w:spacing w:line="320" w:lineRule="exact"/>
              <w:ind w:right="1"/>
              <w:jc w:val="center"/>
              <w:rPr>
                <w:rFonts w:asciiTheme="majorBidi" w:hAnsiTheme="majorBidi" w:cstheme="majorBidi"/>
                <w:sz w:val="22"/>
                <w:szCs w:val="22"/>
              </w:rPr>
            </w:pPr>
            <w:r w:rsidRPr="00271BE8">
              <w:rPr>
                <w:rFonts w:ascii="Angsana New" w:hAnsi="Angsana New" w:cs="Angsana New"/>
                <w:sz w:val="24"/>
                <w:szCs w:val="24"/>
              </w:rPr>
              <w:t>May 2</w:t>
            </w:r>
            <w:r w:rsidRPr="00271BE8">
              <w:rPr>
                <w:rFonts w:ascii="Angsana New" w:hAnsi="Angsana New" w:cs="Angsana New" w:hint="cs"/>
                <w:sz w:val="24"/>
                <w:szCs w:val="24"/>
              </w:rPr>
              <w:t>3</w:t>
            </w:r>
            <w:r w:rsidRPr="00271BE8">
              <w:rPr>
                <w:rFonts w:ascii="Angsana New" w:hAnsi="Angsana New" w:cs="Angsana New"/>
                <w:sz w:val="24"/>
                <w:szCs w:val="24"/>
              </w:rPr>
              <w:t>, 20</w:t>
            </w:r>
            <w:r w:rsidRPr="00271BE8">
              <w:rPr>
                <w:rFonts w:ascii="Angsana New" w:hAnsi="Angsana New" w:cs="Angsana New" w:hint="cs"/>
                <w:sz w:val="24"/>
                <w:szCs w:val="24"/>
              </w:rPr>
              <w:t>25</w:t>
            </w:r>
          </w:p>
        </w:tc>
      </w:tr>
      <w:tr w:rsidR="00CA5822" w:rsidRPr="009B647A" w14:paraId="08625D1C" w14:textId="77777777" w:rsidTr="00CA5822">
        <w:trPr>
          <w:trHeight w:val="340"/>
        </w:trPr>
        <w:tc>
          <w:tcPr>
            <w:tcW w:w="2977" w:type="dxa"/>
            <w:vAlign w:val="bottom"/>
          </w:tcPr>
          <w:p w14:paraId="7C06CBE2" w14:textId="77777777" w:rsidR="00CA5822" w:rsidRPr="009B647A" w:rsidRDefault="00CA5822" w:rsidP="00CA5822">
            <w:pPr>
              <w:tabs>
                <w:tab w:val="left" w:pos="426"/>
                <w:tab w:val="left" w:pos="993"/>
              </w:tabs>
              <w:spacing w:line="320" w:lineRule="exact"/>
              <w:ind w:right="1"/>
              <w:jc w:val="left"/>
              <w:rPr>
                <w:rFonts w:asciiTheme="majorBidi" w:hAnsiTheme="majorBidi" w:cstheme="majorBidi"/>
                <w:sz w:val="22"/>
                <w:szCs w:val="22"/>
                <w:cs/>
              </w:rPr>
            </w:pPr>
          </w:p>
        </w:tc>
        <w:tc>
          <w:tcPr>
            <w:tcW w:w="1786" w:type="dxa"/>
          </w:tcPr>
          <w:p w14:paraId="2BC887BA" w14:textId="77777777" w:rsidR="00CA5822" w:rsidRPr="009B647A" w:rsidRDefault="00CA5822" w:rsidP="00CA5822">
            <w:pPr>
              <w:tabs>
                <w:tab w:val="left" w:pos="426"/>
                <w:tab w:val="left" w:pos="993"/>
              </w:tabs>
              <w:spacing w:line="320" w:lineRule="exact"/>
              <w:ind w:right="1"/>
              <w:jc w:val="center"/>
              <w:rPr>
                <w:rFonts w:asciiTheme="majorBidi" w:hAnsiTheme="majorBidi" w:cstheme="majorBidi"/>
                <w:sz w:val="22"/>
                <w:szCs w:val="22"/>
                <w:cs/>
              </w:rPr>
            </w:pPr>
          </w:p>
        </w:tc>
        <w:tc>
          <w:tcPr>
            <w:tcW w:w="1474" w:type="dxa"/>
            <w:vAlign w:val="bottom"/>
          </w:tcPr>
          <w:p w14:paraId="470BB054" w14:textId="77777777" w:rsidR="00CA5822" w:rsidRPr="009B647A" w:rsidRDefault="00CA5822" w:rsidP="00CA5822">
            <w:pPr>
              <w:tabs>
                <w:tab w:val="left" w:pos="426"/>
                <w:tab w:val="left" w:pos="993"/>
              </w:tabs>
              <w:spacing w:line="320" w:lineRule="exact"/>
              <w:ind w:right="1"/>
              <w:jc w:val="center"/>
              <w:rPr>
                <w:rFonts w:asciiTheme="majorBidi" w:hAnsiTheme="majorBidi" w:cstheme="majorBidi"/>
                <w:sz w:val="22"/>
                <w:szCs w:val="22"/>
              </w:rPr>
            </w:pPr>
          </w:p>
        </w:tc>
        <w:tc>
          <w:tcPr>
            <w:tcW w:w="3204" w:type="dxa"/>
          </w:tcPr>
          <w:p w14:paraId="2678647A" w14:textId="77777777" w:rsidR="00CA5822" w:rsidRPr="009B647A" w:rsidRDefault="00CA5822" w:rsidP="00CA5822">
            <w:pPr>
              <w:tabs>
                <w:tab w:val="left" w:pos="426"/>
                <w:tab w:val="left" w:pos="993"/>
              </w:tabs>
              <w:spacing w:line="320" w:lineRule="exact"/>
              <w:ind w:right="1"/>
              <w:jc w:val="center"/>
              <w:rPr>
                <w:rFonts w:asciiTheme="majorBidi" w:hAnsiTheme="majorBidi" w:cstheme="majorBidi"/>
                <w:sz w:val="22"/>
                <w:szCs w:val="22"/>
                <w:cs/>
              </w:rPr>
            </w:pPr>
          </w:p>
        </w:tc>
        <w:tc>
          <w:tcPr>
            <w:tcW w:w="992" w:type="dxa"/>
          </w:tcPr>
          <w:p w14:paraId="73B36D9D" w14:textId="77777777" w:rsidR="00CA5822" w:rsidRPr="009B647A" w:rsidRDefault="00CA5822" w:rsidP="00CA5822">
            <w:pPr>
              <w:tabs>
                <w:tab w:val="left" w:pos="426"/>
                <w:tab w:val="left" w:pos="993"/>
              </w:tabs>
              <w:spacing w:line="320" w:lineRule="exact"/>
              <w:ind w:right="1"/>
              <w:jc w:val="left"/>
              <w:rPr>
                <w:rFonts w:asciiTheme="majorBidi" w:hAnsiTheme="majorBidi" w:cstheme="majorBidi"/>
                <w:sz w:val="22"/>
                <w:szCs w:val="22"/>
              </w:rPr>
            </w:pPr>
          </w:p>
        </w:tc>
        <w:tc>
          <w:tcPr>
            <w:tcW w:w="1134" w:type="dxa"/>
            <w:vAlign w:val="bottom"/>
          </w:tcPr>
          <w:p w14:paraId="4581234F" w14:textId="47880CB5" w:rsidR="00CA5822" w:rsidRPr="009B647A" w:rsidRDefault="00CA5822" w:rsidP="00CA5822">
            <w:pPr>
              <w:tabs>
                <w:tab w:val="left" w:pos="426"/>
                <w:tab w:val="left" w:pos="993"/>
              </w:tabs>
              <w:spacing w:line="320" w:lineRule="exact"/>
              <w:ind w:right="1"/>
              <w:jc w:val="center"/>
              <w:rPr>
                <w:rFonts w:asciiTheme="majorBidi" w:hAnsiTheme="majorBidi" w:cstheme="majorBidi"/>
                <w:sz w:val="22"/>
                <w:szCs w:val="22"/>
              </w:rPr>
            </w:pPr>
            <w:r w:rsidRPr="00271BE8">
              <w:rPr>
                <w:rFonts w:asciiTheme="majorBidi" w:hAnsiTheme="majorBidi" w:cs="Angsana New"/>
                <w:sz w:val="24"/>
                <w:szCs w:val="24"/>
              </w:rPr>
              <w:t>Total</w:t>
            </w:r>
          </w:p>
        </w:tc>
        <w:tc>
          <w:tcPr>
            <w:tcW w:w="1190" w:type="dxa"/>
            <w:vAlign w:val="bottom"/>
          </w:tcPr>
          <w:p w14:paraId="06347089" w14:textId="7E71C2C9" w:rsidR="00CA5822" w:rsidRPr="00CA5822" w:rsidRDefault="00CA5822" w:rsidP="00CA5822">
            <w:pPr>
              <w:pBdr>
                <w:top w:val="single" w:sz="4" w:space="1" w:color="auto"/>
                <w:bottom w:val="double" w:sz="4" w:space="1" w:color="auto"/>
              </w:pBdr>
              <w:tabs>
                <w:tab w:val="left" w:pos="426"/>
                <w:tab w:val="left" w:pos="993"/>
              </w:tabs>
              <w:spacing w:line="320" w:lineRule="exact"/>
              <w:ind w:right="1"/>
              <w:jc w:val="right"/>
              <w:rPr>
                <w:rFonts w:asciiTheme="majorBidi" w:hAnsiTheme="majorBidi" w:cstheme="majorBidi"/>
                <w:sz w:val="24"/>
                <w:szCs w:val="24"/>
              </w:rPr>
            </w:pPr>
            <w:r w:rsidRPr="00CA5822">
              <w:rPr>
                <w:rFonts w:asciiTheme="majorBidi" w:hAnsiTheme="majorBidi" w:cstheme="majorBidi"/>
                <w:sz w:val="24"/>
                <w:szCs w:val="24"/>
              </w:rPr>
              <w:t>160,432,932</w:t>
            </w:r>
          </w:p>
        </w:tc>
        <w:tc>
          <w:tcPr>
            <w:tcW w:w="1560" w:type="dxa"/>
            <w:gridSpan w:val="2"/>
            <w:vAlign w:val="bottom"/>
          </w:tcPr>
          <w:p w14:paraId="24CDDB4A" w14:textId="77777777" w:rsidR="00CA5822" w:rsidRPr="009B647A" w:rsidRDefault="00CA5822" w:rsidP="00CA5822">
            <w:pPr>
              <w:tabs>
                <w:tab w:val="left" w:pos="426"/>
                <w:tab w:val="left" w:pos="993"/>
              </w:tabs>
              <w:spacing w:line="320" w:lineRule="exact"/>
              <w:ind w:right="1"/>
              <w:jc w:val="left"/>
              <w:rPr>
                <w:rFonts w:asciiTheme="majorBidi" w:hAnsiTheme="majorBidi" w:cstheme="majorBidi"/>
                <w:sz w:val="22"/>
                <w:szCs w:val="22"/>
              </w:rPr>
            </w:pPr>
          </w:p>
        </w:tc>
      </w:tr>
    </w:tbl>
    <w:p w14:paraId="4C5AEA02" w14:textId="77777777" w:rsidR="000A18E9" w:rsidRPr="009B647A" w:rsidRDefault="000A18E9" w:rsidP="009B647A"/>
    <w:tbl>
      <w:tblPr>
        <w:tblW w:w="14317" w:type="dxa"/>
        <w:tblInd w:w="959" w:type="dxa"/>
        <w:tblLayout w:type="fixed"/>
        <w:tblLook w:val="01E0" w:firstRow="1" w:lastRow="1" w:firstColumn="1" w:lastColumn="1" w:noHBand="0" w:noVBand="0"/>
      </w:tblPr>
      <w:tblGrid>
        <w:gridCol w:w="2977"/>
        <w:gridCol w:w="1786"/>
        <w:gridCol w:w="1474"/>
        <w:gridCol w:w="3204"/>
        <w:gridCol w:w="992"/>
        <w:gridCol w:w="1134"/>
        <w:gridCol w:w="1190"/>
        <w:gridCol w:w="1554"/>
        <w:gridCol w:w="6"/>
      </w:tblGrid>
      <w:tr w:rsidR="000A18E9" w:rsidRPr="009B647A" w14:paraId="4F851498" w14:textId="77777777" w:rsidTr="008A0CC0">
        <w:trPr>
          <w:gridAfter w:val="1"/>
          <w:wAfter w:w="6" w:type="dxa"/>
          <w:trHeight w:val="146"/>
          <w:tblHeader/>
        </w:trPr>
        <w:tc>
          <w:tcPr>
            <w:tcW w:w="14311" w:type="dxa"/>
            <w:gridSpan w:val="8"/>
            <w:vAlign w:val="bottom"/>
          </w:tcPr>
          <w:p w14:paraId="3F4830CE" w14:textId="4D9854D0" w:rsidR="000A18E9" w:rsidRPr="007D19D6" w:rsidRDefault="000D67AF" w:rsidP="009B647A">
            <w:pPr>
              <w:pBdr>
                <w:top w:val="single" w:sz="4" w:space="1" w:color="auto"/>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7D19D6">
              <w:rPr>
                <w:rFonts w:asciiTheme="majorBidi" w:hAnsiTheme="majorBidi" w:cs="Angsana New"/>
                <w:sz w:val="24"/>
                <w:szCs w:val="24"/>
              </w:rPr>
              <w:t>Separate</w:t>
            </w:r>
          </w:p>
        </w:tc>
      </w:tr>
      <w:tr w:rsidR="000A18E9" w:rsidRPr="009B647A" w14:paraId="5CC55B02" w14:textId="77777777" w:rsidTr="008A0CC0">
        <w:trPr>
          <w:gridAfter w:val="1"/>
          <w:wAfter w:w="6" w:type="dxa"/>
          <w:trHeight w:val="146"/>
          <w:tblHeader/>
        </w:trPr>
        <w:tc>
          <w:tcPr>
            <w:tcW w:w="14311" w:type="dxa"/>
            <w:gridSpan w:val="8"/>
            <w:vAlign w:val="bottom"/>
          </w:tcPr>
          <w:p w14:paraId="3F73E92E" w14:textId="27BCC9F0" w:rsidR="000A18E9" w:rsidRPr="009B647A" w:rsidRDefault="007D19D6" w:rsidP="009B647A">
            <w:pPr>
              <w:pBdr>
                <w:bottom w:val="single" w:sz="4" w:space="1" w:color="auto"/>
              </w:pBdr>
              <w:tabs>
                <w:tab w:val="left" w:pos="426"/>
                <w:tab w:val="left" w:pos="993"/>
              </w:tabs>
              <w:spacing w:line="320" w:lineRule="exact"/>
              <w:ind w:right="1"/>
              <w:jc w:val="center"/>
              <w:rPr>
                <w:rFonts w:asciiTheme="majorBidi" w:hAnsiTheme="majorBidi" w:cstheme="majorBidi"/>
                <w:sz w:val="22"/>
                <w:szCs w:val="22"/>
                <w:cs/>
              </w:rPr>
            </w:pPr>
            <w:r w:rsidRPr="00C0026E">
              <w:rPr>
                <w:rFonts w:asciiTheme="majorBidi" w:hAnsiTheme="majorBidi" w:cstheme="majorBidi"/>
                <w:sz w:val="24"/>
                <w:szCs w:val="24"/>
              </w:rPr>
              <w:t xml:space="preserve">For the </w:t>
            </w:r>
            <w:r>
              <w:rPr>
                <w:rFonts w:asciiTheme="majorBidi" w:hAnsiTheme="majorBidi" w:cstheme="majorBidi"/>
                <w:sz w:val="24"/>
                <w:szCs w:val="24"/>
              </w:rPr>
              <w:t>nine</w:t>
            </w:r>
            <w:r w:rsidRPr="00C0026E">
              <w:rPr>
                <w:rFonts w:asciiTheme="majorBidi" w:hAnsiTheme="majorBidi" w:cstheme="majorBidi"/>
                <w:sz w:val="24"/>
                <w:szCs w:val="24"/>
              </w:rPr>
              <w:t xml:space="preserve"> - month period ended </w:t>
            </w:r>
            <w:r>
              <w:rPr>
                <w:rFonts w:asciiTheme="majorBidi" w:hAnsiTheme="majorBidi" w:cstheme="majorBidi"/>
                <w:sz w:val="24"/>
                <w:szCs w:val="24"/>
              </w:rPr>
              <w:t>September</w:t>
            </w:r>
            <w:r w:rsidRPr="00C0026E">
              <w:rPr>
                <w:rFonts w:asciiTheme="majorBidi" w:hAnsiTheme="majorBidi" w:cstheme="majorBidi"/>
                <w:sz w:val="24"/>
                <w:szCs w:val="24"/>
              </w:rPr>
              <w:t xml:space="preserve"> 30, 202</w:t>
            </w:r>
            <w:r>
              <w:rPr>
                <w:rFonts w:asciiTheme="majorBidi" w:hAnsiTheme="majorBidi" w:cstheme="majorBidi"/>
                <w:sz w:val="24"/>
                <w:szCs w:val="24"/>
              </w:rPr>
              <w:t>4</w:t>
            </w:r>
          </w:p>
        </w:tc>
      </w:tr>
      <w:tr w:rsidR="007D19D6" w:rsidRPr="009B647A" w14:paraId="4A2CFEEE" w14:textId="77777777" w:rsidTr="008A0CC0">
        <w:trPr>
          <w:trHeight w:val="146"/>
          <w:tblHeader/>
        </w:trPr>
        <w:tc>
          <w:tcPr>
            <w:tcW w:w="2977" w:type="dxa"/>
            <w:vAlign w:val="bottom"/>
          </w:tcPr>
          <w:p w14:paraId="1A4138A4" w14:textId="6F43EE77" w:rsidR="007D19D6" w:rsidRPr="009B647A" w:rsidRDefault="007D19D6" w:rsidP="007D19D6">
            <w:pPr>
              <w:pBdr>
                <w:bottom w:val="single" w:sz="4" w:space="1" w:color="auto"/>
              </w:pBdr>
              <w:tabs>
                <w:tab w:val="left" w:pos="426"/>
                <w:tab w:val="left" w:pos="993"/>
              </w:tabs>
              <w:spacing w:line="320" w:lineRule="exact"/>
              <w:ind w:right="1"/>
              <w:jc w:val="center"/>
              <w:rPr>
                <w:rFonts w:asciiTheme="majorBidi" w:hAnsiTheme="majorBidi" w:cstheme="majorBidi"/>
                <w:sz w:val="22"/>
                <w:szCs w:val="22"/>
                <w:cs/>
              </w:rPr>
            </w:pPr>
            <w:r w:rsidRPr="00C0026E">
              <w:rPr>
                <w:rFonts w:asciiTheme="majorBidi" w:hAnsiTheme="majorBidi" w:cstheme="majorBidi"/>
                <w:sz w:val="24"/>
                <w:szCs w:val="24"/>
              </w:rPr>
              <w:t>The Company’s name</w:t>
            </w:r>
          </w:p>
        </w:tc>
        <w:tc>
          <w:tcPr>
            <w:tcW w:w="1786" w:type="dxa"/>
            <w:vAlign w:val="bottom"/>
          </w:tcPr>
          <w:p w14:paraId="5326A80B" w14:textId="1CFDBE74" w:rsidR="007D19D6" w:rsidRPr="009B647A" w:rsidRDefault="007D19D6" w:rsidP="007D19D6">
            <w:pPr>
              <w:pBdr>
                <w:bottom w:val="single" w:sz="4" w:space="1" w:color="auto"/>
              </w:pBdr>
              <w:tabs>
                <w:tab w:val="left" w:pos="426"/>
                <w:tab w:val="left" w:pos="993"/>
              </w:tabs>
              <w:spacing w:line="320" w:lineRule="exact"/>
              <w:ind w:right="1"/>
              <w:jc w:val="center"/>
              <w:rPr>
                <w:rFonts w:asciiTheme="majorBidi" w:hAnsiTheme="majorBidi" w:cstheme="majorBidi"/>
                <w:sz w:val="22"/>
                <w:szCs w:val="22"/>
                <w:cs/>
              </w:rPr>
            </w:pPr>
            <w:r w:rsidRPr="00C0026E">
              <w:rPr>
                <w:rFonts w:asciiTheme="majorBidi" w:hAnsiTheme="majorBidi" w:cstheme="majorBidi"/>
                <w:sz w:val="24"/>
                <w:szCs w:val="24"/>
              </w:rPr>
              <w:t>No.</w:t>
            </w:r>
          </w:p>
        </w:tc>
        <w:tc>
          <w:tcPr>
            <w:tcW w:w="1474" w:type="dxa"/>
            <w:vAlign w:val="bottom"/>
          </w:tcPr>
          <w:p w14:paraId="0D099E3E" w14:textId="4A4544D1" w:rsidR="007D19D6" w:rsidRPr="009B647A" w:rsidRDefault="007D19D6" w:rsidP="007D19D6">
            <w:pPr>
              <w:pBdr>
                <w:bottom w:val="single" w:sz="4" w:space="1" w:color="auto"/>
              </w:pBdr>
              <w:tabs>
                <w:tab w:val="left" w:pos="426"/>
                <w:tab w:val="left" w:pos="993"/>
              </w:tabs>
              <w:spacing w:line="320" w:lineRule="exact"/>
              <w:ind w:right="1"/>
              <w:jc w:val="center"/>
              <w:rPr>
                <w:rFonts w:asciiTheme="majorBidi" w:hAnsiTheme="majorBidi" w:cstheme="majorBidi"/>
                <w:sz w:val="22"/>
                <w:szCs w:val="22"/>
              </w:rPr>
            </w:pPr>
            <w:r w:rsidRPr="00C0026E">
              <w:rPr>
                <w:rFonts w:asciiTheme="majorBidi" w:hAnsiTheme="majorBidi" w:cstheme="majorBidi"/>
                <w:sz w:val="24"/>
                <w:szCs w:val="24"/>
              </w:rPr>
              <w:t>Date</w:t>
            </w:r>
          </w:p>
        </w:tc>
        <w:tc>
          <w:tcPr>
            <w:tcW w:w="3204" w:type="dxa"/>
            <w:vAlign w:val="bottom"/>
          </w:tcPr>
          <w:p w14:paraId="450867BF" w14:textId="3693265F" w:rsidR="007D19D6" w:rsidRPr="009B647A" w:rsidRDefault="007D19D6" w:rsidP="007D19D6">
            <w:pPr>
              <w:pBdr>
                <w:bottom w:val="single" w:sz="4" w:space="1" w:color="auto"/>
              </w:pBdr>
              <w:tabs>
                <w:tab w:val="left" w:pos="426"/>
                <w:tab w:val="left" w:pos="993"/>
              </w:tabs>
              <w:spacing w:line="320" w:lineRule="exact"/>
              <w:ind w:right="1"/>
              <w:jc w:val="center"/>
              <w:rPr>
                <w:rFonts w:asciiTheme="majorBidi" w:hAnsiTheme="majorBidi" w:cstheme="majorBidi"/>
                <w:sz w:val="22"/>
                <w:szCs w:val="22"/>
                <w:cs/>
              </w:rPr>
            </w:pPr>
            <w:r w:rsidRPr="00C0026E">
              <w:rPr>
                <w:rFonts w:asciiTheme="majorBidi" w:hAnsiTheme="majorBidi" w:cstheme="majorBidi"/>
                <w:sz w:val="24"/>
                <w:szCs w:val="24"/>
              </w:rPr>
              <w:t>Derived from</w:t>
            </w:r>
          </w:p>
        </w:tc>
        <w:tc>
          <w:tcPr>
            <w:tcW w:w="992" w:type="dxa"/>
            <w:vAlign w:val="bottom"/>
          </w:tcPr>
          <w:p w14:paraId="4C0EED6F" w14:textId="77777777" w:rsidR="007D19D6" w:rsidRPr="00C0026E" w:rsidRDefault="007D19D6" w:rsidP="007D19D6">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Rate</w:t>
            </w:r>
          </w:p>
          <w:p w14:paraId="60FFBF68" w14:textId="73B78BF2" w:rsidR="007D19D6" w:rsidRPr="009B647A" w:rsidRDefault="007D19D6" w:rsidP="007D19D6">
            <w:pPr>
              <w:pBdr>
                <w:bottom w:val="single" w:sz="4" w:space="1" w:color="auto"/>
              </w:pBdr>
              <w:tabs>
                <w:tab w:val="left" w:pos="426"/>
                <w:tab w:val="left" w:pos="993"/>
              </w:tabs>
              <w:spacing w:line="320" w:lineRule="exact"/>
              <w:ind w:right="1"/>
              <w:jc w:val="center"/>
              <w:rPr>
                <w:rFonts w:asciiTheme="majorBidi" w:hAnsiTheme="majorBidi" w:cstheme="majorBidi"/>
                <w:sz w:val="22"/>
                <w:szCs w:val="22"/>
                <w:cs/>
              </w:rPr>
            </w:pPr>
            <w:r w:rsidRPr="00C0026E">
              <w:rPr>
                <w:rFonts w:asciiTheme="majorBidi" w:hAnsiTheme="majorBidi" w:cstheme="majorBidi"/>
                <w:sz w:val="24"/>
                <w:szCs w:val="24"/>
                <w:cs/>
              </w:rPr>
              <w:t>(</w:t>
            </w:r>
            <w:r w:rsidRPr="00C0026E">
              <w:rPr>
                <w:rFonts w:asciiTheme="majorBidi" w:hAnsiTheme="majorBidi" w:cstheme="majorBidi"/>
                <w:sz w:val="24"/>
                <w:szCs w:val="24"/>
              </w:rPr>
              <w:t>Baht per share)</w:t>
            </w:r>
          </w:p>
        </w:tc>
        <w:tc>
          <w:tcPr>
            <w:tcW w:w="1134" w:type="dxa"/>
            <w:vAlign w:val="bottom"/>
          </w:tcPr>
          <w:p w14:paraId="5A99CC5F" w14:textId="77777777" w:rsidR="007D19D6" w:rsidRPr="00C0026E" w:rsidRDefault="007D19D6" w:rsidP="007D19D6">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Amount</w:t>
            </w:r>
          </w:p>
          <w:p w14:paraId="4E5ED9D0" w14:textId="59424C5A" w:rsidR="007D19D6" w:rsidRPr="009B647A" w:rsidRDefault="007D19D6" w:rsidP="007D19D6">
            <w:pPr>
              <w:pBdr>
                <w:bottom w:val="single" w:sz="4" w:space="1" w:color="auto"/>
              </w:pBdr>
              <w:tabs>
                <w:tab w:val="left" w:pos="426"/>
                <w:tab w:val="left" w:pos="993"/>
              </w:tabs>
              <w:spacing w:line="320" w:lineRule="exact"/>
              <w:ind w:right="1"/>
              <w:jc w:val="center"/>
              <w:rPr>
                <w:rFonts w:asciiTheme="majorBidi" w:hAnsiTheme="majorBidi" w:cstheme="majorBidi"/>
                <w:sz w:val="22"/>
                <w:szCs w:val="22"/>
                <w:cs/>
              </w:rPr>
            </w:pPr>
            <w:r w:rsidRPr="00C0026E">
              <w:rPr>
                <w:rFonts w:asciiTheme="majorBidi" w:hAnsiTheme="majorBidi" w:cstheme="majorBidi"/>
                <w:sz w:val="24"/>
                <w:szCs w:val="24"/>
              </w:rPr>
              <w:t>of shares</w:t>
            </w:r>
          </w:p>
        </w:tc>
        <w:tc>
          <w:tcPr>
            <w:tcW w:w="1190" w:type="dxa"/>
            <w:vAlign w:val="bottom"/>
          </w:tcPr>
          <w:p w14:paraId="16920F9A" w14:textId="77777777" w:rsidR="007D19D6" w:rsidRPr="00C0026E" w:rsidRDefault="007D19D6" w:rsidP="007D19D6">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C0026E">
              <w:rPr>
                <w:rFonts w:asciiTheme="majorBidi" w:hAnsiTheme="majorBidi" w:cstheme="majorBidi"/>
                <w:sz w:val="24"/>
                <w:szCs w:val="24"/>
              </w:rPr>
              <w:t>Amount</w:t>
            </w:r>
          </w:p>
          <w:p w14:paraId="79D00437" w14:textId="7C6D3DB7" w:rsidR="007D19D6" w:rsidRPr="009B647A" w:rsidRDefault="007D19D6" w:rsidP="007D19D6">
            <w:pPr>
              <w:pBdr>
                <w:bottom w:val="single" w:sz="4" w:space="1" w:color="auto"/>
              </w:pBdr>
              <w:tabs>
                <w:tab w:val="left" w:pos="426"/>
                <w:tab w:val="left" w:pos="993"/>
              </w:tabs>
              <w:spacing w:line="320" w:lineRule="exact"/>
              <w:ind w:right="1"/>
              <w:jc w:val="center"/>
              <w:rPr>
                <w:rFonts w:asciiTheme="majorBidi" w:hAnsiTheme="majorBidi" w:cstheme="majorBidi"/>
                <w:sz w:val="22"/>
                <w:szCs w:val="22"/>
                <w:cs/>
              </w:rPr>
            </w:pPr>
            <w:r w:rsidRPr="00C0026E">
              <w:rPr>
                <w:rFonts w:asciiTheme="majorBidi" w:hAnsiTheme="majorBidi" w:cstheme="majorBidi"/>
                <w:sz w:val="24"/>
                <w:szCs w:val="24"/>
                <w:cs/>
              </w:rPr>
              <w:t>(</w:t>
            </w:r>
            <w:r w:rsidRPr="00C0026E">
              <w:rPr>
                <w:rFonts w:asciiTheme="majorBidi" w:hAnsiTheme="majorBidi" w:cstheme="majorBidi"/>
                <w:sz w:val="24"/>
                <w:szCs w:val="24"/>
              </w:rPr>
              <w:t>Baht</w:t>
            </w:r>
            <w:r w:rsidRPr="00C0026E">
              <w:rPr>
                <w:rFonts w:asciiTheme="majorBidi" w:hAnsiTheme="majorBidi" w:cstheme="majorBidi"/>
                <w:sz w:val="24"/>
                <w:szCs w:val="24"/>
                <w:cs/>
              </w:rPr>
              <w:t>)</w:t>
            </w:r>
          </w:p>
        </w:tc>
        <w:tc>
          <w:tcPr>
            <w:tcW w:w="1560" w:type="dxa"/>
            <w:gridSpan w:val="2"/>
            <w:vAlign w:val="bottom"/>
          </w:tcPr>
          <w:p w14:paraId="3C3EA42C" w14:textId="52675B02" w:rsidR="007D19D6" w:rsidRPr="009B647A" w:rsidRDefault="007D19D6" w:rsidP="007D19D6">
            <w:pPr>
              <w:pBdr>
                <w:bottom w:val="single" w:sz="4" w:space="1" w:color="auto"/>
              </w:pBdr>
              <w:tabs>
                <w:tab w:val="left" w:pos="426"/>
                <w:tab w:val="left" w:pos="993"/>
              </w:tabs>
              <w:spacing w:line="320" w:lineRule="exact"/>
              <w:ind w:right="1"/>
              <w:jc w:val="center"/>
              <w:rPr>
                <w:rFonts w:asciiTheme="majorBidi" w:hAnsiTheme="majorBidi" w:cstheme="majorBidi"/>
                <w:sz w:val="22"/>
                <w:szCs w:val="22"/>
                <w:cs/>
              </w:rPr>
            </w:pPr>
            <w:r w:rsidRPr="00C0026E">
              <w:rPr>
                <w:rFonts w:asciiTheme="majorBidi" w:hAnsiTheme="majorBidi" w:cstheme="majorBidi"/>
                <w:sz w:val="24"/>
                <w:szCs w:val="24"/>
              </w:rPr>
              <w:t>Paid date</w:t>
            </w:r>
          </w:p>
        </w:tc>
      </w:tr>
      <w:tr w:rsidR="007D19D6" w:rsidRPr="009B647A" w14:paraId="5E86B047" w14:textId="77777777" w:rsidTr="008A0CC0">
        <w:trPr>
          <w:trHeight w:val="340"/>
        </w:trPr>
        <w:tc>
          <w:tcPr>
            <w:tcW w:w="2977" w:type="dxa"/>
            <w:vAlign w:val="bottom"/>
          </w:tcPr>
          <w:p w14:paraId="3B3CCD39" w14:textId="7D1C2680" w:rsidR="007D19D6" w:rsidRPr="009B647A" w:rsidRDefault="007D19D6" w:rsidP="007D19D6">
            <w:pPr>
              <w:tabs>
                <w:tab w:val="left" w:pos="426"/>
                <w:tab w:val="left" w:pos="993"/>
              </w:tabs>
              <w:spacing w:line="320" w:lineRule="exact"/>
              <w:ind w:right="1"/>
              <w:jc w:val="left"/>
              <w:rPr>
                <w:rFonts w:asciiTheme="majorBidi" w:hAnsiTheme="majorBidi" w:cstheme="majorBidi"/>
                <w:sz w:val="22"/>
                <w:szCs w:val="22"/>
                <w:cs/>
              </w:rPr>
            </w:pPr>
            <w:r w:rsidRPr="00271BE8">
              <w:rPr>
                <w:rFonts w:asciiTheme="majorBidi" w:hAnsiTheme="majorBidi" w:cstheme="majorBidi"/>
                <w:sz w:val="24"/>
                <w:szCs w:val="24"/>
              </w:rPr>
              <w:t>Sena Development Public Co.,</w:t>
            </w:r>
            <w:r w:rsidRPr="00271BE8">
              <w:rPr>
                <w:rFonts w:asciiTheme="majorBidi" w:hAnsiTheme="majorBidi" w:cstheme="majorBidi"/>
                <w:sz w:val="24"/>
                <w:szCs w:val="24"/>
                <w:cs/>
              </w:rPr>
              <w:t xml:space="preserve"> </w:t>
            </w:r>
            <w:r w:rsidRPr="00271BE8">
              <w:rPr>
                <w:rFonts w:asciiTheme="majorBidi" w:hAnsiTheme="majorBidi" w:cstheme="majorBidi"/>
                <w:sz w:val="24"/>
                <w:szCs w:val="24"/>
              </w:rPr>
              <w:t>Ltd.</w:t>
            </w:r>
          </w:p>
        </w:tc>
        <w:tc>
          <w:tcPr>
            <w:tcW w:w="1786" w:type="dxa"/>
            <w:vAlign w:val="bottom"/>
          </w:tcPr>
          <w:p w14:paraId="2699D89A" w14:textId="1A94EE8D" w:rsidR="007D19D6" w:rsidRPr="009B647A" w:rsidRDefault="007D19D6" w:rsidP="007D19D6">
            <w:pPr>
              <w:tabs>
                <w:tab w:val="left" w:pos="426"/>
                <w:tab w:val="left" w:pos="993"/>
              </w:tabs>
              <w:spacing w:line="320" w:lineRule="exact"/>
              <w:ind w:right="1"/>
              <w:jc w:val="center"/>
              <w:rPr>
                <w:rFonts w:asciiTheme="majorBidi" w:hAnsiTheme="majorBidi" w:cstheme="majorBidi"/>
                <w:sz w:val="22"/>
                <w:szCs w:val="22"/>
              </w:rPr>
            </w:pPr>
            <w:r w:rsidRPr="00271BE8">
              <w:rPr>
                <w:rFonts w:asciiTheme="majorBidi" w:hAnsiTheme="majorBidi" w:cstheme="majorBidi"/>
                <w:sz w:val="24"/>
                <w:szCs w:val="24"/>
              </w:rPr>
              <w:t>Year 2024</w:t>
            </w:r>
          </w:p>
        </w:tc>
        <w:tc>
          <w:tcPr>
            <w:tcW w:w="1474" w:type="dxa"/>
            <w:vAlign w:val="bottom"/>
          </w:tcPr>
          <w:p w14:paraId="77175E10" w14:textId="61719C7B" w:rsidR="007D19D6" w:rsidRPr="009B647A" w:rsidRDefault="007D19D6" w:rsidP="007D19D6">
            <w:pPr>
              <w:tabs>
                <w:tab w:val="left" w:pos="426"/>
                <w:tab w:val="left" w:pos="993"/>
              </w:tabs>
              <w:spacing w:line="320" w:lineRule="exact"/>
              <w:ind w:right="1"/>
              <w:jc w:val="center"/>
              <w:rPr>
                <w:rFonts w:asciiTheme="majorBidi" w:hAnsiTheme="majorBidi" w:cstheme="majorBidi"/>
                <w:sz w:val="22"/>
                <w:szCs w:val="22"/>
              </w:rPr>
            </w:pPr>
            <w:r w:rsidRPr="00271BE8">
              <w:rPr>
                <w:rFonts w:asciiTheme="majorBidi" w:hAnsiTheme="majorBidi" w:cstheme="majorBidi"/>
                <w:sz w:val="24"/>
                <w:szCs w:val="24"/>
              </w:rPr>
              <w:t>April 26, 2024</w:t>
            </w:r>
          </w:p>
        </w:tc>
        <w:tc>
          <w:tcPr>
            <w:tcW w:w="3204" w:type="dxa"/>
            <w:vAlign w:val="bottom"/>
          </w:tcPr>
          <w:p w14:paraId="56808F03" w14:textId="6370491D" w:rsidR="007D19D6" w:rsidRPr="009B647A" w:rsidRDefault="007D19D6" w:rsidP="007D19D6">
            <w:pPr>
              <w:tabs>
                <w:tab w:val="left" w:pos="426"/>
                <w:tab w:val="left" w:pos="993"/>
              </w:tabs>
              <w:spacing w:line="320" w:lineRule="exact"/>
              <w:ind w:right="1"/>
              <w:jc w:val="center"/>
              <w:rPr>
                <w:rFonts w:asciiTheme="majorBidi" w:hAnsiTheme="majorBidi" w:cstheme="majorBidi"/>
                <w:sz w:val="22"/>
                <w:szCs w:val="22"/>
              </w:rPr>
            </w:pPr>
            <w:r w:rsidRPr="00271BE8">
              <w:rPr>
                <w:rFonts w:asciiTheme="majorBidi" w:hAnsiTheme="majorBidi" w:cstheme="majorBidi"/>
                <w:sz w:val="24"/>
                <w:szCs w:val="24"/>
              </w:rPr>
              <w:t>Profits of BOI promoted companies</w:t>
            </w:r>
          </w:p>
        </w:tc>
        <w:tc>
          <w:tcPr>
            <w:tcW w:w="992" w:type="dxa"/>
          </w:tcPr>
          <w:p w14:paraId="1CFB4208" w14:textId="70053653" w:rsidR="007D19D6" w:rsidRPr="009B647A" w:rsidRDefault="007D19D6" w:rsidP="007D19D6">
            <w:pPr>
              <w:tabs>
                <w:tab w:val="left" w:pos="426"/>
                <w:tab w:val="left" w:pos="993"/>
              </w:tabs>
              <w:spacing w:line="320" w:lineRule="exact"/>
              <w:ind w:right="1"/>
              <w:jc w:val="left"/>
              <w:rPr>
                <w:rFonts w:asciiTheme="majorBidi" w:hAnsiTheme="majorBidi" w:cstheme="majorBidi"/>
                <w:sz w:val="22"/>
                <w:szCs w:val="22"/>
              </w:rPr>
            </w:pPr>
            <w:r w:rsidRPr="00271BE8">
              <w:rPr>
                <w:rFonts w:asciiTheme="majorBidi" w:hAnsiTheme="majorBidi" w:cstheme="majorBidi"/>
                <w:sz w:val="24"/>
                <w:szCs w:val="24"/>
              </w:rPr>
              <w:t>0.005430</w:t>
            </w:r>
          </w:p>
        </w:tc>
        <w:tc>
          <w:tcPr>
            <w:tcW w:w="1134" w:type="dxa"/>
          </w:tcPr>
          <w:p w14:paraId="6E20DB82" w14:textId="5129E804" w:rsidR="007D19D6" w:rsidRPr="009B647A" w:rsidRDefault="007D19D6" w:rsidP="007D19D6">
            <w:pPr>
              <w:tabs>
                <w:tab w:val="left" w:pos="426"/>
                <w:tab w:val="left" w:pos="993"/>
              </w:tabs>
              <w:spacing w:line="320" w:lineRule="exact"/>
              <w:ind w:right="1"/>
              <w:jc w:val="left"/>
              <w:rPr>
                <w:rFonts w:asciiTheme="majorBidi" w:hAnsiTheme="majorBidi" w:cstheme="majorBidi"/>
                <w:sz w:val="22"/>
                <w:szCs w:val="22"/>
              </w:rPr>
            </w:pPr>
            <w:r w:rsidRPr="00271BE8">
              <w:rPr>
                <w:rFonts w:asciiTheme="majorBidi" w:hAnsiTheme="majorBidi" w:cstheme="majorBidi"/>
                <w:sz w:val="24"/>
                <w:szCs w:val="24"/>
              </w:rPr>
              <w:t>1,442,262,237</w:t>
            </w:r>
          </w:p>
        </w:tc>
        <w:tc>
          <w:tcPr>
            <w:tcW w:w="1190" w:type="dxa"/>
          </w:tcPr>
          <w:p w14:paraId="7D9209AD" w14:textId="2EB22FA3" w:rsidR="007D19D6" w:rsidRPr="009B647A" w:rsidRDefault="007D19D6" w:rsidP="007D19D6">
            <w:pPr>
              <w:tabs>
                <w:tab w:val="left" w:pos="426"/>
                <w:tab w:val="left" w:pos="993"/>
              </w:tabs>
              <w:spacing w:line="320" w:lineRule="exact"/>
              <w:ind w:right="1"/>
              <w:jc w:val="right"/>
              <w:rPr>
                <w:rFonts w:asciiTheme="majorBidi" w:hAnsiTheme="majorBidi" w:cstheme="majorBidi"/>
                <w:sz w:val="22"/>
                <w:szCs w:val="22"/>
              </w:rPr>
            </w:pPr>
            <w:r w:rsidRPr="00271BE8">
              <w:rPr>
                <w:rFonts w:asciiTheme="majorBidi" w:hAnsiTheme="majorBidi" w:cstheme="majorBidi"/>
                <w:sz w:val="24"/>
                <w:szCs w:val="24"/>
              </w:rPr>
              <w:t>7,831,483</w:t>
            </w:r>
          </w:p>
        </w:tc>
        <w:tc>
          <w:tcPr>
            <w:tcW w:w="1560" w:type="dxa"/>
            <w:gridSpan w:val="2"/>
            <w:vAlign w:val="bottom"/>
          </w:tcPr>
          <w:p w14:paraId="668A3100" w14:textId="460B9049" w:rsidR="007D19D6" w:rsidRPr="009B647A" w:rsidRDefault="007D19D6" w:rsidP="007D19D6">
            <w:pPr>
              <w:tabs>
                <w:tab w:val="left" w:pos="426"/>
                <w:tab w:val="left" w:pos="993"/>
              </w:tabs>
              <w:spacing w:line="320" w:lineRule="exact"/>
              <w:ind w:right="1"/>
              <w:jc w:val="left"/>
              <w:rPr>
                <w:rFonts w:asciiTheme="majorBidi" w:hAnsiTheme="majorBidi" w:cstheme="majorBidi"/>
                <w:sz w:val="22"/>
                <w:szCs w:val="22"/>
              </w:rPr>
            </w:pPr>
            <w:r w:rsidRPr="00271BE8">
              <w:rPr>
                <w:rFonts w:ascii="Angsana New" w:hAnsi="Angsana New" w:cs="Angsana New"/>
                <w:sz w:val="24"/>
                <w:szCs w:val="24"/>
              </w:rPr>
              <w:t>May 24, 2024</w:t>
            </w:r>
          </w:p>
        </w:tc>
      </w:tr>
      <w:tr w:rsidR="007D19D6" w:rsidRPr="009B647A" w14:paraId="5E141AB1" w14:textId="77777777" w:rsidTr="008A0CC0">
        <w:trPr>
          <w:trHeight w:val="340"/>
        </w:trPr>
        <w:tc>
          <w:tcPr>
            <w:tcW w:w="2977" w:type="dxa"/>
            <w:vAlign w:val="bottom"/>
          </w:tcPr>
          <w:p w14:paraId="7025877B" w14:textId="74529F41" w:rsidR="007D19D6" w:rsidRPr="009B647A" w:rsidRDefault="007D19D6" w:rsidP="007D19D6">
            <w:pPr>
              <w:tabs>
                <w:tab w:val="left" w:pos="426"/>
                <w:tab w:val="left" w:pos="993"/>
              </w:tabs>
              <w:spacing w:line="320" w:lineRule="exact"/>
              <w:ind w:right="1"/>
              <w:jc w:val="left"/>
              <w:rPr>
                <w:rFonts w:asciiTheme="majorBidi" w:hAnsiTheme="majorBidi" w:cstheme="majorBidi"/>
                <w:sz w:val="22"/>
                <w:szCs w:val="22"/>
                <w:cs/>
              </w:rPr>
            </w:pPr>
            <w:r w:rsidRPr="00271BE8">
              <w:rPr>
                <w:rFonts w:asciiTheme="majorBidi" w:hAnsiTheme="majorBidi" w:cstheme="majorBidi"/>
                <w:sz w:val="24"/>
                <w:szCs w:val="24"/>
              </w:rPr>
              <w:t>Sena Development Public Co.,</w:t>
            </w:r>
            <w:r w:rsidRPr="00271BE8">
              <w:rPr>
                <w:rFonts w:asciiTheme="majorBidi" w:hAnsiTheme="majorBidi" w:cstheme="majorBidi"/>
                <w:sz w:val="24"/>
                <w:szCs w:val="24"/>
                <w:cs/>
              </w:rPr>
              <w:t xml:space="preserve"> </w:t>
            </w:r>
            <w:r w:rsidRPr="00271BE8">
              <w:rPr>
                <w:rFonts w:asciiTheme="majorBidi" w:hAnsiTheme="majorBidi" w:cstheme="majorBidi"/>
                <w:sz w:val="24"/>
                <w:szCs w:val="24"/>
              </w:rPr>
              <w:t>Ltd.</w:t>
            </w:r>
          </w:p>
        </w:tc>
        <w:tc>
          <w:tcPr>
            <w:tcW w:w="1786" w:type="dxa"/>
            <w:vAlign w:val="bottom"/>
          </w:tcPr>
          <w:p w14:paraId="6ACB64E7" w14:textId="44D62518" w:rsidR="007D19D6" w:rsidRPr="009B647A" w:rsidRDefault="007D19D6" w:rsidP="007D19D6">
            <w:pPr>
              <w:tabs>
                <w:tab w:val="left" w:pos="426"/>
                <w:tab w:val="left" w:pos="993"/>
              </w:tabs>
              <w:spacing w:line="320" w:lineRule="exact"/>
              <w:ind w:right="1"/>
              <w:jc w:val="center"/>
              <w:rPr>
                <w:rFonts w:asciiTheme="majorBidi" w:hAnsiTheme="majorBidi" w:cstheme="majorBidi"/>
                <w:sz w:val="22"/>
                <w:szCs w:val="22"/>
              </w:rPr>
            </w:pPr>
            <w:r w:rsidRPr="00271BE8">
              <w:rPr>
                <w:rFonts w:asciiTheme="majorBidi" w:hAnsiTheme="majorBidi" w:cstheme="majorBidi"/>
                <w:sz w:val="24"/>
                <w:szCs w:val="24"/>
              </w:rPr>
              <w:t>Year 2024</w:t>
            </w:r>
          </w:p>
        </w:tc>
        <w:tc>
          <w:tcPr>
            <w:tcW w:w="1474" w:type="dxa"/>
            <w:vAlign w:val="bottom"/>
          </w:tcPr>
          <w:p w14:paraId="17EAEF6D" w14:textId="2064E32B" w:rsidR="007D19D6" w:rsidRPr="009B647A" w:rsidRDefault="007D19D6" w:rsidP="007D19D6">
            <w:pPr>
              <w:tabs>
                <w:tab w:val="left" w:pos="426"/>
                <w:tab w:val="left" w:pos="993"/>
              </w:tabs>
              <w:spacing w:line="320" w:lineRule="exact"/>
              <w:ind w:right="1"/>
              <w:jc w:val="center"/>
              <w:rPr>
                <w:rFonts w:asciiTheme="majorBidi" w:hAnsiTheme="majorBidi" w:cstheme="majorBidi"/>
                <w:sz w:val="22"/>
                <w:szCs w:val="22"/>
              </w:rPr>
            </w:pPr>
            <w:r w:rsidRPr="00271BE8">
              <w:rPr>
                <w:rFonts w:asciiTheme="majorBidi" w:hAnsiTheme="majorBidi" w:cstheme="majorBidi"/>
                <w:sz w:val="24"/>
                <w:szCs w:val="24"/>
              </w:rPr>
              <w:t>April 26, 2024</w:t>
            </w:r>
          </w:p>
        </w:tc>
        <w:tc>
          <w:tcPr>
            <w:tcW w:w="3204" w:type="dxa"/>
            <w:vAlign w:val="bottom"/>
          </w:tcPr>
          <w:p w14:paraId="2AEFE5AA" w14:textId="12A901BA" w:rsidR="007D19D6" w:rsidRPr="009B647A" w:rsidRDefault="007D19D6" w:rsidP="007D19D6">
            <w:pPr>
              <w:tabs>
                <w:tab w:val="left" w:pos="426"/>
                <w:tab w:val="left" w:pos="993"/>
              </w:tabs>
              <w:spacing w:line="320" w:lineRule="exact"/>
              <w:ind w:right="1"/>
              <w:jc w:val="center"/>
              <w:rPr>
                <w:rFonts w:asciiTheme="majorBidi" w:hAnsiTheme="majorBidi" w:cstheme="majorBidi"/>
                <w:sz w:val="22"/>
                <w:szCs w:val="22"/>
              </w:rPr>
            </w:pPr>
            <w:r w:rsidRPr="00271BE8">
              <w:rPr>
                <w:rFonts w:asciiTheme="majorBidi" w:hAnsiTheme="majorBidi" w:cstheme="majorBidi"/>
                <w:sz w:val="24"/>
                <w:szCs w:val="24"/>
              </w:rPr>
              <w:t>Profits of BOI</w:t>
            </w:r>
            <w:r w:rsidRPr="00271BE8">
              <w:rPr>
                <w:rFonts w:asciiTheme="majorBidi" w:hAnsiTheme="majorBidi" w:cstheme="majorBidi"/>
                <w:sz w:val="24"/>
                <w:szCs w:val="24"/>
                <w:cs/>
              </w:rPr>
              <w:t xml:space="preserve"> </w:t>
            </w:r>
            <w:r w:rsidRPr="00271BE8">
              <w:rPr>
                <w:rFonts w:asciiTheme="majorBidi" w:hAnsiTheme="majorBidi" w:cstheme="majorBidi"/>
                <w:sz w:val="24"/>
                <w:szCs w:val="24"/>
              </w:rPr>
              <w:t>non</w:t>
            </w:r>
            <w:r w:rsidRPr="00271BE8">
              <w:rPr>
                <w:rFonts w:asciiTheme="majorBidi" w:hAnsiTheme="majorBidi" w:cstheme="majorBidi"/>
                <w:sz w:val="24"/>
                <w:szCs w:val="24"/>
                <w:cs/>
              </w:rPr>
              <w:t xml:space="preserve"> </w:t>
            </w:r>
            <w:r w:rsidRPr="00271BE8">
              <w:rPr>
                <w:rFonts w:asciiTheme="majorBidi" w:hAnsiTheme="majorBidi" w:cstheme="majorBidi"/>
                <w:sz w:val="24"/>
                <w:szCs w:val="24"/>
              </w:rPr>
              <w:t>-</w:t>
            </w:r>
            <w:r w:rsidRPr="00271BE8">
              <w:rPr>
                <w:rFonts w:asciiTheme="majorBidi" w:hAnsiTheme="majorBidi" w:cstheme="majorBidi"/>
                <w:sz w:val="24"/>
                <w:szCs w:val="24"/>
                <w:cs/>
              </w:rPr>
              <w:t xml:space="preserve"> </w:t>
            </w:r>
            <w:r w:rsidRPr="00271BE8">
              <w:rPr>
                <w:rFonts w:asciiTheme="majorBidi" w:hAnsiTheme="majorBidi" w:cstheme="majorBidi"/>
                <w:sz w:val="24"/>
                <w:szCs w:val="24"/>
              </w:rPr>
              <w:t>promoted companies</w:t>
            </w:r>
          </w:p>
        </w:tc>
        <w:tc>
          <w:tcPr>
            <w:tcW w:w="992" w:type="dxa"/>
          </w:tcPr>
          <w:p w14:paraId="504A8605" w14:textId="2D234A78" w:rsidR="007D19D6" w:rsidRPr="009B647A" w:rsidRDefault="007D19D6" w:rsidP="007D19D6">
            <w:pPr>
              <w:tabs>
                <w:tab w:val="left" w:pos="426"/>
                <w:tab w:val="left" w:pos="993"/>
              </w:tabs>
              <w:spacing w:line="320" w:lineRule="exact"/>
              <w:ind w:right="1"/>
              <w:jc w:val="left"/>
              <w:rPr>
                <w:rFonts w:asciiTheme="majorBidi" w:hAnsiTheme="majorBidi" w:cstheme="majorBidi"/>
                <w:sz w:val="22"/>
                <w:szCs w:val="22"/>
              </w:rPr>
            </w:pPr>
            <w:r w:rsidRPr="00271BE8">
              <w:rPr>
                <w:rFonts w:asciiTheme="majorBidi" w:hAnsiTheme="majorBidi" w:cstheme="majorBidi"/>
                <w:sz w:val="24"/>
                <w:szCs w:val="24"/>
              </w:rPr>
              <w:t>0.228784</w:t>
            </w:r>
          </w:p>
        </w:tc>
        <w:tc>
          <w:tcPr>
            <w:tcW w:w="1134" w:type="dxa"/>
          </w:tcPr>
          <w:p w14:paraId="560450CC" w14:textId="3A1B5377" w:rsidR="007D19D6" w:rsidRPr="009B647A" w:rsidRDefault="007D19D6" w:rsidP="007D19D6">
            <w:pPr>
              <w:tabs>
                <w:tab w:val="left" w:pos="426"/>
                <w:tab w:val="left" w:pos="993"/>
              </w:tabs>
              <w:spacing w:line="320" w:lineRule="exact"/>
              <w:ind w:right="1"/>
              <w:jc w:val="left"/>
              <w:rPr>
                <w:rFonts w:asciiTheme="majorBidi" w:hAnsiTheme="majorBidi" w:cstheme="majorBidi"/>
                <w:sz w:val="22"/>
                <w:szCs w:val="22"/>
              </w:rPr>
            </w:pPr>
            <w:r w:rsidRPr="00271BE8">
              <w:rPr>
                <w:rFonts w:asciiTheme="majorBidi" w:hAnsiTheme="majorBidi" w:cstheme="majorBidi"/>
                <w:sz w:val="24"/>
                <w:szCs w:val="24"/>
              </w:rPr>
              <w:t>1,442,262,237</w:t>
            </w:r>
          </w:p>
        </w:tc>
        <w:tc>
          <w:tcPr>
            <w:tcW w:w="1190" w:type="dxa"/>
          </w:tcPr>
          <w:p w14:paraId="7E9C79EC" w14:textId="3D882F97" w:rsidR="007D19D6" w:rsidRPr="009B647A" w:rsidRDefault="007D19D6" w:rsidP="007D19D6">
            <w:pPr>
              <w:tabs>
                <w:tab w:val="left" w:pos="426"/>
                <w:tab w:val="left" w:pos="993"/>
              </w:tabs>
              <w:spacing w:line="320" w:lineRule="exact"/>
              <w:ind w:right="1"/>
              <w:jc w:val="right"/>
              <w:rPr>
                <w:rFonts w:asciiTheme="majorBidi" w:hAnsiTheme="majorBidi" w:cstheme="majorBidi"/>
                <w:sz w:val="22"/>
                <w:szCs w:val="22"/>
              </w:rPr>
            </w:pPr>
            <w:r w:rsidRPr="00271BE8">
              <w:rPr>
                <w:rFonts w:asciiTheme="majorBidi" w:hAnsiTheme="majorBidi" w:cstheme="majorBidi"/>
                <w:sz w:val="24"/>
                <w:szCs w:val="24"/>
              </w:rPr>
              <w:t>329,966,522</w:t>
            </w:r>
          </w:p>
        </w:tc>
        <w:tc>
          <w:tcPr>
            <w:tcW w:w="1560" w:type="dxa"/>
            <w:gridSpan w:val="2"/>
            <w:vAlign w:val="bottom"/>
          </w:tcPr>
          <w:p w14:paraId="53FE4E71" w14:textId="24039727" w:rsidR="007D19D6" w:rsidRPr="009B647A" w:rsidRDefault="007D19D6" w:rsidP="007D19D6">
            <w:pPr>
              <w:tabs>
                <w:tab w:val="left" w:pos="426"/>
                <w:tab w:val="left" w:pos="993"/>
              </w:tabs>
              <w:spacing w:line="320" w:lineRule="exact"/>
              <w:ind w:right="1"/>
              <w:jc w:val="left"/>
              <w:rPr>
                <w:rFonts w:asciiTheme="majorBidi" w:hAnsiTheme="majorBidi" w:cstheme="majorBidi"/>
                <w:sz w:val="22"/>
                <w:szCs w:val="22"/>
              </w:rPr>
            </w:pPr>
            <w:r w:rsidRPr="00271BE8">
              <w:rPr>
                <w:rFonts w:ascii="Angsana New" w:hAnsi="Angsana New" w:cs="Angsana New"/>
                <w:sz w:val="24"/>
                <w:szCs w:val="24"/>
              </w:rPr>
              <w:t>May 24, 2024</w:t>
            </w:r>
          </w:p>
        </w:tc>
      </w:tr>
      <w:tr w:rsidR="007D19D6" w:rsidRPr="009B647A" w14:paraId="7B000F61" w14:textId="77777777" w:rsidTr="008A0CC0">
        <w:trPr>
          <w:trHeight w:val="340"/>
        </w:trPr>
        <w:tc>
          <w:tcPr>
            <w:tcW w:w="2977" w:type="dxa"/>
            <w:vAlign w:val="bottom"/>
          </w:tcPr>
          <w:p w14:paraId="4450E9BE" w14:textId="77777777" w:rsidR="007D19D6" w:rsidRPr="009B647A" w:rsidRDefault="007D19D6" w:rsidP="007D19D6">
            <w:pPr>
              <w:tabs>
                <w:tab w:val="left" w:pos="426"/>
                <w:tab w:val="left" w:pos="993"/>
              </w:tabs>
              <w:spacing w:line="320" w:lineRule="exact"/>
              <w:ind w:right="1"/>
              <w:jc w:val="left"/>
              <w:rPr>
                <w:rFonts w:asciiTheme="majorBidi" w:hAnsiTheme="majorBidi" w:cstheme="majorBidi"/>
                <w:sz w:val="22"/>
                <w:szCs w:val="22"/>
                <w:cs/>
              </w:rPr>
            </w:pPr>
          </w:p>
        </w:tc>
        <w:tc>
          <w:tcPr>
            <w:tcW w:w="1786" w:type="dxa"/>
          </w:tcPr>
          <w:p w14:paraId="6F23F802" w14:textId="77777777" w:rsidR="007D19D6" w:rsidRPr="009B647A" w:rsidRDefault="007D19D6" w:rsidP="007D19D6">
            <w:pPr>
              <w:tabs>
                <w:tab w:val="left" w:pos="426"/>
                <w:tab w:val="left" w:pos="993"/>
              </w:tabs>
              <w:spacing w:line="320" w:lineRule="exact"/>
              <w:ind w:right="1"/>
              <w:jc w:val="left"/>
              <w:rPr>
                <w:rFonts w:asciiTheme="majorBidi" w:hAnsiTheme="majorBidi" w:cstheme="majorBidi"/>
                <w:sz w:val="22"/>
                <w:szCs w:val="22"/>
                <w:cs/>
              </w:rPr>
            </w:pPr>
          </w:p>
        </w:tc>
        <w:tc>
          <w:tcPr>
            <w:tcW w:w="1474" w:type="dxa"/>
            <w:vAlign w:val="bottom"/>
          </w:tcPr>
          <w:p w14:paraId="51EE6AB3" w14:textId="77777777" w:rsidR="007D19D6" w:rsidRPr="009B647A" w:rsidRDefault="007D19D6" w:rsidP="007D19D6">
            <w:pPr>
              <w:tabs>
                <w:tab w:val="left" w:pos="426"/>
                <w:tab w:val="left" w:pos="993"/>
              </w:tabs>
              <w:spacing w:line="320" w:lineRule="exact"/>
              <w:ind w:right="1"/>
              <w:jc w:val="left"/>
              <w:rPr>
                <w:rFonts w:asciiTheme="majorBidi" w:hAnsiTheme="majorBidi" w:cstheme="majorBidi"/>
                <w:sz w:val="22"/>
                <w:szCs w:val="22"/>
              </w:rPr>
            </w:pPr>
          </w:p>
        </w:tc>
        <w:tc>
          <w:tcPr>
            <w:tcW w:w="3204" w:type="dxa"/>
          </w:tcPr>
          <w:p w14:paraId="4280262D" w14:textId="77777777" w:rsidR="007D19D6" w:rsidRPr="009B647A" w:rsidRDefault="007D19D6" w:rsidP="007D19D6">
            <w:pPr>
              <w:tabs>
                <w:tab w:val="left" w:pos="426"/>
                <w:tab w:val="left" w:pos="993"/>
              </w:tabs>
              <w:spacing w:line="320" w:lineRule="exact"/>
              <w:ind w:right="1"/>
              <w:jc w:val="left"/>
              <w:rPr>
                <w:rFonts w:asciiTheme="majorBidi" w:hAnsiTheme="majorBidi" w:cstheme="majorBidi"/>
                <w:sz w:val="22"/>
                <w:szCs w:val="22"/>
                <w:cs/>
              </w:rPr>
            </w:pPr>
          </w:p>
        </w:tc>
        <w:tc>
          <w:tcPr>
            <w:tcW w:w="992" w:type="dxa"/>
          </w:tcPr>
          <w:p w14:paraId="49455B52" w14:textId="77777777" w:rsidR="007D19D6" w:rsidRPr="009B647A" w:rsidRDefault="007D19D6" w:rsidP="007D19D6">
            <w:pPr>
              <w:tabs>
                <w:tab w:val="left" w:pos="426"/>
                <w:tab w:val="left" w:pos="993"/>
              </w:tabs>
              <w:spacing w:line="320" w:lineRule="exact"/>
              <w:ind w:right="1"/>
              <w:jc w:val="left"/>
              <w:rPr>
                <w:rFonts w:asciiTheme="majorBidi" w:hAnsiTheme="majorBidi" w:cstheme="majorBidi"/>
                <w:sz w:val="22"/>
                <w:szCs w:val="22"/>
              </w:rPr>
            </w:pPr>
          </w:p>
        </w:tc>
        <w:tc>
          <w:tcPr>
            <w:tcW w:w="1134" w:type="dxa"/>
            <w:vAlign w:val="bottom"/>
          </w:tcPr>
          <w:p w14:paraId="04CD43DE" w14:textId="4A31FE32" w:rsidR="007D19D6" w:rsidRPr="009B647A" w:rsidRDefault="007D19D6" w:rsidP="007D19D6">
            <w:pPr>
              <w:tabs>
                <w:tab w:val="left" w:pos="426"/>
                <w:tab w:val="left" w:pos="993"/>
              </w:tabs>
              <w:spacing w:line="320" w:lineRule="exact"/>
              <w:ind w:right="1"/>
              <w:jc w:val="center"/>
              <w:rPr>
                <w:rFonts w:asciiTheme="majorBidi" w:hAnsiTheme="majorBidi" w:cstheme="majorBidi"/>
                <w:sz w:val="22"/>
                <w:szCs w:val="22"/>
              </w:rPr>
            </w:pPr>
            <w:r w:rsidRPr="00271BE8">
              <w:rPr>
                <w:rFonts w:asciiTheme="majorBidi" w:hAnsiTheme="majorBidi" w:cs="Angsana New"/>
                <w:sz w:val="24"/>
                <w:szCs w:val="24"/>
              </w:rPr>
              <w:t>Total</w:t>
            </w:r>
          </w:p>
        </w:tc>
        <w:tc>
          <w:tcPr>
            <w:tcW w:w="1190" w:type="dxa"/>
          </w:tcPr>
          <w:p w14:paraId="51B13E6A" w14:textId="23838FD0" w:rsidR="007D19D6" w:rsidRPr="009B647A" w:rsidRDefault="007D19D6" w:rsidP="007D19D6">
            <w:pPr>
              <w:pBdr>
                <w:top w:val="single" w:sz="4" w:space="1" w:color="auto"/>
                <w:bottom w:val="double" w:sz="4" w:space="1" w:color="auto"/>
              </w:pBdr>
              <w:tabs>
                <w:tab w:val="left" w:pos="426"/>
                <w:tab w:val="left" w:pos="993"/>
              </w:tabs>
              <w:spacing w:line="320" w:lineRule="exact"/>
              <w:ind w:right="1"/>
              <w:jc w:val="right"/>
              <w:rPr>
                <w:rFonts w:asciiTheme="majorBidi" w:hAnsiTheme="majorBidi" w:cstheme="majorBidi"/>
                <w:sz w:val="22"/>
                <w:szCs w:val="22"/>
              </w:rPr>
            </w:pPr>
            <w:r w:rsidRPr="00271BE8">
              <w:rPr>
                <w:rFonts w:asciiTheme="majorBidi" w:hAnsiTheme="majorBidi" w:cstheme="majorBidi"/>
                <w:sz w:val="24"/>
                <w:szCs w:val="24"/>
              </w:rPr>
              <w:t>337,798,005</w:t>
            </w:r>
          </w:p>
        </w:tc>
        <w:tc>
          <w:tcPr>
            <w:tcW w:w="1560" w:type="dxa"/>
            <w:gridSpan w:val="2"/>
            <w:vAlign w:val="bottom"/>
          </w:tcPr>
          <w:p w14:paraId="17B44D24" w14:textId="77777777" w:rsidR="007D19D6" w:rsidRPr="009B647A" w:rsidRDefault="007D19D6" w:rsidP="007D19D6">
            <w:pPr>
              <w:tabs>
                <w:tab w:val="left" w:pos="426"/>
                <w:tab w:val="left" w:pos="993"/>
              </w:tabs>
              <w:spacing w:line="320" w:lineRule="exact"/>
              <w:ind w:right="1"/>
              <w:jc w:val="left"/>
              <w:rPr>
                <w:rFonts w:asciiTheme="majorBidi" w:hAnsiTheme="majorBidi" w:cstheme="majorBidi"/>
                <w:sz w:val="22"/>
                <w:szCs w:val="22"/>
              </w:rPr>
            </w:pPr>
          </w:p>
        </w:tc>
      </w:tr>
    </w:tbl>
    <w:p w14:paraId="24560C52" w14:textId="77777777" w:rsidR="000A18E9" w:rsidRPr="009B647A" w:rsidRDefault="000A18E9" w:rsidP="009B647A">
      <w:pPr>
        <w:spacing w:before="240"/>
        <w:ind w:left="851" w:right="0"/>
        <w:jc w:val="left"/>
        <w:rPr>
          <w:rFonts w:asciiTheme="majorBidi" w:hAnsiTheme="majorBidi" w:cs="Angsana New"/>
          <w:snapToGrid w:val="0"/>
          <w:lang w:eastAsia="th-TH"/>
        </w:rPr>
      </w:pPr>
    </w:p>
    <w:p w14:paraId="55E84F4C" w14:textId="14237D88" w:rsidR="009501DC" w:rsidRPr="009B647A" w:rsidRDefault="009501DC" w:rsidP="009B647A">
      <w:pPr>
        <w:spacing w:before="240"/>
        <w:ind w:left="851" w:right="0"/>
        <w:jc w:val="left"/>
        <w:rPr>
          <w:rFonts w:asciiTheme="majorBidi" w:hAnsiTheme="majorBidi" w:cs="Angsana New"/>
          <w:snapToGrid w:val="0"/>
          <w:lang w:eastAsia="th-TH"/>
        </w:rPr>
        <w:sectPr w:rsidR="009501DC" w:rsidRPr="009B647A" w:rsidSect="00264701">
          <w:headerReference w:type="default" r:id="rId27"/>
          <w:pgSz w:w="16834" w:h="11909" w:orient="landscape" w:code="9"/>
          <w:pgMar w:top="1134" w:right="540" w:bottom="851" w:left="851" w:header="850" w:footer="850" w:gutter="0"/>
          <w:cols w:space="720"/>
          <w:docGrid w:linePitch="381"/>
        </w:sectPr>
      </w:pPr>
    </w:p>
    <w:p w14:paraId="64809553" w14:textId="04264539" w:rsidR="006F1606" w:rsidRPr="009B647A" w:rsidRDefault="00310108" w:rsidP="001E6F72">
      <w:pPr>
        <w:pStyle w:val="ListParagraph"/>
        <w:numPr>
          <w:ilvl w:val="0"/>
          <w:numId w:val="16"/>
        </w:numPr>
        <w:ind w:left="425" w:right="0" w:hanging="425"/>
        <w:jc w:val="thaiDistribute"/>
        <w:rPr>
          <w:rFonts w:ascii="Angsana New" w:hAnsi="Angsana New"/>
          <w:b/>
          <w:bCs/>
          <w:szCs w:val="28"/>
        </w:rPr>
      </w:pPr>
      <w:r>
        <w:rPr>
          <w:rFonts w:asciiTheme="majorBidi" w:hAnsiTheme="majorBidi" w:cstheme="majorBidi"/>
          <w:b/>
          <w:bCs/>
        </w:rPr>
        <w:lastRenderedPageBreak/>
        <w:t>TREASURY STOCK</w:t>
      </w:r>
    </w:p>
    <w:p w14:paraId="3BF5F3DC" w14:textId="4F715067" w:rsidR="00AC2179" w:rsidRPr="00F5231A" w:rsidRDefault="00CA5822" w:rsidP="00323558">
      <w:pPr>
        <w:spacing w:before="120"/>
        <w:ind w:left="426" w:right="1"/>
        <w:jc w:val="thaiDistribute"/>
        <w:rPr>
          <w:rFonts w:asciiTheme="majorBidi" w:hAnsiTheme="majorBidi" w:cstheme="majorBidi"/>
        </w:rPr>
      </w:pPr>
      <w:r w:rsidRPr="00F5231A">
        <w:rPr>
          <w:rFonts w:asciiTheme="majorBidi" w:hAnsiTheme="majorBidi" w:cstheme="majorBidi"/>
        </w:rPr>
        <w:t xml:space="preserve">During the period, the Company repurchased its ordinary shares under the Employee Joint Investment Program (EJIP) through </w:t>
      </w:r>
      <w:r w:rsidRPr="00F5231A">
        <w:rPr>
          <w:rFonts w:asciiTheme="majorBidi" w:hAnsiTheme="majorBidi" w:cstheme="majorBidi"/>
          <w:spacing w:val="-2"/>
        </w:rPr>
        <w:t>the Stock Exchange of Thailand, totaling 9,047,100 shares for a total consideration of</w:t>
      </w:r>
      <w:r w:rsidR="00F5231A" w:rsidRPr="00F5231A">
        <w:rPr>
          <w:rFonts w:asciiTheme="majorBidi" w:hAnsiTheme="majorBidi" w:cstheme="majorBidi"/>
          <w:spacing w:val="-2"/>
        </w:rPr>
        <w:t xml:space="preserve"> </w:t>
      </w:r>
      <w:r w:rsidRPr="00F5231A">
        <w:rPr>
          <w:rFonts w:asciiTheme="majorBidi" w:hAnsiTheme="majorBidi" w:cstheme="majorBidi"/>
          <w:spacing w:val="-2"/>
        </w:rPr>
        <w:t>Baht 23.90 million.</w:t>
      </w:r>
      <w:r w:rsidR="00F5231A" w:rsidRPr="00F5231A">
        <w:rPr>
          <w:rFonts w:asciiTheme="majorBidi" w:hAnsiTheme="majorBidi" w:cstheme="majorBidi"/>
          <w:spacing w:val="-2"/>
        </w:rPr>
        <w:t xml:space="preserve"> </w:t>
      </w:r>
      <w:r w:rsidRPr="00F5231A">
        <w:rPr>
          <w:rFonts w:asciiTheme="majorBidi" w:hAnsiTheme="majorBidi" w:cstheme="majorBidi"/>
          <w:spacing w:val="-2"/>
        </w:rPr>
        <w:t>The</w:t>
      </w:r>
      <w:r w:rsidR="00F5231A" w:rsidRPr="00F5231A">
        <w:rPr>
          <w:rFonts w:asciiTheme="majorBidi" w:hAnsiTheme="majorBidi" w:cstheme="majorBidi"/>
          <w:spacing w:val="-2"/>
        </w:rPr>
        <w:t xml:space="preserve"> </w:t>
      </w:r>
      <w:r w:rsidRPr="00F5231A">
        <w:rPr>
          <w:rFonts w:asciiTheme="majorBidi" w:hAnsiTheme="majorBidi" w:cstheme="majorBidi"/>
          <w:spacing w:val="-2"/>
        </w:rPr>
        <w:t>Group</w:t>
      </w:r>
      <w:r w:rsidRPr="00F5231A">
        <w:rPr>
          <w:rFonts w:asciiTheme="majorBidi" w:hAnsiTheme="majorBidi" w:cstheme="majorBidi"/>
        </w:rPr>
        <w:t xml:space="preserve"> repurchased </w:t>
      </w:r>
      <w:r w:rsidRPr="00F5231A">
        <w:rPr>
          <w:rFonts w:asciiTheme="majorBidi" w:hAnsiTheme="majorBidi" w:cstheme="majorBidi"/>
          <w:spacing w:val="-2"/>
        </w:rPr>
        <w:t>a total of 14,286,900 shares for a total consideration of Baht 27.35 million. The repurchased shares were presented as a deduction from shareholders’ equity. The Company and the Group appropriated retained earnings as a reserve for treasury shares amounting to Baht 23.90 million and Baht 27.35 million, respectively.</w:t>
      </w:r>
    </w:p>
    <w:p w14:paraId="13F6E99E" w14:textId="490582B4" w:rsidR="00060C73" w:rsidRPr="009B647A" w:rsidRDefault="00310108" w:rsidP="009B647A">
      <w:pPr>
        <w:pStyle w:val="ListParagraph"/>
        <w:numPr>
          <w:ilvl w:val="0"/>
          <w:numId w:val="16"/>
        </w:numPr>
        <w:spacing w:before="240"/>
        <w:ind w:left="425" w:right="0" w:hanging="425"/>
        <w:jc w:val="thaiDistribute"/>
        <w:rPr>
          <w:rFonts w:ascii="Angsana New" w:hAnsi="Angsana New"/>
          <w:b/>
          <w:bCs/>
          <w:snapToGrid w:val="0"/>
          <w:szCs w:val="28"/>
          <w:lang w:eastAsia="th-TH"/>
        </w:rPr>
      </w:pPr>
      <w:r w:rsidRPr="00310108">
        <w:rPr>
          <w:rFonts w:ascii="Angsana New" w:hAnsi="Angsana New"/>
          <w:b/>
          <w:bCs/>
          <w:snapToGrid w:val="0"/>
          <w:szCs w:val="28"/>
          <w:lang w:eastAsia="th-TH"/>
        </w:rPr>
        <w:t>DILUTED EARNING (LOSS) PER SHARE</w:t>
      </w:r>
    </w:p>
    <w:p w14:paraId="026D2054" w14:textId="7242BC7C" w:rsidR="00060C73" w:rsidRPr="00310108" w:rsidRDefault="00310108" w:rsidP="00323558">
      <w:pPr>
        <w:spacing w:before="120"/>
        <w:ind w:left="426" w:right="1"/>
        <w:jc w:val="thaiDistribute"/>
        <w:rPr>
          <w:rFonts w:asciiTheme="majorBidi" w:hAnsiTheme="majorBidi" w:cstheme="majorBidi"/>
        </w:rPr>
      </w:pPr>
      <w:r w:rsidRPr="00310108">
        <w:rPr>
          <w:rFonts w:asciiTheme="majorBidi" w:hAnsiTheme="majorBidi" w:cstheme="majorBidi"/>
        </w:rPr>
        <w:t xml:space="preserve">Diluted earnings (loss) per share is calculated by dividing the profit (loss) attributable to equity holders of the parent company for the nine-month periods ended September </w:t>
      </w:r>
      <w:r w:rsidR="00EC02FC" w:rsidRPr="00EC02FC">
        <w:rPr>
          <w:rFonts w:asciiTheme="majorBidi" w:hAnsiTheme="majorBidi" w:cstheme="majorBidi"/>
        </w:rPr>
        <w:t>3</w:t>
      </w:r>
      <w:r w:rsidR="00741F84" w:rsidRPr="00741F84">
        <w:rPr>
          <w:rFonts w:asciiTheme="majorBidi" w:hAnsiTheme="majorBidi" w:cstheme="majorBidi"/>
        </w:rPr>
        <w:t>0</w:t>
      </w:r>
      <w:r w:rsidRPr="00310108">
        <w:rPr>
          <w:rFonts w:asciiTheme="majorBidi" w:hAnsiTheme="majorBidi" w:cstheme="majorBidi"/>
        </w:rPr>
        <w:t xml:space="preserve">, </w:t>
      </w:r>
      <w:r w:rsidR="00EC02FC" w:rsidRPr="00EC02FC">
        <w:rPr>
          <w:rFonts w:asciiTheme="majorBidi" w:hAnsiTheme="majorBidi" w:cstheme="majorBidi"/>
        </w:rPr>
        <w:t>2</w:t>
      </w:r>
      <w:r w:rsidR="00741F84" w:rsidRPr="00741F84">
        <w:rPr>
          <w:rFonts w:asciiTheme="majorBidi" w:hAnsiTheme="majorBidi" w:cstheme="majorBidi"/>
        </w:rPr>
        <w:t>0</w:t>
      </w:r>
      <w:r w:rsidR="00EC02FC" w:rsidRPr="00EC02FC">
        <w:rPr>
          <w:rFonts w:asciiTheme="majorBidi" w:hAnsiTheme="majorBidi" w:cstheme="majorBidi"/>
        </w:rPr>
        <w:t>25</w:t>
      </w:r>
      <w:r w:rsidRPr="00310108">
        <w:rPr>
          <w:rFonts w:asciiTheme="majorBidi" w:hAnsiTheme="majorBidi" w:cstheme="majorBidi"/>
        </w:rPr>
        <w:t xml:space="preserve"> and </w:t>
      </w:r>
      <w:r w:rsidR="00EC02FC" w:rsidRPr="00EC02FC">
        <w:rPr>
          <w:rFonts w:asciiTheme="majorBidi" w:hAnsiTheme="majorBidi" w:cstheme="majorBidi"/>
        </w:rPr>
        <w:t>2</w:t>
      </w:r>
      <w:r w:rsidR="00741F84" w:rsidRPr="00741F84">
        <w:rPr>
          <w:rFonts w:asciiTheme="majorBidi" w:hAnsiTheme="majorBidi" w:cstheme="majorBidi"/>
        </w:rPr>
        <w:t>0</w:t>
      </w:r>
      <w:r w:rsidR="00EC02FC" w:rsidRPr="00EC02FC">
        <w:rPr>
          <w:rFonts w:asciiTheme="majorBidi" w:hAnsiTheme="majorBidi" w:cstheme="majorBidi"/>
        </w:rPr>
        <w:t>24</w:t>
      </w:r>
      <w:r w:rsidRPr="00310108">
        <w:rPr>
          <w:rFonts w:asciiTheme="majorBidi" w:hAnsiTheme="majorBidi" w:cstheme="majorBidi"/>
        </w:rPr>
        <w:t xml:space="preserve"> by the weighted average number of diluted ordinary shares. The Company has not calculated the diluted earnings (loss) per share as the potential ordinary shares were anti-dilutive, given that the fair value of the ordinary shares was lower than the exercise price.</w:t>
      </w:r>
      <w:r w:rsidR="00E7254B" w:rsidRPr="00310108">
        <w:rPr>
          <w:rFonts w:asciiTheme="majorBidi" w:hAnsiTheme="majorBidi" w:cstheme="majorBidi" w:hint="cs"/>
          <w:cs/>
        </w:rPr>
        <w:t xml:space="preserve"> </w:t>
      </w:r>
    </w:p>
    <w:p w14:paraId="0234FC51" w14:textId="1BC2D9C8" w:rsidR="00CF3AC2" w:rsidRPr="009B647A" w:rsidRDefault="00CF3AC2" w:rsidP="00217765">
      <w:pPr>
        <w:spacing w:before="240"/>
        <w:ind w:right="24"/>
        <w:jc w:val="left"/>
        <w:rPr>
          <w:rFonts w:asciiTheme="majorBidi" w:hAnsiTheme="majorBidi"/>
          <w:snapToGrid w:val="0"/>
          <w:spacing w:val="-2"/>
          <w:lang w:eastAsia="th-TH"/>
        </w:rPr>
        <w:sectPr w:rsidR="00CF3AC2" w:rsidRPr="009B647A" w:rsidSect="00264701">
          <w:headerReference w:type="default" r:id="rId28"/>
          <w:pgSz w:w="11909" w:h="16834" w:code="9"/>
          <w:pgMar w:top="540" w:right="851" w:bottom="851" w:left="1134" w:header="850" w:footer="850" w:gutter="0"/>
          <w:cols w:space="720"/>
          <w:docGrid w:linePitch="381"/>
        </w:sectPr>
      </w:pPr>
    </w:p>
    <w:p w14:paraId="406DE960" w14:textId="180460B4" w:rsidR="00995E9E" w:rsidRPr="009B647A" w:rsidRDefault="00310108" w:rsidP="009B647A">
      <w:pPr>
        <w:pStyle w:val="ListParagraph"/>
        <w:numPr>
          <w:ilvl w:val="0"/>
          <w:numId w:val="16"/>
        </w:numPr>
        <w:spacing w:before="240"/>
        <w:ind w:right="0"/>
        <w:jc w:val="thaiDistribute"/>
        <w:rPr>
          <w:rFonts w:ascii="Angsana New" w:hAnsi="Angsana New"/>
          <w:b/>
          <w:bCs/>
          <w:snapToGrid w:val="0"/>
          <w:sz w:val="27"/>
          <w:szCs w:val="27"/>
          <w:lang w:eastAsia="th-TH"/>
        </w:rPr>
      </w:pPr>
      <w:r w:rsidRPr="000B19BC">
        <w:rPr>
          <w:rFonts w:asciiTheme="majorBidi" w:hAnsiTheme="majorBidi" w:cstheme="majorBidi"/>
          <w:b/>
          <w:bCs/>
          <w:szCs w:val="28"/>
        </w:rPr>
        <w:lastRenderedPageBreak/>
        <w:t>SEGMENT INFORMATION</w:t>
      </w:r>
    </w:p>
    <w:p w14:paraId="29AC9879" w14:textId="0ED8E228" w:rsidR="002329EC" w:rsidRPr="00310108" w:rsidRDefault="00310108" w:rsidP="001B7706">
      <w:pPr>
        <w:spacing w:before="120"/>
        <w:ind w:left="360" w:right="1"/>
        <w:jc w:val="thaiDistribute"/>
        <w:rPr>
          <w:rFonts w:asciiTheme="majorBidi" w:hAnsiTheme="majorBidi" w:cstheme="majorBidi"/>
        </w:rPr>
      </w:pPr>
      <w:r w:rsidRPr="00310108">
        <w:rPr>
          <w:rFonts w:asciiTheme="majorBidi" w:hAnsiTheme="majorBidi" w:cstheme="majorBidi"/>
        </w:rPr>
        <w:t>The Company operates in a single geographic segment, which is in Thailand, and has six reportable business segments as real estate development for sale, real estate rental, real estate services, golf course operations, energy group, and automobile dealership.</w:t>
      </w:r>
      <w:r>
        <w:rPr>
          <w:rFonts w:asciiTheme="majorBidi" w:hAnsiTheme="majorBidi" w:cstheme="majorBidi"/>
        </w:rPr>
        <w:t xml:space="preserve"> </w:t>
      </w:r>
      <w:r w:rsidRPr="00310108">
        <w:rPr>
          <w:rFonts w:asciiTheme="majorBidi" w:hAnsiTheme="majorBidi" w:cstheme="majorBidi"/>
        </w:rPr>
        <w:t xml:space="preserve">However, as the revenue from the Group's golf course operations does not exceed </w:t>
      </w:r>
      <w:r w:rsidR="00EC02FC" w:rsidRPr="00EC02FC">
        <w:rPr>
          <w:rFonts w:asciiTheme="majorBidi" w:hAnsiTheme="majorBidi" w:cstheme="majorBidi"/>
        </w:rPr>
        <w:t>1</w:t>
      </w:r>
      <w:r w:rsidR="00741F84" w:rsidRPr="00741F84">
        <w:rPr>
          <w:rFonts w:asciiTheme="majorBidi" w:hAnsiTheme="majorBidi" w:cstheme="majorBidi"/>
        </w:rPr>
        <w:t>0</w:t>
      </w:r>
      <w:r w:rsidRPr="00310108">
        <w:rPr>
          <w:rFonts w:asciiTheme="majorBidi" w:hAnsiTheme="majorBidi" w:cstheme="majorBidi"/>
          <w:cs/>
        </w:rPr>
        <w:t xml:space="preserve">% </w:t>
      </w:r>
      <w:r w:rsidRPr="00310108">
        <w:rPr>
          <w:rFonts w:asciiTheme="majorBidi" w:hAnsiTheme="majorBidi" w:cstheme="majorBidi"/>
        </w:rPr>
        <w:t>of total revenue, financial information for this segment is not separately presented in these financial statements.</w:t>
      </w:r>
    </w:p>
    <w:tbl>
      <w:tblPr>
        <w:tblStyle w:val="TableGrid11"/>
        <w:tblW w:w="15493"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3"/>
        <w:gridCol w:w="850"/>
        <w:gridCol w:w="849"/>
        <w:gridCol w:w="850"/>
        <w:gridCol w:w="849"/>
        <w:gridCol w:w="850"/>
        <w:gridCol w:w="850"/>
        <w:gridCol w:w="858"/>
        <w:gridCol w:w="906"/>
        <w:gridCol w:w="906"/>
        <w:gridCol w:w="850"/>
        <w:gridCol w:w="793"/>
        <w:gridCol w:w="805"/>
        <w:gridCol w:w="778"/>
        <w:gridCol w:w="812"/>
        <w:gridCol w:w="849"/>
        <w:gridCol w:w="841"/>
        <w:gridCol w:w="14"/>
      </w:tblGrid>
      <w:tr w:rsidR="008E273B" w:rsidRPr="009B647A" w14:paraId="26FC5205" w14:textId="77777777" w:rsidTr="00C41F83">
        <w:trPr>
          <w:gridAfter w:val="1"/>
          <w:wAfter w:w="14" w:type="dxa"/>
          <w:trHeight w:val="397"/>
        </w:trPr>
        <w:tc>
          <w:tcPr>
            <w:tcW w:w="1983" w:type="dxa"/>
            <w:vAlign w:val="bottom"/>
          </w:tcPr>
          <w:p w14:paraId="4304D69A" w14:textId="77777777" w:rsidR="008E273B" w:rsidRPr="009B647A" w:rsidRDefault="008E273B" w:rsidP="009B647A">
            <w:pPr>
              <w:ind w:left="-108" w:right="0"/>
              <w:jc w:val="left"/>
              <w:rPr>
                <w:rFonts w:asciiTheme="majorBidi" w:hAnsiTheme="majorBidi" w:cstheme="majorBidi"/>
                <w:sz w:val="22"/>
                <w:szCs w:val="22"/>
                <w:lang w:eastAsia="en-US"/>
              </w:rPr>
            </w:pPr>
          </w:p>
        </w:tc>
        <w:tc>
          <w:tcPr>
            <w:tcW w:w="13496" w:type="dxa"/>
            <w:gridSpan w:val="16"/>
            <w:vAlign w:val="bottom"/>
          </w:tcPr>
          <w:p w14:paraId="2BA9AA70" w14:textId="71DFA260" w:rsidR="008E273B" w:rsidRPr="009B647A" w:rsidRDefault="008E273B" w:rsidP="009B647A">
            <w:pPr>
              <w:pBdr>
                <w:bottom w:val="single" w:sz="4" w:space="1" w:color="auto"/>
              </w:pBdr>
              <w:ind w:left="-108" w:right="0"/>
              <w:jc w:val="right"/>
              <w:rPr>
                <w:rFonts w:asciiTheme="majorBidi" w:hAnsiTheme="majorBidi" w:cstheme="majorBidi"/>
                <w:sz w:val="22"/>
                <w:szCs w:val="22"/>
                <w:lang w:eastAsia="en-US"/>
              </w:rPr>
            </w:pPr>
            <w:r w:rsidRPr="009B647A">
              <w:rPr>
                <w:rFonts w:asciiTheme="majorBidi" w:hAnsiTheme="majorBidi" w:cstheme="majorBidi"/>
                <w:sz w:val="22"/>
                <w:szCs w:val="22"/>
                <w:lang w:eastAsia="en-US"/>
              </w:rPr>
              <w:t>(</w:t>
            </w:r>
            <w:proofErr w:type="gramStart"/>
            <w:r w:rsidR="00C41F83">
              <w:rPr>
                <w:rFonts w:asciiTheme="majorBidi" w:hAnsiTheme="majorBidi" w:cstheme="majorBidi"/>
                <w:sz w:val="22"/>
                <w:szCs w:val="22"/>
                <w:lang w:eastAsia="en-US"/>
              </w:rPr>
              <w:t>Unit</w:t>
            </w:r>
            <w:r w:rsidRPr="009B647A">
              <w:rPr>
                <w:rFonts w:asciiTheme="majorBidi" w:hAnsiTheme="majorBidi" w:cstheme="majorBidi"/>
                <w:sz w:val="22"/>
                <w:szCs w:val="22"/>
                <w:cs/>
                <w:lang w:eastAsia="en-US"/>
              </w:rPr>
              <w:t xml:space="preserve"> :</w:t>
            </w:r>
            <w:proofErr w:type="gramEnd"/>
            <w:r w:rsidRPr="009B647A">
              <w:rPr>
                <w:rFonts w:asciiTheme="majorBidi" w:hAnsiTheme="majorBidi" w:cstheme="majorBidi"/>
                <w:sz w:val="22"/>
                <w:szCs w:val="22"/>
                <w:cs/>
                <w:lang w:eastAsia="en-US"/>
              </w:rPr>
              <w:t xml:space="preserve"> </w:t>
            </w:r>
            <w:r w:rsidR="00592044">
              <w:rPr>
                <w:rFonts w:asciiTheme="majorBidi" w:hAnsiTheme="majorBidi" w:cstheme="majorBidi"/>
                <w:sz w:val="22"/>
                <w:szCs w:val="22"/>
                <w:lang w:eastAsia="en-US"/>
              </w:rPr>
              <w:t>Million Baht</w:t>
            </w:r>
            <w:r w:rsidRPr="009B647A">
              <w:rPr>
                <w:rFonts w:asciiTheme="majorBidi" w:hAnsiTheme="majorBidi" w:cstheme="majorBidi"/>
                <w:sz w:val="22"/>
                <w:szCs w:val="22"/>
                <w:cs/>
                <w:lang w:eastAsia="en-US"/>
              </w:rPr>
              <w:t>)</w:t>
            </w:r>
          </w:p>
        </w:tc>
      </w:tr>
      <w:tr w:rsidR="008E273B" w:rsidRPr="009B647A" w14:paraId="48484827" w14:textId="77777777" w:rsidTr="00C41F83">
        <w:trPr>
          <w:gridAfter w:val="1"/>
          <w:wAfter w:w="14" w:type="dxa"/>
          <w:trHeight w:val="397"/>
        </w:trPr>
        <w:tc>
          <w:tcPr>
            <w:tcW w:w="1983" w:type="dxa"/>
            <w:vAlign w:val="bottom"/>
          </w:tcPr>
          <w:p w14:paraId="38E360A9" w14:textId="77777777" w:rsidR="008E273B" w:rsidRPr="009B647A" w:rsidRDefault="008E273B" w:rsidP="009B647A">
            <w:pPr>
              <w:ind w:left="-108" w:right="0"/>
              <w:jc w:val="left"/>
              <w:rPr>
                <w:rFonts w:asciiTheme="majorBidi" w:hAnsiTheme="majorBidi" w:cstheme="majorBidi"/>
                <w:sz w:val="22"/>
                <w:szCs w:val="22"/>
                <w:lang w:eastAsia="en-US"/>
              </w:rPr>
            </w:pPr>
          </w:p>
        </w:tc>
        <w:tc>
          <w:tcPr>
            <w:tcW w:w="13496" w:type="dxa"/>
            <w:gridSpan w:val="16"/>
            <w:vAlign w:val="bottom"/>
          </w:tcPr>
          <w:p w14:paraId="05FFFAE1" w14:textId="0C3CE2CF" w:rsidR="008E273B" w:rsidRPr="001B7706" w:rsidRDefault="0026075E" w:rsidP="009B647A">
            <w:pPr>
              <w:pBdr>
                <w:bottom w:val="single" w:sz="4" w:space="1" w:color="auto"/>
              </w:pBdr>
              <w:ind w:left="-108" w:right="0"/>
              <w:jc w:val="center"/>
              <w:rPr>
                <w:rFonts w:asciiTheme="majorBidi" w:hAnsiTheme="majorBidi" w:cstheme="majorBidi"/>
                <w:sz w:val="24"/>
                <w:szCs w:val="24"/>
                <w:lang w:eastAsia="en-US"/>
              </w:rPr>
            </w:pPr>
            <w:r w:rsidRPr="001B7706">
              <w:rPr>
                <w:rFonts w:asciiTheme="majorBidi" w:hAnsiTheme="majorBidi" w:cstheme="majorBidi"/>
                <w:sz w:val="24"/>
                <w:szCs w:val="24"/>
                <w:lang w:eastAsia="en-US"/>
              </w:rPr>
              <w:t>Consolidated</w:t>
            </w:r>
          </w:p>
        </w:tc>
      </w:tr>
      <w:tr w:rsidR="008E273B" w:rsidRPr="009B647A" w14:paraId="19442348" w14:textId="77777777" w:rsidTr="00C41F83">
        <w:trPr>
          <w:gridAfter w:val="1"/>
          <w:wAfter w:w="14" w:type="dxa"/>
          <w:trHeight w:val="397"/>
        </w:trPr>
        <w:tc>
          <w:tcPr>
            <w:tcW w:w="1983" w:type="dxa"/>
            <w:vAlign w:val="bottom"/>
          </w:tcPr>
          <w:p w14:paraId="1804E5C6" w14:textId="77777777" w:rsidR="008E273B" w:rsidRPr="009B647A" w:rsidRDefault="008E273B" w:rsidP="009B647A">
            <w:pPr>
              <w:ind w:left="-108" w:right="0"/>
              <w:jc w:val="left"/>
              <w:rPr>
                <w:rFonts w:asciiTheme="majorBidi" w:hAnsiTheme="majorBidi" w:cstheme="majorBidi"/>
                <w:sz w:val="22"/>
                <w:szCs w:val="22"/>
                <w:lang w:eastAsia="en-US"/>
              </w:rPr>
            </w:pPr>
          </w:p>
        </w:tc>
        <w:tc>
          <w:tcPr>
            <w:tcW w:w="13496" w:type="dxa"/>
            <w:gridSpan w:val="16"/>
            <w:vAlign w:val="bottom"/>
          </w:tcPr>
          <w:p w14:paraId="0EEF9C19" w14:textId="7BDEDE93" w:rsidR="008E273B" w:rsidRPr="009B647A" w:rsidRDefault="001B7706" w:rsidP="009B647A">
            <w:pPr>
              <w:pBdr>
                <w:bottom w:val="single" w:sz="4" w:space="1" w:color="auto"/>
              </w:pBdr>
              <w:ind w:left="-108" w:right="0"/>
              <w:jc w:val="center"/>
              <w:rPr>
                <w:rFonts w:asciiTheme="majorBidi" w:hAnsiTheme="majorBidi" w:cstheme="majorBidi"/>
                <w:sz w:val="22"/>
                <w:szCs w:val="22"/>
                <w:cs/>
                <w:lang w:eastAsia="en-US"/>
              </w:rPr>
            </w:pPr>
            <w:r w:rsidRPr="00C0026E">
              <w:rPr>
                <w:rFonts w:asciiTheme="majorBidi" w:hAnsiTheme="majorBidi" w:cstheme="majorBidi"/>
                <w:sz w:val="24"/>
                <w:szCs w:val="24"/>
              </w:rPr>
              <w:t xml:space="preserve">For the </w:t>
            </w:r>
            <w:r>
              <w:rPr>
                <w:rFonts w:asciiTheme="majorBidi" w:hAnsiTheme="majorBidi" w:cstheme="majorBidi"/>
                <w:sz w:val="24"/>
                <w:szCs w:val="24"/>
              </w:rPr>
              <w:t>nine</w:t>
            </w:r>
            <w:r w:rsidRPr="00C0026E">
              <w:rPr>
                <w:rFonts w:asciiTheme="majorBidi" w:hAnsiTheme="majorBidi" w:cstheme="majorBidi"/>
                <w:sz w:val="24"/>
                <w:szCs w:val="24"/>
              </w:rPr>
              <w:t xml:space="preserve"> - month period ended </w:t>
            </w:r>
            <w:r>
              <w:rPr>
                <w:rFonts w:asciiTheme="majorBidi" w:hAnsiTheme="majorBidi" w:cstheme="majorBidi"/>
                <w:sz w:val="24"/>
                <w:szCs w:val="24"/>
              </w:rPr>
              <w:t>September</w:t>
            </w:r>
            <w:r w:rsidRPr="00C0026E">
              <w:rPr>
                <w:rFonts w:asciiTheme="majorBidi" w:hAnsiTheme="majorBidi" w:cstheme="majorBidi"/>
                <w:sz w:val="24"/>
                <w:szCs w:val="24"/>
              </w:rPr>
              <w:t xml:space="preserve"> 30</w:t>
            </w:r>
          </w:p>
        </w:tc>
      </w:tr>
      <w:tr w:rsidR="001B7706" w:rsidRPr="009B647A" w14:paraId="5C027A73" w14:textId="77777777" w:rsidTr="00C41F83">
        <w:trPr>
          <w:trHeight w:val="397"/>
        </w:trPr>
        <w:tc>
          <w:tcPr>
            <w:tcW w:w="1983" w:type="dxa"/>
            <w:vAlign w:val="bottom"/>
          </w:tcPr>
          <w:p w14:paraId="660A3D79" w14:textId="77777777" w:rsidR="001B7706" w:rsidRPr="009B647A" w:rsidRDefault="001B7706" w:rsidP="001B7706">
            <w:pPr>
              <w:ind w:left="-108" w:right="0"/>
              <w:jc w:val="left"/>
              <w:rPr>
                <w:rFonts w:asciiTheme="majorBidi" w:hAnsiTheme="majorBidi" w:cstheme="majorBidi"/>
                <w:sz w:val="22"/>
                <w:szCs w:val="22"/>
                <w:lang w:eastAsia="en-US"/>
              </w:rPr>
            </w:pPr>
          </w:p>
        </w:tc>
        <w:tc>
          <w:tcPr>
            <w:tcW w:w="3398" w:type="dxa"/>
            <w:gridSpan w:val="4"/>
            <w:vAlign w:val="bottom"/>
          </w:tcPr>
          <w:p w14:paraId="31E52D44" w14:textId="1D1DF10B" w:rsidR="001B7706" w:rsidRPr="001B7706" w:rsidRDefault="001B7706" w:rsidP="001B7706">
            <w:pPr>
              <w:pBdr>
                <w:bottom w:val="single" w:sz="4" w:space="1" w:color="auto"/>
              </w:pBdr>
              <w:ind w:left="-108" w:right="0"/>
              <w:jc w:val="center"/>
              <w:rPr>
                <w:rFonts w:asciiTheme="majorBidi" w:hAnsiTheme="majorBidi" w:cstheme="majorBidi"/>
                <w:sz w:val="24"/>
                <w:szCs w:val="24"/>
                <w:cs/>
                <w:lang w:eastAsia="en-US"/>
              </w:rPr>
            </w:pPr>
            <w:r w:rsidRPr="001B7706">
              <w:rPr>
                <w:rFonts w:asciiTheme="majorBidi" w:hAnsiTheme="majorBidi" w:cstheme="majorBidi"/>
                <w:snapToGrid w:val="0"/>
                <w:sz w:val="24"/>
                <w:szCs w:val="24"/>
                <w:lang w:eastAsia="th-TH"/>
              </w:rPr>
              <w:t>Property development</w:t>
            </w:r>
          </w:p>
        </w:tc>
        <w:tc>
          <w:tcPr>
            <w:tcW w:w="1700" w:type="dxa"/>
            <w:gridSpan w:val="2"/>
            <w:vAlign w:val="bottom"/>
          </w:tcPr>
          <w:p w14:paraId="4006492B" w14:textId="04B75248" w:rsidR="001B7706" w:rsidRPr="001B7706" w:rsidRDefault="001B7706" w:rsidP="001B7706">
            <w:pPr>
              <w:ind w:right="0"/>
              <w:jc w:val="center"/>
              <w:rPr>
                <w:rFonts w:asciiTheme="majorBidi" w:hAnsiTheme="majorBidi" w:cstheme="majorBidi"/>
                <w:sz w:val="24"/>
                <w:szCs w:val="24"/>
                <w:cs/>
                <w:lang w:eastAsia="en-US"/>
              </w:rPr>
            </w:pPr>
          </w:p>
        </w:tc>
        <w:tc>
          <w:tcPr>
            <w:tcW w:w="1764" w:type="dxa"/>
            <w:gridSpan w:val="2"/>
            <w:vAlign w:val="bottom"/>
          </w:tcPr>
          <w:p w14:paraId="4C31CAB1" w14:textId="35622FC4" w:rsidR="001B7706" w:rsidRPr="001B7706" w:rsidRDefault="001B7706" w:rsidP="001B7706">
            <w:pPr>
              <w:ind w:right="0"/>
              <w:jc w:val="center"/>
              <w:rPr>
                <w:rFonts w:asciiTheme="majorBidi" w:hAnsiTheme="majorBidi" w:cstheme="majorBidi"/>
                <w:sz w:val="24"/>
                <w:szCs w:val="24"/>
                <w:cs/>
                <w:lang w:eastAsia="en-US"/>
              </w:rPr>
            </w:pPr>
          </w:p>
        </w:tc>
        <w:tc>
          <w:tcPr>
            <w:tcW w:w="1756" w:type="dxa"/>
            <w:gridSpan w:val="2"/>
            <w:vAlign w:val="bottom"/>
          </w:tcPr>
          <w:p w14:paraId="2D39BA80" w14:textId="1021A49D" w:rsidR="001B7706" w:rsidRPr="001B7706" w:rsidRDefault="001B7706" w:rsidP="001B7706">
            <w:pPr>
              <w:ind w:right="0"/>
              <w:jc w:val="center"/>
              <w:rPr>
                <w:rFonts w:asciiTheme="majorBidi" w:hAnsiTheme="majorBidi" w:cstheme="majorBidi"/>
                <w:sz w:val="24"/>
                <w:szCs w:val="24"/>
                <w:cs/>
                <w:lang w:eastAsia="en-US"/>
              </w:rPr>
            </w:pPr>
          </w:p>
        </w:tc>
        <w:tc>
          <w:tcPr>
            <w:tcW w:w="1598" w:type="dxa"/>
            <w:gridSpan w:val="2"/>
          </w:tcPr>
          <w:p w14:paraId="1AB47DF2" w14:textId="77777777" w:rsidR="001B7706" w:rsidRPr="001B7706" w:rsidRDefault="001B7706" w:rsidP="001B7706">
            <w:pPr>
              <w:ind w:right="0"/>
              <w:jc w:val="center"/>
              <w:rPr>
                <w:rFonts w:asciiTheme="majorBidi" w:hAnsiTheme="majorBidi" w:cstheme="majorBidi"/>
                <w:sz w:val="24"/>
                <w:szCs w:val="24"/>
                <w:cs/>
                <w:lang w:eastAsia="en-US"/>
              </w:rPr>
            </w:pPr>
          </w:p>
        </w:tc>
        <w:tc>
          <w:tcPr>
            <w:tcW w:w="1590" w:type="dxa"/>
            <w:gridSpan w:val="2"/>
            <w:vAlign w:val="bottom"/>
          </w:tcPr>
          <w:p w14:paraId="19505E4B" w14:textId="75B4E62F" w:rsidR="001B7706" w:rsidRPr="001B7706" w:rsidRDefault="001B7706" w:rsidP="001B7706">
            <w:pPr>
              <w:ind w:right="0"/>
              <w:jc w:val="center"/>
              <w:rPr>
                <w:rFonts w:asciiTheme="majorBidi" w:hAnsiTheme="majorBidi" w:cstheme="majorBidi"/>
                <w:sz w:val="24"/>
                <w:szCs w:val="24"/>
                <w:cs/>
                <w:lang w:eastAsia="en-US"/>
              </w:rPr>
            </w:pPr>
          </w:p>
        </w:tc>
        <w:tc>
          <w:tcPr>
            <w:tcW w:w="1704" w:type="dxa"/>
            <w:gridSpan w:val="3"/>
            <w:vAlign w:val="bottom"/>
          </w:tcPr>
          <w:p w14:paraId="3B3E319F" w14:textId="77777777" w:rsidR="001B7706" w:rsidRPr="001B7706" w:rsidRDefault="001B7706" w:rsidP="001B7706">
            <w:pPr>
              <w:ind w:right="0"/>
              <w:jc w:val="center"/>
              <w:rPr>
                <w:rFonts w:asciiTheme="majorBidi" w:hAnsiTheme="majorBidi" w:cstheme="majorBidi"/>
                <w:sz w:val="24"/>
                <w:szCs w:val="24"/>
                <w:cs/>
                <w:lang w:eastAsia="en-US"/>
              </w:rPr>
            </w:pPr>
          </w:p>
        </w:tc>
      </w:tr>
      <w:tr w:rsidR="001B7706" w:rsidRPr="009B647A" w14:paraId="07110FFE" w14:textId="77777777" w:rsidTr="00C41F83">
        <w:trPr>
          <w:trHeight w:val="397"/>
        </w:trPr>
        <w:tc>
          <w:tcPr>
            <w:tcW w:w="1983" w:type="dxa"/>
            <w:vAlign w:val="bottom"/>
          </w:tcPr>
          <w:p w14:paraId="662077E0" w14:textId="77777777" w:rsidR="001B7706" w:rsidRPr="009B647A" w:rsidRDefault="001B7706" w:rsidP="001B7706">
            <w:pPr>
              <w:ind w:left="-108" w:right="0"/>
              <w:jc w:val="left"/>
              <w:rPr>
                <w:rFonts w:asciiTheme="majorBidi" w:hAnsiTheme="majorBidi" w:cstheme="majorBidi"/>
                <w:sz w:val="22"/>
                <w:szCs w:val="22"/>
                <w:lang w:eastAsia="en-US"/>
              </w:rPr>
            </w:pPr>
          </w:p>
        </w:tc>
        <w:tc>
          <w:tcPr>
            <w:tcW w:w="1699" w:type="dxa"/>
            <w:gridSpan w:val="2"/>
            <w:vAlign w:val="bottom"/>
          </w:tcPr>
          <w:p w14:paraId="06A3AE03" w14:textId="7EE91E53" w:rsidR="001B7706" w:rsidRPr="001B7706" w:rsidRDefault="001B7706" w:rsidP="00C41F83">
            <w:pPr>
              <w:pBdr>
                <w:bottom w:val="single" w:sz="4" w:space="1" w:color="auto"/>
              </w:pBdr>
              <w:ind w:right="0"/>
              <w:jc w:val="center"/>
              <w:rPr>
                <w:rFonts w:asciiTheme="majorBidi" w:hAnsiTheme="majorBidi" w:cstheme="majorBidi"/>
                <w:sz w:val="24"/>
                <w:szCs w:val="24"/>
                <w:lang w:eastAsia="en-US"/>
              </w:rPr>
            </w:pPr>
            <w:r w:rsidRPr="001B7706">
              <w:rPr>
                <w:rFonts w:asciiTheme="majorBidi" w:hAnsiTheme="majorBidi" w:cstheme="majorBidi"/>
                <w:snapToGrid w:val="0"/>
                <w:sz w:val="24"/>
                <w:szCs w:val="24"/>
                <w:lang w:eastAsia="th-TH"/>
              </w:rPr>
              <w:t>High rise</w:t>
            </w:r>
          </w:p>
        </w:tc>
        <w:tc>
          <w:tcPr>
            <w:tcW w:w="1699" w:type="dxa"/>
            <w:gridSpan w:val="2"/>
            <w:vAlign w:val="bottom"/>
          </w:tcPr>
          <w:p w14:paraId="50575034" w14:textId="5CFE492E" w:rsidR="001B7706" w:rsidRPr="001B7706" w:rsidRDefault="001B7706" w:rsidP="00C41F83">
            <w:pPr>
              <w:pBdr>
                <w:bottom w:val="single" w:sz="4" w:space="1" w:color="auto"/>
              </w:pBdr>
              <w:ind w:right="0"/>
              <w:jc w:val="center"/>
              <w:rPr>
                <w:rFonts w:asciiTheme="majorBidi" w:hAnsiTheme="majorBidi" w:cstheme="majorBidi"/>
                <w:sz w:val="24"/>
                <w:szCs w:val="24"/>
                <w:lang w:eastAsia="en-US"/>
              </w:rPr>
            </w:pPr>
            <w:r w:rsidRPr="001B7706">
              <w:rPr>
                <w:rFonts w:asciiTheme="majorBidi" w:hAnsiTheme="majorBidi" w:cstheme="majorBidi"/>
                <w:snapToGrid w:val="0"/>
                <w:sz w:val="24"/>
                <w:szCs w:val="24"/>
                <w:lang w:eastAsia="th-TH"/>
              </w:rPr>
              <w:t>Low rise</w:t>
            </w:r>
          </w:p>
        </w:tc>
        <w:tc>
          <w:tcPr>
            <w:tcW w:w="1700" w:type="dxa"/>
            <w:gridSpan w:val="2"/>
            <w:vAlign w:val="bottom"/>
          </w:tcPr>
          <w:p w14:paraId="40ACADB0" w14:textId="611292AD" w:rsidR="001B7706" w:rsidRPr="001B7706" w:rsidRDefault="001B7706" w:rsidP="00C41F83">
            <w:pPr>
              <w:pBdr>
                <w:bottom w:val="single" w:sz="4" w:space="1" w:color="auto"/>
              </w:pBdr>
              <w:ind w:right="0"/>
              <w:jc w:val="center"/>
              <w:rPr>
                <w:rFonts w:asciiTheme="majorBidi" w:hAnsiTheme="majorBidi" w:cstheme="majorBidi"/>
                <w:sz w:val="24"/>
                <w:szCs w:val="24"/>
                <w:lang w:eastAsia="en-US"/>
              </w:rPr>
            </w:pPr>
            <w:r w:rsidRPr="001B7706">
              <w:rPr>
                <w:rFonts w:asciiTheme="majorBidi" w:hAnsiTheme="majorBidi" w:cstheme="majorBidi"/>
                <w:sz w:val="24"/>
                <w:szCs w:val="24"/>
              </w:rPr>
              <w:t>Real estate rental</w:t>
            </w:r>
          </w:p>
        </w:tc>
        <w:tc>
          <w:tcPr>
            <w:tcW w:w="1764" w:type="dxa"/>
            <w:gridSpan w:val="2"/>
            <w:vAlign w:val="bottom"/>
          </w:tcPr>
          <w:p w14:paraId="3B9007C3" w14:textId="399C1F1B" w:rsidR="001B7706" w:rsidRPr="001B7706" w:rsidRDefault="001B7706" w:rsidP="00C41F83">
            <w:pPr>
              <w:pBdr>
                <w:bottom w:val="single" w:sz="4" w:space="1" w:color="auto"/>
              </w:pBdr>
              <w:ind w:right="0"/>
              <w:jc w:val="center"/>
              <w:rPr>
                <w:rFonts w:asciiTheme="majorBidi" w:hAnsiTheme="majorBidi" w:cstheme="majorBidi"/>
                <w:sz w:val="24"/>
                <w:szCs w:val="24"/>
                <w:cs/>
                <w:lang w:eastAsia="en-US"/>
              </w:rPr>
            </w:pPr>
            <w:r w:rsidRPr="001B7706">
              <w:rPr>
                <w:rFonts w:asciiTheme="majorBidi" w:hAnsiTheme="majorBidi" w:cstheme="majorBidi"/>
                <w:sz w:val="24"/>
                <w:szCs w:val="24"/>
              </w:rPr>
              <w:t>Real estate services</w:t>
            </w:r>
          </w:p>
        </w:tc>
        <w:tc>
          <w:tcPr>
            <w:tcW w:w="1756" w:type="dxa"/>
            <w:gridSpan w:val="2"/>
            <w:vAlign w:val="bottom"/>
          </w:tcPr>
          <w:p w14:paraId="1F86A0FA" w14:textId="35E450D3" w:rsidR="001B7706" w:rsidRPr="001B7706" w:rsidRDefault="001B7706" w:rsidP="00C41F83">
            <w:pPr>
              <w:pBdr>
                <w:bottom w:val="single" w:sz="4" w:space="1" w:color="auto"/>
              </w:pBdr>
              <w:ind w:right="0"/>
              <w:jc w:val="center"/>
              <w:rPr>
                <w:rFonts w:asciiTheme="majorBidi" w:hAnsiTheme="majorBidi" w:cstheme="majorBidi"/>
                <w:sz w:val="24"/>
                <w:szCs w:val="24"/>
                <w:cs/>
                <w:lang w:eastAsia="en-US"/>
              </w:rPr>
            </w:pPr>
            <w:r w:rsidRPr="001B7706">
              <w:rPr>
                <w:rFonts w:asciiTheme="majorBidi" w:hAnsiTheme="majorBidi" w:cstheme="majorBidi"/>
                <w:snapToGrid w:val="0"/>
                <w:sz w:val="24"/>
                <w:szCs w:val="24"/>
                <w:lang w:eastAsia="th-TH"/>
              </w:rPr>
              <w:t>Automobile dealership</w:t>
            </w:r>
          </w:p>
        </w:tc>
        <w:tc>
          <w:tcPr>
            <w:tcW w:w="1598" w:type="dxa"/>
            <w:gridSpan w:val="2"/>
            <w:vAlign w:val="bottom"/>
          </w:tcPr>
          <w:p w14:paraId="0ADA6832" w14:textId="71F52909" w:rsidR="001B7706" w:rsidRPr="001B7706" w:rsidRDefault="001B7706" w:rsidP="00C41F83">
            <w:pPr>
              <w:pBdr>
                <w:bottom w:val="single" w:sz="4" w:space="1" w:color="auto"/>
              </w:pBdr>
              <w:ind w:right="0"/>
              <w:jc w:val="center"/>
              <w:rPr>
                <w:rFonts w:asciiTheme="majorBidi" w:hAnsiTheme="majorBidi" w:cstheme="majorBidi"/>
                <w:snapToGrid w:val="0"/>
                <w:sz w:val="24"/>
                <w:szCs w:val="24"/>
                <w:cs/>
                <w:lang w:eastAsia="th-TH"/>
              </w:rPr>
            </w:pPr>
            <w:r w:rsidRPr="001B7706">
              <w:rPr>
                <w:rFonts w:asciiTheme="majorBidi" w:hAnsiTheme="majorBidi" w:cstheme="majorBidi"/>
                <w:snapToGrid w:val="0"/>
                <w:sz w:val="24"/>
                <w:szCs w:val="24"/>
                <w:lang w:eastAsia="th-TH"/>
              </w:rPr>
              <w:t>Solar</w:t>
            </w:r>
          </w:p>
        </w:tc>
        <w:tc>
          <w:tcPr>
            <w:tcW w:w="1590" w:type="dxa"/>
            <w:gridSpan w:val="2"/>
            <w:vAlign w:val="bottom"/>
          </w:tcPr>
          <w:p w14:paraId="77DC03AD" w14:textId="20F1A450" w:rsidR="001B7706" w:rsidRPr="001B7706" w:rsidRDefault="001B7706" w:rsidP="00C41F83">
            <w:pPr>
              <w:pBdr>
                <w:bottom w:val="single" w:sz="4" w:space="1" w:color="auto"/>
              </w:pBdr>
              <w:ind w:right="0"/>
              <w:jc w:val="center"/>
              <w:rPr>
                <w:rFonts w:asciiTheme="majorBidi" w:hAnsiTheme="majorBidi" w:cstheme="majorBidi"/>
                <w:sz w:val="24"/>
                <w:szCs w:val="24"/>
                <w:cs/>
                <w:lang w:eastAsia="en-US"/>
              </w:rPr>
            </w:pPr>
            <w:r w:rsidRPr="001B7706">
              <w:rPr>
                <w:rFonts w:asciiTheme="majorBidi" w:hAnsiTheme="majorBidi" w:cstheme="majorBidi"/>
                <w:sz w:val="24"/>
                <w:szCs w:val="24"/>
              </w:rPr>
              <w:t>Eliminate segment</w:t>
            </w:r>
          </w:p>
        </w:tc>
        <w:tc>
          <w:tcPr>
            <w:tcW w:w="1704" w:type="dxa"/>
            <w:gridSpan w:val="3"/>
            <w:vAlign w:val="bottom"/>
          </w:tcPr>
          <w:p w14:paraId="4E8608EB" w14:textId="14206AF6" w:rsidR="001B7706" w:rsidRPr="001B7706" w:rsidRDefault="001B7706" w:rsidP="00C41F83">
            <w:pPr>
              <w:pBdr>
                <w:bottom w:val="single" w:sz="4" w:space="1" w:color="auto"/>
              </w:pBdr>
              <w:ind w:right="0"/>
              <w:jc w:val="center"/>
              <w:rPr>
                <w:rFonts w:asciiTheme="majorBidi" w:hAnsiTheme="majorBidi" w:cstheme="majorBidi"/>
                <w:sz w:val="24"/>
                <w:szCs w:val="24"/>
                <w:lang w:eastAsia="en-US"/>
              </w:rPr>
            </w:pPr>
            <w:r w:rsidRPr="001B7706">
              <w:rPr>
                <w:rFonts w:asciiTheme="majorBidi" w:hAnsiTheme="majorBidi" w:cstheme="majorBidi"/>
                <w:snapToGrid w:val="0"/>
                <w:sz w:val="24"/>
                <w:szCs w:val="24"/>
                <w:lang w:eastAsia="th-TH"/>
              </w:rPr>
              <w:t>Total</w:t>
            </w:r>
          </w:p>
        </w:tc>
      </w:tr>
      <w:tr w:rsidR="008E273B" w:rsidRPr="009B647A" w14:paraId="1E3531E4" w14:textId="77777777" w:rsidTr="00C41F83">
        <w:trPr>
          <w:trHeight w:val="397"/>
        </w:trPr>
        <w:tc>
          <w:tcPr>
            <w:tcW w:w="1983" w:type="dxa"/>
            <w:vAlign w:val="bottom"/>
          </w:tcPr>
          <w:p w14:paraId="349F36FA" w14:textId="77777777" w:rsidR="008E273B" w:rsidRPr="009B647A" w:rsidRDefault="008E273B" w:rsidP="009B647A">
            <w:pPr>
              <w:ind w:left="-108" w:right="0"/>
              <w:jc w:val="left"/>
              <w:rPr>
                <w:rFonts w:asciiTheme="majorBidi" w:hAnsiTheme="majorBidi" w:cstheme="majorBidi"/>
                <w:sz w:val="22"/>
                <w:szCs w:val="22"/>
                <w:lang w:eastAsia="en-US"/>
              </w:rPr>
            </w:pPr>
          </w:p>
        </w:tc>
        <w:tc>
          <w:tcPr>
            <w:tcW w:w="850" w:type="dxa"/>
            <w:vAlign w:val="bottom"/>
          </w:tcPr>
          <w:p w14:paraId="5B0CD508" w14:textId="065C3B0B" w:rsidR="008E273B" w:rsidRPr="009B647A" w:rsidRDefault="00592044" w:rsidP="009B647A">
            <w:pPr>
              <w:pBdr>
                <w:bottom w:val="single" w:sz="4" w:space="1" w:color="auto"/>
              </w:pBdr>
              <w:spacing w:before="100" w:beforeAutospacing="1"/>
              <w:ind w:right="28"/>
              <w:jc w:val="center"/>
              <w:rPr>
                <w:rFonts w:asciiTheme="majorBidi" w:hAnsiTheme="majorBidi" w:cstheme="majorBidi"/>
                <w:snapToGrid w:val="0"/>
                <w:sz w:val="22"/>
                <w:szCs w:val="22"/>
                <w:lang w:eastAsia="th-TH"/>
              </w:rPr>
            </w:pPr>
            <w:r>
              <w:rPr>
                <w:rFonts w:asciiTheme="majorBidi" w:hAnsiTheme="majorBidi" w:cstheme="majorBidi"/>
                <w:snapToGrid w:val="0"/>
                <w:sz w:val="22"/>
                <w:szCs w:val="22"/>
                <w:lang w:eastAsia="th-TH"/>
              </w:rPr>
              <w:t>2025</w:t>
            </w:r>
          </w:p>
        </w:tc>
        <w:tc>
          <w:tcPr>
            <w:tcW w:w="849" w:type="dxa"/>
            <w:vAlign w:val="bottom"/>
          </w:tcPr>
          <w:p w14:paraId="1655874C" w14:textId="7AAE4442" w:rsidR="008E273B" w:rsidRPr="009B647A" w:rsidRDefault="00592044" w:rsidP="009B647A">
            <w:pPr>
              <w:pBdr>
                <w:bottom w:val="single" w:sz="4" w:space="1" w:color="auto"/>
              </w:pBdr>
              <w:spacing w:before="100" w:beforeAutospacing="1"/>
              <w:ind w:right="28"/>
              <w:jc w:val="center"/>
              <w:rPr>
                <w:rFonts w:asciiTheme="majorBidi" w:hAnsiTheme="majorBidi" w:cstheme="majorBidi"/>
                <w:snapToGrid w:val="0"/>
                <w:sz w:val="22"/>
                <w:szCs w:val="22"/>
                <w:lang w:eastAsia="th-TH"/>
              </w:rPr>
            </w:pPr>
            <w:r>
              <w:rPr>
                <w:rFonts w:asciiTheme="majorBidi" w:hAnsiTheme="majorBidi" w:cstheme="majorBidi"/>
                <w:snapToGrid w:val="0"/>
                <w:sz w:val="22"/>
                <w:szCs w:val="22"/>
                <w:lang w:eastAsia="th-TH"/>
              </w:rPr>
              <w:t>2024</w:t>
            </w:r>
          </w:p>
        </w:tc>
        <w:tc>
          <w:tcPr>
            <w:tcW w:w="850" w:type="dxa"/>
            <w:vAlign w:val="bottom"/>
          </w:tcPr>
          <w:p w14:paraId="6A343DF5" w14:textId="2BB8594D" w:rsidR="008E273B" w:rsidRPr="009B647A" w:rsidRDefault="00592044" w:rsidP="009B647A">
            <w:pPr>
              <w:pBdr>
                <w:bottom w:val="single" w:sz="4" w:space="1" w:color="auto"/>
              </w:pBdr>
              <w:spacing w:before="100" w:beforeAutospacing="1"/>
              <w:ind w:right="28"/>
              <w:jc w:val="center"/>
              <w:rPr>
                <w:rFonts w:asciiTheme="majorBidi" w:hAnsiTheme="majorBidi" w:cstheme="majorBidi"/>
                <w:snapToGrid w:val="0"/>
                <w:sz w:val="22"/>
                <w:szCs w:val="22"/>
                <w:lang w:eastAsia="th-TH"/>
              </w:rPr>
            </w:pPr>
            <w:r>
              <w:rPr>
                <w:rFonts w:asciiTheme="majorBidi" w:hAnsiTheme="majorBidi" w:cstheme="majorBidi"/>
                <w:snapToGrid w:val="0"/>
                <w:sz w:val="22"/>
                <w:szCs w:val="22"/>
                <w:lang w:eastAsia="th-TH"/>
              </w:rPr>
              <w:t>2025</w:t>
            </w:r>
          </w:p>
        </w:tc>
        <w:tc>
          <w:tcPr>
            <w:tcW w:w="849" w:type="dxa"/>
            <w:vAlign w:val="bottom"/>
          </w:tcPr>
          <w:p w14:paraId="7139C78D" w14:textId="0DF95D42" w:rsidR="008E273B" w:rsidRPr="009B647A" w:rsidRDefault="00592044" w:rsidP="009B647A">
            <w:pPr>
              <w:pBdr>
                <w:bottom w:val="single" w:sz="4" w:space="1" w:color="auto"/>
              </w:pBdr>
              <w:spacing w:before="100" w:beforeAutospacing="1"/>
              <w:ind w:right="28"/>
              <w:jc w:val="center"/>
              <w:rPr>
                <w:rFonts w:asciiTheme="majorBidi" w:hAnsiTheme="majorBidi" w:cstheme="majorBidi"/>
                <w:snapToGrid w:val="0"/>
                <w:sz w:val="22"/>
                <w:szCs w:val="22"/>
                <w:lang w:eastAsia="th-TH"/>
              </w:rPr>
            </w:pPr>
            <w:r>
              <w:rPr>
                <w:rFonts w:asciiTheme="majorBidi" w:hAnsiTheme="majorBidi" w:cstheme="majorBidi"/>
                <w:snapToGrid w:val="0"/>
                <w:sz w:val="22"/>
                <w:szCs w:val="22"/>
                <w:lang w:eastAsia="th-TH"/>
              </w:rPr>
              <w:t>2024</w:t>
            </w:r>
          </w:p>
        </w:tc>
        <w:tc>
          <w:tcPr>
            <w:tcW w:w="850" w:type="dxa"/>
            <w:vAlign w:val="bottom"/>
          </w:tcPr>
          <w:p w14:paraId="50A96D79" w14:textId="667D519C" w:rsidR="008E273B" w:rsidRPr="009B647A" w:rsidRDefault="00592044" w:rsidP="009B647A">
            <w:pPr>
              <w:pBdr>
                <w:bottom w:val="single" w:sz="4" w:space="1" w:color="auto"/>
              </w:pBdr>
              <w:spacing w:before="100" w:beforeAutospacing="1"/>
              <w:ind w:right="28"/>
              <w:jc w:val="center"/>
              <w:rPr>
                <w:rFonts w:asciiTheme="majorBidi" w:hAnsiTheme="majorBidi" w:cstheme="majorBidi"/>
                <w:snapToGrid w:val="0"/>
                <w:sz w:val="22"/>
                <w:szCs w:val="22"/>
                <w:lang w:eastAsia="th-TH"/>
              </w:rPr>
            </w:pPr>
            <w:r>
              <w:rPr>
                <w:rFonts w:asciiTheme="majorBidi" w:hAnsiTheme="majorBidi" w:cstheme="majorBidi"/>
                <w:snapToGrid w:val="0"/>
                <w:sz w:val="22"/>
                <w:szCs w:val="22"/>
                <w:lang w:eastAsia="th-TH"/>
              </w:rPr>
              <w:t>2025</w:t>
            </w:r>
          </w:p>
        </w:tc>
        <w:tc>
          <w:tcPr>
            <w:tcW w:w="850" w:type="dxa"/>
            <w:vAlign w:val="bottom"/>
          </w:tcPr>
          <w:p w14:paraId="0ED9A18A" w14:textId="44271D2E" w:rsidR="008E273B" w:rsidRPr="009B647A" w:rsidRDefault="00592044" w:rsidP="009B647A">
            <w:pPr>
              <w:pBdr>
                <w:bottom w:val="single" w:sz="4" w:space="1" w:color="auto"/>
              </w:pBdr>
              <w:spacing w:before="100" w:beforeAutospacing="1"/>
              <w:ind w:right="28"/>
              <w:jc w:val="center"/>
              <w:rPr>
                <w:rFonts w:asciiTheme="majorBidi" w:hAnsiTheme="majorBidi" w:cstheme="majorBidi"/>
                <w:snapToGrid w:val="0"/>
                <w:sz w:val="22"/>
                <w:szCs w:val="22"/>
                <w:lang w:eastAsia="th-TH"/>
              </w:rPr>
            </w:pPr>
            <w:r>
              <w:rPr>
                <w:rFonts w:asciiTheme="majorBidi" w:hAnsiTheme="majorBidi" w:cstheme="majorBidi"/>
                <w:snapToGrid w:val="0"/>
                <w:sz w:val="22"/>
                <w:szCs w:val="22"/>
                <w:lang w:eastAsia="th-TH"/>
              </w:rPr>
              <w:t>2024</w:t>
            </w:r>
          </w:p>
        </w:tc>
        <w:tc>
          <w:tcPr>
            <w:tcW w:w="858" w:type="dxa"/>
            <w:vAlign w:val="bottom"/>
          </w:tcPr>
          <w:p w14:paraId="4E16D1CC" w14:textId="49BA1D57" w:rsidR="008E273B" w:rsidRPr="009B647A" w:rsidRDefault="00592044" w:rsidP="009B647A">
            <w:pPr>
              <w:pBdr>
                <w:bottom w:val="single" w:sz="4" w:space="1" w:color="auto"/>
              </w:pBdr>
              <w:spacing w:before="100" w:beforeAutospacing="1"/>
              <w:ind w:right="28"/>
              <w:jc w:val="center"/>
              <w:rPr>
                <w:rFonts w:asciiTheme="majorBidi" w:hAnsiTheme="majorBidi" w:cstheme="majorBidi"/>
                <w:snapToGrid w:val="0"/>
                <w:sz w:val="22"/>
                <w:szCs w:val="22"/>
                <w:lang w:eastAsia="th-TH"/>
              </w:rPr>
            </w:pPr>
            <w:r>
              <w:rPr>
                <w:rFonts w:asciiTheme="majorBidi" w:hAnsiTheme="majorBidi" w:cstheme="majorBidi"/>
                <w:snapToGrid w:val="0"/>
                <w:sz w:val="22"/>
                <w:szCs w:val="22"/>
                <w:lang w:eastAsia="th-TH"/>
              </w:rPr>
              <w:t>2025</w:t>
            </w:r>
          </w:p>
        </w:tc>
        <w:tc>
          <w:tcPr>
            <w:tcW w:w="906" w:type="dxa"/>
            <w:vAlign w:val="bottom"/>
          </w:tcPr>
          <w:p w14:paraId="5C7B4E75" w14:textId="66B79159" w:rsidR="008E273B" w:rsidRPr="009B647A" w:rsidRDefault="00592044" w:rsidP="009B647A">
            <w:pPr>
              <w:pBdr>
                <w:bottom w:val="single" w:sz="4" w:space="1" w:color="auto"/>
              </w:pBdr>
              <w:spacing w:before="100" w:beforeAutospacing="1"/>
              <w:ind w:right="28"/>
              <w:jc w:val="center"/>
              <w:rPr>
                <w:rFonts w:asciiTheme="majorBidi" w:hAnsiTheme="majorBidi" w:cstheme="majorBidi"/>
                <w:snapToGrid w:val="0"/>
                <w:sz w:val="22"/>
                <w:szCs w:val="22"/>
                <w:lang w:eastAsia="th-TH"/>
              </w:rPr>
            </w:pPr>
            <w:r>
              <w:rPr>
                <w:rFonts w:asciiTheme="majorBidi" w:hAnsiTheme="majorBidi" w:cstheme="majorBidi"/>
                <w:snapToGrid w:val="0"/>
                <w:sz w:val="22"/>
                <w:szCs w:val="22"/>
                <w:lang w:eastAsia="th-TH"/>
              </w:rPr>
              <w:t>2024</w:t>
            </w:r>
          </w:p>
        </w:tc>
        <w:tc>
          <w:tcPr>
            <w:tcW w:w="906" w:type="dxa"/>
            <w:vAlign w:val="bottom"/>
          </w:tcPr>
          <w:p w14:paraId="017DC60F" w14:textId="391D1EF3" w:rsidR="008E273B" w:rsidRPr="009B647A" w:rsidRDefault="00592044" w:rsidP="009B647A">
            <w:pPr>
              <w:pBdr>
                <w:bottom w:val="single" w:sz="4" w:space="1" w:color="auto"/>
              </w:pBdr>
              <w:spacing w:before="100" w:beforeAutospacing="1"/>
              <w:ind w:right="28"/>
              <w:jc w:val="center"/>
              <w:rPr>
                <w:rFonts w:asciiTheme="majorBidi" w:hAnsiTheme="majorBidi" w:cstheme="majorBidi"/>
                <w:snapToGrid w:val="0"/>
                <w:sz w:val="22"/>
                <w:szCs w:val="22"/>
                <w:lang w:eastAsia="th-TH"/>
              </w:rPr>
            </w:pPr>
            <w:r>
              <w:rPr>
                <w:rFonts w:asciiTheme="majorBidi" w:hAnsiTheme="majorBidi" w:cstheme="majorBidi"/>
                <w:snapToGrid w:val="0"/>
                <w:sz w:val="22"/>
                <w:szCs w:val="22"/>
                <w:lang w:eastAsia="th-TH"/>
              </w:rPr>
              <w:t>2025</w:t>
            </w:r>
          </w:p>
        </w:tc>
        <w:tc>
          <w:tcPr>
            <w:tcW w:w="850" w:type="dxa"/>
            <w:vAlign w:val="bottom"/>
          </w:tcPr>
          <w:p w14:paraId="5123E1F9" w14:textId="35292D06" w:rsidR="008E273B" w:rsidRPr="009B647A" w:rsidRDefault="00592044" w:rsidP="009B647A">
            <w:pPr>
              <w:pBdr>
                <w:bottom w:val="single" w:sz="4" w:space="1" w:color="auto"/>
              </w:pBdr>
              <w:spacing w:before="100" w:beforeAutospacing="1"/>
              <w:ind w:right="28"/>
              <w:jc w:val="center"/>
              <w:rPr>
                <w:rFonts w:asciiTheme="majorBidi" w:hAnsiTheme="majorBidi" w:cstheme="majorBidi"/>
                <w:snapToGrid w:val="0"/>
                <w:sz w:val="22"/>
                <w:szCs w:val="22"/>
                <w:lang w:eastAsia="th-TH"/>
              </w:rPr>
            </w:pPr>
            <w:r>
              <w:rPr>
                <w:rFonts w:asciiTheme="majorBidi" w:hAnsiTheme="majorBidi" w:cstheme="majorBidi"/>
                <w:snapToGrid w:val="0"/>
                <w:sz w:val="22"/>
                <w:szCs w:val="22"/>
                <w:lang w:eastAsia="th-TH"/>
              </w:rPr>
              <w:t>2024</w:t>
            </w:r>
          </w:p>
        </w:tc>
        <w:tc>
          <w:tcPr>
            <w:tcW w:w="793" w:type="dxa"/>
            <w:vAlign w:val="bottom"/>
          </w:tcPr>
          <w:p w14:paraId="68A0F3F5" w14:textId="027C7052" w:rsidR="008E273B" w:rsidRPr="009B647A" w:rsidRDefault="00592044" w:rsidP="009B647A">
            <w:pPr>
              <w:pBdr>
                <w:bottom w:val="single" w:sz="4" w:space="1" w:color="auto"/>
              </w:pBdr>
              <w:spacing w:before="100" w:beforeAutospacing="1"/>
              <w:ind w:right="28"/>
              <w:jc w:val="center"/>
              <w:rPr>
                <w:rFonts w:asciiTheme="majorBidi" w:hAnsiTheme="majorBidi" w:cstheme="majorBidi"/>
                <w:snapToGrid w:val="0"/>
                <w:sz w:val="22"/>
                <w:szCs w:val="22"/>
                <w:lang w:eastAsia="th-TH"/>
              </w:rPr>
            </w:pPr>
            <w:r>
              <w:rPr>
                <w:rFonts w:asciiTheme="majorBidi" w:hAnsiTheme="majorBidi" w:cstheme="majorBidi"/>
                <w:snapToGrid w:val="0"/>
                <w:sz w:val="22"/>
                <w:szCs w:val="22"/>
                <w:lang w:eastAsia="th-TH"/>
              </w:rPr>
              <w:t>2025</w:t>
            </w:r>
          </w:p>
        </w:tc>
        <w:tc>
          <w:tcPr>
            <w:tcW w:w="805" w:type="dxa"/>
            <w:vAlign w:val="bottom"/>
          </w:tcPr>
          <w:p w14:paraId="01BBF5E5" w14:textId="2E8A1877" w:rsidR="008E273B" w:rsidRPr="009B647A" w:rsidRDefault="00592044" w:rsidP="009B647A">
            <w:pPr>
              <w:pBdr>
                <w:bottom w:val="single" w:sz="4" w:space="1" w:color="auto"/>
              </w:pBdr>
              <w:spacing w:before="100" w:beforeAutospacing="1"/>
              <w:ind w:right="28"/>
              <w:jc w:val="center"/>
              <w:rPr>
                <w:rFonts w:asciiTheme="majorBidi" w:hAnsiTheme="majorBidi" w:cstheme="majorBidi"/>
                <w:snapToGrid w:val="0"/>
                <w:sz w:val="22"/>
                <w:szCs w:val="22"/>
                <w:lang w:eastAsia="th-TH"/>
              </w:rPr>
            </w:pPr>
            <w:r>
              <w:rPr>
                <w:rFonts w:asciiTheme="majorBidi" w:hAnsiTheme="majorBidi" w:cstheme="majorBidi"/>
                <w:snapToGrid w:val="0"/>
                <w:sz w:val="22"/>
                <w:szCs w:val="22"/>
                <w:lang w:eastAsia="th-TH"/>
              </w:rPr>
              <w:t>2024</w:t>
            </w:r>
          </w:p>
        </w:tc>
        <w:tc>
          <w:tcPr>
            <w:tcW w:w="778" w:type="dxa"/>
            <w:vAlign w:val="bottom"/>
          </w:tcPr>
          <w:p w14:paraId="22D4F748" w14:textId="095C6F8E" w:rsidR="008E273B" w:rsidRPr="009B647A" w:rsidRDefault="00592044" w:rsidP="00532B32">
            <w:pPr>
              <w:pBdr>
                <w:bottom w:val="single" w:sz="4" w:space="1" w:color="auto"/>
              </w:pBdr>
              <w:spacing w:before="100" w:beforeAutospacing="1"/>
              <w:ind w:right="28"/>
              <w:jc w:val="center"/>
              <w:rPr>
                <w:rFonts w:asciiTheme="majorBidi" w:hAnsiTheme="majorBidi" w:cstheme="majorBidi"/>
                <w:snapToGrid w:val="0"/>
                <w:sz w:val="22"/>
                <w:szCs w:val="22"/>
                <w:lang w:eastAsia="th-TH"/>
              </w:rPr>
            </w:pPr>
            <w:r>
              <w:rPr>
                <w:rFonts w:asciiTheme="majorBidi" w:hAnsiTheme="majorBidi" w:cstheme="majorBidi"/>
                <w:snapToGrid w:val="0"/>
                <w:sz w:val="22"/>
                <w:szCs w:val="22"/>
                <w:lang w:eastAsia="th-TH"/>
              </w:rPr>
              <w:t>2025</w:t>
            </w:r>
          </w:p>
        </w:tc>
        <w:tc>
          <w:tcPr>
            <w:tcW w:w="812" w:type="dxa"/>
            <w:vAlign w:val="bottom"/>
          </w:tcPr>
          <w:p w14:paraId="5F1F5BA0" w14:textId="68DE1483" w:rsidR="008E273B" w:rsidRPr="009B647A" w:rsidRDefault="00592044" w:rsidP="009B647A">
            <w:pPr>
              <w:pBdr>
                <w:bottom w:val="single" w:sz="4" w:space="1" w:color="auto"/>
              </w:pBdr>
              <w:spacing w:before="100" w:beforeAutospacing="1"/>
              <w:ind w:right="28"/>
              <w:jc w:val="center"/>
              <w:rPr>
                <w:rFonts w:asciiTheme="majorBidi" w:hAnsiTheme="majorBidi" w:cstheme="majorBidi"/>
                <w:snapToGrid w:val="0"/>
                <w:sz w:val="22"/>
                <w:szCs w:val="22"/>
                <w:lang w:eastAsia="th-TH"/>
              </w:rPr>
            </w:pPr>
            <w:r>
              <w:rPr>
                <w:rFonts w:asciiTheme="majorBidi" w:hAnsiTheme="majorBidi" w:cstheme="majorBidi"/>
                <w:snapToGrid w:val="0"/>
                <w:sz w:val="22"/>
                <w:szCs w:val="22"/>
                <w:lang w:eastAsia="th-TH"/>
              </w:rPr>
              <w:t>2024</w:t>
            </w:r>
          </w:p>
        </w:tc>
        <w:tc>
          <w:tcPr>
            <w:tcW w:w="849" w:type="dxa"/>
            <w:vAlign w:val="bottom"/>
          </w:tcPr>
          <w:p w14:paraId="510AEB21" w14:textId="6C2F3676" w:rsidR="008E273B" w:rsidRPr="009B647A" w:rsidRDefault="00592044" w:rsidP="009B647A">
            <w:pPr>
              <w:pBdr>
                <w:bottom w:val="single" w:sz="4" w:space="1" w:color="auto"/>
              </w:pBdr>
              <w:spacing w:before="100" w:beforeAutospacing="1"/>
              <w:ind w:right="28"/>
              <w:jc w:val="center"/>
              <w:rPr>
                <w:rFonts w:asciiTheme="majorBidi" w:hAnsiTheme="majorBidi" w:cstheme="majorBidi"/>
                <w:snapToGrid w:val="0"/>
                <w:sz w:val="22"/>
                <w:szCs w:val="22"/>
                <w:lang w:eastAsia="th-TH"/>
              </w:rPr>
            </w:pPr>
            <w:r>
              <w:rPr>
                <w:rFonts w:asciiTheme="majorBidi" w:hAnsiTheme="majorBidi" w:cstheme="majorBidi"/>
                <w:snapToGrid w:val="0"/>
                <w:sz w:val="22"/>
                <w:szCs w:val="22"/>
                <w:lang w:eastAsia="th-TH"/>
              </w:rPr>
              <w:t>2025</w:t>
            </w:r>
          </w:p>
        </w:tc>
        <w:tc>
          <w:tcPr>
            <w:tcW w:w="855" w:type="dxa"/>
            <w:gridSpan w:val="2"/>
            <w:vAlign w:val="bottom"/>
          </w:tcPr>
          <w:p w14:paraId="2AEB414F" w14:textId="018F8DA5" w:rsidR="008E273B" w:rsidRPr="009B647A" w:rsidRDefault="00592044" w:rsidP="009B647A">
            <w:pPr>
              <w:pBdr>
                <w:bottom w:val="single" w:sz="4" w:space="1" w:color="auto"/>
              </w:pBdr>
              <w:spacing w:before="100" w:beforeAutospacing="1"/>
              <w:ind w:right="28"/>
              <w:jc w:val="center"/>
              <w:rPr>
                <w:rFonts w:asciiTheme="majorBidi" w:hAnsiTheme="majorBidi" w:cstheme="majorBidi"/>
                <w:snapToGrid w:val="0"/>
                <w:sz w:val="22"/>
                <w:szCs w:val="22"/>
                <w:lang w:eastAsia="th-TH"/>
              </w:rPr>
            </w:pPr>
            <w:r>
              <w:rPr>
                <w:rFonts w:asciiTheme="majorBidi" w:hAnsiTheme="majorBidi" w:cstheme="majorBidi"/>
                <w:snapToGrid w:val="0"/>
                <w:sz w:val="22"/>
                <w:szCs w:val="22"/>
                <w:lang w:eastAsia="th-TH"/>
              </w:rPr>
              <w:t>2024</w:t>
            </w:r>
          </w:p>
        </w:tc>
      </w:tr>
      <w:tr w:rsidR="00271D4C" w:rsidRPr="009B647A" w14:paraId="585F0706" w14:textId="77777777" w:rsidTr="00AD6286">
        <w:trPr>
          <w:trHeight w:val="397"/>
        </w:trPr>
        <w:tc>
          <w:tcPr>
            <w:tcW w:w="1983" w:type="dxa"/>
            <w:vAlign w:val="bottom"/>
          </w:tcPr>
          <w:p w14:paraId="79C7C886" w14:textId="41753E54" w:rsidR="00271D4C" w:rsidRPr="009B647A" w:rsidRDefault="00271D4C" w:rsidP="00271D4C">
            <w:pPr>
              <w:ind w:left="-108" w:right="-250"/>
              <w:jc w:val="left"/>
              <w:rPr>
                <w:rFonts w:asciiTheme="majorBidi" w:hAnsiTheme="majorBidi" w:cstheme="majorBidi"/>
                <w:spacing w:val="-4"/>
                <w:sz w:val="22"/>
                <w:szCs w:val="22"/>
                <w:lang w:eastAsia="en-US"/>
              </w:rPr>
            </w:pPr>
            <w:r w:rsidRPr="000B19BC">
              <w:rPr>
                <w:rFonts w:asciiTheme="majorBidi" w:hAnsiTheme="majorBidi" w:cstheme="majorBidi"/>
                <w:sz w:val="22"/>
                <w:szCs w:val="22"/>
              </w:rPr>
              <w:t>Revenue from sales and services</w:t>
            </w:r>
          </w:p>
        </w:tc>
        <w:tc>
          <w:tcPr>
            <w:tcW w:w="850" w:type="dxa"/>
            <w:vAlign w:val="bottom"/>
          </w:tcPr>
          <w:p w14:paraId="0064AE93" w14:textId="655FD15C" w:rsidR="00271D4C" w:rsidRPr="008F040E" w:rsidRDefault="00271D4C" w:rsidP="00271D4C">
            <w:pPr>
              <w:spacing w:before="100" w:beforeAutospacing="1"/>
              <w:ind w:right="28"/>
              <w:jc w:val="right"/>
              <w:rPr>
                <w:rFonts w:asciiTheme="majorBidi" w:hAnsiTheme="majorBidi" w:cstheme="majorBidi"/>
                <w:color w:val="000000"/>
                <w:sz w:val="22"/>
                <w:szCs w:val="22"/>
              </w:rPr>
            </w:pPr>
            <w:r w:rsidRPr="0059263C">
              <w:rPr>
                <w:rFonts w:asciiTheme="majorBidi" w:hAnsiTheme="majorBidi" w:cstheme="majorBidi" w:hint="cs"/>
                <w:color w:val="000000"/>
                <w:sz w:val="22"/>
                <w:szCs w:val="22"/>
                <w:cs/>
              </w:rPr>
              <w:t>2</w:t>
            </w:r>
            <w:r w:rsidRPr="0059263C">
              <w:rPr>
                <w:rFonts w:asciiTheme="majorBidi" w:hAnsiTheme="majorBidi" w:cstheme="majorBidi"/>
                <w:color w:val="000000"/>
                <w:sz w:val="22"/>
                <w:szCs w:val="22"/>
              </w:rPr>
              <w:t>,106.39</w:t>
            </w:r>
          </w:p>
        </w:tc>
        <w:tc>
          <w:tcPr>
            <w:tcW w:w="849" w:type="dxa"/>
            <w:vAlign w:val="bottom"/>
          </w:tcPr>
          <w:p w14:paraId="3189F47A" w14:textId="6652E6A0" w:rsidR="00271D4C" w:rsidRPr="009B647A" w:rsidRDefault="00271D4C" w:rsidP="00271D4C">
            <w:pPr>
              <w:spacing w:before="100" w:beforeAutospacing="1"/>
              <w:ind w:right="28"/>
              <w:jc w:val="right"/>
              <w:rPr>
                <w:rFonts w:asciiTheme="majorBidi" w:hAnsiTheme="majorBidi" w:cstheme="majorBidi"/>
                <w:color w:val="000000"/>
                <w:sz w:val="22"/>
                <w:szCs w:val="22"/>
              </w:rPr>
            </w:pPr>
            <w:r>
              <w:rPr>
                <w:rFonts w:asciiTheme="majorBidi" w:hAnsiTheme="majorBidi" w:cstheme="majorBidi"/>
                <w:color w:val="000000"/>
                <w:sz w:val="22"/>
                <w:szCs w:val="22"/>
              </w:rPr>
              <w:t>532.78</w:t>
            </w:r>
          </w:p>
        </w:tc>
        <w:tc>
          <w:tcPr>
            <w:tcW w:w="850" w:type="dxa"/>
            <w:vAlign w:val="bottom"/>
          </w:tcPr>
          <w:p w14:paraId="1474B335" w14:textId="7C54EA75" w:rsidR="00271D4C" w:rsidRPr="009B647A" w:rsidRDefault="00271D4C" w:rsidP="00271D4C">
            <w:pPr>
              <w:spacing w:before="100" w:beforeAutospacing="1"/>
              <w:ind w:right="28"/>
              <w:jc w:val="right"/>
              <w:rPr>
                <w:rFonts w:asciiTheme="majorBidi" w:hAnsiTheme="majorBidi" w:cstheme="majorBidi"/>
                <w:color w:val="000000"/>
                <w:sz w:val="22"/>
                <w:szCs w:val="22"/>
              </w:rPr>
            </w:pPr>
            <w:r w:rsidRPr="0059263C">
              <w:rPr>
                <w:rFonts w:asciiTheme="majorBidi" w:hAnsiTheme="majorBidi" w:cstheme="majorBidi" w:hint="cs"/>
                <w:color w:val="000000"/>
                <w:sz w:val="22"/>
                <w:szCs w:val="22"/>
                <w:cs/>
              </w:rPr>
              <w:t>910.81</w:t>
            </w:r>
          </w:p>
        </w:tc>
        <w:tc>
          <w:tcPr>
            <w:tcW w:w="849" w:type="dxa"/>
            <w:vAlign w:val="bottom"/>
          </w:tcPr>
          <w:p w14:paraId="5C0BB3AC" w14:textId="1676A386" w:rsidR="00271D4C" w:rsidRPr="009B647A" w:rsidRDefault="00271D4C" w:rsidP="00271D4C">
            <w:pPr>
              <w:spacing w:before="100" w:beforeAutospacing="1"/>
              <w:ind w:right="28"/>
              <w:jc w:val="right"/>
              <w:rPr>
                <w:rFonts w:asciiTheme="majorBidi" w:hAnsiTheme="majorBidi" w:cstheme="majorBidi"/>
                <w:color w:val="000000"/>
                <w:sz w:val="22"/>
                <w:szCs w:val="22"/>
              </w:rPr>
            </w:pPr>
            <w:r w:rsidRPr="006B1AD1">
              <w:rPr>
                <w:rFonts w:asciiTheme="majorBidi" w:hAnsiTheme="majorBidi" w:cstheme="majorBidi" w:hint="cs"/>
                <w:color w:val="000000"/>
                <w:sz w:val="22"/>
                <w:szCs w:val="22"/>
              </w:rPr>
              <w:t>585</w:t>
            </w:r>
            <w:r>
              <w:rPr>
                <w:rFonts w:asciiTheme="majorBidi" w:hAnsiTheme="majorBidi" w:cstheme="majorBidi" w:hint="cs"/>
                <w:color w:val="000000"/>
                <w:sz w:val="22"/>
                <w:szCs w:val="22"/>
                <w:cs/>
              </w:rPr>
              <w:t>.</w:t>
            </w:r>
            <w:r w:rsidRPr="006B1AD1">
              <w:rPr>
                <w:rFonts w:asciiTheme="majorBidi" w:hAnsiTheme="majorBidi" w:cstheme="majorBidi" w:hint="cs"/>
                <w:color w:val="000000"/>
                <w:sz w:val="22"/>
                <w:szCs w:val="22"/>
              </w:rPr>
              <w:t>54</w:t>
            </w:r>
          </w:p>
        </w:tc>
        <w:tc>
          <w:tcPr>
            <w:tcW w:w="850" w:type="dxa"/>
            <w:vAlign w:val="bottom"/>
          </w:tcPr>
          <w:p w14:paraId="47F8A8E6" w14:textId="606C09CB" w:rsidR="00271D4C" w:rsidRPr="009B647A" w:rsidRDefault="00271D4C" w:rsidP="00271D4C">
            <w:pPr>
              <w:spacing w:before="100" w:beforeAutospacing="1"/>
              <w:ind w:right="28"/>
              <w:jc w:val="right"/>
              <w:rPr>
                <w:rFonts w:asciiTheme="majorBidi" w:hAnsiTheme="majorBidi" w:cstheme="majorBidi"/>
                <w:sz w:val="22"/>
                <w:szCs w:val="22"/>
              </w:rPr>
            </w:pPr>
            <w:r w:rsidRPr="0059263C">
              <w:rPr>
                <w:rFonts w:asciiTheme="majorBidi" w:hAnsiTheme="majorBidi" w:cstheme="majorBidi" w:hint="cs"/>
                <w:sz w:val="22"/>
                <w:szCs w:val="22"/>
                <w:cs/>
              </w:rPr>
              <w:t>167.46</w:t>
            </w:r>
          </w:p>
        </w:tc>
        <w:tc>
          <w:tcPr>
            <w:tcW w:w="850" w:type="dxa"/>
            <w:vAlign w:val="bottom"/>
          </w:tcPr>
          <w:p w14:paraId="29744A1C" w14:textId="2BC0A0D7" w:rsidR="00271D4C" w:rsidRPr="009B647A" w:rsidRDefault="00271D4C" w:rsidP="00271D4C">
            <w:pPr>
              <w:spacing w:before="100" w:beforeAutospacing="1"/>
              <w:ind w:right="28"/>
              <w:jc w:val="right"/>
              <w:rPr>
                <w:rFonts w:asciiTheme="majorBidi" w:hAnsiTheme="majorBidi" w:cstheme="majorBidi"/>
                <w:sz w:val="22"/>
                <w:szCs w:val="22"/>
              </w:rPr>
            </w:pPr>
            <w:r w:rsidRPr="006B1AD1">
              <w:rPr>
                <w:rFonts w:asciiTheme="majorBidi" w:hAnsiTheme="majorBidi" w:cstheme="majorBidi" w:hint="cs"/>
                <w:sz w:val="22"/>
                <w:szCs w:val="22"/>
              </w:rPr>
              <w:t>95</w:t>
            </w:r>
            <w:r>
              <w:rPr>
                <w:rFonts w:asciiTheme="majorBidi" w:hAnsiTheme="majorBidi" w:cstheme="majorBidi" w:hint="cs"/>
                <w:sz w:val="22"/>
                <w:szCs w:val="22"/>
                <w:cs/>
              </w:rPr>
              <w:t>.</w:t>
            </w:r>
            <w:r w:rsidRPr="006B1AD1">
              <w:rPr>
                <w:rFonts w:asciiTheme="majorBidi" w:hAnsiTheme="majorBidi" w:cstheme="majorBidi" w:hint="cs"/>
                <w:sz w:val="22"/>
                <w:szCs w:val="22"/>
              </w:rPr>
              <w:t>13</w:t>
            </w:r>
          </w:p>
        </w:tc>
        <w:tc>
          <w:tcPr>
            <w:tcW w:w="858" w:type="dxa"/>
            <w:vAlign w:val="bottom"/>
          </w:tcPr>
          <w:p w14:paraId="6D4BE3BE" w14:textId="17E727C2" w:rsidR="00271D4C" w:rsidRPr="009B647A" w:rsidRDefault="00271D4C" w:rsidP="00271D4C">
            <w:pPr>
              <w:spacing w:before="100" w:beforeAutospacing="1"/>
              <w:ind w:right="28"/>
              <w:jc w:val="right"/>
              <w:rPr>
                <w:rFonts w:asciiTheme="majorBidi" w:hAnsiTheme="majorBidi" w:cstheme="majorBidi"/>
                <w:sz w:val="22"/>
                <w:szCs w:val="22"/>
              </w:rPr>
            </w:pPr>
            <w:r w:rsidRPr="0059263C">
              <w:rPr>
                <w:rFonts w:asciiTheme="majorBidi" w:hAnsiTheme="majorBidi" w:cstheme="majorBidi" w:hint="cs"/>
                <w:sz w:val="22"/>
                <w:szCs w:val="22"/>
                <w:cs/>
              </w:rPr>
              <w:t>890.69</w:t>
            </w:r>
          </w:p>
        </w:tc>
        <w:tc>
          <w:tcPr>
            <w:tcW w:w="906" w:type="dxa"/>
            <w:vAlign w:val="bottom"/>
          </w:tcPr>
          <w:p w14:paraId="136CEC7B" w14:textId="19ECF42D" w:rsidR="00271D4C" w:rsidRPr="009B647A" w:rsidRDefault="00271D4C" w:rsidP="00271D4C">
            <w:pPr>
              <w:spacing w:before="100" w:beforeAutospacing="1"/>
              <w:ind w:right="28"/>
              <w:jc w:val="right"/>
              <w:rPr>
                <w:rFonts w:asciiTheme="majorBidi" w:hAnsiTheme="majorBidi" w:cstheme="majorBidi"/>
                <w:sz w:val="22"/>
                <w:szCs w:val="22"/>
              </w:rPr>
            </w:pPr>
            <w:r w:rsidRPr="006B1AD1">
              <w:rPr>
                <w:rFonts w:asciiTheme="majorBidi" w:hAnsiTheme="majorBidi" w:cstheme="majorBidi" w:hint="cs"/>
                <w:sz w:val="22"/>
                <w:szCs w:val="22"/>
              </w:rPr>
              <w:t>1</w:t>
            </w:r>
            <w:r>
              <w:rPr>
                <w:rFonts w:asciiTheme="majorBidi" w:hAnsiTheme="majorBidi" w:cstheme="majorBidi"/>
                <w:sz w:val="22"/>
                <w:szCs w:val="22"/>
              </w:rPr>
              <w:t>,019.74</w:t>
            </w:r>
          </w:p>
        </w:tc>
        <w:tc>
          <w:tcPr>
            <w:tcW w:w="906" w:type="dxa"/>
            <w:vAlign w:val="bottom"/>
          </w:tcPr>
          <w:p w14:paraId="54B8F948" w14:textId="32602CC1" w:rsidR="00271D4C" w:rsidRPr="009B647A" w:rsidRDefault="00271D4C" w:rsidP="00271D4C">
            <w:pPr>
              <w:spacing w:before="100" w:beforeAutospacing="1"/>
              <w:ind w:right="28"/>
              <w:jc w:val="right"/>
              <w:rPr>
                <w:rFonts w:asciiTheme="majorBidi" w:hAnsiTheme="majorBidi" w:cstheme="majorBidi"/>
                <w:color w:val="000000"/>
                <w:sz w:val="22"/>
                <w:szCs w:val="22"/>
              </w:rPr>
            </w:pPr>
            <w:r w:rsidRPr="0059263C">
              <w:rPr>
                <w:rFonts w:asciiTheme="majorBidi" w:hAnsiTheme="majorBidi" w:cstheme="majorBidi" w:hint="cs"/>
                <w:color w:val="000000"/>
                <w:sz w:val="22"/>
                <w:szCs w:val="22"/>
                <w:cs/>
              </w:rPr>
              <w:t>190.16</w:t>
            </w:r>
          </w:p>
        </w:tc>
        <w:tc>
          <w:tcPr>
            <w:tcW w:w="850" w:type="dxa"/>
            <w:vAlign w:val="bottom"/>
          </w:tcPr>
          <w:p w14:paraId="57402DC0" w14:textId="2EA1A9C0" w:rsidR="00271D4C" w:rsidRPr="009B647A" w:rsidRDefault="00271D4C" w:rsidP="00271D4C">
            <w:pPr>
              <w:spacing w:before="100" w:beforeAutospacing="1"/>
              <w:ind w:right="28"/>
              <w:jc w:val="right"/>
              <w:rPr>
                <w:rFonts w:asciiTheme="majorBidi" w:hAnsiTheme="majorBidi" w:cstheme="majorBidi"/>
                <w:color w:val="000000"/>
                <w:sz w:val="22"/>
                <w:szCs w:val="22"/>
              </w:rPr>
            </w:pPr>
            <w:r w:rsidRPr="006B1AD1">
              <w:rPr>
                <w:rFonts w:asciiTheme="majorBidi" w:hAnsiTheme="majorBidi" w:cstheme="majorBidi" w:hint="cs"/>
                <w:color w:val="000000"/>
                <w:sz w:val="22"/>
                <w:szCs w:val="22"/>
              </w:rPr>
              <w:t>118</w:t>
            </w:r>
            <w:r>
              <w:rPr>
                <w:rFonts w:asciiTheme="majorBidi" w:hAnsiTheme="majorBidi" w:cstheme="majorBidi" w:hint="cs"/>
                <w:color w:val="000000"/>
                <w:sz w:val="22"/>
                <w:szCs w:val="22"/>
                <w:cs/>
              </w:rPr>
              <w:t>.</w:t>
            </w:r>
            <w:r w:rsidRPr="006B1AD1">
              <w:rPr>
                <w:rFonts w:asciiTheme="majorBidi" w:hAnsiTheme="majorBidi" w:cstheme="majorBidi" w:hint="cs"/>
                <w:color w:val="000000"/>
                <w:sz w:val="22"/>
                <w:szCs w:val="22"/>
              </w:rPr>
              <w:t>71</w:t>
            </w:r>
          </w:p>
        </w:tc>
        <w:tc>
          <w:tcPr>
            <w:tcW w:w="793" w:type="dxa"/>
            <w:vAlign w:val="bottom"/>
          </w:tcPr>
          <w:p w14:paraId="5427FC7C" w14:textId="0AFA0917" w:rsidR="00271D4C" w:rsidRPr="009B647A" w:rsidRDefault="00271D4C" w:rsidP="00271D4C">
            <w:pPr>
              <w:spacing w:before="100" w:beforeAutospacing="1"/>
              <w:ind w:right="28"/>
              <w:jc w:val="right"/>
              <w:rPr>
                <w:rFonts w:asciiTheme="majorBidi" w:hAnsiTheme="majorBidi" w:cstheme="majorBidi"/>
                <w:color w:val="000000"/>
                <w:sz w:val="22"/>
                <w:szCs w:val="22"/>
              </w:rPr>
            </w:pPr>
            <w:r w:rsidRPr="0059263C">
              <w:rPr>
                <w:rFonts w:asciiTheme="majorBidi" w:hAnsiTheme="majorBidi" w:cstheme="majorBidi" w:hint="cs"/>
                <w:color w:val="000000"/>
                <w:sz w:val="22"/>
                <w:szCs w:val="22"/>
                <w:cs/>
              </w:rPr>
              <w:t>53.40</w:t>
            </w:r>
          </w:p>
        </w:tc>
        <w:tc>
          <w:tcPr>
            <w:tcW w:w="805" w:type="dxa"/>
            <w:vAlign w:val="bottom"/>
          </w:tcPr>
          <w:p w14:paraId="1D0E03CE" w14:textId="353B5EC5" w:rsidR="00271D4C" w:rsidRPr="009B647A" w:rsidRDefault="00271D4C" w:rsidP="00271D4C">
            <w:pPr>
              <w:spacing w:before="100" w:beforeAutospacing="1"/>
              <w:ind w:right="0"/>
              <w:jc w:val="right"/>
              <w:rPr>
                <w:rFonts w:asciiTheme="majorBidi" w:hAnsiTheme="majorBidi" w:cstheme="majorBidi"/>
                <w:color w:val="000000"/>
                <w:sz w:val="22"/>
                <w:szCs w:val="22"/>
                <w:cs/>
              </w:rPr>
            </w:pPr>
            <w:r w:rsidRPr="006B1AD1">
              <w:rPr>
                <w:rFonts w:asciiTheme="majorBidi" w:hAnsiTheme="majorBidi" w:cstheme="majorBidi" w:hint="cs"/>
                <w:color w:val="000000"/>
                <w:sz w:val="22"/>
                <w:szCs w:val="22"/>
              </w:rPr>
              <w:t>37</w:t>
            </w:r>
            <w:r>
              <w:rPr>
                <w:rFonts w:asciiTheme="majorBidi" w:hAnsiTheme="majorBidi" w:cstheme="majorBidi" w:hint="cs"/>
                <w:color w:val="000000"/>
                <w:sz w:val="22"/>
                <w:szCs w:val="22"/>
                <w:cs/>
              </w:rPr>
              <w:t>.</w:t>
            </w:r>
            <w:r w:rsidRPr="006B1AD1">
              <w:rPr>
                <w:rFonts w:asciiTheme="majorBidi" w:hAnsiTheme="majorBidi" w:cstheme="majorBidi" w:hint="cs"/>
                <w:color w:val="000000"/>
                <w:sz w:val="22"/>
                <w:szCs w:val="22"/>
              </w:rPr>
              <w:t>18</w:t>
            </w:r>
          </w:p>
        </w:tc>
        <w:tc>
          <w:tcPr>
            <w:tcW w:w="778" w:type="dxa"/>
            <w:vAlign w:val="bottom"/>
          </w:tcPr>
          <w:p w14:paraId="3DB4B8BF" w14:textId="41AF73DF" w:rsidR="00271D4C" w:rsidRPr="009B647A" w:rsidRDefault="00271D4C" w:rsidP="00271D4C">
            <w:pPr>
              <w:spacing w:before="100" w:beforeAutospacing="1"/>
              <w:ind w:right="0"/>
              <w:jc w:val="right"/>
              <w:rPr>
                <w:rFonts w:asciiTheme="majorBidi" w:hAnsiTheme="majorBidi" w:cstheme="majorBidi"/>
                <w:color w:val="000000"/>
                <w:sz w:val="22"/>
                <w:szCs w:val="22"/>
                <w:cs/>
              </w:rPr>
            </w:pPr>
            <w:r w:rsidRPr="0059263C">
              <w:rPr>
                <w:rFonts w:asciiTheme="majorBidi" w:hAnsiTheme="majorBidi" w:cstheme="majorBidi" w:hint="cs"/>
                <w:color w:val="000000"/>
                <w:sz w:val="22"/>
                <w:szCs w:val="22"/>
                <w:cs/>
              </w:rPr>
              <w:t>(657.18)</w:t>
            </w:r>
          </w:p>
        </w:tc>
        <w:tc>
          <w:tcPr>
            <w:tcW w:w="812" w:type="dxa"/>
            <w:vAlign w:val="bottom"/>
          </w:tcPr>
          <w:p w14:paraId="59205918" w14:textId="02FD16B8" w:rsidR="00271D4C" w:rsidRPr="009B647A" w:rsidRDefault="00271D4C" w:rsidP="00271D4C">
            <w:pPr>
              <w:spacing w:before="100" w:beforeAutospacing="1"/>
              <w:ind w:right="28"/>
              <w:jc w:val="right"/>
              <w:rPr>
                <w:rFonts w:asciiTheme="majorBidi" w:hAnsiTheme="majorBidi" w:cstheme="majorBidi"/>
                <w:color w:val="000000"/>
                <w:sz w:val="22"/>
                <w:szCs w:val="22"/>
              </w:rPr>
            </w:pPr>
            <w:r>
              <w:rPr>
                <w:rFonts w:asciiTheme="majorBidi" w:hAnsiTheme="majorBidi" w:cstheme="majorBidi" w:hint="cs"/>
                <w:color w:val="000000"/>
                <w:sz w:val="22"/>
                <w:szCs w:val="22"/>
                <w:cs/>
              </w:rPr>
              <w:t>(</w:t>
            </w:r>
            <w:r w:rsidRPr="006B1AD1">
              <w:rPr>
                <w:rFonts w:asciiTheme="majorBidi" w:hAnsiTheme="majorBidi" w:cstheme="majorBidi" w:hint="cs"/>
                <w:color w:val="000000"/>
                <w:sz w:val="22"/>
                <w:szCs w:val="22"/>
              </w:rPr>
              <w:t>208</w:t>
            </w:r>
            <w:r>
              <w:rPr>
                <w:rFonts w:asciiTheme="majorBidi" w:hAnsiTheme="majorBidi" w:cstheme="majorBidi" w:hint="cs"/>
                <w:color w:val="000000"/>
                <w:sz w:val="22"/>
                <w:szCs w:val="22"/>
                <w:cs/>
              </w:rPr>
              <w:t>.</w:t>
            </w:r>
            <w:r w:rsidRPr="006B1AD1">
              <w:rPr>
                <w:rFonts w:asciiTheme="majorBidi" w:hAnsiTheme="majorBidi" w:cstheme="majorBidi" w:hint="cs"/>
                <w:color w:val="000000"/>
                <w:sz w:val="22"/>
                <w:szCs w:val="22"/>
              </w:rPr>
              <w:t>81</w:t>
            </w:r>
            <w:r>
              <w:rPr>
                <w:rFonts w:asciiTheme="majorBidi" w:hAnsiTheme="majorBidi" w:cstheme="majorBidi" w:hint="cs"/>
                <w:color w:val="000000"/>
                <w:sz w:val="22"/>
                <w:szCs w:val="22"/>
                <w:cs/>
              </w:rPr>
              <w:t>)</w:t>
            </w:r>
          </w:p>
        </w:tc>
        <w:tc>
          <w:tcPr>
            <w:tcW w:w="849" w:type="dxa"/>
            <w:vAlign w:val="bottom"/>
          </w:tcPr>
          <w:p w14:paraId="4906C22A" w14:textId="425D491D" w:rsidR="00271D4C" w:rsidRPr="009B647A" w:rsidRDefault="00271D4C" w:rsidP="00271D4C">
            <w:pPr>
              <w:spacing w:before="100" w:beforeAutospacing="1"/>
              <w:ind w:right="0"/>
              <w:jc w:val="right"/>
              <w:rPr>
                <w:rFonts w:asciiTheme="majorBidi" w:hAnsiTheme="majorBidi" w:cstheme="majorBidi"/>
                <w:color w:val="000000"/>
                <w:sz w:val="22"/>
                <w:szCs w:val="22"/>
              </w:rPr>
            </w:pPr>
            <w:r w:rsidRPr="0059263C">
              <w:rPr>
                <w:rFonts w:asciiTheme="majorBidi" w:hAnsiTheme="majorBidi" w:cstheme="majorBidi" w:hint="cs"/>
                <w:color w:val="000000"/>
                <w:sz w:val="22"/>
                <w:szCs w:val="22"/>
                <w:cs/>
              </w:rPr>
              <w:t>3</w:t>
            </w:r>
            <w:r w:rsidRPr="0059263C">
              <w:rPr>
                <w:rFonts w:asciiTheme="majorBidi" w:hAnsiTheme="majorBidi" w:cstheme="majorBidi"/>
                <w:color w:val="000000"/>
                <w:sz w:val="22"/>
                <w:szCs w:val="22"/>
              </w:rPr>
              <w:t>,661.73</w:t>
            </w:r>
          </w:p>
        </w:tc>
        <w:tc>
          <w:tcPr>
            <w:tcW w:w="855" w:type="dxa"/>
            <w:gridSpan w:val="2"/>
            <w:vAlign w:val="bottom"/>
          </w:tcPr>
          <w:p w14:paraId="235393EF" w14:textId="0FCAC731" w:rsidR="00271D4C" w:rsidRPr="009B647A" w:rsidRDefault="00271D4C" w:rsidP="00271D4C">
            <w:pPr>
              <w:spacing w:before="100" w:beforeAutospacing="1"/>
              <w:ind w:right="28"/>
              <w:jc w:val="right"/>
              <w:rPr>
                <w:rFonts w:asciiTheme="majorBidi" w:hAnsiTheme="majorBidi" w:cstheme="majorBidi"/>
                <w:color w:val="000000"/>
                <w:sz w:val="22"/>
                <w:szCs w:val="22"/>
              </w:rPr>
            </w:pPr>
            <w:r w:rsidRPr="006B1AD1">
              <w:rPr>
                <w:rFonts w:asciiTheme="majorBidi" w:hAnsiTheme="majorBidi" w:cstheme="majorBidi" w:hint="cs"/>
                <w:color w:val="000000"/>
                <w:sz w:val="22"/>
                <w:szCs w:val="22"/>
              </w:rPr>
              <w:t>2</w:t>
            </w:r>
            <w:r>
              <w:rPr>
                <w:rFonts w:asciiTheme="majorBidi" w:hAnsiTheme="majorBidi" w:cstheme="majorBidi"/>
                <w:color w:val="000000"/>
                <w:sz w:val="22"/>
                <w:szCs w:val="22"/>
              </w:rPr>
              <w:t>,180.27</w:t>
            </w:r>
          </w:p>
        </w:tc>
      </w:tr>
      <w:tr w:rsidR="00271D4C" w:rsidRPr="009B647A" w14:paraId="0751EA78" w14:textId="77777777" w:rsidTr="00AD6286">
        <w:trPr>
          <w:trHeight w:val="397"/>
        </w:trPr>
        <w:tc>
          <w:tcPr>
            <w:tcW w:w="1983" w:type="dxa"/>
            <w:vAlign w:val="bottom"/>
          </w:tcPr>
          <w:p w14:paraId="509D4ACB" w14:textId="6F83F5F6" w:rsidR="00271D4C" w:rsidRPr="009B647A" w:rsidRDefault="00271D4C" w:rsidP="00271D4C">
            <w:pPr>
              <w:ind w:left="-108" w:right="-250"/>
              <w:jc w:val="left"/>
              <w:rPr>
                <w:rFonts w:asciiTheme="majorBidi" w:hAnsiTheme="majorBidi" w:cstheme="majorBidi"/>
                <w:sz w:val="22"/>
                <w:szCs w:val="22"/>
                <w:lang w:eastAsia="en-US"/>
              </w:rPr>
            </w:pPr>
            <w:r w:rsidRPr="000B19BC">
              <w:rPr>
                <w:rFonts w:asciiTheme="majorBidi" w:hAnsiTheme="majorBidi" w:cstheme="majorBidi"/>
                <w:sz w:val="22"/>
                <w:szCs w:val="22"/>
              </w:rPr>
              <w:t>Cost of sales and services</w:t>
            </w:r>
          </w:p>
        </w:tc>
        <w:tc>
          <w:tcPr>
            <w:tcW w:w="850" w:type="dxa"/>
            <w:vAlign w:val="bottom"/>
          </w:tcPr>
          <w:p w14:paraId="3D4B30E0" w14:textId="30B6FB63" w:rsidR="00271D4C" w:rsidRPr="009B647A" w:rsidRDefault="00271D4C" w:rsidP="00271D4C">
            <w:pPr>
              <w:pBdr>
                <w:bottom w:val="single" w:sz="4" w:space="1" w:color="auto"/>
              </w:pBdr>
              <w:spacing w:before="100" w:beforeAutospacing="1"/>
              <w:ind w:right="28"/>
              <w:jc w:val="right"/>
              <w:rPr>
                <w:rFonts w:asciiTheme="majorBidi" w:hAnsiTheme="majorBidi" w:cstheme="majorBidi"/>
                <w:color w:val="000000"/>
                <w:sz w:val="22"/>
                <w:szCs w:val="22"/>
              </w:rPr>
            </w:pPr>
            <w:r w:rsidRPr="0059263C">
              <w:rPr>
                <w:rFonts w:asciiTheme="majorBidi" w:hAnsiTheme="majorBidi" w:cstheme="majorBidi" w:hint="cs"/>
                <w:color w:val="000000"/>
                <w:sz w:val="22"/>
                <w:szCs w:val="22"/>
                <w:cs/>
              </w:rPr>
              <w:t>(1</w:t>
            </w:r>
            <w:r w:rsidRPr="0059263C">
              <w:rPr>
                <w:rFonts w:asciiTheme="majorBidi" w:hAnsiTheme="majorBidi" w:cstheme="majorBidi"/>
                <w:color w:val="000000"/>
                <w:sz w:val="22"/>
                <w:szCs w:val="22"/>
              </w:rPr>
              <w:t>,3</w:t>
            </w:r>
            <w:r>
              <w:rPr>
                <w:rFonts w:asciiTheme="majorBidi" w:hAnsiTheme="majorBidi" w:cstheme="majorBidi"/>
                <w:color w:val="000000"/>
                <w:sz w:val="22"/>
                <w:szCs w:val="22"/>
              </w:rPr>
              <w:t>78.02</w:t>
            </w:r>
            <w:r w:rsidRPr="0059263C">
              <w:rPr>
                <w:rFonts w:asciiTheme="majorBidi" w:hAnsiTheme="majorBidi" w:cstheme="majorBidi" w:hint="cs"/>
                <w:color w:val="000000"/>
                <w:sz w:val="22"/>
                <w:szCs w:val="22"/>
                <w:cs/>
              </w:rPr>
              <w:t>)</w:t>
            </w:r>
          </w:p>
        </w:tc>
        <w:tc>
          <w:tcPr>
            <w:tcW w:w="849" w:type="dxa"/>
            <w:vAlign w:val="bottom"/>
          </w:tcPr>
          <w:p w14:paraId="089EE722" w14:textId="7D7C2679" w:rsidR="00271D4C" w:rsidRPr="009B647A" w:rsidRDefault="00271D4C" w:rsidP="00271D4C">
            <w:pPr>
              <w:pBdr>
                <w:bottom w:val="single" w:sz="4" w:space="1" w:color="auto"/>
              </w:pBdr>
              <w:spacing w:before="100" w:beforeAutospacing="1"/>
              <w:ind w:right="28"/>
              <w:jc w:val="right"/>
              <w:rPr>
                <w:rFonts w:asciiTheme="majorBidi" w:hAnsiTheme="majorBidi" w:cstheme="majorBidi"/>
                <w:color w:val="000000"/>
                <w:sz w:val="22"/>
                <w:szCs w:val="22"/>
              </w:rPr>
            </w:pPr>
            <w:r>
              <w:rPr>
                <w:rFonts w:asciiTheme="majorBidi" w:hAnsiTheme="majorBidi" w:cstheme="majorBidi" w:hint="cs"/>
                <w:color w:val="000000"/>
                <w:sz w:val="22"/>
                <w:szCs w:val="22"/>
                <w:cs/>
              </w:rPr>
              <w:t>(</w:t>
            </w:r>
            <w:r w:rsidRPr="006B1AD1">
              <w:rPr>
                <w:rFonts w:asciiTheme="majorBidi" w:hAnsiTheme="majorBidi" w:cstheme="majorBidi" w:hint="cs"/>
                <w:color w:val="000000"/>
                <w:sz w:val="22"/>
                <w:szCs w:val="22"/>
              </w:rPr>
              <w:t>332</w:t>
            </w:r>
            <w:r>
              <w:rPr>
                <w:rFonts w:asciiTheme="majorBidi" w:hAnsiTheme="majorBidi" w:cstheme="majorBidi" w:hint="cs"/>
                <w:color w:val="000000"/>
                <w:sz w:val="22"/>
                <w:szCs w:val="22"/>
                <w:cs/>
              </w:rPr>
              <w:t>.</w:t>
            </w:r>
            <w:r w:rsidRPr="006B1AD1">
              <w:rPr>
                <w:rFonts w:asciiTheme="majorBidi" w:hAnsiTheme="majorBidi" w:cstheme="majorBidi" w:hint="cs"/>
                <w:color w:val="000000"/>
                <w:sz w:val="22"/>
                <w:szCs w:val="22"/>
              </w:rPr>
              <w:t>56</w:t>
            </w:r>
            <w:r>
              <w:rPr>
                <w:rFonts w:asciiTheme="majorBidi" w:hAnsiTheme="majorBidi" w:cstheme="majorBidi" w:hint="cs"/>
                <w:color w:val="000000"/>
                <w:sz w:val="22"/>
                <w:szCs w:val="22"/>
                <w:cs/>
              </w:rPr>
              <w:t>)</w:t>
            </w:r>
          </w:p>
        </w:tc>
        <w:tc>
          <w:tcPr>
            <w:tcW w:w="850" w:type="dxa"/>
            <w:vAlign w:val="bottom"/>
          </w:tcPr>
          <w:p w14:paraId="5315AA17" w14:textId="6172E3CB" w:rsidR="00271D4C" w:rsidRPr="009B647A" w:rsidRDefault="00271D4C" w:rsidP="00271D4C">
            <w:pPr>
              <w:pBdr>
                <w:bottom w:val="single" w:sz="4" w:space="1" w:color="auto"/>
              </w:pBdr>
              <w:spacing w:before="100" w:beforeAutospacing="1"/>
              <w:ind w:right="28"/>
              <w:jc w:val="right"/>
              <w:rPr>
                <w:rFonts w:asciiTheme="majorBidi" w:hAnsiTheme="majorBidi" w:cstheme="majorBidi"/>
                <w:color w:val="000000"/>
                <w:sz w:val="22"/>
                <w:szCs w:val="22"/>
                <w:cs/>
              </w:rPr>
            </w:pPr>
            <w:r w:rsidRPr="0059263C">
              <w:rPr>
                <w:rFonts w:asciiTheme="majorBidi" w:hAnsiTheme="majorBidi" w:cstheme="majorBidi" w:hint="cs"/>
                <w:color w:val="000000"/>
                <w:sz w:val="22"/>
                <w:szCs w:val="22"/>
                <w:cs/>
              </w:rPr>
              <w:t>(6</w:t>
            </w:r>
            <w:r>
              <w:rPr>
                <w:rFonts w:asciiTheme="majorBidi" w:hAnsiTheme="majorBidi" w:cstheme="majorBidi"/>
                <w:color w:val="000000"/>
                <w:sz w:val="22"/>
                <w:szCs w:val="22"/>
              </w:rPr>
              <w:t>60.22</w:t>
            </w:r>
            <w:r w:rsidRPr="0059263C">
              <w:rPr>
                <w:rFonts w:asciiTheme="majorBidi" w:hAnsiTheme="majorBidi" w:cstheme="majorBidi" w:hint="cs"/>
                <w:color w:val="000000"/>
                <w:sz w:val="22"/>
                <w:szCs w:val="22"/>
                <w:cs/>
              </w:rPr>
              <w:t>)</w:t>
            </w:r>
          </w:p>
        </w:tc>
        <w:tc>
          <w:tcPr>
            <w:tcW w:w="849" w:type="dxa"/>
            <w:vAlign w:val="bottom"/>
          </w:tcPr>
          <w:p w14:paraId="012B0AAD" w14:textId="1BB43521" w:rsidR="00271D4C" w:rsidRPr="009B647A" w:rsidRDefault="00271D4C" w:rsidP="00271D4C">
            <w:pPr>
              <w:pBdr>
                <w:bottom w:val="single" w:sz="4" w:space="1" w:color="auto"/>
              </w:pBdr>
              <w:spacing w:before="100" w:beforeAutospacing="1"/>
              <w:ind w:right="28"/>
              <w:jc w:val="right"/>
              <w:rPr>
                <w:rFonts w:asciiTheme="majorBidi" w:hAnsiTheme="majorBidi" w:cstheme="majorBidi"/>
                <w:color w:val="000000"/>
                <w:sz w:val="22"/>
                <w:szCs w:val="22"/>
              </w:rPr>
            </w:pPr>
            <w:r>
              <w:rPr>
                <w:rFonts w:asciiTheme="majorBidi" w:hAnsiTheme="majorBidi" w:cstheme="majorBidi" w:hint="cs"/>
                <w:color w:val="000000"/>
                <w:sz w:val="22"/>
                <w:szCs w:val="22"/>
                <w:cs/>
              </w:rPr>
              <w:t>(</w:t>
            </w:r>
            <w:r w:rsidRPr="006B1AD1">
              <w:rPr>
                <w:rFonts w:asciiTheme="majorBidi" w:hAnsiTheme="majorBidi" w:cstheme="majorBidi" w:hint="cs"/>
                <w:color w:val="000000"/>
                <w:sz w:val="22"/>
                <w:szCs w:val="22"/>
              </w:rPr>
              <w:t>375</w:t>
            </w:r>
            <w:r>
              <w:rPr>
                <w:rFonts w:asciiTheme="majorBidi" w:hAnsiTheme="majorBidi" w:cstheme="majorBidi" w:hint="cs"/>
                <w:color w:val="000000"/>
                <w:sz w:val="22"/>
                <w:szCs w:val="22"/>
                <w:cs/>
              </w:rPr>
              <w:t>.</w:t>
            </w:r>
            <w:r w:rsidRPr="006B1AD1">
              <w:rPr>
                <w:rFonts w:asciiTheme="majorBidi" w:hAnsiTheme="majorBidi" w:cstheme="majorBidi" w:hint="cs"/>
                <w:color w:val="000000"/>
                <w:sz w:val="22"/>
                <w:szCs w:val="22"/>
              </w:rPr>
              <w:t>94</w:t>
            </w:r>
            <w:r>
              <w:rPr>
                <w:rFonts w:asciiTheme="majorBidi" w:hAnsiTheme="majorBidi" w:cstheme="majorBidi" w:hint="cs"/>
                <w:color w:val="000000"/>
                <w:sz w:val="22"/>
                <w:szCs w:val="22"/>
                <w:cs/>
              </w:rPr>
              <w:t>)</w:t>
            </w:r>
          </w:p>
        </w:tc>
        <w:tc>
          <w:tcPr>
            <w:tcW w:w="850" w:type="dxa"/>
            <w:vAlign w:val="bottom"/>
          </w:tcPr>
          <w:p w14:paraId="6B454BE9" w14:textId="6B66EE2E" w:rsidR="00271D4C" w:rsidRPr="009B647A" w:rsidRDefault="00271D4C" w:rsidP="00271D4C">
            <w:pPr>
              <w:pBdr>
                <w:bottom w:val="single" w:sz="4" w:space="1" w:color="auto"/>
              </w:pBdr>
              <w:spacing w:before="100" w:beforeAutospacing="1"/>
              <w:ind w:right="28"/>
              <w:jc w:val="right"/>
              <w:rPr>
                <w:rFonts w:asciiTheme="majorBidi" w:hAnsiTheme="majorBidi" w:cstheme="majorBidi"/>
                <w:sz w:val="22"/>
                <w:szCs w:val="22"/>
                <w:cs/>
              </w:rPr>
            </w:pPr>
            <w:r w:rsidRPr="0059263C">
              <w:rPr>
                <w:rFonts w:asciiTheme="majorBidi" w:hAnsiTheme="majorBidi" w:cstheme="majorBidi" w:hint="cs"/>
                <w:sz w:val="22"/>
                <w:szCs w:val="22"/>
                <w:cs/>
              </w:rPr>
              <w:t>(58.06)</w:t>
            </w:r>
          </w:p>
        </w:tc>
        <w:tc>
          <w:tcPr>
            <w:tcW w:w="850" w:type="dxa"/>
            <w:vAlign w:val="bottom"/>
          </w:tcPr>
          <w:p w14:paraId="5C7E2B45" w14:textId="66CC4794" w:rsidR="00271D4C" w:rsidRPr="009B647A" w:rsidRDefault="00271D4C" w:rsidP="00271D4C">
            <w:pPr>
              <w:pBdr>
                <w:bottom w:val="single" w:sz="4" w:space="1" w:color="auto"/>
              </w:pBdr>
              <w:spacing w:before="100" w:beforeAutospacing="1"/>
              <w:ind w:right="28"/>
              <w:jc w:val="right"/>
              <w:rPr>
                <w:rFonts w:asciiTheme="majorBidi" w:hAnsiTheme="majorBidi" w:cstheme="majorBidi"/>
                <w:sz w:val="22"/>
                <w:szCs w:val="22"/>
              </w:rPr>
            </w:pPr>
            <w:r>
              <w:rPr>
                <w:rFonts w:asciiTheme="majorBidi" w:hAnsiTheme="majorBidi" w:cstheme="majorBidi" w:hint="cs"/>
                <w:sz w:val="22"/>
                <w:szCs w:val="22"/>
                <w:cs/>
              </w:rPr>
              <w:t>(</w:t>
            </w:r>
            <w:r w:rsidRPr="006B1AD1">
              <w:rPr>
                <w:rFonts w:asciiTheme="majorBidi" w:hAnsiTheme="majorBidi" w:cstheme="majorBidi" w:hint="cs"/>
                <w:sz w:val="22"/>
                <w:szCs w:val="22"/>
              </w:rPr>
              <w:t>41</w:t>
            </w:r>
            <w:r>
              <w:rPr>
                <w:rFonts w:asciiTheme="majorBidi" w:hAnsiTheme="majorBidi" w:cstheme="majorBidi" w:hint="cs"/>
                <w:sz w:val="22"/>
                <w:szCs w:val="22"/>
                <w:cs/>
              </w:rPr>
              <w:t>.</w:t>
            </w:r>
            <w:r w:rsidRPr="006B1AD1">
              <w:rPr>
                <w:rFonts w:asciiTheme="majorBidi" w:hAnsiTheme="majorBidi" w:cstheme="majorBidi" w:hint="cs"/>
                <w:sz w:val="22"/>
                <w:szCs w:val="22"/>
              </w:rPr>
              <w:t>10</w:t>
            </w:r>
            <w:r>
              <w:rPr>
                <w:rFonts w:asciiTheme="majorBidi" w:hAnsiTheme="majorBidi" w:cstheme="majorBidi" w:hint="cs"/>
                <w:sz w:val="22"/>
                <w:szCs w:val="22"/>
                <w:cs/>
              </w:rPr>
              <w:t>)</w:t>
            </w:r>
          </w:p>
        </w:tc>
        <w:tc>
          <w:tcPr>
            <w:tcW w:w="858" w:type="dxa"/>
            <w:vAlign w:val="bottom"/>
          </w:tcPr>
          <w:p w14:paraId="6F4EE495" w14:textId="45E2F61F" w:rsidR="00271D4C" w:rsidRPr="009B647A" w:rsidRDefault="00271D4C" w:rsidP="00271D4C">
            <w:pPr>
              <w:pBdr>
                <w:bottom w:val="single" w:sz="4" w:space="1" w:color="auto"/>
              </w:pBdr>
              <w:spacing w:before="100" w:beforeAutospacing="1"/>
              <w:ind w:right="28"/>
              <w:jc w:val="right"/>
              <w:rPr>
                <w:rFonts w:asciiTheme="majorBidi" w:hAnsiTheme="majorBidi" w:cstheme="majorBidi"/>
                <w:sz w:val="22"/>
                <w:szCs w:val="22"/>
              </w:rPr>
            </w:pPr>
            <w:r w:rsidRPr="0059263C">
              <w:rPr>
                <w:rFonts w:asciiTheme="majorBidi" w:hAnsiTheme="majorBidi" w:cstheme="majorBidi" w:hint="cs"/>
                <w:sz w:val="22"/>
                <w:szCs w:val="22"/>
                <w:cs/>
              </w:rPr>
              <w:t>(657.18)</w:t>
            </w:r>
          </w:p>
        </w:tc>
        <w:tc>
          <w:tcPr>
            <w:tcW w:w="906" w:type="dxa"/>
            <w:vAlign w:val="bottom"/>
          </w:tcPr>
          <w:p w14:paraId="40A42542" w14:textId="2F08D8AE" w:rsidR="00271D4C" w:rsidRPr="009B647A" w:rsidRDefault="00271D4C" w:rsidP="00271D4C">
            <w:pPr>
              <w:pBdr>
                <w:bottom w:val="single" w:sz="4" w:space="1" w:color="auto"/>
              </w:pBdr>
              <w:spacing w:before="100" w:beforeAutospacing="1"/>
              <w:ind w:right="28"/>
              <w:jc w:val="right"/>
              <w:rPr>
                <w:rFonts w:asciiTheme="majorBidi" w:hAnsiTheme="majorBidi" w:cstheme="majorBidi"/>
                <w:sz w:val="22"/>
                <w:szCs w:val="22"/>
              </w:rPr>
            </w:pPr>
            <w:r>
              <w:rPr>
                <w:rFonts w:asciiTheme="majorBidi" w:hAnsiTheme="majorBidi" w:cstheme="majorBidi" w:hint="cs"/>
                <w:sz w:val="22"/>
                <w:szCs w:val="22"/>
                <w:cs/>
              </w:rPr>
              <w:t>(</w:t>
            </w:r>
            <w:r w:rsidRPr="006B1AD1">
              <w:rPr>
                <w:rFonts w:asciiTheme="majorBidi" w:hAnsiTheme="majorBidi" w:cstheme="majorBidi" w:hint="cs"/>
                <w:sz w:val="22"/>
                <w:szCs w:val="22"/>
              </w:rPr>
              <w:t>702</w:t>
            </w:r>
            <w:r>
              <w:rPr>
                <w:rFonts w:asciiTheme="majorBidi" w:hAnsiTheme="majorBidi" w:cstheme="majorBidi" w:hint="cs"/>
                <w:sz w:val="22"/>
                <w:szCs w:val="22"/>
                <w:cs/>
              </w:rPr>
              <w:t>.</w:t>
            </w:r>
            <w:r w:rsidRPr="006B1AD1">
              <w:rPr>
                <w:rFonts w:asciiTheme="majorBidi" w:hAnsiTheme="majorBidi" w:cstheme="majorBidi" w:hint="cs"/>
                <w:sz w:val="22"/>
                <w:szCs w:val="22"/>
              </w:rPr>
              <w:t>09</w:t>
            </w:r>
            <w:r>
              <w:rPr>
                <w:rFonts w:asciiTheme="majorBidi" w:hAnsiTheme="majorBidi" w:cstheme="majorBidi" w:hint="cs"/>
                <w:sz w:val="22"/>
                <w:szCs w:val="22"/>
                <w:cs/>
              </w:rPr>
              <w:t>)</w:t>
            </w:r>
          </w:p>
        </w:tc>
        <w:tc>
          <w:tcPr>
            <w:tcW w:w="906" w:type="dxa"/>
            <w:vAlign w:val="bottom"/>
          </w:tcPr>
          <w:p w14:paraId="74363C00" w14:textId="016D67C0" w:rsidR="00271D4C" w:rsidRPr="009B647A" w:rsidRDefault="00271D4C" w:rsidP="00271D4C">
            <w:pPr>
              <w:pBdr>
                <w:bottom w:val="single" w:sz="4" w:space="1" w:color="auto"/>
              </w:pBdr>
              <w:spacing w:before="100" w:beforeAutospacing="1"/>
              <w:ind w:right="28"/>
              <w:jc w:val="right"/>
              <w:rPr>
                <w:rFonts w:asciiTheme="majorBidi" w:hAnsiTheme="majorBidi" w:cstheme="majorBidi"/>
                <w:color w:val="000000"/>
                <w:sz w:val="22"/>
                <w:szCs w:val="22"/>
              </w:rPr>
            </w:pPr>
            <w:r w:rsidRPr="0059263C">
              <w:rPr>
                <w:rFonts w:asciiTheme="majorBidi" w:hAnsiTheme="majorBidi" w:cstheme="majorBidi" w:hint="cs"/>
                <w:color w:val="000000"/>
                <w:sz w:val="22"/>
                <w:szCs w:val="22"/>
                <w:cs/>
              </w:rPr>
              <w:t>(176.26)</w:t>
            </w:r>
          </w:p>
        </w:tc>
        <w:tc>
          <w:tcPr>
            <w:tcW w:w="850" w:type="dxa"/>
            <w:vAlign w:val="bottom"/>
          </w:tcPr>
          <w:p w14:paraId="5FA8C2D6" w14:textId="5D31F0BD" w:rsidR="00271D4C" w:rsidRPr="009B647A" w:rsidRDefault="00271D4C" w:rsidP="00271D4C">
            <w:pPr>
              <w:pBdr>
                <w:bottom w:val="single" w:sz="4" w:space="1" w:color="auto"/>
              </w:pBdr>
              <w:spacing w:before="100" w:beforeAutospacing="1"/>
              <w:ind w:right="0"/>
              <w:jc w:val="right"/>
              <w:rPr>
                <w:rFonts w:asciiTheme="majorBidi" w:hAnsiTheme="majorBidi" w:cstheme="majorBidi"/>
                <w:color w:val="000000"/>
                <w:sz w:val="22"/>
                <w:szCs w:val="22"/>
              </w:rPr>
            </w:pPr>
            <w:r>
              <w:rPr>
                <w:rFonts w:asciiTheme="majorBidi" w:hAnsiTheme="majorBidi" w:cstheme="majorBidi" w:hint="cs"/>
                <w:color w:val="000000"/>
                <w:sz w:val="22"/>
                <w:szCs w:val="22"/>
                <w:cs/>
              </w:rPr>
              <w:t>(</w:t>
            </w:r>
            <w:r w:rsidRPr="006B1AD1">
              <w:rPr>
                <w:rFonts w:asciiTheme="majorBidi" w:hAnsiTheme="majorBidi" w:cstheme="majorBidi" w:hint="cs"/>
                <w:color w:val="000000"/>
                <w:sz w:val="22"/>
                <w:szCs w:val="22"/>
              </w:rPr>
              <w:t>107</w:t>
            </w:r>
            <w:r>
              <w:rPr>
                <w:rFonts w:asciiTheme="majorBidi" w:hAnsiTheme="majorBidi" w:cstheme="majorBidi" w:hint="cs"/>
                <w:color w:val="000000"/>
                <w:sz w:val="22"/>
                <w:szCs w:val="22"/>
                <w:cs/>
              </w:rPr>
              <w:t>.</w:t>
            </w:r>
            <w:r w:rsidRPr="006B1AD1">
              <w:rPr>
                <w:rFonts w:asciiTheme="majorBidi" w:hAnsiTheme="majorBidi" w:cstheme="majorBidi" w:hint="cs"/>
                <w:color w:val="000000"/>
                <w:sz w:val="22"/>
                <w:szCs w:val="22"/>
              </w:rPr>
              <w:t>77</w:t>
            </w:r>
            <w:r>
              <w:rPr>
                <w:rFonts w:asciiTheme="majorBidi" w:hAnsiTheme="majorBidi" w:cstheme="majorBidi" w:hint="cs"/>
                <w:color w:val="000000"/>
                <w:sz w:val="22"/>
                <w:szCs w:val="22"/>
                <w:cs/>
              </w:rPr>
              <w:t>)</w:t>
            </w:r>
          </w:p>
        </w:tc>
        <w:tc>
          <w:tcPr>
            <w:tcW w:w="793" w:type="dxa"/>
            <w:vAlign w:val="bottom"/>
          </w:tcPr>
          <w:p w14:paraId="684768E0" w14:textId="5FED6125" w:rsidR="00271D4C" w:rsidRPr="009B647A" w:rsidRDefault="00271D4C" w:rsidP="00271D4C">
            <w:pPr>
              <w:pBdr>
                <w:bottom w:val="single" w:sz="4" w:space="1" w:color="auto"/>
              </w:pBdr>
              <w:spacing w:before="100" w:beforeAutospacing="1"/>
              <w:ind w:right="28"/>
              <w:jc w:val="right"/>
              <w:rPr>
                <w:rFonts w:asciiTheme="majorBidi" w:hAnsiTheme="majorBidi" w:cstheme="majorBidi"/>
                <w:color w:val="000000"/>
                <w:sz w:val="22"/>
                <w:szCs w:val="22"/>
              </w:rPr>
            </w:pPr>
            <w:r w:rsidRPr="0059263C">
              <w:rPr>
                <w:rFonts w:asciiTheme="majorBidi" w:hAnsiTheme="majorBidi" w:cstheme="majorBidi" w:hint="cs"/>
                <w:color w:val="000000"/>
                <w:sz w:val="22"/>
                <w:szCs w:val="22"/>
                <w:cs/>
              </w:rPr>
              <w:t>(33.53)</w:t>
            </w:r>
          </w:p>
        </w:tc>
        <w:tc>
          <w:tcPr>
            <w:tcW w:w="805" w:type="dxa"/>
            <w:vAlign w:val="bottom"/>
          </w:tcPr>
          <w:p w14:paraId="168F511D" w14:textId="30B4AF9E" w:rsidR="00271D4C" w:rsidRPr="009B647A" w:rsidRDefault="00271D4C" w:rsidP="00271D4C">
            <w:pPr>
              <w:pBdr>
                <w:bottom w:val="single" w:sz="4" w:space="1" w:color="auto"/>
              </w:pBdr>
              <w:spacing w:before="100" w:beforeAutospacing="1"/>
              <w:ind w:right="28"/>
              <w:jc w:val="right"/>
              <w:rPr>
                <w:rFonts w:asciiTheme="majorBidi" w:hAnsiTheme="majorBidi" w:cstheme="majorBidi"/>
                <w:color w:val="000000"/>
                <w:sz w:val="22"/>
                <w:szCs w:val="22"/>
              </w:rPr>
            </w:pPr>
            <w:r>
              <w:rPr>
                <w:rFonts w:asciiTheme="majorBidi" w:hAnsiTheme="majorBidi" w:cstheme="majorBidi" w:hint="cs"/>
                <w:color w:val="000000"/>
                <w:sz w:val="22"/>
                <w:szCs w:val="22"/>
                <w:cs/>
              </w:rPr>
              <w:t>(</w:t>
            </w:r>
            <w:r w:rsidRPr="006B1AD1">
              <w:rPr>
                <w:rFonts w:asciiTheme="majorBidi" w:hAnsiTheme="majorBidi" w:cstheme="majorBidi" w:hint="cs"/>
                <w:color w:val="000000"/>
                <w:sz w:val="22"/>
                <w:szCs w:val="22"/>
              </w:rPr>
              <w:t>22</w:t>
            </w:r>
            <w:r>
              <w:rPr>
                <w:rFonts w:asciiTheme="majorBidi" w:hAnsiTheme="majorBidi" w:cstheme="majorBidi" w:hint="cs"/>
                <w:color w:val="000000"/>
                <w:sz w:val="22"/>
                <w:szCs w:val="22"/>
                <w:cs/>
              </w:rPr>
              <w:t>.</w:t>
            </w:r>
            <w:r w:rsidRPr="006B1AD1">
              <w:rPr>
                <w:rFonts w:asciiTheme="majorBidi" w:hAnsiTheme="majorBidi" w:cstheme="majorBidi" w:hint="cs"/>
                <w:color w:val="000000"/>
                <w:sz w:val="22"/>
                <w:szCs w:val="22"/>
              </w:rPr>
              <w:t>85</w:t>
            </w:r>
            <w:r>
              <w:rPr>
                <w:rFonts w:asciiTheme="majorBidi" w:hAnsiTheme="majorBidi" w:cstheme="majorBidi" w:hint="cs"/>
                <w:color w:val="000000"/>
                <w:sz w:val="22"/>
                <w:szCs w:val="22"/>
                <w:cs/>
              </w:rPr>
              <w:t>)</w:t>
            </w:r>
          </w:p>
        </w:tc>
        <w:tc>
          <w:tcPr>
            <w:tcW w:w="778" w:type="dxa"/>
            <w:vAlign w:val="bottom"/>
          </w:tcPr>
          <w:p w14:paraId="1327830E" w14:textId="1EC21ECF" w:rsidR="00271D4C" w:rsidRPr="009B647A" w:rsidRDefault="00271D4C" w:rsidP="00271D4C">
            <w:pPr>
              <w:pBdr>
                <w:bottom w:val="single" w:sz="4" w:space="1" w:color="auto"/>
              </w:pBdr>
              <w:spacing w:before="100" w:beforeAutospacing="1"/>
              <w:ind w:right="28"/>
              <w:jc w:val="right"/>
              <w:rPr>
                <w:rFonts w:asciiTheme="majorBidi" w:hAnsiTheme="majorBidi" w:cstheme="majorBidi"/>
                <w:color w:val="000000"/>
                <w:sz w:val="22"/>
                <w:szCs w:val="22"/>
              </w:rPr>
            </w:pPr>
            <w:r w:rsidRPr="0059263C">
              <w:rPr>
                <w:rFonts w:asciiTheme="majorBidi" w:hAnsiTheme="majorBidi" w:cstheme="majorBidi" w:hint="cs"/>
                <w:color w:val="000000"/>
                <w:sz w:val="22"/>
                <w:szCs w:val="22"/>
                <w:cs/>
              </w:rPr>
              <w:t>494.38</w:t>
            </w:r>
          </w:p>
        </w:tc>
        <w:tc>
          <w:tcPr>
            <w:tcW w:w="812" w:type="dxa"/>
            <w:vAlign w:val="bottom"/>
          </w:tcPr>
          <w:p w14:paraId="6DDB686E" w14:textId="1824BFF2" w:rsidR="00271D4C" w:rsidRPr="009B647A" w:rsidRDefault="00271D4C" w:rsidP="00271D4C">
            <w:pPr>
              <w:pBdr>
                <w:bottom w:val="single" w:sz="4" w:space="1" w:color="auto"/>
              </w:pBdr>
              <w:spacing w:before="100" w:beforeAutospacing="1"/>
              <w:ind w:right="28"/>
              <w:jc w:val="right"/>
              <w:rPr>
                <w:rFonts w:asciiTheme="majorBidi" w:hAnsiTheme="majorBidi" w:cstheme="majorBidi"/>
                <w:color w:val="000000"/>
                <w:sz w:val="22"/>
                <w:szCs w:val="22"/>
              </w:rPr>
            </w:pPr>
            <w:r w:rsidRPr="006B1AD1">
              <w:rPr>
                <w:rFonts w:asciiTheme="majorBidi" w:hAnsiTheme="majorBidi" w:cstheme="majorBidi" w:hint="cs"/>
                <w:color w:val="000000"/>
                <w:sz w:val="22"/>
                <w:szCs w:val="22"/>
              </w:rPr>
              <w:t>88</w:t>
            </w:r>
            <w:r>
              <w:rPr>
                <w:rFonts w:asciiTheme="majorBidi" w:hAnsiTheme="majorBidi" w:cstheme="majorBidi" w:hint="cs"/>
                <w:color w:val="000000"/>
                <w:sz w:val="22"/>
                <w:szCs w:val="22"/>
                <w:cs/>
              </w:rPr>
              <w:t>.</w:t>
            </w:r>
            <w:r w:rsidRPr="006B1AD1">
              <w:rPr>
                <w:rFonts w:asciiTheme="majorBidi" w:hAnsiTheme="majorBidi" w:cstheme="majorBidi" w:hint="cs"/>
                <w:color w:val="000000"/>
                <w:sz w:val="22"/>
                <w:szCs w:val="22"/>
              </w:rPr>
              <w:t>25</w:t>
            </w:r>
          </w:p>
        </w:tc>
        <w:tc>
          <w:tcPr>
            <w:tcW w:w="849" w:type="dxa"/>
            <w:vAlign w:val="bottom"/>
          </w:tcPr>
          <w:p w14:paraId="15423495" w14:textId="54E46B19" w:rsidR="00271D4C" w:rsidRPr="009B647A" w:rsidRDefault="00271D4C" w:rsidP="00271D4C">
            <w:pPr>
              <w:pBdr>
                <w:bottom w:val="single" w:sz="4" w:space="1" w:color="auto"/>
              </w:pBdr>
              <w:spacing w:before="100" w:beforeAutospacing="1"/>
              <w:ind w:right="-40" w:hanging="103"/>
              <w:jc w:val="right"/>
              <w:rPr>
                <w:rFonts w:asciiTheme="majorBidi" w:hAnsiTheme="majorBidi" w:cstheme="majorBidi"/>
                <w:color w:val="000000"/>
                <w:sz w:val="22"/>
                <w:szCs w:val="22"/>
              </w:rPr>
            </w:pPr>
            <w:r w:rsidRPr="0059263C">
              <w:rPr>
                <w:rFonts w:asciiTheme="majorBidi" w:hAnsiTheme="majorBidi" w:cstheme="majorBidi" w:hint="cs"/>
                <w:color w:val="000000"/>
                <w:sz w:val="22"/>
                <w:szCs w:val="22"/>
                <w:cs/>
              </w:rPr>
              <w:t>(2</w:t>
            </w:r>
            <w:r w:rsidRPr="0059263C">
              <w:rPr>
                <w:rFonts w:asciiTheme="majorBidi" w:hAnsiTheme="majorBidi" w:cstheme="majorBidi"/>
                <w:color w:val="000000"/>
                <w:sz w:val="22"/>
                <w:szCs w:val="22"/>
              </w:rPr>
              <w:t>,</w:t>
            </w:r>
            <w:r w:rsidRPr="0059263C">
              <w:rPr>
                <w:rFonts w:asciiTheme="majorBidi" w:hAnsiTheme="majorBidi" w:cstheme="majorBidi" w:hint="cs"/>
                <w:color w:val="000000"/>
                <w:sz w:val="22"/>
                <w:szCs w:val="22"/>
                <w:cs/>
              </w:rPr>
              <w:t>468.89)</w:t>
            </w:r>
          </w:p>
        </w:tc>
        <w:tc>
          <w:tcPr>
            <w:tcW w:w="855" w:type="dxa"/>
            <w:gridSpan w:val="2"/>
            <w:vAlign w:val="bottom"/>
          </w:tcPr>
          <w:p w14:paraId="27E7EBE8" w14:textId="59ED8329" w:rsidR="00271D4C" w:rsidRPr="009B647A" w:rsidRDefault="00271D4C" w:rsidP="00271D4C">
            <w:pPr>
              <w:pBdr>
                <w:bottom w:val="single" w:sz="4" w:space="1" w:color="auto"/>
              </w:pBdr>
              <w:spacing w:before="100" w:beforeAutospacing="1"/>
              <w:ind w:right="28"/>
              <w:jc w:val="right"/>
              <w:rPr>
                <w:rFonts w:asciiTheme="majorBidi" w:hAnsiTheme="majorBidi" w:cstheme="majorBidi"/>
                <w:color w:val="000000"/>
                <w:sz w:val="22"/>
                <w:szCs w:val="22"/>
              </w:rPr>
            </w:pPr>
            <w:r>
              <w:rPr>
                <w:rFonts w:asciiTheme="majorBidi" w:hAnsiTheme="majorBidi" w:cstheme="majorBidi" w:hint="cs"/>
                <w:color w:val="000000"/>
                <w:sz w:val="22"/>
                <w:szCs w:val="22"/>
                <w:cs/>
              </w:rPr>
              <w:t>(</w:t>
            </w:r>
            <w:r w:rsidRPr="006B1AD1">
              <w:rPr>
                <w:rFonts w:asciiTheme="majorBidi" w:hAnsiTheme="majorBidi" w:cstheme="majorBidi" w:hint="cs"/>
                <w:color w:val="000000"/>
                <w:sz w:val="22"/>
                <w:szCs w:val="22"/>
              </w:rPr>
              <w:t>1</w:t>
            </w:r>
            <w:r>
              <w:rPr>
                <w:rFonts w:asciiTheme="majorBidi" w:hAnsiTheme="majorBidi" w:cstheme="majorBidi"/>
                <w:color w:val="000000"/>
                <w:sz w:val="22"/>
                <w:szCs w:val="22"/>
              </w:rPr>
              <w:t>,494.06</w:t>
            </w:r>
            <w:r>
              <w:rPr>
                <w:rFonts w:asciiTheme="majorBidi" w:hAnsiTheme="majorBidi" w:cstheme="majorBidi" w:hint="cs"/>
                <w:color w:val="000000"/>
                <w:sz w:val="22"/>
                <w:szCs w:val="22"/>
                <w:cs/>
              </w:rPr>
              <w:t>)</w:t>
            </w:r>
          </w:p>
        </w:tc>
      </w:tr>
      <w:tr w:rsidR="00271D4C" w:rsidRPr="009B647A" w14:paraId="0E00465C" w14:textId="77777777" w:rsidTr="00AD6286">
        <w:trPr>
          <w:trHeight w:val="397"/>
        </w:trPr>
        <w:tc>
          <w:tcPr>
            <w:tcW w:w="1983" w:type="dxa"/>
            <w:vAlign w:val="bottom"/>
          </w:tcPr>
          <w:p w14:paraId="6C9CA022" w14:textId="26AA4E4F" w:rsidR="00271D4C" w:rsidRPr="009B647A" w:rsidRDefault="00271D4C" w:rsidP="00271D4C">
            <w:pPr>
              <w:ind w:left="-108" w:right="-250"/>
              <w:jc w:val="left"/>
              <w:rPr>
                <w:rFonts w:asciiTheme="majorBidi" w:hAnsiTheme="majorBidi" w:cstheme="majorBidi"/>
                <w:sz w:val="22"/>
                <w:szCs w:val="22"/>
                <w:lang w:eastAsia="en-US"/>
              </w:rPr>
            </w:pPr>
            <w:r w:rsidRPr="000B19BC">
              <w:rPr>
                <w:rFonts w:asciiTheme="majorBidi" w:hAnsiTheme="majorBidi" w:cstheme="majorBidi"/>
                <w:sz w:val="22"/>
                <w:szCs w:val="22"/>
              </w:rPr>
              <w:t>Gross profit</w:t>
            </w:r>
          </w:p>
        </w:tc>
        <w:tc>
          <w:tcPr>
            <w:tcW w:w="850" w:type="dxa"/>
            <w:vAlign w:val="bottom"/>
          </w:tcPr>
          <w:p w14:paraId="4FB82E70" w14:textId="29DE3127" w:rsidR="00271D4C" w:rsidRPr="009B647A" w:rsidRDefault="00271D4C" w:rsidP="00271D4C">
            <w:pPr>
              <w:pBdr>
                <w:bottom w:val="single" w:sz="4" w:space="1" w:color="auto"/>
              </w:pBdr>
              <w:spacing w:before="100" w:beforeAutospacing="1"/>
              <w:ind w:right="28"/>
              <w:jc w:val="right"/>
              <w:rPr>
                <w:rFonts w:asciiTheme="majorBidi" w:hAnsiTheme="majorBidi" w:cstheme="majorBidi"/>
                <w:color w:val="000000"/>
                <w:sz w:val="22"/>
                <w:szCs w:val="22"/>
              </w:rPr>
            </w:pPr>
            <w:r w:rsidRPr="0059263C">
              <w:rPr>
                <w:rFonts w:asciiTheme="majorBidi" w:hAnsiTheme="majorBidi" w:cstheme="majorBidi" w:hint="cs"/>
                <w:color w:val="000000"/>
                <w:sz w:val="22"/>
                <w:szCs w:val="22"/>
                <w:cs/>
              </w:rPr>
              <w:t>7</w:t>
            </w:r>
            <w:r>
              <w:rPr>
                <w:rFonts w:asciiTheme="majorBidi" w:hAnsiTheme="majorBidi" w:cstheme="majorBidi"/>
                <w:color w:val="000000"/>
                <w:sz w:val="22"/>
                <w:szCs w:val="22"/>
              </w:rPr>
              <w:t>28.37</w:t>
            </w:r>
          </w:p>
        </w:tc>
        <w:tc>
          <w:tcPr>
            <w:tcW w:w="849" w:type="dxa"/>
            <w:vAlign w:val="bottom"/>
          </w:tcPr>
          <w:p w14:paraId="67DA62B7" w14:textId="7526FCC4" w:rsidR="00271D4C" w:rsidRPr="009B647A" w:rsidRDefault="00271D4C" w:rsidP="00271D4C">
            <w:pPr>
              <w:pBdr>
                <w:bottom w:val="single" w:sz="4" w:space="1" w:color="auto"/>
              </w:pBdr>
              <w:spacing w:before="100" w:beforeAutospacing="1"/>
              <w:ind w:right="28"/>
              <w:jc w:val="right"/>
              <w:rPr>
                <w:rFonts w:asciiTheme="majorBidi" w:hAnsiTheme="majorBidi" w:cstheme="majorBidi"/>
                <w:color w:val="000000"/>
                <w:sz w:val="22"/>
                <w:szCs w:val="22"/>
              </w:rPr>
            </w:pPr>
            <w:r w:rsidRPr="006B1AD1">
              <w:rPr>
                <w:rFonts w:asciiTheme="majorBidi" w:hAnsiTheme="majorBidi" w:cstheme="majorBidi" w:hint="cs"/>
                <w:color w:val="000000"/>
                <w:sz w:val="22"/>
                <w:szCs w:val="22"/>
              </w:rPr>
              <w:t>200</w:t>
            </w:r>
            <w:r>
              <w:rPr>
                <w:rFonts w:asciiTheme="majorBidi" w:hAnsiTheme="majorBidi" w:cstheme="majorBidi" w:hint="cs"/>
                <w:color w:val="000000"/>
                <w:sz w:val="22"/>
                <w:szCs w:val="22"/>
                <w:cs/>
              </w:rPr>
              <w:t>.</w:t>
            </w:r>
            <w:r w:rsidRPr="006B1AD1">
              <w:rPr>
                <w:rFonts w:asciiTheme="majorBidi" w:hAnsiTheme="majorBidi" w:cstheme="majorBidi" w:hint="cs"/>
                <w:color w:val="000000"/>
                <w:sz w:val="22"/>
                <w:szCs w:val="22"/>
              </w:rPr>
              <w:t>22</w:t>
            </w:r>
          </w:p>
        </w:tc>
        <w:tc>
          <w:tcPr>
            <w:tcW w:w="850" w:type="dxa"/>
            <w:vAlign w:val="bottom"/>
          </w:tcPr>
          <w:p w14:paraId="4009F320" w14:textId="1BF2497B" w:rsidR="00271D4C" w:rsidRPr="009B647A" w:rsidRDefault="00271D4C" w:rsidP="00271D4C">
            <w:pPr>
              <w:pBdr>
                <w:bottom w:val="single" w:sz="4" w:space="1" w:color="auto"/>
              </w:pBdr>
              <w:spacing w:before="100" w:beforeAutospacing="1"/>
              <w:ind w:right="28"/>
              <w:jc w:val="right"/>
              <w:rPr>
                <w:rFonts w:asciiTheme="majorBidi" w:hAnsiTheme="majorBidi" w:cstheme="majorBidi"/>
                <w:color w:val="000000"/>
                <w:sz w:val="22"/>
                <w:szCs w:val="22"/>
              </w:rPr>
            </w:pPr>
            <w:r w:rsidRPr="0059263C">
              <w:rPr>
                <w:rFonts w:asciiTheme="majorBidi" w:hAnsiTheme="majorBidi" w:cstheme="majorBidi" w:hint="cs"/>
                <w:color w:val="000000"/>
                <w:sz w:val="22"/>
                <w:szCs w:val="22"/>
                <w:cs/>
              </w:rPr>
              <w:t>2</w:t>
            </w:r>
            <w:r>
              <w:rPr>
                <w:rFonts w:asciiTheme="majorBidi" w:hAnsiTheme="majorBidi" w:cstheme="majorBidi"/>
                <w:color w:val="000000"/>
                <w:sz w:val="22"/>
                <w:szCs w:val="22"/>
              </w:rPr>
              <w:t>50.59</w:t>
            </w:r>
          </w:p>
        </w:tc>
        <w:tc>
          <w:tcPr>
            <w:tcW w:w="849" w:type="dxa"/>
            <w:vAlign w:val="bottom"/>
          </w:tcPr>
          <w:p w14:paraId="58C0FB00" w14:textId="0C315BDF" w:rsidR="00271D4C" w:rsidRPr="009B647A" w:rsidRDefault="00271D4C" w:rsidP="00271D4C">
            <w:pPr>
              <w:pBdr>
                <w:bottom w:val="single" w:sz="4" w:space="1" w:color="auto"/>
              </w:pBdr>
              <w:spacing w:before="100" w:beforeAutospacing="1"/>
              <w:ind w:right="28"/>
              <w:jc w:val="right"/>
              <w:rPr>
                <w:rFonts w:asciiTheme="majorBidi" w:hAnsiTheme="majorBidi" w:cstheme="majorBidi"/>
                <w:color w:val="000000"/>
                <w:sz w:val="22"/>
                <w:szCs w:val="22"/>
              </w:rPr>
            </w:pPr>
            <w:r w:rsidRPr="006B1AD1">
              <w:rPr>
                <w:rFonts w:asciiTheme="majorBidi" w:hAnsiTheme="majorBidi" w:cstheme="majorBidi" w:hint="cs"/>
                <w:color w:val="000000"/>
                <w:sz w:val="22"/>
                <w:szCs w:val="22"/>
              </w:rPr>
              <w:t>209</w:t>
            </w:r>
            <w:r>
              <w:rPr>
                <w:rFonts w:asciiTheme="majorBidi" w:hAnsiTheme="majorBidi" w:cstheme="majorBidi" w:hint="cs"/>
                <w:color w:val="000000"/>
                <w:sz w:val="22"/>
                <w:szCs w:val="22"/>
                <w:cs/>
              </w:rPr>
              <w:t>.</w:t>
            </w:r>
            <w:r w:rsidRPr="006B1AD1">
              <w:rPr>
                <w:rFonts w:asciiTheme="majorBidi" w:hAnsiTheme="majorBidi" w:cstheme="majorBidi" w:hint="cs"/>
                <w:color w:val="000000"/>
                <w:sz w:val="22"/>
                <w:szCs w:val="22"/>
              </w:rPr>
              <w:t>60</w:t>
            </w:r>
          </w:p>
        </w:tc>
        <w:tc>
          <w:tcPr>
            <w:tcW w:w="850" w:type="dxa"/>
            <w:vAlign w:val="bottom"/>
          </w:tcPr>
          <w:p w14:paraId="7E6A09CF" w14:textId="5C9E3E45" w:rsidR="00271D4C" w:rsidRPr="009B647A" w:rsidRDefault="00271D4C" w:rsidP="00271D4C">
            <w:pPr>
              <w:pBdr>
                <w:bottom w:val="single" w:sz="4" w:space="1" w:color="auto"/>
              </w:pBdr>
              <w:spacing w:before="100" w:beforeAutospacing="1"/>
              <w:ind w:right="28"/>
              <w:jc w:val="right"/>
              <w:rPr>
                <w:rFonts w:asciiTheme="majorBidi" w:hAnsiTheme="majorBidi" w:cstheme="majorBidi"/>
                <w:sz w:val="22"/>
                <w:szCs w:val="22"/>
              </w:rPr>
            </w:pPr>
            <w:r w:rsidRPr="0059263C">
              <w:rPr>
                <w:rFonts w:asciiTheme="majorBidi" w:hAnsiTheme="majorBidi" w:cstheme="majorBidi" w:hint="cs"/>
                <w:sz w:val="22"/>
                <w:szCs w:val="22"/>
                <w:cs/>
              </w:rPr>
              <w:t>109.40</w:t>
            </w:r>
          </w:p>
        </w:tc>
        <w:tc>
          <w:tcPr>
            <w:tcW w:w="850" w:type="dxa"/>
            <w:vAlign w:val="bottom"/>
          </w:tcPr>
          <w:p w14:paraId="45075019" w14:textId="3DC7C91D" w:rsidR="00271D4C" w:rsidRPr="009B647A" w:rsidRDefault="00271D4C" w:rsidP="00271D4C">
            <w:pPr>
              <w:pBdr>
                <w:bottom w:val="single" w:sz="4" w:space="1" w:color="auto"/>
              </w:pBdr>
              <w:spacing w:before="100" w:beforeAutospacing="1"/>
              <w:ind w:right="28"/>
              <w:jc w:val="right"/>
              <w:rPr>
                <w:rFonts w:asciiTheme="majorBidi" w:hAnsiTheme="majorBidi" w:cstheme="majorBidi"/>
                <w:sz w:val="22"/>
                <w:szCs w:val="22"/>
              </w:rPr>
            </w:pPr>
            <w:r w:rsidRPr="006B1AD1">
              <w:rPr>
                <w:rFonts w:asciiTheme="majorBidi" w:hAnsiTheme="majorBidi" w:cstheme="majorBidi" w:hint="cs"/>
                <w:sz w:val="22"/>
                <w:szCs w:val="22"/>
              </w:rPr>
              <w:t>54</w:t>
            </w:r>
            <w:r>
              <w:rPr>
                <w:rFonts w:asciiTheme="majorBidi" w:hAnsiTheme="majorBidi" w:cstheme="majorBidi" w:hint="cs"/>
                <w:sz w:val="22"/>
                <w:szCs w:val="22"/>
                <w:cs/>
              </w:rPr>
              <w:t>.</w:t>
            </w:r>
            <w:r w:rsidRPr="006B1AD1">
              <w:rPr>
                <w:rFonts w:asciiTheme="majorBidi" w:hAnsiTheme="majorBidi" w:cstheme="majorBidi" w:hint="cs"/>
                <w:sz w:val="22"/>
                <w:szCs w:val="22"/>
              </w:rPr>
              <w:t>03</w:t>
            </w:r>
          </w:p>
        </w:tc>
        <w:tc>
          <w:tcPr>
            <w:tcW w:w="858" w:type="dxa"/>
            <w:vAlign w:val="bottom"/>
          </w:tcPr>
          <w:p w14:paraId="44989956" w14:textId="347B3487" w:rsidR="00271D4C" w:rsidRPr="009B647A" w:rsidRDefault="00271D4C" w:rsidP="00271D4C">
            <w:pPr>
              <w:pBdr>
                <w:bottom w:val="single" w:sz="4" w:space="1" w:color="auto"/>
              </w:pBdr>
              <w:spacing w:before="100" w:beforeAutospacing="1"/>
              <w:ind w:right="28"/>
              <w:jc w:val="right"/>
              <w:rPr>
                <w:rFonts w:asciiTheme="majorBidi" w:hAnsiTheme="majorBidi" w:cstheme="majorBidi"/>
                <w:sz w:val="22"/>
                <w:szCs w:val="22"/>
              </w:rPr>
            </w:pPr>
            <w:r w:rsidRPr="0059263C">
              <w:rPr>
                <w:rFonts w:asciiTheme="majorBidi" w:hAnsiTheme="majorBidi" w:cstheme="majorBidi" w:hint="cs"/>
                <w:sz w:val="22"/>
                <w:szCs w:val="22"/>
                <w:cs/>
              </w:rPr>
              <w:t>233.51</w:t>
            </w:r>
          </w:p>
        </w:tc>
        <w:tc>
          <w:tcPr>
            <w:tcW w:w="906" w:type="dxa"/>
            <w:vAlign w:val="bottom"/>
          </w:tcPr>
          <w:p w14:paraId="2D3F524F" w14:textId="759AF475" w:rsidR="00271D4C" w:rsidRPr="009B647A" w:rsidRDefault="00271D4C" w:rsidP="00271D4C">
            <w:pPr>
              <w:pBdr>
                <w:bottom w:val="single" w:sz="4" w:space="1" w:color="auto"/>
              </w:pBdr>
              <w:spacing w:before="100" w:beforeAutospacing="1"/>
              <w:ind w:right="28"/>
              <w:jc w:val="right"/>
              <w:rPr>
                <w:rFonts w:asciiTheme="majorBidi" w:hAnsiTheme="majorBidi" w:cstheme="majorBidi"/>
                <w:sz w:val="22"/>
                <w:szCs w:val="22"/>
              </w:rPr>
            </w:pPr>
            <w:r w:rsidRPr="006B1AD1">
              <w:rPr>
                <w:rFonts w:asciiTheme="majorBidi" w:hAnsiTheme="majorBidi" w:cstheme="majorBidi" w:hint="cs"/>
                <w:sz w:val="22"/>
                <w:szCs w:val="22"/>
              </w:rPr>
              <w:t>317</w:t>
            </w:r>
            <w:r>
              <w:rPr>
                <w:rFonts w:asciiTheme="majorBidi" w:hAnsiTheme="majorBidi" w:cstheme="majorBidi" w:hint="cs"/>
                <w:sz w:val="22"/>
                <w:szCs w:val="22"/>
                <w:cs/>
              </w:rPr>
              <w:t>.</w:t>
            </w:r>
            <w:r w:rsidRPr="006B1AD1">
              <w:rPr>
                <w:rFonts w:asciiTheme="majorBidi" w:hAnsiTheme="majorBidi" w:cstheme="majorBidi" w:hint="cs"/>
                <w:sz w:val="22"/>
                <w:szCs w:val="22"/>
              </w:rPr>
              <w:t>65</w:t>
            </w:r>
          </w:p>
        </w:tc>
        <w:tc>
          <w:tcPr>
            <w:tcW w:w="906" w:type="dxa"/>
            <w:vAlign w:val="bottom"/>
          </w:tcPr>
          <w:p w14:paraId="714560E9" w14:textId="54A12F67" w:rsidR="00271D4C" w:rsidRPr="009B647A" w:rsidRDefault="00271D4C" w:rsidP="00271D4C">
            <w:pPr>
              <w:pBdr>
                <w:bottom w:val="single" w:sz="4" w:space="1" w:color="auto"/>
              </w:pBdr>
              <w:spacing w:before="100" w:beforeAutospacing="1"/>
              <w:ind w:right="28"/>
              <w:jc w:val="right"/>
              <w:rPr>
                <w:rFonts w:asciiTheme="majorBidi" w:hAnsiTheme="majorBidi" w:cstheme="majorBidi"/>
                <w:color w:val="000000"/>
                <w:sz w:val="22"/>
                <w:szCs w:val="22"/>
              </w:rPr>
            </w:pPr>
            <w:r w:rsidRPr="0059263C">
              <w:rPr>
                <w:rFonts w:asciiTheme="majorBidi" w:hAnsiTheme="majorBidi" w:cstheme="majorBidi" w:hint="cs"/>
                <w:color w:val="000000"/>
                <w:sz w:val="22"/>
                <w:szCs w:val="22"/>
                <w:cs/>
              </w:rPr>
              <w:t>13.90</w:t>
            </w:r>
          </w:p>
        </w:tc>
        <w:tc>
          <w:tcPr>
            <w:tcW w:w="850" w:type="dxa"/>
            <w:vAlign w:val="bottom"/>
          </w:tcPr>
          <w:p w14:paraId="0DA3BE0A" w14:textId="46A468D8" w:rsidR="00271D4C" w:rsidRPr="009B647A" w:rsidRDefault="00271D4C" w:rsidP="00271D4C">
            <w:pPr>
              <w:pBdr>
                <w:bottom w:val="single" w:sz="4" w:space="1" w:color="auto"/>
              </w:pBdr>
              <w:spacing w:before="100" w:beforeAutospacing="1"/>
              <w:ind w:right="28"/>
              <w:jc w:val="right"/>
              <w:rPr>
                <w:rFonts w:asciiTheme="majorBidi" w:hAnsiTheme="majorBidi" w:cstheme="majorBidi"/>
                <w:color w:val="000000"/>
                <w:sz w:val="22"/>
                <w:szCs w:val="22"/>
              </w:rPr>
            </w:pPr>
            <w:r w:rsidRPr="006B1AD1">
              <w:rPr>
                <w:rFonts w:asciiTheme="majorBidi" w:hAnsiTheme="majorBidi" w:cstheme="majorBidi" w:hint="cs"/>
                <w:color w:val="000000"/>
                <w:sz w:val="22"/>
                <w:szCs w:val="22"/>
              </w:rPr>
              <w:t>10</w:t>
            </w:r>
            <w:r>
              <w:rPr>
                <w:rFonts w:asciiTheme="majorBidi" w:hAnsiTheme="majorBidi" w:cstheme="majorBidi" w:hint="cs"/>
                <w:color w:val="000000"/>
                <w:sz w:val="22"/>
                <w:szCs w:val="22"/>
                <w:cs/>
              </w:rPr>
              <w:t>.</w:t>
            </w:r>
            <w:r w:rsidRPr="006B1AD1">
              <w:rPr>
                <w:rFonts w:asciiTheme="majorBidi" w:hAnsiTheme="majorBidi" w:cstheme="majorBidi" w:hint="cs"/>
                <w:color w:val="000000"/>
                <w:sz w:val="22"/>
                <w:szCs w:val="22"/>
              </w:rPr>
              <w:t>94</w:t>
            </w:r>
          </w:p>
        </w:tc>
        <w:tc>
          <w:tcPr>
            <w:tcW w:w="793" w:type="dxa"/>
            <w:vAlign w:val="bottom"/>
          </w:tcPr>
          <w:p w14:paraId="5DBE2E9E" w14:textId="2C570BEC" w:rsidR="00271D4C" w:rsidRPr="009B647A" w:rsidRDefault="00271D4C" w:rsidP="00271D4C">
            <w:pPr>
              <w:pBdr>
                <w:bottom w:val="single" w:sz="4" w:space="1" w:color="auto"/>
              </w:pBdr>
              <w:spacing w:before="100" w:beforeAutospacing="1"/>
              <w:ind w:right="28"/>
              <w:jc w:val="right"/>
              <w:rPr>
                <w:rFonts w:asciiTheme="majorBidi" w:hAnsiTheme="majorBidi" w:cstheme="majorBidi"/>
                <w:color w:val="000000"/>
                <w:sz w:val="22"/>
                <w:szCs w:val="22"/>
              </w:rPr>
            </w:pPr>
            <w:r w:rsidRPr="0059263C">
              <w:rPr>
                <w:rFonts w:asciiTheme="majorBidi" w:hAnsiTheme="majorBidi" w:cstheme="majorBidi" w:hint="cs"/>
                <w:color w:val="000000"/>
                <w:sz w:val="22"/>
                <w:szCs w:val="22"/>
                <w:cs/>
              </w:rPr>
              <w:t>19.87</w:t>
            </w:r>
          </w:p>
        </w:tc>
        <w:tc>
          <w:tcPr>
            <w:tcW w:w="805" w:type="dxa"/>
            <w:vAlign w:val="bottom"/>
          </w:tcPr>
          <w:p w14:paraId="640F4AF3" w14:textId="22713454" w:rsidR="00271D4C" w:rsidRPr="009B647A" w:rsidRDefault="00271D4C" w:rsidP="00271D4C">
            <w:pPr>
              <w:pBdr>
                <w:bottom w:val="single" w:sz="4" w:space="1" w:color="auto"/>
              </w:pBdr>
              <w:spacing w:before="100" w:beforeAutospacing="1"/>
              <w:ind w:right="0"/>
              <w:jc w:val="right"/>
              <w:rPr>
                <w:rFonts w:asciiTheme="majorBidi" w:hAnsiTheme="majorBidi" w:cstheme="majorBidi"/>
                <w:color w:val="000000"/>
                <w:sz w:val="22"/>
                <w:szCs w:val="22"/>
              </w:rPr>
            </w:pPr>
            <w:r w:rsidRPr="006B1AD1">
              <w:rPr>
                <w:rFonts w:asciiTheme="majorBidi" w:hAnsiTheme="majorBidi" w:cstheme="majorBidi" w:hint="cs"/>
                <w:color w:val="000000"/>
                <w:sz w:val="22"/>
                <w:szCs w:val="22"/>
              </w:rPr>
              <w:t>14</w:t>
            </w:r>
            <w:r>
              <w:rPr>
                <w:rFonts w:asciiTheme="majorBidi" w:hAnsiTheme="majorBidi" w:cstheme="majorBidi" w:hint="cs"/>
                <w:color w:val="000000"/>
                <w:sz w:val="22"/>
                <w:szCs w:val="22"/>
                <w:cs/>
              </w:rPr>
              <w:t>.</w:t>
            </w:r>
            <w:r w:rsidRPr="006B1AD1">
              <w:rPr>
                <w:rFonts w:asciiTheme="majorBidi" w:hAnsiTheme="majorBidi" w:cstheme="majorBidi" w:hint="cs"/>
                <w:color w:val="000000"/>
                <w:sz w:val="22"/>
                <w:szCs w:val="22"/>
              </w:rPr>
              <w:t>3</w:t>
            </w:r>
            <w:r>
              <w:rPr>
                <w:rFonts w:asciiTheme="majorBidi" w:hAnsiTheme="majorBidi" w:cstheme="majorBidi"/>
                <w:color w:val="000000"/>
                <w:sz w:val="22"/>
                <w:szCs w:val="22"/>
              </w:rPr>
              <w:t>3</w:t>
            </w:r>
          </w:p>
        </w:tc>
        <w:tc>
          <w:tcPr>
            <w:tcW w:w="778" w:type="dxa"/>
            <w:vAlign w:val="bottom"/>
          </w:tcPr>
          <w:p w14:paraId="39BB272B" w14:textId="6BF13AF4" w:rsidR="00271D4C" w:rsidRPr="009B647A" w:rsidRDefault="00271D4C" w:rsidP="00271D4C">
            <w:pPr>
              <w:pBdr>
                <w:bottom w:val="single" w:sz="4" w:space="1" w:color="auto"/>
              </w:pBdr>
              <w:spacing w:before="100" w:beforeAutospacing="1"/>
              <w:ind w:right="0"/>
              <w:jc w:val="right"/>
              <w:rPr>
                <w:rFonts w:asciiTheme="majorBidi" w:hAnsiTheme="majorBidi" w:cstheme="majorBidi"/>
                <w:color w:val="000000"/>
                <w:sz w:val="22"/>
                <w:szCs w:val="22"/>
              </w:rPr>
            </w:pPr>
            <w:r w:rsidRPr="0059263C">
              <w:rPr>
                <w:rFonts w:asciiTheme="majorBidi" w:hAnsiTheme="majorBidi" w:cstheme="majorBidi" w:hint="cs"/>
                <w:color w:val="000000"/>
                <w:sz w:val="22"/>
                <w:szCs w:val="22"/>
                <w:cs/>
              </w:rPr>
              <w:t>(162.80)</w:t>
            </w:r>
          </w:p>
        </w:tc>
        <w:tc>
          <w:tcPr>
            <w:tcW w:w="812" w:type="dxa"/>
            <w:vAlign w:val="bottom"/>
          </w:tcPr>
          <w:p w14:paraId="5BDA5CC2" w14:textId="206F8493" w:rsidR="00271D4C" w:rsidRPr="009B647A" w:rsidRDefault="00271D4C" w:rsidP="00271D4C">
            <w:pPr>
              <w:pBdr>
                <w:bottom w:val="single" w:sz="4" w:space="1" w:color="auto"/>
              </w:pBdr>
              <w:spacing w:before="100" w:beforeAutospacing="1"/>
              <w:ind w:right="28"/>
              <w:jc w:val="right"/>
              <w:rPr>
                <w:rFonts w:asciiTheme="majorBidi" w:hAnsiTheme="majorBidi" w:cstheme="majorBidi"/>
                <w:color w:val="000000"/>
                <w:sz w:val="22"/>
                <w:szCs w:val="22"/>
              </w:rPr>
            </w:pPr>
            <w:r>
              <w:rPr>
                <w:rFonts w:asciiTheme="majorBidi" w:hAnsiTheme="majorBidi" w:cstheme="majorBidi" w:hint="cs"/>
                <w:color w:val="000000"/>
                <w:sz w:val="22"/>
                <w:szCs w:val="22"/>
                <w:cs/>
              </w:rPr>
              <w:t>(</w:t>
            </w:r>
            <w:r w:rsidRPr="006B1AD1">
              <w:rPr>
                <w:rFonts w:asciiTheme="majorBidi" w:hAnsiTheme="majorBidi" w:cstheme="majorBidi" w:hint="cs"/>
                <w:color w:val="000000"/>
                <w:sz w:val="22"/>
                <w:szCs w:val="22"/>
              </w:rPr>
              <w:t>120</w:t>
            </w:r>
            <w:r>
              <w:rPr>
                <w:rFonts w:asciiTheme="majorBidi" w:hAnsiTheme="majorBidi" w:cstheme="majorBidi" w:hint="cs"/>
                <w:color w:val="000000"/>
                <w:sz w:val="22"/>
                <w:szCs w:val="22"/>
                <w:cs/>
              </w:rPr>
              <w:t>.</w:t>
            </w:r>
            <w:r w:rsidRPr="006B1AD1">
              <w:rPr>
                <w:rFonts w:asciiTheme="majorBidi" w:hAnsiTheme="majorBidi" w:cstheme="majorBidi" w:hint="cs"/>
                <w:color w:val="000000"/>
                <w:sz w:val="22"/>
                <w:szCs w:val="22"/>
              </w:rPr>
              <w:t>5</w:t>
            </w:r>
            <w:r>
              <w:rPr>
                <w:rFonts w:asciiTheme="majorBidi" w:hAnsiTheme="majorBidi" w:cstheme="majorBidi"/>
                <w:color w:val="000000"/>
                <w:sz w:val="22"/>
                <w:szCs w:val="22"/>
              </w:rPr>
              <w:t>6</w:t>
            </w:r>
            <w:r>
              <w:rPr>
                <w:rFonts w:asciiTheme="majorBidi" w:hAnsiTheme="majorBidi" w:cstheme="majorBidi" w:hint="cs"/>
                <w:color w:val="000000"/>
                <w:sz w:val="22"/>
                <w:szCs w:val="22"/>
                <w:cs/>
              </w:rPr>
              <w:t>)</w:t>
            </w:r>
          </w:p>
        </w:tc>
        <w:tc>
          <w:tcPr>
            <w:tcW w:w="849" w:type="dxa"/>
            <w:vAlign w:val="bottom"/>
          </w:tcPr>
          <w:p w14:paraId="63256AE5" w14:textId="713DBE76" w:rsidR="00271D4C" w:rsidRPr="009B647A" w:rsidRDefault="00271D4C" w:rsidP="00271D4C">
            <w:pPr>
              <w:pBdr>
                <w:bottom w:val="single" w:sz="4" w:space="1" w:color="auto"/>
              </w:pBdr>
              <w:spacing w:before="100" w:beforeAutospacing="1"/>
              <w:ind w:right="-24"/>
              <w:jc w:val="right"/>
              <w:rPr>
                <w:rFonts w:asciiTheme="majorBidi" w:hAnsiTheme="majorBidi" w:cstheme="majorBidi"/>
                <w:color w:val="000000"/>
                <w:sz w:val="22"/>
                <w:szCs w:val="22"/>
              </w:rPr>
            </w:pPr>
            <w:r w:rsidRPr="0059263C">
              <w:rPr>
                <w:rFonts w:asciiTheme="majorBidi" w:hAnsiTheme="majorBidi" w:cstheme="majorBidi" w:hint="cs"/>
                <w:color w:val="000000"/>
                <w:sz w:val="22"/>
                <w:szCs w:val="22"/>
                <w:cs/>
              </w:rPr>
              <w:t>1</w:t>
            </w:r>
            <w:r w:rsidRPr="0059263C">
              <w:rPr>
                <w:rFonts w:asciiTheme="majorBidi" w:hAnsiTheme="majorBidi" w:cstheme="majorBidi"/>
                <w:color w:val="000000"/>
                <w:sz w:val="22"/>
                <w:szCs w:val="22"/>
              </w:rPr>
              <w:t>,192.84</w:t>
            </w:r>
          </w:p>
        </w:tc>
        <w:tc>
          <w:tcPr>
            <w:tcW w:w="855" w:type="dxa"/>
            <w:gridSpan w:val="2"/>
            <w:vAlign w:val="bottom"/>
          </w:tcPr>
          <w:p w14:paraId="2D82CD07" w14:textId="68C0A482" w:rsidR="00271D4C" w:rsidRPr="009B647A" w:rsidRDefault="00271D4C" w:rsidP="00271D4C">
            <w:pPr>
              <w:pBdr>
                <w:bottom w:val="single" w:sz="4" w:space="1" w:color="auto"/>
              </w:pBdr>
              <w:spacing w:before="100" w:beforeAutospacing="1"/>
              <w:ind w:right="28"/>
              <w:jc w:val="right"/>
              <w:rPr>
                <w:rFonts w:asciiTheme="majorBidi" w:hAnsiTheme="majorBidi" w:cstheme="majorBidi"/>
                <w:color w:val="000000"/>
                <w:sz w:val="22"/>
                <w:szCs w:val="22"/>
              </w:rPr>
            </w:pPr>
            <w:r w:rsidRPr="006B1AD1">
              <w:rPr>
                <w:rFonts w:asciiTheme="majorBidi" w:hAnsiTheme="majorBidi" w:cstheme="majorBidi" w:hint="cs"/>
                <w:color w:val="000000"/>
                <w:sz w:val="22"/>
                <w:szCs w:val="22"/>
              </w:rPr>
              <w:t>686</w:t>
            </w:r>
            <w:r>
              <w:rPr>
                <w:rFonts w:asciiTheme="majorBidi" w:hAnsiTheme="majorBidi" w:cstheme="majorBidi" w:hint="cs"/>
                <w:color w:val="000000"/>
                <w:sz w:val="22"/>
                <w:szCs w:val="22"/>
                <w:cs/>
              </w:rPr>
              <w:t>.</w:t>
            </w:r>
            <w:r w:rsidRPr="006B1AD1">
              <w:rPr>
                <w:rFonts w:asciiTheme="majorBidi" w:hAnsiTheme="majorBidi" w:cstheme="majorBidi" w:hint="cs"/>
                <w:color w:val="000000"/>
                <w:sz w:val="22"/>
                <w:szCs w:val="22"/>
              </w:rPr>
              <w:t>21</w:t>
            </w:r>
          </w:p>
        </w:tc>
      </w:tr>
      <w:tr w:rsidR="00271D4C" w:rsidRPr="009B647A" w14:paraId="1B67589F" w14:textId="77777777" w:rsidTr="00AD6286">
        <w:trPr>
          <w:trHeight w:val="397"/>
        </w:trPr>
        <w:tc>
          <w:tcPr>
            <w:tcW w:w="1983" w:type="dxa"/>
            <w:vAlign w:val="bottom"/>
          </w:tcPr>
          <w:p w14:paraId="3B97EF78" w14:textId="661C5296" w:rsidR="00271D4C" w:rsidRPr="009B647A" w:rsidRDefault="00271D4C" w:rsidP="00271D4C">
            <w:pPr>
              <w:ind w:left="-108" w:right="-250"/>
              <w:jc w:val="left"/>
              <w:rPr>
                <w:rFonts w:asciiTheme="majorBidi" w:hAnsiTheme="majorBidi" w:cstheme="majorBidi"/>
                <w:sz w:val="22"/>
                <w:szCs w:val="22"/>
                <w:lang w:eastAsia="en-US"/>
              </w:rPr>
            </w:pPr>
            <w:r w:rsidRPr="000B19BC">
              <w:rPr>
                <w:rFonts w:asciiTheme="majorBidi" w:hAnsiTheme="majorBidi" w:cstheme="majorBidi"/>
                <w:sz w:val="22"/>
                <w:szCs w:val="22"/>
              </w:rPr>
              <w:t>Net profit</w:t>
            </w:r>
          </w:p>
        </w:tc>
        <w:tc>
          <w:tcPr>
            <w:tcW w:w="850" w:type="dxa"/>
            <w:vAlign w:val="bottom"/>
          </w:tcPr>
          <w:p w14:paraId="4ECAA356" w14:textId="77777777" w:rsidR="00271D4C" w:rsidRPr="009B647A" w:rsidRDefault="00271D4C" w:rsidP="00271D4C">
            <w:pPr>
              <w:spacing w:before="100" w:beforeAutospacing="1"/>
              <w:ind w:right="28"/>
              <w:jc w:val="right"/>
              <w:rPr>
                <w:rFonts w:asciiTheme="majorBidi" w:hAnsiTheme="majorBidi" w:cstheme="majorBidi"/>
                <w:color w:val="000000"/>
                <w:sz w:val="22"/>
                <w:szCs w:val="22"/>
              </w:rPr>
            </w:pPr>
          </w:p>
        </w:tc>
        <w:tc>
          <w:tcPr>
            <w:tcW w:w="849" w:type="dxa"/>
            <w:vAlign w:val="bottom"/>
          </w:tcPr>
          <w:p w14:paraId="4EE904CA" w14:textId="77777777" w:rsidR="00271D4C" w:rsidRPr="009B647A" w:rsidRDefault="00271D4C" w:rsidP="00271D4C">
            <w:pPr>
              <w:spacing w:before="100" w:beforeAutospacing="1"/>
              <w:ind w:right="28"/>
              <w:jc w:val="right"/>
              <w:rPr>
                <w:rFonts w:asciiTheme="majorBidi" w:hAnsiTheme="majorBidi" w:cstheme="majorBidi"/>
                <w:color w:val="000000"/>
                <w:sz w:val="22"/>
                <w:szCs w:val="22"/>
              </w:rPr>
            </w:pPr>
          </w:p>
        </w:tc>
        <w:tc>
          <w:tcPr>
            <w:tcW w:w="850" w:type="dxa"/>
            <w:vAlign w:val="bottom"/>
          </w:tcPr>
          <w:p w14:paraId="5C699E76" w14:textId="77777777" w:rsidR="00271D4C" w:rsidRPr="009B647A" w:rsidRDefault="00271D4C" w:rsidP="00271D4C">
            <w:pPr>
              <w:spacing w:before="100" w:beforeAutospacing="1"/>
              <w:ind w:right="28"/>
              <w:jc w:val="right"/>
              <w:rPr>
                <w:rFonts w:asciiTheme="majorBidi" w:hAnsiTheme="majorBidi" w:cstheme="majorBidi"/>
                <w:color w:val="000000"/>
                <w:sz w:val="22"/>
                <w:szCs w:val="22"/>
              </w:rPr>
            </w:pPr>
          </w:p>
        </w:tc>
        <w:tc>
          <w:tcPr>
            <w:tcW w:w="849" w:type="dxa"/>
            <w:vAlign w:val="bottom"/>
          </w:tcPr>
          <w:p w14:paraId="5AF0EFFB" w14:textId="77777777" w:rsidR="00271D4C" w:rsidRPr="009B647A" w:rsidRDefault="00271D4C" w:rsidP="00271D4C">
            <w:pPr>
              <w:spacing w:before="100" w:beforeAutospacing="1"/>
              <w:ind w:right="28"/>
              <w:jc w:val="right"/>
              <w:rPr>
                <w:rFonts w:asciiTheme="majorBidi" w:hAnsiTheme="majorBidi" w:cstheme="majorBidi"/>
                <w:color w:val="000000"/>
                <w:sz w:val="22"/>
                <w:szCs w:val="22"/>
              </w:rPr>
            </w:pPr>
          </w:p>
        </w:tc>
        <w:tc>
          <w:tcPr>
            <w:tcW w:w="850" w:type="dxa"/>
            <w:vAlign w:val="bottom"/>
          </w:tcPr>
          <w:p w14:paraId="6833453A" w14:textId="77777777" w:rsidR="00271D4C" w:rsidRPr="009B647A" w:rsidRDefault="00271D4C" w:rsidP="00271D4C">
            <w:pPr>
              <w:spacing w:before="100" w:beforeAutospacing="1"/>
              <w:ind w:right="28"/>
              <w:jc w:val="right"/>
              <w:rPr>
                <w:rFonts w:asciiTheme="majorBidi" w:hAnsiTheme="majorBidi" w:cstheme="majorBidi"/>
                <w:color w:val="000000"/>
                <w:sz w:val="22"/>
                <w:szCs w:val="22"/>
              </w:rPr>
            </w:pPr>
          </w:p>
        </w:tc>
        <w:tc>
          <w:tcPr>
            <w:tcW w:w="850" w:type="dxa"/>
            <w:vAlign w:val="bottom"/>
          </w:tcPr>
          <w:p w14:paraId="11F3A222" w14:textId="77777777" w:rsidR="00271D4C" w:rsidRPr="009B647A" w:rsidRDefault="00271D4C" w:rsidP="00271D4C">
            <w:pPr>
              <w:spacing w:before="100" w:beforeAutospacing="1"/>
              <w:ind w:right="28"/>
              <w:jc w:val="right"/>
              <w:rPr>
                <w:rFonts w:asciiTheme="majorBidi" w:hAnsiTheme="majorBidi" w:cstheme="majorBidi"/>
                <w:color w:val="000000"/>
                <w:sz w:val="22"/>
                <w:szCs w:val="22"/>
              </w:rPr>
            </w:pPr>
          </w:p>
        </w:tc>
        <w:tc>
          <w:tcPr>
            <w:tcW w:w="858" w:type="dxa"/>
            <w:vAlign w:val="bottom"/>
          </w:tcPr>
          <w:p w14:paraId="4A9FA095" w14:textId="77777777" w:rsidR="00271D4C" w:rsidRPr="009B647A" w:rsidRDefault="00271D4C" w:rsidP="00271D4C">
            <w:pPr>
              <w:spacing w:before="100" w:beforeAutospacing="1"/>
              <w:ind w:right="28"/>
              <w:jc w:val="right"/>
              <w:rPr>
                <w:rFonts w:asciiTheme="majorBidi" w:hAnsiTheme="majorBidi" w:cstheme="majorBidi"/>
                <w:color w:val="000000"/>
                <w:sz w:val="22"/>
                <w:szCs w:val="22"/>
              </w:rPr>
            </w:pPr>
          </w:p>
        </w:tc>
        <w:tc>
          <w:tcPr>
            <w:tcW w:w="906" w:type="dxa"/>
            <w:vAlign w:val="bottom"/>
          </w:tcPr>
          <w:p w14:paraId="68E050BD" w14:textId="77777777" w:rsidR="00271D4C" w:rsidRPr="009B647A" w:rsidRDefault="00271D4C" w:rsidP="00271D4C">
            <w:pPr>
              <w:spacing w:before="100" w:beforeAutospacing="1"/>
              <w:ind w:right="28"/>
              <w:jc w:val="right"/>
              <w:rPr>
                <w:rFonts w:asciiTheme="majorBidi" w:hAnsiTheme="majorBidi" w:cstheme="majorBidi"/>
                <w:color w:val="000000"/>
                <w:sz w:val="22"/>
                <w:szCs w:val="22"/>
              </w:rPr>
            </w:pPr>
          </w:p>
        </w:tc>
        <w:tc>
          <w:tcPr>
            <w:tcW w:w="906" w:type="dxa"/>
            <w:vAlign w:val="bottom"/>
          </w:tcPr>
          <w:p w14:paraId="00864FFC" w14:textId="77777777" w:rsidR="00271D4C" w:rsidRPr="009B647A" w:rsidRDefault="00271D4C" w:rsidP="00271D4C">
            <w:pPr>
              <w:spacing w:before="100" w:beforeAutospacing="1"/>
              <w:ind w:right="28"/>
              <w:jc w:val="right"/>
              <w:rPr>
                <w:rFonts w:asciiTheme="majorBidi" w:hAnsiTheme="majorBidi" w:cstheme="majorBidi"/>
                <w:color w:val="000000"/>
                <w:sz w:val="22"/>
                <w:szCs w:val="22"/>
              </w:rPr>
            </w:pPr>
          </w:p>
        </w:tc>
        <w:tc>
          <w:tcPr>
            <w:tcW w:w="850" w:type="dxa"/>
            <w:vAlign w:val="bottom"/>
          </w:tcPr>
          <w:p w14:paraId="3BB72A8C" w14:textId="77777777" w:rsidR="00271D4C" w:rsidRPr="009B647A" w:rsidRDefault="00271D4C" w:rsidP="00271D4C">
            <w:pPr>
              <w:spacing w:before="100" w:beforeAutospacing="1"/>
              <w:ind w:right="28"/>
              <w:jc w:val="right"/>
              <w:rPr>
                <w:rFonts w:asciiTheme="majorBidi" w:hAnsiTheme="majorBidi" w:cstheme="majorBidi"/>
                <w:color w:val="000000"/>
                <w:sz w:val="22"/>
                <w:szCs w:val="22"/>
              </w:rPr>
            </w:pPr>
          </w:p>
        </w:tc>
        <w:tc>
          <w:tcPr>
            <w:tcW w:w="793" w:type="dxa"/>
            <w:vAlign w:val="bottom"/>
          </w:tcPr>
          <w:p w14:paraId="7CE818F2" w14:textId="77777777" w:rsidR="00271D4C" w:rsidRPr="009B647A" w:rsidRDefault="00271D4C" w:rsidP="00271D4C">
            <w:pPr>
              <w:spacing w:before="100" w:beforeAutospacing="1"/>
              <w:ind w:right="28"/>
              <w:jc w:val="right"/>
              <w:rPr>
                <w:rFonts w:asciiTheme="majorBidi" w:hAnsiTheme="majorBidi" w:cstheme="majorBidi"/>
                <w:color w:val="000000"/>
                <w:sz w:val="22"/>
                <w:szCs w:val="22"/>
              </w:rPr>
            </w:pPr>
          </w:p>
        </w:tc>
        <w:tc>
          <w:tcPr>
            <w:tcW w:w="805" w:type="dxa"/>
            <w:vAlign w:val="bottom"/>
          </w:tcPr>
          <w:p w14:paraId="6F11EA48" w14:textId="77777777" w:rsidR="00271D4C" w:rsidRPr="009B647A" w:rsidRDefault="00271D4C" w:rsidP="00271D4C">
            <w:pPr>
              <w:spacing w:before="100" w:beforeAutospacing="1"/>
              <w:ind w:right="28"/>
              <w:jc w:val="right"/>
              <w:rPr>
                <w:rFonts w:asciiTheme="majorBidi" w:hAnsiTheme="majorBidi" w:cstheme="majorBidi"/>
                <w:color w:val="000000"/>
                <w:sz w:val="22"/>
                <w:szCs w:val="22"/>
              </w:rPr>
            </w:pPr>
          </w:p>
        </w:tc>
        <w:tc>
          <w:tcPr>
            <w:tcW w:w="778" w:type="dxa"/>
            <w:vAlign w:val="bottom"/>
          </w:tcPr>
          <w:p w14:paraId="1D55BB6D" w14:textId="77777777" w:rsidR="00271D4C" w:rsidRPr="009B647A" w:rsidRDefault="00271D4C" w:rsidP="00271D4C">
            <w:pPr>
              <w:spacing w:before="100" w:beforeAutospacing="1"/>
              <w:ind w:right="28"/>
              <w:jc w:val="right"/>
              <w:rPr>
                <w:rFonts w:asciiTheme="majorBidi" w:hAnsiTheme="majorBidi" w:cstheme="majorBidi"/>
                <w:color w:val="000000"/>
                <w:sz w:val="22"/>
                <w:szCs w:val="22"/>
              </w:rPr>
            </w:pPr>
          </w:p>
        </w:tc>
        <w:tc>
          <w:tcPr>
            <w:tcW w:w="812" w:type="dxa"/>
            <w:vAlign w:val="bottom"/>
          </w:tcPr>
          <w:p w14:paraId="7D041465" w14:textId="77777777" w:rsidR="00271D4C" w:rsidRPr="009B647A" w:rsidRDefault="00271D4C" w:rsidP="00271D4C">
            <w:pPr>
              <w:spacing w:before="100" w:beforeAutospacing="1"/>
              <w:ind w:right="28"/>
              <w:jc w:val="right"/>
              <w:rPr>
                <w:rFonts w:asciiTheme="majorBidi" w:hAnsiTheme="majorBidi" w:cstheme="majorBidi"/>
                <w:color w:val="000000"/>
                <w:sz w:val="22"/>
                <w:szCs w:val="22"/>
              </w:rPr>
            </w:pPr>
          </w:p>
        </w:tc>
        <w:tc>
          <w:tcPr>
            <w:tcW w:w="849" w:type="dxa"/>
            <w:vAlign w:val="bottom"/>
          </w:tcPr>
          <w:p w14:paraId="208F51B1" w14:textId="417401F1" w:rsidR="00271D4C" w:rsidRPr="009B647A" w:rsidRDefault="00271D4C" w:rsidP="00271D4C">
            <w:pPr>
              <w:pBdr>
                <w:bottom w:val="double" w:sz="4" w:space="1" w:color="auto"/>
              </w:pBdr>
              <w:spacing w:before="100" w:beforeAutospacing="1"/>
              <w:ind w:right="-40"/>
              <w:jc w:val="right"/>
              <w:rPr>
                <w:rFonts w:asciiTheme="majorBidi" w:hAnsiTheme="majorBidi" w:cstheme="majorBidi"/>
                <w:color w:val="000000"/>
                <w:sz w:val="22"/>
                <w:szCs w:val="22"/>
              </w:rPr>
            </w:pPr>
            <w:r w:rsidRPr="0059263C">
              <w:rPr>
                <w:rFonts w:asciiTheme="majorBidi" w:hAnsiTheme="majorBidi" w:cstheme="majorBidi"/>
                <w:color w:val="000000"/>
                <w:sz w:val="22"/>
                <w:szCs w:val="22"/>
              </w:rPr>
              <w:t>437.91</w:t>
            </w:r>
          </w:p>
        </w:tc>
        <w:tc>
          <w:tcPr>
            <w:tcW w:w="855" w:type="dxa"/>
            <w:gridSpan w:val="2"/>
            <w:vAlign w:val="bottom"/>
          </w:tcPr>
          <w:p w14:paraId="353DB577" w14:textId="1A7B57EA" w:rsidR="00271D4C" w:rsidRPr="009B647A" w:rsidRDefault="00271D4C" w:rsidP="00271D4C">
            <w:pPr>
              <w:pBdr>
                <w:bottom w:val="double" w:sz="4" w:space="1" w:color="auto"/>
              </w:pBdr>
              <w:spacing w:before="100" w:beforeAutospacing="1"/>
              <w:ind w:right="28"/>
              <w:jc w:val="right"/>
              <w:rPr>
                <w:rFonts w:asciiTheme="majorBidi" w:hAnsiTheme="majorBidi" w:cstheme="majorBidi"/>
                <w:color w:val="000000"/>
                <w:sz w:val="22"/>
                <w:szCs w:val="22"/>
              </w:rPr>
            </w:pPr>
            <w:r w:rsidRPr="006B1AD1">
              <w:rPr>
                <w:rFonts w:asciiTheme="majorBidi" w:hAnsiTheme="majorBidi" w:cstheme="majorBidi" w:hint="cs"/>
                <w:color w:val="000000"/>
                <w:sz w:val="22"/>
                <w:szCs w:val="22"/>
              </w:rPr>
              <w:t>346</w:t>
            </w:r>
            <w:r>
              <w:rPr>
                <w:rFonts w:asciiTheme="majorBidi" w:hAnsiTheme="majorBidi" w:cstheme="majorBidi" w:hint="cs"/>
                <w:color w:val="000000"/>
                <w:sz w:val="22"/>
                <w:szCs w:val="22"/>
                <w:cs/>
              </w:rPr>
              <w:t>.</w:t>
            </w:r>
            <w:r w:rsidRPr="006B1AD1">
              <w:rPr>
                <w:rFonts w:asciiTheme="majorBidi" w:hAnsiTheme="majorBidi" w:cstheme="majorBidi" w:hint="cs"/>
                <w:color w:val="000000"/>
                <w:sz w:val="22"/>
                <w:szCs w:val="22"/>
              </w:rPr>
              <w:t>07</w:t>
            </w:r>
          </w:p>
        </w:tc>
      </w:tr>
      <w:tr w:rsidR="00271D4C" w:rsidRPr="009B647A" w14:paraId="65F8F108" w14:textId="77777777" w:rsidTr="00AD6286">
        <w:trPr>
          <w:trHeight w:val="397"/>
        </w:trPr>
        <w:tc>
          <w:tcPr>
            <w:tcW w:w="1983" w:type="dxa"/>
            <w:vAlign w:val="bottom"/>
          </w:tcPr>
          <w:p w14:paraId="66BF7CB0" w14:textId="7DB974A9" w:rsidR="00271D4C" w:rsidRPr="009B647A" w:rsidRDefault="00271D4C" w:rsidP="00271D4C">
            <w:pPr>
              <w:ind w:left="-108" w:right="-250"/>
              <w:jc w:val="left"/>
              <w:rPr>
                <w:rFonts w:asciiTheme="majorBidi" w:hAnsiTheme="majorBidi" w:cstheme="majorBidi"/>
                <w:b/>
                <w:bCs/>
                <w:sz w:val="22"/>
                <w:szCs w:val="22"/>
                <w:cs/>
                <w:lang w:eastAsia="en-US"/>
              </w:rPr>
            </w:pPr>
            <w:r w:rsidRPr="000B19BC">
              <w:rPr>
                <w:rFonts w:asciiTheme="majorBidi" w:hAnsiTheme="majorBidi" w:cstheme="majorBidi"/>
                <w:b/>
                <w:bCs/>
                <w:sz w:val="22"/>
                <w:szCs w:val="22"/>
              </w:rPr>
              <w:t>Timing of revenue recognition</w:t>
            </w:r>
          </w:p>
        </w:tc>
        <w:tc>
          <w:tcPr>
            <w:tcW w:w="850" w:type="dxa"/>
            <w:vAlign w:val="bottom"/>
          </w:tcPr>
          <w:p w14:paraId="5B1F5D3A" w14:textId="77777777" w:rsidR="00271D4C" w:rsidRPr="009B647A" w:rsidRDefault="00271D4C" w:rsidP="00271D4C">
            <w:pPr>
              <w:ind w:right="0"/>
              <w:jc w:val="right"/>
              <w:rPr>
                <w:rFonts w:asciiTheme="majorBidi" w:hAnsiTheme="majorBidi" w:cstheme="majorBidi"/>
                <w:sz w:val="22"/>
                <w:szCs w:val="22"/>
                <w:lang w:eastAsia="en-US"/>
              </w:rPr>
            </w:pPr>
          </w:p>
        </w:tc>
        <w:tc>
          <w:tcPr>
            <w:tcW w:w="849" w:type="dxa"/>
            <w:vAlign w:val="bottom"/>
          </w:tcPr>
          <w:p w14:paraId="5D486C7C" w14:textId="77777777" w:rsidR="00271D4C" w:rsidRPr="009B647A" w:rsidRDefault="00271D4C" w:rsidP="00271D4C">
            <w:pPr>
              <w:ind w:right="0"/>
              <w:jc w:val="right"/>
              <w:rPr>
                <w:rFonts w:asciiTheme="majorBidi" w:hAnsiTheme="majorBidi" w:cstheme="majorBidi"/>
                <w:sz w:val="22"/>
                <w:szCs w:val="22"/>
                <w:lang w:eastAsia="en-US"/>
              </w:rPr>
            </w:pPr>
          </w:p>
        </w:tc>
        <w:tc>
          <w:tcPr>
            <w:tcW w:w="850" w:type="dxa"/>
            <w:vAlign w:val="bottom"/>
          </w:tcPr>
          <w:p w14:paraId="3E76B8E6" w14:textId="77777777" w:rsidR="00271D4C" w:rsidRPr="009B647A" w:rsidRDefault="00271D4C" w:rsidP="00271D4C">
            <w:pPr>
              <w:ind w:right="0"/>
              <w:jc w:val="right"/>
              <w:rPr>
                <w:rFonts w:asciiTheme="majorBidi" w:hAnsiTheme="majorBidi" w:cstheme="majorBidi"/>
                <w:sz w:val="22"/>
                <w:szCs w:val="22"/>
                <w:lang w:eastAsia="en-US"/>
              </w:rPr>
            </w:pPr>
          </w:p>
        </w:tc>
        <w:tc>
          <w:tcPr>
            <w:tcW w:w="849" w:type="dxa"/>
            <w:vAlign w:val="bottom"/>
          </w:tcPr>
          <w:p w14:paraId="6BA01FF3" w14:textId="77777777" w:rsidR="00271D4C" w:rsidRPr="009B647A" w:rsidRDefault="00271D4C" w:rsidP="00271D4C">
            <w:pPr>
              <w:ind w:right="0"/>
              <w:jc w:val="right"/>
              <w:rPr>
                <w:rFonts w:asciiTheme="majorBidi" w:hAnsiTheme="majorBidi" w:cstheme="majorBidi"/>
                <w:sz w:val="22"/>
                <w:szCs w:val="22"/>
                <w:lang w:eastAsia="en-US"/>
              </w:rPr>
            </w:pPr>
          </w:p>
        </w:tc>
        <w:tc>
          <w:tcPr>
            <w:tcW w:w="850" w:type="dxa"/>
            <w:vAlign w:val="bottom"/>
          </w:tcPr>
          <w:p w14:paraId="78F6A9A8" w14:textId="77777777" w:rsidR="00271D4C" w:rsidRPr="009B647A" w:rsidRDefault="00271D4C" w:rsidP="00271D4C">
            <w:pPr>
              <w:ind w:right="0"/>
              <w:jc w:val="right"/>
              <w:rPr>
                <w:rFonts w:asciiTheme="majorBidi" w:hAnsiTheme="majorBidi" w:cstheme="majorBidi"/>
                <w:sz w:val="22"/>
                <w:szCs w:val="22"/>
                <w:lang w:eastAsia="en-US"/>
              </w:rPr>
            </w:pPr>
          </w:p>
        </w:tc>
        <w:tc>
          <w:tcPr>
            <w:tcW w:w="850" w:type="dxa"/>
            <w:vAlign w:val="bottom"/>
          </w:tcPr>
          <w:p w14:paraId="29D77FF4" w14:textId="77777777" w:rsidR="00271D4C" w:rsidRPr="009B647A" w:rsidRDefault="00271D4C" w:rsidP="00271D4C">
            <w:pPr>
              <w:ind w:right="0"/>
              <w:jc w:val="right"/>
              <w:rPr>
                <w:rFonts w:asciiTheme="majorBidi" w:hAnsiTheme="majorBidi" w:cstheme="majorBidi"/>
                <w:sz w:val="22"/>
                <w:szCs w:val="22"/>
                <w:lang w:eastAsia="en-US"/>
              </w:rPr>
            </w:pPr>
          </w:p>
        </w:tc>
        <w:tc>
          <w:tcPr>
            <w:tcW w:w="858" w:type="dxa"/>
            <w:vAlign w:val="bottom"/>
          </w:tcPr>
          <w:p w14:paraId="4B547919" w14:textId="77777777" w:rsidR="00271D4C" w:rsidRPr="009B647A" w:rsidRDefault="00271D4C" w:rsidP="00271D4C">
            <w:pPr>
              <w:ind w:right="0"/>
              <w:jc w:val="right"/>
              <w:rPr>
                <w:rFonts w:asciiTheme="majorBidi" w:hAnsiTheme="majorBidi" w:cstheme="majorBidi"/>
                <w:sz w:val="22"/>
                <w:szCs w:val="22"/>
                <w:lang w:eastAsia="en-US"/>
              </w:rPr>
            </w:pPr>
          </w:p>
        </w:tc>
        <w:tc>
          <w:tcPr>
            <w:tcW w:w="906" w:type="dxa"/>
            <w:vAlign w:val="bottom"/>
          </w:tcPr>
          <w:p w14:paraId="02B69C89" w14:textId="77777777" w:rsidR="00271D4C" w:rsidRPr="009B647A" w:rsidRDefault="00271D4C" w:rsidP="00271D4C">
            <w:pPr>
              <w:ind w:right="0"/>
              <w:jc w:val="right"/>
              <w:rPr>
                <w:rFonts w:asciiTheme="majorBidi" w:hAnsiTheme="majorBidi" w:cstheme="majorBidi"/>
                <w:sz w:val="22"/>
                <w:szCs w:val="22"/>
                <w:lang w:eastAsia="en-US"/>
              </w:rPr>
            </w:pPr>
          </w:p>
        </w:tc>
        <w:tc>
          <w:tcPr>
            <w:tcW w:w="906" w:type="dxa"/>
            <w:vAlign w:val="bottom"/>
          </w:tcPr>
          <w:p w14:paraId="329FEF30" w14:textId="77777777" w:rsidR="00271D4C" w:rsidRPr="009B647A" w:rsidRDefault="00271D4C" w:rsidP="00271D4C">
            <w:pPr>
              <w:ind w:right="0"/>
              <w:jc w:val="right"/>
              <w:rPr>
                <w:rFonts w:asciiTheme="majorBidi" w:hAnsiTheme="majorBidi" w:cstheme="majorBidi"/>
                <w:sz w:val="22"/>
                <w:szCs w:val="22"/>
                <w:lang w:eastAsia="en-US"/>
              </w:rPr>
            </w:pPr>
          </w:p>
        </w:tc>
        <w:tc>
          <w:tcPr>
            <w:tcW w:w="850" w:type="dxa"/>
            <w:vAlign w:val="bottom"/>
          </w:tcPr>
          <w:p w14:paraId="3CA7DFDA" w14:textId="77777777" w:rsidR="00271D4C" w:rsidRPr="009B647A" w:rsidRDefault="00271D4C" w:rsidP="00271D4C">
            <w:pPr>
              <w:spacing w:before="100" w:beforeAutospacing="1"/>
              <w:ind w:right="28"/>
              <w:jc w:val="right"/>
              <w:rPr>
                <w:rFonts w:asciiTheme="majorBidi" w:hAnsiTheme="majorBidi" w:cstheme="majorBidi"/>
                <w:snapToGrid w:val="0"/>
                <w:sz w:val="22"/>
                <w:szCs w:val="22"/>
                <w:lang w:eastAsia="th-TH"/>
              </w:rPr>
            </w:pPr>
          </w:p>
        </w:tc>
        <w:tc>
          <w:tcPr>
            <w:tcW w:w="793" w:type="dxa"/>
            <w:vAlign w:val="bottom"/>
          </w:tcPr>
          <w:p w14:paraId="0F438FC1" w14:textId="77777777" w:rsidR="00271D4C" w:rsidRPr="009B647A" w:rsidRDefault="00271D4C" w:rsidP="00271D4C">
            <w:pPr>
              <w:spacing w:before="100" w:beforeAutospacing="1"/>
              <w:ind w:right="28"/>
              <w:jc w:val="right"/>
              <w:rPr>
                <w:rFonts w:asciiTheme="majorBidi" w:hAnsiTheme="majorBidi" w:cstheme="majorBidi"/>
                <w:snapToGrid w:val="0"/>
                <w:sz w:val="22"/>
                <w:szCs w:val="22"/>
                <w:lang w:eastAsia="th-TH"/>
              </w:rPr>
            </w:pPr>
          </w:p>
        </w:tc>
        <w:tc>
          <w:tcPr>
            <w:tcW w:w="805" w:type="dxa"/>
            <w:vAlign w:val="bottom"/>
          </w:tcPr>
          <w:p w14:paraId="2DEEA59F" w14:textId="77777777" w:rsidR="00271D4C" w:rsidRPr="009B647A" w:rsidRDefault="00271D4C" w:rsidP="00271D4C">
            <w:pPr>
              <w:spacing w:before="100" w:beforeAutospacing="1"/>
              <w:ind w:right="28"/>
              <w:jc w:val="right"/>
              <w:rPr>
                <w:rFonts w:asciiTheme="majorBidi" w:hAnsiTheme="majorBidi" w:cstheme="majorBidi"/>
                <w:snapToGrid w:val="0"/>
                <w:sz w:val="22"/>
                <w:szCs w:val="22"/>
                <w:lang w:eastAsia="th-TH"/>
              </w:rPr>
            </w:pPr>
          </w:p>
        </w:tc>
        <w:tc>
          <w:tcPr>
            <w:tcW w:w="778" w:type="dxa"/>
            <w:vAlign w:val="bottom"/>
          </w:tcPr>
          <w:p w14:paraId="37549BAE" w14:textId="77777777" w:rsidR="00271D4C" w:rsidRPr="009B647A" w:rsidRDefault="00271D4C" w:rsidP="00271D4C">
            <w:pPr>
              <w:spacing w:before="100" w:beforeAutospacing="1"/>
              <w:ind w:right="28"/>
              <w:jc w:val="right"/>
              <w:rPr>
                <w:rFonts w:asciiTheme="majorBidi" w:hAnsiTheme="majorBidi" w:cstheme="majorBidi"/>
                <w:snapToGrid w:val="0"/>
                <w:sz w:val="22"/>
                <w:szCs w:val="22"/>
                <w:lang w:eastAsia="th-TH"/>
              </w:rPr>
            </w:pPr>
          </w:p>
        </w:tc>
        <w:tc>
          <w:tcPr>
            <w:tcW w:w="812" w:type="dxa"/>
            <w:vAlign w:val="bottom"/>
          </w:tcPr>
          <w:p w14:paraId="43E530A9" w14:textId="77777777" w:rsidR="00271D4C" w:rsidRPr="009B647A" w:rsidRDefault="00271D4C" w:rsidP="00271D4C">
            <w:pPr>
              <w:spacing w:before="100" w:beforeAutospacing="1"/>
              <w:ind w:right="28"/>
              <w:jc w:val="right"/>
              <w:rPr>
                <w:rFonts w:asciiTheme="majorBidi" w:hAnsiTheme="majorBidi" w:cstheme="majorBidi"/>
                <w:snapToGrid w:val="0"/>
                <w:sz w:val="22"/>
                <w:szCs w:val="22"/>
                <w:lang w:eastAsia="th-TH"/>
              </w:rPr>
            </w:pPr>
          </w:p>
        </w:tc>
        <w:tc>
          <w:tcPr>
            <w:tcW w:w="849" w:type="dxa"/>
            <w:vAlign w:val="bottom"/>
          </w:tcPr>
          <w:p w14:paraId="4A88A40D" w14:textId="77777777" w:rsidR="00271D4C" w:rsidRPr="009B647A" w:rsidRDefault="00271D4C" w:rsidP="00271D4C">
            <w:pPr>
              <w:spacing w:before="100" w:beforeAutospacing="1"/>
              <w:ind w:right="28"/>
              <w:jc w:val="right"/>
              <w:rPr>
                <w:rFonts w:asciiTheme="majorBidi" w:hAnsiTheme="majorBidi" w:cstheme="majorBidi"/>
                <w:snapToGrid w:val="0"/>
                <w:sz w:val="22"/>
                <w:szCs w:val="22"/>
                <w:cs/>
                <w:lang w:eastAsia="th-TH"/>
              </w:rPr>
            </w:pPr>
          </w:p>
        </w:tc>
        <w:tc>
          <w:tcPr>
            <w:tcW w:w="855" w:type="dxa"/>
            <w:gridSpan w:val="2"/>
            <w:vAlign w:val="bottom"/>
          </w:tcPr>
          <w:p w14:paraId="770A6CB2" w14:textId="77777777" w:rsidR="00271D4C" w:rsidRPr="009B647A" w:rsidRDefault="00271D4C" w:rsidP="00271D4C">
            <w:pPr>
              <w:spacing w:before="100" w:beforeAutospacing="1"/>
              <w:ind w:right="28"/>
              <w:jc w:val="right"/>
              <w:rPr>
                <w:rFonts w:asciiTheme="majorBidi" w:hAnsiTheme="majorBidi" w:cstheme="majorBidi"/>
                <w:sz w:val="22"/>
                <w:szCs w:val="22"/>
              </w:rPr>
            </w:pPr>
          </w:p>
        </w:tc>
      </w:tr>
      <w:tr w:rsidR="00271D4C" w:rsidRPr="009B647A" w14:paraId="455E5537" w14:textId="77777777" w:rsidTr="00AD6286">
        <w:trPr>
          <w:trHeight w:val="397"/>
        </w:trPr>
        <w:tc>
          <w:tcPr>
            <w:tcW w:w="1983" w:type="dxa"/>
            <w:vAlign w:val="bottom"/>
          </w:tcPr>
          <w:p w14:paraId="1A43B03A" w14:textId="552EFF80" w:rsidR="00271D4C" w:rsidRPr="009B647A" w:rsidRDefault="00271D4C" w:rsidP="00271D4C">
            <w:pPr>
              <w:ind w:left="-108" w:right="-250"/>
              <w:jc w:val="left"/>
              <w:rPr>
                <w:rFonts w:asciiTheme="majorBidi" w:hAnsiTheme="majorBidi" w:cstheme="majorBidi"/>
                <w:sz w:val="22"/>
                <w:szCs w:val="22"/>
                <w:cs/>
                <w:lang w:eastAsia="en-US"/>
              </w:rPr>
            </w:pPr>
            <w:r w:rsidRPr="000B19BC">
              <w:rPr>
                <w:rFonts w:asciiTheme="majorBidi" w:hAnsiTheme="majorBidi" w:cstheme="majorBidi"/>
                <w:sz w:val="22"/>
                <w:szCs w:val="22"/>
              </w:rPr>
              <w:t>Point in time</w:t>
            </w:r>
          </w:p>
        </w:tc>
        <w:tc>
          <w:tcPr>
            <w:tcW w:w="850" w:type="dxa"/>
            <w:vAlign w:val="bottom"/>
          </w:tcPr>
          <w:p w14:paraId="31CC5F43" w14:textId="08E86BED" w:rsidR="00271D4C" w:rsidRPr="009B647A" w:rsidRDefault="00271D4C" w:rsidP="00271D4C">
            <w:pPr>
              <w:spacing w:before="100" w:beforeAutospacing="1"/>
              <w:ind w:right="28"/>
              <w:jc w:val="right"/>
              <w:rPr>
                <w:rFonts w:asciiTheme="majorBidi" w:hAnsiTheme="majorBidi" w:cstheme="majorBidi"/>
                <w:sz w:val="22"/>
                <w:szCs w:val="22"/>
              </w:rPr>
            </w:pPr>
            <w:r w:rsidRPr="0059263C">
              <w:rPr>
                <w:rFonts w:asciiTheme="majorBidi" w:hAnsiTheme="majorBidi" w:cstheme="majorBidi"/>
                <w:sz w:val="22"/>
                <w:szCs w:val="22"/>
              </w:rPr>
              <w:t>2,106.39</w:t>
            </w:r>
          </w:p>
        </w:tc>
        <w:tc>
          <w:tcPr>
            <w:tcW w:w="849" w:type="dxa"/>
            <w:vAlign w:val="bottom"/>
          </w:tcPr>
          <w:p w14:paraId="086F5E0B" w14:textId="57811440" w:rsidR="00271D4C" w:rsidRPr="009B647A" w:rsidRDefault="00271D4C" w:rsidP="00271D4C">
            <w:pPr>
              <w:spacing w:before="100" w:beforeAutospacing="1"/>
              <w:ind w:right="28"/>
              <w:jc w:val="right"/>
              <w:rPr>
                <w:rFonts w:asciiTheme="majorBidi" w:hAnsiTheme="majorBidi" w:cstheme="majorBidi"/>
                <w:sz w:val="22"/>
                <w:szCs w:val="22"/>
              </w:rPr>
            </w:pPr>
            <w:r w:rsidRPr="006B1AD1">
              <w:rPr>
                <w:rFonts w:asciiTheme="majorBidi" w:hAnsiTheme="majorBidi" w:cstheme="majorBidi" w:hint="cs"/>
                <w:sz w:val="22"/>
                <w:szCs w:val="22"/>
              </w:rPr>
              <w:t>532</w:t>
            </w:r>
            <w:r>
              <w:rPr>
                <w:rFonts w:asciiTheme="majorBidi" w:hAnsiTheme="majorBidi" w:cstheme="majorBidi" w:hint="cs"/>
                <w:sz w:val="22"/>
                <w:szCs w:val="22"/>
                <w:cs/>
              </w:rPr>
              <w:t>.</w:t>
            </w:r>
            <w:r w:rsidRPr="006B1AD1">
              <w:rPr>
                <w:rFonts w:asciiTheme="majorBidi" w:hAnsiTheme="majorBidi" w:cstheme="majorBidi" w:hint="cs"/>
                <w:sz w:val="22"/>
                <w:szCs w:val="22"/>
              </w:rPr>
              <w:t>78</w:t>
            </w:r>
          </w:p>
        </w:tc>
        <w:tc>
          <w:tcPr>
            <w:tcW w:w="850" w:type="dxa"/>
            <w:vAlign w:val="bottom"/>
          </w:tcPr>
          <w:p w14:paraId="33777129" w14:textId="0DF2BB16" w:rsidR="00271D4C" w:rsidRPr="009B647A" w:rsidRDefault="00271D4C" w:rsidP="00271D4C">
            <w:pPr>
              <w:spacing w:before="100" w:beforeAutospacing="1"/>
              <w:ind w:right="28"/>
              <w:jc w:val="right"/>
              <w:rPr>
                <w:rFonts w:asciiTheme="majorBidi" w:hAnsiTheme="majorBidi" w:cstheme="majorBidi"/>
                <w:sz w:val="22"/>
                <w:szCs w:val="22"/>
              </w:rPr>
            </w:pPr>
            <w:r w:rsidRPr="0059263C">
              <w:rPr>
                <w:rFonts w:asciiTheme="majorBidi" w:hAnsiTheme="majorBidi" w:cstheme="majorBidi"/>
                <w:sz w:val="22"/>
                <w:szCs w:val="22"/>
              </w:rPr>
              <w:t>910.81</w:t>
            </w:r>
          </w:p>
        </w:tc>
        <w:tc>
          <w:tcPr>
            <w:tcW w:w="849" w:type="dxa"/>
            <w:vAlign w:val="bottom"/>
          </w:tcPr>
          <w:p w14:paraId="083D0F55" w14:textId="33FFFAAF" w:rsidR="00271D4C" w:rsidRPr="009B647A" w:rsidRDefault="00271D4C" w:rsidP="00271D4C">
            <w:pPr>
              <w:spacing w:before="100" w:beforeAutospacing="1"/>
              <w:ind w:right="28"/>
              <w:jc w:val="right"/>
              <w:rPr>
                <w:rFonts w:asciiTheme="majorBidi" w:hAnsiTheme="majorBidi" w:cstheme="majorBidi"/>
                <w:sz w:val="22"/>
                <w:szCs w:val="22"/>
              </w:rPr>
            </w:pPr>
            <w:r w:rsidRPr="006B1AD1">
              <w:rPr>
                <w:rFonts w:asciiTheme="majorBidi" w:hAnsiTheme="majorBidi" w:cstheme="majorBidi" w:hint="cs"/>
                <w:sz w:val="22"/>
                <w:szCs w:val="22"/>
              </w:rPr>
              <w:t>585</w:t>
            </w:r>
            <w:r>
              <w:rPr>
                <w:rFonts w:asciiTheme="majorBidi" w:hAnsiTheme="majorBidi" w:cstheme="majorBidi" w:hint="cs"/>
                <w:sz w:val="22"/>
                <w:szCs w:val="22"/>
                <w:cs/>
              </w:rPr>
              <w:t>.</w:t>
            </w:r>
            <w:r w:rsidRPr="006B1AD1">
              <w:rPr>
                <w:rFonts w:asciiTheme="majorBidi" w:hAnsiTheme="majorBidi" w:cstheme="majorBidi" w:hint="cs"/>
                <w:sz w:val="22"/>
                <w:szCs w:val="22"/>
              </w:rPr>
              <w:t>54</w:t>
            </w:r>
          </w:p>
        </w:tc>
        <w:tc>
          <w:tcPr>
            <w:tcW w:w="850" w:type="dxa"/>
            <w:vAlign w:val="bottom"/>
          </w:tcPr>
          <w:p w14:paraId="2981F6C3" w14:textId="7E40CE2F" w:rsidR="00271D4C" w:rsidRPr="009B647A" w:rsidRDefault="00271D4C" w:rsidP="00271D4C">
            <w:pPr>
              <w:spacing w:before="100" w:beforeAutospacing="1"/>
              <w:ind w:right="28"/>
              <w:jc w:val="right"/>
              <w:rPr>
                <w:rFonts w:asciiTheme="majorBidi" w:hAnsiTheme="majorBidi" w:cstheme="majorBidi"/>
                <w:sz w:val="22"/>
                <w:szCs w:val="22"/>
              </w:rPr>
            </w:pPr>
            <w:r w:rsidRPr="0059263C">
              <w:rPr>
                <w:rFonts w:asciiTheme="majorBidi" w:hAnsiTheme="majorBidi" w:cstheme="majorBidi"/>
                <w:sz w:val="22"/>
                <w:szCs w:val="22"/>
              </w:rPr>
              <w:t>0.22</w:t>
            </w:r>
          </w:p>
        </w:tc>
        <w:tc>
          <w:tcPr>
            <w:tcW w:w="850" w:type="dxa"/>
            <w:vAlign w:val="bottom"/>
          </w:tcPr>
          <w:p w14:paraId="79E46A3B" w14:textId="1732CD46" w:rsidR="00271D4C" w:rsidRPr="009B647A" w:rsidRDefault="00271D4C" w:rsidP="00271D4C">
            <w:pPr>
              <w:spacing w:before="100" w:beforeAutospacing="1"/>
              <w:ind w:right="28"/>
              <w:jc w:val="right"/>
              <w:rPr>
                <w:rFonts w:asciiTheme="majorBidi" w:hAnsiTheme="majorBidi" w:cstheme="majorBidi"/>
                <w:sz w:val="22"/>
                <w:szCs w:val="22"/>
              </w:rPr>
            </w:pPr>
            <w:r>
              <w:rPr>
                <w:rFonts w:asciiTheme="majorBidi" w:hAnsiTheme="majorBidi" w:cstheme="majorBidi" w:hint="cs"/>
                <w:sz w:val="22"/>
                <w:szCs w:val="22"/>
                <w:cs/>
              </w:rPr>
              <w:t>-</w:t>
            </w:r>
          </w:p>
        </w:tc>
        <w:tc>
          <w:tcPr>
            <w:tcW w:w="858" w:type="dxa"/>
            <w:vAlign w:val="bottom"/>
          </w:tcPr>
          <w:p w14:paraId="4ACC6001" w14:textId="12F9B4FF" w:rsidR="00271D4C" w:rsidRPr="009B647A" w:rsidRDefault="00271D4C" w:rsidP="00271D4C">
            <w:pPr>
              <w:spacing w:before="100" w:beforeAutospacing="1"/>
              <w:ind w:right="28"/>
              <w:jc w:val="right"/>
              <w:rPr>
                <w:rFonts w:asciiTheme="majorBidi" w:hAnsiTheme="majorBidi" w:cstheme="majorBidi"/>
                <w:sz w:val="22"/>
                <w:szCs w:val="22"/>
              </w:rPr>
            </w:pPr>
            <w:r w:rsidRPr="0059263C">
              <w:rPr>
                <w:rFonts w:asciiTheme="majorBidi" w:hAnsiTheme="majorBidi" w:cstheme="majorBidi"/>
                <w:sz w:val="22"/>
                <w:szCs w:val="22"/>
              </w:rPr>
              <w:t>56.10</w:t>
            </w:r>
          </w:p>
        </w:tc>
        <w:tc>
          <w:tcPr>
            <w:tcW w:w="906" w:type="dxa"/>
            <w:vAlign w:val="bottom"/>
          </w:tcPr>
          <w:p w14:paraId="1D8BE8E5" w14:textId="10A167D1" w:rsidR="00271D4C" w:rsidRPr="009B647A" w:rsidRDefault="00271D4C" w:rsidP="00271D4C">
            <w:pPr>
              <w:spacing w:before="100" w:beforeAutospacing="1"/>
              <w:ind w:right="28"/>
              <w:jc w:val="right"/>
              <w:rPr>
                <w:rFonts w:asciiTheme="majorBidi" w:hAnsiTheme="majorBidi" w:cstheme="majorBidi"/>
                <w:sz w:val="22"/>
                <w:szCs w:val="22"/>
              </w:rPr>
            </w:pPr>
            <w:r w:rsidRPr="006B1AD1">
              <w:rPr>
                <w:rFonts w:asciiTheme="majorBidi" w:hAnsiTheme="majorBidi" w:cstheme="majorBidi" w:hint="cs"/>
                <w:sz w:val="22"/>
                <w:szCs w:val="22"/>
              </w:rPr>
              <w:t>30</w:t>
            </w:r>
            <w:r>
              <w:rPr>
                <w:rFonts w:asciiTheme="majorBidi" w:hAnsiTheme="majorBidi" w:cstheme="majorBidi" w:hint="cs"/>
                <w:sz w:val="22"/>
                <w:szCs w:val="22"/>
                <w:cs/>
              </w:rPr>
              <w:t>.</w:t>
            </w:r>
            <w:r w:rsidRPr="006B1AD1">
              <w:rPr>
                <w:rFonts w:asciiTheme="majorBidi" w:hAnsiTheme="majorBidi" w:cstheme="majorBidi" w:hint="cs"/>
                <w:sz w:val="22"/>
                <w:szCs w:val="22"/>
              </w:rPr>
              <w:t>05</w:t>
            </w:r>
          </w:p>
        </w:tc>
        <w:tc>
          <w:tcPr>
            <w:tcW w:w="906" w:type="dxa"/>
            <w:vAlign w:val="bottom"/>
          </w:tcPr>
          <w:p w14:paraId="1B726D90" w14:textId="1B1873DA" w:rsidR="00271D4C" w:rsidRPr="009B647A" w:rsidRDefault="00271D4C" w:rsidP="00271D4C">
            <w:pPr>
              <w:spacing w:before="100" w:beforeAutospacing="1"/>
              <w:ind w:right="28"/>
              <w:jc w:val="right"/>
              <w:rPr>
                <w:rFonts w:asciiTheme="majorBidi" w:hAnsiTheme="majorBidi" w:cstheme="majorBidi"/>
                <w:sz w:val="22"/>
                <w:szCs w:val="22"/>
              </w:rPr>
            </w:pPr>
            <w:r w:rsidRPr="0059263C">
              <w:rPr>
                <w:rFonts w:asciiTheme="majorBidi" w:hAnsiTheme="majorBidi" w:cstheme="majorBidi"/>
                <w:sz w:val="22"/>
                <w:szCs w:val="22"/>
              </w:rPr>
              <w:t>190.16</w:t>
            </w:r>
          </w:p>
        </w:tc>
        <w:tc>
          <w:tcPr>
            <w:tcW w:w="850" w:type="dxa"/>
            <w:vAlign w:val="bottom"/>
          </w:tcPr>
          <w:p w14:paraId="0FE1F506" w14:textId="14212B25" w:rsidR="00271D4C" w:rsidRPr="009B647A" w:rsidRDefault="00271D4C" w:rsidP="00271D4C">
            <w:pPr>
              <w:spacing w:before="100" w:beforeAutospacing="1"/>
              <w:ind w:right="28"/>
              <w:jc w:val="right"/>
              <w:rPr>
                <w:rFonts w:asciiTheme="majorBidi" w:hAnsiTheme="majorBidi" w:cstheme="majorBidi"/>
                <w:sz w:val="22"/>
                <w:szCs w:val="22"/>
              </w:rPr>
            </w:pPr>
            <w:r w:rsidRPr="006B1AD1">
              <w:rPr>
                <w:rFonts w:asciiTheme="majorBidi" w:hAnsiTheme="majorBidi" w:cstheme="majorBidi" w:hint="cs"/>
                <w:sz w:val="22"/>
                <w:szCs w:val="22"/>
              </w:rPr>
              <w:t>118</w:t>
            </w:r>
            <w:r>
              <w:rPr>
                <w:rFonts w:asciiTheme="majorBidi" w:hAnsiTheme="majorBidi" w:cstheme="majorBidi" w:hint="cs"/>
                <w:sz w:val="22"/>
                <w:szCs w:val="22"/>
                <w:cs/>
              </w:rPr>
              <w:t>.</w:t>
            </w:r>
            <w:r w:rsidRPr="006B1AD1">
              <w:rPr>
                <w:rFonts w:asciiTheme="majorBidi" w:hAnsiTheme="majorBidi" w:cstheme="majorBidi" w:hint="cs"/>
                <w:sz w:val="22"/>
                <w:szCs w:val="22"/>
              </w:rPr>
              <w:t>71</w:t>
            </w:r>
          </w:p>
        </w:tc>
        <w:tc>
          <w:tcPr>
            <w:tcW w:w="793" w:type="dxa"/>
            <w:vAlign w:val="bottom"/>
          </w:tcPr>
          <w:p w14:paraId="6A819422" w14:textId="5780DFB7" w:rsidR="00271D4C" w:rsidRPr="009B647A" w:rsidRDefault="00271D4C" w:rsidP="00271D4C">
            <w:pPr>
              <w:spacing w:before="100" w:beforeAutospacing="1"/>
              <w:ind w:right="28"/>
              <w:jc w:val="right"/>
              <w:rPr>
                <w:rFonts w:asciiTheme="majorBidi" w:hAnsiTheme="majorBidi" w:cstheme="majorBidi"/>
                <w:sz w:val="22"/>
                <w:szCs w:val="22"/>
              </w:rPr>
            </w:pPr>
            <w:r w:rsidRPr="0059263C">
              <w:rPr>
                <w:rFonts w:asciiTheme="majorBidi" w:hAnsiTheme="majorBidi" w:cstheme="majorBidi"/>
                <w:sz w:val="22"/>
                <w:szCs w:val="22"/>
              </w:rPr>
              <w:t>53.40</w:t>
            </w:r>
          </w:p>
        </w:tc>
        <w:tc>
          <w:tcPr>
            <w:tcW w:w="805" w:type="dxa"/>
            <w:vAlign w:val="bottom"/>
          </w:tcPr>
          <w:p w14:paraId="081CDBF5" w14:textId="06134EF1" w:rsidR="00271D4C" w:rsidRPr="009B647A" w:rsidRDefault="00271D4C" w:rsidP="00271D4C">
            <w:pPr>
              <w:spacing w:before="100" w:beforeAutospacing="1"/>
              <w:ind w:right="28"/>
              <w:jc w:val="right"/>
              <w:rPr>
                <w:rFonts w:asciiTheme="majorBidi" w:hAnsiTheme="majorBidi" w:cstheme="majorBidi"/>
                <w:sz w:val="22"/>
                <w:szCs w:val="22"/>
                <w:cs/>
              </w:rPr>
            </w:pPr>
            <w:r w:rsidRPr="006B1AD1">
              <w:rPr>
                <w:rFonts w:asciiTheme="majorBidi" w:hAnsiTheme="majorBidi" w:cstheme="majorBidi" w:hint="cs"/>
                <w:sz w:val="22"/>
                <w:szCs w:val="22"/>
              </w:rPr>
              <w:t>32</w:t>
            </w:r>
            <w:r>
              <w:rPr>
                <w:rFonts w:asciiTheme="majorBidi" w:hAnsiTheme="majorBidi" w:cstheme="majorBidi" w:hint="cs"/>
                <w:sz w:val="22"/>
                <w:szCs w:val="22"/>
                <w:cs/>
              </w:rPr>
              <w:t>.</w:t>
            </w:r>
            <w:r>
              <w:rPr>
                <w:rFonts w:asciiTheme="majorBidi" w:hAnsiTheme="majorBidi" w:cstheme="majorBidi"/>
                <w:sz w:val="22"/>
                <w:szCs w:val="22"/>
              </w:rPr>
              <w:t>36</w:t>
            </w:r>
          </w:p>
        </w:tc>
        <w:tc>
          <w:tcPr>
            <w:tcW w:w="778" w:type="dxa"/>
            <w:vAlign w:val="bottom"/>
          </w:tcPr>
          <w:p w14:paraId="562F064B" w14:textId="2DC836C3" w:rsidR="00271D4C" w:rsidRPr="009B647A" w:rsidRDefault="00271D4C" w:rsidP="00271D4C">
            <w:pPr>
              <w:spacing w:before="100" w:beforeAutospacing="1"/>
              <w:ind w:right="28"/>
              <w:jc w:val="right"/>
              <w:rPr>
                <w:rFonts w:asciiTheme="majorBidi" w:hAnsiTheme="majorBidi" w:cstheme="majorBidi"/>
                <w:sz w:val="22"/>
                <w:szCs w:val="22"/>
                <w:cs/>
              </w:rPr>
            </w:pPr>
            <w:r w:rsidRPr="0059263C">
              <w:rPr>
                <w:rFonts w:asciiTheme="majorBidi" w:hAnsiTheme="majorBidi" w:cstheme="majorBidi" w:hint="cs"/>
                <w:sz w:val="22"/>
                <w:szCs w:val="22"/>
                <w:cs/>
              </w:rPr>
              <w:t>(66.90)</w:t>
            </w:r>
          </w:p>
        </w:tc>
        <w:tc>
          <w:tcPr>
            <w:tcW w:w="812" w:type="dxa"/>
            <w:vAlign w:val="bottom"/>
          </w:tcPr>
          <w:p w14:paraId="65113F3D" w14:textId="74E9AE0E" w:rsidR="00271D4C" w:rsidRPr="009B647A" w:rsidRDefault="00271D4C" w:rsidP="00271D4C">
            <w:pPr>
              <w:spacing w:before="100" w:beforeAutospacing="1"/>
              <w:ind w:right="28"/>
              <w:jc w:val="right"/>
              <w:rPr>
                <w:rFonts w:asciiTheme="majorBidi" w:hAnsiTheme="majorBidi" w:cstheme="majorBidi"/>
                <w:sz w:val="22"/>
                <w:szCs w:val="22"/>
              </w:rPr>
            </w:pPr>
            <w:r>
              <w:rPr>
                <w:rFonts w:asciiTheme="majorBidi" w:hAnsiTheme="majorBidi" w:cstheme="majorBidi" w:hint="cs"/>
                <w:sz w:val="22"/>
                <w:szCs w:val="22"/>
                <w:cs/>
              </w:rPr>
              <w:t>(</w:t>
            </w:r>
            <w:r w:rsidRPr="006B1AD1">
              <w:rPr>
                <w:rFonts w:asciiTheme="majorBidi" w:hAnsiTheme="majorBidi" w:cstheme="majorBidi" w:hint="cs"/>
                <w:sz w:val="22"/>
                <w:szCs w:val="22"/>
              </w:rPr>
              <w:t>95</w:t>
            </w:r>
            <w:r>
              <w:rPr>
                <w:rFonts w:asciiTheme="majorBidi" w:hAnsiTheme="majorBidi" w:cstheme="majorBidi" w:hint="cs"/>
                <w:sz w:val="22"/>
                <w:szCs w:val="22"/>
                <w:cs/>
              </w:rPr>
              <w:t>.</w:t>
            </w:r>
            <w:r w:rsidRPr="006B1AD1">
              <w:rPr>
                <w:rFonts w:asciiTheme="majorBidi" w:hAnsiTheme="majorBidi" w:cstheme="majorBidi" w:hint="cs"/>
                <w:sz w:val="22"/>
                <w:szCs w:val="22"/>
              </w:rPr>
              <w:t>60</w:t>
            </w:r>
            <w:r>
              <w:rPr>
                <w:rFonts w:asciiTheme="majorBidi" w:hAnsiTheme="majorBidi" w:cstheme="majorBidi" w:hint="cs"/>
                <w:sz w:val="22"/>
                <w:szCs w:val="22"/>
                <w:cs/>
              </w:rPr>
              <w:t>)</w:t>
            </w:r>
          </w:p>
        </w:tc>
        <w:tc>
          <w:tcPr>
            <w:tcW w:w="849" w:type="dxa"/>
            <w:vAlign w:val="bottom"/>
          </w:tcPr>
          <w:p w14:paraId="61B3F8C0" w14:textId="43C73969" w:rsidR="00271D4C" w:rsidRPr="009B647A" w:rsidRDefault="00271D4C" w:rsidP="00271D4C">
            <w:pPr>
              <w:spacing w:before="100" w:beforeAutospacing="1"/>
              <w:ind w:right="28"/>
              <w:jc w:val="right"/>
              <w:rPr>
                <w:rFonts w:asciiTheme="majorBidi" w:hAnsiTheme="majorBidi" w:cstheme="majorBidi"/>
                <w:sz w:val="22"/>
                <w:szCs w:val="22"/>
              </w:rPr>
            </w:pPr>
            <w:r w:rsidRPr="0059263C">
              <w:rPr>
                <w:rFonts w:asciiTheme="majorBidi" w:hAnsiTheme="majorBidi" w:cstheme="majorBidi" w:hint="cs"/>
                <w:sz w:val="22"/>
                <w:szCs w:val="22"/>
                <w:cs/>
              </w:rPr>
              <w:t>3</w:t>
            </w:r>
            <w:r w:rsidRPr="0059263C">
              <w:rPr>
                <w:rFonts w:asciiTheme="majorBidi" w:hAnsiTheme="majorBidi" w:cstheme="majorBidi"/>
                <w:sz w:val="22"/>
                <w:szCs w:val="22"/>
              </w:rPr>
              <w:t>,250.18</w:t>
            </w:r>
          </w:p>
        </w:tc>
        <w:tc>
          <w:tcPr>
            <w:tcW w:w="855" w:type="dxa"/>
            <w:gridSpan w:val="2"/>
            <w:vAlign w:val="bottom"/>
          </w:tcPr>
          <w:p w14:paraId="505AC5AD" w14:textId="4CF24164" w:rsidR="00271D4C" w:rsidRPr="009B647A" w:rsidRDefault="00271D4C" w:rsidP="00271D4C">
            <w:pPr>
              <w:spacing w:before="100" w:beforeAutospacing="1"/>
              <w:ind w:right="28"/>
              <w:jc w:val="right"/>
              <w:rPr>
                <w:rFonts w:asciiTheme="majorBidi" w:hAnsiTheme="majorBidi" w:cstheme="majorBidi"/>
                <w:sz w:val="22"/>
                <w:szCs w:val="22"/>
              </w:rPr>
            </w:pPr>
            <w:r w:rsidRPr="006B1AD1">
              <w:rPr>
                <w:rFonts w:asciiTheme="majorBidi" w:hAnsiTheme="majorBidi" w:cstheme="majorBidi" w:hint="cs"/>
                <w:sz w:val="22"/>
                <w:szCs w:val="22"/>
              </w:rPr>
              <w:t>1</w:t>
            </w:r>
            <w:r>
              <w:rPr>
                <w:rFonts w:asciiTheme="majorBidi" w:hAnsiTheme="majorBidi" w:cstheme="majorBidi"/>
                <w:sz w:val="22"/>
                <w:szCs w:val="22"/>
              </w:rPr>
              <w:t>,203.84</w:t>
            </w:r>
          </w:p>
        </w:tc>
      </w:tr>
      <w:tr w:rsidR="00271D4C" w:rsidRPr="009B647A" w14:paraId="72203C9F" w14:textId="77777777" w:rsidTr="00AD6286">
        <w:trPr>
          <w:trHeight w:val="397"/>
        </w:trPr>
        <w:tc>
          <w:tcPr>
            <w:tcW w:w="1983" w:type="dxa"/>
            <w:vAlign w:val="bottom"/>
          </w:tcPr>
          <w:p w14:paraId="4EF7F0E0" w14:textId="0EC4FB5F" w:rsidR="00271D4C" w:rsidRPr="009B647A" w:rsidRDefault="00271D4C" w:rsidP="00271D4C">
            <w:pPr>
              <w:ind w:left="-108" w:right="-250"/>
              <w:jc w:val="left"/>
              <w:rPr>
                <w:rFonts w:asciiTheme="majorBidi" w:hAnsiTheme="majorBidi" w:cstheme="majorBidi"/>
                <w:sz w:val="22"/>
                <w:szCs w:val="22"/>
                <w:cs/>
                <w:lang w:eastAsia="en-US"/>
              </w:rPr>
            </w:pPr>
            <w:r w:rsidRPr="000B19BC">
              <w:rPr>
                <w:rFonts w:asciiTheme="majorBidi" w:hAnsiTheme="majorBidi" w:cstheme="majorBidi"/>
                <w:sz w:val="22"/>
                <w:szCs w:val="22"/>
              </w:rPr>
              <w:t>Over time</w:t>
            </w:r>
          </w:p>
        </w:tc>
        <w:tc>
          <w:tcPr>
            <w:tcW w:w="850" w:type="dxa"/>
            <w:vAlign w:val="bottom"/>
          </w:tcPr>
          <w:p w14:paraId="18E0AFAC" w14:textId="04C387C7" w:rsidR="00271D4C" w:rsidRPr="009B647A" w:rsidRDefault="00271D4C" w:rsidP="00271D4C">
            <w:pPr>
              <w:pBdr>
                <w:bottom w:val="single" w:sz="4" w:space="1" w:color="auto"/>
              </w:pBdr>
              <w:spacing w:before="100" w:beforeAutospacing="1"/>
              <w:ind w:right="28"/>
              <w:jc w:val="right"/>
              <w:rPr>
                <w:rFonts w:asciiTheme="majorBidi" w:hAnsiTheme="majorBidi" w:cstheme="majorBidi"/>
                <w:sz w:val="22"/>
                <w:szCs w:val="22"/>
              </w:rPr>
            </w:pPr>
            <w:r w:rsidRPr="0059263C">
              <w:rPr>
                <w:rFonts w:asciiTheme="majorBidi" w:hAnsiTheme="majorBidi" w:cstheme="majorBidi"/>
                <w:sz w:val="22"/>
                <w:szCs w:val="22"/>
              </w:rPr>
              <w:t>-</w:t>
            </w:r>
          </w:p>
        </w:tc>
        <w:tc>
          <w:tcPr>
            <w:tcW w:w="849" w:type="dxa"/>
            <w:vAlign w:val="bottom"/>
          </w:tcPr>
          <w:p w14:paraId="7EC01B58" w14:textId="5C3C86BA" w:rsidR="00271D4C" w:rsidRPr="009B647A" w:rsidRDefault="00271D4C" w:rsidP="00271D4C">
            <w:pPr>
              <w:pBdr>
                <w:bottom w:val="single" w:sz="4" w:space="1" w:color="auto"/>
              </w:pBdr>
              <w:spacing w:before="100" w:beforeAutospacing="1"/>
              <w:ind w:right="28"/>
              <w:jc w:val="right"/>
              <w:rPr>
                <w:rFonts w:asciiTheme="majorBidi" w:hAnsiTheme="majorBidi" w:cstheme="majorBidi"/>
                <w:sz w:val="22"/>
                <w:szCs w:val="22"/>
              </w:rPr>
            </w:pPr>
            <w:r>
              <w:rPr>
                <w:rFonts w:asciiTheme="majorBidi" w:hAnsiTheme="majorBidi" w:cstheme="majorBidi" w:hint="cs"/>
                <w:sz w:val="22"/>
                <w:szCs w:val="22"/>
                <w:cs/>
              </w:rPr>
              <w:t>-</w:t>
            </w:r>
          </w:p>
        </w:tc>
        <w:tc>
          <w:tcPr>
            <w:tcW w:w="850" w:type="dxa"/>
            <w:vAlign w:val="bottom"/>
          </w:tcPr>
          <w:p w14:paraId="2AE5F236" w14:textId="19097892" w:rsidR="00271D4C" w:rsidRPr="009B647A" w:rsidRDefault="00271D4C" w:rsidP="00271D4C">
            <w:pPr>
              <w:pBdr>
                <w:bottom w:val="single" w:sz="4" w:space="1" w:color="auto"/>
              </w:pBdr>
              <w:spacing w:before="100" w:beforeAutospacing="1"/>
              <w:ind w:right="28"/>
              <w:jc w:val="right"/>
              <w:rPr>
                <w:rFonts w:asciiTheme="majorBidi" w:hAnsiTheme="majorBidi" w:cstheme="majorBidi"/>
                <w:sz w:val="22"/>
                <w:szCs w:val="22"/>
              </w:rPr>
            </w:pPr>
            <w:r w:rsidRPr="0059263C">
              <w:rPr>
                <w:rFonts w:asciiTheme="majorBidi" w:hAnsiTheme="majorBidi" w:cstheme="majorBidi"/>
                <w:sz w:val="22"/>
                <w:szCs w:val="22"/>
              </w:rPr>
              <w:t>-</w:t>
            </w:r>
          </w:p>
        </w:tc>
        <w:tc>
          <w:tcPr>
            <w:tcW w:w="849" w:type="dxa"/>
            <w:vAlign w:val="bottom"/>
          </w:tcPr>
          <w:p w14:paraId="5289C32E" w14:textId="1B633B34" w:rsidR="00271D4C" w:rsidRPr="009B647A" w:rsidRDefault="00271D4C" w:rsidP="00271D4C">
            <w:pPr>
              <w:pBdr>
                <w:bottom w:val="single" w:sz="4" w:space="1" w:color="auto"/>
              </w:pBdr>
              <w:spacing w:before="100" w:beforeAutospacing="1"/>
              <w:ind w:right="28"/>
              <w:jc w:val="right"/>
              <w:rPr>
                <w:rFonts w:asciiTheme="majorBidi" w:hAnsiTheme="majorBidi" w:cstheme="majorBidi"/>
                <w:sz w:val="22"/>
                <w:szCs w:val="22"/>
              </w:rPr>
            </w:pPr>
            <w:r>
              <w:rPr>
                <w:rFonts w:asciiTheme="majorBidi" w:hAnsiTheme="majorBidi" w:cstheme="majorBidi" w:hint="cs"/>
                <w:sz w:val="22"/>
                <w:szCs w:val="22"/>
                <w:cs/>
              </w:rPr>
              <w:t>-</w:t>
            </w:r>
          </w:p>
        </w:tc>
        <w:tc>
          <w:tcPr>
            <w:tcW w:w="850" w:type="dxa"/>
            <w:vAlign w:val="bottom"/>
          </w:tcPr>
          <w:p w14:paraId="0A119315" w14:textId="48E2FC47" w:rsidR="00271D4C" w:rsidRPr="009B647A" w:rsidRDefault="00271D4C" w:rsidP="00271D4C">
            <w:pPr>
              <w:pBdr>
                <w:bottom w:val="single" w:sz="4" w:space="1" w:color="auto"/>
              </w:pBdr>
              <w:spacing w:before="100" w:beforeAutospacing="1"/>
              <w:ind w:right="28"/>
              <w:jc w:val="right"/>
              <w:rPr>
                <w:rFonts w:asciiTheme="majorBidi" w:hAnsiTheme="majorBidi" w:cstheme="majorBidi"/>
                <w:sz w:val="22"/>
                <w:szCs w:val="22"/>
              </w:rPr>
            </w:pPr>
            <w:r w:rsidRPr="0059263C">
              <w:rPr>
                <w:rFonts w:asciiTheme="majorBidi" w:hAnsiTheme="majorBidi" w:cstheme="majorBidi"/>
                <w:sz w:val="22"/>
                <w:szCs w:val="22"/>
              </w:rPr>
              <w:t>167.24</w:t>
            </w:r>
          </w:p>
        </w:tc>
        <w:tc>
          <w:tcPr>
            <w:tcW w:w="850" w:type="dxa"/>
            <w:vAlign w:val="bottom"/>
          </w:tcPr>
          <w:p w14:paraId="5F443829" w14:textId="46F50716" w:rsidR="00271D4C" w:rsidRPr="009B647A" w:rsidRDefault="00271D4C" w:rsidP="00271D4C">
            <w:pPr>
              <w:pBdr>
                <w:bottom w:val="single" w:sz="4" w:space="1" w:color="auto"/>
              </w:pBdr>
              <w:spacing w:before="100" w:beforeAutospacing="1"/>
              <w:ind w:right="28"/>
              <w:jc w:val="right"/>
              <w:rPr>
                <w:rFonts w:asciiTheme="majorBidi" w:hAnsiTheme="majorBidi" w:cstheme="majorBidi"/>
                <w:sz w:val="22"/>
                <w:szCs w:val="22"/>
              </w:rPr>
            </w:pPr>
            <w:r w:rsidRPr="006B1AD1">
              <w:rPr>
                <w:rFonts w:asciiTheme="majorBidi" w:hAnsiTheme="majorBidi" w:cstheme="majorBidi" w:hint="cs"/>
                <w:sz w:val="22"/>
                <w:szCs w:val="22"/>
              </w:rPr>
              <w:t>95</w:t>
            </w:r>
            <w:r>
              <w:rPr>
                <w:rFonts w:asciiTheme="majorBidi" w:hAnsiTheme="majorBidi" w:cstheme="majorBidi" w:hint="cs"/>
                <w:sz w:val="22"/>
                <w:szCs w:val="22"/>
                <w:cs/>
              </w:rPr>
              <w:t>.</w:t>
            </w:r>
            <w:r w:rsidRPr="006B1AD1">
              <w:rPr>
                <w:rFonts w:asciiTheme="majorBidi" w:hAnsiTheme="majorBidi" w:cstheme="majorBidi" w:hint="cs"/>
                <w:sz w:val="22"/>
                <w:szCs w:val="22"/>
              </w:rPr>
              <w:t>13</w:t>
            </w:r>
          </w:p>
        </w:tc>
        <w:tc>
          <w:tcPr>
            <w:tcW w:w="858" w:type="dxa"/>
            <w:vAlign w:val="bottom"/>
          </w:tcPr>
          <w:p w14:paraId="572B6B30" w14:textId="411DA1EC" w:rsidR="00271D4C" w:rsidRPr="009B647A" w:rsidRDefault="00271D4C" w:rsidP="00271D4C">
            <w:pPr>
              <w:pBdr>
                <w:bottom w:val="single" w:sz="4" w:space="1" w:color="auto"/>
              </w:pBdr>
              <w:spacing w:before="100" w:beforeAutospacing="1"/>
              <w:ind w:right="28"/>
              <w:jc w:val="right"/>
              <w:rPr>
                <w:rFonts w:asciiTheme="majorBidi" w:hAnsiTheme="majorBidi" w:cstheme="majorBidi"/>
                <w:sz w:val="22"/>
                <w:szCs w:val="22"/>
              </w:rPr>
            </w:pPr>
            <w:r w:rsidRPr="0059263C">
              <w:rPr>
                <w:rFonts w:asciiTheme="majorBidi" w:hAnsiTheme="majorBidi" w:cstheme="majorBidi"/>
                <w:sz w:val="22"/>
                <w:szCs w:val="22"/>
              </w:rPr>
              <w:t>834.59</w:t>
            </w:r>
          </w:p>
        </w:tc>
        <w:tc>
          <w:tcPr>
            <w:tcW w:w="906" w:type="dxa"/>
            <w:vAlign w:val="bottom"/>
          </w:tcPr>
          <w:p w14:paraId="37BBF8AA" w14:textId="28D9A6CA" w:rsidR="00271D4C" w:rsidRPr="009B647A" w:rsidRDefault="00271D4C" w:rsidP="00271D4C">
            <w:pPr>
              <w:pBdr>
                <w:bottom w:val="single" w:sz="4" w:space="1" w:color="auto"/>
              </w:pBdr>
              <w:spacing w:before="100" w:beforeAutospacing="1"/>
              <w:ind w:right="28"/>
              <w:jc w:val="right"/>
              <w:rPr>
                <w:rFonts w:asciiTheme="majorBidi" w:hAnsiTheme="majorBidi" w:cstheme="majorBidi"/>
                <w:sz w:val="22"/>
                <w:szCs w:val="22"/>
              </w:rPr>
            </w:pPr>
            <w:r w:rsidRPr="006B1AD1">
              <w:rPr>
                <w:rFonts w:asciiTheme="majorBidi" w:hAnsiTheme="majorBidi" w:cstheme="majorBidi" w:hint="cs"/>
                <w:sz w:val="22"/>
                <w:szCs w:val="22"/>
              </w:rPr>
              <w:t>989</w:t>
            </w:r>
            <w:r>
              <w:rPr>
                <w:rFonts w:asciiTheme="majorBidi" w:hAnsiTheme="majorBidi" w:cstheme="majorBidi" w:hint="cs"/>
                <w:sz w:val="22"/>
                <w:szCs w:val="22"/>
                <w:cs/>
              </w:rPr>
              <w:t>.</w:t>
            </w:r>
            <w:r w:rsidRPr="006B1AD1">
              <w:rPr>
                <w:rFonts w:asciiTheme="majorBidi" w:hAnsiTheme="majorBidi" w:cstheme="majorBidi" w:hint="cs"/>
                <w:sz w:val="22"/>
                <w:szCs w:val="22"/>
              </w:rPr>
              <w:t>69</w:t>
            </w:r>
          </w:p>
        </w:tc>
        <w:tc>
          <w:tcPr>
            <w:tcW w:w="906" w:type="dxa"/>
            <w:vAlign w:val="bottom"/>
          </w:tcPr>
          <w:p w14:paraId="413F5EA2" w14:textId="40E054DF" w:rsidR="00271D4C" w:rsidRPr="009B647A" w:rsidRDefault="00271D4C" w:rsidP="00271D4C">
            <w:pPr>
              <w:pBdr>
                <w:bottom w:val="single" w:sz="4" w:space="1" w:color="auto"/>
              </w:pBdr>
              <w:spacing w:before="100" w:beforeAutospacing="1"/>
              <w:ind w:right="28"/>
              <w:jc w:val="right"/>
              <w:rPr>
                <w:rFonts w:asciiTheme="majorBidi" w:hAnsiTheme="majorBidi" w:cstheme="majorBidi"/>
                <w:sz w:val="22"/>
                <w:szCs w:val="22"/>
              </w:rPr>
            </w:pPr>
            <w:r w:rsidRPr="0059263C">
              <w:rPr>
                <w:rFonts w:asciiTheme="majorBidi" w:hAnsiTheme="majorBidi" w:cstheme="majorBidi"/>
                <w:sz w:val="22"/>
                <w:szCs w:val="22"/>
              </w:rPr>
              <w:t>-</w:t>
            </w:r>
          </w:p>
        </w:tc>
        <w:tc>
          <w:tcPr>
            <w:tcW w:w="850" w:type="dxa"/>
            <w:vAlign w:val="bottom"/>
          </w:tcPr>
          <w:p w14:paraId="371E54A1" w14:textId="7924BF68" w:rsidR="00271D4C" w:rsidRPr="009B647A" w:rsidRDefault="00271D4C" w:rsidP="00271D4C">
            <w:pPr>
              <w:pBdr>
                <w:bottom w:val="single" w:sz="4" w:space="1" w:color="auto"/>
              </w:pBdr>
              <w:spacing w:before="100" w:beforeAutospacing="1"/>
              <w:ind w:right="28"/>
              <w:jc w:val="right"/>
              <w:rPr>
                <w:rFonts w:asciiTheme="majorBidi" w:hAnsiTheme="majorBidi" w:cstheme="majorBidi"/>
                <w:sz w:val="22"/>
                <w:szCs w:val="22"/>
              </w:rPr>
            </w:pPr>
            <w:r>
              <w:rPr>
                <w:rFonts w:asciiTheme="majorBidi" w:hAnsiTheme="majorBidi" w:cstheme="majorBidi" w:hint="cs"/>
                <w:sz w:val="22"/>
                <w:szCs w:val="22"/>
                <w:cs/>
              </w:rPr>
              <w:t>-</w:t>
            </w:r>
          </w:p>
        </w:tc>
        <w:tc>
          <w:tcPr>
            <w:tcW w:w="793" w:type="dxa"/>
            <w:vAlign w:val="bottom"/>
          </w:tcPr>
          <w:p w14:paraId="21A16DEC" w14:textId="11CFF52A" w:rsidR="00271D4C" w:rsidRPr="009B647A" w:rsidRDefault="00271D4C" w:rsidP="00271D4C">
            <w:pPr>
              <w:pBdr>
                <w:bottom w:val="single" w:sz="4" w:space="1" w:color="auto"/>
              </w:pBdr>
              <w:spacing w:before="100" w:beforeAutospacing="1"/>
              <w:ind w:right="28"/>
              <w:jc w:val="right"/>
              <w:rPr>
                <w:rFonts w:asciiTheme="majorBidi" w:hAnsiTheme="majorBidi" w:cstheme="majorBidi"/>
                <w:sz w:val="22"/>
                <w:szCs w:val="22"/>
              </w:rPr>
            </w:pPr>
            <w:r w:rsidRPr="0059263C">
              <w:rPr>
                <w:rFonts w:asciiTheme="majorBidi" w:hAnsiTheme="majorBidi" w:cstheme="majorBidi"/>
                <w:sz w:val="22"/>
                <w:szCs w:val="22"/>
              </w:rPr>
              <w:t>-</w:t>
            </w:r>
          </w:p>
        </w:tc>
        <w:tc>
          <w:tcPr>
            <w:tcW w:w="805" w:type="dxa"/>
            <w:vAlign w:val="bottom"/>
          </w:tcPr>
          <w:p w14:paraId="4902AA82" w14:textId="71FD13D0" w:rsidR="00271D4C" w:rsidRPr="009B647A" w:rsidRDefault="00271D4C" w:rsidP="00271D4C">
            <w:pPr>
              <w:pBdr>
                <w:bottom w:val="single" w:sz="4" w:space="1" w:color="auto"/>
              </w:pBdr>
              <w:spacing w:before="100" w:beforeAutospacing="1"/>
              <w:ind w:right="28"/>
              <w:jc w:val="right"/>
              <w:rPr>
                <w:rFonts w:asciiTheme="majorBidi" w:hAnsiTheme="majorBidi" w:cstheme="majorBidi"/>
                <w:sz w:val="22"/>
                <w:szCs w:val="22"/>
                <w:cs/>
              </w:rPr>
            </w:pPr>
            <w:r w:rsidRPr="006B1AD1">
              <w:rPr>
                <w:rFonts w:asciiTheme="majorBidi" w:hAnsiTheme="majorBidi" w:cstheme="majorBidi" w:hint="cs"/>
                <w:sz w:val="22"/>
                <w:szCs w:val="22"/>
              </w:rPr>
              <w:t>4</w:t>
            </w:r>
            <w:r>
              <w:rPr>
                <w:rFonts w:asciiTheme="majorBidi" w:hAnsiTheme="majorBidi" w:cstheme="majorBidi" w:hint="cs"/>
                <w:sz w:val="22"/>
                <w:szCs w:val="22"/>
                <w:cs/>
              </w:rPr>
              <w:t>.</w:t>
            </w:r>
            <w:r w:rsidRPr="006B1AD1">
              <w:rPr>
                <w:rFonts w:asciiTheme="majorBidi" w:hAnsiTheme="majorBidi" w:cstheme="majorBidi" w:hint="cs"/>
                <w:sz w:val="22"/>
                <w:szCs w:val="22"/>
              </w:rPr>
              <w:t>82</w:t>
            </w:r>
          </w:p>
        </w:tc>
        <w:tc>
          <w:tcPr>
            <w:tcW w:w="778" w:type="dxa"/>
            <w:vAlign w:val="bottom"/>
          </w:tcPr>
          <w:p w14:paraId="06542AC7" w14:textId="14EDFE50" w:rsidR="00271D4C" w:rsidRPr="009B647A" w:rsidRDefault="00271D4C" w:rsidP="00271D4C">
            <w:pPr>
              <w:pBdr>
                <w:bottom w:val="single" w:sz="4" w:space="1" w:color="auto"/>
              </w:pBdr>
              <w:spacing w:before="100" w:beforeAutospacing="1"/>
              <w:ind w:right="28"/>
              <w:jc w:val="right"/>
              <w:rPr>
                <w:rFonts w:asciiTheme="majorBidi" w:hAnsiTheme="majorBidi" w:cstheme="majorBidi"/>
                <w:sz w:val="22"/>
                <w:szCs w:val="22"/>
                <w:cs/>
              </w:rPr>
            </w:pPr>
            <w:r w:rsidRPr="0059263C">
              <w:rPr>
                <w:rFonts w:asciiTheme="majorBidi" w:hAnsiTheme="majorBidi" w:cstheme="majorBidi" w:hint="cs"/>
                <w:sz w:val="22"/>
                <w:szCs w:val="22"/>
                <w:cs/>
              </w:rPr>
              <w:t>(590.28)</w:t>
            </w:r>
          </w:p>
        </w:tc>
        <w:tc>
          <w:tcPr>
            <w:tcW w:w="812" w:type="dxa"/>
            <w:vAlign w:val="bottom"/>
          </w:tcPr>
          <w:p w14:paraId="65F9B6D5" w14:textId="0941FE56" w:rsidR="00271D4C" w:rsidRPr="009B647A" w:rsidRDefault="00271D4C" w:rsidP="00271D4C">
            <w:pPr>
              <w:pBdr>
                <w:bottom w:val="single" w:sz="4" w:space="1" w:color="auto"/>
              </w:pBdr>
              <w:spacing w:before="100" w:beforeAutospacing="1"/>
              <w:ind w:right="28"/>
              <w:jc w:val="right"/>
              <w:rPr>
                <w:rFonts w:asciiTheme="majorBidi" w:hAnsiTheme="majorBidi" w:cstheme="majorBidi"/>
                <w:sz w:val="22"/>
                <w:szCs w:val="22"/>
              </w:rPr>
            </w:pPr>
            <w:r>
              <w:rPr>
                <w:rFonts w:asciiTheme="majorBidi" w:hAnsiTheme="majorBidi" w:cstheme="majorBidi" w:hint="cs"/>
                <w:sz w:val="22"/>
                <w:szCs w:val="22"/>
                <w:cs/>
              </w:rPr>
              <w:t>(</w:t>
            </w:r>
            <w:r w:rsidRPr="006B1AD1">
              <w:rPr>
                <w:rFonts w:asciiTheme="majorBidi" w:hAnsiTheme="majorBidi" w:cstheme="majorBidi" w:hint="cs"/>
                <w:sz w:val="22"/>
                <w:szCs w:val="22"/>
              </w:rPr>
              <w:t>113</w:t>
            </w:r>
            <w:r>
              <w:rPr>
                <w:rFonts w:asciiTheme="majorBidi" w:hAnsiTheme="majorBidi" w:cstheme="majorBidi" w:hint="cs"/>
                <w:sz w:val="22"/>
                <w:szCs w:val="22"/>
                <w:cs/>
              </w:rPr>
              <w:t>.</w:t>
            </w:r>
            <w:r w:rsidRPr="006B1AD1">
              <w:rPr>
                <w:rFonts w:asciiTheme="majorBidi" w:hAnsiTheme="majorBidi" w:cstheme="majorBidi" w:hint="cs"/>
                <w:sz w:val="22"/>
                <w:szCs w:val="22"/>
              </w:rPr>
              <w:t>2</w:t>
            </w:r>
            <w:r>
              <w:rPr>
                <w:rFonts w:asciiTheme="majorBidi" w:hAnsiTheme="majorBidi" w:cstheme="majorBidi"/>
                <w:sz w:val="22"/>
                <w:szCs w:val="22"/>
              </w:rPr>
              <w:t>1</w:t>
            </w:r>
            <w:r>
              <w:rPr>
                <w:rFonts w:asciiTheme="majorBidi" w:hAnsiTheme="majorBidi" w:cstheme="majorBidi" w:hint="cs"/>
                <w:sz w:val="22"/>
                <w:szCs w:val="22"/>
                <w:cs/>
              </w:rPr>
              <w:t>)</w:t>
            </w:r>
          </w:p>
        </w:tc>
        <w:tc>
          <w:tcPr>
            <w:tcW w:w="849" w:type="dxa"/>
            <w:vAlign w:val="bottom"/>
          </w:tcPr>
          <w:p w14:paraId="37E7FF77" w14:textId="43C6D05B" w:rsidR="00271D4C" w:rsidRPr="009B647A" w:rsidRDefault="00271D4C" w:rsidP="00271D4C">
            <w:pPr>
              <w:pBdr>
                <w:bottom w:val="single" w:sz="4" w:space="1" w:color="auto"/>
              </w:pBdr>
              <w:spacing w:before="100" w:beforeAutospacing="1"/>
              <w:ind w:right="28"/>
              <w:jc w:val="right"/>
              <w:rPr>
                <w:rFonts w:asciiTheme="majorBidi" w:hAnsiTheme="majorBidi" w:cstheme="majorBidi"/>
                <w:sz w:val="22"/>
                <w:szCs w:val="22"/>
                <w:cs/>
              </w:rPr>
            </w:pPr>
            <w:r w:rsidRPr="0059263C">
              <w:rPr>
                <w:rFonts w:asciiTheme="majorBidi" w:hAnsiTheme="majorBidi" w:cstheme="majorBidi"/>
                <w:sz w:val="22"/>
                <w:szCs w:val="22"/>
              </w:rPr>
              <w:t>411.55</w:t>
            </w:r>
          </w:p>
        </w:tc>
        <w:tc>
          <w:tcPr>
            <w:tcW w:w="855" w:type="dxa"/>
            <w:gridSpan w:val="2"/>
            <w:vAlign w:val="bottom"/>
          </w:tcPr>
          <w:p w14:paraId="5A405C42" w14:textId="3D3405DB" w:rsidR="00271D4C" w:rsidRPr="009B647A" w:rsidRDefault="00271D4C" w:rsidP="00271D4C">
            <w:pPr>
              <w:pBdr>
                <w:bottom w:val="single" w:sz="4" w:space="1" w:color="auto"/>
              </w:pBdr>
              <w:spacing w:before="100" w:beforeAutospacing="1"/>
              <w:ind w:right="28"/>
              <w:jc w:val="right"/>
              <w:rPr>
                <w:rFonts w:asciiTheme="majorBidi" w:hAnsiTheme="majorBidi" w:cstheme="majorBidi"/>
                <w:sz w:val="22"/>
                <w:szCs w:val="22"/>
              </w:rPr>
            </w:pPr>
            <w:r>
              <w:rPr>
                <w:rFonts w:asciiTheme="majorBidi" w:hAnsiTheme="majorBidi" w:cstheme="majorBidi"/>
                <w:sz w:val="22"/>
                <w:szCs w:val="22"/>
              </w:rPr>
              <w:t>976.43</w:t>
            </w:r>
          </w:p>
        </w:tc>
      </w:tr>
      <w:tr w:rsidR="00271D4C" w:rsidRPr="009B647A" w14:paraId="48FC3F62" w14:textId="77777777" w:rsidTr="00AD6286">
        <w:trPr>
          <w:trHeight w:val="397"/>
        </w:trPr>
        <w:tc>
          <w:tcPr>
            <w:tcW w:w="1983" w:type="dxa"/>
            <w:vAlign w:val="bottom"/>
          </w:tcPr>
          <w:p w14:paraId="59C28823" w14:textId="403C6CC3" w:rsidR="00271D4C" w:rsidRPr="009B647A" w:rsidRDefault="00271D4C" w:rsidP="00271D4C">
            <w:pPr>
              <w:ind w:left="-108" w:right="-250"/>
              <w:jc w:val="left"/>
              <w:rPr>
                <w:rFonts w:asciiTheme="majorBidi" w:hAnsiTheme="majorBidi" w:cstheme="majorBidi"/>
                <w:sz w:val="22"/>
                <w:szCs w:val="22"/>
                <w:cs/>
                <w:lang w:eastAsia="en-US"/>
              </w:rPr>
            </w:pPr>
            <w:r w:rsidRPr="000B19BC">
              <w:rPr>
                <w:rFonts w:asciiTheme="majorBidi" w:hAnsiTheme="majorBidi" w:cstheme="majorBidi"/>
                <w:sz w:val="22"/>
                <w:szCs w:val="22"/>
              </w:rPr>
              <w:t>Total income</w:t>
            </w:r>
          </w:p>
        </w:tc>
        <w:tc>
          <w:tcPr>
            <w:tcW w:w="850" w:type="dxa"/>
            <w:vAlign w:val="bottom"/>
          </w:tcPr>
          <w:p w14:paraId="16ED819B" w14:textId="0FD17163" w:rsidR="00271D4C" w:rsidRPr="009B647A" w:rsidRDefault="00271D4C" w:rsidP="00271D4C">
            <w:pPr>
              <w:pBdr>
                <w:bottom w:val="double" w:sz="4" w:space="1" w:color="auto"/>
              </w:pBdr>
              <w:spacing w:before="100" w:beforeAutospacing="1"/>
              <w:ind w:right="28"/>
              <w:jc w:val="right"/>
              <w:rPr>
                <w:rFonts w:asciiTheme="majorBidi" w:hAnsiTheme="majorBidi" w:cstheme="majorBidi"/>
                <w:sz w:val="22"/>
                <w:szCs w:val="22"/>
              </w:rPr>
            </w:pPr>
            <w:r w:rsidRPr="0059263C">
              <w:rPr>
                <w:rFonts w:asciiTheme="majorBidi" w:hAnsiTheme="majorBidi" w:cstheme="majorBidi"/>
                <w:sz w:val="22"/>
                <w:szCs w:val="22"/>
              </w:rPr>
              <w:t>2,106.39</w:t>
            </w:r>
          </w:p>
        </w:tc>
        <w:tc>
          <w:tcPr>
            <w:tcW w:w="849" w:type="dxa"/>
            <w:vAlign w:val="bottom"/>
          </w:tcPr>
          <w:p w14:paraId="3091D773" w14:textId="70F799BC" w:rsidR="00271D4C" w:rsidRPr="009B647A" w:rsidRDefault="00271D4C" w:rsidP="00271D4C">
            <w:pPr>
              <w:pBdr>
                <w:bottom w:val="double" w:sz="4" w:space="1" w:color="auto"/>
              </w:pBdr>
              <w:spacing w:before="100" w:beforeAutospacing="1"/>
              <w:ind w:right="28"/>
              <w:jc w:val="right"/>
              <w:rPr>
                <w:rFonts w:asciiTheme="majorBidi" w:hAnsiTheme="majorBidi" w:cstheme="majorBidi"/>
                <w:sz w:val="22"/>
                <w:szCs w:val="22"/>
              </w:rPr>
            </w:pPr>
            <w:r w:rsidRPr="006B1AD1">
              <w:rPr>
                <w:rFonts w:asciiTheme="majorBidi" w:hAnsiTheme="majorBidi" w:cstheme="majorBidi" w:hint="cs"/>
                <w:sz w:val="22"/>
                <w:szCs w:val="22"/>
              </w:rPr>
              <w:t>532</w:t>
            </w:r>
            <w:r>
              <w:rPr>
                <w:rFonts w:asciiTheme="majorBidi" w:hAnsiTheme="majorBidi" w:cstheme="majorBidi" w:hint="cs"/>
                <w:sz w:val="22"/>
                <w:szCs w:val="22"/>
                <w:cs/>
              </w:rPr>
              <w:t>.</w:t>
            </w:r>
            <w:r w:rsidRPr="006B1AD1">
              <w:rPr>
                <w:rFonts w:asciiTheme="majorBidi" w:hAnsiTheme="majorBidi" w:cstheme="majorBidi" w:hint="cs"/>
                <w:sz w:val="22"/>
                <w:szCs w:val="22"/>
              </w:rPr>
              <w:t>78</w:t>
            </w:r>
          </w:p>
        </w:tc>
        <w:tc>
          <w:tcPr>
            <w:tcW w:w="850" w:type="dxa"/>
            <w:vAlign w:val="bottom"/>
          </w:tcPr>
          <w:p w14:paraId="66031CD5" w14:textId="65D1B908" w:rsidR="00271D4C" w:rsidRPr="009B647A" w:rsidRDefault="00271D4C" w:rsidP="00271D4C">
            <w:pPr>
              <w:pBdr>
                <w:bottom w:val="double" w:sz="4" w:space="1" w:color="auto"/>
              </w:pBdr>
              <w:spacing w:before="100" w:beforeAutospacing="1"/>
              <w:ind w:right="28"/>
              <w:jc w:val="right"/>
              <w:rPr>
                <w:rFonts w:asciiTheme="majorBidi" w:hAnsiTheme="majorBidi" w:cstheme="majorBidi"/>
                <w:sz w:val="22"/>
                <w:szCs w:val="22"/>
              </w:rPr>
            </w:pPr>
            <w:r w:rsidRPr="0059263C">
              <w:rPr>
                <w:rFonts w:asciiTheme="majorBidi" w:hAnsiTheme="majorBidi" w:cstheme="majorBidi"/>
                <w:sz w:val="22"/>
                <w:szCs w:val="22"/>
              </w:rPr>
              <w:t>910.81</w:t>
            </w:r>
          </w:p>
        </w:tc>
        <w:tc>
          <w:tcPr>
            <w:tcW w:w="849" w:type="dxa"/>
            <w:vAlign w:val="bottom"/>
          </w:tcPr>
          <w:p w14:paraId="20761137" w14:textId="39B44BF0" w:rsidR="00271D4C" w:rsidRPr="009B647A" w:rsidRDefault="00271D4C" w:rsidP="00271D4C">
            <w:pPr>
              <w:pBdr>
                <w:bottom w:val="double" w:sz="4" w:space="1" w:color="auto"/>
              </w:pBdr>
              <w:spacing w:before="100" w:beforeAutospacing="1"/>
              <w:ind w:right="28"/>
              <w:jc w:val="right"/>
              <w:rPr>
                <w:rFonts w:asciiTheme="majorBidi" w:hAnsiTheme="majorBidi" w:cstheme="majorBidi"/>
                <w:sz w:val="22"/>
                <w:szCs w:val="22"/>
              </w:rPr>
            </w:pPr>
            <w:r w:rsidRPr="006B1AD1">
              <w:rPr>
                <w:rFonts w:asciiTheme="majorBidi" w:hAnsiTheme="majorBidi" w:cstheme="majorBidi" w:hint="cs"/>
                <w:sz w:val="22"/>
                <w:szCs w:val="22"/>
              </w:rPr>
              <w:t>585</w:t>
            </w:r>
            <w:r>
              <w:rPr>
                <w:rFonts w:asciiTheme="majorBidi" w:hAnsiTheme="majorBidi" w:cstheme="majorBidi" w:hint="cs"/>
                <w:sz w:val="22"/>
                <w:szCs w:val="22"/>
                <w:cs/>
              </w:rPr>
              <w:t>.</w:t>
            </w:r>
            <w:r w:rsidRPr="006B1AD1">
              <w:rPr>
                <w:rFonts w:asciiTheme="majorBidi" w:hAnsiTheme="majorBidi" w:cstheme="majorBidi" w:hint="cs"/>
                <w:sz w:val="22"/>
                <w:szCs w:val="22"/>
              </w:rPr>
              <w:t>54</w:t>
            </w:r>
          </w:p>
        </w:tc>
        <w:tc>
          <w:tcPr>
            <w:tcW w:w="850" w:type="dxa"/>
            <w:vAlign w:val="bottom"/>
          </w:tcPr>
          <w:p w14:paraId="6C7F2BCB" w14:textId="54D1FC78" w:rsidR="00271D4C" w:rsidRPr="009B647A" w:rsidRDefault="00271D4C" w:rsidP="00271D4C">
            <w:pPr>
              <w:pBdr>
                <w:bottom w:val="double" w:sz="4" w:space="1" w:color="auto"/>
              </w:pBdr>
              <w:spacing w:before="100" w:beforeAutospacing="1"/>
              <w:ind w:right="28"/>
              <w:jc w:val="right"/>
              <w:rPr>
                <w:rFonts w:asciiTheme="majorBidi" w:hAnsiTheme="majorBidi" w:cstheme="majorBidi"/>
                <w:sz w:val="22"/>
                <w:szCs w:val="22"/>
              </w:rPr>
            </w:pPr>
            <w:r w:rsidRPr="0059263C">
              <w:rPr>
                <w:rFonts w:asciiTheme="majorBidi" w:hAnsiTheme="majorBidi" w:cstheme="majorBidi"/>
                <w:sz w:val="22"/>
                <w:szCs w:val="22"/>
              </w:rPr>
              <w:t>167.46</w:t>
            </w:r>
          </w:p>
        </w:tc>
        <w:tc>
          <w:tcPr>
            <w:tcW w:w="850" w:type="dxa"/>
            <w:vAlign w:val="bottom"/>
          </w:tcPr>
          <w:p w14:paraId="65BFE927" w14:textId="16CF6FF9" w:rsidR="00271D4C" w:rsidRPr="009B647A" w:rsidRDefault="00271D4C" w:rsidP="00271D4C">
            <w:pPr>
              <w:pBdr>
                <w:bottom w:val="double" w:sz="4" w:space="1" w:color="auto"/>
              </w:pBdr>
              <w:spacing w:before="100" w:beforeAutospacing="1"/>
              <w:ind w:right="28"/>
              <w:jc w:val="right"/>
              <w:rPr>
                <w:rFonts w:asciiTheme="majorBidi" w:hAnsiTheme="majorBidi" w:cstheme="majorBidi"/>
                <w:sz w:val="22"/>
                <w:szCs w:val="22"/>
              </w:rPr>
            </w:pPr>
            <w:r w:rsidRPr="006B1AD1">
              <w:rPr>
                <w:rFonts w:asciiTheme="majorBidi" w:hAnsiTheme="majorBidi" w:cstheme="majorBidi" w:hint="cs"/>
                <w:sz w:val="22"/>
                <w:szCs w:val="22"/>
              </w:rPr>
              <w:t>95</w:t>
            </w:r>
            <w:r>
              <w:rPr>
                <w:rFonts w:asciiTheme="majorBidi" w:hAnsiTheme="majorBidi" w:cstheme="majorBidi" w:hint="cs"/>
                <w:sz w:val="22"/>
                <w:szCs w:val="22"/>
                <w:cs/>
              </w:rPr>
              <w:t>.</w:t>
            </w:r>
            <w:r w:rsidRPr="006B1AD1">
              <w:rPr>
                <w:rFonts w:asciiTheme="majorBidi" w:hAnsiTheme="majorBidi" w:cstheme="majorBidi" w:hint="cs"/>
                <w:sz w:val="22"/>
                <w:szCs w:val="22"/>
              </w:rPr>
              <w:t>13</w:t>
            </w:r>
          </w:p>
        </w:tc>
        <w:tc>
          <w:tcPr>
            <w:tcW w:w="858" w:type="dxa"/>
            <w:vAlign w:val="bottom"/>
          </w:tcPr>
          <w:p w14:paraId="0E607847" w14:textId="2F0757E8" w:rsidR="00271D4C" w:rsidRPr="009B647A" w:rsidRDefault="00271D4C" w:rsidP="00271D4C">
            <w:pPr>
              <w:pBdr>
                <w:bottom w:val="double" w:sz="4" w:space="1" w:color="auto"/>
              </w:pBdr>
              <w:spacing w:before="100" w:beforeAutospacing="1"/>
              <w:ind w:right="28"/>
              <w:jc w:val="right"/>
              <w:rPr>
                <w:rFonts w:asciiTheme="majorBidi" w:hAnsiTheme="majorBidi" w:cstheme="majorBidi"/>
                <w:sz w:val="22"/>
                <w:szCs w:val="22"/>
              </w:rPr>
            </w:pPr>
            <w:r w:rsidRPr="0059263C">
              <w:rPr>
                <w:rFonts w:asciiTheme="majorBidi" w:hAnsiTheme="majorBidi" w:cstheme="majorBidi"/>
                <w:sz w:val="22"/>
                <w:szCs w:val="22"/>
              </w:rPr>
              <w:t>890.69</w:t>
            </w:r>
          </w:p>
        </w:tc>
        <w:tc>
          <w:tcPr>
            <w:tcW w:w="906" w:type="dxa"/>
            <w:vAlign w:val="bottom"/>
          </w:tcPr>
          <w:p w14:paraId="25F2FFFB" w14:textId="47C43ED1" w:rsidR="00271D4C" w:rsidRPr="009B647A" w:rsidRDefault="00271D4C" w:rsidP="00271D4C">
            <w:pPr>
              <w:pBdr>
                <w:bottom w:val="double" w:sz="4" w:space="1" w:color="auto"/>
              </w:pBdr>
              <w:spacing w:before="100" w:beforeAutospacing="1"/>
              <w:ind w:right="28"/>
              <w:jc w:val="right"/>
              <w:rPr>
                <w:rFonts w:asciiTheme="majorBidi" w:hAnsiTheme="majorBidi" w:cstheme="majorBidi"/>
                <w:sz w:val="22"/>
                <w:szCs w:val="22"/>
              </w:rPr>
            </w:pPr>
            <w:r w:rsidRPr="006B1AD1">
              <w:rPr>
                <w:rFonts w:asciiTheme="majorBidi" w:hAnsiTheme="majorBidi" w:cstheme="majorBidi" w:hint="cs"/>
                <w:sz w:val="22"/>
                <w:szCs w:val="22"/>
              </w:rPr>
              <w:t>1</w:t>
            </w:r>
            <w:r>
              <w:rPr>
                <w:rFonts w:asciiTheme="majorBidi" w:hAnsiTheme="majorBidi" w:cstheme="majorBidi"/>
                <w:sz w:val="22"/>
                <w:szCs w:val="22"/>
              </w:rPr>
              <w:t>,019.74</w:t>
            </w:r>
          </w:p>
        </w:tc>
        <w:tc>
          <w:tcPr>
            <w:tcW w:w="906" w:type="dxa"/>
            <w:vAlign w:val="bottom"/>
          </w:tcPr>
          <w:p w14:paraId="7652FEE5" w14:textId="4EAAA21B" w:rsidR="00271D4C" w:rsidRPr="009B647A" w:rsidRDefault="00271D4C" w:rsidP="00271D4C">
            <w:pPr>
              <w:pBdr>
                <w:bottom w:val="double" w:sz="4" w:space="1" w:color="auto"/>
              </w:pBdr>
              <w:spacing w:before="100" w:beforeAutospacing="1"/>
              <w:ind w:right="28"/>
              <w:jc w:val="right"/>
              <w:rPr>
                <w:rFonts w:asciiTheme="majorBidi" w:hAnsiTheme="majorBidi" w:cstheme="majorBidi"/>
                <w:sz w:val="22"/>
                <w:szCs w:val="22"/>
              </w:rPr>
            </w:pPr>
            <w:r w:rsidRPr="0059263C">
              <w:rPr>
                <w:rFonts w:asciiTheme="majorBidi" w:hAnsiTheme="majorBidi" w:cstheme="majorBidi"/>
                <w:sz w:val="22"/>
                <w:szCs w:val="22"/>
              </w:rPr>
              <w:t>190.16</w:t>
            </w:r>
          </w:p>
        </w:tc>
        <w:tc>
          <w:tcPr>
            <w:tcW w:w="850" w:type="dxa"/>
            <w:vAlign w:val="bottom"/>
          </w:tcPr>
          <w:p w14:paraId="690998AA" w14:textId="0319B8E8" w:rsidR="00271D4C" w:rsidRPr="009B647A" w:rsidRDefault="00271D4C" w:rsidP="00271D4C">
            <w:pPr>
              <w:pBdr>
                <w:bottom w:val="double" w:sz="4" w:space="1" w:color="auto"/>
              </w:pBdr>
              <w:spacing w:before="100" w:beforeAutospacing="1"/>
              <w:ind w:right="28"/>
              <w:jc w:val="right"/>
              <w:rPr>
                <w:rFonts w:asciiTheme="majorBidi" w:hAnsiTheme="majorBidi" w:cstheme="majorBidi"/>
                <w:sz w:val="22"/>
                <w:szCs w:val="22"/>
              </w:rPr>
            </w:pPr>
            <w:r w:rsidRPr="006B1AD1">
              <w:rPr>
                <w:rFonts w:asciiTheme="majorBidi" w:hAnsiTheme="majorBidi" w:cstheme="majorBidi" w:hint="cs"/>
                <w:sz w:val="22"/>
                <w:szCs w:val="22"/>
              </w:rPr>
              <w:t>118</w:t>
            </w:r>
            <w:r>
              <w:rPr>
                <w:rFonts w:asciiTheme="majorBidi" w:hAnsiTheme="majorBidi" w:cstheme="majorBidi" w:hint="cs"/>
                <w:sz w:val="22"/>
                <w:szCs w:val="22"/>
                <w:cs/>
              </w:rPr>
              <w:t>.</w:t>
            </w:r>
            <w:r w:rsidRPr="006B1AD1">
              <w:rPr>
                <w:rFonts w:asciiTheme="majorBidi" w:hAnsiTheme="majorBidi" w:cstheme="majorBidi" w:hint="cs"/>
                <w:sz w:val="22"/>
                <w:szCs w:val="22"/>
              </w:rPr>
              <w:t>71</w:t>
            </w:r>
          </w:p>
        </w:tc>
        <w:tc>
          <w:tcPr>
            <w:tcW w:w="793" w:type="dxa"/>
            <w:vAlign w:val="bottom"/>
          </w:tcPr>
          <w:p w14:paraId="3032AD2A" w14:textId="0CD7609F" w:rsidR="00271D4C" w:rsidRPr="009B647A" w:rsidRDefault="00271D4C" w:rsidP="00271D4C">
            <w:pPr>
              <w:pBdr>
                <w:bottom w:val="double" w:sz="4" w:space="1" w:color="auto"/>
              </w:pBdr>
              <w:spacing w:before="100" w:beforeAutospacing="1"/>
              <w:ind w:right="28"/>
              <w:jc w:val="right"/>
              <w:rPr>
                <w:rFonts w:asciiTheme="majorBidi" w:hAnsiTheme="majorBidi" w:cstheme="majorBidi"/>
                <w:sz w:val="22"/>
                <w:szCs w:val="22"/>
              </w:rPr>
            </w:pPr>
            <w:r w:rsidRPr="0059263C">
              <w:rPr>
                <w:rFonts w:asciiTheme="majorBidi" w:hAnsiTheme="majorBidi" w:cstheme="majorBidi"/>
                <w:sz w:val="22"/>
                <w:szCs w:val="22"/>
              </w:rPr>
              <w:t>53.40</w:t>
            </w:r>
          </w:p>
        </w:tc>
        <w:tc>
          <w:tcPr>
            <w:tcW w:w="805" w:type="dxa"/>
            <w:vAlign w:val="bottom"/>
          </w:tcPr>
          <w:p w14:paraId="232A0451" w14:textId="3DA25A0E" w:rsidR="00271D4C" w:rsidRPr="009B647A" w:rsidRDefault="00271D4C" w:rsidP="00271D4C">
            <w:pPr>
              <w:pBdr>
                <w:bottom w:val="double" w:sz="4" w:space="1" w:color="auto"/>
              </w:pBdr>
              <w:spacing w:before="100" w:beforeAutospacing="1"/>
              <w:ind w:right="28"/>
              <w:jc w:val="right"/>
              <w:rPr>
                <w:rFonts w:asciiTheme="majorBidi" w:hAnsiTheme="majorBidi" w:cstheme="majorBidi"/>
                <w:sz w:val="22"/>
                <w:szCs w:val="22"/>
                <w:cs/>
              </w:rPr>
            </w:pPr>
            <w:r w:rsidRPr="006B1AD1">
              <w:rPr>
                <w:rFonts w:asciiTheme="majorBidi" w:hAnsiTheme="majorBidi" w:cstheme="majorBidi" w:hint="cs"/>
                <w:sz w:val="22"/>
                <w:szCs w:val="22"/>
              </w:rPr>
              <w:t>37</w:t>
            </w:r>
            <w:r>
              <w:rPr>
                <w:rFonts w:asciiTheme="majorBidi" w:hAnsiTheme="majorBidi" w:cstheme="majorBidi" w:hint="cs"/>
                <w:sz w:val="22"/>
                <w:szCs w:val="22"/>
                <w:cs/>
              </w:rPr>
              <w:t>.</w:t>
            </w:r>
            <w:r w:rsidRPr="006B1AD1">
              <w:rPr>
                <w:rFonts w:asciiTheme="majorBidi" w:hAnsiTheme="majorBidi" w:cstheme="majorBidi" w:hint="cs"/>
                <w:sz w:val="22"/>
                <w:szCs w:val="22"/>
              </w:rPr>
              <w:t>18</w:t>
            </w:r>
          </w:p>
        </w:tc>
        <w:tc>
          <w:tcPr>
            <w:tcW w:w="778" w:type="dxa"/>
            <w:vAlign w:val="bottom"/>
          </w:tcPr>
          <w:p w14:paraId="1DF46C06" w14:textId="18658E97" w:rsidR="00271D4C" w:rsidRPr="009B647A" w:rsidRDefault="00271D4C" w:rsidP="00271D4C">
            <w:pPr>
              <w:pBdr>
                <w:bottom w:val="double" w:sz="4" w:space="1" w:color="auto"/>
              </w:pBdr>
              <w:spacing w:before="100" w:beforeAutospacing="1"/>
              <w:ind w:right="28"/>
              <w:jc w:val="right"/>
              <w:rPr>
                <w:rFonts w:asciiTheme="majorBidi" w:hAnsiTheme="majorBidi" w:cstheme="majorBidi"/>
                <w:sz w:val="22"/>
                <w:szCs w:val="22"/>
                <w:cs/>
              </w:rPr>
            </w:pPr>
            <w:r w:rsidRPr="0059263C">
              <w:rPr>
                <w:rFonts w:asciiTheme="majorBidi" w:hAnsiTheme="majorBidi" w:cstheme="majorBidi" w:hint="cs"/>
                <w:sz w:val="22"/>
                <w:szCs w:val="22"/>
                <w:cs/>
              </w:rPr>
              <w:t>(657.18)</w:t>
            </w:r>
          </w:p>
        </w:tc>
        <w:tc>
          <w:tcPr>
            <w:tcW w:w="812" w:type="dxa"/>
            <w:vAlign w:val="bottom"/>
          </w:tcPr>
          <w:p w14:paraId="44E0D86E" w14:textId="0B1BF44D" w:rsidR="00271D4C" w:rsidRPr="009B647A" w:rsidRDefault="00271D4C" w:rsidP="00271D4C">
            <w:pPr>
              <w:pBdr>
                <w:bottom w:val="double" w:sz="4" w:space="1" w:color="auto"/>
              </w:pBdr>
              <w:spacing w:before="100" w:beforeAutospacing="1"/>
              <w:ind w:right="28"/>
              <w:jc w:val="right"/>
              <w:rPr>
                <w:rFonts w:asciiTheme="majorBidi" w:hAnsiTheme="majorBidi" w:cstheme="majorBidi"/>
                <w:sz w:val="22"/>
                <w:szCs w:val="22"/>
              </w:rPr>
            </w:pPr>
            <w:r>
              <w:rPr>
                <w:rFonts w:asciiTheme="majorBidi" w:hAnsiTheme="majorBidi" w:cstheme="majorBidi" w:hint="cs"/>
                <w:sz w:val="22"/>
                <w:szCs w:val="22"/>
                <w:cs/>
              </w:rPr>
              <w:t>(</w:t>
            </w:r>
            <w:r w:rsidRPr="006B1AD1">
              <w:rPr>
                <w:rFonts w:asciiTheme="majorBidi" w:hAnsiTheme="majorBidi" w:cstheme="majorBidi" w:hint="cs"/>
                <w:sz w:val="22"/>
                <w:szCs w:val="22"/>
              </w:rPr>
              <w:t>208</w:t>
            </w:r>
            <w:r>
              <w:rPr>
                <w:rFonts w:asciiTheme="majorBidi" w:hAnsiTheme="majorBidi" w:cstheme="majorBidi" w:hint="cs"/>
                <w:sz w:val="22"/>
                <w:szCs w:val="22"/>
                <w:cs/>
              </w:rPr>
              <w:t>.</w:t>
            </w:r>
            <w:r w:rsidRPr="006B1AD1">
              <w:rPr>
                <w:rFonts w:asciiTheme="majorBidi" w:hAnsiTheme="majorBidi" w:cstheme="majorBidi" w:hint="cs"/>
                <w:sz w:val="22"/>
                <w:szCs w:val="22"/>
              </w:rPr>
              <w:t>81</w:t>
            </w:r>
            <w:r>
              <w:rPr>
                <w:rFonts w:asciiTheme="majorBidi" w:hAnsiTheme="majorBidi" w:cstheme="majorBidi" w:hint="cs"/>
                <w:sz w:val="22"/>
                <w:szCs w:val="22"/>
                <w:cs/>
              </w:rPr>
              <w:t>)</w:t>
            </w:r>
          </w:p>
        </w:tc>
        <w:tc>
          <w:tcPr>
            <w:tcW w:w="849" w:type="dxa"/>
            <w:vAlign w:val="bottom"/>
          </w:tcPr>
          <w:p w14:paraId="00DBBAEC" w14:textId="4A77DF5A" w:rsidR="00271D4C" w:rsidRPr="009B647A" w:rsidRDefault="00271D4C" w:rsidP="00271D4C">
            <w:pPr>
              <w:pBdr>
                <w:bottom w:val="double" w:sz="4" w:space="1" w:color="auto"/>
              </w:pBdr>
              <w:spacing w:before="100" w:beforeAutospacing="1"/>
              <w:ind w:right="28"/>
              <w:jc w:val="right"/>
              <w:rPr>
                <w:rFonts w:asciiTheme="majorBidi" w:hAnsiTheme="majorBidi" w:cstheme="majorBidi"/>
                <w:sz w:val="22"/>
                <w:szCs w:val="22"/>
                <w:cs/>
              </w:rPr>
            </w:pPr>
            <w:r w:rsidRPr="0059263C">
              <w:rPr>
                <w:rFonts w:asciiTheme="majorBidi" w:hAnsiTheme="majorBidi" w:cstheme="majorBidi"/>
                <w:sz w:val="22"/>
                <w:szCs w:val="22"/>
              </w:rPr>
              <w:t>3,661.73</w:t>
            </w:r>
          </w:p>
        </w:tc>
        <w:tc>
          <w:tcPr>
            <w:tcW w:w="855" w:type="dxa"/>
            <w:gridSpan w:val="2"/>
            <w:vAlign w:val="bottom"/>
          </w:tcPr>
          <w:p w14:paraId="089EA3BD" w14:textId="73C04E11" w:rsidR="00271D4C" w:rsidRPr="009B647A" w:rsidRDefault="00271D4C" w:rsidP="00271D4C">
            <w:pPr>
              <w:pBdr>
                <w:bottom w:val="double" w:sz="4" w:space="1" w:color="auto"/>
              </w:pBdr>
              <w:spacing w:before="100" w:beforeAutospacing="1"/>
              <w:ind w:right="28"/>
              <w:jc w:val="right"/>
              <w:rPr>
                <w:rFonts w:asciiTheme="majorBidi" w:hAnsiTheme="majorBidi" w:cstheme="majorBidi"/>
                <w:sz w:val="22"/>
                <w:szCs w:val="22"/>
              </w:rPr>
            </w:pPr>
            <w:r>
              <w:rPr>
                <w:rFonts w:asciiTheme="majorBidi" w:hAnsiTheme="majorBidi" w:cstheme="majorBidi"/>
                <w:sz w:val="22"/>
                <w:szCs w:val="22"/>
              </w:rPr>
              <w:t>2,180.27</w:t>
            </w:r>
          </w:p>
        </w:tc>
      </w:tr>
    </w:tbl>
    <w:p w14:paraId="5B653D93" w14:textId="32C96C1B" w:rsidR="0094174C" w:rsidRPr="009B647A" w:rsidRDefault="0094174C" w:rsidP="009B647A">
      <w:pPr>
        <w:pStyle w:val="ListParagraph"/>
        <w:spacing w:before="120"/>
        <w:ind w:left="851" w:right="0"/>
        <w:jc w:val="thaiDistribute"/>
        <w:rPr>
          <w:rFonts w:ascii="Angsana New" w:hAnsi="Angsana New"/>
          <w:b/>
          <w:bCs/>
          <w:snapToGrid w:val="0"/>
          <w:sz w:val="27"/>
          <w:szCs w:val="27"/>
          <w:lang w:eastAsia="th-TH"/>
        </w:rPr>
      </w:pPr>
    </w:p>
    <w:p w14:paraId="6A8E970E" w14:textId="77777777" w:rsidR="00BC4871" w:rsidRPr="009B647A" w:rsidRDefault="00BC4871" w:rsidP="009B647A">
      <w:pPr>
        <w:ind w:right="372"/>
        <w:jc w:val="thaiDistribute"/>
        <w:rPr>
          <w:rFonts w:ascii="Angsana New" w:hAnsi="Angsana New" w:cs="Angsana New"/>
          <w:spacing w:val="-6"/>
          <w:sz w:val="27"/>
          <w:szCs w:val="27"/>
        </w:rPr>
      </w:pPr>
    </w:p>
    <w:p w14:paraId="6AD044ED" w14:textId="77777777" w:rsidR="00813EA0" w:rsidRPr="009B647A" w:rsidRDefault="00813EA0" w:rsidP="00E059E1">
      <w:pPr>
        <w:ind w:right="372"/>
        <w:jc w:val="thaiDistribute"/>
        <w:rPr>
          <w:rFonts w:ascii="Angsana New" w:hAnsi="Angsana New" w:cs="Angsana New"/>
          <w:spacing w:val="-6"/>
          <w:sz w:val="27"/>
          <w:szCs w:val="27"/>
        </w:rPr>
      </w:pPr>
    </w:p>
    <w:tbl>
      <w:tblPr>
        <w:tblStyle w:val="TableGrid1"/>
        <w:tblpPr w:leftFromText="180" w:rightFromText="180" w:vertAnchor="text" w:horzAnchor="margin" w:tblpXSpec="right" w:tblpY="192"/>
        <w:tblW w:w="150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1"/>
        <w:gridCol w:w="1269"/>
        <w:gridCol w:w="1263"/>
        <w:gridCol w:w="1341"/>
        <w:gridCol w:w="1275"/>
        <w:gridCol w:w="1418"/>
        <w:gridCol w:w="1417"/>
        <w:gridCol w:w="1276"/>
        <w:gridCol w:w="1295"/>
        <w:gridCol w:w="1122"/>
        <w:gridCol w:w="1058"/>
        <w:gridCol w:w="12"/>
      </w:tblGrid>
      <w:tr w:rsidR="00813EA0" w:rsidRPr="009B647A" w14:paraId="1CD01D33" w14:textId="77777777" w:rsidTr="00CE2027">
        <w:trPr>
          <w:gridAfter w:val="1"/>
          <w:wAfter w:w="12" w:type="dxa"/>
          <w:trHeight w:val="397"/>
        </w:trPr>
        <w:tc>
          <w:tcPr>
            <w:tcW w:w="2331" w:type="dxa"/>
            <w:vAlign w:val="bottom"/>
          </w:tcPr>
          <w:p w14:paraId="13F12BDF" w14:textId="77777777" w:rsidR="00813EA0" w:rsidRPr="009B647A" w:rsidRDefault="00813EA0" w:rsidP="009B647A">
            <w:pPr>
              <w:ind w:left="90" w:right="0"/>
              <w:jc w:val="left"/>
              <w:rPr>
                <w:rFonts w:asciiTheme="majorBidi" w:hAnsiTheme="majorBidi" w:cstheme="majorBidi"/>
                <w:sz w:val="24"/>
                <w:szCs w:val="24"/>
                <w:lang w:eastAsia="en-US"/>
              </w:rPr>
            </w:pPr>
          </w:p>
        </w:tc>
        <w:tc>
          <w:tcPr>
            <w:tcW w:w="12734" w:type="dxa"/>
            <w:gridSpan w:val="10"/>
            <w:vAlign w:val="bottom"/>
          </w:tcPr>
          <w:p w14:paraId="262CB95E" w14:textId="5BA7ED95" w:rsidR="00813EA0" w:rsidRPr="009B647A" w:rsidRDefault="00813EA0" w:rsidP="009B647A">
            <w:pPr>
              <w:pBdr>
                <w:bottom w:val="single" w:sz="4" w:space="1" w:color="auto"/>
              </w:pBdr>
              <w:ind w:left="-108" w:right="0"/>
              <w:jc w:val="right"/>
              <w:rPr>
                <w:rFonts w:asciiTheme="majorBidi" w:hAnsiTheme="majorBidi" w:cstheme="majorBidi"/>
                <w:sz w:val="24"/>
                <w:szCs w:val="24"/>
                <w:lang w:eastAsia="en-US"/>
              </w:rPr>
            </w:pPr>
            <w:r w:rsidRPr="009B647A">
              <w:rPr>
                <w:rFonts w:asciiTheme="majorBidi" w:hAnsiTheme="majorBidi" w:cstheme="majorBidi"/>
                <w:sz w:val="24"/>
                <w:szCs w:val="24"/>
                <w:lang w:eastAsia="en-US"/>
              </w:rPr>
              <w:t>(</w:t>
            </w:r>
            <w:proofErr w:type="gramStart"/>
            <w:r w:rsidR="008F040E" w:rsidRPr="008F040E">
              <w:rPr>
                <w:rFonts w:asciiTheme="majorBidi" w:hAnsiTheme="majorBidi" w:cstheme="majorBidi"/>
                <w:sz w:val="24"/>
                <w:szCs w:val="24"/>
                <w:lang w:eastAsia="en-US"/>
              </w:rPr>
              <w:t>Unit</w:t>
            </w:r>
            <w:r w:rsidR="008F040E" w:rsidRPr="008F040E">
              <w:rPr>
                <w:rFonts w:asciiTheme="majorBidi" w:hAnsiTheme="majorBidi" w:cstheme="majorBidi"/>
                <w:sz w:val="24"/>
                <w:szCs w:val="24"/>
                <w:cs/>
                <w:lang w:eastAsia="en-US"/>
              </w:rPr>
              <w:t xml:space="preserve"> </w:t>
            </w:r>
            <w:r w:rsidRPr="009B647A">
              <w:rPr>
                <w:rFonts w:asciiTheme="majorBidi" w:hAnsiTheme="majorBidi" w:cstheme="majorBidi"/>
                <w:sz w:val="24"/>
                <w:szCs w:val="24"/>
                <w:cs/>
                <w:lang w:eastAsia="en-US"/>
              </w:rPr>
              <w:t>:</w:t>
            </w:r>
            <w:proofErr w:type="gramEnd"/>
            <w:r w:rsidRPr="009B647A">
              <w:rPr>
                <w:rFonts w:asciiTheme="majorBidi" w:hAnsiTheme="majorBidi" w:cstheme="majorBidi"/>
                <w:sz w:val="24"/>
                <w:szCs w:val="24"/>
                <w:cs/>
                <w:lang w:eastAsia="en-US"/>
              </w:rPr>
              <w:t xml:space="preserve"> </w:t>
            </w:r>
            <w:r w:rsidR="00592044">
              <w:rPr>
                <w:rFonts w:asciiTheme="majorBidi" w:hAnsiTheme="majorBidi" w:cstheme="majorBidi"/>
                <w:sz w:val="24"/>
                <w:szCs w:val="24"/>
                <w:lang w:eastAsia="en-US"/>
              </w:rPr>
              <w:t>Million Baht</w:t>
            </w:r>
            <w:r w:rsidRPr="009B647A">
              <w:rPr>
                <w:rFonts w:asciiTheme="majorBidi" w:hAnsiTheme="majorBidi" w:cstheme="majorBidi"/>
                <w:sz w:val="24"/>
                <w:szCs w:val="24"/>
                <w:cs/>
                <w:lang w:eastAsia="en-US"/>
              </w:rPr>
              <w:t>)</w:t>
            </w:r>
          </w:p>
        </w:tc>
      </w:tr>
      <w:tr w:rsidR="00813EA0" w:rsidRPr="009B647A" w14:paraId="04AA0788" w14:textId="77777777" w:rsidTr="00CE2027">
        <w:trPr>
          <w:gridAfter w:val="1"/>
          <w:wAfter w:w="12" w:type="dxa"/>
          <w:trHeight w:val="409"/>
        </w:trPr>
        <w:tc>
          <w:tcPr>
            <w:tcW w:w="2331" w:type="dxa"/>
            <w:vAlign w:val="bottom"/>
          </w:tcPr>
          <w:p w14:paraId="76FCDD07" w14:textId="77777777" w:rsidR="00813EA0" w:rsidRPr="009B647A" w:rsidRDefault="00813EA0" w:rsidP="009B647A">
            <w:pPr>
              <w:ind w:left="-108" w:right="0"/>
              <w:jc w:val="left"/>
              <w:rPr>
                <w:rFonts w:asciiTheme="majorBidi" w:hAnsiTheme="majorBidi" w:cstheme="majorBidi"/>
                <w:sz w:val="24"/>
                <w:szCs w:val="24"/>
                <w:lang w:eastAsia="en-US"/>
              </w:rPr>
            </w:pPr>
          </w:p>
        </w:tc>
        <w:tc>
          <w:tcPr>
            <w:tcW w:w="12734" w:type="dxa"/>
            <w:gridSpan w:val="10"/>
            <w:vAlign w:val="bottom"/>
          </w:tcPr>
          <w:p w14:paraId="5DB85BE3" w14:textId="0FA17B2C" w:rsidR="00813EA0" w:rsidRPr="001B7706" w:rsidRDefault="000D67AF" w:rsidP="009B647A">
            <w:pPr>
              <w:pBdr>
                <w:bottom w:val="single" w:sz="4" w:space="1" w:color="auto"/>
              </w:pBdr>
              <w:ind w:left="-108" w:right="0"/>
              <w:jc w:val="center"/>
              <w:rPr>
                <w:rFonts w:asciiTheme="majorBidi" w:hAnsiTheme="majorBidi" w:cstheme="majorBidi"/>
                <w:snapToGrid w:val="0"/>
                <w:sz w:val="24"/>
                <w:szCs w:val="24"/>
                <w:lang w:eastAsia="th-TH"/>
              </w:rPr>
            </w:pPr>
            <w:r w:rsidRPr="001B7706">
              <w:rPr>
                <w:rFonts w:asciiTheme="majorBidi" w:hAnsiTheme="majorBidi" w:cstheme="majorBidi"/>
                <w:snapToGrid w:val="0"/>
                <w:sz w:val="24"/>
                <w:szCs w:val="24"/>
                <w:lang w:eastAsia="th-TH"/>
              </w:rPr>
              <w:t>Separate</w:t>
            </w:r>
          </w:p>
        </w:tc>
      </w:tr>
      <w:tr w:rsidR="00813EA0" w:rsidRPr="009B647A" w14:paraId="70837517" w14:textId="77777777" w:rsidTr="00CE2027">
        <w:trPr>
          <w:gridAfter w:val="1"/>
          <w:wAfter w:w="12" w:type="dxa"/>
          <w:trHeight w:val="397"/>
        </w:trPr>
        <w:tc>
          <w:tcPr>
            <w:tcW w:w="2331" w:type="dxa"/>
            <w:vAlign w:val="bottom"/>
          </w:tcPr>
          <w:p w14:paraId="09EFADBF" w14:textId="77777777" w:rsidR="00813EA0" w:rsidRPr="009B647A" w:rsidRDefault="00813EA0" w:rsidP="009B647A">
            <w:pPr>
              <w:ind w:left="-108" w:right="0"/>
              <w:jc w:val="left"/>
              <w:rPr>
                <w:rFonts w:asciiTheme="majorBidi" w:hAnsiTheme="majorBidi" w:cstheme="majorBidi"/>
                <w:sz w:val="24"/>
                <w:szCs w:val="24"/>
                <w:lang w:eastAsia="en-US"/>
              </w:rPr>
            </w:pPr>
          </w:p>
        </w:tc>
        <w:tc>
          <w:tcPr>
            <w:tcW w:w="12734" w:type="dxa"/>
            <w:gridSpan w:val="10"/>
            <w:vAlign w:val="bottom"/>
          </w:tcPr>
          <w:p w14:paraId="4AE93AD9" w14:textId="24B0140A" w:rsidR="00813EA0" w:rsidRPr="009B647A" w:rsidRDefault="001B7706" w:rsidP="009B647A">
            <w:pPr>
              <w:pBdr>
                <w:bottom w:val="single" w:sz="4" w:space="1" w:color="auto"/>
              </w:pBdr>
              <w:ind w:left="-108" w:right="0"/>
              <w:jc w:val="center"/>
              <w:rPr>
                <w:rFonts w:asciiTheme="majorBidi" w:hAnsiTheme="majorBidi" w:cstheme="majorBidi"/>
                <w:snapToGrid w:val="0"/>
                <w:sz w:val="24"/>
                <w:szCs w:val="24"/>
                <w:cs/>
                <w:lang w:eastAsia="th-TH"/>
              </w:rPr>
            </w:pPr>
            <w:r w:rsidRPr="00C0026E">
              <w:rPr>
                <w:rFonts w:asciiTheme="majorBidi" w:hAnsiTheme="majorBidi" w:cstheme="majorBidi"/>
                <w:sz w:val="24"/>
                <w:szCs w:val="24"/>
              </w:rPr>
              <w:t xml:space="preserve">For the </w:t>
            </w:r>
            <w:r>
              <w:rPr>
                <w:rFonts w:asciiTheme="majorBidi" w:hAnsiTheme="majorBidi" w:cstheme="majorBidi"/>
                <w:sz w:val="24"/>
                <w:szCs w:val="24"/>
              </w:rPr>
              <w:t>nine</w:t>
            </w:r>
            <w:r w:rsidRPr="00C0026E">
              <w:rPr>
                <w:rFonts w:asciiTheme="majorBidi" w:hAnsiTheme="majorBidi" w:cstheme="majorBidi"/>
                <w:sz w:val="24"/>
                <w:szCs w:val="24"/>
              </w:rPr>
              <w:t xml:space="preserve"> - month period ended </w:t>
            </w:r>
            <w:r>
              <w:rPr>
                <w:rFonts w:asciiTheme="majorBidi" w:hAnsiTheme="majorBidi" w:cstheme="majorBidi"/>
                <w:sz w:val="24"/>
                <w:szCs w:val="24"/>
              </w:rPr>
              <w:t>September</w:t>
            </w:r>
            <w:r w:rsidRPr="00C0026E">
              <w:rPr>
                <w:rFonts w:asciiTheme="majorBidi" w:hAnsiTheme="majorBidi" w:cstheme="majorBidi"/>
                <w:sz w:val="24"/>
                <w:szCs w:val="24"/>
              </w:rPr>
              <w:t xml:space="preserve"> 30</w:t>
            </w:r>
          </w:p>
        </w:tc>
      </w:tr>
      <w:tr w:rsidR="001B7706" w:rsidRPr="009B647A" w14:paraId="754639B9" w14:textId="77777777" w:rsidTr="00BE7B74">
        <w:trPr>
          <w:gridAfter w:val="1"/>
          <w:wAfter w:w="12" w:type="dxa"/>
          <w:trHeight w:val="397"/>
        </w:trPr>
        <w:tc>
          <w:tcPr>
            <w:tcW w:w="2331" w:type="dxa"/>
            <w:vAlign w:val="bottom"/>
          </w:tcPr>
          <w:p w14:paraId="7E2FE086" w14:textId="77777777" w:rsidR="001B7706" w:rsidRPr="009B647A" w:rsidRDefault="001B7706" w:rsidP="001B7706">
            <w:pPr>
              <w:ind w:left="-108" w:right="0"/>
              <w:jc w:val="left"/>
              <w:rPr>
                <w:rFonts w:asciiTheme="majorBidi" w:hAnsiTheme="majorBidi" w:cstheme="majorBidi"/>
                <w:sz w:val="24"/>
                <w:szCs w:val="24"/>
                <w:lang w:eastAsia="en-US"/>
              </w:rPr>
            </w:pPr>
          </w:p>
        </w:tc>
        <w:tc>
          <w:tcPr>
            <w:tcW w:w="5148" w:type="dxa"/>
            <w:gridSpan w:val="4"/>
            <w:vAlign w:val="bottom"/>
          </w:tcPr>
          <w:p w14:paraId="0DC5678C" w14:textId="3A51471B" w:rsidR="001B7706" w:rsidRPr="001B7706" w:rsidRDefault="001B7706" w:rsidP="001B7706">
            <w:pPr>
              <w:pBdr>
                <w:bottom w:val="single" w:sz="4" w:space="1" w:color="auto"/>
              </w:pBdr>
              <w:ind w:left="-108" w:right="0"/>
              <w:jc w:val="center"/>
              <w:rPr>
                <w:rFonts w:asciiTheme="majorBidi" w:hAnsiTheme="majorBidi" w:cstheme="majorBidi"/>
                <w:sz w:val="24"/>
                <w:szCs w:val="24"/>
                <w:cs/>
                <w:lang w:eastAsia="en-US"/>
              </w:rPr>
            </w:pPr>
            <w:r w:rsidRPr="001B7706">
              <w:rPr>
                <w:rFonts w:asciiTheme="majorBidi" w:hAnsiTheme="majorBidi" w:cstheme="majorBidi"/>
                <w:snapToGrid w:val="0"/>
                <w:sz w:val="24"/>
                <w:szCs w:val="24"/>
                <w:lang w:eastAsia="th-TH"/>
              </w:rPr>
              <w:t>Property development</w:t>
            </w:r>
          </w:p>
        </w:tc>
        <w:tc>
          <w:tcPr>
            <w:tcW w:w="2835" w:type="dxa"/>
            <w:gridSpan w:val="2"/>
            <w:vAlign w:val="bottom"/>
          </w:tcPr>
          <w:p w14:paraId="69222ADE" w14:textId="01859D32" w:rsidR="001B7706" w:rsidRPr="001B7706" w:rsidRDefault="001B7706" w:rsidP="001B7706">
            <w:pPr>
              <w:ind w:right="0"/>
              <w:jc w:val="center"/>
              <w:rPr>
                <w:rFonts w:asciiTheme="majorBidi" w:hAnsiTheme="majorBidi" w:cstheme="majorBidi"/>
                <w:sz w:val="24"/>
                <w:szCs w:val="24"/>
                <w:cs/>
                <w:lang w:eastAsia="en-US"/>
              </w:rPr>
            </w:pPr>
          </w:p>
        </w:tc>
        <w:tc>
          <w:tcPr>
            <w:tcW w:w="2571" w:type="dxa"/>
            <w:gridSpan w:val="2"/>
            <w:vAlign w:val="bottom"/>
          </w:tcPr>
          <w:p w14:paraId="5ED36BA6" w14:textId="61DD4AA6" w:rsidR="001B7706" w:rsidRPr="001B7706" w:rsidRDefault="001B7706" w:rsidP="001B7706">
            <w:pPr>
              <w:ind w:right="0"/>
              <w:jc w:val="center"/>
              <w:rPr>
                <w:rFonts w:asciiTheme="majorBidi" w:hAnsiTheme="majorBidi" w:cstheme="majorBidi"/>
                <w:sz w:val="24"/>
                <w:szCs w:val="24"/>
                <w:cs/>
                <w:lang w:eastAsia="en-US"/>
              </w:rPr>
            </w:pPr>
          </w:p>
        </w:tc>
        <w:tc>
          <w:tcPr>
            <w:tcW w:w="2180" w:type="dxa"/>
            <w:gridSpan w:val="2"/>
            <w:vAlign w:val="bottom"/>
          </w:tcPr>
          <w:p w14:paraId="6FD5B9CF" w14:textId="77777777" w:rsidR="001B7706" w:rsidRPr="001B7706" w:rsidRDefault="001B7706" w:rsidP="001B7706">
            <w:pPr>
              <w:ind w:right="0"/>
              <w:jc w:val="center"/>
              <w:rPr>
                <w:rFonts w:asciiTheme="majorBidi" w:hAnsiTheme="majorBidi" w:cstheme="majorBidi"/>
                <w:sz w:val="24"/>
                <w:szCs w:val="24"/>
                <w:cs/>
                <w:lang w:eastAsia="en-US"/>
              </w:rPr>
            </w:pPr>
          </w:p>
        </w:tc>
      </w:tr>
      <w:tr w:rsidR="001B7706" w:rsidRPr="009B647A" w14:paraId="78D4272B" w14:textId="77777777" w:rsidTr="008F040E">
        <w:trPr>
          <w:gridAfter w:val="1"/>
          <w:wAfter w:w="12" w:type="dxa"/>
          <w:trHeight w:val="385"/>
        </w:trPr>
        <w:tc>
          <w:tcPr>
            <w:tcW w:w="2331" w:type="dxa"/>
            <w:vAlign w:val="bottom"/>
          </w:tcPr>
          <w:p w14:paraId="22217468" w14:textId="77777777" w:rsidR="001B7706" w:rsidRPr="009B647A" w:rsidRDefault="001B7706" w:rsidP="001B7706">
            <w:pPr>
              <w:ind w:left="-108" w:right="0"/>
              <w:jc w:val="left"/>
              <w:rPr>
                <w:rFonts w:asciiTheme="majorBidi" w:hAnsiTheme="majorBidi" w:cstheme="majorBidi"/>
                <w:sz w:val="24"/>
                <w:szCs w:val="24"/>
                <w:lang w:eastAsia="en-US"/>
              </w:rPr>
            </w:pPr>
          </w:p>
        </w:tc>
        <w:tc>
          <w:tcPr>
            <w:tcW w:w="2532" w:type="dxa"/>
            <w:gridSpan w:val="2"/>
            <w:vAlign w:val="bottom"/>
          </w:tcPr>
          <w:p w14:paraId="787B798B" w14:textId="40A70066" w:rsidR="001B7706" w:rsidRPr="001B7706" w:rsidRDefault="001B7706" w:rsidP="008F040E">
            <w:pPr>
              <w:pBdr>
                <w:bottom w:val="single" w:sz="4" w:space="1" w:color="auto"/>
              </w:pBdr>
              <w:ind w:right="0"/>
              <w:jc w:val="center"/>
              <w:rPr>
                <w:rFonts w:asciiTheme="majorBidi" w:hAnsiTheme="majorBidi" w:cstheme="majorBidi"/>
                <w:sz w:val="24"/>
                <w:szCs w:val="24"/>
                <w:lang w:eastAsia="en-US"/>
              </w:rPr>
            </w:pPr>
            <w:r w:rsidRPr="001B7706">
              <w:rPr>
                <w:rFonts w:asciiTheme="majorBidi" w:hAnsiTheme="majorBidi" w:cstheme="majorBidi"/>
                <w:snapToGrid w:val="0"/>
                <w:sz w:val="24"/>
                <w:szCs w:val="24"/>
                <w:lang w:eastAsia="th-TH"/>
              </w:rPr>
              <w:t>High rise</w:t>
            </w:r>
          </w:p>
        </w:tc>
        <w:tc>
          <w:tcPr>
            <w:tcW w:w="2616" w:type="dxa"/>
            <w:gridSpan w:val="2"/>
            <w:vAlign w:val="bottom"/>
          </w:tcPr>
          <w:p w14:paraId="33F2B971" w14:textId="304D5475" w:rsidR="001B7706" w:rsidRPr="001B7706" w:rsidRDefault="001B7706" w:rsidP="008F040E">
            <w:pPr>
              <w:pBdr>
                <w:bottom w:val="single" w:sz="4" w:space="1" w:color="auto"/>
              </w:pBdr>
              <w:ind w:right="0"/>
              <w:jc w:val="center"/>
              <w:rPr>
                <w:rFonts w:asciiTheme="majorBidi" w:hAnsiTheme="majorBidi" w:cstheme="majorBidi"/>
                <w:sz w:val="24"/>
                <w:szCs w:val="24"/>
                <w:lang w:eastAsia="en-US"/>
              </w:rPr>
            </w:pPr>
            <w:r w:rsidRPr="001B7706">
              <w:rPr>
                <w:rFonts w:asciiTheme="majorBidi" w:hAnsiTheme="majorBidi" w:cstheme="majorBidi"/>
                <w:snapToGrid w:val="0"/>
                <w:sz w:val="24"/>
                <w:szCs w:val="24"/>
                <w:lang w:eastAsia="th-TH"/>
              </w:rPr>
              <w:t>Low rise</w:t>
            </w:r>
          </w:p>
        </w:tc>
        <w:tc>
          <w:tcPr>
            <w:tcW w:w="2835" w:type="dxa"/>
            <w:gridSpan w:val="2"/>
            <w:vAlign w:val="bottom"/>
          </w:tcPr>
          <w:p w14:paraId="01C0E5EB" w14:textId="31AE7F9D" w:rsidR="001B7706" w:rsidRPr="001B7706" w:rsidRDefault="001B7706" w:rsidP="008F040E">
            <w:pPr>
              <w:pBdr>
                <w:bottom w:val="single" w:sz="4" w:space="1" w:color="auto"/>
              </w:pBdr>
              <w:ind w:right="0"/>
              <w:jc w:val="center"/>
              <w:rPr>
                <w:rFonts w:asciiTheme="majorBidi" w:hAnsiTheme="majorBidi" w:cstheme="majorBidi"/>
                <w:sz w:val="24"/>
                <w:szCs w:val="24"/>
                <w:lang w:eastAsia="en-US"/>
              </w:rPr>
            </w:pPr>
            <w:r w:rsidRPr="001B7706">
              <w:rPr>
                <w:rFonts w:asciiTheme="majorBidi" w:hAnsiTheme="majorBidi" w:cstheme="majorBidi"/>
                <w:snapToGrid w:val="0"/>
                <w:sz w:val="24"/>
                <w:szCs w:val="24"/>
                <w:lang w:eastAsia="th-TH"/>
              </w:rPr>
              <w:t>Rental and services</w:t>
            </w:r>
          </w:p>
        </w:tc>
        <w:tc>
          <w:tcPr>
            <w:tcW w:w="2571" w:type="dxa"/>
            <w:gridSpan w:val="2"/>
            <w:vAlign w:val="bottom"/>
          </w:tcPr>
          <w:p w14:paraId="60410EE2" w14:textId="068E4BF5" w:rsidR="001B7706" w:rsidRPr="001B7706" w:rsidRDefault="001B7706" w:rsidP="008F040E">
            <w:pPr>
              <w:pBdr>
                <w:bottom w:val="single" w:sz="4" w:space="1" w:color="auto"/>
              </w:pBdr>
              <w:ind w:right="0"/>
              <w:jc w:val="center"/>
              <w:rPr>
                <w:rFonts w:asciiTheme="majorBidi" w:hAnsiTheme="majorBidi" w:cstheme="majorBidi"/>
                <w:sz w:val="24"/>
                <w:szCs w:val="24"/>
                <w:cs/>
                <w:lang w:eastAsia="en-US"/>
              </w:rPr>
            </w:pPr>
            <w:r w:rsidRPr="001B7706">
              <w:rPr>
                <w:rFonts w:asciiTheme="majorBidi" w:hAnsiTheme="majorBidi" w:cstheme="majorBidi"/>
                <w:sz w:val="24"/>
                <w:szCs w:val="24"/>
                <w:lang w:eastAsia="en-US"/>
              </w:rPr>
              <w:t>Project management</w:t>
            </w:r>
          </w:p>
        </w:tc>
        <w:tc>
          <w:tcPr>
            <w:tcW w:w="2180" w:type="dxa"/>
            <w:gridSpan w:val="2"/>
            <w:vAlign w:val="bottom"/>
          </w:tcPr>
          <w:p w14:paraId="3AE4DBE1" w14:textId="68C975BE" w:rsidR="001B7706" w:rsidRPr="001B7706" w:rsidRDefault="001B7706" w:rsidP="008F040E">
            <w:pPr>
              <w:pBdr>
                <w:bottom w:val="single" w:sz="4" w:space="1" w:color="auto"/>
              </w:pBdr>
              <w:ind w:right="0"/>
              <w:jc w:val="center"/>
              <w:rPr>
                <w:rFonts w:asciiTheme="majorBidi" w:hAnsiTheme="majorBidi" w:cstheme="majorBidi"/>
                <w:sz w:val="24"/>
                <w:szCs w:val="24"/>
                <w:lang w:eastAsia="en-US"/>
              </w:rPr>
            </w:pPr>
            <w:r w:rsidRPr="001B7706">
              <w:rPr>
                <w:rFonts w:asciiTheme="majorBidi" w:hAnsiTheme="majorBidi" w:cstheme="majorBidi"/>
                <w:sz w:val="24"/>
                <w:szCs w:val="24"/>
                <w:lang w:eastAsia="en-US"/>
              </w:rPr>
              <w:t>Total</w:t>
            </w:r>
          </w:p>
        </w:tc>
      </w:tr>
      <w:tr w:rsidR="00813EA0" w:rsidRPr="009B647A" w14:paraId="3B70200F" w14:textId="77777777" w:rsidTr="00976722">
        <w:trPr>
          <w:trHeight w:val="397"/>
        </w:trPr>
        <w:tc>
          <w:tcPr>
            <w:tcW w:w="2331" w:type="dxa"/>
            <w:vAlign w:val="bottom"/>
          </w:tcPr>
          <w:p w14:paraId="7DEF940E" w14:textId="77777777" w:rsidR="00813EA0" w:rsidRPr="009B647A" w:rsidRDefault="00813EA0" w:rsidP="009B647A">
            <w:pPr>
              <w:ind w:left="-108" w:right="0"/>
              <w:jc w:val="left"/>
              <w:rPr>
                <w:rFonts w:asciiTheme="majorBidi" w:hAnsiTheme="majorBidi" w:cstheme="majorBidi"/>
                <w:sz w:val="24"/>
                <w:szCs w:val="24"/>
                <w:lang w:eastAsia="en-US"/>
              </w:rPr>
            </w:pPr>
          </w:p>
        </w:tc>
        <w:tc>
          <w:tcPr>
            <w:tcW w:w="1269" w:type="dxa"/>
            <w:vAlign w:val="bottom"/>
          </w:tcPr>
          <w:p w14:paraId="6B0FCB9A" w14:textId="185B0615" w:rsidR="00813EA0" w:rsidRPr="001B7706" w:rsidRDefault="00592044" w:rsidP="009B647A">
            <w:pPr>
              <w:pBdr>
                <w:bottom w:val="single" w:sz="4" w:space="1" w:color="auto"/>
              </w:pBdr>
              <w:spacing w:before="100" w:beforeAutospacing="1"/>
              <w:ind w:right="28"/>
              <w:jc w:val="center"/>
              <w:rPr>
                <w:rFonts w:asciiTheme="majorBidi" w:hAnsiTheme="majorBidi" w:cstheme="majorBidi"/>
                <w:snapToGrid w:val="0"/>
                <w:sz w:val="24"/>
                <w:szCs w:val="24"/>
                <w:lang w:eastAsia="th-TH"/>
              </w:rPr>
            </w:pPr>
            <w:r w:rsidRPr="001B7706">
              <w:rPr>
                <w:rFonts w:asciiTheme="majorBidi" w:hAnsiTheme="majorBidi" w:cstheme="majorBidi"/>
                <w:snapToGrid w:val="0"/>
                <w:sz w:val="24"/>
                <w:szCs w:val="24"/>
                <w:lang w:eastAsia="th-TH"/>
              </w:rPr>
              <w:t>2025</w:t>
            </w:r>
          </w:p>
        </w:tc>
        <w:tc>
          <w:tcPr>
            <w:tcW w:w="1263" w:type="dxa"/>
            <w:vAlign w:val="bottom"/>
          </w:tcPr>
          <w:p w14:paraId="5802D026" w14:textId="6E9DDDF0" w:rsidR="00813EA0" w:rsidRPr="001B7706" w:rsidRDefault="00592044" w:rsidP="009B647A">
            <w:pPr>
              <w:pBdr>
                <w:bottom w:val="single" w:sz="4" w:space="1" w:color="auto"/>
              </w:pBdr>
              <w:spacing w:before="100" w:beforeAutospacing="1"/>
              <w:ind w:right="28"/>
              <w:jc w:val="center"/>
              <w:rPr>
                <w:rFonts w:asciiTheme="majorBidi" w:hAnsiTheme="majorBidi" w:cstheme="majorBidi"/>
                <w:snapToGrid w:val="0"/>
                <w:sz w:val="24"/>
                <w:szCs w:val="24"/>
                <w:lang w:eastAsia="th-TH"/>
              </w:rPr>
            </w:pPr>
            <w:r w:rsidRPr="001B7706">
              <w:rPr>
                <w:rFonts w:asciiTheme="majorBidi" w:hAnsiTheme="majorBidi" w:cstheme="majorBidi"/>
                <w:snapToGrid w:val="0"/>
                <w:sz w:val="24"/>
                <w:szCs w:val="24"/>
                <w:lang w:eastAsia="th-TH"/>
              </w:rPr>
              <w:t>2024</w:t>
            </w:r>
          </w:p>
        </w:tc>
        <w:tc>
          <w:tcPr>
            <w:tcW w:w="1341" w:type="dxa"/>
            <w:vAlign w:val="bottom"/>
          </w:tcPr>
          <w:p w14:paraId="7EF82FB9" w14:textId="19A8E90F" w:rsidR="00813EA0" w:rsidRPr="001B7706" w:rsidRDefault="00592044" w:rsidP="009B647A">
            <w:pPr>
              <w:pBdr>
                <w:bottom w:val="single" w:sz="4" w:space="1" w:color="auto"/>
              </w:pBdr>
              <w:spacing w:before="100" w:beforeAutospacing="1"/>
              <w:ind w:right="28"/>
              <w:jc w:val="center"/>
              <w:rPr>
                <w:rFonts w:asciiTheme="majorBidi" w:hAnsiTheme="majorBidi" w:cstheme="majorBidi"/>
                <w:snapToGrid w:val="0"/>
                <w:sz w:val="24"/>
                <w:szCs w:val="24"/>
                <w:lang w:eastAsia="th-TH"/>
              </w:rPr>
            </w:pPr>
            <w:r w:rsidRPr="001B7706">
              <w:rPr>
                <w:rFonts w:asciiTheme="majorBidi" w:hAnsiTheme="majorBidi" w:cstheme="majorBidi"/>
                <w:snapToGrid w:val="0"/>
                <w:sz w:val="24"/>
                <w:szCs w:val="24"/>
                <w:lang w:eastAsia="th-TH"/>
              </w:rPr>
              <w:t>2025</w:t>
            </w:r>
          </w:p>
        </w:tc>
        <w:tc>
          <w:tcPr>
            <w:tcW w:w="1275" w:type="dxa"/>
            <w:vAlign w:val="bottom"/>
          </w:tcPr>
          <w:p w14:paraId="124BB7F5" w14:textId="06AE707B" w:rsidR="00813EA0" w:rsidRPr="001B7706" w:rsidRDefault="00592044" w:rsidP="009B647A">
            <w:pPr>
              <w:pBdr>
                <w:bottom w:val="single" w:sz="4" w:space="1" w:color="auto"/>
              </w:pBdr>
              <w:spacing w:before="100" w:beforeAutospacing="1"/>
              <w:ind w:right="28"/>
              <w:jc w:val="center"/>
              <w:rPr>
                <w:rFonts w:asciiTheme="majorBidi" w:hAnsiTheme="majorBidi" w:cstheme="majorBidi"/>
                <w:snapToGrid w:val="0"/>
                <w:sz w:val="24"/>
                <w:szCs w:val="24"/>
                <w:lang w:eastAsia="th-TH"/>
              </w:rPr>
            </w:pPr>
            <w:r w:rsidRPr="001B7706">
              <w:rPr>
                <w:rFonts w:asciiTheme="majorBidi" w:hAnsiTheme="majorBidi" w:cstheme="majorBidi"/>
                <w:snapToGrid w:val="0"/>
                <w:sz w:val="24"/>
                <w:szCs w:val="24"/>
                <w:lang w:eastAsia="th-TH"/>
              </w:rPr>
              <w:t>2024</w:t>
            </w:r>
          </w:p>
        </w:tc>
        <w:tc>
          <w:tcPr>
            <w:tcW w:w="1418" w:type="dxa"/>
            <w:vAlign w:val="bottom"/>
          </w:tcPr>
          <w:p w14:paraId="7DDCED45" w14:textId="57877845" w:rsidR="00813EA0" w:rsidRPr="001B7706" w:rsidRDefault="00592044" w:rsidP="009B647A">
            <w:pPr>
              <w:pBdr>
                <w:bottom w:val="single" w:sz="4" w:space="1" w:color="auto"/>
              </w:pBdr>
              <w:spacing w:before="100" w:beforeAutospacing="1"/>
              <w:ind w:right="28"/>
              <w:jc w:val="center"/>
              <w:rPr>
                <w:rFonts w:asciiTheme="majorBidi" w:hAnsiTheme="majorBidi" w:cstheme="majorBidi"/>
                <w:snapToGrid w:val="0"/>
                <w:sz w:val="24"/>
                <w:szCs w:val="24"/>
                <w:lang w:eastAsia="th-TH"/>
              </w:rPr>
            </w:pPr>
            <w:r w:rsidRPr="001B7706">
              <w:rPr>
                <w:rFonts w:asciiTheme="majorBidi" w:hAnsiTheme="majorBidi" w:cstheme="majorBidi"/>
                <w:snapToGrid w:val="0"/>
                <w:sz w:val="24"/>
                <w:szCs w:val="24"/>
                <w:lang w:eastAsia="th-TH"/>
              </w:rPr>
              <w:t>2025</w:t>
            </w:r>
          </w:p>
        </w:tc>
        <w:tc>
          <w:tcPr>
            <w:tcW w:w="1417" w:type="dxa"/>
            <w:vAlign w:val="bottom"/>
          </w:tcPr>
          <w:p w14:paraId="1F8763E8" w14:textId="2A9BB182" w:rsidR="00813EA0" w:rsidRPr="001B7706" w:rsidRDefault="00592044" w:rsidP="009B647A">
            <w:pPr>
              <w:pBdr>
                <w:bottom w:val="single" w:sz="4" w:space="1" w:color="auto"/>
              </w:pBdr>
              <w:spacing w:before="100" w:beforeAutospacing="1"/>
              <w:ind w:right="28"/>
              <w:jc w:val="center"/>
              <w:rPr>
                <w:rFonts w:asciiTheme="majorBidi" w:hAnsiTheme="majorBidi" w:cstheme="majorBidi"/>
                <w:snapToGrid w:val="0"/>
                <w:sz w:val="24"/>
                <w:szCs w:val="24"/>
                <w:lang w:eastAsia="th-TH"/>
              </w:rPr>
            </w:pPr>
            <w:r w:rsidRPr="001B7706">
              <w:rPr>
                <w:rFonts w:asciiTheme="majorBidi" w:hAnsiTheme="majorBidi" w:cstheme="majorBidi"/>
                <w:snapToGrid w:val="0"/>
                <w:sz w:val="24"/>
                <w:szCs w:val="24"/>
                <w:lang w:eastAsia="th-TH"/>
              </w:rPr>
              <w:t>2024</w:t>
            </w:r>
          </w:p>
        </w:tc>
        <w:tc>
          <w:tcPr>
            <w:tcW w:w="1276" w:type="dxa"/>
            <w:vAlign w:val="bottom"/>
          </w:tcPr>
          <w:p w14:paraId="28108E3B" w14:textId="29F33D55" w:rsidR="00813EA0" w:rsidRPr="001B7706" w:rsidRDefault="00592044" w:rsidP="009B647A">
            <w:pPr>
              <w:pBdr>
                <w:bottom w:val="single" w:sz="4" w:space="1" w:color="auto"/>
              </w:pBdr>
              <w:spacing w:before="100" w:beforeAutospacing="1"/>
              <w:ind w:right="28"/>
              <w:jc w:val="center"/>
              <w:rPr>
                <w:rFonts w:asciiTheme="majorBidi" w:hAnsiTheme="majorBidi" w:cstheme="majorBidi"/>
                <w:snapToGrid w:val="0"/>
                <w:sz w:val="24"/>
                <w:szCs w:val="24"/>
                <w:lang w:eastAsia="th-TH"/>
              </w:rPr>
            </w:pPr>
            <w:r w:rsidRPr="001B7706">
              <w:rPr>
                <w:rFonts w:asciiTheme="majorBidi" w:hAnsiTheme="majorBidi" w:cstheme="majorBidi"/>
                <w:snapToGrid w:val="0"/>
                <w:sz w:val="24"/>
                <w:szCs w:val="24"/>
                <w:lang w:eastAsia="th-TH"/>
              </w:rPr>
              <w:t>2025</w:t>
            </w:r>
          </w:p>
        </w:tc>
        <w:tc>
          <w:tcPr>
            <w:tcW w:w="1295" w:type="dxa"/>
            <w:vAlign w:val="bottom"/>
          </w:tcPr>
          <w:p w14:paraId="1E2D23D5" w14:textId="37B333B6" w:rsidR="00813EA0" w:rsidRPr="001B7706" w:rsidRDefault="00592044" w:rsidP="009B647A">
            <w:pPr>
              <w:pBdr>
                <w:bottom w:val="single" w:sz="4" w:space="1" w:color="auto"/>
              </w:pBdr>
              <w:spacing w:before="100" w:beforeAutospacing="1"/>
              <w:ind w:right="28"/>
              <w:jc w:val="center"/>
              <w:rPr>
                <w:rFonts w:asciiTheme="majorBidi" w:hAnsiTheme="majorBidi" w:cstheme="majorBidi"/>
                <w:snapToGrid w:val="0"/>
                <w:sz w:val="24"/>
                <w:szCs w:val="24"/>
                <w:lang w:eastAsia="th-TH"/>
              </w:rPr>
            </w:pPr>
            <w:r w:rsidRPr="001B7706">
              <w:rPr>
                <w:rFonts w:asciiTheme="majorBidi" w:hAnsiTheme="majorBidi" w:cstheme="majorBidi"/>
                <w:snapToGrid w:val="0"/>
                <w:sz w:val="24"/>
                <w:szCs w:val="24"/>
                <w:lang w:eastAsia="th-TH"/>
              </w:rPr>
              <w:t>2024</w:t>
            </w:r>
          </w:p>
        </w:tc>
        <w:tc>
          <w:tcPr>
            <w:tcW w:w="1122" w:type="dxa"/>
            <w:vAlign w:val="bottom"/>
          </w:tcPr>
          <w:p w14:paraId="44C47746" w14:textId="44351B9E" w:rsidR="00813EA0" w:rsidRPr="001B7706" w:rsidRDefault="00592044" w:rsidP="009B647A">
            <w:pPr>
              <w:pBdr>
                <w:bottom w:val="single" w:sz="4" w:space="1" w:color="auto"/>
              </w:pBdr>
              <w:spacing w:before="100" w:beforeAutospacing="1"/>
              <w:ind w:right="28"/>
              <w:jc w:val="center"/>
              <w:rPr>
                <w:rFonts w:asciiTheme="majorBidi" w:hAnsiTheme="majorBidi" w:cstheme="majorBidi"/>
                <w:snapToGrid w:val="0"/>
                <w:sz w:val="24"/>
                <w:szCs w:val="24"/>
                <w:lang w:eastAsia="th-TH"/>
              </w:rPr>
            </w:pPr>
            <w:r w:rsidRPr="001B7706">
              <w:rPr>
                <w:rFonts w:asciiTheme="majorBidi" w:hAnsiTheme="majorBidi" w:cstheme="majorBidi"/>
                <w:snapToGrid w:val="0"/>
                <w:sz w:val="24"/>
                <w:szCs w:val="24"/>
                <w:lang w:eastAsia="th-TH"/>
              </w:rPr>
              <w:t>2025</w:t>
            </w:r>
          </w:p>
        </w:tc>
        <w:tc>
          <w:tcPr>
            <w:tcW w:w="1070" w:type="dxa"/>
            <w:gridSpan w:val="2"/>
            <w:vAlign w:val="bottom"/>
          </w:tcPr>
          <w:p w14:paraId="40208A8D" w14:textId="0023B46D" w:rsidR="00813EA0" w:rsidRPr="009B647A" w:rsidRDefault="00592044" w:rsidP="009B647A">
            <w:pPr>
              <w:pBdr>
                <w:bottom w:val="single" w:sz="4" w:space="1" w:color="auto"/>
              </w:pBdr>
              <w:spacing w:before="100" w:beforeAutospacing="1"/>
              <w:ind w:right="28"/>
              <w:jc w:val="center"/>
              <w:rPr>
                <w:rFonts w:asciiTheme="majorBidi" w:hAnsiTheme="majorBidi" w:cstheme="majorBidi"/>
                <w:snapToGrid w:val="0"/>
                <w:sz w:val="24"/>
                <w:szCs w:val="24"/>
                <w:lang w:eastAsia="th-TH"/>
              </w:rPr>
            </w:pPr>
            <w:r>
              <w:rPr>
                <w:rFonts w:asciiTheme="majorBidi" w:hAnsiTheme="majorBidi" w:cstheme="majorBidi"/>
                <w:snapToGrid w:val="0"/>
                <w:sz w:val="24"/>
                <w:szCs w:val="24"/>
                <w:lang w:eastAsia="th-TH"/>
              </w:rPr>
              <w:t>2024</w:t>
            </w:r>
          </w:p>
        </w:tc>
      </w:tr>
      <w:tr w:rsidR="008F040E" w:rsidRPr="009B647A" w14:paraId="2573DE08" w14:textId="77777777" w:rsidTr="00CA5822">
        <w:trPr>
          <w:trHeight w:val="397"/>
        </w:trPr>
        <w:tc>
          <w:tcPr>
            <w:tcW w:w="2331" w:type="dxa"/>
            <w:vAlign w:val="bottom"/>
          </w:tcPr>
          <w:p w14:paraId="578ABB4F" w14:textId="2248C0D5" w:rsidR="008F040E" w:rsidRPr="009B647A" w:rsidRDefault="008F040E" w:rsidP="008F040E">
            <w:pPr>
              <w:ind w:right="0"/>
              <w:jc w:val="left"/>
              <w:rPr>
                <w:rFonts w:asciiTheme="majorBidi" w:hAnsiTheme="majorBidi" w:cstheme="majorBidi"/>
                <w:sz w:val="24"/>
                <w:szCs w:val="24"/>
                <w:lang w:eastAsia="en-US"/>
              </w:rPr>
            </w:pPr>
            <w:r w:rsidRPr="000B19BC">
              <w:rPr>
                <w:rFonts w:asciiTheme="majorBidi" w:hAnsiTheme="majorBidi" w:cstheme="majorBidi"/>
                <w:sz w:val="22"/>
                <w:szCs w:val="22"/>
              </w:rPr>
              <w:t>Revenue from sales and services</w:t>
            </w:r>
          </w:p>
        </w:tc>
        <w:tc>
          <w:tcPr>
            <w:tcW w:w="1269" w:type="dxa"/>
            <w:vAlign w:val="bottom"/>
          </w:tcPr>
          <w:p w14:paraId="0040BA11" w14:textId="477DBB3B" w:rsidR="008F040E" w:rsidRPr="009B647A" w:rsidRDefault="008F040E" w:rsidP="008F040E">
            <w:pPr>
              <w:spacing w:before="100" w:beforeAutospacing="1"/>
              <w:ind w:right="28"/>
              <w:jc w:val="right"/>
              <w:rPr>
                <w:rFonts w:ascii="Angsana New" w:hAnsi="Angsana New" w:cs="Angsana New"/>
                <w:sz w:val="24"/>
                <w:szCs w:val="24"/>
              </w:rPr>
            </w:pPr>
            <w:r w:rsidRPr="0062229E">
              <w:rPr>
                <w:rFonts w:ascii="Angsana New" w:hAnsi="Angsana New" w:cs="Angsana New"/>
                <w:sz w:val="24"/>
                <w:szCs w:val="24"/>
              </w:rPr>
              <w:t xml:space="preserve"> 205.95 </w:t>
            </w:r>
          </w:p>
        </w:tc>
        <w:tc>
          <w:tcPr>
            <w:tcW w:w="1263" w:type="dxa"/>
            <w:vAlign w:val="bottom"/>
          </w:tcPr>
          <w:p w14:paraId="4E2ED506" w14:textId="2481098B" w:rsidR="008F040E" w:rsidRPr="009B647A" w:rsidRDefault="008F040E" w:rsidP="008F040E">
            <w:pPr>
              <w:spacing w:before="100" w:beforeAutospacing="1"/>
              <w:ind w:right="28"/>
              <w:jc w:val="right"/>
              <w:rPr>
                <w:rFonts w:ascii="Angsana New" w:hAnsi="Angsana New" w:cs="Angsana New"/>
                <w:sz w:val="24"/>
                <w:szCs w:val="24"/>
              </w:rPr>
            </w:pPr>
            <w:r w:rsidRPr="004D0F85">
              <w:rPr>
                <w:rFonts w:ascii="Angsana New" w:hAnsi="Angsana New" w:cs="Angsana New" w:hint="cs"/>
                <w:sz w:val="24"/>
                <w:szCs w:val="24"/>
              </w:rPr>
              <w:t>368</w:t>
            </w:r>
            <w:r>
              <w:rPr>
                <w:rFonts w:ascii="Angsana New" w:hAnsi="Angsana New" w:cs="Angsana New" w:hint="cs"/>
                <w:sz w:val="24"/>
                <w:szCs w:val="24"/>
                <w:cs/>
              </w:rPr>
              <w:t>.</w:t>
            </w:r>
            <w:r w:rsidRPr="004D0F85">
              <w:rPr>
                <w:rFonts w:ascii="Angsana New" w:hAnsi="Angsana New" w:cs="Angsana New" w:hint="cs"/>
                <w:sz w:val="24"/>
                <w:szCs w:val="24"/>
              </w:rPr>
              <w:t>08</w:t>
            </w:r>
          </w:p>
        </w:tc>
        <w:tc>
          <w:tcPr>
            <w:tcW w:w="1341" w:type="dxa"/>
            <w:vAlign w:val="bottom"/>
          </w:tcPr>
          <w:p w14:paraId="75AF1F85" w14:textId="167E85B0" w:rsidR="008F040E" w:rsidRPr="009B647A" w:rsidRDefault="008F040E" w:rsidP="008F040E">
            <w:pPr>
              <w:spacing w:before="100" w:beforeAutospacing="1"/>
              <w:ind w:right="28"/>
              <w:jc w:val="right"/>
              <w:rPr>
                <w:rFonts w:ascii="Angsana New" w:hAnsi="Angsana New" w:cs="Angsana New"/>
                <w:sz w:val="24"/>
                <w:szCs w:val="24"/>
              </w:rPr>
            </w:pPr>
            <w:r w:rsidRPr="0062229E">
              <w:rPr>
                <w:rFonts w:ascii="Angsana New" w:hAnsi="Angsana New" w:cs="Angsana New"/>
                <w:sz w:val="24"/>
                <w:szCs w:val="24"/>
              </w:rPr>
              <w:t xml:space="preserve"> 362.20 </w:t>
            </w:r>
          </w:p>
        </w:tc>
        <w:tc>
          <w:tcPr>
            <w:tcW w:w="1275" w:type="dxa"/>
            <w:vAlign w:val="bottom"/>
          </w:tcPr>
          <w:p w14:paraId="5A591F76" w14:textId="1598FACA" w:rsidR="008F040E" w:rsidRPr="009B647A" w:rsidRDefault="008F040E" w:rsidP="008F040E">
            <w:pPr>
              <w:spacing w:before="100" w:beforeAutospacing="1"/>
              <w:ind w:right="28"/>
              <w:jc w:val="right"/>
              <w:rPr>
                <w:rFonts w:ascii="Angsana New" w:hAnsi="Angsana New" w:cs="Angsana New"/>
                <w:sz w:val="24"/>
                <w:szCs w:val="24"/>
              </w:rPr>
            </w:pPr>
            <w:r w:rsidRPr="004D0F85">
              <w:rPr>
                <w:rFonts w:ascii="Angsana New" w:hAnsi="Angsana New" w:cs="Angsana New" w:hint="cs"/>
                <w:sz w:val="24"/>
                <w:szCs w:val="24"/>
              </w:rPr>
              <w:t>343</w:t>
            </w:r>
            <w:r>
              <w:rPr>
                <w:rFonts w:ascii="Angsana New" w:hAnsi="Angsana New" w:cs="Angsana New" w:hint="cs"/>
                <w:sz w:val="24"/>
                <w:szCs w:val="24"/>
                <w:cs/>
              </w:rPr>
              <w:t>.</w:t>
            </w:r>
            <w:r w:rsidRPr="004D0F85">
              <w:rPr>
                <w:rFonts w:ascii="Angsana New" w:hAnsi="Angsana New" w:cs="Angsana New" w:hint="cs"/>
                <w:sz w:val="24"/>
                <w:szCs w:val="24"/>
              </w:rPr>
              <w:t>08</w:t>
            </w:r>
          </w:p>
        </w:tc>
        <w:tc>
          <w:tcPr>
            <w:tcW w:w="1418" w:type="dxa"/>
            <w:vAlign w:val="bottom"/>
          </w:tcPr>
          <w:p w14:paraId="2818CC4F" w14:textId="47E8F8D7" w:rsidR="008F040E" w:rsidRPr="009B647A" w:rsidRDefault="008F040E" w:rsidP="008F040E">
            <w:pPr>
              <w:spacing w:before="100" w:beforeAutospacing="1"/>
              <w:ind w:right="28"/>
              <w:jc w:val="right"/>
              <w:rPr>
                <w:rFonts w:ascii="Angsana New" w:hAnsi="Angsana New" w:cs="Angsana New"/>
                <w:sz w:val="24"/>
                <w:szCs w:val="24"/>
              </w:rPr>
            </w:pPr>
            <w:r w:rsidRPr="00A15D1E">
              <w:rPr>
                <w:rFonts w:ascii="Angsana New" w:hAnsi="Angsana New" w:cs="Angsana New"/>
                <w:sz w:val="24"/>
                <w:szCs w:val="24"/>
              </w:rPr>
              <w:t xml:space="preserve"> 57.59 </w:t>
            </w:r>
          </w:p>
        </w:tc>
        <w:tc>
          <w:tcPr>
            <w:tcW w:w="1417" w:type="dxa"/>
            <w:vAlign w:val="bottom"/>
          </w:tcPr>
          <w:p w14:paraId="5A62AF64" w14:textId="2A777F4D" w:rsidR="008F040E" w:rsidRPr="009B647A" w:rsidRDefault="008F040E" w:rsidP="008F040E">
            <w:pPr>
              <w:spacing w:before="100" w:beforeAutospacing="1"/>
              <w:ind w:right="28"/>
              <w:jc w:val="right"/>
              <w:rPr>
                <w:rFonts w:ascii="Angsana New" w:hAnsi="Angsana New" w:cs="Angsana New"/>
                <w:sz w:val="24"/>
                <w:szCs w:val="24"/>
              </w:rPr>
            </w:pPr>
            <w:r w:rsidRPr="004D0F85">
              <w:rPr>
                <w:rFonts w:ascii="Angsana New" w:hAnsi="Angsana New" w:cs="Angsana New" w:hint="cs"/>
                <w:sz w:val="24"/>
                <w:szCs w:val="24"/>
              </w:rPr>
              <w:t>55</w:t>
            </w:r>
            <w:r>
              <w:rPr>
                <w:rFonts w:ascii="Angsana New" w:hAnsi="Angsana New" w:cs="Angsana New" w:hint="cs"/>
                <w:sz w:val="24"/>
                <w:szCs w:val="24"/>
                <w:cs/>
              </w:rPr>
              <w:t>.</w:t>
            </w:r>
            <w:r w:rsidRPr="004D0F85">
              <w:rPr>
                <w:rFonts w:ascii="Angsana New" w:hAnsi="Angsana New" w:cs="Angsana New" w:hint="cs"/>
                <w:sz w:val="24"/>
                <w:szCs w:val="24"/>
              </w:rPr>
              <w:t>27</w:t>
            </w:r>
          </w:p>
        </w:tc>
        <w:tc>
          <w:tcPr>
            <w:tcW w:w="1276" w:type="dxa"/>
            <w:vAlign w:val="bottom"/>
          </w:tcPr>
          <w:p w14:paraId="16EF6E1E" w14:textId="5F6A381C" w:rsidR="008F040E" w:rsidRPr="009B647A" w:rsidRDefault="008F040E" w:rsidP="008F040E">
            <w:pPr>
              <w:spacing w:before="100" w:beforeAutospacing="1"/>
              <w:ind w:right="28"/>
              <w:jc w:val="right"/>
              <w:rPr>
                <w:rFonts w:ascii="Angsana New" w:hAnsi="Angsana New" w:cs="Angsana New"/>
                <w:sz w:val="24"/>
                <w:szCs w:val="24"/>
              </w:rPr>
            </w:pPr>
            <w:r w:rsidRPr="00A15D1E">
              <w:rPr>
                <w:rFonts w:ascii="Angsana New" w:hAnsi="Angsana New" w:cs="Angsana New"/>
                <w:sz w:val="24"/>
                <w:szCs w:val="24"/>
              </w:rPr>
              <w:t xml:space="preserve"> 545.57 </w:t>
            </w:r>
          </w:p>
        </w:tc>
        <w:tc>
          <w:tcPr>
            <w:tcW w:w="1295" w:type="dxa"/>
            <w:vAlign w:val="bottom"/>
          </w:tcPr>
          <w:p w14:paraId="7A601FC1" w14:textId="1748A74E" w:rsidR="008F040E" w:rsidRPr="009B647A" w:rsidRDefault="008F040E" w:rsidP="008F040E">
            <w:pPr>
              <w:spacing w:before="100" w:beforeAutospacing="1"/>
              <w:ind w:right="28"/>
              <w:jc w:val="right"/>
              <w:rPr>
                <w:rFonts w:ascii="Angsana New" w:hAnsi="Angsana New" w:cs="Angsana New"/>
                <w:sz w:val="24"/>
                <w:szCs w:val="24"/>
              </w:rPr>
            </w:pPr>
            <w:r w:rsidRPr="009B647A">
              <w:rPr>
                <w:rFonts w:ascii="Angsana New" w:hAnsi="Angsana New" w:cs="Angsana New"/>
                <w:sz w:val="24"/>
                <w:szCs w:val="24"/>
              </w:rPr>
              <w:t>-</w:t>
            </w:r>
          </w:p>
        </w:tc>
        <w:tc>
          <w:tcPr>
            <w:tcW w:w="1122" w:type="dxa"/>
            <w:vAlign w:val="bottom"/>
          </w:tcPr>
          <w:p w14:paraId="54AF2B6B" w14:textId="18DBD309" w:rsidR="008F040E" w:rsidRPr="009B647A" w:rsidRDefault="008F040E" w:rsidP="008F040E">
            <w:pPr>
              <w:spacing w:before="100" w:beforeAutospacing="1"/>
              <w:ind w:right="28"/>
              <w:jc w:val="right"/>
              <w:rPr>
                <w:rFonts w:ascii="Angsana New" w:hAnsi="Angsana New" w:cs="Angsana New"/>
                <w:sz w:val="24"/>
                <w:szCs w:val="24"/>
              </w:rPr>
            </w:pPr>
            <w:r w:rsidRPr="00A15D1E">
              <w:rPr>
                <w:rFonts w:ascii="Angsana New" w:hAnsi="Angsana New" w:cs="Angsana New"/>
                <w:sz w:val="24"/>
                <w:szCs w:val="24"/>
              </w:rPr>
              <w:t xml:space="preserve"> 1,171.31 </w:t>
            </w:r>
          </w:p>
        </w:tc>
        <w:tc>
          <w:tcPr>
            <w:tcW w:w="1070" w:type="dxa"/>
            <w:gridSpan w:val="2"/>
            <w:vAlign w:val="bottom"/>
          </w:tcPr>
          <w:p w14:paraId="5F218EE5" w14:textId="42CD0827" w:rsidR="008F040E" w:rsidRPr="009B647A" w:rsidRDefault="008F040E" w:rsidP="008F040E">
            <w:pPr>
              <w:spacing w:before="100" w:beforeAutospacing="1"/>
              <w:ind w:right="28"/>
              <w:jc w:val="right"/>
              <w:rPr>
                <w:rFonts w:ascii="Angsana New" w:hAnsi="Angsana New" w:cs="Angsana New"/>
                <w:sz w:val="24"/>
                <w:szCs w:val="24"/>
              </w:rPr>
            </w:pPr>
            <w:r w:rsidRPr="004D0F85">
              <w:rPr>
                <w:rFonts w:ascii="Angsana New" w:hAnsi="Angsana New" w:cs="Angsana New" w:hint="cs"/>
                <w:sz w:val="24"/>
                <w:szCs w:val="24"/>
              </w:rPr>
              <w:t>766</w:t>
            </w:r>
            <w:r>
              <w:rPr>
                <w:rFonts w:ascii="Angsana New" w:hAnsi="Angsana New" w:cs="Angsana New" w:hint="cs"/>
                <w:sz w:val="24"/>
                <w:szCs w:val="24"/>
                <w:cs/>
              </w:rPr>
              <w:t>.</w:t>
            </w:r>
            <w:r w:rsidRPr="004D0F85">
              <w:rPr>
                <w:rFonts w:ascii="Angsana New" w:hAnsi="Angsana New" w:cs="Angsana New" w:hint="cs"/>
                <w:sz w:val="24"/>
                <w:szCs w:val="24"/>
              </w:rPr>
              <w:t>43</w:t>
            </w:r>
          </w:p>
        </w:tc>
      </w:tr>
      <w:tr w:rsidR="008F040E" w:rsidRPr="009B647A" w14:paraId="776E74AF" w14:textId="77777777" w:rsidTr="00CA5822">
        <w:trPr>
          <w:trHeight w:val="397"/>
        </w:trPr>
        <w:tc>
          <w:tcPr>
            <w:tcW w:w="2331" w:type="dxa"/>
            <w:vAlign w:val="bottom"/>
          </w:tcPr>
          <w:p w14:paraId="69198F87" w14:textId="00250AA4" w:rsidR="008F040E" w:rsidRPr="009B647A" w:rsidRDefault="008F040E" w:rsidP="008F040E">
            <w:pPr>
              <w:ind w:right="0"/>
              <w:jc w:val="left"/>
              <w:rPr>
                <w:rFonts w:asciiTheme="majorBidi" w:hAnsiTheme="majorBidi" w:cstheme="majorBidi"/>
                <w:sz w:val="24"/>
                <w:szCs w:val="24"/>
                <w:lang w:eastAsia="en-US"/>
              </w:rPr>
            </w:pPr>
            <w:r w:rsidRPr="000B19BC">
              <w:rPr>
                <w:rFonts w:asciiTheme="majorBidi" w:hAnsiTheme="majorBidi" w:cstheme="majorBidi"/>
                <w:sz w:val="22"/>
                <w:szCs w:val="22"/>
              </w:rPr>
              <w:t>Cost of sales and services</w:t>
            </w:r>
          </w:p>
        </w:tc>
        <w:tc>
          <w:tcPr>
            <w:tcW w:w="1269" w:type="dxa"/>
            <w:vAlign w:val="bottom"/>
          </w:tcPr>
          <w:p w14:paraId="14A417D8" w14:textId="7FDC7F44" w:rsidR="008F040E" w:rsidRPr="009B647A" w:rsidRDefault="008F040E" w:rsidP="008F040E">
            <w:pPr>
              <w:pBdr>
                <w:bottom w:val="single" w:sz="4" w:space="1" w:color="auto"/>
              </w:pBdr>
              <w:spacing w:before="100" w:beforeAutospacing="1"/>
              <w:ind w:right="28"/>
              <w:jc w:val="right"/>
              <w:rPr>
                <w:rFonts w:ascii="Angsana New" w:hAnsi="Angsana New" w:cs="Angsana New"/>
                <w:sz w:val="24"/>
                <w:szCs w:val="24"/>
              </w:rPr>
            </w:pPr>
            <w:r w:rsidRPr="0062229E">
              <w:rPr>
                <w:rFonts w:ascii="Angsana New" w:hAnsi="Angsana New" w:cs="Angsana New"/>
                <w:sz w:val="24"/>
                <w:szCs w:val="24"/>
              </w:rPr>
              <w:t xml:space="preserve"> (121.63)</w:t>
            </w:r>
          </w:p>
        </w:tc>
        <w:tc>
          <w:tcPr>
            <w:tcW w:w="1263" w:type="dxa"/>
            <w:vAlign w:val="bottom"/>
          </w:tcPr>
          <w:p w14:paraId="76337F39" w14:textId="5495C678" w:rsidR="008F040E" w:rsidRPr="009B647A" w:rsidRDefault="008F040E" w:rsidP="008F040E">
            <w:pPr>
              <w:pBdr>
                <w:bottom w:val="single" w:sz="4" w:space="1" w:color="auto"/>
              </w:pBdr>
              <w:spacing w:before="100" w:beforeAutospacing="1"/>
              <w:ind w:right="28"/>
              <w:jc w:val="right"/>
              <w:rPr>
                <w:rFonts w:ascii="Angsana New" w:hAnsi="Angsana New" w:cs="Angsana New"/>
                <w:sz w:val="24"/>
                <w:szCs w:val="24"/>
              </w:rPr>
            </w:pPr>
            <w:r>
              <w:rPr>
                <w:rFonts w:ascii="Angsana New" w:hAnsi="Angsana New" w:cs="Angsana New" w:hint="cs"/>
                <w:sz w:val="24"/>
                <w:szCs w:val="24"/>
                <w:cs/>
              </w:rPr>
              <w:t>(</w:t>
            </w:r>
            <w:r w:rsidRPr="004D0F85">
              <w:rPr>
                <w:rFonts w:ascii="Angsana New" w:hAnsi="Angsana New" w:cs="Angsana New" w:hint="cs"/>
                <w:sz w:val="24"/>
                <w:szCs w:val="24"/>
              </w:rPr>
              <w:t>242</w:t>
            </w:r>
            <w:r>
              <w:rPr>
                <w:rFonts w:ascii="Angsana New" w:hAnsi="Angsana New" w:cs="Angsana New" w:hint="cs"/>
                <w:sz w:val="24"/>
                <w:szCs w:val="24"/>
                <w:cs/>
              </w:rPr>
              <w:t>.</w:t>
            </w:r>
            <w:r w:rsidRPr="004D0F85">
              <w:rPr>
                <w:rFonts w:ascii="Angsana New" w:hAnsi="Angsana New" w:cs="Angsana New" w:hint="cs"/>
                <w:sz w:val="24"/>
                <w:szCs w:val="24"/>
              </w:rPr>
              <w:t>90</w:t>
            </w:r>
            <w:r>
              <w:rPr>
                <w:rFonts w:ascii="Angsana New" w:hAnsi="Angsana New" w:cs="Angsana New" w:hint="cs"/>
                <w:sz w:val="24"/>
                <w:szCs w:val="24"/>
                <w:cs/>
              </w:rPr>
              <w:t>)</w:t>
            </w:r>
          </w:p>
        </w:tc>
        <w:tc>
          <w:tcPr>
            <w:tcW w:w="1341" w:type="dxa"/>
            <w:vAlign w:val="bottom"/>
          </w:tcPr>
          <w:p w14:paraId="30A4B208" w14:textId="42E2C666" w:rsidR="008F040E" w:rsidRPr="009B647A" w:rsidRDefault="008F040E" w:rsidP="008F040E">
            <w:pPr>
              <w:pBdr>
                <w:bottom w:val="single" w:sz="4" w:space="1" w:color="auto"/>
              </w:pBdr>
              <w:spacing w:before="100" w:beforeAutospacing="1"/>
              <w:ind w:right="28"/>
              <w:jc w:val="right"/>
              <w:rPr>
                <w:rFonts w:ascii="Angsana New" w:hAnsi="Angsana New" w:cs="Angsana New"/>
                <w:sz w:val="24"/>
                <w:szCs w:val="24"/>
              </w:rPr>
            </w:pPr>
            <w:r w:rsidRPr="0062229E">
              <w:rPr>
                <w:rFonts w:ascii="Angsana New" w:hAnsi="Angsana New" w:cs="Angsana New"/>
                <w:sz w:val="24"/>
                <w:szCs w:val="24"/>
              </w:rPr>
              <w:t xml:space="preserve"> (240.51)</w:t>
            </w:r>
          </w:p>
        </w:tc>
        <w:tc>
          <w:tcPr>
            <w:tcW w:w="1275" w:type="dxa"/>
            <w:vAlign w:val="bottom"/>
          </w:tcPr>
          <w:p w14:paraId="394EAE5B" w14:textId="49506E27" w:rsidR="008F040E" w:rsidRPr="009B647A" w:rsidRDefault="008F040E" w:rsidP="008F040E">
            <w:pPr>
              <w:pBdr>
                <w:bottom w:val="single" w:sz="4" w:space="1" w:color="auto"/>
              </w:pBdr>
              <w:spacing w:before="100" w:beforeAutospacing="1"/>
              <w:ind w:right="28"/>
              <w:jc w:val="right"/>
              <w:rPr>
                <w:rFonts w:ascii="Angsana New" w:hAnsi="Angsana New" w:cs="Angsana New"/>
                <w:sz w:val="24"/>
                <w:szCs w:val="24"/>
              </w:rPr>
            </w:pPr>
            <w:r>
              <w:rPr>
                <w:rFonts w:ascii="Angsana New" w:hAnsi="Angsana New" w:cs="Angsana New" w:hint="cs"/>
                <w:sz w:val="24"/>
                <w:szCs w:val="24"/>
                <w:cs/>
              </w:rPr>
              <w:t>(</w:t>
            </w:r>
            <w:r w:rsidRPr="004D0F85">
              <w:rPr>
                <w:rFonts w:ascii="Angsana New" w:hAnsi="Angsana New" w:cs="Angsana New" w:hint="cs"/>
                <w:sz w:val="24"/>
                <w:szCs w:val="24"/>
              </w:rPr>
              <w:t>223</w:t>
            </w:r>
            <w:r>
              <w:rPr>
                <w:rFonts w:ascii="Angsana New" w:hAnsi="Angsana New" w:cs="Angsana New" w:hint="cs"/>
                <w:sz w:val="24"/>
                <w:szCs w:val="24"/>
                <w:cs/>
              </w:rPr>
              <w:t>.</w:t>
            </w:r>
            <w:r w:rsidRPr="004D0F85">
              <w:rPr>
                <w:rFonts w:ascii="Angsana New" w:hAnsi="Angsana New" w:cs="Angsana New" w:hint="cs"/>
                <w:sz w:val="24"/>
                <w:szCs w:val="24"/>
              </w:rPr>
              <w:t>27</w:t>
            </w:r>
            <w:r>
              <w:rPr>
                <w:rFonts w:ascii="Angsana New" w:hAnsi="Angsana New" w:cs="Angsana New" w:hint="cs"/>
                <w:sz w:val="24"/>
                <w:szCs w:val="24"/>
                <w:cs/>
              </w:rPr>
              <w:t>)</w:t>
            </w:r>
          </w:p>
        </w:tc>
        <w:tc>
          <w:tcPr>
            <w:tcW w:w="1418" w:type="dxa"/>
            <w:vAlign w:val="bottom"/>
          </w:tcPr>
          <w:p w14:paraId="1A839D8C" w14:textId="38A35D4A" w:rsidR="008F040E" w:rsidRPr="009B647A" w:rsidRDefault="008F040E" w:rsidP="008F040E">
            <w:pPr>
              <w:pBdr>
                <w:bottom w:val="single" w:sz="4" w:space="1" w:color="auto"/>
              </w:pBdr>
              <w:spacing w:before="100" w:beforeAutospacing="1"/>
              <w:ind w:right="28"/>
              <w:jc w:val="right"/>
              <w:rPr>
                <w:rFonts w:ascii="Angsana New" w:hAnsi="Angsana New" w:cs="Angsana New"/>
                <w:sz w:val="24"/>
                <w:szCs w:val="24"/>
              </w:rPr>
            </w:pPr>
            <w:r w:rsidRPr="00A15D1E">
              <w:rPr>
                <w:rFonts w:ascii="Angsana New" w:hAnsi="Angsana New" w:cs="Angsana New"/>
                <w:sz w:val="24"/>
                <w:szCs w:val="24"/>
              </w:rPr>
              <w:t xml:space="preserve"> (23.31)</w:t>
            </w:r>
          </w:p>
        </w:tc>
        <w:tc>
          <w:tcPr>
            <w:tcW w:w="1417" w:type="dxa"/>
            <w:vAlign w:val="bottom"/>
          </w:tcPr>
          <w:p w14:paraId="463FB816" w14:textId="776A9FBF" w:rsidR="008F040E" w:rsidRPr="009B647A" w:rsidRDefault="008F040E" w:rsidP="008F040E">
            <w:pPr>
              <w:pBdr>
                <w:bottom w:val="single" w:sz="4" w:space="1" w:color="auto"/>
              </w:pBdr>
              <w:spacing w:before="100" w:beforeAutospacing="1"/>
              <w:ind w:right="28"/>
              <w:jc w:val="right"/>
              <w:rPr>
                <w:rFonts w:ascii="Angsana New" w:hAnsi="Angsana New" w:cs="Angsana New"/>
                <w:sz w:val="24"/>
                <w:szCs w:val="24"/>
              </w:rPr>
            </w:pPr>
            <w:r>
              <w:rPr>
                <w:rFonts w:ascii="Angsana New" w:hAnsi="Angsana New" w:cs="Angsana New" w:hint="cs"/>
                <w:sz w:val="24"/>
                <w:szCs w:val="24"/>
                <w:cs/>
              </w:rPr>
              <w:t>(</w:t>
            </w:r>
            <w:r w:rsidRPr="004D0F85">
              <w:rPr>
                <w:rFonts w:ascii="Angsana New" w:hAnsi="Angsana New" w:cs="Angsana New" w:hint="cs"/>
                <w:sz w:val="24"/>
                <w:szCs w:val="24"/>
              </w:rPr>
              <w:t>26</w:t>
            </w:r>
            <w:r>
              <w:rPr>
                <w:rFonts w:ascii="Angsana New" w:hAnsi="Angsana New" w:cs="Angsana New" w:hint="cs"/>
                <w:sz w:val="24"/>
                <w:szCs w:val="24"/>
                <w:cs/>
              </w:rPr>
              <w:t>.</w:t>
            </w:r>
            <w:r w:rsidRPr="004D0F85">
              <w:rPr>
                <w:rFonts w:ascii="Angsana New" w:hAnsi="Angsana New" w:cs="Angsana New" w:hint="cs"/>
                <w:sz w:val="24"/>
                <w:szCs w:val="24"/>
              </w:rPr>
              <w:t>83</w:t>
            </w:r>
            <w:r>
              <w:rPr>
                <w:rFonts w:ascii="Angsana New" w:hAnsi="Angsana New" w:cs="Angsana New" w:hint="cs"/>
                <w:sz w:val="24"/>
                <w:szCs w:val="24"/>
                <w:cs/>
              </w:rPr>
              <w:t>)</w:t>
            </w:r>
          </w:p>
        </w:tc>
        <w:tc>
          <w:tcPr>
            <w:tcW w:w="1276" w:type="dxa"/>
            <w:vAlign w:val="bottom"/>
          </w:tcPr>
          <w:p w14:paraId="1585EEA0" w14:textId="4149945D" w:rsidR="008F040E" w:rsidRPr="009B647A" w:rsidRDefault="008F040E" w:rsidP="008F040E">
            <w:pPr>
              <w:pBdr>
                <w:bottom w:val="single" w:sz="4" w:space="1" w:color="auto"/>
              </w:pBdr>
              <w:spacing w:before="100" w:beforeAutospacing="1"/>
              <w:ind w:right="28"/>
              <w:jc w:val="right"/>
              <w:rPr>
                <w:rFonts w:ascii="Angsana New" w:hAnsi="Angsana New" w:cs="Angsana New"/>
                <w:sz w:val="24"/>
                <w:szCs w:val="24"/>
              </w:rPr>
            </w:pPr>
            <w:r w:rsidRPr="00A15D1E">
              <w:rPr>
                <w:rFonts w:ascii="Angsana New" w:hAnsi="Angsana New" w:cs="Angsana New"/>
                <w:sz w:val="24"/>
                <w:szCs w:val="24"/>
              </w:rPr>
              <w:t xml:space="preserve"> (453.19)</w:t>
            </w:r>
          </w:p>
        </w:tc>
        <w:tc>
          <w:tcPr>
            <w:tcW w:w="1295" w:type="dxa"/>
            <w:vAlign w:val="bottom"/>
          </w:tcPr>
          <w:p w14:paraId="4E20204E" w14:textId="6C88BE46" w:rsidR="008F040E" w:rsidRPr="009B647A" w:rsidRDefault="008F040E" w:rsidP="008F040E">
            <w:pPr>
              <w:pBdr>
                <w:bottom w:val="single" w:sz="4" w:space="1" w:color="auto"/>
              </w:pBdr>
              <w:spacing w:before="100" w:beforeAutospacing="1"/>
              <w:ind w:right="28"/>
              <w:jc w:val="right"/>
              <w:rPr>
                <w:rFonts w:ascii="Angsana New" w:hAnsi="Angsana New" w:cs="Angsana New"/>
                <w:sz w:val="24"/>
                <w:szCs w:val="24"/>
              </w:rPr>
            </w:pPr>
            <w:r w:rsidRPr="009B647A">
              <w:rPr>
                <w:rFonts w:ascii="Angsana New" w:hAnsi="Angsana New" w:cs="Angsana New"/>
                <w:sz w:val="24"/>
                <w:szCs w:val="24"/>
              </w:rPr>
              <w:t>-</w:t>
            </w:r>
          </w:p>
        </w:tc>
        <w:tc>
          <w:tcPr>
            <w:tcW w:w="1122" w:type="dxa"/>
            <w:vAlign w:val="bottom"/>
          </w:tcPr>
          <w:p w14:paraId="4184224F" w14:textId="57FC47C7" w:rsidR="008F040E" w:rsidRPr="009B647A" w:rsidRDefault="008F040E" w:rsidP="008F040E">
            <w:pPr>
              <w:pBdr>
                <w:bottom w:val="single" w:sz="4" w:space="1" w:color="auto"/>
              </w:pBdr>
              <w:spacing w:before="100" w:beforeAutospacing="1"/>
              <w:ind w:right="28"/>
              <w:jc w:val="right"/>
              <w:rPr>
                <w:rFonts w:ascii="Angsana New" w:hAnsi="Angsana New" w:cs="Angsana New"/>
                <w:sz w:val="24"/>
                <w:szCs w:val="24"/>
              </w:rPr>
            </w:pPr>
            <w:r w:rsidRPr="00A15D1E">
              <w:rPr>
                <w:rFonts w:ascii="Angsana New" w:hAnsi="Angsana New" w:cs="Angsana New"/>
                <w:sz w:val="24"/>
                <w:szCs w:val="24"/>
              </w:rPr>
              <w:t xml:space="preserve"> (838.64)</w:t>
            </w:r>
          </w:p>
        </w:tc>
        <w:tc>
          <w:tcPr>
            <w:tcW w:w="1070" w:type="dxa"/>
            <w:gridSpan w:val="2"/>
            <w:vAlign w:val="bottom"/>
          </w:tcPr>
          <w:p w14:paraId="0524FF9A" w14:textId="21B81590" w:rsidR="008F040E" w:rsidRPr="009B647A" w:rsidRDefault="008F040E" w:rsidP="008F040E">
            <w:pPr>
              <w:pBdr>
                <w:bottom w:val="single" w:sz="4" w:space="1" w:color="auto"/>
              </w:pBdr>
              <w:spacing w:before="100" w:beforeAutospacing="1"/>
              <w:ind w:right="28"/>
              <w:jc w:val="right"/>
              <w:rPr>
                <w:rFonts w:ascii="Angsana New" w:hAnsi="Angsana New" w:cs="Angsana New"/>
                <w:sz w:val="24"/>
                <w:szCs w:val="24"/>
              </w:rPr>
            </w:pPr>
            <w:r>
              <w:rPr>
                <w:rFonts w:ascii="Angsana New" w:hAnsi="Angsana New" w:cs="Angsana New" w:hint="cs"/>
                <w:sz w:val="24"/>
                <w:szCs w:val="24"/>
                <w:cs/>
              </w:rPr>
              <w:t>(</w:t>
            </w:r>
            <w:r w:rsidRPr="004D0F85">
              <w:rPr>
                <w:rFonts w:ascii="Angsana New" w:hAnsi="Angsana New" w:cs="Angsana New" w:hint="cs"/>
                <w:sz w:val="24"/>
                <w:szCs w:val="24"/>
              </w:rPr>
              <w:t>493</w:t>
            </w:r>
            <w:r>
              <w:rPr>
                <w:rFonts w:ascii="Angsana New" w:hAnsi="Angsana New" w:cs="Angsana New" w:hint="cs"/>
                <w:sz w:val="24"/>
                <w:szCs w:val="24"/>
                <w:cs/>
              </w:rPr>
              <w:t>.</w:t>
            </w:r>
            <w:r w:rsidRPr="004D0F85">
              <w:rPr>
                <w:rFonts w:ascii="Angsana New" w:hAnsi="Angsana New" w:cs="Angsana New" w:hint="cs"/>
                <w:sz w:val="24"/>
                <w:szCs w:val="24"/>
              </w:rPr>
              <w:t>00</w:t>
            </w:r>
            <w:r>
              <w:rPr>
                <w:rFonts w:ascii="Angsana New" w:hAnsi="Angsana New" w:cs="Angsana New" w:hint="cs"/>
                <w:sz w:val="24"/>
                <w:szCs w:val="24"/>
                <w:cs/>
              </w:rPr>
              <w:t>)</w:t>
            </w:r>
          </w:p>
        </w:tc>
      </w:tr>
      <w:tr w:rsidR="008F040E" w:rsidRPr="009B647A" w14:paraId="5E366D20" w14:textId="77777777" w:rsidTr="00CA5822">
        <w:trPr>
          <w:trHeight w:val="397"/>
        </w:trPr>
        <w:tc>
          <w:tcPr>
            <w:tcW w:w="2331" w:type="dxa"/>
            <w:vAlign w:val="bottom"/>
          </w:tcPr>
          <w:p w14:paraId="637F5130" w14:textId="6B94D004" w:rsidR="008F040E" w:rsidRPr="009B647A" w:rsidRDefault="008F040E" w:rsidP="008F040E">
            <w:pPr>
              <w:ind w:right="0"/>
              <w:jc w:val="left"/>
              <w:rPr>
                <w:rFonts w:asciiTheme="majorBidi" w:hAnsiTheme="majorBidi" w:cstheme="majorBidi"/>
                <w:sz w:val="24"/>
                <w:szCs w:val="24"/>
                <w:lang w:eastAsia="en-US"/>
              </w:rPr>
            </w:pPr>
            <w:r w:rsidRPr="000B19BC">
              <w:rPr>
                <w:rFonts w:asciiTheme="majorBidi" w:hAnsiTheme="majorBidi" w:cstheme="majorBidi"/>
                <w:sz w:val="22"/>
                <w:szCs w:val="22"/>
              </w:rPr>
              <w:t>Gross profit</w:t>
            </w:r>
          </w:p>
        </w:tc>
        <w:tc>
          <w:tcPr>
            <w:tcW w:w="1269" w:type="dxa"/>
            <w:vAlign w:val="bottom"/>
          </w:tcPr>
          <w:p w14:paraId="265A82C5" w14:textId="1C7119AF" w:rsidR="008F040E" w:rsidRPr="009B647A" w:rsidRDefault="008F040E" w:rsidP="008F040E">
            <w:pPr>
              <w:pBdr>
                <w:bottom w:val="single" w:sz="4" w:space="1" w:color="auto"/>
              </w:pBdr>
              <w:spacing w:before="100" w:beforeAutospacing="1"/>
              <w:ind w:right="28"/>
              <w:jc w:val="right"/>
              <w:rPr>
                <w:rFonts w:ascii="Angsana New" w:hAnsi="Angsana New" w:cs="Angsana New"/>
                <w:sz w:val="24"/>
                <w:szCs w:val="24"/>
              </w:rPr>
            </w:pPr>
            <w:r w:rsidRPr="0062229E">
              <w:rPr>
                <w:rFonts w:ascii="Angsana New" w:hAnsi="Angsana New" w:cs="Angsana New"/>
                <w:sz w:val="24"/>
                <w:szCs w:val="24"/>
              </w:rPr>
              <w:t xml:space="preserve"> 84.32 </w:t>
            </w:r>
          </w:p>
        </w:tc>
        <w:tc>
          <w:tcPr>
            <w:tcW w:w="1263" w:type="dxa"/>
            <w:vAlign w:val="bottom"/>
          </w:tcPr>
          <w:p w14:paraId="79577B5B" w14:textId="3A4F2225" w:rsidR="008F040E" w:rsidRPr="009B647A" w:rsidRDefault="008F040E" w:rsidP="008F040E">
            <w:pPr>
              <w:pBdr>
                <w:bottom w:val="single" w:sz="4" w:space="1" w:color="auto"/>
              </w:pBdr>
              <w:spacing w:before="100" w:beforeAutospacing="1"/>
              <w:ind w:right="28"/>
              <w:jc w:val="right"/>
              <w:rPr>
                <w:rFonts w:ascii="Angsana New" w:hAnsi="Angsana New" w:cs="Angsana New"/>
                <w:sz w:val="24"/>
                <w:szCs w:val="24"/>
              </w:rPr>
            </w:pPr>
            <w:r w:rsidRPr="004D0F85">
              <w:rPr>
                <w:rFonts w:ascii="Angsana New" w:hAnsi="Angsana New" w:cs="Angsana New" w:hint="cs"/>
                <w:sz w:val="24"/>
                <w:szCs w:val="24"/>
              </w:rPr>
              <w:t>125</w:t>
            </w:r>
            <w:r>
              <w:rPr>
                <w:rFonts w:ascii="Angsana New" w:hAnsi="Angsana New" w:cs="Angsana New" w:hint="cs"/>
                <w:sz w:val="24"/>
                <w:szCs w:val="24"/>
                <w:cs/>
              </w:rPr>
              <w:t>.</w:t>
            </w:r>
            <w:r w:rsidRPr="004D0F85">
              <w:rPr>
                <w:rFonts w:ascii="Angsana New" w:hAnsi="Angsana New" w:cs="Angsana New" w:hint="cs"/>
                <w:sz w:val="24"/>
                <w:szCs w:val="24"/>
              </w:rPr>
              <w:t>18</w:t>
            </w:r>
          </w:p>
        </w:tc>
        <w:tc>
          <w:tcPr>
            <w:tcW w:w="1341" w:type="dxa"/>
            <w:vAlign w:val="bottom"/>
          </w:tcPr>
          <w:p w14:paraId="2C245050" w14:textId="3E9857F9" w:rsidR="008F040E" w:rsidRPr="009B647A" w:rsidRDefault="008F040E" w:rsidP="008F040E">
            <w:pPr>
              <w:pBdr>
                <w:bottom w:val="single" w:sz="4" w:space="1" w:color="auto"/>
              </w:pBdr>
              <w:spacing w:before="100" w:beforeAutospacing="1"/>
              <w:ind w:right="28"/>
              <w:jc w:val="right"/>
              <w:rPr>
                <w:rFonts w:ascii="Angsana New" w:hAnsi="Angsana New" w:cs="Angsana New"/>
                <w:sz w:val="24"/>
                <w:szCs w:val="24"/>
                <w:cs/>
              </w:rPr>
            </w:pPr>
            <w:r w:rsidRPr="0062229E">
              <w:rPr>
                <w:rFonts w:ascii="Angsana New" w:hAnsi="Angsana New" w:cs="Angsana New"/>
                <w:sz w:val="24"/>
                <w:szCs w:val="24"/>
              </w:rPr>
              <w:t xml:space="preserve"> 121.69 </w:t>
            </w:r>
          </w:p>
        </w:tc>
        <w:tc>
          <w:tcPr>
            <w:tcW w:w="1275" w:type="dxa"/>
            <w:vAlign w:val="bottom"/>
          </w:tcPr>
          <w:p w14:paraId="0829E974" w14:textId="7716D2C0" w:rsidR="008F040E" w:rsidRPr="009B647A" w:rsidRDefault="008F040E" w:rsidP="008F040E">
            <w:pPr>
              <w:pBdr>
                <w:bottom w:val="single" w:sz="4" w:space="1" w:color="auto"/>
              </w:pBdr>
              <w:spacing w:before="100" w:beforeAutospacing="1"/>
              <w:ind w:right="28"/>
              <w:jc w:val="right"/>
              <w:rPr>
                <w:rFonts w:ascii="Angsana New" w:hAnsi="Angsana New" w:cs="Angsana New"/>
                <w:sz w:val="24"/>
                <w:szCs w:val="24"/>
              </w:rPr>
            </w:pPr>
            <w:r w:rsidRPr="004D0F85">
              <w:rPr>
                <w:rFonts w:ascii="Angsana New" w:hAnsi="Angsana New" w:cs="Angsana New" w:hint="cs"/>
                <w:sz w:val="24"/>
                <w:szCs w:val="24"/>
              </w:rPr>
              <w:t>119</w:t>
            </w:r>
            <w:r>
              <w:rPr>
                <w:rFonts w:ascii="Angsana New" w:hAnsi="Angsana New" w:cs="Angsana New" w:hint="cs"/>
                <w:sz w:val="24"/>
                <w:szCs w:val="24"/>
                <w:cs/>
              </w:rPr>
              <w:t>.</w:t>
            </w:r>
            <w:r w:rsidRPr="004D0F85">
              <w:rPr>
                <w:rFonts w:ascii="Angsana New" w:hAnsi="Angsana New" w:cs="Angsana New" w:hint="cs"/>
                <w:sz w:val="24"/>
                <w:szCs w:val="24"/>
              </w:rPr>
              <w:t>81</w:t>
            </w:r>
          </w:p>
        </w:tc>
        <w:tc>
          <w:tcPr>
            <w:tcW w:w="1418" w:type="dxa"/>
            <w:vAlign w:val="bottom"/>
          </w:tcPr>
          <w:p w14:paraId="4AEDB931" w14:textId="333DA4A6" w:rsidR="008F040E" w:rsidRPr="009B647A" w:rsidRDefault="008F040E" w:rsidP="008F040E">
            <w:pPr>
              <w:pBdr>
                <w:bottom w:val="single" w:sz="4" w:space="1" w:color="auto"/>
              </w:pBdr>
              <w:spacing w:before="100" w:beforeAutospacing="1"/>
              <w:ind w:right="28"/>
              <w:jc w:val="right"/>
              <w:rPr>
                <w:rFonts w:ascii="Angsana New" w:hAnsi="Angsana New" w:cs="Angsana New"/>
                <w:sz w:val="24"/>
                <w:szCs w:val="24"/>
              </w:rPr>
            </w:pPr>
            <w:r w:rsidRPr="00A15D1E">
              <w:rPr>
                <w:rFonts w:ascii="Angsana New" w:hAnsi="Angsana New" w:cs="Angsana New"/>
                <w:sz w:val="24"/>
                <w:szCs w:val="24"/>
              </w:rPr>
              <w:t xml:space="preserve"> 34.28 </w:t>
            </w:r>
          </w:p>
        </w:tc>
        <w:tc>
          <w:tcPr>
            <w:tcW w:w="1417" w:type="dxa"/>
            <w:vAlign w:val="bottom"/>
          </w:tcPr>
          <w:p w14:paraId="1CE67388" w14:textId="29F99D55" w:rsidR="008F040E" w:rsidRPr="009B647A" w:rsidRDefault="008F040E" w:rsidP="008F040E">
            <w:pPr>
              <w:pBdr>
                <w:bottom w:val="single" w:sz="4" w:space="1" w:color="auto"/>
              </w:pBdr>
              <w:spacing w:before="100" w:beforeAutospacing="1"/>
              <w:ind w:right="28"/>
              <w:jc w:val="right"/>
              <w:rPr>
                <w:rFonts w:ascii="Angsana New" w:hAnsi="Angsana New" w:cs="Angsana New"/>
                <w:sz w:val="24"/>
                <w:szCs w:val="24"/>
              </w:rPr>
            </w:pPr>
            <w:r w:rsidRPr="004D0F85">
              <w:rPr>
                <w:rFonts w:ascii="Angsana New" w:hAnsi="Angsana New" w:cs="Angsana New" w:hint="cs"/>
                <w:sz w:val="24"/>
                <w:szCs w:val="24"/>
              </w:rPr>
              <w:t>28</w:t>
            </w:r>
            <w:r>
              <w:rPr>
                <w:rFonts w:ascii="Angsana New" w:hAnsi="Angsana New" w:cs="Angsana New" w:hint="cs"/>
                <w:sz w:val="24"/>
                <w:szCs w:val="24"/>
                <w:cs/>
              </w:rPr>
              <w:t>.</w:t>
            </w:r>
            <w:r w:rsidRPr="004D0F85">
              <w:rPr>
                <w:rFonts w:ascii="Angsana New" w:hAnsi="Angsana New" w:cs="Angsana New" w:hint="cs"/>
                <w:sz w:val="24"/>
                <w:szCs w:val="24"/>
              </w:rPr>
              <w:t>44</w:t>
            </w:r>
          </w:p>
        </w:tc>
        <w:tc>
          <w:tcPr>
            <w:tcW w:w="1276" w:type="dxa"/>
            <w:vAlign w:val="bottom"/>
          </w:tcPr>
          <w:p w14:paraId="4FEADD01" w14:textId="1D97EA4F" w:rsidR="008F040E" w:rsidRPr="009B647A" w:rsidRDefault="008F040E" w:rsidP="008F040E">
            <w:pPr>
              <w:pBdr>
                <w:bottom w:val="single" w:sz="4" w:space="1" w:color="auto"/>
              </w:pBdr>
              <w:spacing w:before="100" w:beforeAutospacing="1"/>
              <w:ind w:right="28"/>
              <w:jc w:val="right"/>
              <w:rPr>
                <w:rFonts w:ascii="Angsana New" w:hAnsi="Angsana New" w:cs="Angsana New"/>
                <w:sz w:val="24"/>
                <w:szCs w:val="24"/>
              </w:rPr>
            </w:pPr>
            <w:r w:rsidRPr="00A15D1E">
              <w:rPr>
                <w:rFonts w:ascii="Angsana New" w:hAnsi="Angsana New" w:cs="Angsana New"/>
                <w:sz w:val="24"/>
                <w:szCs w:val="24"/>
              </w:rPr>
              <w:t xml:space="preserve"> 92.38 </w:t>
            </w:r>
          </w:p>
        </w:tc>
        <w:tc>
          <w:tcPr>
            <w:tcW w:w="1295" w:type="dxa"/>
            <w:vAlign w:val="bottom"/>
          </w:tcPr>
          <w:p w14:paraId="002D5CD6" w14:textId="10D8D3A7" w:rsidR="008F040E" w:rsidRPr="009B647A" w:rsidRDefault="008F040E" w:rsidP="008F040E">
            <w:pPr>
              <w:pBdr>
                <w:bottom w:val="single" w:sz="4" w:space="1" w:color="auto"/>
              </w:pBdr>
              <w:spacing w:before="100" w:beforeAutospacing="1"/>
              <w:ind w:right="28"/>
              <w:jc w:val="right"/>
              <w:rPr>
                <w:rFonts w:ascii="Angsana New" w:hAnsi="Angsana New" w:cs="Angsana New"/>
                <w:sz w:val="24"/>
                <w:szCs w:val="24"/>
              </w:rPr>
            </w:pPr>
            <w:r w:rsidRPr="009B647A">
              <w:rPr>
                <w:rFonts w:ascii="Angsana New" w:hAnsi="Angsana New" w:cs="Angsana New"/>
                <w:sz w:val="24"/>
                <w:szCs w:val="24"/>
              </w:rPr>
              <w:t>-</w:t>
            </w:r>
          </w:p>
        </w:tc>
        <w:tc>
          <w:tcPr>
            <w:tcW w:w="1122" w:type="dxa"/>
            <w:vAlign w:val="bottom"/>
          </w:tcPr>
          <w:p w14:paraId="674F3FAD" w14:textId="4E47A484" w:rsidR="008F040E" w:rsidRPr="009B647A" w:rsidRDefault="008F040E" w:rsidP="008F040E">
            <w:pPr>
              <w:pBdr>
                <w:bottom w:val="single" w:sz="4" w:space="1" w:color="auto"/>
              </w:pBdr>
              <w:spacing w:before="100" w:beforeAutospacing="1"/>
              <w:ind w:right="28"/>
              <w:jc w:val="right"/>
              <w:rPr>
                <w:rFonts w:ascii="Angsana New" w:hAnsi="Angsana New" w:cs="Angsana New"/>
                <w:sz w:val="24"/>
                <w:szCs w:val="24"/>
              </w:rPr>
            </w:pPr>
            <w:r w:rsidRPr="00A15D1E">
              <w:rPr>
                <w:rFonts w:ascii="Angsana New" w:hAnsi="Angsana New" w:cs="Angsana New"/>
                <w:sz w:val="24"/>
                <w:szCs w:val="24"/>
              </w:rPr>
              <w:t xml:space="preserve"> 332.67 </w:t>
            </w:r>
          </w:p>
        </w:tc>
        <w:tc>
          <w:tcPr>
            <w:tcW w:w="1070" w:type="dxa"/>
            <w:gridSpan w:val="2"/>
            <w:vAlign w:val="bottom"/>
          </w:tcPr>
          <w:p w14:paraId="664ACA0E" w14:textId="04875B30" w:rsidR="008F040E" w:rsidRPr="009B647A" w:rsidRDefault="008F040E" w:rsidP="008F040E">
            <w:pPr>
              <w:pBdr>
                <w:bottom w:val="single" w:sz="4" w:space="1" w:color="auto"/>
              </w:pBdr>
              <w:spacing w:before="100" w:beforeAutospacing="1"/>
              <w:ind w:right="28"/>
              <w:jc w:val="right"/>
              <w:rPr>
                <w:rFonts w:ascii="Angsana New" w:hAnsi="Angsana New" w:cs="Angsana New"/>
                <w:sz w:val="24"/>
                <w:szCs w:val="24"/>
              </w:rPr>
            </w:pPr>
            <w:r w:rsidRPr="004D0F85">
              <w:rPr>
                <w:rFonts w:ascii="Angsana New" w:hAnsi="Angsana New" w:cs="Angsana New" w:hint="cs"/>
                <w:sz w:val="24"/>
                <w:szCs w:val="24"/>
              </w:rPr>
              <w:t>273</w:t>
            </w:r>
            <w:r>
              <w:rPr>
                <w:rFonts w:ascii="Angsana New" w:hAnsi="Angsana New" w:cs="Angsana New" w:hint="cs"/>
                <w:sz w:val="24"/>
                <w:szCs w:val="24"/>
                <w:cs/>
              </w:rPr>
              <w:t>.</w:t>
            </w:r>
            <w:r w:rsidRPr="004D0F85">
              <w:rPr>
                <w:rFonts w:ascii="Angsana New" w:hAnsi="Angsana New" w:cs="Angsana New" w:hint="cs"/>
                <w:sz w:val="24"/>
                <w:szCs w:val="24"/>
              </w:rPr>
              <w:t>43</w:t>
            </w:r>
          </w:p>
        </w:tc>
      </w:tr>
      <w:tr w:rsidR="008F040E" w:rsidRPr="009B647A" w14:paraId="6D1C1E16" w14:textId="77777777" w:rsidTr="00CA5822">
        <w:trPr>
          <w:trHeight w:val="397"/>
        </w:trPr>
        <w:tc>
          <w:tcPr>
            <w:tcW w:w="2331" w:type="dxa"/>
            <w:vAlign w:val="bottom"/>
          </w:tcPr>
          <w:p w14:paraId="69054FFF" w14:textId="76C6FFB6" w:rsidR="008F040E" w:rsidRPr="009B647A" w:rsidRDefault="008F040E" w:rsidP="008F040E">
            <w:pPr>
              <w:ind w:right="0"/>
              <w:jc w:val="left"/>
              <w:rPr>
                <w:rFonts w:asciiTheme="majorBidi" w:hAnsiTheme="majorBidi" w:cstheme="majorBidi"/>
                <w:sz w:val="24"/>
                <w:szCs w:val="24"/>
                <w:lang w:eastAsia="en-US"/>
              </w:rPr>
            </w:pPr>
            <w:r w:rsidRPr="000B19BC">
              <w:rPr>
                <w:rFonts w:asciiTheme="majorBidi" w:hAnsiTheme="majorBidi" w:cstheme="majorBidi"/>
                <w:sz w:val="22"/>
                <w:szCs w:val="22"/>
              </w:rPr>
              <w:t>Net profit</w:t>
            </w:r>
          </w:p>
        </w:tc>
        <w:tc>
          <w:tcPr>
            <w:tcW w:w="1269" w:type="dxa"/>
            <w:vAlign w:val="bottom"/>
          </w:tcPr>
          <w:p w14:paraId="0BDACEA5" w14:textId="77777777" w:rsidR="008F040E" w:rsidRPr="009B647A" w:rsidRDefault="008F040E" w:rsidP="008F040E">
            <w:pPr>
              <w:spacing w:before="100" w:beforeAutospacing="1"/>
              <w:ind w:right="28"/>
              <w:jc w:val="right"/>
              <w:rPr>
                <w:rFonts w:ascii="Angsana New" w:hAnsi="Angsana New" w:cs="Angsana New"/>
                <w:sz w:val="24"/>
                <w:szCs w:val="24"/>
              </w:rPr>
            </w:pPr>
          </w:p>
        </w:tc>
        <w:tc>
          <w:tcPr>
            <w:tcW w:w="1263" w:type="dxa"/>
            <w:vAlign w:val="bottom"/>
          </w:tcPr>
          <w:p w14:paraId="64363DB9" w14:textId="77777777" w:rsidR="008F040E" w:rsidRPr="009B647A" w:rsidRDefault="008F040E" w:rsidP="008F040E">
            <w:pPr>
              <w:spacing w:before="100" w:beforeAutospacing="1"/>
              <w:ind w:right="28"/>
              <w:jc w:val="right"/>
              <w:rPr>
                <w:rFonts w:ascii="Angsana New" w:hAnsi="Angsana New" w:cs="Angsana New"/>
                <w:sz w:val="24"/>
                <w:szCs w:val="24"/>
              </w:rPr>
            </w:pPr>
          </w:p>
        </w:tc>
        <w:tc>
          <w:tcPr>
            <w:tcW w:w="1341" w:type="dxa"/>
            <w:vAlign w:val="bottom"/>
          </w:tcPr>
          <w:p w14:paraId="0FEABB60" w14:textId="77777777" w:rsidR="008F040E" w:rsidRPr="009B647A" w:rsidRDefault="008F040E" w:rsidP="008F040E">
            <w:pPr>
              <w:spacing w:before="100" w:beforeAutospacing="1"/>
              <w:ind w:right="28"/>
              <w:jc w:val="right"/>
              <w:rPr>
                <w:rFonts w:ascii="Angsana New" w:hAnsi="Angsana New" w:cs="Angsana New"/>
                <w:sz w:val="24"/>
                <w:szCs w:val="24"/>
                <w:cs/>
              </w:rPr>
            </w:pPr>
          </w:p>
        </w:tc>
        <w:tc>
          <w:tcPr>
            <w:tcW w:w="1275" w:type="dxa"/>
            <w:vAlign w:val="bottom"/>
          </w:tcPr>
          <w:p w14:paraId="3B230B32" w14:textId="77777777" w:rsidR="008F040E" w:rsidRPr="009B647A" w:rsidRDefault="008F040E" w:rsidP="008F040E">
            <w:pPr>
              <w:spacing w:before="100" w:beforeAutospacing="1"/>
              <w:ind w:right="28"/>
              <w:jc w:val="right"/>
              <w:rPr>
                <w:rFonts w:ascii="Angsana New" w:hAnsi="Angsana New" w:cs="Angsana New"/>
                <w:sz w:val="24"/>
                <w:szCs w:val="24"/>
              </w:rPr>
            </w:pPr>
          </w:p>
        </w:tc>
        <w:tc>
          <w:tcPr>
            <w:tcW w:w="1418" w:type="dxa"/>
            <w:vAlign w:val="bottom"/>
          </w:tcPr>
          <w:p w14:paraId="4A715548" w14:textId="77777777" w:rsidR="008F040E" w:rsidRPr="009B647A" w:rsidRDefault="008F040E" w:rsidP="008F040E">
            <w:pPr>
              <w:spacing w:before="100" w:beforeAutospacing="1"/>
              <w:ind w:right="28"/>
              <w:jc w:val="right"/>
              <w:rPr>
                <w:rFonts w:ascii="Angsana New" w:hAnsi="Angsana New" w:cs="Angsana New"/>
                <w:sz w:val="24"/>
                <w:szCs w:val="24"/>
              </w:rPr>
            </w:pPr>
          </w:p>
        </w:tc>
        <w:tc>
          <w:tcPr>
            <w:tcW w:w="1417" w:type="dxa"/>
            <w:vAlign w:val="bottom"/>
          </w:tcPr>
          <w:p w14:paraId="78E17602" w14:textId="77777777" w:rsidR="008F040E" w:rsidRPr="009B647A" w:rsidRDefault="008F040E" w:rsidP="008F040E">
            <w:pPr>
              <w:spacing w:before="100" w:beforeAutospacing="1"/>
              <w:ind w:right="28"/>
              <w:jc w:val="right"/>
              <w:rPr>
                <w:rFonts w:ascii="Angsana New" w:hAnsi="Angsana New" w:cs="Angsana New"/>
                <w:sz w:val="24"/>
                <w:szCs w:val="24"/>
              </w:rPr>
            </w:pPr>
          </w:p>
        </w:tc>
        <w:tc>
          <w:tcPr>
            <w:tcW w:w="1276" w:type="dxa"/>
            <w:vAlign w:val="bottom"/>
          </w:tcPr>
          <w:p w14:paraId="7C79162C" w14:textId="77777777" w:rsidR="008F040E" w:rsidRPr="009B647A" w:rsidRDefault="008F040E" w:rsidP="008F040E">
            <w:pPr>
              <w:spacing w:before="100" w:beforeAutospacing="1"/>
              <w:ind w:right="28"/>
              <w:jc w:val="right"/>
              <w:rPr>
                <w:rFonts w:ascii="Angsana New" w:hAnsi="Angsana New" w:cs="Angsana New"/>
                <w:sz w:val="24"/>
                <w:szCs w:val="24"/>
              </w:rPr>
            </w:pPr>
          </w:p>
        </w:tc>
        <w:tc>
          <w:tcPr>
            <w:tcW w:w="1295" w:type="dxa"/>
            <w:vAlign w:val="bottom"/>
          </w:tcPr>
          <w:p w14:paraId="4C54821B" w14:textId="77777777" w:rsidR="008F040E" w:rsidRPr="009B647A" w:rsidRDefault="008F040E" w:rsidP="008F040E">
            <w:pPr>
              <w:spacing w:before="100" w:beforeAutospacing="1"/>
              <w:ind w:right="28"/>
              <w:jc w:val="right"/>
              <w:rPr>
                <w:rFonts w:ascii="Angsana New" w:hAnsi="Angsana New" w:cs="Angsana New"/>
                <w:sz w:val="24"/>
                <w:szCs w:val="24"/>
              </w:rPr>
            </w:pPr>
          </w:p>
        </w:tc>
        <w:tc>
          <w:tcPr>
            <w:tcW w:w="1122" w:type="dxa"/>
            <w:vAlign w:val="bottom"/>
          </w:tcPr>
          <w:p w14:paraId="611023D8" w14:textId="4874B5A2" w:rsidR="008F040E" w:rsidRPr="009B647A" w:rsidRDefault="008F040E" w:rsidP="008F040E">
            <w:pPr>
              <w:pBdr>
                <w:bottom w:val="double" w:sz="4" w:space="1" w:color="auto"/>
              </w:pBdr>
              <w:spacing w:before="100" w:beforeAutospacing="1"/>
              <w:ind w:right="28"/>
              <w:jc w:val="right"/>
              <w:rPr>
                <w:rFonts w:ascii="Angsana New" w:hAnsi="Angsana New" w:cs="Angsana New"/>
                <w:sz w:val="24"/>
                <w:szCs w:val="24"/>
              </w:rPr>
            </w:pPr>
            <w:r w:rsidRPr="00A15D1E">
              <w:rPr>
                <w:rFonts w:ascii="Angsana New" w:hAnsi="Angsana New" w:cs="Angsana New"/>
                <w:sz w:val="24"/>
                <w:szCs w:val="24"/>
              </w:rPr>
              <w:t xml:space="preserve"> 38</w:t>
            </w:r>
            <w:r>
              <w:rPr>
                <w:rFonts w:ascii="Angsana New" w:hAnsi="Angsana New" w:cs="Angsana New"/>
                <w:sz w:val="24"/>
                <w:szCs w:val="24"/>
              </w:rPr>
              <w:t>8</w:t>
            </w:r>
            <w:r w:rsidRPr="00A15D1E">
              <w:rPr>
                <w:rFonts w:ascii="Angsana New" w:hAnsi="Angsana New" w:cs="Angsana New"/>
                <w:sz w:val="24"/>
                <w:szCs w:val="24"/>
              </w:rPr>
              <w:t xml:space="preserve">.99 </w:t>
            </w:r>
          </w:p>
        </w:tc>
        <w:tc>
          <w:tcPr>
            <w:tcW w:w="1070" w:type="dxa"/>
            <w:gridSpan w:val="2"/>
            <w:vAlign w:val="bottom"/>
          </w:tcPr>
          <w:p w14:paraId="433BEDBC" w14:textId="14985E9A" w:rsidR="008F040E" w:rsidRPr="009B647A" w:rsidRDefault="008F040E" w:rsidP="008F040E">
            <w:pPr>
              <w:pBdr>
                <w:bottom w:val="double" w:sz="4" w:space="1" w:color="auto"/>
              </w:pBdr>
              <w:spacing w:before="100" w:beforeAutospacing="1"/>
              <w:ind w:right="28"/>
              <w:jc w:val="right"/>
              <w:rPr>
                <w:rFonts w:ascii="Angsana New" w:hAnsi="Angsana New" w:cs="Angsana New"/>
                <w:sz w:val="24"/>
                <w:szCs w:val="24"/>
              </w:rPr>
            </w:pPr>
            <w:r w:rsidRPr="004D0F85">
              <w:rPr>
                <w:rFonts w:ascii="Angsana New" w:hAnsi="Angsana New" w:cs="Angsana New" w:hint="cs"/>
                <w:sz w:val="24"/>
                <w:szCs w:val="24"/>
              </w:rPr>
              <w:t>313</w:t>
            </w:r>
            <w:r>
              <w:rPr>
                <w:rFonts w:ascii="Angsana New" w:hAnsi="Angsana New" w:cs="Angsana New" w:hint="cs"/>
                <w:sz w:val="24"/>
                <w:szCs w:val="24"/>
                <w:cs/>
              </w:rPr>
              <w:t>.</w:t>
            </w:r>
            <w:r w:rsidRPr="004D0F85">
              <w:rPr>
                <w:rFonts w:ascii="Angsana New" w:hAnsi="Angsana New" w:cs="Angsana New" w:hint="cs"/>
                <w:sz w:val="24"/>
                <w:szCs w:val="24"/>
              </w:rPr>
              <w:t>20</w:t>
            </w:r>
          </w:p>
        </w:tc>
      </w:tr>
      <w:tr w:rsidR="008F040E" w:rsidRPr="009B647A" w14:paraId="357E754D" w14:textId="77777777" w:rsidTr="00CA5822">
        <w:trPr>
          <w:trHeight w:val="397"/>
        </w:trPr>
        <w:tc>
          <w:tcPr>
            <w:tcW w:w="2331" w:type="dxa"/>
            <w:vAlign w:val="bottom"/>
          </w:tcPr>
          <w:p w14:paraId="6ABB1532" w14:textId="5D050A1F" w:rsidR="008F040E" w:rsidRPr="009B647A" w:rsidRDefault="008F040E" w:rsidP="008F040E">
            <w:pPr>
              <w:ind w:right="0"/>
              <w:jc w:val="left"/>
              <w:rPr>
                <w:rFonts w:asciiTheme="majorBidi" w:hAnsiTheme="majorBidi" w:cstheme="majorBidi"/>
                <w:sz w:val="24"/>
                <w:szCs w:val="24"/>
                <w:cs/>
                <w:lang w:eastAsia="en-US"/>
              </w:rPr>
            </w:pPr>
            <w:r w:rsidRPr="000B19BC">
              <w:rPr>
                <w:rFonts w:asciiTheme="majorBidi" w:hAnsiTheme="majorBidi" w:cstheme="majorBidi"/>
                <w:b/>
                <w:bCs/>
                <w:sz w:val="22"/>
                <w:szCs w:val="22"/>
              </w:rPr>
              <w:t>Timing of revenue recognition</w:t>
            </w:r>
          </w:p>
        </w:tc>
        <w:tc>
          <w:tcPr>
            <w:tcW w:w="1269" w:type="dxa"/>
            <w:vAlign w:val="bottom"/>
          </w:tcPr>
          <w:p w14:paraId="26290BE3" w14:textId="77777777" w:rsidR="008F040E" w:rsidRPr="009B647A" w:rsidRDefault="008F040E" w:rsidP="008F040E">
            <w:pPr>
              <w:ind w:right="0"/>
              <w:jc w:val="right"/>
              <w:rPr>
                <w:rFonts w:asciiTheme="majorBidi" w:hAnsiTheme="majorBidi" w:cstheme="majorBidi"/>
                <w:sz w:val="24"/>
                <w:szCs w:val="24"/>
                <w:lang w:eastAsia="en-US"/>
              </w:rPr>
            </w:pPr>
          </w:p>
        </w:tc>
        <w:tc>
          <w:tcPr>
            <w:tcW w:w="1263" w:type="dxa"/>
            <w:vAlign w:val="bottom"/>
          </w:tcPr>
          <w:p w14:paraId="0FB9CC73" w14:textId="77777777" w:rsidR="008F040E" w:rsidRPr="009B647A" w:rsidRDefault="008F040E" w:rsidP="008F040E">
            <w:pPr>
              <w:ind w:right="0"/>
              <w:jc w:val="right"/>
              <w:rPr>
                <w:rFonts w:asciiTheme="majorBidi" w:hAnsiTheme="majorBidi" w:cstheme="majorBidi"/>
                <w:sz w:val="24"/>
                <w:szCs w:val="24"/>
                <w:lang w:eastAsia="en-US"/>
              </w:rPr>
            </w:pPr>
          </w:p>
        </w:tc>
        <w:tc>
          <w:tcPr>
            <w:tcW w:w="1341" w:type="dxa"/>
            <w:vAlign w:val="bottom"/>
          </w:tcPr>
          <w:p w14:paraId="65E5081B" w14:textId="77777777" w:rsidR="008F040E" w:rsidRPr="009B647A" w:rsidRDefault="008F040E" w:rsidP="008F040E">
            <w:pPr>
              <w:ind w:right="0"/>
              <w:jc w:val="right"/>
              <w:rPr>
                <w:rFonts w:asciiTheme="majorBidi" w:hAnsiTheme="majorBidi" w:cstheme="majorBidi"/>
                <w:sz w:val="24"/>
                <w:szCs w:val="24"/>
                <w:lang w:eastAsia="en-US"/>
              </w:rPr>
            </w:pPr>
          </w:p>
        </w:tc>
        <w:tc>
          <w:tcPr>
            <w:tcW w:w="1275" w:type="dxa"/>
            <w:vAlign w:val="bottom"/>
          </w:tcPr>
          <w:p w14:paraId="1E74D3B8" w14:textId="77777777" w:rsidR="008F040E" w:rsidRPr="009B647A" w:rsidRDefault="008F040E" w:rsidP="008F040E">
            <w:pPr>
              <w:ind w:right="0"/>
              <w:jc w:val="right"/>
              <w:rPr>
                <w:rFonts w:asciiTheme="majorBidi" w:hAnsiTheme="majorBidi" w:cstheme="majorBidi"/>
                <w:sz w:val="24"/>
                <w:szCs w:val="24"/>
                <w:lang w:eastAsia="en-US"/>
              </w:rPr>
            </w:pPr>
          </w:p>
        </w:tc>
        <w:tc>
          <w:tcPr>
            <w:tcW w:w="1418" w:type="dxa"/>
            <w:vAlign w:val="bottom"/>
          </w:tcPr>
          <w:p w14:paraId="02EB0081" w14:textId="77777777" w:rsidR="008F040E" w:rsidRPr="009B647A" w:rsidRDefault="008F040E" w:rsidP="008F040E">
            <w:pPr>
              <w:ind w:right="0"/>
              <w:jc w:val="right"/>
              <w:rPr>
                <w:rFonts w:asciiTheme="majorBidi" w:hAnsiTheme="majorBidi" w:cstheme="majorBidi"/>
                <w:sz w:val="24"/>
                <w:szCs w:val="24"/>
                <w:lang w:eastAsia="en-US"/>
              </w:rPr>
            </w:pPr>
          </w:p>
        </w:tc>
        <w:tc>
          <w:tcPr>
            <w:tcW w:w="1417" w:type="dxa"/>
            <w:vAlign w:val="bottom"/>
          </w:tcPr>
          <w:p w14:paraId="0C7F135B" w14:textId="77777777" w:rsidR="008F040E" w:rsidRPr="009B647A" w:rsidRDefault="008F040E" w:rsidP="008F040E">
            <w:pPr>
              <w:ind w:right="0"/>
              <w:jc w:val="right"/>
              <w:rPr>
                <w:rFonts w:asciiTheme="majorBidi" w:hAnsiTheme="majorBidi" w:cstheme="majorBidi"/>
                <w:sz w:val="24"/>
                <w:szCs w:val="24"/>
                <w:lang w:eastAsia="en-US"/>
              </w:rPr>
            </w:pPr>
          </w:p>
        </w:tc>
        <w:tc>
          <w:tcPr>
            <w:tcW w:w="1276" w:type="dxa"/>
            <w:vAlign w:val="bottom"/>
          </w:tcPr>
          <w:p w14:paraId="02165046" w14:textId="77777777" w:rsidR="008F040E" w:rsidRPr="009B647A" w:rsidRDefault="008F040E" w:rsidP="008F040E">
            <w:pPr>
              <w:spacing w:before="100" w:beforeAutospacing="1"/>
              <w:ind w:right="28"/>
              <w:jc w:val="right"/>
              <w:rPr>
                <w:sz w:val="24"/>
                <w:szCs w:val="24"/>
              </w:rPr>
            </w:pPr>
          </w:p>
        </w:tc>
        <w:tc>
          <w:tcPr>
            <w:tcW w:w="1295" w:type="dxa"/>
            <w:vAlign w:val="bottom"/>
          </w:tcPr>
          <w:p w14:paraId="2D12391B" w14:textId="77777777" w:rsidR="008F040E" w:rsidRPr="009B647A" w:rsidRDefault="008F040E" w:rsidP="008F040E">
            <w:pPr>
              <w:spacing w:before="100" w:beforeAutospacing="1"/>
              <w:ind w:right="28"/>
              <w:jc w:val="right"/>
              <w:rPr>
                <w:rFonts w:asciiTheme="majorBidi" w:hAnsiTheme="majorBidi" w:cstheme="majorBidi"/>
                <w:snapToGrid w:val="0"/>
                <w:sz w:val="24"/>
                <w:szCs w:val="24"/>
                <w:lang w:eastAsia="th-TH"/>
              </w:rPr>
            </w:pPr>
          </w:p>
        </w:tc>
        <w:tc>
          <w:tcPr>
            <w:tcW w:w="1122" w:type="dxa"/>
            <w:vAlign w:val="bottom"/>
          </w:tcPr>
          <w:p w14:paraId="2F25876C" w14:textId="77777777" w:rsidR="008F040E" w:rsidRPr="009B647A" w:rsidRDefault="008F040E" w:rsidP="008F040E">
            <w:pPr>
              <w:spacing w:before="100" w:beforeAutospacing="1"/>
              <w:ind w:right="28"/>
              <w:jc w:val="right"/>
              <w:rPr>
                <w:rFonts w:asciiTheme="majorBidi" w:hAnsiTheme="majorBidi" w:cstheme="majorBidi"/>
                <w:snapToGrid w:val="0"/>
                <w:sz w:val="24"/>
                <w:szCs w:val="24"/>
                <w:lang w:eastAsia="th-TH"/>
              </w:rPr>
            </w:pPr>
          </w:p>
        </w:tc>
        <w:tc>
          <w:tcPr>
            <w:tcW w:w="1070" w:type="dxa"/>
            <w:gridSpan w:val="2"/>
            <w:vAlign w:val="bottom"/>
          </w:tcPr>
          <w:p w14:paraId="4DC9102D" w14:textId="77777777" w:rsidR="008F040E" w:rsidRPr="009B647A" w:rsidRDefault="008F040E" w:rsidP="008F040E">
            <w:pPr>
              <w:spacing w:before="100" w:beforeAutospacing="1"/>
              <w:ind w:right="28"/>
              <w:jc w:val="right"/>
              <w:rPr>
                <w:rFonts w:asciiTheme="majorBidi" w:hAnsiTheme="majorBidi" w:cstheme="majorBidi"/>
                <w:sz w:val="24"/>
                <w:szCs w:val="24"/>
              </w:rPr>
            </w:pPr>
          </w:p>
        </w:tc>
      </w:tr>
      <w:tr w:rsidR="008F040E" w:rsidRPr="009B647A" w14:paraId="11FA9640" w14:textId="77777777" w:rsidTr="00CA5822">
        <w:trPr>
          <w:trHeight w:val="397"/>
        </w:trPr>
        <w:tc>
          <w:tcPr>
            <w:tcW w:w="2331" w:type="dxa"/>
            <w:vAlign w:val="bottom"/>
          </w:tcPr>
          <w:p w14:paraId="4F66D47A" w14:textId="45681CE5" w:rsidR="008F040E" w:rsidRPr="009B647A" w:rsidRDefault="008F040E" w:rsidP="008F040E">
            <w:pPr>
              <w:ind w:right="0"/>
              <w:jc w:val="left"/>
              <w:rPr>
                <w:rFonts w:asciiTheme="majorBidi" w:hAnsiTheme="majorBidi" w:cstheme="majorBidi"/>
                <w:sz w:val="24"/>
                <w:szCs w:val="24"/>
                <w:cs/>
                <w:lang w:eastAsia="en-US"/>
              </w:rPr>
            </w:pPr>
            <w:r w:rsidRPr="000B19BC">
              <w:rPr>
                <w:rFonts w:asciiTheme="majorBidi" w:hAnsiTheme="majorBidi" w:cstheme="majorBidi"/>
                <w:sz w:val="22"/>
                <w:szCs w:val="22"/>
              </w:rPr>
              <w:t>Point in time</w:t>
            </w:r>
          </w:p>
        </w:tc>
        <w:tc>
          <w:tcPr>
            <w:tcW w:w="1269" w:type="dxa"/>
            <w:vAlign w:val="bottom"/>
          </w:tcPr>
          <w:p w14:paraId="36F22D6E" w14:textId="14011F24" w:rsidR="008F040E" w:rsidRPr="009B647A" w:rsidRDefault="008F040E" w:rsidP="008F040E">
            <w:pPr>
              <w:spacing w:before="100" w:beforeAutospacing="1"/>
              <w:ind w:right="28"/>
              <w:jc w:val="right"/>
              <w:rPr>
                <w:rFonts w:ascii="Angsana New" w:hAnsi="Angsana New" w:cs="Angsana New"/>
                <w:sz w:val="24"/>
                <w:szCs w:val="24"/>
              </w:rPr>
            </w:pPr>
            <w:r w:rsidRPr="0062229E">
              <w:rPr>
                <w:rFonts w:ascii="Angsana New" w:hAnsi="Angsana New" w:cs="Angsana New"/>
                <w:sz w:val="24"/>
                <w:szCs w:val="24"/>
              </w:rPr>
              <w:t xml:space="preserve"> 205.95 </w:t>
            </w:r>
          </w:p>
        </w:tc>
        <w:tc>
          <w:tcPr>
            <w:tcW w:w="1263" w:type="dxa"/>
            <w:vAlign w:val="bottom"/>
          </w:tcPr>
          <w:p w14:paraId="03C59807" w14:textId="489C18AF" w:rsidR="008F040E" w:rsidRPr="009B647A" w:rsidRDefault="008F040E" w:rsidP="008F040E">
            <w:pPr>
              <w:spacing w:before="100" w:beforeAutospacing="1"/>
              <w:ind w:right="28"/>
              <w:jc w:val="right"/>
              <w:rPr>
                <w:rFonts w:ascii="Angsana New" w:hAnsi="Angsana New" w:cs="Angsana New"/>
                <w:sz w:val="24"/>
                <w:szCs w:val="24"/>
              </w:rPr>
            </w:pPr>
            <w:r w:rsidRPr="004D0F85">
              <w:rPr>
                <w:rFonts w:ascii="Angsana New" w:hAnsi="Angsana New" w:cs="Angsana New" w:hint="cs"/>
                <w:sz w:val="24"/>
                <w:szCs w:val="24"/>
              </w:rPr>
              <w:t>368</w:t>
            </w:r>
            <w:r>
              <w:rPr>
                <w:rFonts w:ascii="Angsana New" w:hAnsi="Angsana New" w:cs="Angsana New" w:hint="cs"/>
                <w:sz w:val="24"/>
                <w:szCs w:val="24"/>
                <w:cs/>
              </w:rPr>
              <w:t>.</w:t>
            </w:r>
            <w:r w:rsidRPr="004D0F85">
              <w:rPr>
                <w:rFonts w:ascii="Angsana New" w:hAnsi="Angsana New" w:cs="Angsana New" w:hint="cs"/>
                <w:sz w:val="24"/>
                <w:szCs w:val="24"/>
              </w:rPr>
              <w:t>08</w:t>
            </w:r>
          </w:p>
        </w:tc>
        <w:tc>
          <w:tcPr>
            <w:tcW w:w="1341" w:type="dxa"/>
            <w:vAlign w:val="bottom"/>
          </w:tcPr>
          <w:p w14:paraId="4E65E776" w14:textId="6B482B9F" w:rsidR="008F040E" w:rsidRPr="009B647A" w:rsidRDefault="008F040E" w:rsidP="008F040E">
            <w:pPr>
              <w:spacing w:before="100" w:beforeAutospacing="1"/>
              <w:ind w:right="28"/>
              <w:jc w:val="right"/>
              <w:rPr>
                <w:rFonts w:ascii="Angsana New" w:hAnsi="Angsana New" w:cs="Angsana New"/>
                <w:sz w:val="24"/>
                <w:szCs w:val="24"/>
              </w:rPr>
            </w:pPr>
            <w:r w:rsidRPr="00AA6A26">
              <w:rPr>
                <w:rFonts w:ascii="Angsana New" w:hAnsi="Angsana New" w:cs="Angsana New"/>
                <w:sz w:val="24"/>
                <w:szCs w:val="24"/>
              </w:rPr>
              <w:t>362.2</w:t>
            </w:r>
            <w:r>
              <w:rPr>
                <w:rFonts w:ascii="Angsana New" w:hAnsi="Angsana New" w:cs="Angsana New"/>
                <w:sz w:val="24"/>
                <w:szCs w:val="24"/>
              </w:rPr>
              <w:t>0</w:t>
            </w:r>
          </w:p>
        </w:tc>
        <w:tc>
          <w:tcPr>
            <w:tcW w:w="1275" w:type="dxa"/>
            <w:vAlign w:val="bottom"/>
          </w:tcPr>
          <w:p w14:paraId="366D6612" w14:textId="0339CE5A" w:rsidR="008F040E" w:rsidRPr="009B647A" w:rsidRDefault="008F040E" w:rsidP="008F040E">
            <w:pPr>
              <w:spacing w:before="100" w:beforeAutospacing="1"/>
              <w:ind w:right="28"/>
              <w:jc w:val="right"/>
              <w:rPr>
                <w:rFonts w:ascii="Angsana New" w:hAnsi="Angsana New" w:cs="Angsana New"/>
                <w:sz w:val="24"/>
                <w:szCs w:val="24"/>
              </w:rPr>
            </w:pPr>
            <w:r w:rsidRPr="004D0F85">
              <w:rPr>
                <w:rFonts w:ascii="Angsana New" w:hAnsi="Angsana New" w:cs="Angsana New" w:hint="cs"/>
                <w:sz w:val="24"/>
                <w:szCs w:val="24"/>
              </w:rPr>
              <w:t>343</w:t>
            </w:r>
            <w:r>
              <w:rPr>
                <w:rFonts w:ascii="Angsana New" w:hAnsi="Angsana New" w:cs="Angsana New" w:hint="cs"/>
                <w:sz w:val="24"/>
                <w:szCs w:val="24"/>
                <w:cs/>
              </w:rPr>
              <w:t>.</w:t>
            </w:r>
            <w:r w:rsidRPr="004D0F85">
              <w:rPr>
                <w:rFonts w:ascii="Angsana New" w:hAnsi="Angsana New" w:cs="Angsana New" w:hint="cs"/>
                <w:sz w:val="24"/>
                <w:szCs w:val="24"/>
              </w:rPr>
              <w:t>08</w:t>
            </w:r>
          </w:p>
        </w:tc>
        <w:tc>
          <w:tcPr>
            <w:tcW w:w="1418" w:type="dxa"/>
            <w:vAlign w:val="bottom"/>
          </w:tcPr>
          <w:p w14:paraId="1DF18FF7" w14:textId="3E15B8D3" w:rsidR="008F040E" w:rsidRPr="009B647A" w:rsidRDefault="008F040E" w:rsidP="008F040E">
            <w:pPr>
              <w:spacing w:before="100" w:beforeAutospacing="1"/>
              <w:ind w:right="28"/>
              <w:jc w:val="right"/>
              <w:rPr>
                <w:rFonts w:ascii="Angsana New" w:hAnsi="Angsana New" w:cs="Angsana New"/>
                <w:sz w:val="24"/>
                <w:szCs w:val="24"/>
              </w:rPr>
            </w:pPr>
            <w:r w:rsidRPr="00A15D1E">
              <w:rPr>
                <w:rFonts w:ascii="Angsana New" w:hAnsi="Angsana New" w:cs="Angsana New"/>
                <w:sz w:val="24"/>
                <w:szCs w:val="24"/>
              </w:rPr>
              <w:t xml:space="preserve"> -   </w:t>
            </w:r>
          </w:p>
        </w:tc>
        <w:tc>
          <w:tcPr>
            <w:tcW w:w="1417" w:type="dxa"/>
            <w:vAlign w:val="bottom"/>
          </w:tcPr>
          <w:p w14:paraId="572CBEE3" w14:textId="216D60EF" w:rsidR="008F040E" w:rsidRPr="009B647A" w:rsidRDefault="008F040E" w:rsidP="008F040E">
            <w:pPr>
              <w:spacing w:before="100" w:beforeAutospacing="1"/>
              <w:ind w:right="28"/>
              <w:jc w:val="right"/>
              <w:rPr>
                <w:rFonts w:ascii="Angsana New" w:hAnsi="Angsana New" w:cs="Angsana New"/>
                <w:sz w:val="24"/>
                <w:szCs w:val="24"/>
              </w:rPr>
            </w:pPr>
            <w:r>
              <w:rPr>
                <w:rFonts w:ascii="Angsana New" w:hAnsi="Angsana New" w:cs="Angsana New" w:hint="cs"/>
                <w:sz w:val="24"/>
                <w:szCs w:val="24"/>
                <w:cs/>
              </w:rPr>
              <w:t>-</w:t>
            </w:r>
          </w:p>
        </w:tc>
        <w:tc>
          <w:tcPr>
            <w:tcW w:w="1276" w:type="dxa"/>
            <w:vAlign w:val="bottom"/>
          </w:tcPr>
          <w:p w14:paraId="6AA3E13B" w14:textId="50D3CFD4" w:rsidR="008F040E" w:rsidRPr="009B647A" w:rsidRDefault="008F040E" w:rsidP="008F040E">
            <w:pPr>
              <w:spacing w:before="100" w:beforeAutospacing="1"/>
              <w:ind w:right="28"/>
              <w:jc w:val="right"/>
              <w:rPr>
                <w:rFonts w:ascii="Angsana New" w:hAnsi="Angsana New" w:cs="Angsana New"/>
                <w:sz w:val="24"/>
                <w:szCs w:val="24"/>
              </w:rPr>
            </w:pPr>
            <w:r w:rsidRPr="00A15D1E">
              <w:rPr>
                <w:rFonts w:ascii="Angsana New" w:hAnsi="Angsana New" w:cs="Angsana New"/>
                <w:sz w:val="24"/>
                <w:szCs w:val="24"/>
              </w:rPr>
              <w:t xml:space="preserve"> -   </w:t>
            </w:r>
          </w:p>
        </w:tc>
        <w:tc>
          <w:tcPr>
            <w:tcW w:w="1295" w:type="dxa"/>
            <w:vAlign w:val="bottom"/>
          </w:tcPr>
          <w:p w14:paraId="2C047B50" w14:textId="64336AFC" w:rsidR="008F040E" w:rsidRPr="009B647A" w:rsidRDefault="008F040E" w:rsidP="008F040E">
            <w:pPr>
              <w:spacing w:before="100" w:beforeAutospacing="1"/>
              <w:ind w:right="28"/>
              <w:jc w:val="right"/>
              <w:rPr>
                <w:rFonts w:ascii="Angsana New" w:hAnsi="Angsana New" w:cs="Angsana New"/>
                <w:sz w:val="24"/>
                <w:szCs w:val="24"/>
              </w:rPr>
            </w:pPr>
            <w:r w:rsidRPr="009B647A">
              <w:rPr>
                <w:rFonts w:ascii="Angsana New" w:hAnsi="Angsana New" w:cs="Angsana New"/>
                <w:sz w:val="24"/>
                <w:szCs w:val="24"/>
              </w:rPr>
              <w:t>-</w:t>
            </w:r>
          </w:p>
        </w:tc>
        <w:tc>
          <w:tcPr>
            <w:tcW w:w="1122" w:type="dxa"/>
            <w:vAlign w:val="bottom"/>
          </w:tcPr>
          <w:p w14:paraId="42FB6E99" w14:textId="37B7A746" w:rsidR="008F040E" w:rsidRPr="009B647A" w:rsidRDefault="008F040E" w:rsidP="008F040E">
            <w:pPr>
              <w:spacing w:before="100" w:beforeAutospacing="1"/>
              <w:ind w:right="28"/>
              <w:jc w:val="right"/>
              <w:rPr>
                <w:rFonts w:ascii="Angsana New" w:hAnsi="Angsana New" w:cs="Angsana New"/>
                <w:sz w:val="24"/>
                <w:szCs w:val="24"/>
              </w:rPr>
            </w:pPr>
            <w:r w:rsidRPr="00A15D1E">
              <w:rPr>
                <w:rFonts w:ascii="Angsana New" w:hAnsi="Angsana New" w:cs="Angsana New"/>
                <w:sz w:val="24"/>
                <w:szCs w:val="24"/>
              </w:rPr>
              <w:t xml:space="preserve"> 568.15 </w:t>
            </w:r>
          </w:p>
        </w:tc>
        <w:tc>
          <w:tcPr>
            <w:tcW w:w="1070" w:type="dxa"/>
            <w:gridSpan w:val="2"/>
            <w:vAlign w:val="bottom"/>
          </w:tcPr>
          <w:p w14:paraId="42CEC8CF" w14:textId="591855CE" w:rsidR="008F040E" w:rsidRPr="009B647A" w:rsidRDefault="008F040E" w:rsidP="008F040E">
            <w:pPr>
              <w:spacing w:before="100" w:beforeAutospacing="1"/>
              <w:ind w:right="28"/>
              <w:jc w:val="right"/>
              <w:rPr>
                <w:rFonts w:ascii="Angsana New" w:hAnsi="Angsana New" w:cs="Angsana New"/>
                <w:sz w:val="24"/>
                <w:szCs w:val="24"/>
              </w:rPr>
            </w:pPr>
            <w:r w:rsidRPr="004D0F85">
              <w:rPr>
                <w:rFonts w:ascii="Angsana New" w:hAnsi="Angsana New" w:cs="Angsana New" w:hint="cs"/>
                <w:sz w:val="24"/>
                <w:szCs w:val="24"/>
              </w:rPr>
              <w:t>711</w:t>
            </w:r>
            <w:r>
              <w:rPr>
                <w:rFonts w:ascii="Angsana New" w:hAnsi="Angsana New" w:cs="Angsana New" w:hint="cs"/>
                <w:sz w:val="24"/>
                <w:szCs w:val="24"/>
                <w:cs/>
              </w:rPr>
              <w:t>.</w:t>
            </w:r>
            <w:r w:rsidRPr="004D0F85">
              <w:rPr>
                <w:rFonts w:ascii="Angsana New" w:hAnsi="Angsana New" w:cs="Angsana New" w:hint="cs"/>
                <w:sz w:val="24"/>
                <w:szCs w:val="24"/>
              </w:rPr>
              <w:t>16</w:t>
            </w:r>
          </w:p>
        </w:tc>
      </w:tr>
      <w:tr w:rsidR="008F040E" w:rsidRPr="009B647A" w14:paraId="48F9E18B" w14:textId="77777777" w:rsidTr="00CA5822">
        <w:trPr>
          <w:trHeight w:val="397"/>
        </w:trPr>
        <w:tc>
          <w:tcPr>
            <w:tcW w:w="2331" w:type="dxa"/>
            <w:vAlign w:val="bottom"/>
          </w:tcPr>
          <w:p w14:paraId="5562E20D" w14:textId="3BABF7B1" w:rsidR="008F040E" w:rsidRPr="009B647A" w:rsidRDefault="008F040E" w:rsidP="008F040E">
            <w:pPr>
              <w:ind w:right="0"/>
              <w:jc w:val="left"/>
              <w:rPr>
                <w:rFonts w:asciiTheme="majorBidi" w:hAnsiTheme="majorBidi" w:cstheme="majorBidi"/>
                <w:sz w:val="24"/>
                <w:szCs w:val="24"/>
                <w:cs/>
                <w:lang w:eastAsia="en-US"/>
              </w:rPr>
            </w:pPr>
            <w:r w:rsidRPr="000B19BC">
              <w:rPr>
                <w:rFonts w:asciiTheme="majorBidi" w:hAnsiTheme="majorBidi" w:cstheme="majorBidi"/>
                <w:sz w:val="22"/>
                <w:szCs w:val="22"/>
              </w:rPr>
              <w:t>Over time</w:t>
            </w:r>
          </w:p>
        </w:tc>
        <w:tc>
          <w:tcPr>
            <w:tcW w:w="1269" w:type="dxa"/>
            <w:vAlign w:val="bottom"/>
          </w:tcPr>
          <w:p w14:paraId="4D86ED88" w14:textId="4E9E8339" w:rsidR="008F040E" w:rsidRPr="009B647A" w:rsidRDefault="008F040E" w:rsidP="008F040E">
            <w:pPr>
              <w:pBdr>
                <w:bottom w:val="single" w:sz="4" w:space="1" w:color="auto"/>
              </w:pBdr>
              <w:spacing w:before="100" w:beforeAutospacing="1"/>
              <w:ind w:right="28"/>
              <w:jc w:val="right"/>
              <w:rPr>
                <w:rFonts w:ascii="Angsana New" w:hAnsi="Angsana New" w:cs="Angsana New"/>
                <w:sz w:val="24"/>
                <w:szCs w:val="24"/>
              </w:rPr>
            </w:pPr>
            <w:r w:rsidRPr="0062229E">
              <w:rPr>
                <w:rFonts w:ascii="Angsana New" w:hAnsi="Angsana New" w:cs="Angsana New"/>
                <w:sz w:val="24"/>
                <w:szCs w:val="24"/>
              </w:rPr>
              <w:t xml:space="preserve"> -   </w:t>
            </w:r>
          </w:p>
        </w:tc>
        <w:tc>
          <w:tcPr>
            <w:tcW w:w="1263" w:type="dxa"/>
            <w:vAlign w:val="bottom"/>
          </w:tcPr>
          <w:p w14:paraId="4C5347F5" w14:textId="1F85DD88" w:rsidR="008F040E" w:rsidRPr="009B647A" w:rsidRDefault="008F040E" w:rsidP="008F040E">
            <w:pPr>
              <w:pBdr>
                <w:bottom w:val="single" w:sz="4" w:space="1" w:color="auto"/>
              </w:pBdr>
              <w:spacing w:before="100" w:beforeAutospacing="1"/>
              <w:ind w:right="28"/>
              <w:jc w:val="right"/>
              <w:rPr>
                <w:rFonts w:ascii="Angsana New" w:hAnsi="Angsana New" w:cs="Angsana New"/>
                <w:sz w:val="24"/>
                <w:szCs w:val="24"/>
              </w:rPr>
            </w:pPr>
            <w:r>
              <w:rPr>
                <w:rFonts w:ascii="Angsana New" w:hAnsi="Angsana New" w:cs="Angsana New" w:hint="cs"/>
                <w:sz w:val="24"/>
                <w:szCs w:val="24"/>
                <w:cs/>
              </w:rPr>
              <w:t>-</w:t>
            </w:r>
          </w:p>
        </w:tc>
        <w:tc>
          <w:tcPr>
            <w:tcW w:w="1341" w:type="dxa"/>
            <w:vAlign w:val="bottom"/>
          </w:tcPr>
          <w:p w14:paraId="31FC5BC5" w14:textId="56D03460" w:rsidR="008F040E" w:rsidRPr="009B647A" w:rsidRDefault="008F040E" w:rsidP="008F040E">
            <w:pPr>
              <w:pBdr>
                <w:bottom w:val="single" w:sz="4" w:space="1" w:color="auto"/>
              </w:pBdr>
              <w:spacing w:before="100" w:beforeAutospacing="1"/>
              <w:ind w:right="28"/>
              <w:jc w:val="right"/>
              <w:rPr>
                <w:rFonts w:ascii="Angsana New" w:hAnsi="Angsana New" w:cs="Angsana New"/>
                <w:sz w:val="24"/>
                <w:szCs w:val="24"/>
              </w:rPr>
            </w:pPr>
            <w:r w:rsidRPr="00A15D1E">
              <w:rPr>
                <w:rFonts w:ascii="Angsana New" w:hAnsi="Angsana New" w:cs="Angsana New"/>
                <w:sz w:val="24"/>
                <w:szCs w:val="24"/>
              </w:rPr>
              <w:t xml:space="preserve"> -   </w:t>
            </w:r>
          </w:p>
        </w:tc>
        <w:tc>
          <w:tcPr>
            <w:tcW w:w="1275" w:type="dxa"/>
            <w:vAlign w:val="bottom"/>
          </w:tcPr>
          <w:p w14:paraId="39595F45" w14:textId="2CC047E9" w:rsidR="008F040E" w:rsidRPr="009B647A" w:rsidRDefault="008F040E" w:rsidP="008F040E">
            <w:pPr>
              <w:pBdr>
                <w:bottom w:val="single" w:sz="4" w:space="1" w:color="auto"/>
              </w:pBdr>
              <w:spacing w:before="100" w:beforeAutospacing="1"/>
              <w:ind w:right="28"/>
              <w:jc w:val="right"/>
              <w:rPr>
                <w:rFonts w:ascii="Angsana New" w:hAnsi="Angsana New" w:cs="Angsana New"/>
                <w:sz w:val="24"/>
                <w:szCs w:val="24"/>
              </w:rPr>
            </w:pPr>
            <w:r>
              <w:rPr>
                <w:rFonts w:ascii="Angsana New" w:hAnsi="Angsana New" w:cs="Angsana New" w:hint="cs"/>
                <w:sz w:val="24"/>
                <w:szCs w:val="24"/>
                <w:cs/>
              </w:rPr>
              <w:t>-</w:t>
            </w:r>
          </w:p>
        </w:tc>
        <w:tc>
          <w:tcPr>
            <w:tcW w:w="1418" w:type="dxa"/>
            <w:vAlign w:val="bottom"/>
          </w:tcPr>
          <w:p w14:paraId="34A8B794" w14:textId="2025BA0D" w:rsidR="008F040E" w:rsidRPr="009B647A" w:rsidRDefault="008F040E" w:rsidP="008F040E">
            <w:pPr>
              <w:pBdr>
                <w:bottom w:val="single" w:sz="4" w:space="1" w:color="auto"/>
              </w:pBdr>
              <w:spacing w:before="100" w:beforeAutospacing="1"/>
              <w:ind w:right="28"/>
              <w:jc w:val="right"/>
              <w:rPr>
                <w:rFonts w:ascii="Angsana New" w:hAnsi="Angsana New" w:cs="Angsana New"/>
                <w:sz w:val="24"/>
                <w:szCs w:val="24"/>
              </w:rPr>
            </w:pPr>
            <w:r w:rsidRPr="00A15D1E">
              <w:rPr>
                <w:rFonts w:ascii="Angsana New" w:hAnsi="Angsana New" w:cs="Angsana New"/>
                <w:sz w:val="24"/>
                <w:szCs w:val="24"/>
              </w:rPr>
              <w:t xml:space="preserve"> 57.59 </w:t>
            </w:r>
          </w:p>
        </w:tc>
        <w:tc>
          <w:tcPr>
            <w:tcW w:w="1417" w:type="dxa"/>
            <w:vAlign w:val="bottom"/>
          </w:tcPr>
          <w:p w14:paraId="4797769E" w14:textId="7ED59654" w:rsidR="008F040E" w:rsidRPr="009B647A" w:rsidRDefault="008F040E" w:rsidP="008F040E">
            <w:pPr>
              <w:pBdr>
                <w:bottom w:val="single" w:sz="4" w:space="1" w:color="auto"/>
              </w:pBdr>
              <w:spacing w:before="100" w:beforeAutospacing="1"/>
              <w:ind w:right="28"/>
              <w:jc w:val="right"/>
              <w:rPr>
                <w:rFonts w:ascii="Angsana New" w:hAnsi="Angsana New" w:cs="Angsana New"/>
                <w:sz w:val="24"/>
                <w:szCs w:val="24"/>
              </w:rPr>
            </w:pPr>
            <w:r>
              <w:rPr>
                <w:rFonts w:ascii="Angsana New" w:hAnsi="Angsana New" w:cs="Angsana New"/>
                <w:sz w:val="24"/>
                <w:szCs w:val="24"/>
              </w:rPr>
              <w:t>55.27</w:t>
            </w:r>
          </w:p>
        </w:tc>
        <w:tc>
          <w:tcPr>
            <w:tcW w:w="1276" w:type="dxa"/>
            <w:vAlign w:val="bottom"/>
          </w:tcPr>
          <w:p w14:paraId="18AE5AAD" w14:textId="6CC18444" w:rsidR="008F040E" w:rsidRPr="009B647A" w:rsidRDefault="008F040E" w:rsidP="008F040E">
            <w:pPr>
              <w:pBdr>
                <w:bottom w:val="single" w:sz="4" w:space="1" w:color="auto"/>
              </w:pBdr>
              <w:spacing w:before="100" w:beforeAutospacing="1"/>
              <w:ind w:right="28"/>
              <w:jc w:val="right"/>
              <w:rPr>
                <w:rFonts w:ascii="Angsana New" w:hAnsi="Angsana New" w:cs="Angsana New"/>
                <w:sz w:val="24"/>
                <w:szCs w:val="24"/>
              </w:rPr>
            </w:pPr>
            <w:r w:rsidRPr="00A15D1E">
              <w:rPr>
                <w:rFonts w:ascii="Angsana New" w:hAnsi="Angsana New" w:cs="Angsana New"/>
                <w:sz w:val="24"/>
                <w:szCs w:val="24"/>
              </w:rPr>
              <w:t xml:space="preserve"> 545.57 </w:t>
            </w:r>
          </w:p>
        </w:tc>
        <w:tc>
          <w:tcPr>
            <w:tcW w:w="1295" w:type="dxa"/>
            <w:vAlign w:val="bottom"/>
          </w:tcPr>
          <w:p w14:paraId="73D95910" w14:textId="1D49C1B2" w:rsidR="008F040E" w:rsidRPr="009B647A" w:rsidRDefault="008F040E" w:rsidP="008F040E">
            <w:pPr>
              <w:pBdr>
                <w:bottom w:val="single" w:sz="4" w:space="1" w:color="auto"/>
              </w:pBdr>
              <w:spacing w:before="100" w:beforeAutospacing="1"/>
              <w:ind w:right="28"/>
              <w:jc w:val="right"/>
              <w:rPr>
                <w:rFonts w:ascii="Angsana New" w:hAnsi="Angsana New" w:cs="Angsana New"/>
                <w:sz w:val="24"/>
                <w:szCs w:val="24"/>
              </w:rPr>
            </w:pPr>
            <w:r w:rsidRPr="009B647A">
              <w:rPr>
                <w:rFonts w:ascii="Angsana New" w:hAnsi="Angsana New" w:cs="Angsana New"/>
                <w:sz w:val="24"/>
                <w:szCs w:val="24"/>
              </w:rPr>
              <w:t>-</w:t>
            </w:r>
          </w:p>
        </w:tc>
        <w:tc>
          <w:tcPr>
            <w:tcW w:w="1122" w:type="dxa"/>
            <w:vAlign w:val="bottom"/>
          </w:tcPr>
          <w:p w14:paraId="743AC02F" w14:textId="43AC2CBD" w:rsidR="008F040E" w:rsidRPr="009B647A" w:rsidRDefault="008F040E" w:rsidP="008F040E">
            <w:pPr>
              <w:pBdr>
                <w:bottom w:val="single" w:sz="4" w:space="1" w:color="auto"/>
              </w:pBdr>
              <w:spacing w:before="100" w:beforeAutospacing="1"/>
              <w:ind w:right="28"/>
              <w:jc w:val="right"/>
              <w:rPr>
                <w:rFonts w:ascii="Angsana New" w:hAnsi="Angsana New" w:cs="Angsana New"/>
                <w:sz w:val="24"/>
                <w:szCs w:val="24"/>
              </w:rPr>
            </w:pPr>
            <w:r w:rsidRPr="00A15D1E">
              <w:rPr>
                <w:rFonts w:ascii="Angsana New" w:hAnsi="Angsana New" w:cs="Angsana New"/>
                <w:sz w:val="24"/>
                <w:szCs w:val="24"/>
              </w:rPr>
              <w:t xml:space="preserve"> 603.16 </w:t>
            </w:r>
          </w:p>
        </w:tc>
        <w:tc>
          <w:tcPr>
            <w:tcW w:w="1070" w:type="dxa"/>
            <w:gridSpan w:val="2"/>
            <w:vAlign w:val="bottom"/>
          </w:tcPr>
          <w:p w14:paraId="0CEBB134" w14:textId="2969DB1D" w:rsidR="008F040E" w:rsidRPr="009B647A" w:rsidRDefault="008F040E" w:rsidP="008F040E">
            <w:pPr>
              <w:pBdr>
                <w:bottom w:val="single" w:sz="4" w:space="1" w:color="auto"/>
              </w:pBdr>
              <w:spacing w:before="100" w:beforeAutospacing="1"/>
              <w:ind w:right="28"/>
              <w:jc w:val="right"/>
              <w:rPr>
                <w:rFonts w:ascii="Angsana New" w:hAnsi="Angsana New" w:cs="Angsana New"/>
                <w:sz w:val="24"/>
                <w:szCs w:val="24"/>
              </w:rPr>
            </w:pPr>
            <w:r w:rsidRPr="004D0F85">
              <w:rPr>
                <w:rFonts w:ascii="Angsana New" w:hAnsi="Angsana New" w:cs="Angsana New" w:hint="cs"/>
                <w:sz w:val="24"/>
                <w:szCs w:val="24"/>
              </w:rPr>
              <w:t>55</w:t>
            </w:r>
            <w:r>
              <w:rPr>
                <w:rFonts w:ascii="Angsana New" w:hAnsi="Angsana New" w:cs="Angsana New" w:hint="cs"/>
                <w:sz w:val="24"/>
                <w:szCs w:val="24"/>
                <w:cs/>
              </w:rPr>
              <w:t>.</w:t>
            </w:r>
            <w:r w:rsidRPr="004D0F85">
              <w:rPr>
                <w:rFonts w:ascii="Angsana New" w:hAnsi="Angsana New" w:cs="Angsana New" w:hint="cs"/>
                <w:sz w:val="24"/>
                <w:szCs w:val="24"/>
              </w:rPr>
              <w:t>2</w:t>
            </w:r>
            <w:r>
              <w:rPr>
                <w:rFonts w:ascii="Angsana New" w:hAnsi="Angsana New" w:cs="Angsana New"/>
                <w:sz w:val="24"/>
                <w:szCs w:val="24"/>
              </w:rPr>
              <w:t>7</w:t>
            </w:r>
          </w:p>
        </w:tc>
      </w:tr>
      <w:tr w:rsidR="008F040E" w:rsidRPr="009B647A" w14:paraId="311A4DC5" w14:textId="77777777" w:rsidTr="00CA5822">
        <w:trPr>
          <w:trHeight w:val="397"/>
        </w:trPr>
        <w:tc>
          <w:tcPr>
            <w:tcW w:w="2331" w:type="dxa"/>
            <w:vAlign w:val="bottom"/>
          </w:tcPr>
          <w:p w14:paraId="354E808A" w14:textId="65C14B20" w:rsidR="008F040E" w:rsidRPr="009B647A" w:rsidRDefault="008F040E" w:rsidP="008F040E">
            <w:pPr>
              <w:ind w:right="0"/>
              <w:jc w:val="left"/>
              <w:rPr>
                <w:rFonts w:asciiTheme="majorBidi" w:hAnsiTheme="majorBidi" w:cstheme="majorBidi"/>
                <w:sz w:val="24"/>
                <w:szCs w:val="24"/>
                <w:cs/>
                <w:lang w:eastAsia="en-US"/>
              </w:rPr>
            </w:pPr>
            <w:r w:rsidRPr="000B19BC">
              <w:rPr>
                <w:rFonts w:asciiTheme="majorBidi" w:hAnsiTheme="majorBidi" w:cstheme="majorBidi"/>
                <w:sz w:val="22"/>
                <w:szCs w:val="22"/>
              </w:rPr>
              <w:t>Total income</w:t>
            </w:r>
          </w:p>
        </w:tc>
        <w:tc>
          <w:tcPr>
            <w:tcW w:w="1269" w:type="dxa"/>
            <w:vAlign w:val="bottom"/>
          </w:tcPr>
          <w:p w14:paraId="1FA60F51" w14:textId="089EAA95" w:rsidR="008F040E" w:rsidRPr="009B647A" w:rsidRDefault="008F040E" w:rsidP="008F040E">
            <w:pPr>
              <w:pBdr>
                <w:bottom w:val="double" w:sz="4" w:space="1" w:color="auto"/>
              </w:pBdr>
              <w:spacing w:before="100" w:beforeAutospacing="1"/>
              <w:ind w:right="28"/>
              <w:jc w:val="right"/>
              <w:rPr>
                <w:rFonts w:ascii="Angsana New" w:hAnsi="Angsana New" w:cs="Angsana New"/>
                <w:sz w:val="24"/>
                <w:szCs w:val="24"/>
              </w:rPr>
            </w:pPr>
            <w:r w:rsidRPr="0062229E">
              <w:rPr>
                <w:rFonts w:ascii="Angsana New" w:hAnsi="Angsana New" w:cs="Angsana New"/>
                <w:sz w:val="24"/>
                <w:szCs w:val="24"/>
              </w:rPr>
              <w:t xml:space="preserve"> 205.95 </w:t>
            </w:r>
          </w:p>
        </w:tc>
        <w:tc>
          <w:tcPr>
            <w:tcW w:w="1263" w:type="dxa"/>
            <w:vAlign w:val="bottom"/>
          </w:tcPr>
          <w:p w14:paraId="40A66075" w14:textId="6A10D90E" w:rsidR="008F040E" w:rsidRPr="009B647A" w:rsidRDefault="008F040E" w:rsidP="008F040E">
            <w:pPr>
              <w:pBdr>
                <w:bottom w:val="double" w:sz="4" w:space="1" w:color="auto"/>
              </w:pBdr>
              <w:spacing w:before="100" w:beforeAutospacing="1"/>
              <w:ind w:right="28"/>
              <w:jc w:val="right"/>
              <w:rPr>
                <w:rFonts w:ascii="Angsana New" w:hAnsi="Angsana New" w:cs="Angsana New"/>
                <w:sz w:val="24"/>
                <w:szCs w:val="24"/>
              </w:rPr>
            </w:pPr>
            <w:r w:rsidRPr="004D0F85">
              <w:rPr>
                <w:rFonts w:ascii="Angsana New" w:hAnsi="Angsana New" w:cs="Angsana New" w:hint="cs"/>
                <w:sz w:val="24"/>
                <w:szCs w:val="24"/>
              </w:rPr>
              <w:t>368</w:t>
            </w:r>
            <w:r>
              <w:rPr>
                <w:rFonts w:ascii="Angsana New" w:hAnsi="Angsana New" w:cs="Angsana New" w:hint="cs"/>
                <w:sz w:val="24"/>
                <w:szCs w:val="24"/>
                <w:cs/>
              </w:rPr>
              <w:t>.</w:t>
            </w:r>
            <w:r w:rsidRPr="004D0F85">
              <w:rPr>
                <w:rFonts w:ascii="Angsana New" w:hAnsi="Angsana New" w:cs="Angsana New" w:hint="cs"/>
                <w:sz w:val="24"/>
                <w:szCs w:val="24"/>
              </w:rPr>
              <w:t>08</w:t>
            </w:r>
          </w:p>
        </w:tc>
        <w:tc>
          <w:tcPr>
            <w:tcW w:w="1341" w:type="dxa"/>
            <w:vAlign w:val="bottom"/>
          </w:tcPr>
          <w:p w14:paraId="49CF2DAA" w14:textId="46A33924" w:rsidR="008F040E" w:rsidRPr="009B647A" w:rsidRDefault="008F040E" w:rsidP="008F040E">
            <w:pPr>
              <w:pBdr>
                <w:bottom w:val="double" w:sz="4" w:space="1" w:color="auto"/>
              </w:pBdr>
              <w:spacing w:before="100" w:beforeAutospacing="1"/>
              <w:ind w:right="28"/>
              <w:jc w:val="right"/>
              <w:rPr>
                <w:rFonts w:ascii="Angsana New" w:hAnsi="Angsana New" w:cs="Angsana New"/>
                <w:sz w:val="24"/>
                <w:szCs w:val="24"/>
              </w:rPr>
            </w:pPr>
            <w:r w:rsidRPr="00AA6A26">
              <w:rPr>
                <w:rFonts w:ascii="Angsana New" w:hAnsi="Angsana New" w:cs="Angsana New"/>
                <w:sz w:val="24"/>
                <w:szCs w:val="24"/>
              </w:rPr>
              <w:t>362.2</w:t>
            </w:r>
            <w:r>
              <w:rPr>
                <w:rFonts w:ascii="Angsana New" w:hAnsi="Angsana New" w:cs="Angsana New"/>
                <w:sz w:val="24"/>
                <w:szCs w:val="24"/>
              </w:rPr>
              <w:t>0</w:t>
            </w:r>
          </w:p>
        </w:tc>
        <w:tc>
          <w:tcPr>
            <w:tcW w:w="1275" w:type="dxa"/>
            <w:vAlign w:val="bottom"/>
          </w:tcPr>
          <w:p w14:paraId="2C179F56" w14:textId="223EC732" w:rsidR="008F040E" w:rsidRPr="009B647A" w:rsidRDefault="008F040E" w:rsidP="008F040E">
            <w:pPr>
              <w:pBdr>
                <w:bottom w:val="double" w:sz="4" w:space="1" w:color="auto"/>
              </w:pBdr>
              <w:spacing w:before="100" w:beforeAutospacing="1"/>
              <w:ind w:right="28"/>
              <w:jc w:val="right"/>
              <w:rPr>
                <w:rFonts w:ascii="Angsana New" w:hAnsi="Angsana New" w:cs="Angsana New"/>
                <w:sz w:val="24"/>
                <w:szCs w:val="24"/>
              </w:rPr>
            </w:pPr>
            <w:r w:rsidRPr="004D0F85">
              <w:rPr>
                <w:rFonts w:ascii="Angsana New" w:hAnsi="Angsana New" w:cs="Angsana New" w:hint="cs"/>
                <w:sz w:val="24"/>
                <w:szCs w:val="24"/>
              </w:rPr>
              <w:t>343</w:t>
            </w:r>
            <w:r>
              <w:rPr>
                <w:rFonts w:ascii="Angsana New" w:hAnsi="Angsana New" w:cs="Angsana New" w:hint="cs"/>
                <w:sz w:val="24"/>
                <w:szCs w:val="24"/>
                <w:cs/>
              </w:rPr>
              <w:t>.</w:t>
            </w:r>
            <w:r w:rsidRPr="004D0F85">
              <w:rPr>
                <w:rFonts w:ascii="Angsana New" w:hAnsi="Angsana New" w:cs="Angsana New" w:hint="cs"/>
                <w:sz w:val="24"/>
                <w:szCs w:val="24"/>
              </w:rPr>
              <w:t>08</w:t>
            </w:r>
          </w:p>
        </w:tc>
        <w:tc>
          <w:tcPr>
            <w:tcW w:w="1418" w:type="dxa"/>
            <w:vAlign w:val="bottom"/>
          </w:tcPr>
          <w:p w14:paraId="21487226" w14:textId="273862C4" w:rsidR="008F040E" w:rsidRPr="009B647A" w:rsidRDefault="008F040E" w:rsidP="008F040E">
            <w:pPr>
              <w:pBdr>
                <w:bottom w:val="double" w:sz="4" w:space="1" w:color="auto"/>
              </w:pBdr>
              <w:spacing w:before="100" w:beforeAutospacing="1"/>
              <w:ind w:right="28"/>
              <w:jc w:val="right"/>
              <w:rPr>
                <w:rFonts w:ascii="Angsana New" w:hAnsi="Angsana New" w:cs="Angsana New"/>
                <w:sz w:val="24"/>
                <w:szCs w:val="24"/>
              </w:rPr>
            </w:pPr>
            <w:r w:rsidRPr="00A15D1E">
              <w:rPr>
                <w:rFonts w:ascii="Angsana New" w:hAnsi="Angsana New" w:cs="Angsana New"/>
                <w:sz w:val="24"/>
                <w:szCs w:val="24"/>
              </w:rPr>
              <w:t xml:space="preserve"> 57.59 </w:t>
            </w:r>
          </w:p>
        </w:tc>
        <w:tc>
          <w:tcPr>
            <w:tcW w:w="1417" w:type="dxa"/>
            <w:vAlign w:val="bottom"/>
          </w:tcPr>
          <w:p w14:paraId="734FCF5A" w14:textId="473AE183" w:rsidR="008F040E" w:rsidRPr="009B647A" w:rsidRDefault="008F040E" w:rsidP="008F040E">
            <w:pPr>
              <w:pBdr>
                <w:bottom w:val="double" w:sz="4" w:space="1" w:color="auto"/>
              </w:pBdr>
              <w:spacing w:before="100" w:beforeAutospacing="1"/>
              <w:ind w:right="28"/>
              <w:jc w:val="right"/>
              <w:rPr>
                <w:rFonts w:ascii="Angsana New" w:hAnsi="Angsana New" w:cs="Angsana New"/>
                <w:sz w:val="24"/>
                <w:szCs w:val="24"/>
              </w:rPr>
            </w:pPr>
            <w:r>
              <w:rPr>
                <w:rFonts w:ascii="Angsana New" w:hAnsi="Angsana New" w:cs="Angsana New"/>
                <w:sz w:val="24"/>
                <w:szCs w:val="24"/>
              </w:rPr>
              <w:t>55.27</w:t>
            </w:r>
          </w:p>
        </w:tc>
        <w:tc>
          <w:tcPr>
            <w:tcW w:w="1276" w:type="dxa"/>
            <w:vAlign w:val="bottom"/>
          </w:tcPr>
          <w:p w14:paraId="57D2AEB3" w14:textId="0E890E5C" w:rsidR="008F040E" w:rsidRPr="009B647A" w:rsidRDefault="008F040E" w:rsidP="008F040E">
            <w:pPr>
              <w:pBdr>
                <w:bottom w:val="double" w:sz="4" w:space="1" w:color="auto"/>
              </w:pBdr>
              <w:spacing w:before="100" w:beforeAutospacing="1"/>
              <w:ind w:right="28"/>
              <w:jc w:val="right"/>
              <w:rPr>
                <w:rFonts w:ascii="Angsana New" w:hAnsi="Angsana New" w:cs="Angsana New"/>
                <w:sz w:val="24"/>
                <w:szCs w:val="24"/>
              </w:rPr>
            </w:pPr>
            <w:r w:rsidRPr="00A15D1E">
              <w:rPr>
                <w:rFonts w:ascii="Angsana New" w:hAnsi="Angsana New" w:cs="Angsana New"/>
                <w:sz w:val="24"/>
                <w:szCs w:val="24"/>
              </w:rPr>
              <w:t xml:space="preserve"> 545.57 </w:t>
            </w:r>
          </w:p>
        </w:tc>
        <w:tc>
          <w:tcPr>
            <w:tcW w:w="1295" w:type="dxa"/>
            <w:vAlign w:val="bottom"/>
          </w:tcPr>
          <w:p w14:paraId="4884DE5F" w14:textId="6B28AA3F" w:rsidR="008F040E" w:rsidRPr="009B647A" w:rsidRDefault="008F040E" w:rsidP="008F040E">
            <w:pPr>
              <w:pBdr>
                <w:bottom w:val="double" w:sz="4" w:space="1" w:color="auto"/>
              </w:pBdr>
              <w:spacing w:before="100" w:beforeAutospacing="1"/>
              <w:ind w:right="28"/>
              <w:jc w:val="right"/>
              <w:rPr>
                <w:rFonts w:ascii="Angsana New" w:hAnsi="Angsana New" w:cs="Angsana New"/>
                <w:sz w:val="24"/>
                <w:szCs w:val="24"/>
              </w:rPr>
            </w:pPr>
            <w:r w:rsidRPr="009B647A">
              <w:rPr>
                <w:rFonts w:ascii="Angsana New" w:hAnsi="Angsana New" w:cs="Angsana New"/>
                <w:sz w:val="24"/>
                <w:szCs w:val="24"/>
              </w:rPr>
              <w:t>-</w:t>
            </w:r>
          </w:p>
        </w:tc>
        <w:tc>
          <w:tcPr>
            <w:tcW w:w="1122" w:type="dxa"/>
            <w:vAlign w:val="bottom"/>
          </w:tcPr>
          <w:p w14:paraId="2C53B815" w14:textId="404E0613" w:rsidR="008F040E" w:rsidRPr="009B647A" w:rsidRDefault="008F040E" w:rsidP="008F040E">
            <w:pPr>
              <w:pBdr>
                <w:bottom w:val="double" w:sz="4" w:space="1" w:color="auto"/>
              </w:pBdr>
              <w:spacing w:before="100" w:beforeAutospacing="1"/>
              <w:ind w:right="28"/>
              <w:jc w:val="right"/>
              <w:rPr>
                <w:rFonts w:ascii="Angsana New" w:hAnsi="Angsana New" w:cs="Angsana New"/>
                <w:sz w:val="24"/>
                <w:szCs w:val="24"/>
              </w:rPr>
            </w:pPr>
            <w:r w:rsidRPr="00A15D1E">
              <w:rPr>
                <w:rFonts w:ascii="Angsana New" w:hAnsi="Angsana New" w:cs="Angsana New"/>
                <w:sz w:val="24"/>
                <w:szCs w:val="24"/>
              </w:rPr>
              <w:t xml:space="preserve"> 1,171.31 </w:t>
            </w:r>
          </w:p>
        </w:tc>
        <w:tc>
          <w:tcPr>
            <w:tcW w:w="1070" w:type="dxa"/>
            <w:gridSpan w:val="2"/>
            <w:vAlign w:val="bottom"/>
          </w:tcPr>
          <w:p w14:paraId="22C9C1BE" w14:textId="56DCC07A" w:rsidR="008F040E" w:rsidRPr="009B647A" w:rsidRDefault="008F040E" w:rsidP="008F040E">
            <w:pPr>
              <w:pBdr>
                <w:bottom w:val="double" w:sz="4" w:space="1" w:color="auto"/>
              </w:pBdr>
              <w:spacing w:before="100" w:beforeAutospacing="1"/>
              <w:ind w:right="28"/>
              <w:jc w:val="right"/>
              <w:rPr>
                <w:rFonts w:ascii="Angsana New" w:hAnsi="Angsana New" w:cs="Angsana New"/>
                <w:sz w:val="24"/>
                <w:szCs w:val="24"/>
              </w:rPr>
            </w:pPr>
            <w:r w:rsidRPr="004D0F85">
              <w:rPr>
                <w:rFonts w:ascii="Angsana New" w:hAnsi="Angsana New" w:cs="Angsana New" w:hint="cs"/>
                <w:sz w:val="24"/>
                <w:szCs w:val="24"/>
              </w:rPr>
              <w:t>766</w:t>
            </w:r>
            <w:r>
              <w:rPr>
                <w:rFonts w:ascii="Angsana New" w:hAnsi="Angsana New" w:cs="Angsana New" w:hint="cs"/>
                <w:sz w:val="24"/>
                <w:szCs w:val="24"/>
                <w:cs/>
              </w:rPr>
              <w:t>.</w:t>
            </w:r>
            <w:r w:rsidRPr="004D0F85">
              <w:rPr>
                <w:rFonts w:ascii="Angsana New" w:hAnsi="Angsana New" w:cs="Angsana New" w:hint="cs"/>
                <w:sz w:val="24"/>
                <w:szCs w:val="24"/>
              </w:rPr>
              <w:t>43</w:t>
            </w:r>
          </w:p>
        </w:tc>
      </w:tr>
    </w:tbl>
    <w:p w14:paraId="067056EF" w14:textId="77777777" w:rsidR="00813EA0" w:rsidRPr="009B647A" w:rsidRDefault="00813EA0" w:rsidP="009B647A">
      <w:pPr>
        <w:ind w:left="454" w:right="372"/>
        <w:jc w:val="thaiDistribute"/>
        <w:rPr>
          <w:rFonts w:ascii="Angsana New" w:hAnsi="Angsana New" w:cs="Angsana New"/>
          <w:spacing w:val="-6"/>
          <w:sz w:val="27"/>
          <w:szCs w:val="27"/>
        </w:rPr>
      </w:pPr>
    </w:p>
    <w:p w14:paraId="57D68C13" w14:textId="77777777" w:rsidR="00813EA0" w:rsidRPr="009B647A" w:rsidRDefault="00813EA0" w:rsidP="009B647A">
      <w:pPr>
        <w:ind w:left="454" w:right="372"/>
        <w:jc w:val="thaiDistribute"/>
        <w:rPr>
          <w:rFonts w:ascii="Angsana New" w:hAnsi="Angsana New" w:cs="Angsana New"/>
          <w:spacing w:val="-6"/>
          <w:sz w:val="27"/>
          <w:szCs w:val="27"/>
        </w:rPr>
      </w:pPr>
    </w:p>
    <w:p w14:paraId="15525E1D" w14:textId="77777777" w:rsidR="00813EA0" w:rsidRPr="009B647A" w:rsidRDefault="00813EA0" w:rsidP="009B647A">
      <w:pPr>
        <w:ind w:left="454" w:right="372"/>
        <w:jc w:val="thaiDistribute"/>
        <w:rPr>
          <w:rFonts w:ascii="Angsana New" w:hAnsi="Angsana New" w:cs="Angsana New"/>
          <w:spacing w:val="-6"/>
          <w:sz w:val="27"/>
          <w:szCs w:val="27"/>
          <w:cs/>
        </w:rPr>
      </w:pPr>
    </w:p>
    <w:p w14:paraId="06EFB994" w14:textId="655B9F39" w:rsidR="00332FEF" w:rsidRPr="009B647A" w:rsidRDefault="00332FEF" w:rsidP="009B647A">
      <w:pPr>
        <w:ind w:right="1"/>
        <w:jc w:val="left"/>
        <w:rPr>
          <w:rFonts w:ascii="Angsana New" w:hAnsi="Angsana New" w:cs="Angsana New"/>
          <w:sz w:val="4"/>
          <w:szCs w:val="4"/>
        </w:rPr>
      </w:pPr>
    </w:p>
    <w:p w14:paraId="06F84838" w14:textId="7DF73F24" w:rsidR="006E526E" w:rsidRPr="009B647A" w:rsidRDefault="006E526E" w:rsidP="009B647A">
      <w:pPr>
        <w:ind w:right="1"/>
        <w:jc w:val="left"/>
        <w:rPr>
          <w:rFonts w:ascii="Angsana New" w:hAnsi="Angsana New" w:cs="Angsana New"/>
          <w:sz w:val="4"/>
          <w:szCs w:val="4"/>
        </w:rPr>
      </w:pPr>
    </w:p>
    <w:p w14:paraId="113E4E21" w14:textId="1E47F9D1" w:rsidR="006E526E" w:rsidRPr="009B647A" w:rsidRDefault="006E526E" w:rsidP="009B647A">
      <w:pPr>
        <w:ind w:right="1"/>
        <w:jc w:val="left"/>
        <w:rPr>
          <w:rFonts w:ascii="Angsana New" w:hAnsi="Angsana New" w:cs="Angsana New"/>
          <w:sz w:val="4"/>
          <w:szCs w:val="4"/>
        </w:rPr>
      </w:pPr>
    </w:p>
    <w:p w14:paraId="4A4798BF" w14:textId="37BBBEB7" w:rsidR="006E526E" w:rsidRPr="009B647A" w:rsidRDefault="006E526E" w:rsidP="009B647A">
      <w:pPr>
        <w:ind w:right="1"/>
        <w:jc w:val="left"/>
        <w:rPr>
          <w:rFonts w:ascii="Angsana New" w:hAnsi="Angsana New" w:cs="Angsana New"/>
          <w:sz w:val="4"/>
          <w:szCs w:val="4"/>
        </w:rPr>
      </w:pPr>
    </w:p>
    <w:p w14:paraId="38903877" w14:textId="0FD2F9BC" w:rsidR="006E526E" w:rsidRPr="009B647A" w:rsidRDefault="006E526E" w:rsidP="009B647A">
      <w:pPr>
        <w:ind w:right="1"/>
        <w:jc w:val="left"/>
        <w:rPr>
          <w:rFonts w:ascii="Angsana New" w:hAnsi="Angsana New" w:cs="Angsana New"/>
          <w:sz w:val="4"/>
          <w:szCs w:val="4"/>
        </w:rPr>
      </w:pPr>
    </w:p>
    <w:p w14:paraId="060C4A54" w14:textId="77777777" w:rsidR="006E526E" w:rsidRPr="009B647A" w:rsidRDefault="006E526E" w:rsidP="009B647A">
      <w:pPr>
        <w:ind w:right="1"/>
        <w:jc w:val="left"/>
        <w:rPr>
          <w:rFonts w:ascii="Angsana New" w:hAnsi="Angsana New" w:cs="Angsana New"/>
          <w:sz w:val="4"/>
          <w:szCs w:val="4"/>
        </w:rPr>
      </w:pPr>
    </w:p>
    <w:p w14:paraId="2439E0B3" w14:textId="5B6DEE4B" w:rsidR="00183DE2" w:rsidRPr="009B647A" w:rsidRDefault="00183DE2" w:rsidP="009B647A">
      <w:pPr>
        <w:ind w:right="1"/>
        <w:jc w:val="left"/>
        <w:rPr>
          <w:rFonts w:ascii="Angsana New" w:hAnsi="Angsana New" w:cs="Angsana New"/>
          <w:sz w:val="4"/>
          <w:szCs w:val="4"/>
        </w:rPr>
      </w:pPr>
    </w:p>
    <w:p w14:paraId="235BA716" w14:textId="0E25C9CB" w:rsidR="00183DE2" w:rsidRPr="009B647A" w:rsidRDefault="00183DE2" w:rsidP="009B647A">
      <w:pPr>
        <w:ind w:right="1"/>
        <w:jc w:val="left"/>
        <w:rPr>
          <w:rFonts w:ascii="Angsana New" w:hAnsi="Angsana New" w:cs="Angsana New"/>
          <w:sz w:val="4"/>
          <w:szCs w:val="4"/>
        </w:rPr>
      </w:pPr>
    </w:p>
    <w:p w14:paraId="5ABB1935" w14:textId="56C2E364" w:rsidR="00183DE2" w:rsidRPr="009B647A" w:rsidRDefault="00183DE2" w:rsidP="009B647A">
      <w:pPr>
        <w:ind w:right="1"/>
        <w:jc w:val="left"/>
        <w:rPr>
          <w:rFonts w:ascii="Angsana New" w:hAnsi="Angsana New" w:cs="Angsana New"/>
          <w:sz w:val="4"/>
          <w:szCs w:val="4"/>
        </w:rPr>
      </w:pPr>
    </w:p>
    <w:p w14:paraId="0D9A44B4" w14:textId="724A6AE7" w:rsidR="00183DE2" w:rsidRPr="009B647A" w:rsidRDefault="00183DE2" w:rsidP="009B647A">
      <w:pPr>
        <w:ind w:right="1"/>
        <w:jc w:val="left"/>
        <w:rPr>
          <w:rFonts w:ascii="Angsana New" w:hAnsi="Angsana New" w:cs="Angsana New"/>
          <w:sz w:val="4"/>
          <w:szCs w:val="4"/>
        </w:rPr>
      </w:pPr>
    </w:p>
    <w:p w14:paraId="2BF424FE" w14:textId="503BEE87" w:rsidR="00183DE2" w:rsidRPr="009B647A" w:rsidRDefault="00183DE2" w:rsidP="009B647A">
      <w:pPr>
        <w:ind w:right="1"/>
        <w:jc w:val="left"/>
        <w:rPr>
          <w:rFonts w:ascii="Angsana New" w:hAnsi="Angsana New" w:cs="Angsana New"/>
          <w:sz w:val="4"/>
          <w:szCs w:val="4"/>
        </w:rPr>
      </w:pPr>
    </w:p>
    <w:p w14:paraId="263A8B1C" w14:textId="2EF77163" w:rsidR="00183DE2" w:rsidRPr="009B647A" w:rsidRDefault="00183DE2" w:rsidP="009B647A">
      <w:pPr>
        <w:ind w:right="1"/>
        <w:jc w:val="left"/>
        <w:rPr>
          <w:rFonts w:ascii="Angsana New" w:hAnsi="Angsana New" w:cs="Angsana New"/>
          <w:sz w:val="4"/>
          <w:szCs w:val="4"/>
        </w:rPr>
      </w:pPr>
    </w:p>
    <w:p w14:paraId="65C5AFFD" w14:textId="6BFD729F" w:rsidR="00183DE2" w:rsidRPr="009B647A" w:rsidRDefault="00183DE2" w:rsidP="009B647A">
      <w:pPr>
        <w:ind w:right="1"/>
        <w:jc w:val="left"/>
        <w:rPr>
          <w:rFonts w:ascii="Angsana New" w:hAnsi="Angsana New" w:cs="Angsana New"/>
          <w:sz w:val="4"/>
          <w:szCs w:val="4"/>
        </w:rPr>
      </w:pPr>
    </w:p>
    <w:p w14:paraId="7523254F" w14:textId="605B4919" w:rsidR="00183DE2" w:rsidRPr="009B647A" w:rsidRDefault="00183DE2" w:rsidP="009B647A">
      <w:pPr>
        <w:ind w:right="1"/>
        <w:jc w:val="left"/>
        <w:rPr>
          <w:rFonts w:ascii="Angsana New" w:hAnsi="Angsana New" w:cs="Angsana New"/>
          <w:sz w:val="4"/>
          <w:szCs w:val="4"/>
        </w:rPr>
      </w:pPr>
    </w:p>
    <w:p w14:paraId="29103899" w14:textId="6E580A5D" w:rsidR="00183DE2" w:rsidRPr="009B647A" w:rsidRDefault="00183DE2" w:rsidP="009B647A">
      <w:pPr>
        <w:ind w:right="1"/>
        <w:jc w:val="left"/>
        <w:rPr>
          <w:rFonts w:ascii="Angsana New" w:hAnsi="Angsana New" w:cs="Angsana New"/>
          <w:sz w:val="4"/>
          <w:szCs w:val="4"/>
        </w:rPr>
      </w:pPr>
    </w:p>
    <w:p w14:paraId="4292883F" w14:textId="0A81B979" w:rsidR="00183DE2" w:rsidRPr="009B647A" w:rsidRDefault="00183DE2" w:rsidP="009B647A">
      <w:pPr>
        <w:ind w:right="1"/>
        <w:jc w:val="left"/>
        <w:rPr>
          <w:rFonts w:ascii="Angsana New" w:hAnsi="Angsana New" w:cs="Angsana New"/>
          <w:sz w:val="4"/>
          <w:szCs w:val="4"/>
        </w:rPr>
      </w:pPr>
    </w:p>
    <w:p w14:paraId="214DCA09" w14:textId="39C657E4" w:rsidR="00183DE2" w:rsidRPr="009B647A" w:rsidRDefault="00A3563D" w:rsidP="009B647A">
      <w:pPr>
        <w:ind w:right="0"/>
        <w:jc w:val="left"/>
        <w:rPr>
          <w:rFonts w:ascii="Angsana New" w:hAnsi="Angsana New" w:cs="Angsana New"/>
          <w:sz w:val="4"/>
          <w:szCs w:val="4"/>
        </w:rPr>
      </w:pPr>
      <w:r w:rsidRPr="009B647A">
        <w:rPr>
          <w:rFonts w:ascii="Angsana New" w:hAnsi="Angsana New" w:cs="Angsana New"/>
          <w:sz w:val="4"/>
          <w:szCs w:val="4"/>
        </w:rPr>
        <w:br w:type="page"/>
      </w:r>
    </w:p>
    <w:p w14:paraId="072837B6" w14:textId="77777777" w:rsidR="002329EC" w:rsidRPr="009B647A" w:rsidRDefault="002329EC" w:rsidP="009B647A">
      <w:pPr>
        <w:framePr w:w="14842" w:wrap="auto" w:hAnchor="text" w:x="1440"/>
        <w:ind w:right="0"/>
        <w:jc w:val="left"/>
        <w:rPr>
          <w:rFonts w:ascii="Angsana New" w:hAnsi="Angsana New" w:cs="Angsana New"/>
          <w:sz w:val="24"/>
          <w:szCs w:val="24"/>
          <w:lang w:eastAsia="en-US"/>
        </w:rPr>
        <w:sectPr w:rsidR="002329EC" w:rsidRPr="009B647A" w:rsidSect="00264701">
          <w:headerReference w:type="even" r:id="rId29"/>
          <w:headerReference w:type="default" r:id="rId30"/>
          <w:headerReference w:type="first" r:id="rId31"/>
          <w:pgSz w:w="16834" w:h="11909" w:orient="landscape" w:code="9"/>
          <w:pgMar w:top="539" w:right="851" w:bottom="851" w:left="1134" w:header="737" w:footer="340" w:gutter="0"/>
          <w:cols w:space="720"/>
          <w:docGrid w:linePitch="381"/>
        </w:sectPr>
      </w:pPr>
    </w:p>
    <w:p w14:paraId="3F1DE4C8" w14:textId="23E3FC61" w:rsidR="002329EC" w:rsidRPr="009B647A" w:rsidRDefault="001B7706" w:rsidP="009B647A">
      <w:pPr>
        <w:pStyle w:val="ListParagraph"/>
        <w:numPr>
          <w:ilvl w:val="0"/>
          <w:numId w:val="16"/>
        </w:numPr>
        <w:ind w:right="0"/>
        <w:jc w:val="thaiDistribute"/>
        <w:rPr>
          <w:rFonts w:ascii="Angsana New" w:hAnsi="Angsana New"/>
          <w:vanish/>
          <w:szCs w:val="28"/>
          <w:cs/>
        </w:rPr>
      </w:pPr>
      <w:r w:rsidRPr="000D19B0">
        <w:rPr>
          <w:rFonts w:asciiTheme="majorBidi" w:hAnsiTheme="majorBidi" w:cstheme="majorBidi"/>
          <w:b/>
          <w:bCs/>
          <w:szCs w:val="28"/>
        </w:rPr>
        <w:lastRenderedPageBreak/>
        <w:t>FAIR VALUES OF FINANCIAL INSTRUMENTS</w:t>
      </w:r>
    </w:p>
    <w:p w14:paraId="78DE94E2" w14:textId="77777777" w:rsidR="002329EC" w:rsidRPr="009B647A" w:rsidRDefault="002329EC" w:rsidP="009B647A">
      <w:pPr>
        <w:pStyle w:val="ListParagraph"/>
        <w:numPr>
          <w:ilvl w:val="0"/>
          <w:numId w:val="12"/>
        </w:numPr>
        <w:spacing w:before="120"/>
        <w:ind w:right="1"/>
        <w:jc w:val="thaiDistribute"/>
        <w:rPr>
          <w:rFonts w:ascii="Angsana New" w:hAnsi="Angsana New"/>
          <w:vanish/>
          <w:szCs w:val="28"/>
          <w:cs/>
        </w:rPr>
      </w:pPr>
    </w:p>
    <w:p w14:paraId="0E02A634" w14:textId="77777777" w:rsidR="002329EC" w:rsidRPr="009B647A" w:rsidRDefault="002329EC" w:rsidP="009B647A">
      <w:pPr>
        <w:pStyle w:val="ListParagraph"/>
        <w:numPr>
          <w:ilvl w:val="0"/>
          <w:numId w:val="12"/>
        </w:numPr>
        <w:spacing w:before="120"/>
        <w:ind w:right="1"/>
        <w:jc w:val="thaiDistribute"/>
        <w:rPr>
          <w:rFonts w:ascii="Angsana New" w:hAnsi="Angsana New"/>
          <w:vanish/>
          <w:szCs w:val="28"/>
          <w:cs/>
        </w:rPr>
      </w:pPr>
    </w:p>
    <w:p w14:paraId="16AED55C" w14:textId="77777777" w:rsidR="002329EC" w:rsidRPr="009B647A" w:rsidRDefault="002329EC" w:rsidP="009B647A">
      <w:pPr>
        <w:pStyle w:val="ListParagraph"/>
        <w:numPr>
          <w:ilvl w:val="0"/>
          <w:numId w:val="12"/>
        </w:numPr>
        <w:spacing w:before="120"/>
        <w:ind w:right="1"/>
        <w:jc w:val="thaiDistribute"/>
        <w:rPr>
          <w:rFonts w:ascii="Angsana New" w:hAnsi="Angsana New"/>
          <w:vanish/>
          <w:szCs w:val="28"/>
          <w:cs/>
        </w:rPr>
      </w:pPr>
    </w:p>
    <w:p w14:paraId="4C3BF44D" w14:textId="77777777" w:rsidR="002329EC" w:rsidRPr="009B647A" w:rsidRDefault="002329EC" w:rsidP="009B647A">
      <w:pPr>
        <w:pStyle w:val="ListParagraph"/>
        <w:numPr>
          <w:ilvl w:val="0"/>
          <w:numId w:val="12"/>
        </w:numPr>
        <w:spacing w:before="120"/>
        <w:ind w:right="1"/>
        <w:jc w:val="thaiDistribute"/>
        <w:rPr>
          <w:rFonts w:ascii="Angsana New" w:hAnsi="Angsana New"/>
          <w:vanish/>
          <w:szCs w:val="28"/>
          <w:cs/>
        </w:rPr>
      </w:pPr>
    </w:p>
    <w:p w14:paraId="33180B8F" w14:textId="77777777" w:rsidR="002329EC" w:rsidRPr="009B647A" w:rsidRDefault="002329EC" w:rsidP="009B647A">
      <w:pPr>
        <w:pStyle w:val="ListParagraph"/>
        <w:numPr>
          <w:ilvl w:val="0"/>
          <w:numId w:val="12"/>
        </w:numPr>
        <w:spacing w:before="120"/>
        <w:ind w:right="1"/>
        <w:jc w:val="thaiDistribute"/>
        <w:rPr>
          <w:rFonts w:ascii="Angsana New" w:hAnsi="Angsana New"/>
          <w:vanish/>
          <w:szCs w:val="28"/>
          <w:cs/>
        </w:rPr>
      </w:pPr>
    </w:p>
    <w:p w14:paraId="3C8041C5" w14:textId="77777777" w:rsidR="002329EC" w:rsidRPr="009B647A" w:rsidRDefault="002329EC" w:rsidP="009B647A">
      <w:pPr>
        <w:pStyle w:val="ListParagraph"/>
        <w:numPr>
          <w:ilvl w:val="0"/>
          <w:numId w:val="12"/>
        </w:numPr>
        <w:spacing w:before="120"/>
        <w:ind w:right="1"/>
        <w:jc w:val="thaiDistribute"/>
        <w:rPr>
          <w:rFonts w:ascii="Angsana New" w:hAnsi="Angsana New"/>
          <w:vanish/>
          <w:szCs w:val="28"/>
          <w:cs/>
        </w:rPr>
      </w:pPr>
    </w:p>
    <w:p w14:paraId="1F67EDB9" w14:textId="77777777" w:rsidR="002329EC" w:rsidRPr="009B647A" w:rsidRDefault="002329EC" w:rsidP="009B647A">
      <w:pPr>
        <w:pStyle w:val="ListParagraph"/>
        <w:numPr>
          <w:ilvl w:val="0"/>
          <w:numId w:val="12"/>
        </w:numPr>
        <w:spacing w:before="120"/>
        <w:ind w:right="1"/>
        <w:jc w:val="thaiDistribute"/>
        <w:rPr>
          <w:rFonts w:ascii="Angsana New" w:hAnsi="Angsana New"/>
          <w:vanish/>
          <w:szCs w:val="28"/>
          <w:cs/>
        </w:rPr>
      </w:pPr>
    </w:p>
    <w:p w14:paraId="71178CCC" w14:textId="77777777" w:rsidR="002329EC" w:rsidRPr="009B647A" w:rsidRDefault="002329EC" w:rsidP="009B647A">
      <w:pPr>
        <w:pStyle w:val="ListParagraph"/>
        <w:numPr>
          <w:ilvl w:val="0"/>
          <w:numId w:val="12"/>
        </w:numPr>
        <w:spacing w:before="120"/>
        <w:ind w:right="1"/>
        <w:jc w:val="thaiDistribute"/>
        <w:rPr>
          <w:rFonts w:ascii="Angsana New" w:hAnsi="Angsana New"/>
          <w:vanish/>
          <w:szCs w:val="28"/>
          <w:cs/>
        </w:rPr>
      </w:pPr>
    </w:p>
    <w:p w14:paraId="2F816FF6" w14:textId="77777777" w:rsidR="002329EC" w:rsidRPr="009B647A" w:rsidRDefault="002329EC" w:rsidP="009B647A">
      <w:pPr>
        <w:pStyle w:val="ListParagraph"/>
        <w:numPr>
          <w:ilvl w:val="0"/>
          <w:numId w:val="12"/>
        </w:numPr>
        <w:spacing w:before="120"/>
        <w:ind w:right="1"/>
        <w:jc w:val="thaiDistribute"/>
        <w:rPr>
          <w:rFonts w:ascii="Angsana New" w:hAnsi="Angsana New"/>
          <w:vanish/>
          <w:szCs w:val="28"/>
          <w:cs/>
        </w:rPr>
      </w:pPr>
    </w:p>
    <w:p w14:paraId="26C6407D" w14:textId="77777777" w:rsidR="008157CE" w:rsidRPr="009B647A" w:rsidRDefault="008157CE" w:rsidP="009B647A">
      <w:pPr>
        <w:pStyle w:val="ListParagraph"/>
        <w:numPr>
          <w:ilvl w:val="0"/>
          <w:numId w:val="15"/>
        </w:numPr>
        <w:spacing w:before="120"/>
        <w:ind w:right="-692"/>
        <w:rPr>
          <w:rFonts w:ascii="Angsana New" w:hAnsi="Angsana New"/>
          <w:b/>
          <w:bCs/>
          <w:snapToGrid w:val="0"/>
          <w:vanish/>
          <w:szCs w:val="28"/>
          <w:cs/>
          <w:lang w:eastAsia="th-TH"/>
        </w:rPr>
      </w:pPr>
    </w:p>
    <w:p w14:paraId="31936C95" w14:textId="77777777" w:rsidR="008157CE" w:rsidRPr="009B647A" w:rsidRDefault="008157CE" w:rsidP="009B647A">
      <w:pPr>
        <w:pStyle w:val="ListParagraph"/>
        <w:numPr>
          <w:ilvl w:val="0"/>
          <w:numId w:val="15"/>
        </w:numPr>
        <w:spacing w:before="120"/>
        <w:ind w:right="-692"/>
        <w:rPr>
          <w:rFonts w:ascii="Angsana New" w:hAnsi="Angsana New"/>
          <w:b/>
          <w:bCs/>
          <w:snapToGrid w:val="0"/>
          <w:vanish/>
          <w:szCs w:val="28"/>
          <w:cs/>
          <w:lang w:eastAsia="th-TH"/>
        </w:rPr>
      </w:pPr>
    </w:p>
    <w:p w14:paraId="05DB6F83" w14:textId="77777777" w:rsidR="008157CE" w:rsidRPr="009B647A" w:rsidRDefault="008157CE" w:rsidP="009B647A">
      <w:pPr>
        <w:pStyle w:val="ListParagraph"/>
        <w:numPr>
          <w:ilvl w:val="0"/>
          <w:numId w:val="15"/>
        </w:numPr>
        <w:spacing w:before="120"/>
        <w:ind w:right="-692"/>
        <w:rPr>
          <w:rFonts w:ascii="Angsana New" w:hAnsi="Angsana New"/>
          <w:b/>
          <w:bCs/>
          <w:snapToGrid w:val="0"/>
          <w:vanish/>
          <w:szCs w:val="28"/>
          <w:cs/>
          <w:lang w:eastAsia="th-TH"/>
        </w:rPr>
      </w:pPr>
    </w:p>
    <w:p w14:paraId="2F025654" w14:textId="77777777" w:rsidR="008157CE" w:rsidRPr="009B647A" w:rsidRDefault="008157CE" w:rsidP="009B647A">
      <w:pPr>
        <w:pStyle w:val="ListParagraph"/>
        <w:numPr>
          <w:ilvl w:val="0"/>
          <w:numId w:val="15"/>
        </w:numPr>
        <w:spacing w:before="120"/>
        <w:ind w:right="-692"/>
        <w:rPr>
          <w:rFonts w:ascii="Angsana New" w:hAnsi="Angsana New"/>
          <w:b/>
          <w:bCs/>
          <w:snapToGrid w:val="0"/>
          <w:vanish/>
          <w:szCs w:val="28"/>
          <w:cs/>
          <w:lang w:eastAsia="th-TH"/>
        </w:rPr>
      </w:pPr>
    </w:p>
    <w:p w14:paraId="06DB6445" w14:textId="77777777" w:rsidR="008157CE" w:rsidRPr="009B647A" w:rsidRDefault="008157CE" w:rsidP="009B647A">
      <w:pPr>
        <w:pStyle w:val="ListParagraph"/>
        <w:numPr>
          <w:ilvl w:val="0"/>
          <w:numId w:val="15"/>
        </w:numPr>
        <w:spacing w:before="120"/>
        <w:ind w:right="-692"/>
        <w:rPr>
          <w:rFonts w:ascii="Angsana New" w:hAnsi="Angsana New"/>
          <w:b/>
          <w:bCs/>
          <w:snapToGrid w:val="0"/>
          <w:vanish/>
          <w:szCs w:val="28"/>
          <w:cs/>
          <w:lang w:eastAsia="th-TH"/>
        </w:rPr>
      </w:pPr>
    </w:p>
    <w:p w14:paraId="52DE6584" w14:textId="77777777" w:rsidR="008157CE" w:rsidRPr="009B647A" w:rsidRDefault="008157CE" w:rsidP="009B647A">
      <w:pPr>
        <w:pStyle w:val="ListParagraph"/>
        <w:numPr>
          <w:ilvl w:val="0"/>
          <w:numId w:val="15"/>
        </w:numPr>
        <w:spacing w:before="120"/>
        <w:ind w:right="-692"/>
        <w:rPr>
          <w:rFonts w:ascii="Angsana New" w:hAnsi="Angsana New"/>
          <w:b/>
          <w:bCs/>
          <w:snapToGrid w:val="0"/>
          <w:vanish/>
          <w:szCs w:val="28"/>
          <w:cs/>
          <w:lang w:eastAsia="th-TH"/>
        </w:rPr>
      </w:pPr>
    </w:p>
    <w:p w14:paraId="2776171D" w14:textId="77777777" w:rsidR="007B1568" w:rsidRPr="009B647A" w:rsidRDefault="007B1568" w:rsidP="00156542">
      <w:pPr>
        <w:pStyle w:val="ListParagraph"/>
        <w:numPr>
          <w:ilvl w:val="0"/>
          <w:numId w:val="20"/>
        </w:numPr>
        <w:spacing w:before="120"/>
        <w:ind w:right="-692"/>
        <w:rPr>
          <w:rFonts w:ascii="Angsana New" w:hAnsi="Angsana New"/>
          <w:snapToGrid w:val="0"/>
          <w:vanish/>
          <w:szCs w:val="28"/>
          <w:cs/>
          <w:lang w:eastAsia="th-TH"/>
        </w:rPr>
      </w:pPr>
    </w:p>
    <w:p w14:paraId="4BF32D2D" w14:textId="77777777" w:rsidR="007B1568" w:rsidRPr="009B647A" w:rsidRDefault="007B1568" w:rsidP="00156542">
      <w:pPr>
        <w:pStyle w:val="ListParagraph"/>
        <w:numPr>
          <w:ilvl w:val="0"/>
          <w:numId w:val="20"/>
        </w:numPr>
        <w:spacing w:before="120"/>
        <w:ind w:right="-692"/>
        <w:rPr>
          <w:rFonts w:ascii="Angsana New" w:hAnsi="Angsana New"/>
          <w:snapToGrid w:val="0"/>
          <w:vanish/>
          <w:szCs w:val="28"/>
          <w:cs/>
          <w:lang w:eastAsia="th-TH"/>
        </w:rPr>
      </w:pPr>
    </w:p>
    <w:p w14:paraId="16039A75" w14:textId="77777777" w:rsidR="007B1568" w:rsidRPr="009B647A" w:rsidRDefault="007B1568" w:rsidP="00156542">
      <w:pPr>
        <w:pStyle w:val="ListParagraph"/>
        <w:numPr>
          <w:ilvl w:val="0"/>
          <w:numId w:val="20"/>
        </w:numPr>
        <w:spacing w:before="120"/>
        <w:ind w:right="-692"/>
        <w:rPr>
          <w:rFonts w:ascii="Angsana New" w:hAnsi="Angsana New"/>
          <w:snapToGrid w:val="0"/>
          <w:vanish/>
          <w:szCs w:val="28"/>
          <w:cs/>
          <w:lang w:eastAsia="th-TH"/>
        </w:rPr>
      </w:pPr>
    </w:p>
    <w:p w14:paraId="1BBF86B9" w14:textId="77777777" w:rsidR="00F35BE9" w:rsidRPr="009B647A" w:rsidRDefault="00F35BE9" w:rsidP="00156542">
      <w:pPr>
        <w:pStyle w:val="ListParagraph"/>
        <w:numPr>
          <w:ilvl w:val="0"/>
          <w:numId w:val="25"/>
        </w:numPr>
        <w:tabs>
          <w:tab w:val="left" w:pos="900"/>
        </w:tabs>
        <w:spacing w:before="120"/>
        <w:ind w:right="-692"/>
        <w:rPr>
          <w:rFonts w:ascii="Angsana New" w:hAnsi="Angsana New"/>
          <w:snapToGrid w:val="0"/>
          <w:vanish/>
          <w:szCs w:val="28"/>
          <w:cs/>
          <w:lang w:eastAsia="th-TH"/>
        </w:rPr>
      </w:pPr>
    </w:p>
    <w:p w14:paraId="22C4D665" w14:textId="77777777" w:rsidR="00F35BE9" w:rsidRPr="009B647A" w:rsidRDefault="00F35BE9" w:rsidP="00156542">
      <w:pPr>
        <w:pStyle w:val="ListParagraph"/>
        <w:numPr>
          <w:ilvl w:val="0"/>
          <w:numId w:val="25"/>
        </w:numPr>
        <w:tabs>
          <w:tab w:val="left" w:pos="900"/>
        </w:tabs>
        <w:spacing w:before="120"/>
        <w:ind w:right="-692"/>
        <w:rPr>
          <w:rFonts w:ascii="Angsana New" w:hAnsi="Angsana New"/>
          <w:snapToGrid w:val="0"/>
          <w:vanish/>
          <w:szCs w:val="28"/>
          <w:cs/>
          <w:lang w:eastAsia="th-TH"/>
        </w:rPr>
      </w:pPr>
    </w:p>
    <w:p w14:paraId="603013C3" w14:textId="77777777" w:rsidR="00F35BE9" w:rsidRPr="009B647A" w:rsidRDefault="00F35BE9" w:rsidP="00156542">
      <w:pPr>
        <w:pStyle w:val="ListParagraph"/>
        <w:numPr>
          <w:ilvl w:val="0"/>
          <w:numId w:val="25"/>
        </w:numPr>
        <w:tabs>
          <w:tab w:val="left" w:pos="900"/>
        </w:tabs>
        <w:spacing w:before="120"/>
        <w:ind w:right="-692"/>
        <w:rPr>
          <w:rFonts w:ascii="Angsana New" w:hAnsi="Angsana New"/>
          <w:snapToGrid w:val="0"/>
          <w:vanish/>
          <w:szCs w:val="28"/>
          <w:cs/>
          <w:lang w:eastAsia="th-TH"/>
        </w:rPr>
      </w:pPr>
    </w:p>
    <w:p w14:paraId="6D4DE6ED" w14:textId="77777777" w:rsidR="00F35BE9" w:rsidRPr="009B647A" w:rsidRDefault="00F35BE9" w:rsidP="00156542">
      <w:pPr>
        <w:pStyle w:val="ListParagraph"/>
        <w:numPr>
          <w:ilvl w:val="0"/>
          <w:numId w:val="25"/>
        </w:numPr>
        <w:tabs>
          <w:tab w:val="left" w:pos="900"/>
        </w:tabs>
        <w:spacing w:before="120"/>
        <w:ind w:right="-692"/>
        <w:rPr>
          <w:rFonts w:ascii="Angsana New" w:hAnsi="Angsana New"/>
          <w:snapToGrid w:val="0"/>
          <w:vanish/>
          <w:szCs w:val="28"/>
          <w:cs/>
          <w:lang w:eastAsia="th-TH"/>
        </w:rPr>
      </w:pPr>
    </w:p>
    <w:p w14:paraId="2C83E9BF" w14:textId="77777777" w:rsidR="001B3F0B" w:rsidRPr="009B647A" w:rsidRDefault="001B3F0B" w:rsidP="00156542">
      <w:pPr>
        <w:pStyle w:val="ListParagraph"/>
        <w:numPr>
          <w:ilvl w:val="1"/>
          <w:numId w:val="25"/>
        </w:numPr>
        <w:tabs>
          <w:tab w:val="left" w:pos="900"/>
        </w:tabs>
        <w:spacing w:before="120"/>
        <w:ind w:left="810" w:right="-692"/>
        <w:rPr>
          <w:rFonts w:ascii="Angsana New" w:hAnsi="Angsana New"/>
          <w:snapToGrid w:val="0"/>
          <w:szCs w:val="28"/>
          <w:lang w:eastAsia="th-TH"/>
        </w:rPr>
      </w:pPr>
    </w:p>
    <w:p w14:paraId="5DD4EC67" w14:textId="5DB2F910" w:rsidR="001B3F0B" w:rsidRPr="009B647A" w:rsidRDefault="001B7706" w:rsidP="009B647A">
      <w:pPr>
        <w:spacing w:before="120"/>
        <w:ind w:left="450" w:right="0" w:firstLine="259"/>
        <w:jc w:val="thaiDistribute"/>
        <w:rPr>
          <w:rFonts w:ascii="Angsana New" w:hAnsi="Angsana New" w:cs="Angsana New"/>
          <w:snapToGrid w:val="0"/>
          <w:u w:val="single"/>
          <w:lang w:eastAsia="th-TH"/>
        </w:rPr>
      </w:pPr>
      <w:r w:rsidRPr="000D19B0">
        <w:rPr>
          <w:rFonts w:asciiTheme="majorBidi" w:hAnsiTheme="majorBidi" w:cstheme="majorBidi"/>
          <w:snapToGrid w:val="0"/>
          <w:u w:val="single"/>
          <w:lang w:eastAsia="th-TH"/>
        </w:rPr>
        <w:t>Carrying amount and fair value</w:t>
      </w:r>
    </w:p>
    <w:p w14:paraId="665F080D" w14:textId="77777777" w:rsidR="001B7706" w:rsidRPr="001B7706" w:rsidRDefault="001B7706" w:rsidP="001B7706">
      <w:pPr>
        <w:spacing w:before="120"/>
        <w:ind w:left="720" w:right="1"/>
        <w:jc w:val="thaiDistribute"/>
        <w:rPr>
          <w:rFonts w:asciiTheme="majorBidi" w:hAnsiTheme="majorBidi" w:cstheme="majorBidi"/>
        </w:rPr>
      </w:pPr>
      <w:r w:rsidRPr="001B7706">
        <w:rPr>
          <w:rFonts w:asciiTheme="majorBidi" w:hAnsiTheme="majorBidi" w:cstheme="majorBidi"/>
        </w:rPr>
        <w:t>As the majority of the Group's financial instruments are short-term in nature or have interest rates that approximate market rates, the Group estimates that their fair value is not materially different from their carrying amount as presented in the statement of financial position.</w:t>
      </w:r>
    </w:p>
    <w:p w14:paraId="66C4BA54" w14:textId="1F833C7E" w:rsidR="001B7706" w:rsidRPr="001B7706" w:rsidRDefault="001B7706" w:rsidP="0014679A">
      <w:pPr>
        <w:spacing w:before="120"/>
        <w:ind w:left="993" w:right="1" w:hanging="284"/>
        <w:jc w:val="thaiDistribute"/>
        <w:rPr>
          <w:rFonts w:asciiTheme="majorBidi" w:hAnsiTheme="majorBidi" w:cstheme="majorBidi"/>
        </w:rPr>
      </w:pPr>
      <w:r w:rsidRPr="001B7706">
        <w:rPr>
          <w:rFonts w:asciiTheme="majorBidi" w:hAnsiTheme="majorBidi" w:cstheme="majorBidi"/>
        </w:rPr>
        <w:t xml:space="preserve">(a) </w:t>
      </w:r>
      <w:r w:rsidRPr="00E6309E">
        <w:rPr>
          <w:rFonts w:asciiTheme="majorBidi" w:hAnsiTheme="majorBidi" w:cstheme="majorBidi"/>
          <w:spacing w:val="-4"/>
        </w:rPr>
        <w:t>Financial assets and financial liabilities with short-term maturities. The carrying amounts of cash and cash equivalents</w:t>
      </w:r>
      <w:r w:rsidR="00893A9D">
        <w:rPr>
          <w:rFonts w:asciiTheme="majorBidi" w:hAnsiTheme="majorBidi" w:cstheme="majorBidi"/>
          <w:spacing w:val="-4"/>
        </w:rPr>
        <w:t>,</w:t>
      </w:r>
      <w:r w:rsidR="0014679A" w:rsidRPr="00E6309E">
        <w:rPr>
          <w:rFonts w:asciiTheme="majorBidi" w:hAnsiTheme="majorBidi" w:cstheme="majorBidi" w:hint="cs"/>
          <w:spacing w:val="-4"/>
          <w:cs/>
        </w:rPr>
        <w:t xml:space="preserve"> </w:t>
      </w:r>
      <w:r w:rsidRPr="00E6309E">
        <w:rPr>
          <w:rFonts w:asciiTheme="majorBidi" w:hAnsiTheme="majorBidi" w:cstheme="majorBidi"/>
          <w:spacing w:val="-4"/>
        </w:rPr>
        <w:t>trade and other current receivables, finance lease receivables, short-term loans, other current financial assets, bank overdrafts and short-term borrowings from financial institutions, trade and other current payables</w:t>
      </w:r>
      <w:r w:rsidR="00E6309E" w:rsidRPr="00E6309E">
        <w:rPr>
          <w:rFonts w:asciiTheme="majorBidi" w:hAnsiTheme="majorBidi" w:cstheme="majorBidi" w:hint="cs"/>
          <w:spacing w:val="-4"/>
          <w:cs/>
        </w:rPr>
        <w:t xml:space="preserve"> </w:t>
      </w:r>
      <w:r w:rsidRPr="00E6309E">
        <w:rPr>
          <w:rFonts w:asciiTheme="majorBidi" w:hAnsiTheme="majorBidi" w:cstheme="majorBidi"/>
          <w:spacing w:val="-4"/>
        </w:rPr>
        <w:t>and short-term borrowings are estimated to approximate their fair value.</w:t>
      </w:r>
    </w:p>
    <w:p w14:paraId="242D2007" w14:textId="08B46F1D" w:rsidR="001B7706" w:rsidRPr="00E059E1" w:rsidRDefault="001B7706" w:rsidP="0014679A">
      <w:pPr>
        <w:spacing w:before="120"/>
        <w:ind w:left="993" w:right="1" w:hanging="273"/>
        <w:jc w:val="thaiDistribute"/>
        <w:rPr>
          <w:rFonts w:asciiTheme="majorBidi" w:hAnsiTheme="majorBidi" w:cstheme="majorBidi"/>
          <w:spacing w:val="-4"/>
        </w:rPr>
      </w:pPr>
      <w:r w:rsidRPr="00E059E1">
        <w:rPr>
          <w:rFonts w:asciiTheme="majorBidi" w:hAnsiTheme="majorBidi" w:cstheme="majorBidi"/>
          <w:spacing w:val="-4"/>
        </w:rPr>
        <w:t>(b) Financial instruments with market interest rates. The carrying amounts of pledged bank deposits, lease liabilities and long-term borrowings are estimated to approximate their fair value as they bear interest at rates that are close to market rates.</w:t>
      </w:r>
    </w:p>
    <w:p w14:paraId="72327B84" w14:textId="77777777" w:rsidR="001B7706" w:rsidRPr="001B7706" w:rsidRDefault="001B7706" w:rsidP="001B7706">
      <w:pPr>
        <w:spacing w:before="120"/>
        <w:ind w:left="720" w:right="1"/>
        <w:jc w:val="thaiDistribute"/>
        <w:rPr>
          <w:rFonts w:asciiTheme="majorBidi" w:hAnsiTheme="majorBidi" w:cstheme="majorBidi"/>
        </w:rPr>
      </w:pPr>
      <w:r w:rsidRPr="001B7706">
        <w:rPr>
          <w:rFonts w:asciiTheme="majorBidi" w:hAnsiTheme="majorBidi" w:cstheme="majorBidi"/>
        </w:rPr>
        <w:t xml:space="preserve">The carrying amounts of the above financial assets and financial liabilities are measured at </w:t>
      </w:r>
      <w:proofErr w:type="spellStart"/>
      <w:r w:rsidRPr="001B7706">
        <w:rPr>
          <w:rFonts w:asciiTheme="majorBidi" w:hAnsiTheme="majorBidi" w:cstheme="majorBidi"/>
        </w:rPr>
        <w:t>amortised</w:t>
      </w:r>
      <w:proofErr w:type="spellEnd"/>
      <w:r w:rsidRPr="001B7706">
        <w:rPr>
          <w:rFonts w:asciiTheme="majorBidi" w:hAnsiTheme="majorBidi" w:cstheme="majorBidi"/>
        </w:rPr>
        <w:t xml:space="preserve"> cost, with the exceptions as detailed below.</w:t>
      </w:r>
    </w:p>
    <w:p w14:paraId="74609B0A" w14:textId="75F7283F" w:rsidR="001B7706" w:rsidRPr="001B7706" w:rsidRDefault="001B7706" w:rsidP="001B7706">
      <w:pPr>
        <w:spacing w:before="120"/>
        <w:ind w:left="720" w:right="1"/>
        <w:jc w:val="thaiDistribute"/>
        <w:rPr>
          <w:rFonts w:asciiTheme="majorBidi" w:hAnsiTheme="majorBidi" w:cstheme="majorBidi"/>
        </w:rPr>
      </w:pPr>
      <w:r w:rsidRPr="001B7706">
        <w:rPr>
          <w:rFonts w:asciiTheme="majorBidi" w:hAnsiTheme="majorBidi" w:cstheme="majorBidi"/>
        </w:rPr>
        <w:t>As at September 30</w:t>
      </w:r>
      <w:r>
        <w:rPr>
          <w:rFonts w:asciiTheme="majorBidi" w:hAnsiTheme="majorBidi" w:cstheme="majorBidi"/>
        </w:rPr>
        <w:t>,</w:t>
      </w:r>
      <w:r w:rsidRPr="001B7706">
        <w:rPr>
          <w:rFonts w:asciiTheme="majorBidi" w:hAnsiTheme="majorBidi" w:cstheme="majorBidi"/>
        </w:rPr>
        <w:t xml:space="preserve"> 2025 and December</w:t>
      </w:r>
      <w:r>
        <w:rPr>
          <w:rFonts w:asciiTheme="majorBidi" w:hAnsiTheme="majorBidi" w:cstheme="majorBidi"/>
        </w:rPr>
        <w:t xml:space="preserve"> </w:t>
      </w:r>
      <w:r w:rsidRPr="001B7706">
        <w:rPr>
          <w:rFonts w:asciiTheme="majorBidi" w:hAnsiTheme="majorBidi" w:cstheme="majorBidi"/>
        </w:rPr>
        <w:t>31</w:t>
      </w:r>
      <w:r>
        <w:rPr>
          <w:rFonts w:asciiTheme="majorBidi" w:hAnsiTheme="majorBidi" w:cstheme="majorBidi"/>
        </w:rPr>
        <w:t>,</w:t>
      </w:r>
      <w:r w:rsidRPr="001B7706">
        <w:rPr>
          <w:rFonts w:asciiTheme="majorBidi" w:hAnsiTheme="majorBidi" w:cstheme="majorBidi"/>
        </w:rPr>
        <w:t xml:space="preserve"> 2024, the Group had financial assets and liabilities that are measured at fair value.</w:t>
      </w:r>
      <w:r>
        <w:rPr>
          <w:rFonts w:asciiTheme="majorBidi" w:hAnsiTheme="majorBidi" w:cstheme="majorBidi"/>
        </w:rPr>
        <w:t xml:space="preserve"> </w:t>
      </w:r>
      <w:r w:rsidRPr="001B7706">
        <w:rPr>
          <w:rFonts w:asciiTheme="majorBidi" w:hAnsiTheme="majorBidi" w:cstheme="majorBidi"/>
        </w:rPr>
        <w:t>The following table presents the carrying amounts and fair values of these financial instruments, including their classification within the fair value hierarchy:</w:t>
      </w:r>
    </w:p>
    <w:tbl>
      <w:tblPr>
        <w:tblW w:w="9497" w:type="dxa"/>
        <w:tblInd w:w="675" w:type="dxa"/>
        <w:tblLook w:val="01E0" w:firstRow="1" w:lastRow="1" w:firstColumn="1" w:lastColumn="1" w:noHBand="0" w:noVBand="0"/>
      </w:tblPr>
      <w:tblGrid>
        <w:gridCol w:w="3086"/>
        <w:gridCol w:w="175"/>
        <w:gridCol w:w="874"/>
        <w:gridCol w:w="176"/>
        <w:gridCol w:w="945"/>
        <w:gridCol w:w="80"/>
        <w:gridCol w:w="969"/>
        <w:gridCol w:w="18"/>
        <w:gridCol w:w="1031"/>
        <w:gridCol w:w="22"/>
        <w:gridCol w:w="957"/>
        <w:gridCol w:w="106"/>
        <w:gridCol w:w="1049"/>
        <w:gridCol w:w="9"/>
      </w:tblGrid>
      <w:tr w:rsidR="003E3B23" w:rsidRPr="009B647A" w14:paraId="7A6F55A5" w14:textId="77777777" w:rsidTr="00E059E1">
        <w:trPr>
          <w:trHeight w:val="397"/>
        </w:trPr>
        <w:tc>
          <w:tcPr>
            <w:tcW w:w="3086" w:type="dxa"/>
            <w:vAlign w:val="bottom"/>
          </w:tcPr>
          <w:p w14:paraId="1ABF4D2B" w14:textId="77777777" w:rsidR="003E3B23" w:rsidRPr="005354A0" w:rsidRDefault="003E3B23" w:rsidP="009B647A">
            <w:pPr>
              <w:tabs>
                <w:tab w:val="left" w:pos="360"/>
                <w:tab w:val="left" w:pos="900"/>
              </w:tabs>
              <w:spacing w:line="320" w:lineRule="exact"/>
              <w:ind w:right="1"/>
              <w:jc w:val="left"/>
              <w:rPr>
                <w:rFonts w:asciiTheme="majorBidi" w:eastAsia="Calibri" w:hAnsiTheme="majorBidi" w:cstheme="majorBidi"/>
                <w:b/>
                <w:bCs/>
                <w:lang w:eastAsia="en-US"/>
              </w:rPr>
            </w:pPr>
          </w:p>
        </w:tc>
        <w:tc>
          <w:tcPr>
            <w:tcW w:w="6411" w:type="dxa"/>
            <w:gridSpan w:val="13"/>
            <w:vAlign w:val="bottom"/>
            <w:hideMark/>
          </w:tcPr>
          <w:p w14:paraId="38003147" w14:textId="68E8048A" w:rsidR="003E3B23" w:rsidRPr="005354A0" w:rsidRDefault="003E3B23" w:rsidP="009B647A">
            <w:pPr>
              <w:pBdr>
                <w:bottom w:val="single" w:sz="4" w:space="1" w:color="auto"/>
              </w:pBdr>
              <w:tabs>
                <w:tab w:val="left" w:pos="605"/>
                <w:tab w:val="left" w:pos="993"/>
              </w:tabs>
              <w:spacing w:line="259" w:lineRule="auto"/>
              <w:ind w:right="0" w:hanging="20"/>
              <w:jc w:val="right"/>
              <w:rPr>
                <w:rFonts w:asciiTheme="majorBidi" w:eastAsia="Calibri" w:hAnsiTheme="majorBidi" w:cstheme="majorBidi"/>
                <w:lang w:eastAsia="en-US"/>
              </w:rPr>
            </w:pPr>
            <w:r w:rsidRPr="005354A0">
              <w:rPr>
                <w:rFonts w:asciiTheme="majorBidi" w:eastAsia="Calibri" w:hAnsiTheme="majorBidi" w:cstheme="majorBidi"/>
                <w:lang w:eastAsia="en-US"/>
              </w:rPr>
              <w:t>(</w:t>
            </w:r>
            <w:r w:rsidR="0026075E" w:rsidRPr="005354A0">
              <w:rPr>
                <w:rFonts w:asciiTheme="majorBidi" w:eastAsia="Calibri" w:hAnsiTheme="majorBidi" w:cstheme="majorBidi"/>
                <w:lang w:eastAsia="en-US"/>
              </w:rPr>
              <w:t>Unit : Baht</w:t>
            </w:r>
            <w:r w:rsidRPr="005354A0">
              <w:rPr>
                <w:rFonts w:asciiTheme="majorBidi" w:eastAsia="Calibri" w:hAnsiTheme="majorBidi" w:cstheme="majorBidi"/>
                <w:cs/>
                <w:lang w:eastAsia="en-US"/>
              </w:rPr>
              <w:t>)</w:t>
            </w:r>
          </w:p>
        </w:tc>
      </w:tr>
      <w:tr w:rsidR="003E3B23" w:rsidRPr="009B647A" w14:paraId="2D032E71" w14:textId="77777777" w:rsidTr="00E059E1">
        <w:trPr>
          <w:trHeight w:val="397"/>
        </w:trPr>
        <w:tc>
          <w:tcPr>
            <w:tcW w:w="3086" w:type="dxa"/>
            <w:vAlign w:val="bottom"/>
          </w:tcPr>
          <w:p w14:paraId="1C358784" w14:textId="77777777" w:rsidR="003E3B23" w:rsidRPr="005354A0" w:rsidRDefault="003E3B23" w:rsidP="009B647A">
            <w:pPr>
              <w:tabs>
                <w:tab w:val="left" w:pos="360"/>
                <w:tab w:val="left" w:pos="900"/>
              </w:tabs>
              <w:spacing w:line="320" w:lineRule="exact"/>
              <w:ind w:right="1"/>
              <w:jc w:val="left"/>
              <w:rPr>
                <w:rFonts w:asciiTheme="majorBidi" w:eastAsia="Calibri" w:hAnsiTheme="majorBidi" w:cstheme="majorBidi"/>
                <w:b/>
                <w:bCs/>
                <w:cs/>
                <w:lang w:eastAsia="en-US"/>
              </w:rPr>
            </w:pPr>
          </w:p>
        </w:tc>
        <w:tc>
          <w:tcPr>
            <w:tcW w:w="6411" w:type="dxa"/>
            <w:gridSpan w:val="13"/>
            <w:vAlign w:val="bottom"/>
            <w:hideMark/>
          </w:tcPr>
          <w:p w14:paraId="4C9C8E12" w14:textId="1AB5B6B1" w:rsidR="003E3B23" w:rsidRPr="005354A0" w:rsidRDefault="003C1B56" w:rsidP="009B647A">
            <w:pPr>
              <w:pBdr>
                <w:bottom w:val="single" w:sz="4" w:space="1" w:color="auto"/>
              </w:pBdr>
              <w:tabs>
                <w:tab w:val="left" w:pos="605"/>
                <w:tab w:val="left" w:pos="993"/>
              </w:tabs>
              <w:spacing w:line="259" w:lineRule="auto"/>
              <w:ind w:right="0" w:hanging="20"/>
              <w:jc w:val="center"/>
              <w:rPr>
                <w:rFonts w:asciiTheme="majorBidi" w:eastAsia="Calibri" w:hAnsiTheme="majorBidi" w:cstheme="majorBidi"/>
                <w:lang w:eastAsia="en-US"/>
              </w:rPr>
            </w:pPr>
            <w:r w:rsidRPr="005354A0">
              <w:rPr>
                <w:rFonts w:asciiTheme="majorBidi" w:hAnsiTheme="majorBidi" w:cstheme="majorBidi"/>
              </w:rPr>
              <w:t>Consolidated as at September 30, 2025</w:t>
            </w:r>
          </w:p>
        </w:tc>
      </w:tr>
      <w:tr w:rsidR="003C1B56" w:rsidRPr="009B647A" w14:paraId="3A4CEC86" w14:textId="77777777" w:rsidTr="00E059E1">
        <w:trPr>
          <w:trHeight w:val="397"/>
        </w:trPr>
        <w:tc>
          <w:tcPr>
            <w:tcW w:w="3086" w:type="dxa"/>
            <w:vAlign w:val="bottom"/>
          </w:tcPr>
          <w:p w14:paraId="6E198016" w14:textId="77777777" w:rsidR="003C1B56" w:rsidRPr="005354A0" w:rsidRDefault="003C1B56" w:rsidP="003C1B56">
            <w:pPr>
              <w:tabs>
                <w:tab w:val="left" w:pos="360"/>
                <w:tab w:val="left" w:pos="900"/>
              </w:tabs>
              <w:spacing w:line="320" w:lineRule="exact"/>
              <w:ind w:right="1"/>
              <w:jc w:val="left"/>
              <w:rPr>
                <w:rFonts w:asciiTheme="majorBidi" w:eastAsia="Calibri" w:hAnsiTheme="majorBidi" w:cstheme="majorBidi"/>
                <w:b/>
                <w:bCs/>
                <w:lang w:eastAsia="en-US"/>
              </w:rPr>
            </w:pPr>
          </w:p>
        </w:tc>
        <w:tc>
          <w:tcPr>
            <w:tcW w:w="1049" w:type="dxa"/>
            <w:gridSpan w:val="2"/>
            <w:vMerge w:val="restart"/>
            <w:vAlign w:val="bottom"/>
          </w:tcPr>
          <w:p w14:paraId="6353C06E" w14:textId="751D005E" w:rsidR="003C1B56" w:rsidRPr="005354A0" w:rsidRDefault="003C1B56" w:rsidP="003C1B56">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r w:rsidRPr="005354A0">
              <w:rPr>
                <w:rFonts w:asciiTheme="majorBidi" w:hAnsiTheme="majorBidi" w:cstheme="majorBidi"/>
              </w:rPr>
              <w:t>Carrying</w:t>
            </w:r>
            <w:r w:rsidRPr="005354A0">
              <w:rPr>
                <w:rFonts w:asciiTheme="majorBidi" w:hAnsiTheme="majorBidi" w:cstheme="majorBidi"/>
              </w:rPr>
              <w:br/>
              <w:t>amount</w:t>
            </w:r>
          </w:p>
        </w:tc>
        <w:tc>
          <w:tcPr>
            <w:tcW w:w="1121" w:type="dxa"/>
            <w:gridSpan w:val="2"/>
            <w:vMerge w:val="restart"/>
            <w:vAlign w:val="bottom"/>
            <w:hideMark/>
          </w:tcPr>
          <w:p w14:paraId="1F0A204B" w14:textId="522338AC" w:rsidR="003C1B56" w:rsidRPr="005354A0" w:rsidRDefault="003C1B56" w:rsidP="003C1B56">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r w:rsidRPr="005354A0">
              <w:rPr>
                <w:rFonts w:asciiTheme="majorBidi" w:eastAsia="Calibri" w:hAnsiTheme="majorBidi" w:cstheme="majorBidi"/>
                <w:lang w:eastAsia="en-US"/>
              </w:rPr>
              <w:t>Amortized Cost</w:t>
            </w:r>
          </w:p>
        </w:tc>
        <w:tc>
          <w:tcPr>
            <w:tcW w:w="4241" w:type="dxa"/>
            <w:gridSpan w:val="9"/>
            <w:vAlign w:val="bottom"/>
          </w:tcPr>
          <w:p w14:paraId="62859909" w14:textId="795C1FC5" w:rsidR="003C1B56" w:rsidRPr="005354A0" w:rsidRDefault="003C1B56" w:rsidP="003C1B56">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r w:rsidRPr="005354A0">
              <w:rPr>
                <w:rFonts w:asciiTheme="majorBidi" w:eastAsia="Calibri" w:hAnsiTheme="majorBidi" w:cstheme="majorBidi"/>
                <w:lang w:eastAsia="en-US"/>
              </w:rPr>
              <w:t>Fair Value</w:t>
            </w:r>
          </w:p>
        </w:tc>
      </w:tr>
      <w:tr w:rsidR="003C1B56" w:rsidRPr="009B647A" w14:paraId="27D27EB9" w14:textId="77777777" w:rsidTr="00E059E1">
        <w:trPr>
          <w:trHeight w:val="397"/>
        </w:trPr>
        <w:tc>
          <w:tcPr>
            <w:tcW w:w="3086" w:type="dxa"/>
            <w:vAlign w:val="bottom"/>
          </w:tcPr>
          <w:p w14:paraId="341AACFE" w14:textId="77777777" w:rsidR="003C1B56" w:rsidRPr="005354A0" w:rsidRDefault="003C1B56" w:rsidP="003C1B56">
            <w:pPr>
              <w:tabs>
                <w:tab w:val="left" w:pos="360"/>
                <w:tab w:val="left" w:pos="900"/>
              </w:tabs>
              <w:spacing w:line="320" w:lineRule="exact"/>
              <w:ind w:right="1"/>
              <w:jc w:val="left"/>
              <w:rPr>
                <w:rFonts w:asciiTheme="majorBidi" w:eastAsia="Calibri" w:hAnsiTheme="majorBidi" w:cstheme="majorBidi"/>
                <w:b/>
                <w:bCs/>
                <w:lang w:eastAsia="en-US"/>
              </w:rPr>
            </w:pPr>
          </w:p>
        </w:tc>
        <w:tc>
          <w:tcPr>
            <w:tcW w:w="1049" w:type="dxa"/>
            <w:gridSpan w:val="2"/>
            <w:vMerge/>
            <w:vAlign w:val="bottom"/>
            <w:hideMark/>
          </w:tcPr>
          <w:p w14:paraId="7E6B5DB8" w14:textId="77777777" w:rsidR="003C1B56" w:rsidRPr="005354A0" w:rsidRDefault="003C1B56" w:rsidP="003C1B56">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p>
        </w:tc>
        <w:tc>
          <w:tcPr>
            <w:tcW w:w="1121" w:type="dxa"/>
            <w:gridSpan w:val="2"/>
            <w:vMerge/>
            <w:hideMark/>
          </w:tcPr>
          <w:p w14:paraId="77F746B0" w14:textId="77777777" w:rsidR="003C1B56" w:rsidRPr="005354A0" w:rsidRDefault="003C1B56" w:rsidP="003C1B56">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p>
        </w:tc>
        <w:tc>
          <w:tcPr>
            <w:tcW w:w="1049" w:type="dxa"/>
            <w:gridSpan w:val="2"/>
            <w:vAlign w:val="bottom"/>
            <w:hideMark/>
          </w:tcPr>
          <w:p w14:paraId="645FCF09" w14:textId="362A83F8" w:rsidR="003C1B56" w:rsidRPr="005354A0" w:rsidRDefault="003C1B56" w:rsidP="003C1B56">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5354A0">
              <w:rPr>
                <w:rFonts w:asciiTheme="majorBidi" w:hAnsiTheme="majorBidi" w:cstheme="majorBidi"/>
              </w:rPr>
              <w:t>Level 1</w:t>
            </w:r>
          </w:p>
        </w:tc>
        <w:tc>
          <w:tcPr>
            <w:tcW w:w="1049" w:type="dxa"/>
            <w:gridSpan w:val="2"/>
            <w:vAlign w:val="bottom"/>
            <w:hideMark/>
          </w:tcPr>
          <w:p w14:paraId="4A968B46" w14:textId="15C9A2C3" w:rsidR="003C1B56" w:rsidRPr="005354A0" w:rsidRDefault="005354A0" w:rsidP="003C1B56">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5354A0">
              <w:rPr>
                <w:rFonts w:asciiTheme="majorBidi" w:hAnsiTheme="majorBidi" w:cstheme="majorBidi"/>
              </w:rPr>
              <w:t xml:space="preserve">Level </w:t>
            </w:r>
            <w:r>
              <w:rPr>
                <w:rFonts w:asciiTheme="majorBidi" w:hAnsiTheme="majorBidi" w:cstheme="majorBidi"/>
              </w:rPr>
              <w:t>2</w:t>
            </w:r>
          </w:p>
        </w:tc>
        <w:tc>
          <w:tcPr>
            <w:tcW w:w="979" w:type="dxa"/>
            <w:gridSpan w:val="2"/>
          </w:tcPr>
          <w:p w14:paraId="0C69D1B4" w14:textId="0A53EB6F" w:rsidR="003C1B56" w:rsidRPr="005354A0" w:rsidRDefault="005354A0" w:rsidP="003C1B56">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5354A0">
              <w:rPr>
                <w:rFonts w:asciiTheme="majorBidi" w:hAnsiTheme="majorBidi" w:cstheme="majorBidi"/>
              </w:rPr>
              <w:t xml:space="preserve">Level </w:t>
            </w:r>
            <w:r>
              <w:rPr>
                <w:rFonts w:asciiTheme="majorBidi" w:hAnsiTheme="majorBidi" w:cstheme="majorBidi"/>
              </w:rPr>
              <w:t>3</w:t>
            </w:r>
          </w:p>
        </w:tc>
        <w:tc>
          <w:tcPr>
            <w:tcW w:w="1164" w:type="dxa"/>
            <w:gridSpan w:val="3"/>
            <w:vAlign w:val="bottom"/>
            <w:hideMark/>
          </w:tcPr>
          <w:p w14:paraId="529E8EA0" w14:textId="6572759F" w:rsidR="003C1B56" w:rsidRPr="009B647A" w:rsidRDefault="005354A0" w:rsidP="003C1B56">
            <w:pPr>
              <w:pBdr>
                <w:bottom w:val="single" w:sz="4" w:space="1" w:color="auto"/>
              </w:pBdr>
              <w:tabs>
                <w:tab w:val="left" w:pos="426"/>
                <w:tab w:val="left" w:pos="993"/>
              </w:tabs>
              <w:spacing w:line="259" w:lineRule="auto"/>
              <w:ind w:right="0"/>
              <w:jc w:val="center"/>
              <w:rPr>
                <w:rFonts w:asciiTheme="majorBidi" w:eastAsia="Calibri" w:hAnsiTheme="majorBidi" w:cstheme="majorBidi"/>
                <w:sz w:val="26"/>
                <w:szCs w:val="26"/>
                <w:cs/>
                <w:lang w:eastAsia="en-US"/>
              </w:rPr>
            </w:pPr>
            <w:r>
              <w:rPr>
                <w:rFonts w:asciiTheme="majorBidi" w:hAnsiTheme="majorBidi" w:cstheme="majorBidi"/>
              </w:rPr>
              <w:t>Total</w:t>
            </w:r>
          </w:p>
        </w:tc>
      </w:tr>
      <w:tr w:rsidR="003C1B56" w:rsidRPr="009B647A" w14:paraId="1F2B76C4" w14:textId="77777777" w:rsidTr="00E059E1">
        <w:trPr>
          <w:trHeight w:val="397"/>
        </w:trPr>
        <w:tc>
          <w:tcPr>
            <w:tcW w:w="3086" w:type="dxa"/>
            <w:vAlign w:val="bottom"/>
            <w:hideMark/>
          </w:tcPr>
          <w:p w14:paraId="51543694" w14:textId="1A4D4B2E" w:rsidR="003C1B56" w:rsidRPr="005354A0" w:rsidRDefault="003C1B56" w:rsidP="003C1B56">
            <w:pPr>
              <w:tabs>
                <w:tab w:val="left" w:pos="360"/>
                <w:tab w:val="left" w:pos="900"/>
              </w:tabs>
              <w:spacing w:line="259" w:lineRule="auto"/>
              <w:ind w:left="-108" w:right="1" w:firstLine="108"/>
              <w:jc w:val="left"/>
              <w:rPr>
                <w:rFonts w:asciiTheme="majorBidi" w:eastAsia="Calibri" w:hAnsiTheme="majorBidi" w:cstheme="majorBidi"/>
                <w:u w:val="single"/>
                <w:cs/>
                <w:lang w:eastAsia="en-US"/>
              </w:rPr>
            </w:pPr>
            <w:r w:rsidRPr="005354A0">
              <w:rPr>
                <w:rFonts w:asciiTheme="majorBidi" w:hAnsiTheme="majorBidi" w:cstheme="majorBidi"/>
                <w:u w:val="single"/>
              </w:rPr>
              <w:t>Financial assets</w:t>
            </w:r>
          </w:p>
        </w:tc>
        <w:tc>
          <w:tcPr>
            <w:tcW w:w="1049" w:type="dxa"/>
            <w:gridSpan w:val="2"/>
            <w:vAlign w:val="bottom"/>
          </w:tcPr>
          <w:p w14:paraId="26BEAE86" w14:textId="77777777" w:rsidR="003C1B56" w:rsidRPr="005354A0" w:rsidRDefault="003C1B56" w:rsidP="003C1B56">
            <w:pPr>
              <w:tabs>
                <w:tab w:val="left" w:pos="360"/>
                <w:tab w:val="left" w:pos="900"/>
              </w:tabs>
              <w:spacing w:line="320" w:lineRule="exact"/>
              <w:ind w:right="1"/>
              <w:jc w:val="right"/>
              <w:rPr>
                <w:rFonts w:asciiTheme="majorBidi" w:eastAsia="Calibri" w:hAnsiTheme="majorBidi" w:cstheme="majorBidi"/>
                <w:cs/>
                <w:lang w:eastAsia="en-US"/>
              </w:rPr>
            </w:pPr>
          </w:p>
        </w:tc>
        <w:tc>
          <w:tcPr>
            <w:tcW w:w="1121" w:type="dxa"/>
            <w:gridSpan w:val="2"/>
            <w:vAlign w:val="bottom"/>
          </w:tcPr>
          <w:p w14:paraId="7C3A0D96" w14:textId="77777777" w:rsidR="003C1B56" w:rsidRPr="005354A0" w:rsidRDefault="003C1B56" w:rsidP="003C1B56">
            <w:pPr>
              <w:tabs>
                <w:tab w:val="left" w:pos="360"/>
                <w:tab w:val="left" w:pos="900"/>
              </w:tabs>
              <w:spacing w:line="320" w:lineRule="exact"/>
              <w:ind w:right="1"/>
              <w:jc w:val="right"/>
              <w:rPr>
                <w:rFonts w:asciiTheme="majorBidi" w:eastAsia="Calibri" w:hAnsiTheme="majorBidi" w:cstheme="majorBidi"/>
                <w:lang w:eastAsia="en-US"/>
              </w:rPr>
            </w:pPr>
          </w:p>
        </w:tc>
        <w:tc>
          <w:tcPr>
            <w:tcW w:w="1049" w:type="dxa"/>
            <w:gridSpan w:val="2"/>
            <w:vAlign w:val="bottom"/>
          </w:tcPr>
          <w:p w14:paraId="5A283B90" w14:textId="77777777" w:rsidR="003C1B56" w:rsidRPr="005354A0" w:rsidRDefault="003C1B56" w:rsidP="003C1B56">
            <w:pPr>
              <w:tabs>
                <w:tab w:val="left" w:pos="360"/>
                <w:tab w:val="left" w:pos="900"/>
              </w:tabs>
              <w:spacing w:line="320" w:lineRule="exact"/>
              <w:ind w:right="1"/>
              <w:jc w:val="right"/>
              <w:rPr>
                <w:rFonts w:asciiTheme="majorBidi" w:eastAsia="Calibri" w:hAnsiTheme="majorBidi" w:cstheme="majorBidi"/>
                <w:lang w:eastAsia="en-US"/>
              </w:rPr>
            </w:pPr>
          </w:p>
        </w:tc>
        <w:tc>
          <w:tcPr>
            <w:tcW w:w="1049" w:type="dxa"/>
            <w:gridSpan w:val="2"/>
            <w:vAlign w:val="bottom"/>
          </w:tcPr>
          <w:p w14:paraId="5481D7C1" w14:textId="77777777" w:rsidR="003C1B56" w:rsidRPr="005354A0" w:rsidRDefault="003C1B56" w:rsidP="003C1B56">
            <w:pPr>
              <w:tabs>
                <w:tab w:val="left" w:pos="360"/>
                <w:tab w:val="left" w:pos="900"/>
              </w:tabs>
              <w:spacing w:line="320" w:lineRule="exact"/>
              <w:ind w:right="1"/>
              <w:jc w:val="right"/>
              <w:rPr>
                <w:rFonts w:asciiTheme="majorBidi" w:eastAsia="Calibri" w:hAnsiTheme="majorBidi" w:cstheme="majorBidi"/>
                <w:lang w:eastAsia="en-US"/>
              </w:rPr>
            </w:pPr>
          </w:p>
        </w:tc>
        <w:tc>
          <w:tcPr>
            <w:tcW w:w="979" w:type="dxa"/>
            <w:gridSpan w:val="2"/>
            <w:vAlign w:val="bottom"/>
          </w:tcPr>
          <w:p w14:paraId="143EFC27" w14:textId="77777777" w:rsidR="003C1B56" w:rsidRPr="005354A0" w:rsidRDefault="003C1B56" w:rsidP="003C1B56">
            <w:pPr>
              <w:tabs>
                <w:tab w:val="left" w:pos="360"/>
                <w:tab w:val="left" w:pos="900"/>
              </w:tabs>
              <w:spacing w:line="320" w:lineRule="exact"/>
              <w:ind w:right="1"/>
              <w:jc w:val="right"/>
              <w:rPr>
                <w:rFonts w:asciiTheme="majorBidi" w:eastAsia="Calibri" w:hAnsiTheme="majorBidi" w:cstheme="majorBidi"/>
                <w:lang w:eastAsia="en-US"/>
              </w:rPr>
            </w:pPr>
          </w:p>
        </w:tc>
        <w:tc>
          <w:tcPr>
            <w:tcW w:w="1164" w:type="dxa"/>
            <w:gridSpan w:val="3"/>
            <w:vAlign w:val="bottom"/>
          </w:tcPr>
          <w:p w14:paraId="4F5C335E" w14:textId="77777777" w:rsidR="003C1B56" w:rsidRPr="009B647A" w:rsidRDefault="003C1B56" w:rsidP="003C1B56">
            <w:pPr>
              <w:tabs>
                <w:tab w:val="left" w:pos="360"/>
                <w:tab w:val="left" w:pos="900"/>
              </w:tabs>
              <w:spacing w:line="320" w:lineRule="exact"/>
              <w:ind w:right="1"/>
              <w:jc w:val="right"/>
              <w:rPr>
                <w:rFonts w:asciiTheme="majorBidi" w:eastAsia="Calibri" w:hAnsiTheme="majorBidi" w:cstheme="majorBidi"/>
                <w:sz w:val="26"/>
                <w:szCs w:val="26"/>
                <w:lang w:eastAsia="en-US"/>
              </w:rPr>
            </w:pPr>
          </w:p>
        </w:tc>
      </w:tr>
      <w:tr w:rsidR="003C1B56" w:rsidRPr="009B647A" w14:paraId="67BE2082" w14:textId="77777777" w:rsidTr="00E059E1">
        <w:trPr>
          <w:trHeight w:val="397"/>
        </w:trPr>
        <w:tc>
          <w:tcPr>
            <w:tcW w:w="7354" w:type="dxa"/>
            <w:gridSpan w:val="9"/>
            <w:hideMark/>
          </w:tcPr>
          <w:p w14:paraId="1404E0C8" w14:textId="77777777" w:rsidR="00893A9D" w:rsidRDefault="003C1B56" w:rsidP="00893A9D">
            <w:pPr>
              <w:tabs>
                <w:tab w:val="left" w:pos="360"/>
                <w:tab w:val="left" w:pos="900"/>
              </w:tabs>
              <w:spacing w:line="259" w:lineRule="auto"/>
              <w:ind w:left="171" w:right="1" w:hanging="171"/>
              <w:jc w:val="left"/>
              <w:rPr>
                <w:rFonts w:asciiTheme="majorBidi" w:hAnsiTheme="majorBidi" w:cstheme="majorBidi"/>
              </w:rPr>
            </w:pPr>
            <w:r w:rsidRPr="005354A0">
              <w:rPr>
                <w:rFonts w:asciiTheme="majorBidi" w:hAnsiTheme="majorBidi" w:cstheme="majorBidi"/>
              </w:rPr>
              <w:t xml:space="preserve">Financial assets measured at fair </w:t>
            </w:r>
          </w:p>
          <w:p w14:paraId="52BD84D8" w14:textId="7C6CEA18" w:rsidR="003C1B56" w:rsidRPr="005354A0" w:rsidRDefault="00893A9D" w:rsidP="00893A9D">
            <w:pPr>
              <w:tabs>
                <w:tab w:val="left" w:pos="360"/>
                <w:tab w:val="left" w:pos="900"/>
              </w:tabs>
              <w:spacing w:line="259" w:lineRule="auto"/>
              <w:ind w:left="171" w:right="1" w:hanging="171"/>
              <w:jc w:val="left"/>
              <w:rPr>
                <w:rFonts w:asciiTheme="majorBidi" w:eastAsia="Calibri" w:hAnsiTheme="majorBidi" w:cstheme="majorBidi"/>
                <w:lang w:eastAsia="en-US"/>
              </w:rPr>
            </w:pPr>
            <w:r>
              <w:rPr>
                <w:rFonts w:asciiTheme="majorBidi" w:hAnsiTheme="majorBidi" w:cstheme="majorBidi" w:hint="cs"/>
                <w:cs/>
              </w:rPr>
              <w:t xml:space="preserve">   </w:t>
            </w:r>
            <w:r w:rsidR="003C1B56" w:rsidRPr="005354A0">
              <w:rPr>
                <w:rFonts w:asciiTheme="majorBidi" w:hAnsiTheme="majorBidi" w:cstheme="majorBidi"/>
              </w:rPr>
              <w:t>value through profit or loss</w:t>
            </w:r>
          </w:p>
        </w:tc>
        <w:tc>
          <w:tcPr>
            <w:tcW w:w="979" w:type="dxa"/>
            <w:gridSpan w:val="2"/>
            <w:vAlign w:val="bottom"/>
          </w:tcPr>
          <w:p w14:paraId="4B9E45EF" w14:textId="77777777" w:rsidR="003C1B56" w:rsidRPr="005354A0" w:rsidRDefault="003C1B56" w:rsidP="003C1B56">
            <w:pPr>
              <w:tabs>
                <w:tab w:val="left" w:pos="360"/>
                <w:tab w:val="left" w:pos="900"/>
              </w:tabs>
              <w:spacing w:line="259" w:lineRule="auto"/>
              <w:ind w:right="1"/>
              <w:jc w:val="right"/>
              <w:rPr>
                <w:rFonts w:asciiTheme="majorBidi" w:eastAsia="Calibri" w:hAnsiTheme="majorBidi" w:cstheme="majorBidi"/>
                <w:lang w:eastAsia="en-US"/>
              </w:rPr>
            </w:pPr>
          </w:p>
        </w:tc>
        <w:tc>
          <w:tcPr>
            <w:tcW w:w="1164" w:type="dxa"/>
            <w:gridSpan w:val="3"/>
            <w:vAlign w:val="bottom"/>
          </w:tcPr>
          <w:p w14:paraId="11EDB825" w14:textId="77777777" w:rsidR="003C1B56" w:rsidRPr="009B647A" w:rsidRDefault="003C1B56" w:rsidP="003C1B56">
            <w:pPr>
              <w:tabs>
                <w:tab w:val="left" w:pos="360"/>
                <w:tab w:val="left" w:pos="900"/>
              </w:tabs>
              <w:spacing w:line="259" w:lineRule="auto"/>
              <w:ind w:right="1"/>
              <w:jc w:val="right"/>
              <w:rPr>
                <w:rFonts w:asciiTheme="majorBidi" w:eastAsia="Calibri" w:hAnsiTheme="majorBidi" w:cstheme="majorBidi"/>
                <w:sz w:val="26"/>
                <w:szCs w:val="26"/>
                <w:lang w:eastAsia="en-US"/>
              </w:rPr>
            </w:pPr>
          </w:p>
        </w:tc>
      </w:tr>
      <w:tr w:rsidR="00C83E84" w:rsidRPr="009B647A" w14:paraId="1900BB9C" w14:textId="77777777" w:rsidTr="00CA5822">
        <w:trPr>
          <w:trHeight w:val="397"/>
        </w:trPr>
        <w:tc>
          <w:tcPr>
            <w:tcW w:w="3086" w:type="dxa"/>
            <w:vAlign w:val="bottom"/>
          </w:tcPr>
          <w:p w14:paraId="7489FC63" w14:textId="13634B23" w:rsidR="00C83E84" w:rsidRPr="005354A0" w:rsidRDefault="00C83E84" w:rsidP="00C83E84">
            <w:pPr>
              <w:tabs>
                <w:tab w:val="left" w:pos="360"/>
                <w:tab w:val="left" w:pos="900"/>
              </w:tabs>
              <w:spacing w:line="259" w:lineRule="auto"/>
              <w:ind w:left="171" w:right="1" w:hanging="171"/>
              <w:jc w:val="left"/>
              <w:rPr>
                <w:rFonts w:asciiTheme="majorBidi" w:eastAsia="Calibri" w:hAnsiTheme="majorBidi" w:cstheme="majorBidi"/>
                <w:cs/>
                <w:lang w:eastAsia="en-US"/>
              </w:rPr>
            </w:pPr>
            <w:r w:rsidRPr="005354A0">
              <w:rPr>
                <w:rFonts w:asciiTheme="majorBidi" w:eastAsia="Calibri" w:hAnsiTheme="majorBidi" w:cs="Angsana New"/>
                <w:cs/>
                <w:lang w:eastAsia="en-US"/>
              </w:rPr>
              <w:t xml:space="preserve">- </w:t>
            </w:r>
            <w:r w:rsidRPr="00C83E84">
              <w:rPr>
                <w:rFonts w:asciiTheme="majorBidi" w:eastAsia="Calibri" w:hAnsiTheme="majorBidi" w:cstheme="majorBidi"/>
                <w:spacing w:val="-2"/>
                <w:lang w:eastAsia="en-US"/>
              </w:rPr>
              <w:t>Other current financial assets</w:t>
            </w:r>
            <w:r w:rsidRPr="00C83E84">
              <w:rPr>
                <w:rFonts w:asciiTheme="majorBidi" w:hAnsiTheme="majorBidi" w:cstheme="majorBidi"/>
                <w:spacing w:val="-2"/>
                <w:cs/>
              </w:rPr>
              <w:t xml:space="preserve"> (</w:t>
            </w:r>
            <w:r w:rsidRPr="00C83E84">
              <w:rPr>
                <w:rFonts w:asciiTheme="majorBidi" w:hAnsiTheme="majorBidi" w:cstheme="majorBidi"/>
                <w:spacing w:val="-2"/>
              </w:rPr>
              <w:t>Note 7</w:t>
            </w:r>
            <w:r w:rsidRPr="00C83E84">
              <w:rPr>
                <w:rFonts w:asciiTheme="majorBidi" w:hAnsiTheme="majorBidi" w:cstheme="majorBidi"/>
                <w:spacing w:val="-2"/>
                <w:cs/>
              </w:rPr>
              <w:t>)</w:t>
            </w:r>
          </w:p>
        </w:tc>
        <w:tc>
          <w:tcPr>
            <w:tcW w:w="1049" w:type="dxa"/>
            <w:gridSpan w:val="2"/>
            <w:vAlign w:val="bottom"/>
          </w:tcPr>
          <w:p w14:paraId="6CA46024" w14:textId="1B66C66F" w:rsidR="00C83E84" w:rsidRPr="005354A0" w:rsidRDefault="00C83E84" w:rsidP="00CA5822">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164816">
              <w:rPr>
                <w:rFonts w:asciiTheme="majorBidi" w:eastAsia="Calibri" w:hAnsiTheme="majorBidi" w:cstheme="majorBidi"/>
                <w:sz w:val="26"/>
                <w:szCs w:val="26"/>
                <w:lang w:eastAsia="en-US"/>
              </w:rPr>
              <w:t>314,785</w:t>
            </w:r>
          </w:p>
        </w:tc>
        <w:tc>
          <w:tcPr>
            <w:tcW w:w="1121" w:type="dxa"/>
            <w:gridSpan w:val="2"/>
            <w:vAlign w:val="bottom"/>
          </w:tcPr>
          <w:p w14:paraId="790940C8" w14:textId="50D75E79" w:rsidR="00C83E84" w:rsidRPr="005354A0" w:rsidRDefault="00C83E84" w:rsidP="00CA5822">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346960">
              <w:rPr>
                <w:rFonts w:asciiTheme="majorBidi" w:eastAsia="Calibri" w:hAnsiTheme="majorBidi" w:cs="Angsana New"/>
                <w:sz w:val="26"/>
                <w:szCs w:val="26"/>
                <w:lang w:eastAsia="en-US"/>
              </w:rPr>
              <w:t>-</w:t>
            </w:r>
          </w:p>
        </w:tc>
        <w:tc>
          <w:tcPr>
            <w:tcW w:w="1049" w:type="dxa"/>
            <w:gridSpan w:val="2"/>
            <w:vAlign w:val="bottom"/>
          </w:tcPr>
          <w:p w14:paraId="730734A9" w14:textId="7150331A" w:rsidR="00C83E84" w:rsidRPr="005354A0" w:rsidRDefault="00C83E84" w:rsidP="00CA5822">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346960">
              <w:rPr>
                <w:rFonts w:asciiTheme="majorBidi" w:eastAsia="Calibri" w:hAnsiTheme="majorBidi" w:cs="Angsana New"/>
                <w:sz w:val="26"/>
                <w:szCs w:val="26"/>
                <w:lang w:eastAsia="en-US"/>
              </w:rPr>
              <w:t>-</w:t>
            </w:r>
          </w:p>
        </w:tc>
        <w:tc>
          <w:tcPr>
            <w:tcW w:w="1049" w:type="dxa"/>
            <w:gridSpan w:val="2"/>
            <w:vAlign w:val="bottom"/>
          </w:tcPr>
          <w:p w14:paraId="767C28E8" w14:textId="2CC562E9" w:rsidR="00C83E84" w:rsidRPr="005354A0" w:rsidRDefault="00C83E84" w:rsidP="00CA5822">
            <w:pPr>
              <w:pBdr>
                <w:bottom w:val="single" w:sz="4" w:space="1" w:color="auto"/>
              </w:pBdr>
              <w:tabs>
                <w:tab w:val="left" w:pos="360"/>
                <w:tab w:val="left" w:pos="900"/>
              </w:tabs>
              <w:spacing w:line="259" w:lineRule="auto"/>
              <w:ind w:right="1"/>
              <w:jc w:val="right"/>
              <w:rPr>
                <w:rFonts w:asciiTheme="majorBidi" w:eastAsia="Calibri" w:hAnsiTheme="majorBidi" w:cstheme="majorBidi"/>
                <w:cs/>
                <w:lang w:eastAsia="en-US"/>
              </w:rPr>
            </w:pPr>
            <w:r w:rsidRPr="009E46A6">
              <w:t>314,785</w:t>
            </w:r>
          </w:p>
        </w:tc>
        <w:tc>
          <w:tcPr>
            <w:tcW w:w="979" w:type="dxa"/>
            <w:gridSpan w:val="2"/>
            <w:vAlign w:val="bottom"/>
          </w:tcPr>
          <w:p w14:paraId="143A53AE" w14:textId="2B703EDE" w:rsidR="00C83E84" w:rsidRPr="005354A0" w:rsidRDefault="00C83E84" w:rsidP="00CA5822">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346960">
              <w:rPr>
                <w:rFonts w:asciiTheme="majorBidi" w:eastAsia="Calibri" w:hAnsiTheme="majorBidi" w:cs="Angsana New"/>
                <w:sz w:val="26"/>
                <w:szCs w:val="26"/>
                <w:lang w:eastAsia="en-US"/>
              </w:rPr>
              <w:t>-</w:t>
            </w:r>
          </w:p>
        </w:tc>
        <w:tc>
          <w:tcPr>
            <w:tcW w:w="1164" w:type="dxa"/>
            <w:gridSpan w:val="3"/>
            <w:vAlign w:val="bottom"/>
          </w:tcPr>
          <w:p w14:paraId="1CA8F661" w14:textId="0C28834C" w:rsidR="00C83E84" w:rsidRPr="009B647A" w:rsidRDefault="00C83E84" w:rsidP="00CA5822">
            <w:pPr>
              <w:pBdr>
                <w:bottom w:val="sing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5E17EE">
              <w:t>314,785</w:t>
            </w:r>
          </w:p>
        </w:tc>
      </w:tr>
      <w:tr w:rsidR="00C83E84" w:rsidRPr="009B647A" w14:paraId="660B71EE" w14:textId="77777777" w:rsidTr="00CA5822">
        <w:trPr>
          <w:trHeight w:val="397"/>
        </w:trPr>
        <w:tc>
          <w:tcPr>
            <w:tcW w:w="3086" w:type="dxa"/>
            <w:vAlign w:val="bottom"/>
          </w:tcPr>
          <w:p w14:paraId="4C2A1761" w14:textId="16419D54" w:rsidR="00C83E84" w:rsidRPr="005354A0" w:rsidRDefault="00C83E84" w:rsidP="00C83E84">
            <w:pPr>
              <w:tabs>
                <w:tab w:val="left" w:pos="360"/>
                <w:tab w:val="left" w:pos="900"/>
              </w:tabs>
              <w:spacing w:line="259" w:lineRule="auto"/>
              <w:ind w:left="39" w:right="1"/>
              <w:jc w:val="left"/>
              <w:rPr>
                <w:rFonts w:asciiTheme="majorBidi" w:eastAsia="Calibri" w:hAnsiTheme="majorBidi" w:cstheme="majorBidi"/>
                <w:cs/>
                <w:lang w:eastAsia="en-US"/>
              </w:rPr>
            </w:pPr>
            <w:r w:rsidRPr="005354A0">
              <w:rPr>
                <w:rFonts w:asciiTheme="majorBidi" w:hAnsiTheme="majorBidi" w:cstheme="majorBidi"/>
              </w:rPr>
              <w:t>Total financial assets</w:t>
            </w:r>
          </w:p>
        </w:tc>
        <w:tc>
          <w:tcPr>
            <w:tcW w:w="1049" w:type="dxa"/>
            <w:gridSpan w:val="2"/>
            <w:vAlign w:val="bottom"/>
          </w:tcPr>
          <w:p w14:paraId="05CFB790" w14:textId="0941BA61" w:rsidR="00C83E84" w:rsidRPr="005354A0" w:rsidRDefault="00C83E84" w:rsidP="00CA5822">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164816">
              <w:rPr>
                <w:rFonts w:asciiTheme="majorBidi" w:eastAsia="Calibri" w:hAnsiTheme="majorBidi" w:cstheme="majorBidi"/>
                <w:sz w:val="26"/>
                <w:szCs w:val="26"/>
                <w:lang w:eastAsia="en-US"/>
              </w:rPr>
              <w:t>314,785</w:t>
            </w:r>
          </w:p>
        </w:tc>
        <w:tc>
          <w:tcPr>
            <w:tcW w:w="1121" w:type="dxa"/>
            <w:gridSpan w:val="2"/>
            <w:vAlign w:val="bottom"/>
          </w:tcPr>
          <w:p w14:paraId="0CC1C231" w14:textId="3997BE75" w:rsidR="00C83E84" w:rsidRPr="005354A0" w:rsidRDefault="00C83E84" w:rsidP="00CA5822">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346960">
              <w:rPr>
                <w:rFonts w:asciiTheme="majorBidi" w:eastAsia="Calibri" w:hAnsiTheme="majorBidi" w:cs="Angsana New"/>
                <w:sz w:val="26"/>
                <w:szCs w:val="26"/>
                <w:lang w:eastAsia="en-US"/>
              </w:rPr>
              <w:t>-</w:t>
            </w:r>
          </w:p>
        </w:tc>
        <w:tc>
          <w:tcPr>
            <w:tcW w:w="1049" w:type="dxa"/>
            <w:gridSpan w:val="2"/>
            <w:vAlign w:val="bottom"/>
          </w:tcPr>
          <w:p w14:paraId="00439218" w14:textId="0D725038" w:rsidR="00C83E84" w:rsidRPr="005354A0" w:rsidRDefault="00C83E84" w:rsidP="00CA5822">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346960">
              <w:rPr>
                <w:rFonts w:asciiTheme="majorBidi" w:eastAsia="Calibri" w:hAnsiTheme="majorBidi" w:cs="Angsana New"/>
                <w:sz w:val="26"/>
                <w:szCs w:val="26"/>
                <w:lang w:eastAsia="en-US"/>
              </w:rPr>
              <w:t>-</w:t>
            </w:r>
          </w:p>
        </w:tc>
        <w:tc>
          <w:tcPr>
            <w:tcW w:w="1049" w:type="dxa"/>
            <w:gridSpan w:val="2"/>
            <w:vAlign w:val="bottom"/>
          </w:tcPr>
          <w:p w14:paraId="3B48505A" w14:textId="757C3348" w:rsidR="00C83E84" w:rsidRPr="005354A0" w:rsidRDefault="00C83E84" w:rsidP="00CA5822">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9E46A6">
              <w:t>314,785</w:t>
            </w:r>
          </w:p>
        </w:tc>
        <w:tc>
          <w:tcPr>
            <w:tcW w:w="979" w:type="dxa"/>
            <w:gridSpan w:val="2"/>
            <w:vAlign w:val="bottom"/>
          </w:tcPr>
          <w:p w14:paraId="603F57EC" w14:textId="38C8412D" w:rsidR="00C83E84" w:rsidRPr="005354A0" w:rsidRDefault="00C83E84" w:rsidP="00CA5822">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346960">
              <w:rPr>
                <w:rFonts w:asciiTheme="majorBidi" w:eastAsia="Calibri" w:hAnsiTheme="majorBidi" w:cs="Angsana New"/>
                <w:sz w:val="26"/>
                <w:szCs w:val="26"/>
                <w:lang w:eastAsia="en-US"/>
              </w:rPr>
              <w:t>-</w:t>
            </w:r>
          </w:p>
        </w:tc>
        <w:tc>
          <w:tcPr>
            <w:tcW w:w="1164" w:type="dxa"/>
            <w:gridSpan w:val="3"/>
            <w:vAlign w:val="bottom"/>
          </w:tcPr>
          <w:p w14:paraId="791CEF0B" w14:textId="7579241A" w:rsidR="00C83E84" w:rsidRPr="009B647A" w:rsidRDefault="00C83E84" w:rsidP="00CA5822">
            <w:pPr>
              <w:pBdr>
                <w:bottom w:val="doub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5E17EE">
              <w:t>314,785</w:t>
            </w:r>
          </w:p>
        </w:tc>
      </w:tr>
      <w:tr w:rsidR="00C83E84" w:rsidRPr="009B647A" w14:paraId="742C4D07" w14:textId="77777777" w:rsidTr="00E059E1">
        <w:trPr>
          <w:trHeight w:val="397"/>
        </w:trPr>
        <w:tc>
          <w:tcPr>
            <w:tcW w:w="3086" w:type="dxa"/>
            <w:vAlign w:val="bottom"/>
          </w:tcPr>
          <w:p w14:paraId="601E97E4" w14:textId="1CA6FE7E" w:rsidR="00C83E84" w:rsidRPr="005354A0" w:rsidRDefault="00C83E84" w:rsidP="00C83E84">
            <w:pPr>
              <w:tabs>
                <w:tab w:val="left" w:pos="360"/>
                <w:tab w:val="left" w:pos="900"/>
              </w:tabs>
              <w:spacing w:line="259" w:lineRule="auto"/>
              <w:ind w:left="39" w:right="1"/>
              <w:jc w:val="left"/>
              <w:rPr>
                <w:rFonts w:asciiTheme="majorBidi" w:eastAsia="Calibri" w:hAnsiTheme="majorBidi" w:cstheme="majorBidi"/>
                <w:cs/>
                <w:lang w:eastAsia="en-US"/>
              </w:rPr>
            </w:pPr>
            <w:r w:rsidRPr="005354A0">
              <w:rPr>
                <w:rFonts w:asciiTheme="majorBidi" w:hAnsiTheme="majorBidi" w:cstheme="majorBidi"/>
                <w:u w:val="single"/>
              </w:rPr>
              <w:t>Financial liabilities</w:t>
            </w:r>
          </w:p>
        </w:tc>
        <w:tc>
          <w:tcPr>
            <w:tcW w:w="1049" w:type="dxa"/>
            <w:gridSpan w:val="2"/>
            <w:vAlign w:val="bottom"/>
          </w:tcPr>
          <w:p w14:paraId="10B5FD44" w14:textId="77777777" w:rsidR="00C83E84" w:rsidRPr="005354A0" w:rsidRDefault="00C83E84" w:rsidP="00C83E84">
            <w:pPr>
              <w:tabs>
                <w:tab w:val="left" w:pos="360"/>
                <w:tab w:val="left" w:pos="900"/>
              </w:tabs>
              <w:spacing w:line="259" w:lineRule="auto"/>
              <w:ind w:right="1"/>
              <w:jc w:val="right"/>
              <w:rPr>
                <w:rFonts w:asciiTheme="majorBidi" w:eastAsia="Calibri" w:hAnsiTheme="majorBidi" w:cstheme="majorBidi"/>
                <w:lang w:eastAsia="en-US"/>
              </w:rPr>
            </w:pPr>
          </w:p>
        </w:tc>
        <w:tc>
          <w:tcPr>
            <w:tcW w:w="1121" w:type="dxa"/>
            <w:gridSpan w:val="2"/>
            <w:vAlign w:val="bottom"/>
          </w:tcPr>
          <w:p w14:paraId="30C1E1B6" w14:textId="77777777" w:rsidR="00C83E84" w:rsidRPr="005354A0" w:rsidRDefault="00C83E84" w:rsidP="00C83E84">
            <w:pPr>
              <w:tabs>
                <w:tab w:val="left" w:pos="360"/>
                <w:tab w:val="left" w:pos="900"/>
              </w:tabs>
              <w:spacing w:line="259" w:lineRule="auto"/>
              <w:ind w:right="1"/>
              <w:jc w:val="right"/>
              <w:rPr>
                <w:rFonts w:asciiTheme="majorBidi" w:eastAsia="Calibri" w:hAnsiTheme="majorBidi" w:cstheme="majorBidi"/>
                <w:lang w:eastAsia="en-US"/>
              </w:rPr>
            </w:pPr>
          </w:p>
        </w:tc>
        <w:tc>
          <w:tcPr>
            <w:tcW w:w="1049" w:type="dxa"/>
            <w:gridSpan w:val="2"/>
            <w:vAlign w:val="bottom"/>
          </w:tcPr>
          <w:p w14:paraId="18FCCBF3" w14:textId="77777777" w:rsidR="00C83E84" w:rsidRPr="005354A0" w:rsidRDefault="00C83E84" w:rsidP="00C83E84">
            <w:pPr>
              <w:tabs>
                <w:tab w:val="left" w:pos="360"/>
                <w:tab w:val="left" w:pos="900"/>
              </w:tabs>
              <w:spacing w:line="259" w:lineRule="auto"/>
              <w:ind w:right="1"/>
              <w:jc w:val="right"/>
              <w:rPr>
                <w:rFonts w:asciiTheme="majorBidi" w:eastAsia="Calibri" w:hAnsiTheme="majorBidi" w:cstheme="majorBidi"/>
                <w:lang w:eastAsia="en-US"/>
              </w:rPr>
            </w:pPr>
          </w:p>
        </w:tc>
        <w:tc>
          <w:tcPr>
            <w:tcW w:w="1049" w:type="dxa"/>
            <w:gridSpan w:val="2"/>
            <w:vAlign w:val="bottom"/>
          </w:tcPr>
          <w:p w14:paraId="3528F209" w14:textId="77777777" w:rsidR="00C83E84" w:rsidRPr="005354A0" w:rsidRDefault="00C83E84" w:rsidP="00C83E84">
            <w:pPr>
              <w:tabs>
                <w:tab w:val="left" w:pos="360"/>
                <w:tab w:val="left" w:pos="900"/>
              </w:tabs>
              <w:spacing w:line="259" w:lineRule="auto"/>
              <w:ind w:right="1"/>
              <w:jc w:val="right"/>
              <w:rPr>
                <w:rFonts w:asciiTheme="majorBidi" w:eastAsia="Calibri" w:hAnsiTheme="majorBidi" w:cstheme="majorBidi"/>
                <w:lang w:eastAsia="en-US"/>
              </w:rPr>
            </w:pPr>
          </w:p>
        </w:tc>
        <w:tc>
          <w:tcPr>
            <w:tcW w:w="979" w:type="dxa"/>
            <w:gridSpan w:val="2"/>
            <w:vAlign w:val="bottom"/>
          </w:tcPr>
          <w:p w14:paraId="7EDA050E" w14:textId="77777777" w:rsidR="00C83E84" w:rsidRPr="005354A0" w:rsidRDefault="00C83E84" w:rsidP="00C83E84">
            <w:pPr>
              <w:tabs>
                <w:tab w:val="left" w:pos="360"/>
                <w:tab w:val="left" w:pos="900"/>
              </w:tabs>
              <w:spacing w:line="259" w:lineRule="auto"/>
              <w:ind w:right="1"/>
              <w:jc w:val="right"/>
              <w:rPr>
                <w:rFonts w:asciiTheme="majorBidi" w:eastAsia="Calibri" w:hAnsiTheme="majorBidi" w:cstheme="majorBidi"/>
                <w:lang w:eastAsia="en-US"/>
              </w:rPr>
            </w:pPr>
          </w:p>
        </w:tc>
        <w:tc>
          <w:tcPr>
            <w:tcW w:w="1164" w:type="dxa"/>
            <w:gridSpan w:val="3"/>
            <w:vAlign w:val="bottom"/>
          </w:tcPr>
          <w:p w14:paraId="0D00D65C" w14:textId="77777777" w:rsidR="00C83E84" w:rsidRPr="009B647A" w:rsidRDefault="00C83E84" w:rsidP="00C83E84">
            <w:pPr>
              <w:tabs>
                <w:tab w:val="left" w:pos="360"/>
                <w:tab w:val="left" w:pos="900"/>
              </w:tabs>
              <w:spacing w:line="259" w:lineRule="auto"/>
              <w:ind w:right="1"/>
              <w:jc w:val="right"/>
              <w:rPr>
                <w:rFonts w:asciiTheme="majorBidi" w:eastAsia="Calibri" w:hAnsiTheme="majorBidi" w:cstheme="majorBidi"/>
                <w:sz w:val="26"/>
                <w:szCs w:val="26"/>
                <w:lang w:eastAsia="en-US"/>
              </w:rPr>
            </w:pPr>
          </w:p>
        </w:tc>
      </w:tr>
      <w:tr w:rsidR="00C83E84" w:rsidRPr="009B647A" w14:paraId="2B551A26" w14:textId="77777777" w:rsidTr="00E059E1">
        <w:trPr>
          <w:trHeight w:val="397"/>
        </w:trPr>
        <w:tc>
          <w:tcPr>
            <w:tcW w:w="3086" w:type="dxa"/>
          </w:tcPr>
          <w:p w14:paraId="6293FBEE" w14:textId="73CEEFB3" w:rsidR="00C83E84" w:rsidRPr="005354A0" w:rsidRDefault="00C83E84" w:rsidP="00C83E84">
            <w:pPr>
              <w:tabs>
                <w:tab w:val="left" w:pos="360"/>
                <w:tab w:val="left" w:pos="900"/>
              </w:tabs>
              <w:spacing w:line="259" w:lineRule="auto"/>
              <w:ind w:left="171" w:right="1" w:hanging="171"/>
              <w:jc w:val="left"/>
              <w:rPr>
                <w:rFonts w:asciiTheme="majorBidi" w:eastAsia="Calibri" w:hAnsiTheme="majorBidi" w:cs="Angsana New"/>
                <w:u w:val="single"/>
                <w:cs/>
                <w:lang w:eastAsia="en-US"/>
              </w:rPr>
            </w:pPr>
            <w:r w:rsidRPr="005354A0">
              <w:rPr>
                <w:rFonts w:asciiTheme="majorBidi" w:hAnsiTheme="majorBidi" w:cstheme="majorBidi"/>
              </w:rPr>
              <w:t xml:space="preserve">Financial liabilities measured at </w:t>
            </w:r>
            <w:r w:rsidRPr="005354A0">
              <w:rPr>
                <w:rFonts w:asciiTheme="majorBidi" w:hAnsiTheme="majorBidi" w:cstheme="majorBidi"/>
              </w:rPr>
              <w:br/>
              <w:t xml:space="preserve">  fair value through profit or loss</w:t>
            </w:r>
          </w:p>
        </w:tc>
        <w:tc>
          <w:tcPr>
            <w:tcW w:w="1049" w:type="dxa"/>
            <w:gridSpan w:val="2"/>
            <w:vAlign w:val="bottom"/>
          </w:tcPr>
          <w:p w14:paraId="6234B300" w14:textId="77777777" w:rsidR="00C83E84" w:rsidRPr="005354A0" w:rsidRDefault="00C83E84" w:rsidP="00C83E84">
            <w:pPr>
              <w:tabs>
                <w:tab w:val="left" w:pos="360"/>
                <w:tab w:val="left" w:pos="900"/>
              </w:tabs>
              <w:spacing w:line="259" w:lineRule="auto"/>
              <w:ind w:right="1"/>
              <w:jc w:val="right"/>
              <w:rPr>
                <w:rFonts w:asciiTheme="majorBidi" w:eastAsia="Calibri" w:hAnsiTheme="majorBidi" w:cstheme="majorBidi"/>
                <w:lang w:eastAsia="en-US"/>
              </w:rPr>
            </w:pPr>
          </w:p>
        </w:tc>
        <w:tc>
          <w:tcPr>
            <w:tcW w:w="1121" w:type="dxa"/>
            <w:gridSpan w:val="2"/>
            <w:vAlign w:val="bottom"/>
          </w:tcPr>
          <w:p w14:paraId="1AC3E32A" w14:textId="77777777" w:rsidR="00C83E84" w:rsidRPr="005354A0" w:rsidRDefault="00C83E84" w:rsidP="00C83E84">
            <w:pPr>
              <w:tabs>
                <w:tab w:val="left" w:pos="360"/>
                <w:tab w:val="left" w:pos="900"/>
              </w:tabs>
              <w:spacing w:line="259" w:lineRule="auto"/>
              <w:ind w:right="1"/>
              <w:jc w:val="right"/>
              <w:rPr>
                <w:rFonts w:asciiTheme="majorBidi" w:eastAsia="Calibri" w:hAnsiTheme="majorBidi" w:cstheme="majorBidi"/>
                <w:lang w:eastAsia="en-US"/>
              </w:rPr>
            </w:pPr>
          </w:p>
        </w:tc>
        <w:tc>
          <w:tcPr>
            <w:tcW w:w="1049" w:type="dxa"/>
            <w:gridSpan w:val="2"/>
            <w:vAlign w:val="bottom"/>
          </w:tcPr>
          <w:p w14:paraId="67EE85C4" w14:textId="77777777" w:rsidR="00C83E84" w:rsidRPr="005354A0" w:rsidRDefault="00C83E84" w:rsidP="00C83E84">
            <w:pPr>
              <w:tabs>
                <w:tab w:val="left" w:pos="360"/>
                <w:tab w:val="left" w:pos="900"/>
              </w:tabs>
              <w:spacing w:line="259" w:lineRule="auto"/>
              <w:ind w:right="1"/>
              <w:jc w:val="right"/>
              <w:rPr>
                <w:rFonts w:asciiTheme="majorBidi" w:eastAsia="Calibri" w:hAnsiTheme="majorBidi" w:cstheme="majorBidi"/>
                <w:lang w:eastAsia="en-US"/>
              </w:rPr>
            </w:pPr>
          </w:p>
        </w:tc>
        <w:tc>
          <w:tcPr>
            <w:tcW w:w="1049" w:type="dxa"/>
            <w:gridSpan w:val="2"/>
            <w:vAlign w:val="bottom"/>
          </w:tcPr>
          <w:p w14:paraId="448EA34B" w14:textId="77777777" w:rsidR="00C83E84" w:rsidRPr="005354A0" w:rsidRDefault="00C83E84" w:rsidP="00C83E84">
            <w:pPr>
              <w:tabs>
                <w:tab w:val="left" w:pos="360"/>
                <w:tab w:val="left" w:pos="900"/>
              </w:tabs>
              <w:spacing w:line="259" w:lineRule="auto"/>
              <w:ind w:right="1"/>
              <w:jc w:val="right"/>
              <w:rPr>
                <w:rFonts w:asciiTheme="majorBidi" w:eastAsia="Calibri" w:hAnsiTheme="majorBidi" w:cstheme="majorBidi"/>
                <w:lang w:eastAsia="en-US"/>
              </w:rPr>
            </w:pPr>
          </w:p>
        </w:tc>
        <w:tc>
          <w:tcPr>
            <w:tcW w:w="979" w:type="dxa"/>
            <w:gridSpan w:val="2"/>
            <w:vAlign w:val="bottom"/>
          </w:tcPr>
          <w:p w14:paraId="2F1B4E16" w14:textId="77777777" w:rsidR="00C83E84" w:rsidRPr="005354A0" w:rsidRDefault="00C83E84" w:rsidP="00C83E84">
            <w:pPr>
              <w:tabs>
                <w:tab w:val="left" w:pos="360"/>
                <w:tab w:val="left" w:pos="900"/>
              </w:tabs>
              <w:spacing w:line="259" w:lineRule="auto"/>
              <w:ind w:right="1"/>
              <w:jc w:val="right"/>
              <w:rPr>
                <w:rFonts w:asciiTheme="majorBidi" w:eastAsia="Calibri" w:hAnsiTheme="majorBidi" w:cstheme="majorBidi"/>
                <w:lang w:eastAsia="en-US"/>
              </w:rPr>
            </w:pPr>
          </w:p>
        </w:tc>
        <w:tc>
          <w:tcPr>
            <w:tcW w:w="1164" w:type="dxa"/>
            <w:gridSpan w:val="3"/>
            <w:vAlign w:val="bottom"/>
          </w:tcPr>
          <w:p w14:paraId="458F73AA" w14:textId="77777777" w:rsidR="00C83E84" w:rsidRPr="009B647A" w:rsidRDefault="00C83E84" w:rsidP="00C83E84">
            <w:pPr>
              <w:tabs>
                <w:tab w:val="left" w:pos="360"/>
                <w:tab w:val="left" w:pos="900"/>
              </w:tabs>
              <w:spacing w:line="259" w:lineRule="auto"/>
              <w:ind w:right="1"/>
              <w:jc w:val="right"/>
              <w:rPr>
                <w:rFonts w:asciiTheme="majorBidi" w:eastAsia="Calibri" w:hAnsiTheme="majorBidi" w:cstheme="majorBidi"/>
                <w:sz w:val="26"/>
                <w:szCs w:val="26"/>
                <w:lang w:eastAsia="en-US"/>
              </w:rPr>
            </w:pPr>
          </w:p>
        </w:tc>
      </w:tr>
      <w:tr w:rsidR="00C83E84" w:rsidRPr="009B647A" w14:paraId="731E6197" w14:textId="77777777" w:rsidTr="00CA5822">
        <w:trPr>
          <w:trHeight w:val="397"/>
        </w:trPr>
        <w:tc>
          <w:tcPr>
            <w:tcW w:w="3086" w:type="dxa"/>
            <w:vAlign w:val="bottom"/>
          </w:tcPr>
          <w:p w14:paraId="6FC9E8A8" w14:textId="384A4C2B" w:rsidR="00C83E84" w:rsidRPr="009B647A" w:rsidRDefault="00C83E84" w:rsidP="00C83E84">
            <w:pPr>
              <w:tabs>
                <w:tab w:val="left" w:pos="360"/>
                <w:tab w:val="left" w:pos="900"/>
              </w:tabs>
              <w:spacing w:line="259" w:lineRule="auto"/>
              <w:ind w:left="39" w:right="1"/>
              <w:jc w:val="left"/>
              <w:rPr>
                <w:rFonts w:asciiTheme="majorBidi" w:eastAsia="Calibri" w:hAnsiTheme="majorBidi" w:cstheme="majorBidi"/>
                <w:sz w:val="26"/>
                <w:szCs w:val="26"/>
                <w:cs/>
                <w:lang w:eastAsia="en-US"/>
              </w:rPr>
            </w:pPr>
            <w:r w:rsidRPr="000D19B0">
              <w:rPr>
                <w:rFonts w:asciiTheme="majorBidi" w:hAnsiTheme="majorBidi" w:cstheme="majorBidi"/>
              </w:rPr>
              <w:t>-</w:t>
            </w:r>
            <w:r>
              <w:rPr>
                <w:rFonts w:asciiTheme="majorBidi" w:hAnsiTheme="majorBidi" w:cstheme="majorBidi"/>
              </w:rPr>
              <w:t xml:space="preserve"> </w:t>
            </w:r>
            <w:r w:rsidRPr="0017695F">
              <w:rPr>
                <w:rFonts w:asciiTheme="majorBidi" w:hAnsiTheme="majorBidi" w:cstheme="majorBidi"/>
              </w:rPr>
              <w:t>Financial liabilities (Note 1</w:t>
            </w:r>
            <w:r w:rsidR="00EC02FC" w:rsidRPr="00EC02FC">
              <w:rPr>
                <w:rFonts w:asciiTheme="majorBidi" w:hAnsiTheme="majorBidi" w:cstheme="majorBidi" w:hint="cs"/>
              </w:rPr>
              <w:t>9</w:t>
            </w:r>
            <w:r w:rsidRPr="0017695F">
              <w:rPr>
                <w:rFonts w:asciiTheme="majorBidi" w:hAnsiTheme="majorBidi" w:cstheme="majorBidi"/>
              </w:rPr>
              <w:t>)</w:t>
            </w:r>
          </w:p>
        </w:tc>
        <w:tc>
          <w:tcPr>
            <w:tcW w:w="1049" w:type="dxa"/>
            <w:gridSpan w:val="2"/>
          </w:tcPr>
          <w:p w14:paraId="2FEF6773" w14:textId="7D50E188" w:rsidR="00C83E84" w:rsidRPr="009B647A" w:rsidRDefault="00C83E84" w:rsidP="00C83E84">
            <w:pPr>
              <w:pBdr>
                <w:bottom w:val="sing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346960">
              <w:rPr>
                <w:rFonts w:asciiTheme="majorBidi" w:eastAsia="Calibri" w:hAnsiTheme="majorBidi" w:cs="Angsana New"/>
                <w:sz w:val="26"/>
                <w:szCs w:val="26"/>
                <w:lang w:eastAsia="en-US"/>
              </w:rPr>
              <w:t>245,410</w:t>
            </w:r>
          </w:p>
        </w:tc>
        <w:tc>
          <w:tcPr>
            <w:tcW w:w="1121" w:type="dxa"/>
            <w:gridSpan w:val="2"/>
            <w:vAlign w:val="bottom"/>
          </w:tcPr>
          <w:p w14:paraId="0E606858" w14:textId="22E92774" w:rsidR="00C83E84" w:rsidRPr="009B647A" w:rsidRDefault="00C83E84" w:rsidP="00C83E84">
            <w:pPr>
              <w:pBdr>
                <w:bottom w:val="sing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346960">
              <w:rPr>
                <w:rFonts w:asciiTheme="majorBidi" w:eastAsia="Calibri" w:hAnsiTheme="majorBidi" w:cs="Angsana New"/>
                <w:sz w:val="26"/>
                <w:szCs w:val="26"/>
                <w:lang w:eastAsia="en-US"/>
              </w:rPr>
              <w:t>-</w:t>
            </w:r>
          </w:p>
        </w:tc>
        <w:tc>
          <w:tcPr>
            <w:tcW w:w="1049" w:type="dxa"/>
            <w:gridSpan w:val="2"/>
            <w:vAlign w:val="bottom"/>
          </w:tcPr>
          <w:p w14:paraId="238FA8F9" w14:textId="659B4928" w:rsidR="00C83E84" w:rsidRPr="009B647A" w:rsidRDefault="00C83E84" w:rsidP="00C83E84">
            <w:pPr>
              <w:pBdr>
                <w:bottom w:val="sing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346960">
              <w:rPr>
                <w:rFonts w:asciiTheme="majorBidi" w:eastAsia="Calibri" w:hAnsiTheme="majorBidi" w:cs="Angsana New"/>
                <w:sz w:val="26"/>
                <w:szCs w:val="26"/>
                <w:lang w:eastAsia="en-US"/>
              </w:rPr>
              <w:t>-</w:t>
            </w:r>
          </w:p>
        </w:tc>
        <w:tc>
          <w:tcPr>
            <w:tcW w:w="1049" w:type="dxa"/>
            <w:gridSpan w:val="2"/>
          </w:tcPr>
          <w:p w14:paraId="59522A5A" w14:textId="11527055" w:rsidR="00C83E84" w:rsidRPr="009B647A" w:rsidRDefault="00C83E84" w:rsidP="00C83E84">
            <w:pPr>
              <w:pBdr>
                <w:bottom w:val="sing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346960">
              <w:rPr>
                <w:rFonts w:asciiTheme="majorBidi" w:eastAsia="Calibri" w:hAnsiTheme="majorBidi" w:cs="Angsana New"/>
                <w:sz w:val="26"/>
                <w:szCs w:val="26"/>
                <w:lang w:eastAsia="en-US"/>
              </w:rPr>
              <w:t>245,410</w:t>
            </w:r>
          </w:p>
        </w:tc>
        <w:tc>
          <w:tcPr>
            <w:tcW w:w="979" w:type="dxa"/>
            <w:gridSpan w:val="2"/>
            <w:vAlign w:val="bottom"/>
          </w:tcPr>
          <w:p w14:paraId="402FACFD" w14:textId="22AC1677" w:rsidR="00C83E84" w:rsidRPr="009B647A" w:rsidRDefault="00C83E84" w:rsidP="00C83E84">
            <w:pPr>
              <w:pBdr>
                <w:bottom w:val="sing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346960">
              <w:rPr>
                <w:rFonts w:asciiTheme="majorBidi" w:eastAsia="Calibri" w:hAnsiTheme="majorBidi" w:cs="Angsana New"/>
                <w:sz w:val="26"/>
                <w:szCs w:val="26"/>
                <w:lang w:eastAsia="en-US"/>
              </w:rPr>
              <w:t>-</w:t>
            </w:r>
          </w:p>
        </w:tc>
        <w:tc>
          <w:tcPr>
            <w:tcW w:w="1164" w:type="dxa"/>
            <w:gridSpan w:val="3"/>
          </w:tcPr>
          <w:p w14:paraId="000C4E24" w14:textId="3EE6A5CD" w:rsidR="00C83E84" w:rsidRPr="009B647A" w:rsidRDefault="00C83E84" w:rsidP="00C83E84">
            <w:pPr>
              <w:pBdr>
                <w:bottom w:val="sing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346960">
              <w:rPr>
                <w:rFonts w:asciiTheme="majorBidi" w:eastAsia="Calibri" w:hAnsiTheme="majorBidi" w:cs="Angsana New"/>
                <w:sz w:val="26"/>
                <w:szCs w:val="26"/>
                <w:lang w:eastAsia="en-US"/>
              </w:rPr>
              <w:t>245,410</w:t>
            </w:r>
          </w:p>
        </w:tc>
      </w:tr>
      <w:tr w:rsidR="00C83E84" w:rsidRPr="009B647A" w14:paraId="76E9473E" w14:textId="77777777" w:rsidTr="00CA5822">
        <w:trPr>
          <w:trHeight w:val="397"/>
        </w:trPr>
        <w:tc>
          <w:tcPr>
            <w:tcW w:w="3086" w:type="dxa"/>
            <w:vAlign w:val="bottom"/>
          </w:tcPr>
          <w:p w14:paraId="6F92C5A1" w14:textId="419E3728" w:rsidR="00C83E84" w:rsidRPr="009B647A" w:rsidRDefault="00C83E84" w:rsidP="00C83E84">
            <w:pPr>
              <w:tabs>
                <w:tab w:val="left" w:pos="360"/>
                <w:tab w:val="left" w:pos="900"/>
              </w:tabs>
              <w:spacing w:line="259" w:lineRule="auto"/>
              <w:ind w:left="39" w:right="1"/>
              <w:jc w:val="left"/>
              <w:rPr>
                <w:rFonts w:asciiTheme="majorBidi" w:eastAsia="Calibri" w:hAnsiTheme="majorBidi" w:cstheme="majorBidi"/>
                <w:sz w:val="26"/>
                <w:szCs w:val="26"/>
                <w:cs/>
                <w:lang w:eastAsia="en-US"/>
              </w:rPr>
            </w:pPr>
            <w:r w:rsidRPr="000D19B0">
              <w:rPr>
                <w:rFonts w:asciiTheme="majorBidi" w:hAnsiTheme="majorBidi" w:cstheme="majorBidi"/>
              </w:rPr>
              <w:t>Total financial liabilities</w:t>
            </w:r>
          </w:p>
        </w:tc>
        <w:tc>
          <w:tcPr>
            <w:tcW w:w="1049" w:type="dxa"/>
            <w:gridSpan w:val="2"/>
          </w:tcPr>
          <w:p w14:paraId="6CB4AEFE" w14:textId="317389C2" w:rsidR="00C83E84" w:rsidRPr="009B647A" w:rsidRDefault="00C83E84" w:rsidP="00C83E84">
            <w:pPr>
              <w:pBdr>
                <w:bottom w:val="doub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346960">
              <w:rPr>
                <w:rFonts w:asciiTheme="majorBidi" w:eastAsia="Calibri" w:hAnsiTheme="majorBidi" w:cs="Angsana New"/>
                <w:sz w:val="26"/>
                <w:szCs w:val="26"/>
                <w:lang w:eastAsia="en-US"/>
              </w:rPr>
              <w:t>245,410</w:t>
            </w:r>
          </w:p>
        </w:tc>
        <w:tc>
          <w:tcPr>
            <w:tcW w:w="1121" w:type="dxa"/>
            <w:gridSpan w:val="2"/>
            <w:vAlign w:val="bottom"/>
          </w:tcPr>
          <w:p w14:paraId="6AAA29B3" w14:textId="38789A9D" w:rsidR="00C83E84" w:rsidRPr="009B647A" w:rsidRDefault="00C83E84" w:rsidP="00C83E84">
            <w:pPr>
              <w:pBdr>
                <w:bottom w:val="doub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346960">
              <w:rPr>
                <w:rFonts w:asciiTheme="majorBidi" w:eastAsia="Calibri" w:hAnsiTheme="majorBidi" w:cs="Angsana New"/>
                <w:sz w:val="26"/>
                <w:szCs w:val="26"/>
                <w:lang w:eastAsia="en-US"/>
              </w:rPr>
              <w:t>-</w:t>
            </w:r>
          </w:p>
        </w:tc>
        <w:tc>
          <w:tcPr>
            <w:tcW w:w="1049" w:type="dxa"/>
            <w:gridSpan w:val="2"/>
            <w:vAlign w:val="bottom"/>
          </w:tcPr>
          <w:p w14:paraId="1D0EB9BB" w14:textId="05D0494A" w:rsidR="00C83E84" w:rsidRPr="009B647A" w:rsidRDefault="00C83E84" w:rsidP="00C83E84">
            <w:pPr>
              <w:pBdr>
                <w:bottom w:val="doub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346960">
              <w:rPr>
                <w:rFonts w:asciiTheme="majorBidi" w:eastAsia="Calibri" w:hAnsiTheme="majorBidi" w:cs="Angsana New"/>
                <w:sz w:val="26"/>
                <w:szCs w:val="26"/>
                <w:lang w:eastAsia="en-US"/>
              </w:rPr>
              <w:t>-</w:t>
            </w:r>
          </w:p>
        </w:tc>
        <w:tc>
          <w:tcPr>
            <w:tcW w:w="1049" w:type="dxa"/>
            <w:gridSpan w:val="2"/>
          </w:tcPr>
          <w:p w14:paraId="58F7FE85" w14:textId="22983D9A" w:rsidR="00C83E84" w:rsidRPr="009B647A" w:rsidRDefault="00C83E84" w:rsidP="00C83E84">
            <w:pPr>
              <w:pBdr>
                <w:bottom w:val="doub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346960">
              <w:rPr>
                <w:rFonts w:asciiTheme="majorBidi" w:eastAsia="Calibri" w:hAnsiTheme="majorBidi" w:cs="Angsana New"/>
                <w:sz w:val="26"/>
                <w:szCs w:val="26"/>
                <w:lang w:eastAsia="en-US"/>
              </w:rPr>
              <w:t>245,410</w:t>
            </w:r>
          </w:p>
        </w:tc>
        <w:tc>
          <w:tcPr>
            <w:tcW w:w="979" w:type="dxa"/>
            <w:gridSpan w:val="2"/>
            <w:vAlign w:val="bottom"/>
          </w:tcPr>
          <w:p w14:paraId="3CEC0803" w14:textId="45800CBE" w:rsidR="00C83E84" w:rsidRPr="009B647A" w:rsidRDefault="00C83E84" w:rsidP="00C83E84">
            <w:pPr>
              <w:pBdr>
                <w:bottom w:val="doub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346960">
              <w:rPr>
                <w:rFonts w:asciiTheme="majorBidi" w:eastAsia="Calibri" w:hAnsiTheme="majorBidi" w:cs="Angsana New"/>
                <w:sz w:val="26"/>
                <w:szCs w:val="26"/>
                <w:lang w:eastAsia="en-US"/>
              </w:rPr>
              <w:t>-</w:t>
            </w:r>
          </w:p>
        </w:tc>
        <w:tc>
          <w:tcPr>
            <w:tcW w:w="1164" w:type="dxa"/>
            <w:gridSpan w:val="3"/>
          </w:tcPr>
          <w:p w14:paraId="45FC30CF" w14:textId="5C75C005" w:rsidR="00C83E84" w:rsidRPr="009B647A" w:rsidRDefault="00C83E84" w:rsidP="00C83E84">
            <w:pPr>
              <w:pBdr>
                <w:bottom w:val="doub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346960">
              <w:rPr>
                <w:rFonts w:asciiTheme="majorBidi" w:eastAsia="Calibri" w:hAnsiTheme="majorBidi" w:cs="Angsana New"/>
                <w:sz w:val="26"/>
                <w:szCs w:val="26"/>
                <w:lang w:eastAsia="en-US"/>
              </w:rPr>
              <w:t>245,410</w:t>
            </w:r>
          </w:p>
        </w:tc>
      </w:tr>
      <w:tr w:rsidR="00C83E84" w:rsidRPr="009B647A" w14:paraId="16A335EA" w14:textId="77777777" w:rsidTr="00C83E84">
        <w:trPr>
          <w:trHeight w:val="397"/>
        </w:trPr>
        <w:tc>
          <w:tcPr>
            <w:tcW w:w="3086" w:type="dxa"/>
            <w:vAlign w:val="bottom"/>
          </w:tcPr>
          <w:p w14:paraId="14C6739E" w14:textId="77777777" w:rsidR="00C83E84" w:rsidRPr="000D19B0" w:rsidRDefault="00C83E84" w:rsidP="00C83E84">
            <w:pPr>
              <w:tabs>
                <w:tab w:val="left" w:pos="360"/>
                <w:tab w:val="left" w:pos="900"/>
              </w:tabs>
              <w:spacing w:line="259" w:lineRule="auto"/>
              <w:ind w:left="39" w:right="1"/>
              <w:jc w:val="left"/>
              <w:rPr>
                <w:rFonts w:asciiTheme="majorBidi" w:hAnsiTheme="majorBidi" w:cstheme="majorBidi"/>
              </w:rPr>
            </w:pPr>
          </w:p>
        </w:tc>
        <w:tc>
          <w:tcPr>
            <w:tcW w:w="1049" w:type="dxa"/>
            <w:gridSpan w:val="2"/>
          </w:tcPr>
          <w:p w14:paraId="1C4E2448" w14:textId="77777777" w:rsidR="00C83E84" w:rsidRPr="00346960" w:rsidRDefault="00C83E84" w:rsidP="00C83E84">
            <w:pPr>
              <w:tabs>
                <w:tab w:val="left" w:pos="360"/>
                <w:tab w:val="left" w:pos="900"/>
              </w:tabs>
              <w:spacing w:line="259" w:lineRule="auto"/>
              <w:ind w:right="1"/>
              <w:jc w:val="right"/>
              <w:rPr>
                <w:rFonts w:asciiTheme="majorBidi" w:eastAsia="Calibri" w:hAnsiTheme="majorBidi" w:cs="Angsana New"/>
                <w:sz w:val="26"/>
                <w:szCs w:val="26"/>
                <w:lang w:eastAsia="en-US"/>
              </w:rPr>
            </w:pPr>
          </w:p>
        </w:tc>
        <w:tc>
          <w:tcPr>
            <w:tcW w:w="1121" w:type="dxa"/>
            <w:gridSpan w:val="2"/>
            <w:vAlign w:val="bottom"/>
          </w:tcPr>
          <w:p w14:paraId="7CD29440" w14:textId="77777777" w:rsidR="00C83E84" w:rsidRPr="00346960" w:rsidRDefault="00C83E84" w:rsidP="00C83E84">
            <w:pPr>
              <w:tabs>
                <w:tab w:val="left" w:pos="360"/>
                <w:tab w:val="left" w:pos="900"/>
              </w:tabs>
              <w:spacing w:line="259" w:lineRule="auto"/>
              <w:ind w:right="1"/>
              <w:jc w:val="right"/>
              <w:rPr>
                <w:rFonts w:asciiTheme="majorBidi" w:eastAsia="Calibri" w:hAnsiTheme="majorBidi" w:cs="Angsana New"/>
                <w:sz w:val="26"/>
                <w:szCs w:val="26"/>
                <w:lang w:eastAsia="en-US"/>
              </w:rPr>
            </w:pPr>
          </w:p>
        </w:tc>
        <w:tc>
          <w:tcPr>
            <w:tcW w:w="1049" w:type="dxa"/>
            <w:gridSpan w:val="2"/>
            <w:vAlign w:val="bottom"/>
          </w:tcPr>
          <w:p w14:paraId="358E60FF" w14:textId="77777777" w:rsidR="00C83E84" w:rsidRPr="00346960" w:rsidRDefault="00C83E84" w:rsidP="00C83E84">
            <w:pPr>
              <w:tabs>
                <w:tab w:val="left" w:pos="360"/>
                <w:tab w:val="left" w:pos="900"/>
              </w:tabs>
              <w:spacing w:line="259" w:lineRule="auto"/>
              <w:ind w:right="1"/>
              <w:jc w:val="right"/>
              <w:rPr>
                <w:rFonts w:asciiTheme="majorBidi" w:eastAsia="Calibri" w:hAnsiTheme="majorBidi" w:cs="Angsana New"/>
                <w:sz w:val="26"/>
                <w:szCs w:val="26"/>
                <w:lang w:eastAsia="en-US"/>
              </w:rPr>
            </w:pPr>
          </w:p>
        </w:tc>
        <w:tc>
          <w:tcPr>
            <w:tcW w:w="1049" w:type="dxa"/>
            <w:gridSpan w:val="2"/>
          </w:tcPr>
          <w:p w14:paraId="322BF952" w14:textId="77777777" w:rsidR="00C83E84" w:rsidRPr="00346960" w:rsidRDefault="00C83E84" w:rsidP="00C83E84">
            <w:pPr>
              <w:tabs>
                <w:tab w:val="left" w:pos="360"/>
                <w:tab w:val="left" w:pos="900"/>
              </w:tabs>
              <w:spacing w:line="259" w:lineRule="auto"/>
              <w:ind w:right="1"/>
              <w:jc w:val="right"/>
              <w:rPr>
                <w:rFonts w:asciiTheme="majorBidi" w:eastAsia="Calibri" w:hAnsiTheme="majorBidi" w:cs="Angsana New"/>
                <w:sz w:val="26"/>
                <w:szCs w:val="26"/>
                <w:lang w:eastAsia="en-US"/>
              </w:rPr>
            </w:pPr>
          </w:p>
        </w:tc>
        <w:tc>
          <w:tcPr>
            <w:tcW w:w="979" w:type="dxa"/>
            <w:gridSpan w:val="2"/>
            <w:vAlign w:val="bottom"/>
          </w:tcPr>
          <w:p w14:paraId="5C087ABB" w14:textId="77777777" w:rsidR="00C83E84" w:rsidRPr="00346960" w:rsidRDefault="00C83E84" w:rsidP="00C83E84">
            <w:pPr>
              <w:tabs>
                <w:tab w:val="left" w:pos="360"/>
                <w:tab w:val="left" w:pos="900"/>
              </w:tabs>
              <w:spacing w:line="259" w:lineRule="auto"/>
              <w:ind w:right="1"/>
              <w:jc w:val="right"/>
              <w:rPr>
                <w:rFonts w:asciiTheme="majorBidi" w:eastAsia="Calibri" w:hAnsiTheme="majorBidi" w:cs="Angsana New"/>
                <w:sz w:val="26"/>
                <w:szCs w:val="26"/>
                <w:lang w:eastAsia="en-US"/>
              </w:rPr>
            </w:pPr>
          </w:p>
        </w:tc>
        <w:tc>
          <w:tcPr>
            <w:tcW w:w="1164" w:type="dxa"/>
            <w:gridSpan w:val="3"/>
          </w:tcPr>
          <w:p w14:paraId="4C593DC3" w14:textId="77777777" w:rsidR="00C83E84" w:rsidRPr="00346960" w:rsidRDefault="00C83E84" w:rsidP="00C83E84">
            <w:pPr>
              <w:tabs>
                <w:tab w:val="left" w:pos="360"/>
                <w:tab w:val="left" w:pos="900"/>
              </w:tabs>
              <w:spacing w:line="259" w:lineRule="auto"/>
              <w:ind w:right="1"/>
              <w:jc w:val="right"/>
              <w:rPr>
                <w:rFonts w:asciiTheme="majorBidi" w:eastAsia="Calibri" w:hAnsiTheme="majorBidi" w:cs="Angsana New"/>
                <w:sz w:val="26"/>
                <w:szCs w:val="26"/>
                <w:lang w:eastAsia="en-US"/>
              </w:rPr>
            </w:pPr>
          </w:p>
        </w:tc>
      </w:tr>
      <w:tr w:rsidR="00C83E84" w:rsidRPr="009B647A" w14:paraId="41832F68" w14:textId="77777777" w:rsidTr="00E059E1">
        <w:trPr>
          <w:gridAfter w:val="1"/>
          <w:wAfter w:w="9" w:type="dxa"/>
          <w:trHeight w:val="397"/>
        </w:trPr>
        <w:tc>
          <w:tcPr>
            <w:tcW w:w="3261" w:type="dxa"/>
            <w:gridSpan w:val="2"/>
            <w:vAlign w:val="bottom"/>
          </w:tcPr>
          <w:p w14:paraId="68AF5073" w14:textId="77777777" w:rsidR="00C83E84" w:rsidRPr="009B647A" w:rsidRDefault="00C83E84" w:rsidP="00C83E84">
            <w:pPr>
              <w:tabs>
                <w:tab w:val="left" w:pos="360"/>
                <w:tab w:val="left" w:pos="900"/>
              </w:tabs>
              <w:spacing w:line="320" w:lineRule="exact"/>
              <w:ind w:right="1"/>
              <w:jc w:val="left"/>
              <w:rPr>
                <w:rFonts w:asciiTheme="majorBidi" w:eastAsia="Calibri" w:hAnsiTheme="majorBidi" w:cstheme="majorBidi"/>
                <w:b/>
                <w:bCs/>
                <w:sz w:val="26"/>
                <w:szCs w:val="26"/>
                <w:lang w:eastAsia="en-US"/>
              </w:rPr>
            </w:pPr>
          </w:p>
        </w:tc>
        <w:tc>
          <w:tcPr>
            <w:tcW w:w="6227" w:type="dxa"/>
            <w:gridSpan w:val="11"/>
            <w:vAlign w:val="bottom"/>
            <w:hideMark/>
          </w:tcPr>
          <w:p w14:paraId="28AE4B15" w14:textId="16EAE13A" w:rsidR="00C83E84" w:rsidRPr="009B647A" w:rsidRDefault="00C83E84" w:rsidP="00C83E84">
            <w:pPr>
              <w:pBdr>
                <w:bottom w:val="single" w:sz="4" w:space="1" w:color="auto"/>
              </w:pBdr>
              <w:tabs>
                <w:tab w:val="left" w:pos="605"/>
                <w:tab w:val="left" w:pos="993"/>
              </w:tabs>
              <w:spacing w:line="259" w:lineRule="auto"/>
              <w:ind w:right="0" w:hanging="20"/>
              <w:jc w:val="right"/>
              <w:rPr>
                <w:rFonts w:asciiTheme="majorBidi" w:eastAsia="Calibri" w:hAnsiTheme="majorBidi" w:cstheme="majorBidi"/>
                <w:sz w:val="26"/>
                <w:szCs w:val="26"/>
                <w:lang w:eastAsia="en-US"/>
              </w:rPr>
            </w:pPr>
            <w:r w:rsidRPr="009B647A">
              <w:rPr>
                <w:rFonts w:asciiTheme="majorBidi" w:eastAsia="Calibri" w:hAnsiTheme="majorBidi" w:cstheme="majorBidi"/>
                <w:sz w:val="26"/>
                <w:szCs w:val="26"/>
                <w:lang w:eastAsia="en-US"/>
              </w:rPr>
              <w:t>(</w:t>
            </w:r>
            <w:r>
              <w:rPr>
                <w:rFonts w:asciiTheme="majorBidi" w:eastAsia="Calibri" w:hAnsiTheme="majorBidi" w:cstheme="majorBidi"/>
                <w:sz w:val="26"/>
                <w:szCs w:val="26"/>
                <w:lang w:eastAsia="en-US"/>
              </w:rPr>
              <w:t>Unit : Baht</w:t>
            </w:r>
            <w:r w:rsidRPr="009B647A">
              <w:rPr>
                <w:rFonts w:asciiTheme="majorBidi" w:eastAsia="Calibri" w:hAnsiTheme="majorBidi" w:cstheme="majorBidi"/>
                <w:sz w:val="26"/>
                <w:szCs w:val="26"/>
                <w:cs/>
                <w:lang w:eastAsia="en-US"/>
              </w:rPr>
              <w:t>)</w:t>
            </w:r>
          </w:p>
        </w:tc>
      </w:tr>
      <w:tr w:rsidR="00C83E84" w:rsidRPr="009B647A" w14:paraId="2C883B30" w14:textId="77777777" w:rsidTr="00E059E1">
        <w:trPr>
          <w:gridAfter w:val="1"/>
          <w:wAfter w:w="9" w:type="dxa"/>
          <w:trHeight w:val="397"/>
        </w:trPr>
        <w:tc>
          <w:tcPr>
            <w:tcW w:w="3261" w:type="dxa"/>
            <w:gridSpan w:val="2"/>
            <w:vAlign w:val="bottom"/>
          </w:tcPr>
          <w:p w14:paraId="60BE8D42" w14:textId="77777777" w:rsidR="00C83E84" w:rsidRPr="009B647A" w:rsidRDefault="00C83E84" w:rsidP="00C83E84">
            <w:pPr>
              <w:tabs>
                <w:tab w:val="left" w:pos="360"/>
                <w:tab w:val="left" w:pos="900"/>
              </w:tabs>
              <w:spacing w:line="320" w:lineRule="exact"/>
              <w:ind w:right="1"/>
              <w:jc w:val="left"/>
              <w:rPr>
                <w:rFonts w:asciiTheme="majorBidi" w:eastAsia="Calibri" w:hAnsiTheme="majorBidi" w:cstheme="majorBidi"/>
                <w:b/>
                <w:bCs/>
                <w:sz w:val="26"/>
                <w:szCs w:val="26"/>
                <w:cs/>
                <w:lang w:eastAsia="en-US"/>
              </w:rPr>
            </w:pPr>
          </w:p>
        </w:tc>
        <w:tc>
          <w:tcPr>
            <w:tcW w:w="6227" w:type="dxa"/>
            <w:gridSpan w:val="11"/>
            <w:vAlign w:val="bottom"/>
            <w:hideMark/>
          </w:tcPr>
          <w:p w14:paraId="093E0D13" w14:textId="3912A0F5" w:rsidR="00C83E84" w:rsidRPr="009B647A" w:rsidRDefault="00C83E84" w:rsidP="00C83E84">
            <w:pPr>
              <w:pBdr>
                <w:bottom w:val="single" w:sz="4" w:space="1" w:color="auto"/>
              </w:pBdr>
              <w:tabs>
                <w:tab w:val="left" w:pos="605"/>
                <w:tab w:val="left" w:pos="993"/>
              </w:tabs>
              <w:spacing w:line="259" w:lineRule="auto"/>
              <w:ind w:right="0" w:hanging="20"/>
              <w:jc w:val="center"/>
              <w:rPr>
                <w:rFonts w:asciiTheme="majorBidi" w:eastAsia="Calibri" w:hAnsiTheme="majorBidi" w:cstheme="majorBidi"/>
                <w:sz w:val="26"/>
                <w:szCs w:val="26"/>
                <w:lang w:eastAsia="en-US"/>
              </w:rPr>
            </w:pPr>
            <w:r w:rsidRPr="005354A0">
              <w:rPr>
                <w:rFonts w:asciiTheme="majorBidi" w:hAnsiTheme="majorBidi" w:cstheme="majorBidi"/>
              </w:rPr>
              <w:t xml:space="preserve">Consolidated as at </w:t>
            </w:r>
            <w:r w:rsidRPr="001B7706">
              <w:rPr>
                <w:rFonts w:asciiTheme="majorBidi" w:hAnsiTheme="majorBidi" w:cstheme="majorBidi"/>
              </w:rPr>
              <w:t>December</w:t>
            </w:r>
            <w:r>
              <w:rPr>
                <w:rFonts w:asciiTheme="majorBidi" w:hAnsiTheme="majorBidi" w:cstheme="majorBidi"/>
              </w:rPr>
              <w:t xml:space="preserve"> </w:t>
            </w:r>
            <w:r w:rsidRPr="001B7706">
              <w:rPr>
                <w:rFonts w:asciiTheme="majorBidi" w:hAnsiTheme="majorBidi" w:cstheme="majorBidi"/>
              </w:rPr>
              <w:t>31</w:t>
            </w:r>
            <w:r>
              <w:rPr>
                <w:rFonts w:asciiTheme="majorBidi" w:hAnsiTheme="majorBidi" w:cstheme="majorBidi"/>
              </w:rPr>
              <w:t>,</w:t>
            </w:r>
            <w:r w:rsidRPr="001B7706">
              <w:rPr>
                <w:rFonts w:asciiTheme="majorBidi" w:hAnsiTheme="majorBidi" w:cstheme="majorBidi"/>
              </w:rPr>
              <w:t xml:space="preserve"> 2024</w:t>
            </w:r>
          </w:p>
        </w:tc>
      </w:tr>
      <w:tr w:rsidR="00C83E84" w:rsidRPr="009B647A" w14:paraId="7ECC8C9C" w14:textId="77777777" w:rsidTr="00E059E1">
        <w:trPr>
          <w:gridAfter w:val="1"/>
          <w:wAfter w:w="9" w:type="dxa"/>
          <w:trHeight w:val="397"/>
        </w:trPr>
        <w:tc>
          <w:tcPr>
            <w:tcW w:w="3261" w:type="dxa"/>
            <w:gridSpan w:val="2"/>
            <w:vAlign w:val="bottom"/>
          </w:tcPr>
          <w:p w14:paraId="01537D81" w14:textId="77777777" w:rsidR="00C83E84" w:rsidRPr="009B647A" w:rsidRDefault="00C83E84" w:rsidP="00C83E84">
            <w:pPr>
              <w:tabs>
                <w:tab w:val="left" w:pos="360"/>
                <w:tab w:val="left" w:pos="900"/>
              </w:tabs>
              <w:spacing w:line="320" w:lineRule="exact"/>
              <w:ind w:right="1"/>
              <w:jc w:val="left"/>
              <w:rPr>
                <w:rFonts w:asciiTheme="majorBidi" w:eastAsia="Calibri" w:hAnsiTheme="majorBidi" w:cstheme="majorBidi"/>
                <w:b/>
                <w:bCs/>
                <w:sz w:val="26"/>
                <w:szCs w:val="26"/>
                <w:lang w:eastAsia="en-US"/>
              </w:rPr>
            </w:pPr>
          </w:p>
        </w:tc>
        <w:tc>
          <w:tcPr>
            <w:tcW w:w="1050" w:type="dxa"/>
            <w:gridSpan w:val="2"/>
            <w:vMerge w:val="restart"/>
            <w:vAlign w:val="bottom"/>
          </w:tcPr>
          <w:p w14:paraId="7B0261E7" w14:textId="2719D928" w:rsidR="00C83E84" w:rsidRPr="009B647A" w:rsidRDefault="00C83E84" w:rsidP="00C83E84">
            <w:pPr>
              <w:pBdr>
                <w:bottom w:val="single" w:sz="4" w:space="1" w:color="auto"/>
              </w:pBdr>
              <w:tabs>
                <w:tab w:val="left" w:pos="426"/>
                <w:tab w:val="left" w:pos="993"/>
              </w:tabs>
              <w:spacing w:line="259" w:lineRule="auto"/>
              <w:ind w:right="0"/>
              <w:jc w:val="center"/>
              <w:rPr>
                <w:rFonts w:asciiTheme="majorBidi" w:eastAsia="Calibri" w:hAnsiTheme="majorBidi" w:cstheme="majorBidi"/>
                <w:sz w:val="26"/>
                <w:szCs w:val="26"/>
                <w:lang w:eastAsia="en-US"/>
              </w:rPr>
            </w:pPr>
            <w:r w:rsidRPr="005354A0">
              <w:rPr>
                <w:rFonts w:asciiTheme="majorBidi" w:hAnsiTheme="majorBidi" w:cstheme="majorBidi"/>
              </w:rPr>
              <w:t>Carrying</w:t>
            </w:r>
            <w:r w:rsidRPr="005354A0">
              <w:rPr>
                <w:rFonts w:asciiTheme="majorBidi" w:hAnsiTheme="majorBidi" w:cstheme="majorBidi"/>
              </w:rPr>
              <w:br/>
              <w:t>amount</w:t>
            </w:r>
          </w:p>
        </w:tc>
        <w:tc>
          <w:tcPr>
            <w:tcW w:w="1025" w:type="dxa"/>
            <w:gridSpan w:val="2"/>
            <w:vMerge w:val="restart"/>
            <w:vAlign w:val="bottom"/>
            <w:hideMark/>
          </w:tcPr>
          <w:p w14:paraId="2572C2EC" w14:textId="6742A3B5" w:rsidR="00C83E84" w:rsidRPr="009B647A" w:rsidRDefault="00C83E84" w:rsidP="00C83E84">
            <w:pPr>
              <w:pBdr>
                <w:bottom w:val="single" w:sz="4" w:space="1" w:color="auto"/>
              </w:pBdr>
              <w:tabs>
                <w:tab w:val="left" w:pos="426"/>
                <w:tab w:val="left" w:pos="993"/>
              </w:tabs>
              <w:spacing w:line="259" w:lineRule="auto"/>
              <w:ind w:right="0"/>
              <w:jc w:val="center"/>
              <w:rPr>
                <w:rFonts w:asciiTheme="majorBidi" w:eastAsia="Calibri" w:hAnsiTheme="majorBidi" w:cstheme="majorBidi"/>
                <w:sz w:val="26"/>
                <w:szCs w:val="26"/>
                <w:lang w:eastAsia="en-US"/>
              </w:rPr>
            </w:pPr>
            <w:r w:rsidRPr="005354A0">
              <w:rPr>
                <w:rFonts w:asciiTheme="majorBidi" w:eastAsia="Calibri" w:hAnsiTheme="majorBidi" w:cstheme="majorBidi"/>
                <w:lang w:eastAsia="en-US"/>
              </w:rPr>
              <w:t>Amortized Cost</w:t>
            </w:r>
          </w:p>
        </w:tc>
        <w:tc>
          <w:tcPr>
            <w:tcW w:w="4152" w:type="dxa"/>
            <w:gridSpan w:val="7"/>
            <w:vAlign w:val="bottom"/>
          </w:tcPr>
          <w:p w14:paraId="3EAC9B3F" w14:textId="23154E71" w:rsidR="00C83E84" w:rsidRPr="009B647A" w:rsidRDefault="00C83E84" w:rsidP="00C83E84">
            <w:pPr>
              <w:pBdr>
                <w:bottom w:val="single" w:sz="4" w:space="1" w:color="auto"/>
              </w:pBdr>
              <w:tabs>
                <w:tab w:val="left" w:pos="426"/>
                <w:tab w:val="left" w:pos="993"/>
              </w:tabs>
              <w:spacing w:line="259" w:lineRule="auto"/>
              <w:ind w:right="0"/>
              <w:jc w:val="center"/>
              <w:rPr>
                <w:rFonts w:asciiTheme="majorBidi" w:eastAsia="Calibri" w:hAnsiTheme="majorBidi" w:cstheme="majorBidi"/>
                <w:sz w:val="26"/>
                <w:szCs w:val="26"/>
                <w:lang w:eastAsia="en-US"/>
              </w:rPr>
            </w:pPr>
            <w:r w:rsidRPr="005354A0">
              <w:rPr>
                <w:rFonts w:asciiTheme="majorBidi" w:eastAsia="Calibri" w:hAnsiTheme="majorBidi" w:cstheme="majorBidi"/>
                <w:lang w:eastAsia="en-US"/>
              </w:rPr>
              <w:t>Fair Value</w:t>
            </w:r>
          </w:p>
        </w:tc>
      </w:tr>
      <w:tr w:rsidR="00C83E84" w:rsidRPr="009B647A" w14:paraId="19AA0BF0" w14:textId="77777777" w:rsidTr="00E059E1">
        <w:trPr>
          <w:gridAfter w:val="1"/>
          <w:wAfter w:w="9" w:type="dxa"/>
          <w:trHeight w:val="397"/>
        </w:trPr>
        <w:tc>
          <w:tcPr>
            <w:tcW w:w="3261" w:type="dxa"/>
            <w:gridSpan w:val="2"/>
            <w:vAlign w:val="bottom"/>
          </w:tcPr>
          <w:p w14:paraId="083B3CE1" w14:textId="77777777" w:rsidR="00C83E84" w:rsidRPr="009B647A" w:rsidRDefault="00C83E84" w:rsidP="00C83E84">
            <w:pPr>
              <w:tabs>
                <w:tab w:val="left" w:pos="360"/>
                <w:tab w:val="left" w:pos="900"/>
              </w:tabs>
              <w:spacing w:line="320" w:lineRule="exact"/>
              <w:ind w:right="1"/>
              <w:jc w:val="left"/>
              <w:rPr>
                <w:rFonts w:asciiTheme="majorBidi" w:eastAsia="Calibri" w:hAnsiTheme="majorBidi" w:cstheme="majorBidi"/>
                <w:b/>
                <w:bCs/>
                <w:sz w:val="26"/>
                <w:szCs w:val="26"/>
                <w:lang w:eastAsia="en-US"/>
              </w:rPr>
            </w:pPr>
          </w:p>
        </w:tc>
        <w:tc>
          <w:tcPr>
            <w:tcW w:w="1050" w:type="dxa"/>
            <w:gridSpan w:val="2"/>
            <w:vMerge/>
            <w:vAlign w:val="bottom"/>
            <w:hideMark/>
          </w:tcPr>
          <w:p w14:paraId="639B2F1F" w14:textId="77777777" w:rsidR="00C83E84" w:rsidRPr="009B647A" w:rsidRDefault="00C83E84" w:rsidP="00C83E84">
            <w:pPr>
              <w:pBdr>
                <w:bottom w:val="single" w:sz="4" w:space="1" w:color="auto"/>
              </w:pBdr>
              <w:tabs>
                <w:tab w:val="left" w:pos="426"/>
                <w:tab w:val="left" w:pos="993"/>
              </w:tabs>
              <w:spacing w:line="259" w:lineRule="auto"/>
              <w:ind w:right="0"/>
              <w:jc w:val="center"/>
              <w:rPr>
                <w:rFonts w:asciiTheme="majorBidi" w:eastAsia="Calibri" w:hAnsiTheme="majorBidi" w:cstheme="majorBidi"/>
                <w:sz w:val="26"/>
                <w:szCs w:val="26"/>
                <w:lang w:eastAsia="en-US"/>
              </w:rPr>
            </w:pPr>
          </w:p>
        </w:tc>
        <w:tc>
          <w:tcPr>
            <w:tcW w:w="1025" w:type="dxa"/>
            <w:gridSpan w:val="2"/>
            <w:vMerge/>
            <w:vAlign w:val="bottom"/>
            <w:hideMark/>
          </w:tcPr>
          <w:p w14:paraId="536B989E" w14:textId="77777777" w:rsidR="00C83E84" w:rsidRPr="009B647A" w:rsidRDefault="00C83E84" w:rsidP="00C83E84">
            <w:pPr>
              <w:pBdr>
                <w:bottom w:val="single" w:sz="4" w:space="1" w:color="auto"/>
              </w:pBdr>
              <w:tabs>
                <w:tab w:val="left" w:pos="426"/>
                <w:tab w:val="left" w:pos="993"/>
              </w:tabs>
              <w:spacing w:line="259" w:lineRule="auto"/>
              <w:ind w:right="0"/>
              <w:jc w:val="center"/>
              <w:rPr>
                <w:rFonts w:asciiTheme="majorBidi" w:eastAsia="Calibri" w:hAnsiTheme="majorBidi" w:cstheme="majorBidi"/>
                <w:sz w:val="26"/>
                <w:szCs w:val="26"/>
                <w:cs/>
                <w:lang w:eastAsia="en-US"/>
              </w:rPr>
            </w:pPr>
          </w:p>
        </w:tc>
        <w:tc>
          <w:tcPr>
            <w:tcW w:w="987" w:type="dxa"/>
            <w:gridSpan w:val="2"/>
            <w:vAlign w:val="bottom"/>
            <w:hideMark/>
          </w:tcPr>
          <w:p w14:paraId="61CAD5DD" w14:textId="3148BB73" w:rsidR="00C83E84" w:rsidRPr="009B647A" w:rsidRDefault="00C83E84" w:rsidP="00C83E84">
            <w:pPr>
              <w:pBdr>
                <w:bottom w:val="single" w:sz="4" w:space="1" w:color="auto"/>
              </w:pBdr>
              <w:tabs>
                <w:tab w:val="left" w:pos="426"/>
                <w:tab w:val="left" w:pos="993"/>
              </w:tabs>
              <w:spacing w:line="259" w:lineRule="auto"/>
              <w:ind w:right="0"/>
              <w:jc w:val="center"/>
              <w:rPr>
                <w:rFonts w:asciiTheme="majorBidi" w:eastAsia="Calibri" w:hAnsiTheme="majorBidi" w:cstheme="majorBidi"/>
                <w:sz w:val="26"/>
                <w:szCs w:val="26"/>
                <w:cs/>
                <w:lang w:eastAsia="en-US"/>
              </w:rPr>
            </w:pPr>
            <w:r w:rsidRPr="005354A0">
              <w:rPr>
                <w:rFonts w:asciiTheme="majorBidi" w:hAnsiTheme="majorBidi" w:cstheme="majorBidi"/>
              </w:rPr>
              <w:t>Level 1</w:t>
            </w:r>
          </w:p>
        </w:tc>
        <w:tc>
          <w:tcPr>
            <w:tcW w:w="1053" w:type="dxa"/>
            <w:gridSpan w:val="2"/>
            <w:vAlign w:val="bottom"/>
            <w:hideMark/>
          </w:tcPr>
          <w:p w14:paraId="3D7B71C7" w14:textId="53884805" w:rsidR="00C83E84" w:rsidRPr="009B647A" w:rsidRDefault="00C83E84" w:rsidP="00C83E84">
            <w:pPr>
              <w:pBdr>
                <w:bottom w:val="single" w:sz="4" w:space="1" w:color="auto"/>
              </w:pBdr>
              <w:tabs>
                <w:tab w:val="left" w:pos="426"/>
                <w:tab w:val="left" w:pos="993"/>
              </w:tabs>
              <w:spacing w:line="259" w:lineRule="auto"/>
              <w:ind w:right="0"/>
              <w:jc w:val="center"/>
              <w:rPr>
                <w:rFonts w:asciiTheme="majorBidi" w:eastAsia="Calibri" w:hAnsiTheme="majorBidi" w:cstheme="majorBidi"/>
                <w:sz w:val="26"/>
                <w:szCs w:val="26"/>
                <w:cs/>
                <w:lang w:eastAsia="en-US"/>
              </w:rPr>
            </w:pPr>
            <w:r w:rsidRPr="005354A0">
              <w:rPr>
                <w:rFonts w:asciiTheme="majorBidi" w:hAnsiTheme="majorBidi" w:cstheme="majorBidi"/>
              </w:rPr>
              <w:t xml:space="preserve">Level </w:t>
            </w:r>
            <w:r>
              <w:rPr>
                <w:rFonts w:asciiTheme="majorBidi" w:hAnsiTheme="majorBidi" w:cstheme="majorBidi"/>
              </w:rPr>
              <w:t>2</w:t>
            </w:r>
          </w:p>
        </w:tc>
        <w:tc>
          <w:tcPr>
            <w:tcW w:w="1063" w:type="dxa"/>
            <w:gridSpan w:val="2"/>
          </w:tcPr>
          <w:p w14:paraId="43C8A7C0" w14:textId="613401D6" w:rsidR="00C83E84" w:rsidRPr="009B647A" w:rsidRDefault="00C83E84" w:rsidP="00C83E84">
            <w:pPr>
              <w:pBdr>
                <w:bottom w:val="single" w:sz="4" w:space="1" w:color="auto"/>
              </w:pBdr>
              <w:tabs>
                <w:tab w:val="left" w:pos="426"/>
                <w:tab w:val="left" w:pos="993"/>
              </w:tabs>
              <w:spacing w:line="259" w:lineRule="auto"/>
              <w:ind w:right="0"/>
              <w:jc w:val="center"/>
              <w:rPr>
                <w:rFonts w:asciiTheme="majorBidi" w:eastAsia="Calibri" w:hAnsiTheme="majorBidi" w:cstheme="majorBidi"/>
                <w:sz w:val="26"/>
                <w:szCs w:val="26"/>
                <w:cs/>
                <w:lang w:eastAsia="en-US"/>
              </w:rPr>
            </w:pPr>
            <w:r w:rsidRPr="005354A0">
              <w:rPr>
                <w:rFonts w:asciiTheme="majorBidi" w:hAnsiTheme="majorBidi" w:cstheme="majorBidi"/>
              </w:rPr>
              <w:t xml:space="preserve">Level </w:t>
            </w:r>
            <w:r>
              <w:rPr>
                <w:rFonts w:asciiTheme="majorBidi" w:hAnsiTheme="majorBidi" w:cstheme="majorBidi"/>
              </w:rPr>
              <w:t>3</w:t>
            </w:r>
          </w:p>
        </w:tc>
        <w:tc>
          <w:tcPr>
            <w:tcW w:w="1049" w:type="dxa"/>
            <w:vAlign w:val="bottom"/>
            <w:hideMark/>
          </w:tcPr>
          <w:p w14:paraId="03D83D08" w14:textId="1DCDEC70" w:rsidR="00C83E84" w:rsidRPr="009B647A" w:rsidRDefault="00C83E84" w:rsidP="00C83E84">
            <w:pPr>
              <w:pBdr>
                <w:bottom w:val="single" w:sz="4" w:space="1" w:color="auto"/>
              </w:pBdr>
              <w:tabs>
                <w:tab w:val="left" w:pos="426"/>
                <w:tab w:val="left" w:pos="993"/>
              </w:tabs>
              <w:spacing w:line="259" w:lineRule="auto"/>
              <w:ind w:right="0"/>
              <w:jc w:val="center"/>
              <w:rPr>
                <w:rFonts w:asciiTheme="majorBidi" w:eastAsia="Calibri" w:hAnsiTheme="majorBidi" w:cstheme="majorBidi"/>
                <w:sz w:val="26"/>
                <w:szCs w:val="26"/>
                <w:cs/>
                <w:lang w:eastAsia="en-US"/>
              </w:rPr>
            </w:pPr>
            <w:r>
              <w:rPr>
                <w:rFonts w:asciiTheme="majorBidi" w:hAnsiTheme="majorBidi" w:cstheme="majorBidi"/>
              </w:rPr>
              <w:t>Total</w:t>
            </w:r>
          </w:p>
        </w:tc>
      </w:tr>
      <w:tr w:rsidR="00C83E84" w:rsidRPr="009B647A" w14:paraId="6559D65B" w14:textId="77777777" w:rsidTr="00E059E1">
        <w:trPr>
          <w:gridAfter w:val="1"/>
          <w:wAfter w:w="9" w:type="dxa"/>
          <w:trHeight w:val="397"/>
        </w:trPr>
        <w:tc>
          <w:tcPr>
            <w:tcW w:w="3261" w:type="dxa"/>
            <w:gridSpan w:val="2"/>
            <w:vAlign w:val="bottom"/>
            <w:hideMark/>
          </w:tcPr>
          <w:p w14:paraId="2B98BA39" w14:textId="44A65A57" w:rsidR="00C83E84" w:rsidRPr="009B647A" w:rsidRDefault="00C83E84" w:rsidP="00C83E84">
            <w:pPr>
              <w:tabs>
                <w:tab w:val="left" w:pos="360"/>
                <w:tab w:val="left" w:pos="900"/>
              </w:tabs>
              <w:spacing w:line="259" w:lineRule="auto"/>
              <w:ind w:left="-108" w:right="1" w:firstLine="108"/>
              <w:jc w:val="left"/>
              <w:rPr>
                <w:rFonts w:asciiTheme="majorBidi" w:eastAsia="Calibri" w:hAnsiTheme="majorBidi" w:cstheme="majorBidi"/>
                <w:sz w:val="26"/>
                <w:szCs w:val="26"/>
                <w:u w:val="single"/>
                <w:cs/>
                <w:lang w:eastAsia="en-US"/>
              </w:rPr>
            </w:pPr>
            <w:r w:rsidRPr="005354A0">
              <w:rPr>
                <w:rFonts w:asciiTheme="majorBidi" w:hAnsiTheme="majorBidi" w:cstheme="majorBidi"/>
                <w:u w:val="single"/>
              </w:rPr>
              <w:t>Financial assets</w:t>
            </w:r>
          </w:p>
        </w:tc>
        <w:tc>
          <w:tcPr>
            <w:tcW w:w="1050" w:type="dxa"/>
            <w:gridSpan w:val="2"/>
            <w:vAlign w:val="bottom"/>
          </w:tcPr>
          <w:p w14:paraId="1D2CF3DA" w14:textId="77777777" w:rsidR="00C83E84" w:rsidRPr="009B647A" w:rsidRDefault="00C83E84" w:rsidP="00C83E84">
            <w:pPr>
              <w:tabs>
                <w:tab w:val="left" w:pos="360"/>
                <w:tab w:val="left" w:pos="900"/>
              </w:tabs>
              <w:spacing w:line="320" w:lineRule="exact"/>
              <w:ind w:right="1"/>
              <w:jc w:val="right"/>
              <w:rPr>
                <w:rFonts w:asciiTheme="majorBidi" w:eastAsia="Calibri" w:hAnsiTheme="majorBidi" w:cstheme="majorBidi"/>
                <w:sz w:val="26"/>
                <w:szCs w:val="26"/>
                <w:cs/>
                <w:lang w:eastAsia="en-US"/>
              </w:rPr>
            </w:pPr>
          </w:p>
        </w:tc>
        <w:tc>
          <w:tcPr>
            <w:tcW w:w="1025" w:type="dxa"/>
            <w:gridSpan w:val="2"/>
            <w:vAlign w:val="bottom"/>
          </w:tcPr>
          <w:p w14:paraId="6093AF2F" w14:textId="77777777" w:rsidR="00C83E84" w:rsidRPr="009B647A" w:rsidRDefault="00C83E84" w:rsidP="00C83E84">
            <w:pPr>
              <w:tabs>
                <w:tab w:val="left" w:pos="360"/>
                <w:tab w:val="left" w:pos="900"/>
              </w:tabs>
              <w:spacing w:line="320" w:lineRule="exact"/>
              <w:ind w:right="1"/>
              <w:jc w:val="right"/>
              <w:rPr>
                <w:rFonts w:asciiTheme="majorBidi" w:eastAsia="Calibri" w:hAnsiTheme="majorBidi" w:cstheme="majorBidi"/>
                <w:sz w:val="26"/>
                <w:szCs w:val="26"/>
                <w:lang w:eastAsia="en-US"/>
              </w:rPr>
            </w:pPr>
          </w:p>
        </w:tc>
        <w:tc>
          <w:tcPr>
            <w:tcW w:w="987" w:type="dxa"/>
            <w:gridSpan w:val="2"/>
            <w:vAlign w:val="bottom"/>
          </w:tcPr>
          <w:p w14:paraId="1CB498BC" w14:textId="77777777" w:rsidR="00C83E84" w:rsidRPr="009B647A" w:rsidRDefault="00C83E84" w:rsidP="00C83E84">
            <w:pPr>
              <w:tabs>
                <w:tab w:val="left" w:pos="360"/>
                <w:tab w:val="left" w:pos="900"/>
              </w:tabs>
              <w:spacing w:line="320" w:lineRule="exact"/>
              <w:ind w:right="1"/>
              <w:jc w:val="right"/>
              <w:rPr>
                <w:rFonts w:asciiTheme="majorBidi" w:eastAsia="Calibri" w:hAnsiTheme="majorBidi" w:cstheme="majorBidi"/>
                <w:sz w:val="26"/>
                <w:szCs w:val="26"/>
                <w:lang w:eastAsia="en-US"/>
              </w:rPr>
            </w:pPr>
          </w:p>
        </w:tc>
        <w:tc>
          <w:tcPr>
            <w:tcW w:w="1053" w:type="dxa"/>
            <w:gridSpan w:val="2"/>
            <w:vAlign w:val="bottom"/>
          </w:tcPr>
          <w:p w14:paraId="57542509" w14:textId="77777777" w:rsidR="00C83E84" w:rsidRPr="009B647A" w:rsidRDefault="00C83E84" w:rsidP="00C83E84">
            <w:pPr>
              <w:tabs>
                <w:tab w:val="left" w:pos="360"/>
                <w:tab w:val="left" w:pos="900"/>
              </w:tabs>
              <w:spacing w:line="320" w:lineRule="exact"/>
              <w:ind w:right="1"/>
              <w:jc w:val="right"/>
              <w:rPr>
                <w:rFonts w:asciiTheme="majorBidi" w:eastAsia="Calibri" w:hAnsiTheme="majorBidi" w:cstheme="majorBidi"/>
                <w:sz w:val="26"/>
                <w:szCs w:val="26"/>
                <w:lang w:eastAsia="en-US"/>
              </w:rPr>
            </w:pPr>
          </w:p>
        </w:tc>
        <w:tc>
          <w:tcPr>
            <w:tcW w:w="1063" w:type="dxa"/>
            <w:gridSpan w:val="2"/>
          </w:tcPr>
          <w:p w14:paraId="521DA1B6" w14:textId="77777777" w:rsidR="00C83E84" w:rsidRPr="009B647A" w:rsidRDefault="00C83E84" w:rsidP="00C83E84">
            <w:pPr>
              <w:tabs>
                <w:tab w:val="left" w:pos="360"/>
                <w:tab w:val="left" w:pos="900"/>
              </w:tabs>
              <w:spacing w:line="320" w:lineRule="exact"/>
              <w:ind w:right="1"/>
              <w:jc w:val="right"/>
              <w:rPr>
                <w:rFonts w:asciiTheme="majorBidi" w:eastAsia="Calibri" w:hAnsiTheme="majorBidi" w:cstheme="majorBidi"/>
                <w:sz w:val="26"/>
                <w:szCs w:val="26"/>
                <w:lang w:eastAsia="en-US"/>
              </w:rPr>
            </w:pPr>
          </w:p>
        </w:tc>
        <w:tc>
          <w:tcPr>
            <w:tcW w:w="1049" w:type="dxa"/>
            <w:vAlign w:val="bottom"/>
          </w:tcPr>
          <w:p w14:paraId="55D19BFB" w14:textId="77777777" w:rsidR="00C83E84" w:rsidRPr="009B647A" w:rsidRDefault="00C83E84" w:rsidP="00C83E84">
            <w:pPr>
              <w:tabs>
                <w:tab w:val="left" w:pos="360"/>
                <w:tab w:val="left" w:pos="900"/>
              </w:tabs>
              <w:spacing w:line="320" w:lineRule="exact"/>
              <w:ind w:right="1"/>
              <w:jc w:val="right"/>
              <w:rPr>
                <w:rFonts w:asciiTheme="majorBidi" w:eastAsia="Calibri" w:hAnsiTheme="majorBidi" w:cstheme="majorBidi"/>
                <w:sz w:val="26"/>
                <w:szCs w:val="26"/>
                <w:lang w:eastAsia="en-US"/>
              </w:rPr>
            </w:pPr>
          </w:p>
        </w:tc>
      </w:tr>
      <w:tr w:rsidR="00C83E84" w:rsidRPr="009B647A" w14:paraId="641369E7" w14:textId="77777777" w:rsidTr="00E059E1">
        <w:trPr>
          <w:gridAfter w:val="1"/>
          <w:wAfter w:w="9" w:type="dxa"/>
          <w:trHeight w:val="495"/>
        </w:trPr>
        <w:tc>
          <w:tcPr>
            <w:tcW w:w="7376" w:type="dxa"/>
            <w:gridSpan w:val="10"/>
            <w:hideMark/>
          </w:tcPr>
          <w:p w14:paraId="0C8C7C75" w14:textId="77777777" w:rsidR="00893A9D" w:rsidRDefault="00C83E84" w:rsidP="00893A9D">
            <w:pPr>
              <w:tabs>
                <w:tab w:val="left" w:pos="176"/>
                <w:tab w:val="left" w:pos="900"/>
              </w:tabs>
              <w:spacing w:line="259" w:lineRule="auto"/>
              <w:ind w:left="313" w:right="1" w:hanging="279"/>
              <w:jc w:val="left"/>
              <w:rPr>
                <w:rFonts w:asciiTheme="majorBidi" w:hAnsiTheme="majorBidi" w:cstheme="majorBidi"/>
              </w:rPr>
            </w:pPr>
            <w:r w:rsidRPr="005354A0">
              <w:rPr>
                <w:rFonts w:asciiTheme="majorBidi" w:hAnsiTheme="majorBidi" w:cstheme="majorBidi"/>
              </w:rPr>
              <w:t xml:space="preserve">Financial assets measured at fair </w:t>
            </w:r>
          </w:p>
          <w:p w14:paraId="74F3A1BF" w14:textId="250C4DFC" w:rsidR="00C83E84" w:rsidRPr="009B647A" w:rsidRDefault="00893A9D" w:rsidP="00893A9D">
            <w:pPr>
              <w:tabs>
                <w:tab w:val="left" w:pos="176"/>
                <w:tab w:val="left" w:pos="900"/>
              </w:tabs>
              <w:spacing w:line="259" w:lineRule="auto"/>
              <w:ind w:left="313" w:right="1" w:hanging="279"/>
              <w:jc w:val="left"/>
              <w:rPr>
                <w:rFonts w:asciiTheme="majorBidi" w:eastAsia="Calibri" w:hAnsiTheme="majorBidi" w:cstheme="majorBidi"/>
                <w:sz w:val="26"/>
                <w:szCs w:val="26"/>
                <w:lang w:eastAsia="en-US"/>
              </w:rPr>
            </w:pPr>
            <w:r>
              <w:rPr>
                <w:rFonts w:asciiTheme="majorBidi" w:hAnsiTheme="majorBidi" w:cstheme="majorBidi" w:hint="cs"/>
                <w:cs/>
              </w:rPr>
              <w:t xml:space="preserve">  </w:t>
            </w:r>
            <w:r w:rsidR="00C83E84" w:rsidRPr="005354A0">
              <w:rPr>
                <w:rFonts w:asciiTheme="majorBidi" w:hAnsiTheme="majorBidi" w:cstheme="majorBidi"/>
              </w:rPr>
              <w:t>value through profit or loss</w:t>
            </w:r>
          </w:p>
        </w:tc>
        <w:tc>
          <w:tcPr>
            <w:tcW w:w="1063" w:type="dxa"/>
            <w:gridSpan w:val="2"/>
          </w:tcPr>
          <w:p w14:paraId="419115EC" w14:textId="77777777" w:rsidR="00C83E84" w:rsidRPr="009B647A" w:rsidRDefault="00C83E84" w:rsidP="00C83E84">
            <w:pPr>
              <w:tabs>
                <w:tab w:val="left" w:pos="360"/>
                <w:tab w:val="left" w:pos="900"/>
              </w:tabs>
              <w:spacing w:line="259" w:lineRule="auto"/>
              <w:ind w:right="1"/>
              <w:jc w:val="right"/>
              <w:rPr>
                <w:rFonts w:asciiTheme="majorBidi" w:eastAsia="Calibri" w:hAnsiTheme="majorBidi" w:cstheme="majorBidi"/>
                <w:sz w:val="26"/>
                <w:szCs w:val="26"/>
                <w:lang w:eastAsia="en-US"/>
              </w:rPr>
            </w:pPr>
          </w:p>
        </w:tc>
        <w:tc>
          <w:tcPr>
            <w:tcW w:w="1049" w:type="dxa"/>
            <w:vAlign w:val="bottom"/>
          </w:tcPr>
          <w:p w14:paraId="7602CA2F" w14:textId="77777777" w:rsidR="00C83E84" w:rsidRPr="009B647A" w:rsidRDefault="00C83E84" w:rsidP="00C83E84">
            <w:pPr>
              <w:tabs>
                <w:tab w:val="left" w:pos="360"/>
                <w:tab w:val="left" w:pos="900"/>
              </w:tabs>
              <w:spacing w:line="259" w:lineRule="auto"/>
              <w:ind w:right="1"/>
              <w:jc w:val="right"/>
              <w:rPr>
                <w:rFonts w:asciiTheme="majorBidi" w:eastAsia="Calibri" w:hAnsiTheme="majorBidi" w:cstheme="majorBidi"/>
                <w:sz w:val="26"/>
                <w:szCs w:val="26"/>
                <w:lang w:eastAsia="en-US"/>
              </w:rPr>
            </w:pPr>
          </w:p>
        </w:tc>
      </w:tr>
      <w:tr w:rsidR="00C83E84" w:rsidRPr="009B647A" w14:paraId="783AD9D6" w14:textId="77777777" w:rsidTr="00E059E1">
        <w:trPr>
          <w:gridAfter w:val="1"/>
          <w:wAfter w:w="9" w:type="dxa"/>
          <w:trHeight w:val="267"/>
        </w:trPr>
        <w:tc>
          <w:tcPr>
            <w:tcW w:w="3261" w:type="dxa"/>
            <w:gridSpan w:val="2"/>
            <w:vAlign w:val="bottom"/>
          </w:tcPr>
          <w:p w14:paraId="4960E748" w14:textId="47EEF942" w:rsidR="00C83E84" w:rsidRPr="009B647A" w:rsidRDefault="00C83E84" w:rsidP="00C83E84">
            <w:pPr>
              <w:tabs>
                <w:tab w:val="left" w:pos="180"/>
                <w:tab w:val="left" w:pos="900"/>
              </w:tabs>
              <w:spacing w:line="259" w:lineRule="auto"/>
              <w:ind w:left="178" w:right="1" w:hanging="178"/>
              <w:jc w:val="left"/>
              <w:rPr>
                <w:rFonts w:asciiTheme="majorBidi" w:eastAsia="Calibri" w:hAnsiTheme="majorBidi" w:cstheme="majorBidi"/>
                <w:sz w:val="26"/>
                <w:szCs w:val="26"/>
                <w:cs/>
                <w:lang w:eastAsia="en-US"/>
              </w:rPr>
            </w:pPr>
            <w:r w:rsidRPr="005354A0">
              <w:rPr>
                <w:rFonts w:asciiTheme="majorBidi" w:eastAsia="Calibri" w:hAnsiTheme="majorBidi" w:cs="Angsana New"/>
                <w:cs/>
                <w:lang w:eastAsia="en-US"/>
              </w:rPr>
              <w:t xml:space="preserve">- </w:t>
            </w:r>
            <w:r w:rsidRPr="005354A0">
              <w:rPr>
                <w:rFonts w:asciiTheme="majorBidi" w:eastAsia="Calibri" w:hAnsiTheme="majorBidi" w:cstheme="majorBidi"/>
                <w:lang w:eastAsia="en-US"/>
              </w:rPr>
              <w:t>Other current financial assets</w:t>
            </w:r>
            <w:r w:rsidRPr="005354A0">
              <w:rPr>
                <w:rFonts w:asciiTheme="majorBidi" w:hAnsiTheme="majorBidi" w:cstheme="majorBidi"/>
                <w:cs/>
              </w:rPr>
              <w:t xml:space="preserve"> (</w:t>
            </w:r>
            <w:r w:rsidRPr="005354A0">
              <w:rPr>
                <w:rFonts w:asciiTheme="majorBidi" w:hAnsiTheme="majorBidi" w:cstheme="majorBidi"/>
              </w:rPr>
              <w:t>Note 7</w:t>
            </w:r>
            <w:r w:rsidRPr="005354A0">
              <w:rPr>
                <w:rFonts w:asciiTheme="majorBidi" w:hAnsiTheme="majorBidi" w:cstheme="majorBidi"/>
                <w:cs/>
              </w:rPr>
              <w:t>)</w:t>
            </w:r>
          </w:p>
        </w:tc>
        <w:tc>
          <w:tcPr>
            <w:tcW w:w="1050" w:type="dxa"/>
            <w:gridSpan w:val="2"/>
            <w:vAlign w:val="bottom"/>
          </w:tcPr>
          <w:p w14:paraId="259590A5" w14:textId="190189DD" w:rsidR="00C83E84" w:rsidRPr="009B647A" w:rsidRDefault="00C83E84" w:rsidP="00C83E84">
            <w:pPr>
              <w:pBdr>
                <w:bottom w:val="sing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9B647A">
              <w:rPr>
                <w:rFonts w:asciiTheme="majorBidi" w:eastAsia="Calibri" w:hAnsiTheme="majorBidi" w:cstheme="majorBidi"/>
                <w:sz w:val="26"/>
                <w:szCs w:val="26"/>
                <w:lang w:eastAsia="en-US"/>
              </w:rPr>
              <w:t>3,029,869</w:t>
            </w:r>
          </w:p>
        </w:tc>
        <w:tc>
          <w:tcPr>
            <w:tcW w:w="1025" w:type="dxa"/>
            <w:gridSpan w:val="2"/>
            <w:vAlign w:val="bottom"/>
          </w:tcPr>
          <w:p w14:paraId="75DADB76" w14:textId="77777777" w:rsidR="00C83E84" w:rsidRPr="009B647A" w:rsidRDefault="00C83E84" w:rsidP="00C83E84">
            <w:pPr>
              <w:pBdr>
                <w:bottom w:val="sing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9B647A">
              <w:rPr>
                <w:rFonts w:asciiTheme="majorBidi" w:eastAsia="Calibri" w:hAnsiTheme="majorBidi" w:cstheme="majorBidi"/>
                <w:sz w:val="26"/>
                <w:szCs w:val="26"/>
                <w:lang w:eastAsia="en-US"/>
              </w:rPr>
              <w:t>-</w:t>
            </w:r>
          </w:p>
        </w:tc>
        <w:tc>
          <w:tcPr>
            <w:tcW w:w="987" w:type="dxa"/>
            <w:gridSpan w:val="2"/>
            <w:vAlign w:val="bottom"/>
          </w:tcPr>
          <w:p w14:paraId="68222FAE" w14:textId="77777777" w:rsidR="00C83E84" w:rsidRPr="009B647A" w:rsidRDefault="00C83E84" w:rsidP="00C83E84">
            <w:pPr>
              <w:pBdr>
                <w:bottom w:val="sing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9B647A">
              <w:rPr>
                <w:rFonts w:asciiTheme="majorBidi" w:eastAsia="Calibri" w:hAnsiTheme="majorBidi" w:cstheme="majorBidi"/>
                <w:sz w:val="26"/>
                <w:szCs w:val="26"/>
                <w:lang w:eastAsia="en-US"/>
              </w:rPr>
              <w:t>-</w:t>
            </w:r>
          </w:p>
        </w:tc>
        <w:tc>
          <w:tcPr>
            <w:tcW w:w="1053" w:type="dxa"/>
            <w:gridSpan w:val="2"/>
            <w:vAlign w:val="bottom"/>
          </w:tcPr>
          <w:p w14:paraId="552C07DE" w14:textId="26711BAE" w:rsidR="00C83E84" w:rsidRPr="009B647A" w:rsidRDefault="00C83E84" w:rsidP="00C83E84">
            <w:pPr>
              <w:pBdr>
                <w:bottom w:val="single" w:sz="4" w:space="1" w:color="auto"/>
              </w:pBdr>
              <w:tabs>
                <w:tab w:val="left" w:pos="360"/>
                <w:tab w:val="left" w:pos="900"/>
              </w:tabs>
              <w:spacing w:line="259" w:lineRule="auto"/>
              <w:ind w:right="1"/>
              <w:jc w:val="right"/>
              <w:rPr>
                <w:rFonts w:asciiTheme="majorBidi" w:eastAsia="Calibri" w:hAnsiTheme="majorBidi" w:cstheme="majorBidi"/>
                <w:sz w:val="26"/>
                <w:szCs w:val="26"/>
                <w:cs/>
                <w:lang w:eastAsia="en-US"/>
              </w:rPr>
            </w:pPr>
            <w:r w:rsidRPr="009B647A">
              <w:rPr>
                <w:rFonts w:asciiTheme="majorBidi" w:eastAsia="Calibri" w:hAnsiTheme="majorBidi" w:cstheme="majorBidi"/>
                <w:sz w:val="26"/>
                <w:szCs w:val="26"/>
                <w:lang w:eastAsia="en-US"/>
              </w:rPr>
              <w:t>3,029,869</w:t>
            </w:r>
          </w:p>
        </w:tc>
        <w:tc>
          <w:tcPr>
            <w:tcW w:w="1063" w:type="dxa"/>
            <w:gridSpan w:val="2"/>
            <w:vAlign w:val="bottom"/>
          </w:tcPr>
          <w:p w14:paraId="1536C4EB" w14:textId="77777777" w:rsidR="00C83E84" w:rsidRPr="009B647A" w:rsidRDefault="00C83E84" w:rsidP="00C83E84">
            <w:pPr>
              <w:pBdr>
                <w:bottom w:val="sing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9B647A">
              <w:rPr>
                <w:rFonts w:asciiTheme="majorBidi" w:eastAsia="Calibri" w:hAnsiTheme="majorBidi" w:cstheme="majorBidi"/>
                <w:sz w:val="26"/>
                <w:szCs w:val="26"/>
                <w:lang w:eastAsia="en-US"/>
              </w:rPr>
              <w:t>-</w:t>
            </w:r>
          </w:p>
        </w:tc>
        <w:tc>
          <w:tcPr>
            <w:tcW w:w="1049" w:type="dxa"/>
            <w:vAlign w:val="bottom"/>
          </w:tcPr>
          <w:p w14:paraId="6A41C54C" w14:textId="1E42998D" w:rsidR="00C83E84" w:rsidRPr="009B647A" w:rsidRDefault="00C83E84" w:rsidP="00C83E84">
            <w:pPr>
              <w:pBdr>
                <w:bottom w:val="sing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9B647A">
              <w:rPr>
                <w:rFonts w:asciiTheme="majorBidi" w:eastAsia="Calibri" w:hAnsiTheme="majorBidi" w:cstheme="majorBidi"/>
                <w:sz w:val="26"/>
                <w:szCs w:val="26"/>
                <w:lang w:eastAsia="en-US"/>
              </w:rPr>
              <w:t>3,029,869</w:t>
            </w:r>
          </w:p>
        </w:tc>
      </w:tr>
      <w:tr w:rsidR="00C83E84" w:rsidRPr="009B647A" w14:paraId="49849454" w14:textId="77777777" w:rsidTr="00E059E1">
        <w:trPr>
          <w:gridAfter w:val="1"/>
          <w:wAfter w:w="9" w:type="dxa"/>
          <w:trHeight w:val="397"/>
        </w:trPr>
        <w:tc>
          <w:tcPr>
            <w:tcW w:w="3261" w:type="dxa"/>
            <w:gridSpan w:val="2"/>
            <w:vAlign w:val="bottom"/>
          </w:tcPr>
          <w:p w14:paraId="04C3CFCC" w14:textId="05012A6D" w:rsidR="00C83E84" w:rsidRPr="009B647A" w:rsidRDefault="00C83E84" w:rsidP="00C83E84">
            <w:pPr>
              <w:tabs>
                <w:tab w:val="left" w:pos="360"/>
                <w:tab w:val="left" w:pos="900"/>
              </w:tabs>
              <w:spacing w:line="259" w:lineRule="auto"/>
              <w:ind w:left="39" w:right="1"/>
              <w:jc w:val="left"/>
              <w:rPr>
                <w:rFonts w:asciiTheme="majorBidi" w:eastAsia="Calibri" w:hAnsiTheme="majorBidi" w:cstheme="majorBidi"/>
                <w:sz w:val="26"/>
                <w:szCs w:val="26"/>
                <w:cs/>
                <w:lang w:eastAsia="en-US"/>
              </w:rPr>
            </w:pPr>
            <w:r w:rsidRPr="005354A0">
              <w:rPr>
                <w:rFonts w:asciiTheme="majorBidi" w:hAnsiTheme="majorBidi" w:cstheme="majorBidi"/>
              </w:rPr>
              <w:t>Total financial assets</w:t>
            </w:r>
          </w:p>
        </w:tc>
        <w:tc>
          <w:tcPr>
            <w:tcW w:w="1050" w:type="dxa"/>
            <w:gridSpan w:val="2"/>
            <w:vAlign w:val="bottom"/>
          </w:tcPr>
          <w:p w14:paraId="67076BB2" w14:textId="5A114526" w:rsidR="00C83E84" w:rsidRPr="009B647A" w:rsidRDefault="00C83E84" w:rsidP="00C83E84">
            <w:pPr>
              <w:pBdr>
                <w:bottom w:val="doub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9B647A">
              <w:rPr>
                <w:rFonts w:asciiTheme="majorBidi" w:eastAsia="Calibri" w:hAnsiTheme="majorBidi" w:cstheme="majorBidi"/>
                <w:sz w:val="26"/>
                <w:szCs w:val="26"/>
                <w:lang w:eastAsia="en-US"/>
              </w:rPr>
              <w:t>3,029,869</w:t>
            </w:r>
          </w:p>
        </w:tc>
        <w:tc>
          <w:tcPr>
            <w:tcW w:w="1025" w:type="dxa"/>
            <w:gridSpan w:val="2"/>
            <w:vAlign w:val="bottom"/>
          </w:tcPr>
          <w:p w14:paraId="22BB7A69" w14:textId="77777777" w:rsidR="00C83E84" w:rsidRPr="009B647A" w:rsidRDefault="00C83E84" w:rsidP="00C83E84">
            <w:pPr>
              <w:pBdr>
                <w:bottom w:val="doub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9B647A">
              <w:rPr>
                <w:rFonts w:asciiTheme="majorBidi" w:eastAsia="Calibri" w:hAnsiTheme="majorBidi" w:cstheme="majorBidi"/>
                <w:sz w:val="26"/>
                <w:szCs w:val="26"/>
                <w:lang w:eastAsia="en-US"/>
              </w:rPr>
              <w:t>-</w:t>
            </w:r>
          </w:p>
        </w:tc>
        <w:tc>
          <w:tcPr>
            <w:tcW w:w="987" w:type="dxa"/>
            <w:gridSpan w:val="2"/>
            <w:vAlign w:val="bottom"/>
          </w:tcPr>
          <w:p w14:paraId="0D53D375" w14:textId="77777777" w:rsidR="00C83E84" w:rsidRPr="009B647A" w:rsidRDefault="00C83E84" w:rsidP="00C83E84">
            <w:pPr>
              <w:pBdr>
                <w:bottom w:val="doub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9B647A">
              <w:rPr>
                <w:rFonts w:asciiTheme="majorBidi" w:eastAsia="Calibri" w:hAnsiTheme="majorBidi" w:cstheme="majorBidi"/>
                <w:sz w:val="26"/>
                <w:szCs w:val="26"/>
                <w:lang w:eastAsia="en-US"/>
              </w:rPr>
              <w:t>-</w:t>
            </w:r>
          </w:p>
        </w:tc>
        <w:tc>
          <w:tcPr>
            <w:tcW w:w="1053" w:type="dxa"/>
            <w:gridSpan w:val="2"/>
            <w:vAlign w:val="bottom"/>
          </w:tcPr>
          <w:p w14:paraId="63E3E3A7" w14:textId="12E1DEA0" w:rsidR="00C83E84" w:rsidRPr="009B647A" w:rsidRDefault="00C83E84" w:rsidP="00C83E84">
            <w:pPr>
              <w:pBdr>
                <w:bottom w:val="doub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9B647A">
              <w:rPr>
                <w:rFonts w:asciiTheme="majorBidi" w:eastAsia="Calibri" w:hAnsiTheme="majorBidi" w:cstheme="majorBidi"/>
                <w:sz w:val="26"/>
                <w:szCs w:val="26"/>
                <w:lang w:eastAsia="en-US"/>
              </w:rPr>
              <w:t>3,029,869</w:t>
            </w:r>
          </w:p>
        </w:tc>
        <w:tc>
          <w:tcPr>
            <w:tcW w:w="1063" w:type="dxa"/>
            <w:gridSpan w:val="2"/>
            <w:vAlign w:val="bottom"/>
          </w:tcPr>
          <w:p w14:paraId="38A167B1" w14:textId="77777777" w:rsidR="00C83E84" w:rsidRPr="009B647A" w:rsidRDefault="00C83E84" w:rsidP="00C83E84">
            <w:pPr>
              <w:pBdr>
                <w:bottom w:val="doub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9B647A">
              <w:rPr>
                <w:rFonts w:asciiTheme="majorBidi" w:eastAsia="Calibri" w:hAnsiTheme="majorBidi" w:cstheme="majorBidi"/>
                <w:sz w:val="26"/>
                <w:szCs w:val="26"/>
                <w:lang w:eastAsia="en-US"/>
              </w:rPr>
              <w:t>-</w:t>
            </w:r>
          </w:p>
        </w:tc>
        <w:tc>
          <w:tcPr>
            <w:tcW w:w="1049" w:type="dxa"/>
            <w:vAlign w:val="bottom"/>
          </w:tcPr>
          <w:p w14:paraId="2313CBF7" w14:textId="14619913" w:rsidR="00C83E84" w:rsidRPr="009B647A" w:rsidRDefault="00C83E84" w:rsidP="00C83E84">
            <w:pPr>
              <w:pBdr>
                <w:bottom w:val="doub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9B647A">
              <w:rPr>
                <w:rFonts w:asciiTheme="majorBidi" w:eastAsia="Calibri" w:hAnsiTheme="majorBidi" w:cstheme="majorBidi"/>
                <w:sz w:val="26"/>
                <w:szCs w:val="26"/>
                <w:lang w:eastAsia="en-US"/>
              </w:rPr>
              <w:t>3,029,869</w:t>
            </w:r>
          </w:p>
        </w:tc>
      </w:tr>
      <w:tr w:rsidR="00C83E84" w:rsidRPr="009B647A" w14:paraId="7BC9F163" w14:textId="77777777" w:rsidTr="00E059E1">
        <w:trPr>
          <w:gridAfter w:val="1"/>
          <w:wAfter w:w="9" w:type="dxa"/>
          <w:trHeight w:val="397"/>
        </w:trPr>
        <w:tc>
          <w:tcPr>
            <w:tcW w:w="3261" w:type="dxa"/>
            <w:gridSpan w:val="2"/>
            <w:vAlign w:val="bottom"/>
          </w:tcPr>
          <w:p w14:paraId="7E3B2CEF" w14:textId="628AB8D5" w:rsidR="00C83E84" w:rsidRPr="009B647A" w:rsidRDefault="00C83E84" w:rsidP="00C83E84">
            <w:pPr>
              <w:tabs>
                <w:tab w:val="left" w:pos="360"/>
                <w:tab w:val="left" w:pos="900"/>
              </w:tabs>
              <w:spacing w:line="259" w:lineRule="auto"/>
              <w:ind w:left="39" w:right="1"/>
              <w:jc w:val="left"/>
              <w:rPr>
                <w:rFonts w:asciiTheme="majorBidi" w:eastAsia="Calibri" w:hAnsiTheme="majorBidi" w:cstheme="majorBidi"/>
                <w:sz w:val="26"/>
                <w:szCs w:val="26"/>
                <w:cs/>
                <w:lang w:eastAsia="en-US"/>
              </w:rPr>
            </w:pPr>
            <w:r w:rsidRPr="005354A0">
              <w:rPr>
                <w:rFonts w:asciiTheme="majorBidi" w:hAnsiTheme="majorBidi" w:cstheme="majorBidi"/>
                <w:u w:val="single"/>
              </w:rPr>
              <w:t>Financial liabilities</w:t>
            </w:r>
          </w:p>
        </w:tc>
        <w:tc>
          <w:tcPr>
            <w:tcW w:w="1050" w:type="dxa"/>
            <w:gridSpan w:val="2"/>
            <w:vAlign w:val="bottom"/>
          </w:tcPr>
          <w:p w14:paraId="3F37C589" w14:textId="77777777" w:rsidR="00C83E84" w:rsidRPr="009B647A" w:rsidRDefault="00C83E84" w:rsidP="00C83E84">
            <w:pPr>
              <w:tabs>
                <w:tab w:val="left" w:pos="360"/>
                <w:tab w:val="left" w:pos="900"/>
              </w:tabs>
              <w:spacing w:line="259" w:lineRule="auto"/>
              <w:ind w:right="1"/>
              <w:jc w:val="right"/>
              <w:rPr>
                <w:rFonts w:asciiTheme="majorBidi" w:eastAsia="Calibri" w:hAnsiTheme="majorBidi" w:cstheme="majorBidi"/>
                <w:sz w:val="26"/>
                <w:szCs w:val="26"/>
                <w:lang w:eastAsia="en-US"/>
              </w:rPr>
            </w:pPr>
          </w:p>
        </w:tc>
        <w:tc>
          <w:tcPr>
            <w:tcW w:w="1025" w:type="dxa"/>
            <w:gridSpan w:val="2"/>
            <w:vAlign w:val="bottom"/>
          </w:tcPr>
          <w:p w14:paraId="59A1E439" w14:textId="77777777" w:rsidR="00C83E84" w:rsidRPr="009B647A" w:rsidRDefault="00C83E84" w:rsidP="00C83E84">
            <w:pPr>
              <w:tabs>
                <w:tab w:val="left" w:pos="360"/>
                <w:tab w:val="left" w:pos="900"/>
              </w:tabs>
              <w:spacing w:line="259" w:lineRule="auto"/>
              <w:ind w:right="1"/>
              <w:jc w:val="right"/>
              <w:rPr>
                <w:rFonts w:asciiTheme="majorBidi" w:eastAsia="Calibri" w:hAnsiTheme="majorBidi" w:cstheme="majorBidi"/>
                <w:sz w:val="26"/>
                <w:szCs w:val="26"/>
                <w:lang w:eastAsia="en-US"/>
              </w:rPr>
            </w:pPr>
          </w:p>
        </w:tc>
        <w:tc>
          <w:tcPr>
            <w:tcW w:w="987" w:type="dxa"/>
            <w:gridSpan w:val="2"/>
            <w:vAlign w:val="bottom"/>
          </w:tcPr>
          <w:p w14:paraId="32BD352D" w14:textId="77777777" w:rsidR="00C83E84" w:rsidRPr="009B647A" w:rsidRDefault="00C83E84" w:rsidP="00C83E84">
            <w:pPr>
              <w:tabs>
                <w:tab w:val="left" w:pos="360"/>
                <w:tab w:val="left" w:pos="900"/>
              </w:tabs>
              <w:spacing w:line="259" w:lineRule="auto"/>
              <w:ind w:right="1"/>
              <w:jc w:val="right"/>
              <w:rPr>
                <w:rFonts w:asciiTheme="majorBidi" w:eastAsia="Calibri" w:hAnsiTheme="majorBidi" w:cstheme="majorBidi"/>
                <w:sz w:val="26"/>
                <w:szCs w:val="26"/>
                <w:lang w:eastAsia="en-US"/>
              </w:rPr>
            </w:pPr>
          </w:p>
        </w:tc>
        <w:tc>
          <w:tcPr>
            <w:tcW w:w="1053" w:type="dxa"/>
            <w:gridSpan w:val="2"/>
            <w:vAlign w:val="bottom"/>
          </w:tcPr>
          <w:p w14:paraId="1FADCA5A" w14:textId="77777777" w:rsidR="00C83E84" w:rsidRPr="009B647A" w:rsidRDefault="00C83E84" w:rsidP="00C83E84">
            <w:pPr>
              <w:tabs>
                <w:tab w:val="left" w:pos="360"/>
                <w:tab w:val="left" w:pos="900"/>
              </w:tabs>
              <w:spacing w:line="259" w:lineRule="auto"/>
              <w:ind w:right="1"/>
              <w:jc w:val="right"/>
              <w:rPr>
                <w:rFonts w:asciiTheme="majorBidi" w:eastAsia="Calibri" w:hAnsiTheme="majorBidi" w:cstheme="majorBidi"/>
                <w:sz w:val="26"/>
                <w:szCs w:val="26"/>
                <w:lang w:eastAsia="en-US"/>
              </w:rPr>
            </w:pPr>
          </w:p>
        </w:tc>
        <w:tc>
          <w:tcPr>
            <w:tcW w:w="1063" w:type="dxa"/>
            <w:gridSpan w:val="2"/>
            <w:vAlign w:val="bottom"/>
          </w:tcPr>
          <w:p w14:paraId="6938B1B7" w14:textId="77777777" w:rsidR="00C83E84" w:rsidRPr="009B647A" w:rsidRDefault="00C83E84" w:rsidP="00C83E84">
            <w:pPr>
              <w:tabs>
                <w:tab w:val="left" w:pos="360"/>
                <w:tab w:val="left" w:pos="900"/>
              </w:tabs>
              <w:spacing w:line="259" w:lineRule="auto"/>
              <w:ind w:right="1"/>
              <w:jc w:val="right"/>
              <w:rPr>
                <w:rFonts w:asciiTheme="majorBidi" w:eastAsia="Calibri" w:hAnsiTheme="majorBidi" w:cstheme="majorBidi"/>
                <w:sz w:val="26"/>
                <w:szCs w:val="26"/>
                <w:lang w:eastAsia="en-US"/>
              </w:rPr>
            </w:pPr>
          </w:p>
        </w:tc>
        <w:tc>
          <w:tcPr>
            <w:tcW w:w="1049" w:type="dxa"/>
            <w:vAlign w:val="bottom"/>
          </w:tcPr>
          <w:p w14:paraId="3F069D36" w14:textId="77777777" w:rsidR="00C83E84" w:rsidRPr="009B647A" w:rsidRDefault="00C83E84" w:rsidP="00C83E84">
            <w:pPr>
              <w:tabs>
                <w:tab w:val="left" w:pos="360"/>
                <w:tab w:val="left" w:pos="900"/>
              </w:tabs>
              <w:spacing w:line="259" w:lineRule="auto"/>
              <w:ind w:right="1"/>
              <w:jc w:val="right"/>
              <w:rPr>
                <w:rFonts w:asciiTheme="majorBidi" w:eastAsia="Calibri" w:hAnsiTheme="majorBidi" w:cstheme="majorBidi"/>
                <w:sz w:val="26"/>
                <w:szCs w:val="26"/>
                <w:lang w:eastAsia="en-US"/>
              </w:rPr>
            </w:pPr>
          </w:p>
        </w:tc>
      </w:tr>
      <w:tr w:rsidR="00C83E84" w:rsidRPr="009B647A" w14:paraId="683D229F" w14:textId="77777777" w:rsidTr="00E059E1">
        <w:trPr>
          <w:gridAfter w:val="1"/>
          <w:wAfter w:w="9" w:type="dxa"/>
          <w:trHeight w:val="397"/>
        </w:trPr>
        <w:tc>
          <w:tcPr>
            <w:tcW w:w="3261" w:type="dxa"/>
            <w:gridSpan w:val="2"/>
          </w:tcPr>
          <w:p w14:paraId="0D3E5BD4" w14:textId="342A930C" w:rsidR="00C83E84" w:rsidRPr="009B647A" w:rsidRDefault="00C83E84" w:rsidP="00C83E84">
            <w:pPr>
              <w:tabs>
                <w:tab w:val="left" w:pos="360"/>
                <w:tab w:val="left" w:pos="900"/>
              </w:tabs>
              <w:spacing w:line="259" w:lineRule="auto"/>
              <w:ind w:left="171" w:right="1" w:hanging="171"/>
              <w:jc w:val="left"/>
              <w:rPr>
                <w:rFonts w:asciiTheme="majorBidi" w:eastAsia="Calibri" w:hAnsiTheme="majorBidi" w:cs="Angsana New"/>
                <w:sz w:val="26"/>
                <w:szCs w:val="26"/>
                <w:u w:val="single"/>
                <w:cs/>
                <w:lang w:eastAsia="en-US"/>
              </w:rPr>
            </w:pPr>
            <w:r w:rsidRPr="005354A0">
              <w:rPr>
                <w:rFonts w:asciiTheme="majorBidi" w:hAnsiTheme="majorBidi" w:cstheme="majorBidi"/>
              </w:rPr>
              <w:t xml:space="preserve">Financial liabilities measured at </w:t>
            </w:r>
            <w:r w:rsidRPr="005354A0">
              <w:rPr>
                <w:rFonts w:asciiTheme="majorBidi" w:hAnsiTheme="majorBidi" w:cstheme="majorBidi"/>
              </w:rPr>
              <w:br/>
              <w:t xml:space="preserve">  fair value through profit or loss</w:t>
            </w:r>
          </w:p>
        </w:tc>
        <w:tc>
          <w:tcPr>
            <w:tcW w:w="1050" w:type="dxa"/>
            <w:gridSpan w:val="2"/>
            <w:vAlign w:val="bottom"/>
          </w:tcPr>
          <w:p w14:paraId="2C55870B" w14:textId="77777777" w:rsidR="00C83E84" w:rsidRPr="009B647A" w:rsidRDefault="00C83E84" w:rsidP="00C83E84">
            <w:pPr>
              <w:tabs>
                <w:tab w:val="left" w:pos="360"/>
                <w:tab w:val="left" w:pos="900"/>
              </w:tabs>
              <w:spacing w:line="259" w:lineRule="auto"/>
              <w:ind w:right="1"/>
              <w:jc w:val="right"/>
              <w:rPr>
                <w:rFonts w:asciiTheme="majorBidi" w:eastAsia="Calibri" w:hAnsiTheme="majorBidi" w:cstheme="majorBidi"/>
                <w:sz w:val="26"/>
                <w:szCs w:val="26"/>
                <w:lang w:eastAsia="en-US"/>
              </w:rPr>
            </w:pPr>
          </w:p>
        </w:tc>
        <w:tc>
          <w:tcPr>
            <w:tcW w:w="1025" w:type="dxa"/>
            <w:gridSpan w:val="2"/>
            <w:vAlign w:val="bottom"/>
          </w:tcPr>
          <w:p w14:paraId="682A7F38" w14:textId="77777777" w:rsidR="00C83E84" w:rsidRPr="009B647A" w:rsidRDefault="00C83E84" w:rsidP="00C83E84">
            <w:pPr>
              <w:tabs>
                <w:tab w:val="left" w:pos="360"/>
                <w:tab w:val="left" w:pos="900"/>
              </w:tabs>
              <w:spacing w:line="259" w:lineRule="auto"/>
              <w:ind w:right="1"/>
              <w:jc w:val="right"/>
              <w:rPr>
                <w:rFonts w:asciiTheme="majorBidi" w:eastAsia="Calibri" w:hAnsiTheme="majorBidi" w:cstheme="majorBidi"/>
                <w:sz w:val="26"/>
                <w:szCs w:val="26"/>
                <w:lang w:eastAsia="en-US"/>
              </w:rPr>
            </w:pPr>
          </w:p>
        </w:tc>
        <w:tc>
          <w:tcPr>
            <w:tcW w:w="987" w:type="dxa"/>
            <w:gridSpan w:val="2"/>
            <w:vAlign w:val="bottom"/>
          </w:tcPr>
          <w:p w14:paraId="415F7976" w14:textId="77777777" w:rsidR="00C83E84" w:rsidRPr="009B647A" w:rsidRDefault="00C83E84" w:rsidP="00C83E84">
            <w:pPr>
              <w:tabs>
                <w:tab w:val="left" w:pos="360"/>
                <w:tab w:val="left" w:pos="900"/>
              </w:tabs>
              <w:spacing w:line="259" w:lineRule="auto"/>
              <w:ind w:right="1"/>
              <w:jc w:val="right"/>
              <w:rPr>
                <w:rFonts w:asciiTheme="majorBidi" w:eastAsia="Calibri" w:hAnsiTheme="majorBidi" w:cstheme="majorBidi"/>
                <w:sz w:val="26"/>
                <w:szCs w:val="26"/>
                <w:lang w:eastAsia="en-US"/>
              </w:rPr>
            </w:pPr>
          </w:p>
        </w:tc>
        <w:tc>
          <w:tcPr>
            <w:tcW w:w="1053" w:type="dxa"/>
            <w:gridSpan w:val="2"/>
            <w:vAlign w:val="bottom"/>
          </w:tcPr>
          <w:p w14:paraId="06C36FD9" w14:textId="77777777" w:rsidR="00C83E84" w:rsidRPr="009B647A" w:rsidRDefault="00C83E84" w:rsidP="00C83E84">
            <w:pPr>
              <w:tabs>
                <w:tab w:val="left" w:pos="360"/>
                <w:tab w:val="left" w:pos="900"/>
              </w:tabs>
              <w:spacing w:line="259" w:lineRule="auto"/>
              <w:ind w:right="1"/>
              <w:jc w:val="right"/>
              <w:rPr>
                <w:rFonts w:asciiTheme="majorBidi" w:eastAsia="Calibri" w:hAnsiTheme="majorBidi" w:cstheme="majorBidi"/>
                <w:sz w:val="26"/>
                <w:szCs w:val="26"/>
                <w:lang w:eastAsia="en-US"/>
              </w:rPr>
            </w:pPr>
          </w:p>
        </w:tc>
        <w:tc>
          <w:tcPr>
            <w:tcW w:w="1063" w:type="dxa"/>
            <w:gridSpan w:val="2"/>
            <w:vAlign w:val="bottom"/>
          </w:tcPr>
          <w:p w14:paraId="12A6925B" w14:textId="77777777" w:rsidR="00C83E84" w:rsidRPr="009B647A" w:rsidRDefault="00C83E84" w:rsidP="00C83E84">
            <w:pPr>
              <w:tabs>
                <w:tab w:val="left" w:pos="360"/>
                <w:tab w:val="left" w:pos="900"/>
              </w:tabs>
              <w:spacing w:line="259" w:lineRule="auto"/>
              <w:ind w:right="1"/>
              <w:jc w:val="right"/>
              <w:rPr>
                <w:rFonts w:asciiTheme="majorBidi" w:eastAsia="Calibri" w:hAnsiTheme="majorBidi" w:cstheme="majorBidi"/>
                <w:sz w:val="26"/>
                <w:szCs w:val="26"/>
                <w:lang w:eastAsia="en-US"/>
              </w:rPr>
            </w:pPr>
          </w:p>
        </w:tc>
        <w:tc>
          <w:tcPr>
            <w:tcW w:w="1049" w:type="dxa"/>
            <w:vAlign w:val="bottom"/>
          </w:tcPr>
          <w:p w14:paraId="1B495B38" w14:textId="77777777" w:rsidR="00C83E84" w:rsidRPr="009B647A" w:rsidRDefault="00C83E84" w:rsidP="00C83E84">
            <w:pPr>
              <w:tabs>
                <w:tab w:val="left" w:pos="360"/>
                <w:tab w:val="left" w:pos="900"/>
              </w:tabs>
              <w:spacing w:line="259" w:lineRule="auto"/>
              <w:ind w:right="1"/>
              <w:jc w:val="right"/>
              <w:rPr>
                <w:rFonts w:asciiTheme="majorBidi" w:eastAsia="Calibri" w:hAnsiTheme="majorBidi" w:cstheme="majorBidi"/>
                <w:sz w:val="26"/>
                <w:szCs w:val="26"/>
                <w:lang w:eastAsia="en-US"/>
              </w:rPr>
            </w:pPr>
          </w:p>
        </w:tc>
      </w:tr>
      <w:tr w:rsidR="00C83E84" w:rsidRPr="009B647A" w14:paraId="15783E98" w14:textId="77777777" w:rsidTr="00E059E1">
        <w:trPr>
          <w:gridAfter w:val="1"/>
          <w:wAfter w:w="9" w:type="dxa"/>
          <w:trHeight w:val="397"/>
        </w:trPr>
        <w:tc>
          <w:tcPr>
            <w:tcW w:w="3261" w:type="dxa"/>
            <w:gridSpan w:val="2"/>
            <w:vAlign w:val="bottom"/>
          </w:tcPr>
          <w:p w14:paraId="44C7E7E1" w14:textId="506E0536" w:rsidR="00C83E84" w:rsidRPr="009B647A" w:rsidRDefault="00C83E84" w:rsidP="00C83E84">
            <w:pPr>
              <w:tabs>
                <w:tab w:val="left" w:pos="360"/>
                <w:tab w:val="left" w:pos="900"/>
              </w:tabs>
              <w:spacing w:line="259" w:lineRule="auto"/>
              <w:ind w:left="171" w:right="1" w:hanging="171"/>
              <w:jc w:val="left"/>
              <w:rPr>
                <w:rFonts w:asciiTheme="majorBidi" w:eastAsia="Calibri" w:hAnsiTheme="majorBidi" w:cstheme="majorBidi"/>
                <w:sz w:val="26"/>
                <w:szCs w:val="26"/>
                <w:cs/>
                <w:lang w:eastAsia="en-US"/>
              </w:rPr>
            </w:pPr>
            <w:r w:rsidRPr="000D19B0">
              <w:rPr>
                <w:rFonts w:asciiTheme="majorBidi" w:hAnsiTheme="majorBidi" w:cstheme="majorBidi"/>
              </w:rPr>
              <w:t>-</w:t>
            </w:r>
            <w:r>
              <w:rPr>
                <w:rFonts w:asciiTheme="majorBidi" w:hAnsiTheme="majorBidi" w:cstheme="majorBidi"/>
              </w:rPr>
              <w:t xml:space="preserve"> </w:t>
            </w:r>
            <w:r w:rsidRPr="0017695F">
              <w:rPr>
                <w:rFonts w:asciiTheme="majorBidi" w:hAnsiTheme="majorBidi" w:cstheme="majorBidi"/>
              </w:rPr>
              <w:t>Financial liabilities (Note 1</w:t>
            </w:r>
            <w:r>
              <w:rPr>
                <w:rFonts w:asciiTheme="majorBidi" w:hAnsiTheme="majorBidi" w:cstheme="majorBidi"/>
              </w:rPr>
              <w:t>9</w:t>
            </w:r>
            <w:r w:rsidRPr="0017695F">
              <w:rPr>
                <w:rFonts w:asciiTheme="majorBidi" w:hAnsiTheme="majorBidi" w:cstheme="majorBidi"/>
              </w:rPr>
              <w:t>)</w:t>
            </w:r>
          </w:p>
        </w:tc>
        <w:tc>
          <w:tcPr>
            <w:tcW w:w="1050" w:type="dxa"/>
            <w:gridSpan w:val="2"/>
            <w:vAlign w:val="bottom"/>
          </w:tcPr>
          <w:p w14:paraId="44178259" w14:textId="740D4C42" w:rsidR="00C83E84" w:rsidRPr="009B647A" w:rsidRDefault="00C83E84" w:rsidP="00C83E84">
            <w:pPr>
              <w:pBdr>
                <w:bottom w:val="sing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9B647A">
              <w:rPr>
                <w:rFonts w:asciiTheme="majorBidi" w:eastAsia="Calibri" w:hAnsiTheme="majorBidi" w:cstheme="majorBidi"/>
                <w:sz w:val="26"/>
                <w:szCs w:val="26"/>
                <w:lang w:eastAsia="en-US"/>
              </w:rPr>
              <w:t>19,155,412</w:t>
            </w:r>
          </w:p>
        </w:tc>
        <w:tc>
          <w:tcPr>
            <w:tcW w:w="1025" w:type="dxa"/>
            <w:gridSpan w:val="2"/>
            <w:vAlign w:val="bottom"/>
          </w:tcPr>
          <w:p w14:paraId="54F0617A" w14:textId="77777777" w:rsidR="00C83E84" w:rsidRPr="009B647A" w:rsidRDefault="00C83E84" w:rsidP="00C83E84">
            <w:pPr>
              <w:pBdr>
                <w:bottom w:val="sing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9B647A">
              <w:rPr>
                <w:rFonts w:asciiTheme="majorBidi" w:eastAsia="Calibri" w:hAnsiTheme="majorBidi" w:cstheme="majorBidi"/>
                <w:sz w:val="26"/>
                <w:szCs w:val="26"/>
                <w:lang w:eastAsia="en-US"/>
              </w:rPr>
              <w:t>-</w:t>
            </w:r>
          </w:p>
        </w:tc>
        <w:tc>
          <w:tcPr>
            <w:tcW w:w="987" w:type="dxa"/>
            <w:gridSpan w:val="2"/>
            <w:vAlign w:val="bottom"/>
          </w:tcPr>
          <w:p w14:paraId="24D87AA9" w14:textId="77777777" w:rsidR="00C83E84" w:rsidRPr="009B647A" w:rsidRDefault="00C83E84" w:rsidP="00C83E84">
            <w:pPr>
              <w:pBdr>
                <w:bottom w:val="sing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9B647A">
              <w:rPr>
                <w:rFonts w:asciiTheme="majorBidi" w:eastAsia="Calibri" w:hAnsiTheme="majorBidi" w:cstheme="majorBidi"/>
                <w:sz w:val="26"/>
                <w:szCs w:val="26"/>
                <w:lang w:eastAsia="en-US"/>
              </w:rPr>
              <w:t>-</w:t>
            </w:r>
          </w:p>
        </w:tc>
        <w:tc>
          <w:tcPr>
            <w:tcW w:w="1053" w:type="dxa"/>
            <w:gridSpan w:val="2"/>
            <w:vAlign w:val="bottom"/>
          </w:tcPr>
          <w:p w14:paraId="1FE66A1B" w14:textId="7B6B0BA8" w:rsidR="00C83E84" w:rsidRPr="009B647A" w:rsidRDefault="00C83E84" w:rsidP="00C83E84">
            <w:pPr>
              <w:pBdr>
                <w:bottom w:val="sing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9B647A">
              <w:rPr>
                <w:rFonts w:asciiTheme="majorBidi" w:eastAsia="Calibri" w:hAnsiTheme="majorBidi" w:cstheme="majorBidi"/>
                <w:sz w:val="26"/>
                <w:szCs w:val="26"/>
                <w:lang w:eastAsia="en-US"/>
              </w:rPr>
              <w:t>19,155,412</w:t>
            </w:r>
          </w:p>
        </w:tc>
        <w:tc>
          <w:tcPr>
            <w:tcW w:w="1063" w:type="dxa"/>
            <w:gridSpan w:val="2"/>
            <w:vAlign w:val="bottom"/>
          </w:tcPr>
          <w:p w14:paraId="658156F0" w14:textId="77777777" w:rsidR="00C83E84" w:rsidRPr="009B647A" w:rsidRDefault="00C83E84" w:rsidP="00C83E84">
            <w:pPr>
              <w:pBdr>
                <w:bottom w:val="sing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9B647A">
              <w:rPr>
                <w:rFonts w:asciiTheme="majorBidi" w:eastAsia="Calibri" w:hAnsiTheme="majorBidi" w:cstheme="majorBidi"/>
                <w:sz w:val="26"/>
                <w:szCs w:val="26"/>
                <w:lang w:eastAsia="en-US"/>
              </w:rPr>
              <w:t>-</w:t>
            </w:r>
          </w:p>
        </w:tc>
        <w:tc>
          <w:tcPr>
            <w:tcW w:w="1049" w:type="dxa"/>
            <w:vAlign w:val="bottom"/>
          </w:tcPr>
          <w:p w14:paraId="2DF119D1" w14:textId="58568B7F" w:rsidR="00C83E84" w:rsidRPr="009B647A" w:rsidRDefault="00C83E84" w:rsidP="00C83E84">
            <w:pPr>
              <w:pBdr>
                <w:bottom w:val="sing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9B647A">
              <w:rPr>
                <w:rFonts w:asciiTheme="majorBidi" w:eastAsia="Calibri" w:hAnsiTheme="majorBidi" w:cstheme="majorBidi"/>
                <w:sz w:val="26"/>
                <w:szCs w:val="26"/>
                <w:lang w:eastAsia="en-US"/>
              </w:rPr>
              <w:t>19,155,412</w:t>
            </w:r>
          </w:p>
        </w:tc>
      </w:tr>
      <w:tr w:rsidR="00C83E84" w:rsidRPr="009B647A" w14:paraId="62EED78D" w14:textId="77777777" w:rsidTr="00E059E1">
        <w:trPr>
          <w:gridAfter w:val="1"/>
          <w:wAfter w:w="9" w:type="dxa"/>
          <w:trHeight w:val="397"/>
        </w:trPr>
        <w:tc>
          <w:tcPr>
            <w:tcW w:w="3261" w:type="dxa"/>
            <w:gridSpan w:val="2"/>
            <w:vAlign w:val="bottom"/>
          </w:tcPr>
          <w:p w14:paraId="410614A0" w14:textId="46291E72" w:rsidR="00C83E84" w:rsidRPr="009B647A" w:rsidRDefault="00C83E84" w:rsidP="00C83E84">
            <w:pPr>
              <w:tabs>
                <w:tab w:val="left" w:pos="360"/>
                <w:tab w:val="left" w:pos="900"/>
              </w:tabs>
              <w:spacing w:line="259" w:lineRule="auto"/>
              <w:ind w:left="39" w:right="1"/>
              <w:jc w:val="left"/>
              <w:rPr>
                <w:rFonts w:asciiTheme="majorBidi" w:eastAsia="Calibri" w:hAnsiTheme="majorBidi" w:cstheme="majorBidi"/>
                <w:sz w:val="26"/>
                <w:szCs w:val="26"/>
                <w:cs/>
                <w:lang w:eastAsia="en-US"/>
              </w:rPr>
            </w:pPr>
            <w:r w:rsidRPr="000D19B0">
              <w:rPr>
                <w:rFonts w:asciiTheme="majorBidi" w:hAnsiTheme="majorBidi" w:cstheme="majorBidi"/>
              </w:rPr>
              <w:t>Total financial liabilities</w:t>
            </w:r>
          </w:p>
        </w:tc>
        <w:tc>
          <w:tcPr>
            <w:tcW w:w="1050" w:type="dxa"/>
            <w:gridSpan w:val="2"/>
            <w:vAlign w:val="bottom"/>
          </w:tcPr>
          <w:p w14:paraId="21521BF0" w14:textId="2D6A9ED8" w:rsidR="00C83E84" w:rsidRPr="009B647A" w:rsidRDefault="00C83E84" w:rsidP="00C83E84">
            <w:pPr>
              <w:pBdr>
                <w:bottom w:val="doub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9B647A">
              <w:rPr>
                <w:rFonts w:asciiTheme="majorBidi" w:eastAsia="Calibri" w:hAnsiTheme="majorBidi" w:cstheme="majorBidi"/>
                <w:sz w:val="26"/>
                <w:szCs w:val="26"/>
                <w:lang w:eastAsia="en-US"/>
              </w:rPr>
              <w:t>19,155,412</w:t>
            </w:r>
          </w:p>
        </w:tc>
        <w:tc>
          <w:tcPr>
            <w:tcW w:w="1025" w:type="dxa"/>
            <w:gridSpan w:val="2"/>
            <w:vAlign w:val="bottom"/>
          </w:tcPr>
          <w:p w14:paraId="6606898C" w14:textId="77777777" w:rsidR="00C83E84" w:rsidRPr="009B647A" w:rsidRDefault="00C83E84" w:rsidP="00C83E84">
            <w:pPr>
              <w:pBdr>
                <w:bottom w:val="doub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9B647A">
              <w:rPr>
                <w:rFonts w:asciiTheme="majorBidi" w:eastAsia="Calibri" w:hAnsiTheme="majorBidi" w:cstheme="majorBidi"/>
                <w:sz w:val="26"/>
                <w:szCs w:val="26"/>
                <w:lang w:eastAsia="en-US"/>
              </w:rPr>
              <w:t>-</w:t>
            </w:r>
          </w:p>
        </w:tc>
        <w:tc>
          <w:tcPr>
            <w:tcW w:w="987" w:type="dxa"/>
            <w:gridSpan w:val="2"/>
            <w:vAlign w:val="bottom"/>
          </w:tcPr>
          <w:p w14:paraId="23D7A504" w14:textId="77777777" w:rsidR="00C83E84" w:rsidRPr="009B647A" w:rsidRDefault="00C83E84" w:rsidP="00C83E84">
            <w:pPr>
              <w:pBdr>
                <w:bottom w:val="doub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9B647A">
              <w:rPr>
                <w:rFonts w:asciiTheme="majorBidi" w:eastAsia="Calibri" w:hAnsiTheme="majorBidi" w:cstheme="majorBidi"/>
                <w:sz w:val="26"/>
                <w:szCs w:val="26"/>
                <w:lang w:eastAsia="en-US"/>
              </w:rPr>
              <w:t>-</w:t>
            </w:r>
          </w:p>
        </w:tc>
        <w:tc>
          <w:tcPr>
            <w:tcW w:w="1053" w:type="dxa"/>
            <w:gridSpan w:val="2"/>
            <w:vAlign w:val="bottom"/>
          </w:tcPr>
          <w:p w14:paraId="22E2462C" w14:textId="74CA92A9" w:rsidR="00C83E84" w:rsidRPr="009B647A" w:rsidRDefault="00C83E84" w:rsidP="00C83E84">
            <w:pPr>
              <w:pBdr>
                <w:bottom w:val="doub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9B647A">
              <w:rPr>
                <w:rFonts w:asciiTheme="majorBidi" w:eastAsia="Calibri" w:hAnsiTheme="majorBidi" w:cstheme="majorBidi"/>
                <w:sz w:val="26"/>
                <w:szCs w:val="26"/>
                <w:lang w:eastAsia="en-US"/>
              </w:rPr>
              <w:t>19,155,412</w:t>
            </w:r>
          </w:p>
        </w:tc>
        <w:tc>
          <w:tcPr>
            <w:tcW w:w="1063" w:type="dxa"/>
            <w:gridSpan w:val="2"/>
            <w:vAlign w:val="bottom"/>
          </w:tcPr>
          <w:p w14:paraId="5DAAD6E8" w14:textId="77777777" w:rsidR="00C83E84" w:rsidRPr="009B647A" w:rsidRDefault="00C83E84" w:rsidP="00C83E84">
            <w:pPr>
              <w:pBdr>
                <w:bottom w:val="doub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9B647A">
              <w:rPr>
                <w:rFonts w:asciiTheme="majorBidi" w:eastAsia="Calibri" w:hAnsiTheme="majorBidi" w:cstheme="majorBidi"/>
                <w:sz w:val="26"/>
                <w:szCs w:val="26"/>
                <w:lang w:eastAsia="en-US"/>
              </w:rPr>
              <w:t>-</w:t>
            </w:r>
          </w:p>
        </w:tc>
        <w:tc>
          <w:tcPr>
            <w:tcW w:w="1049" w:type="dxa"/>
            <w:vAlign w:val="bottom"/>
          </w:tcPr>
          <w:p w14:paraId="7E0362B6" w14:textId="2A09629A" w:rsidR="00C83E84" w:rsidRPr="009B647A" w:rsidRDefault="00C83E84" w:rsidP="00C83E84">
            <w:pPr>
              <w:pBdr>
                <w:bottom w:val="doub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9B647A">
              <w:rPr>
                <w:rFonts w:asciiTheme="majorBidi" w:eastAsia="Calibri" w:hAnsiTheme="majorBidi" w:cstheme="majorBidi"/>
                <w:sz w:val="26"/>
                <w:szCs w:val="26"/>
                <w:lang w:eastAsia="en-US"/>
              </w:rPr>
              <w:t>19,155,412</w:t>
            </w:r>
          </w:p>
        </w:tc>
      </w:tr>
    </w:tbl>
    <w:p w14:paraId="145A24B4" w14:textId="77777777" w:rsidR="003E3B23" w:rsidRPr="009B647A" w:rsidRDefault="003E3B23" w:rsidP="009B647A">
      <w:pPr>
        <w:ind w:right="0"/>
        <w:jc w:val="thaiDistribute"/>
        <w:rPr>
          <w:rFonts w:ascii="Angsana New" w:hAnsi="Angsana New" w:cs="Angsana New"/>
          <w:sz w:val="6"/>
          <w:szCs w:val="6"/>
        </w:rPr>
      </w:pPr>
    </w:p>
    <w:p w14:paraId="4245961E" w14:textId="77777777" w:rsidR="003E3B23" w:rsidRPr="009B647A" w:rsidRDefault="003E3B23" w:rsidP="009B647A">
      <w:pPr>
        <w:ind w:right="0"/>
        <w:jc w:val="thaiDistribute"/>
        <w:rPr>
          <w:rFonts w:ascii="Angsana New" w:hAnsi="Angsana New" w:cs="Angsana New"/>
        </w:rPr>
      </w:pPr>
    </w:p>
    <w:tbl>
      <w:tblPr>
        <w:tblW w:w="9497" w:type="dxa"/>
        <w:tblInd w:w="675" w:type="dxa"/>
        <w:tblLook w:val="01E0" w:firstRow="1" w:lastRow="1" w:firstColumn="1" w:lastColumn="1" w:noHBand="0" w:noVBand="0"/>
      </w:tblPr>
      <w:tblGrid>
        <w:gridCol w:w="3086"/>
        <w:gridCol w:w="1049"/>
        <w:gridCol w:w="1121"/>
        <w:gridCol w:w="1049"/>
        <w:gridCol w:w="1049"/>
        <w:gridCol w:w="979"/>
        <w:gridCol w:w="1164"/>
      </w:tblGrid>
      <w:tr w:rsidR="003E3B23" w:rsidRPr="009B647A" w14:paraId="4FEEEFF8" w14:textId="77777777" w:rsidTr="006A77ED">
        <w:trPr>
          <w:trHeight w:val="397"/>
        </w:trPr>
        <w:tc>
          <w:tcPr>
            <w:tcW w:w="3086" w:type="dxa"/>
            <w:vAlign w:val="bottom"/>
          </w:tcPr>
          <w:p w14:paraId="3117E077" w14:textId="77777777" w:rsidR="003E3B23" w:rsidRPr="009B647A" w:rsidRDefault="003E3B23" w:rsidP="009B647A">
            <w:pPr>
              <w:tabs>
                <w:tab w:val="left" w:pos="360"/>
                <w:tab w:val="left" w:pos="900"/>
              </w:tabs>
              <w:spacing w:line="320" w:lineRule="exact"/>
              <w:ind w:right="1"/>
              <w:jc w:val="left"/>
              <w:rPr>
                <w:rFonts w:asciiTheme="majorBidi" w:eastAsia="Calibri" w:hAnsiTheme="majorBidi" w:cstheme="majorBidi"/>
                <w:b/>
                <w:bCs/>
                <w:sz w:val="26"/>
                <w:szCs w:val="26"/>
                <w:lang w:eastAsia="en-US"/>
              </w:rPr>
            </w:pPr>
          </w:p>
        </w:tc>
        <w:tc>
          <w:tcPr>
            <w:tcW w:w="6411" w:type="dxa"/>
            <w:gridSpan w:val="6"/>
            <w:vAlign w:val="bottom"/>
            <w:hideMark/>
          </w:tcPr>
          <w:p w14:paraId="7C0B1343" w14:textId="62FC3867" w:rsidR="003E3B23" w:rsidRPr="009B647A" w:rsidRDefault="003E3B23" w:rsidP="009B647A">
            <w:pPr>
              <w:pBdr>
                <w:bottom w:val="single" w:sz="4" w:space="1" w:color="auto"/>
              </w:pBdr>
              <w:tabs>
                <w:tab w:val="left" w:pos="605"/>
                <w:tab w:val="left" w:pos="993"/>
              </w:tabs>
              <w:spacing w:line="259" w:lineRule="auto"/>
              <w:ind w:right="0" w:hanging="20"/>
              <w:jc w:val="right"/>
              <w:rPr>
                <w:rFonts w:asciiTheme="majorBidi" w:eastAsia="Calibri" w:hAnsiTheme="majorBidi" w:cstheme="majorBidi"/>
                <w:sz w:val="26"/>
                <w:szCs w:val="26"/>
                <w:lang w:eastAsia="en-US"/>
              </w:rPr>
            </w:pPr>
            <w:r w:rsidRPr="009B647A">
              <w:rPr>
                <w:rFonts w:asciiTheme="majorBidi" w:eastAsia="Calibri" w:hAnsiTheme="majorBidi" w:cstheme="majorBidi"/>
                <w:sz w:val="26"/>
                <w:szCs w:val="26"/>
                <w:lang w:eastAsia="en-US"/>
              </w:rPr>
              <w:t>(</w:t>
            </w:r>
            <w:r w:rsidR="0026075E">
              <w:rPr>
                <w:rFonts w:asciiTheme="majorBidi" w:eastAsia="Calibri" w:hAnsiTheme="majorBidi" w:cstheme="majorBidi"/>
                <w:sz w:val="26"/>
                <w:szCs w:val="26"/>
                <w:lang w:eastAsia="en-US"/>
              </w:rPr>
              <w:t>Unit : Baht</w:t>
            </w:r>
            <w:r w:rsidRPr="009B647A">
              <w:rPr>
                <w:rFonts w:asciiTheme="majorBidi" w:eastAsia="Calibri" w:hAnsiTheme="majorBidi" w:cstheme="majorBidi"/>
                <w:sz w:val="26"/>
                <w:szCs w:val="26"/>
                <w:cs/>
                <w:lang w:eastAsia="en-US"/>
              </w:rPr>
              <w:t>)</w:t>
            </w:r>
          </w:p>
        </w:tc>
      </w:tr>
      <w:tr w:rsidR="005354A0" w:rsidRPr="009B647A" w14:paraId="4367CAD7" w14:textId="77777777" w:rsidTr="006A77ED">
        <w:trPr>
          <w:trHeight w:val="397"/>
        </w:trPr>
        <w:tc>
          <w:tcPr>
            <w:tcW w:w="3086" w:type="dxa"/>
            <w:vAlign w:val="bottom"/>
          </w:tcPr>
          <w:p w14:paraId="1C78D609" w14:textId="77777777" w:rsidR="005354A0" w:rsidRPr="009B647A" w:rsidRDefault="005354A0" w:rsidP="005354A0">
            <w:pPr>
              <w:tabs>
                <w:tab w:val="left" w:pos="360"/>
                <w:tab w:val="left" w:pos="900"/>
              </w:tabs>
              <w:spacing w:line="320" w:lineRule="exact"/>
              <w:ind w:right="1"/>
              <w:jc w:val="left"/>
              <w:rPr>
                <w:rFonts w:asciiTheme="majorBidi" w:eastAsia="Calibri" w:hAnsiTheme="majorBidi" w:cstheme="majorBidi"/>
                <w:b/>
                <w:bCs/>
                <w:sz w:val="26"/>
                <w:szCs w:val="26"/>
                <w:cs/>
                <w:lang w:eastAsia="en-US"/>
              </w:rPr>
            </w:pPr>
          </w:p>
        </w:tc>
        <w:tc>
          <w:tcPr>
            <w:tcW w:w="6411" w:type="dxa"/>
            <w:gridSpan w:val="6"/>
            <w:vAlign w:val="bottom"/>
            <w:hideMark/>
          </w:tcPr>
          <w:p w14:paraId="62B7E20C" w14:textId="236D7448" w:rsidR="005354A0" w:rsidRPr="009B647A" w:rsidRDefault="005354A0" w:rsidP="005354A0">
            <w:pPr>
              <w:pBdr>
                <w:bottom w:val="single" w:sz="4" w:space="1" w:color="auto"/>
              </w:pBdr>
              <w:tabs>
                <w:tab w:val="left" w:pos="605"/>
                <w:tab w:val="left" w:pos="993"/>
              </w:tabs>
              <w:spacing w:line="259" w:lineRule="auto"/>
              <w:ind w:right="0" w:hanging="20"/>
              <w:jc w:val="center"/>
              <w:rPr>
                <w:rFonts w:asciiTheme="majorBidi" w:eastAsia="Calibri" w:hAnsiTheme="majorBidi" w:cstheme="majorBidi"/>
                <w:sz w:val="26"/>
                <w:szCs w:val="26"/>
                <w:lang w:eastAsia="en-US"/>
              </w:rPr>
            </w:pPr>
            <w:r w:rsidRPr="005354A0">
              <w:rPr>
                <w:rFonts w:asciiTheme="majorBidi" w:hAnsiTheme="majorBidi" w:cstheme="majorBidi"/>
                <w:snapToGrid w:val="0"/>
                <w:lang w:eastAsia="th-TH"/>
              </w:rPr>
              <w:t>Separate</w:t>
            </w:r>
            <w:r w:rsidRPr="005354A0">
              <w:rPr>
                <w:rFonts w:asciiTheme="majorBidi" w:hAnsiTheme="majorBidi" w:cstheme="majorBidi"/>
              </w:rPr>
              <w:t xml:space="preserve"> as at September 30, 2025</w:t>
            </w:r>
          </w:p>
        </w:tc>
      </w:tr>
      <w:tr w:rsidR="005354A0" w:rsidRPr="009B647A" w14:paraId="223ABEB3" w14:textId="77777777" w:rsidTr="006A77ED">
        <w:trPr>
          <w:trHeight w:val="397"/>
        </w:trPr>
        <w:tc>
          <w:tcPr>
            <w:tcW w:w="3086" w:type="dxa"/>
            <w:vAlign w:val="bottom"/>
          </w:tcPr>
          <w:p w14:paraId="7FDD63D5" w14:textId="77777777" w:rsidR="005354A0" w:rsidRPr="009B647A" w:rsidRDefault="005354A0" w:rsidP="005354A0">
            <w:pPr>
              <w:tabs>
                <w:tab w:val="left" w:pos="360"/>
                <w:tab w:val="left" w:pos="900"/>
              </w:tabs>
              <w:spacing w:line="320" w:lineRule="exact"/>
              <w:ind w:right="1"/>
              <w:jc w:val="left"/>
              <w:rPr>
                <w:rFonts w:asciiTheme="majorBidi" w:eastAsia="Calibri" w:hAnsiTheme="majorBidi" w:cstheme="majorBidi"/>
                <w:b/>
                <w:bCs/>
                <w:sz w:val="26"/>
                <w:szCs w:val="26"/>
                <w:lang w:eastAsia="en-US"/>
              </w:rPr>
            </w:pPr>
          </w:p>
        </w:tc>
        <w:tc>
          <w:tcPr>
            <w:tcW w:w="1049" w:type="dxa"/>
            <w:vMerge w:val="restart"/>
            <w:vAlign w:val="bottom"/>
          </w:tcPr>
          <w:p w14:paraId="6B4BD863" w14:textId="70BE6176" w:rsidR="005354A0" w:rsidRPr="009B647A" w:rsidRDefault="005354A0" w:rsidP="005354A0">
            <w:pPr>
              <w:pBdr>
                <w:bottom w:val="single" w:sz="4" w:space="1" w:color="auto"/>
              </w:pBdr>
              <w:tabs>
                <w:tab w:val="left" w:pos="426"/>
                <w:tab w:val="left" w:pos="993"/>
              </w:tabs>
              <w:spacing w:line="259" w:lineRule="auto"/>
              <w:ind w:right="0"/>
              <w:jc w:val="center"/>
              <w:rPr>
                <w:rFonts w:asciiTheme="majorBidi" w:eastAsia="Calibri" w:hAnsiTheme="majorBidi" w:cstheme="majorBidi"/>
                <w:sz w:val="26"/>
                <w:szCs w:val="26"/>
                <w:lang w:eastAsia="en-US"/>
              </w:rPr>
            </w:pPr>
            <w:r w:rsidRPr="005354A0">
              <w:rPr>
                <w:rFonts w:asciiTheme="majorBidi" w:hAnsiTheme="majorBidi" w:cstheme="majorBidi"/>
              </w:rPr>
              <w:t>Carrying</w:t>
            </w:r>
            <w:r w:rsidRPr="005354A0">
              <w:rPr>
                <w:rFonts w:asciiTheme="majorBidi" w:hAnsiTheme="majorBidi" w:cstheme="majorBidi"/>
              </w:rPr>
              <w:br/>
              <w:t>amount</w:t>
            </w:r>
          </w:p>
        </w:tc>
        <w:tc>
          <w:tcPr>
            <w:tcW w:w="1121" w:type="dxa"/>
            <w:vMerge w:val="restart"/>
            <w:vAlign w:val="bottom"/>
            <w:hideMark/>
          </w:tcPr>
          <w:p w14:paraId="57B95176" w14:textId="725AE1E8" w:rsidR="005354A0" w:rsidRPr="009B647A" w:rsidRDefault="005354A0" w:rsidP="005354A0">
            <w:pPr>
              <w:pBdr>
                <w:bottom w:val="single" w:sz="4" w:space="1" w:color="auto"/>
              </w:pBdr>
              <w:tabs>
                <w:tab w:val="left" w:pos="426"/>
                <w:tab w:val="left" w:pos="993"/>
              </w:tabs>
              <w:spacing w:line="259" w:lineRule="auto"/>
              <w:ind w:right="0"/>
              <w:jc w:val="center"/>
              <w:rPr>
                <w:rFonts w:asciiTheme="majorBidi" w:eastAsia="Calibri" w:hAnsiTheme="majorBidi" w:cstheme="majorBidi"/>
                <w:sz w:val="26"/>
                <w:szCs w:val="26"/>
                <w:lang w:eastAsia="en-US"/>
              </w:rPr>
            </w:pPr>
            <w:r w:rsidRPr="005354A0">
              <w:rPr>
                <w:rFonts w:asciiTheme="majorBidi" w:eastAsia="Calibri" w:hAnsiTheme="majorBidi" w:cstheme="majorBidi"/>
                <w:lang w:eastAsia="en-US"/>
              </w:rPr>
              <w:t>Amortized Cost</w:t>
            </w:r>
          </w:p>
        </w:tc>
        <w:tc>
          <w:tcPr>
            <w:tcW w:w="4241" w:type="dxa"/>
            <w:gridSpan w:val="4"/>
            <w:vAlign w:val="bottom"/>
          </w:tcPr>
          <w:p w14:paraId="7B7713AD" w14:textId="442EC8D6" w:rsidR="005354A0" w:rsidRPr="009B647A" w:rsidRDefault="005354A0" w:rsidP="005354A0">
            <w:pPr>
              <w:pBdr>
                <w:bottom w:val="single" w:sz="4" w:space="1" w:color="auto"/>
              </w:pBdr>
              <w:tabs>
                <w:tab w:val="left" w:pos="426"/>
                <w:tab w:val="left" w:pos="993"/>
              </w:tabs>
              <w:spacing w:line="259" w:lineRule="auto"/>
              <w:ind w:right="0"/>
              <w:jc w:val="center"/>
              <w:rPr>
                <w:rFonts w:asciiTheme="majorBidi" w:eastAsia="Calibri" w:hAnsiTheme="majorBidi" w:cstheme="majorBidi"/>
                <w:sz w:val="26"/>
                <w:szCs w:val="26"/>
                <w:lang w:eastAsia="en-US"/>
              </w:rPr>
            </w:pPr>
            <w:r w:rsidRPr="005354A0">
              <w:rPr>
                <w:rFonts w:asciiTheme="majorBidi" w:eastAsia="Calibri" w:hAnsiTheme="majorBidi" w:cstheme="majorBidi"/>
                <w:lang w:eastAsia="en-US"/>
              </w:rPr>
              <w:t>Fair Value</w:t>
            </w:r>
          </w:p>
        </w:tc>
      </w:tr>
      <w:tr w:rsidR="005354A0" w:rsidRPr="009B647A" w14:paraId="5A2D9E10" w14:textId="77777777" w:rsidTr="006A77ED">
        <w:trPr>
          <w:trHeight w:val="397"/>
        </w:trPr>
        <w:tc>
          <w:tcPr>
            <w:tcW w:w="3086" w:type="dxa"/>
            <w:vAlign w:val="bottom"/>
          </w:tcPr>
          <w:p w14:paraId="42B28D67" w14:textId="77777777" w:rsidR="005354A0" w:rsidRPr="009B647A" w:rsidRDefault="005354A0" w:rsidP="005354A0">
            <w:pPr>
              <w:tabs>
                <w:tab w:val="left" w:pos="360"/>
                <w:tab w:val="left" w:pos="900"/>
              </w:tabs>
              <w:spacing w:line="320" w:lineRule="exact"/>
              <w:ind w:right="1"/>
              <w:jc w:val="left"/>
              <w:rPr>
                <w:rFonts w:asciiTheme="majorBidi" w:eastAsia="Calibri" w:hAnsiTheme="majorBidi" w:cstheme="majorBidi"/>
                <w:b/>
                <w:bCs/>
                <w:sz w:val="26"/>
                <w:szCs w:val="26"/>
                <w:lang w:eastAsia="en-US"/>
              </w:rPr>
            </w:pPr>
          </w:p>
        </w:tc>
        <w:tc>
          <w:tcPr>
            <w:tcW w:w="1049" w:type="dxa"/>
            <w:vMerge/>
            <w:vAlign w:val="bottom"/>
            <w:hideMark/>
          </w:tcPr>
          <w:p w14:paraId="56E780FB" w14:textId="77777777" w:rsidR="005354A0" w:rsidRPr="009B647A" w:rsidRDefault="005354A0" w:rsidP="005354A0">
            <w:pPr>
              <w:pBdr>
                <w:bottom w:val="single" w:sz="4" w:space="1" w:color="auto"/>
              </w:pBdr>
              <w:tabs>
                <w:tab w:val="left" w:pos="426"/>
                <w:tab w:val="left" w:pos="993"/>
              </w:tabs>
              <w:spacing w:line="259" w:lineRule="auto"/>
              <w:ind w:right="0"/>
              <w:jc w:val="center"/>
              <w:rPr>
                <w:rFonts w:asciiTheme="majorBidi" w:eastAsia="Calibri" w:hAnsiTheme="majorBidi" w:cstheme="majorBidi"/>
                <w:sz w:val="26"/>
                <w:szCs w:val="26"/>
                <w:lang w:eastAsia="en-US"/>
              </w:rPr>
            </w:pPr>
          </w:p>
        </w:tc>
        <w:tc>
          <w:tcPr>
            <w:tcW w:w="1121" w:type="dxa"/>
            <w:vMerge/>
            <w:vAlign w:val="bottom"/>
            <w:hideMark/>
          </w:tcPr>
          <w:p w14:paraId="0A4C11DA" w14:textId="77777777" w:rsidR="005354A0" w:rsidRPr="009B647A" w:rsidRDefault="005354A0" w:rsidP="005354A0">
            <w:pPr>
              <w:pBdr>
                <w:bottom w:val="single" w:sz="4" w:space="1" w:color="auto"/>
              </w:pBdr>
              <w:tabs>
                <w:tab w:val="left" w:pos="426"/>
                <w:tab w:val="left" w:pos="993"/>
              </w:tabs>
              <w:spacing w:line="259" w:lineRule="auto"/>
              <w:ind w:right="0"/>
              <w:jc w:val="center"/>
              <w:rPr>
                <w:rFonts w:asciiTheme="majorBidi" w:eastAsia="Calibri" w:hAnsiTheme="majorBidi" w:cstheme="majorBidi"/>
                <w:sz w:val="26"/>
                <w:szCs w:val="26"/>
                <w:cs/>
                <w:lang w:eastAsia="en-US"/>
              </w:rPr>
            </w:pPr>
          </w:p>
        </w:tc>
        <w:tc>
          <w:tcPr>
            <w:tcW w:w="1049" w:type="dxa"/>
            <w:vAlign w:val="bottom"/>
            <w:hideMark/>
          </w:tcPr>
          <w:p w14:paraId="2355848E" w14:textId="6F2CB323" w:rsidR="005354A0" w:rsidRPr="009B647A" w:rsidRDefault="005354A0" w:rsidP="005354A0">
            <w:pPr>
              <w:pBdr>
                <w:bottom w:val="single" w:sz="4" w:space="1" w:color="auto"/>
              </w:pBdr>
              <w:tabs>
                <w:tab w:val="left" w:pos="426"/>
                <w:tab w:val="left" w:pos="993"/>
              </w:tabs>
              <w:spacing w:line="259" w:lineRule="auto"/>
              <w:ind w:right="0"/>
              <w:jc w:val="center"/>
              <w:rPr>
                <w:rFonts w:asciiTheme="majorBidi" w:eastAsia="Calibri" w:hAnsiTheme="majorBidi" w:cstheme="majorBidi"/>
                <w:sz w:val="26"/>
                <w:szCs w:val="26"/>
                <w:cs/>
                <w:lang w:eastAsia="en-US"/>
              </w:rPr>
            </w:pPr>
            <w:r w:rsidRPr="005354A0">
              <w:rPr>
                <w:rFonts w:asciiTheme="majorBidi" w:hAnsiTheme="majorBidi" w:cstheme="majorBidi"/>
              </w:rPr>
              <w:t>Level 1</w:t>
            </w:r>
          </w:p>
        </w:tc>
        <w:tc>
          <w:tcPr>
            <w:tcW w:w="1049" w:type="dxa"/>
            <w:vAlign w:val="bottom"/>
            <w:hideMark/>
          </w:tcPr>
          <w:p w14:paraId="22CB0372" w14:textId="539BDD46" w:rsidR="005354A0" w:rsidRPr="009B647A" w:rsidRDefault="005354A0" w:rsidP="005354A0">
            <w:pPr>
              <w:pBdr>
                <w:bottom w:val="single" w:sz="4" w:space="1" w:color="auto"/>
              </w:pBdr>
              <w:tabs>
                <w:tab w:val="left" w:pos="426"/>
                <w:tab w:val="left" w:pos="993"/>
              </w:tabs>
              <w:spacing w:line="259" w:lineRule="auto"/>
              <w:ind w:right="0"/>
              <w:jc w:val="center"/>
              <w:rPr>
                <w:rFonts w:asciiTheme="majorBidi" w:eastAsia="Calibri" w:hAnsiTheme="majorBidi" w:cstheme="majorBidi"/>
                <w:sz w:val="26"/>
                <w:szCs w:val="26"/>
                <w:cs/>
                <w:lang w:eastAsia="en-US"/>
              </w:rPr>
            </w:pPr>
            <w:r w:rsidRPr="005354A0">
              <w:rPr>
                <w:rFonts w:asciiTheme="majorBidi" w:hAnsiTheme="majorBidi" w:cstheme="majorBidi"/>
              </w:rPr>
              <w:t xml:space="preserve">Level </w:t>
            </w:r>
            <w:r>
              <w:rPr>
                <w:rFonts w:asciiTheme="majorBidi" w:hAnsiTheme="majorBidi" w:cstheme="majorBidi"/>
              </w:rPr>
              <w:t>2</w:t>
            </w:r>
          </w:p>
        </w:tc>
        <w:tc>
          <w:tcPr>
            <w:tcW w:w="979" w:type="dxa"/>
            <w:vAlign w:val="bottom"/>
          </w:tcPr>
          <w:p w14:paraId="614FE74E" w14:textId="71DD890F" w:rsidR="005354A0" w:rsidRPr="009B647A" w:rsidRDefault="005354A0" w:rsidP="005354A0">
            <w:pPr>
              <w:pBdr>
                <w:bottom w:val="single" w:sz="4" w:space="1" w:color="auto"/>
              </w:pBdr>
              <w:tabs>
                <w:tab w:val="left" w:pos="426"/>
                <w:tab w:val="left" w:pos="993"/>
              </w:tabs>
              <w:spacing w:line="259" w:lineRule="auto"/>
              <w:ind w:right="0"/>
              <w:jc w:val="center"/>
              <w:rPr>
                <w:rFonts w:asciiTheme="majorBidi" w:eastAsia="Calibri" w:hAnsiTheme="majorBidi" w:cstheme="majorBidi"/>
                <w:sz w:val="26"/>
                <w:szCs w:val="26"/>
                <w:cs/>
                <w:lang w:eastAsia="en-US"/>
              </w:rPr>
            </w:pPr>
            <w:r w:rsidRPr="005354A0">
              <w:rPr>
                <w:rFonts w:asciiTheme="majorBidi" w:hAnsiTheme="majorBidi" w:cstheme="majorBidi"/>
              </w:rPr>
              <w:t xml:space="preserve">Level </w:t>
            </w:r>
            <w:r>
              <w:rPr>
                <w:rFonts w:asciiTheme="majorBidi" w:hAnsiTheme="majorBidi" w:cstheme="majorBidi"/>
              </w:rPr>
              <w:t>3</w:t>
            </w:r>
          </w:p>
        </w:tc>
        <w:tc>
          <w:tcPr>
            <w:tcW w:w="1164" w:type="dxa"/>
            <w:vAlign w:val="bottom"/>
            <w:hideMark/>
          </w:tcPr>
          <w:p w14:paraId="516992B2" w14:textId="2C387C43" w:rsidR="005354A0" w:rsidRPr="009B647A" w:rsidRDefault="005354A0" w:rsidP="005354A0">
            <w:pPr>
              <w:pBdr>
                <w:bottom w:val="single" w:sz="4" w:space="1" w:color="auto"/>
              </w:pBdr>
              <w:tabs>
                <w:tab w:val="left" w:pos="426"/>
                <w:tab w:val="left" w:pos="993"/>
              </w:tabs>
              <w:spacing w:line="259" w:lineRule="auto"/>
              <w:ind w:right="0"/>
              <w:jc w:val="center"/>
              <w:rPr>
                <w:rFonts w:asciiTheme="majorBidi" w:eastAsia="Calibri" w:hAnsiTheme="majorBidi" w:cstheme="majorBidi"/>
                <w:sz w:val="26"/>
                <w:szCs w:val="26"/>
                <w:cs/>
                <w:lang w:eastAsia="en-US"/>
              </w:rPr>
            </w:pPr>
            <w:r>
              <w:rPr>
                <w:rFonts w:asciiTheme="majorBidi" w:eastAsia="Calibri" w:hAnsiTheme="majorBidi" w:cstheme="majorBidi"/>
                <w:sz w:val="26"/>
                <w:szCs w:val="26"/>
                <w:lang w:eastAsia="en-US"/>
              </w:rPr>
              <w:t>Total</w:t>
            </w:r>
          </w:p>
        </w:tc>
      </w:tr>
      <w:tr w:rsidR="005354A0" w:rsidRPr="009B647A" w14:paraId="2AE2E038" w14:textId="77777777" w:rsidTr="006A77ED">
        <w:trPr>
          <w:trHeight w:val="397"/>
        </w:trPr>
        <w:tc>
          <w:tcPr>
            <w:tcW w:w="3086" w:type="dxa"/>
            <w:vAlign w:val="bottom"/>
          </w:tcPr>
          <w:p w14:paraId="12482F2C" w14:textId="583E7A73" w:rsidR="005354A0" w:rsidRPr="009B647A" w:rsidRDefault="005354A0" w:rsidP="005354A0">
            <w:pPr>
              <w:tabs>
                <w:tab w:val="left" w:pos="360"/>
                <w:tab w:val="left" w:pos="900"/>
              </w:tabs>
              <w:spacing w:line="259" w:lineRule="auto"/>
              <w:ind w:left="39" w:right="1"/>
              <w:jc w:val="left"/>
              <w:rPr>
                <w:rFonts w:asciiTheme="majorBidi" w:eastAsia="Calibri" w:hAnsiTheme="majorBidi" w:cstheme="majorBidi"/>
                <w:sz w:val="26"/>
                <w:szCs w:val="26"/>
                <w:cs/>
                <w:lang w:eastAsia="en-US"/>
              </w:rPr>
            </w:pPr>
            <w:r w:rsidRPr="005354A0">
              <w:rPr>
                <w:rFonts w:asciiTheme="majorBidi" w:hAnsiTheme="majorBidi" w:cstheme="majorBidi"/>
                <w:u w:val="single"/>
              </w:rPr>
              <w:t>Financial liabilities</w:t>
            </w:r>
          </w:p>
        </w:tc>
        <w:tc>
          <w:tcPr>
            <w:tcW w:w="1049" w:type="dxa"/>
            <w:vAlign w:val="bottom"/>
          </w:tcPr>
          <w:p w14:paraId="7646716A" w14:textId="77777777" w:rsidR="005354A0" w:rsidRPr="009B647A" w:rsidRDefault="005354A0" w:rsidP="005354A0">
            <w:pPr>
              <w:tabs>
                <w:tab w:val="left" w:pos="360"/>
                <w:tab w:val="left" w:pos="900"/>
              </w:tabs>
              <w:spacing w:line="259" w:lineRule="auto"/>
              <w:ind w:right="1"/>
              <w:jc w:val="right"/>
              <w:rPr>
                <w:rFonts w:asciiTheme="majorBidi" w:eastAsia="Calibri" w:hAnsiTheme="majorBidi" w:cstheme="majorBidi"/>
                <w:sz w:val="26"/>
                <w:szCs w:val="26"/>
                <w:lang w:eastAsia="en-US"/>
              </w:rPr>
            </w:pPr>
          </w:p>
        </w:tc>
        <w:tc>
          <w:tcPr>
            <w:tcW w:w="1121" w:type="dxa"/>
            <w:vAlign w:val="bottom"/>
          </w:tcPr>
          <w:p w14:paraId="0779E5D3" w14:textId="77777777" w:rsidR="005354A0" w:rsidRPr="009B647A" w:rsidRDefault="005354A0" w:rsidP="005354A0">
            <w:pPr>
              <w:tabs>
                <w:tab w:val="left" w:pos="360"/>
                <w:tab w:val="left" w:pos="900"/>
              </w:tabs>
              <w:spacing w:line="259" w:lineRule="auto"/>
              <w:ind w:right="1"/>
              <w:jc w:val="right"/>
              <w:rPr>
                <w:rFonts w:asciiTheme="majorBidi" w:eastAsia="Calibri" w:hAnsiTheme="majorBidi" w:cstheme="majorBidi"/>
                <w:sz w:val="26"/>
                <w:szCs w:val="26"/>
                <w:lang w:eastAsia="en-US"/>
              </w:rPr>
            </w:pPr>
          </w:p>
        </w:tc>
        <w:tc>
          <w:tcPr>
            <w:tcW w:w="1049" w:type="dxa"/>
            <w:vAlign w:val="bottom"/>
          </w:tcPr>
          <w:p w14:paraId="6A727BEF" w14:textId="77777777" w:rsidR="005354A0" w:rsidRPr="009B647A" w:rsidRDefault="005354A0" w:rsidP="005354A0">
            <w:pPr>
              <w:tabs>
                <w:tab w:val="left" w:pos="360"/>
                <w:tab w:val="left" w:pos="900"/>
              </w:tabs>
              <w:spacing w:line="259" w:lineRule="auto"/>
              <w:ind w:right="1"/>
              <w:jc w:val="right"/>
              <w:rPr>
                <w:rFonts w:asciiTheme="majorBidi" w:eastAsia="Calibri" w:hAnsiTheme="majorBidi" w:cstheme="majorBidi"/>
                <w:sz w:val="26"/>
                <w:szCs w:val="26"/>
                <w:lang w:eastAsia="en-US"/>
              </w:rPr>
            </w:pPr>
          </w:p>
        </w:tc>
        <w:tc>
          <w:tcPr>
            <w:tcW w:w="1049" w:type="dxa"/>
            <w:vAlign w:val="bottom"/>
          </w:tcPr>
          <w:p w14:paraId="45096713" w14:textId="77777777" w:rsidR="005354A0" w:rsidRPr="009B647A" w:rsidRDefault="005354A0" w:rsidP="005354A0">
            <w:pPr>
              <w:tabs>
                <w:tab w:val="left" w:pos="360"/>
                <w:tab w:val="left" w:pos="900"/>
              </w:tabs>
              <w:spacing w:line="259" w:lineRule="auto"/>
              <w:ind w:right="1"/>
              <w:jc w:val="right"/>
              <w:rPr>
                <w:rFonts w:asciiTheme="majorBidi" w:eastAsia="Calibri" w:hAnsiTheme="majorBidi" w:cstheme="majorBidi"/>
                <w:sz w:val="26"/>
                <w:szCs w:val="26"/>
                <w:lang w:eastAsia="en-US"/>
              </w:rPr>
            </w:pPr>
          </w:p>
        </w:tc>
        <w:tc>
          <w:tcPr>
            <w:tcW w:w="979" w:type="dxa"/>
            <w:vAlign w:val="bottom"/>
          </w:tcPr>
          <w:p w14:paraId="14C42949" w14:textId="77777777" w:rsidR="005354A0" w:rsidRPr="009B647A" w:rsidRDefault="005354A0" w:rsidP="005354A0">
            <w:pPr>
              <w:tabs>
                <w:tab w:val="left" w:pos="360"/>
                <w:tab w:val="left" w:pos="900"/>
              </w:tabs>
              <w:spacing w:line="259" w:lineRule="auto"/>
              <w:ind w:right="1"/>
              <w:jc w:val="right"/>
              <w:rPr>
                <w:rFonts w:asciiTheme="majorBidi" w:eastAsia="Calibri" w:hAnsiTheme="majorBidi" w:cstheme="majorBidi"/>
                <w:sz w:val="26"/>
                <w:szCs w:val="26"/>
                <w:lang w:eastAsia="en-US"/>
              </w:rPr>
            </w:pPr>
          </w:p>
        </w:tc>
        <w:tc>
          <w:tcPr>
            <w:tcW w:w="1164" w:type="dxa"/>
            <w:vAlign w:val="bottom"/>
          </w:tcPr>
          <w:p w14:paraId="44707FC7" w14:textId="77777777" w:rsidR="005354A0" w:rsidRPr="009B647A" w:rsidRDefault="005354A0" w:rsidP="005354A0">
            <w:pPr>
              <w:tabs>
                <w:tab w:val="left" w:pos="360"/>
                <w:tab w:val="left" w:pos="900"/>
              </w:tabs>
              <w:spacing w:line="259" w:lineRule="auto"/>
              <w:ind w:right="1"/>
              <w:jc w:val="right"/>
              <w:rPr>
                <w:rFonts w:asciiTheme="majorBidi" w:eastAsia="Calibri" w:hAnsiTheme="majorBidi" w:cstheme="majorBidi"/>
                <w:sz w:val="26"/>
                <w:szCs w:val="26"/>
                <w:lang w:eastAsia="en-US"/>
              </w:rPr>
            </w:pPr>
          </w:p>
        </w:tc>
      </w:tr>
      <w:tr w:rsidR="005354A0" w:rsidRPr="009B647A" w14:paraId="758F36A4" w14:textId="77777777" w:rsidTr="007D649D">
        <w:trPr>
          <w:trHeight w:val="397"/>
        </w:trPr>
        <w:tc>
          <w:tcPr>
            <w:tcW w:w="3086" w:type="dxa"/>
          </w:tcPr>
          <w:p w14:paraId="5CC07F89" w14:textId="5D9A4FB0" w:rsidR="005354A0" w:rsidRPr="009B647A" w:rsidRDefault="005354A0" w:rsidP="005354A0">
            <w:pPr>
              <w:tabs>
                <w:tab w:val="left" w:pos="360"/>
                <w:tab w:val="left" w:pos="900"/>
              </w:tabs>
              <w:spacing w:line="259" w:lineRule="auto"/>
              <w:ind w:left="171" w:right="1" w:hanging="171"/>
              <w:jc w:val="left"/>
              <w:rPr>
                <w:rFonts w:asciiTheme="majorBidi" w:eastAsia="Calibri" w:hAnsiTheme="majorBidi" w:cs="Angsana New"/>
                <w:sz w:val="26"/>
                <w:szCs w:val="26"/>
                <w:u w:val="single"/>
                <w:cs/>
                <w:lang w:eastAsia="en-US"/>
              </w:rPr>
            </w:pPr>
            <w:r w:rsidRPr="005354A0">
              <w:rPr>
                <w:rFonts w:asciiTheme="majorBidi" w:hAnsiTheme="majorBidi" w:cstheme="majorBidi"/>
              </w:rPr>
              <w:t xml:space="preserve">Financial liabilities measured at </w:t>
            </w:r>
            <w:r w:rsidRPr="005354A0">
              <w:rPr>
                <w:rFonts w:asciiTheme="majorBidi" w:hAnsiTheme="majorBidi" w:cstheme="majorBidi"/>
              </w:rPr>
              <w:br/>
              <w:t xml:space="preserve">  fair value through profit or loss</w:t>
            </w:r>
          </w:p>
        </w:tc>
        <w:tc>
          <w:tcPr>
            <w:tcW w:w="1049" w:type="dxa"/>
            <w:vAlign w:val="bottom"/>
          </w:tcPr>
          <w:p w14:paraId="5FE997A4" w14:textId="77777777" w:rsidR="005354A0" w:rsidRPr="009B647A" w:rsidRDefault="005354A0" w:rsidP="005354A0">
            <w:pPr>
              <w:tabs>
                <w:tab w:val="left" w:pos="360"/>
                <w:tab w:val="left" w:pos="900"/>
              </w:tabs>
              <w:spacing w:line="259" w:lineRule="auto"/>
              <w:ind w:right="1"/>
              <w:jc w:val="right"/>
              <w:rPr>
                <w:rFonts w:asciiTheme="majorBidi" w:eastAsia="Calibri" w:hAnsiTheme="majorBidi" w:cstheme="majorBidi"/>
                <w:sz w:val="26"/>
                <w:szCs w:val="26"/>
                <w:lang w:eastAsia="en-US"/>
              </w:rPr>
            </w:pPr>
          </w:p>
        </w:tc>
        <w:tc>
          <w:tcPr>
            <w:tcW w:w="1121" w:type="dxa"/>
            <w:vAlign w:val="bottom"/>
          </w:tcPr>
          <w:p w14:paraId="1F6B457F" w14:textId="77777777" w:rsidR="005354A0" w:rsidRPr="009B647A" w:rsidRDefault="005354A0" w:rsidP="005354A0">
            <w:pPr>
              <w:tabs>
                <w:tab w:val="left" w:pos="360"/>
                <w:tab w:val="left" w:pos="900"/>
              </w:tabs>
              <w:spacing w:line="259" w:lineRule="auto"/>
              <w:ind w:right="1"/>
              <w:jc w:val="right"/>
              <w:rPr>
                <w:rFonts w:asciiTheme="majorBidi" w:eastAsia="Calibri" w:hAnsiTheme="majorBidi" w:cstheme="majorBidi"/>
                <w:sz w:val="26"/>
                <w:szCs w:val="26"/>
                <w:lang w:eastAsia="en-US"/>
              </w:rPr>
            </w:pPr>
          </w:p>
        </w:tc>
        <w:tc>
          <w:tcPr>
            <w:tcW w:w="1049" w:type="dxa"/>
            <w:vAlign w:val="bottom"/>
          </w:tcPr>
          <w:p w14:paraId="7155E795" w14:textId="77777777" w:rsidR="005354A0" w:rsidRPr="009B647A" w:rsidRDefault="005354A0" w:rsidP="005354A0">
            <w:pPr>
              <w:tabs>
                <w:tab w:val="left" w:pos="360"/>
                <w:tab w:val="left" w:pos="900"/>
              </w:tabs>
              <w:spacing w:line="259" w:lineRule="auto"/>
              <w:ind w:right="1"/>
              <w:jc w:val="right"/>
              <w:rPr>
                <w:rFonts w:asciiTheme="majorBidi" w:eastAsia="Calibri" w:hAnsiTheme="majorBidi" w:cstheme="majorBidi"/>
                <w:sz w:val="26"/>
                <w:szCs w:val="26"/>
                <w:lang w:eastAsia="en-US"/>
              </w:rPr>
            </w:pPr>
          </w:p>
        </w:tc>
        <w:tc>
          <w:tcPr>
            <w:tcW w:w="1049" w:type="dxa"/>
            <w:vAlign w:val="bottom"/>
          </w:tcPr>
          <w:p w14:paraId="07A24627" w14:textId="77777777" w:rsidR="005354A0" w:rsidRPr="009B647A" w:rsidRDefault="005354A0" w:rsidP="005354A0">
            <w:pPr>
              <w:tabs>
                <w:tab w:val="left" w:pos="360"/>
                <w:tab w:val="left" w:pos="900"/>
              </w:tabs>
              <w:spacing w:line="259" w:lineRule="auto"/>
              <w:ind w:right="1"/>
              <w:jc w:val="right"/>
              <w:rPr>
                <w:rFonts w:asciiTheme="majorBidi" w:eastAsia="Calibri" w:hAnsiTheme="majorBidi" w:cstheme="majorBidi"/>
                <w:sz w:val="26"/>
                <w:szCs w:val="26"/>
                <w:lang w:eastAsia="en-US"/>
              </w:rPr>
            </w:pPr>
          </w:p>
        </w:tc>
        <w:tc>
          <w:tcPr>
            <w:tcW w:w="979" w:type="dxa"/>
            <w:vAlign w:val="bottom"/>
          </w:tcPr>
          <w:p w14:paraId="776A05EE" w14:textId="77777777" w:rsidR="005354A0" w:rsidRPr="009B647A" w:rsidRDefault="005354A0" w:rsidP="005354A0">
            <w:pPr>
              <w:tabs>
                <w:tab w:val="left" w:pos="360"/>
                <w:tab w:val="left" w:pos="900"/>
              </w:tabs>
              <w:spacing w:line="259" w:lineRule="auto"/>
              <w:ind w:right="1"/>
              <w:jc w:val="right"/>
              <w:rPr>
                <w:rFonts w:asciiTheme="majorBidi" w:eastAsia="Calibri" w:hAnsiTheme="majorBidi" w:cstheme="majorBidi"/>
                <w:sz w:val="26"/>
                <w:szCs w:val="26"/>
                <w:lang w:eastAsia="en-US"/>
              </w:rPr>
            </w:pPr>
          </w:p>
        </w:tc>
        <w:tc>
          <w:tcPr>
            <w:tcW w:w="1164" w:type="dxa"/>
            <w:vAlign w:val="bottom"/>
          </w:tcPr>
          <w:p w14:paraId="39726B68" w14:textId="77777777" w:rsidR="005354A0" w:rsidRPr="009B647A" w:rsidRDefault="005354A0" w:rsidP="005354A0">
            <w:pPr>
              <w:tabs>
                <w:tab w:val="left" w:pos="360"/>
                <w:tab w:val="left" w:pos="900"/>
              </w:tabs>
              <w:spacing w:line="259" w:lineRule="auto"/>
              <w:ind w:right="1"/>
              <w:jc w:val="right"/>
              <w:rPr>
                <w:rFonts w:asciiTheme="majorBidi" w:eastAsia="Calibri" w:hAnsiTheme="majorBidi" w:cstheme="majorBidi"/>
                <w:sz w:val="26"/>
                <w:szCs w:val="26"/>
                <w:lang w:eastAsia="en-US"/>
              </w:rPr>
            </w:pPr>
          </w:p>
        </w:tc>
      </w:tr>
      <w:tr w:rsidR="00AC2179" w:rsidRPr="009B647A" w14:paraId="2E3AE207" w14:textId="77777777" w:rsidTr="002C4745">
        <w:trPr>
          <w:trHeight w:val="397"/>
        </w:trPr>
        <w:tc>
          <w:tcPr>
            <w:tcW w:w="3086" w:type="dxa"/>
            <w:vAlign w:val="bottom"/>
          </w:tcPr>
          <w:p w14:paraId="5C014DDA" w14:textId="2A254212" w:rsidR="00AC2179" w:rsidRPr="009B647A" w:rsidRDefault="00AC2179" w:rsidP="00AC2179">
            <w:pPr>
              <w:tabs>
                <w:tab w:val="left" w:pos="360"/>
                <w:tab w:val="left" w:pos="900"/>
              </w:tabs>
              <w:spacing w:line="259" w:lineRule="auto"/>
              <w:ind w:right="1"/>
              <w:jc w:val="left"/>
              <w:rPr>
                <w:rFonts w:asciiTheme="majorBidi" w:eastAsia="Calibri" w:hAnsiTheme="majorBidi" w:cstheme="majorBidi"/>
                <w:sz w:val="26"/>
                <w:szCs w:val="26"/>
                <w:cs/>
                <w:lang w:eastAsia="en-US"/>
              </w:rPr>
            </w:pPr>
            <w:r w:rsidRPr="000D19B0">
              <w:rPr>
                <w:rFonts w:asciiTheme="majorBidi" w:hAnsiTheme="majorBidi" w:cstheme="majorBidi"/>
              </w:rPr>
              <w:t>-</w:t>
            </w:r>
            <w:r>
              <w:rPr>
                <w:rFonts w:asciiTheme="majorBidi" w:hAnsiTheme="majorBidi" w:cstheme="majorBidi"/>
              </w:rPr>
              <w:t xml:space="preserve"> </w:t>
            </w:r>
            <w:r w:rsidRPr="0017695F">
              <w:rPr>
                <w:rFonts w:asciiTheme="majorBidi" w:hAnsiTheme="majorBidi" w:cstheme="majorBidi"/>
              </w:rPr>
              <w:t>Financial liabilities (Note 1</w:t>
            </w:r>
            <w:r w:rsidR="00C83E84">
              <w:rPr>
                <w:rFonts w:asciiTheme="majorBidi" w:hAnsiTheme="majorBidi" w:cstheme="majorBidi"/>
              </w:rPr>
              <w:t>9</w:t>
            </w:r>
            <w:r w:rsidRPr="0017695F">
              <w:rPr>
                <w:rFonts w:asciiTheme="majorBidi" w:hAnsiTheme="majorBidi" w:cstheme="majorBidi"/>
              </w:rPr>
              <w:t>)</w:t>
            </w:r>
          </w:p>
        </w:tc>
        <w:tc>
          <w:tcPr>
            <w:tcW w:w="1049" w:type="dxa"/>
          </w:tcPr>
          <w:p w14:paraId="39147B90" w14:textId="024BF82C" w:rsidR="00AC2179" w:rsidRPr="009B647A" w:rsidRDefault="00AC2179" w:rsidP="00AC2179">
            <w:pPr>
              <w:pBdr>
                <w:bottom w:val="sing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346960">
              <w:rPr>
                <w:rFonts w:asciiTheme="majorBidi" w:eastAsia="Calibri" w:hAnsiTheme="majorBidi" w:cs="Angsana New"/>
                <w:sz w:val="26"/>
                <w:szCs w:val="26"/>
                <w:lang w:eastAsia="en-US"/>
              </w:rPr>
              <w:t>245,410</w:t>
            </w:r>
          </w:p>
        </w:tc>
        <w:tc>
          <w:tcPr>
            <w:tcW w:w="1121" w:type="dxa"/>
            <w:vAlign w:val="bottom"/>
          </w:tcPr>
          <w:p w14:paraId="61D51535" w14:textId="377C6350" w:rsidR="00AC2179" w:rsidRPr="009B647A" w:rsidRDefault="00AC2179" w:rsidP="00AC2179">
            <w:pPr>
              <w:pBdr>
                <w:bottom w:val="sing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346960">
              <w:rPr>
                <w:rFonts w:asciiTheme="majorBidi" w:eastAsia="Calibri" w:hAnsiTheme="majorBidi" w:cs="Angsana New"/>
                <w:sz w:val="26"/>
                <w:szCs w:val="26"/>
                <w:lang w:eastAsia="en-US"/>
              </w:rPr>
              <w:t>-</w:t>
            </w:r>
          </w:p>
        </w:tc>
        <w:tc>
          <w:tcPr>
            <w:tcW w:w="1049" w:type="dxa"/>
            <w:vAlign w:val="bottom"/>
          </w:tcPr>
          <w:p w14:paraId="469B808C" w14:textId="39FAB7CD" w:rsidR="00AC2179" w:rsidRPr="009B647A" w:rsidRDefault="00AC2179" w:rsidP="00AC2179">
            <w:pPr>
              <w:pBdr>
                <w:bottom w:val="sing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346960">
              <w:rPr>
                <w:rFonts w:asciiTheme="majorBidi" w:eastAsia="Calibri" w:hAnsiTheme="majorBidi" w:cs="Angsana New"/>
                <w:sz w:val="26"/>
                <w:szCs w:val="26"/>
                <w:lang w:eastAsia="en-US"/>
              </w:rPr>
              <w:t>-</w:t>
            </w:r>
          </w:p>
        </w:tc>
        <w:tc>
          <w:tcPr>
            <w:tcW w:w="1049" w:type="dxa"/>
          </w:tcPr>
          <w:p w14:paraId="569F6315" w14:textId="626A05BE" w:rsidR="00AC2179" w:rsidRPr="009B647A" w:rsidRDefault="00AC2179" w:rsidP="00AC2179">
            <w:pPr>
              <w:pBdr>
                <w:bottom w:val="sing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346960">
              <w:rPr>
                <w:rFonts w:asciiTheme="majorBidi" w:eastAsia="Calibri" w:hAnsiTheme="majorBidi" w:cs="Angsana New"/>
                <w:sz w:val="26"/>
                <w:szCs w:val="26"/>
                <w:lang w:eastAsia="en-US"/>
              </w:rPr>
              <w:t>245,410</w:t>
            </w:r>
          </w:p>
        </w:tc>
        <w:tc>
          <w:tcPr>
            <w:tcW w:w="979" w:type="dxa"/>
            <w:vAlign w:val="bottom"/>
          </w:tcPr>
          <w:p w14:paraId="3BA90FDF" w14:textId="186B34CD" w:rsidR="00AC2179" w:rsidRPr="009B647A" w:rsidRDefault="00AC2179" w:rsidP="00AC2179">
            <w:pPr>
              <w:pBdr>
                <w:bottom w:val="sing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346960">
              <w:rPr>
                <w:rFonts w:asciiTheme="majorBidi" w:eastAsia="Calibri" w:hAnsiTheme="majorBidi" w:cs="Angsana New"/>
                <w:sz w:val="26"/>
                <w:szCs w:val="26"/>
                <w:lang w:eastAsia="en-US"/>
              </w:rPr>
              <w:t>-</w:t>
            </w:r>
          </w:p>
        </w:tc>
        <w:tc>
          <w:tcPr>
            <w:tcW w:w="1164" w:type="dxa"/>
          </w:tcPr>
          <w:p w14:paraId="5FD29F6C" w14:textId="63D549BA" w:rsidR="00AC2179" w:rsidRPr="009B647A" w:rsidRDefault="00AC2179" w:rsidP="00AC2179">
            <w:pPr>
              <w:pBdr>
                <w:bottom w:val="sing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346960">
              <w:rPr>
                <w:rFonts w:asciiTheme="majorBidi" w:eastAsia="Calibri" w:hAnsiTheme="majorBidi" w:cs="Angsana New"/>
                <w:sz w:val="26"/>
                <w:szCs w:val="26"/>
                <w:lang w:eastAsia="en-US"/>
              </w:rPr>
              <w:t>245,410</w:t>
            </w:r>
          </w:p>
        </w:tc>
      </w:tr>
      <w:tr w:rsidR="00AC2179" w:rsidRPr="009B647A" w14:paraId="2D69912E" w14:textId="77777777" w:rsidTr="002C4745">
        <w:trPr>
          <w:trHeight w:val="397"/>
        </w:trPr>
        <w:tc>
          <w:tcPr>
            <w:tcW w:w="3086" w:type="dxa"/>
            <w:vAlign w:val="bottom"/>
          </w:tcPr>
          <w:p w14:paraId="23FE00AF" w14:textId="5AC9DB99" w:rsidR="00AC2179" w:rsidRPr="009B647A" w:rsidRDefault="00AC2179" w:rsidP="00AC2179">
            <w:pPr>
              <w:tabs>
                <w:tab w:val="left" w:pos="360"/>
                <w:tab w:val="left" w:pos="900"/>
              </w:tabs>
              <w:spacing w:line="259" w:lineRule="auto"/>
              <w:ind w:left="39" w:right="1"/>
              <w:jc w:val="left"/>
              <w:rPr>
                <w:rFonts w:asciiTheme="majorBidi" w:eastAsia="Calibri" w:hAnsiTheme="majorBidi" w:cstheme="majorBidi"/>
                <w:sz w:val="26"/>
                <w:szCs w:val="26"/>
                <w:cs/>
                <w:lang w:eastAsia="en-US"/>
              </w:rPr>
            </w:pPr>
            <w:r w:rsidRPr="000D19B0">
              <w:rPr>
                <w:rFonts w:asciiTheme="majorBidi" w:hAnsiTheme="majorBidi" w:cstheme="majorBidi"/>
              </w:rPr>
              <w:t>Total financial liabilities</w:t>
            </w:r>
          </w:p>
        </w:tc>
        <w:tc>
          <w:tcPr>
            <w:tcW w:w="1049" w:type="dxa"/>
          </w:tcPr>
          <w:p w14:paraId="626D00C1" w14:textId="087A59B0" w:rsidR="00AC2179" w:rsidRPr="009B647A" w:rsidRDefault="00AC2179" w:rsidP="00AC2179">
            <w:pPr>
              <w:pBdr>
                <w:bottom w:val="doub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346960">
              <w:rPr>
                <w:rFonts w:asciiTheme="majorBidi" w:eastAsia="Calibri" w:hAnsiTheme="majorBidi" w:cs="Angsana New"/>
                <w:sz w:val="26"/>
                <w:szCs w:val="26"/>
                <w:lang w:eastAsia="en-US"/>
              </w:rPr>
              <w:t>245,410</w:t>
            </w:r>
          </w:p>
        </w:tc>
        <w:tc>
          <w:tcPr>
            <w:tcW w:w="1121" w:type="dxa"/>
            <w:vAlign w:val="bottom"/>
          </w:tcPr>
          <w:p w14:paraId="0AC2DB63" w14:textId="58CF64BE" w:rsidR="00AC2179" w:rsidRPr="009B647A" w:rsidRDefault="00AC2179" w:rsidP="00AC2179">
            <w:pPr>
              <w:pBdr>
                <w:bottom w:val="doub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346960">
              <w:rPr>
                <w:rFonts w:asciiTheme="majorBidi" w:eastAsia="Calibri" w:hAnsiTheme="majorBidi" w:cs="Angsana New"/>
                <w:sz w:val="26"/>
                <w:szCs w:val="26"/>
                <w:lang w:eastAsia="en-US"/>
              </w:rPr>
              <w:t>-</w:t>
            </w:r>
          </w:p>
        </w:tc>
        <w:tc>
          <w:tcPr>
            <w:tcW w:w="1049" w:type="dxa"/>
            <w:vAlign w:val="bottom"/>
          </w:tcPr>
          <w:p w14:paraId="70670E53" w14:textId="2758A285" w:rsidR="00AC2179" w:rsidRPr="009B647A" w:rsidRDefault="00AC2179" w:rsidP="00AC2179">
            <w:pPr>
              <w:pBdr>
                <w:bottom w:val="doub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346960">
              <w:rPr>
                <w:rFonts w:asciiTheme="majorBidi" w:eastAsia="Calibri" w:hAnsiTheme="majorBidi" w:cs="Angsana New"/>
                <w:sz w:val="26"/>
                <w:szCs w:val="26"/>
                <w:lang w:eastAsia="en-US"/>
              </w:rPr>
              <w:t>-</w:t>
            </w:r>
          </w:p>
        </w:tc>
        <w:tc>
          <w:tcPr>
            <w:tcW w:w="1049" w:type="dxa"/>
          </w:tcPr>
          <w:p w14:paraId="3C9D6A2F" w14:textId="0E5F8576" w:rsidR="00AC2179" w:rsidRPr="009B647A" w:rsidRDefault="00AC2179" w:rsidP="00AC2179">
            <w:pPr>
              <w:pBdr>
                <w:bottom w:val="doub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346960">
              <w:rPr>
                <w:rFonts w:asciiTheme="majorBidi" w:eastAsia="Calibri" w:hAnsiTheme="majorBidi" w:cs="Angsana New"/>
                <w:sz w:val="26"/>
                <w:szCs w:val="26"/>
                <w:lang w:eastAsia="en-US"/>
              </w:rPr>
              <w:t>245,410</w:t>
            </w:r>
          </w:p>
        </w:tc>
        <w:tc>
          <w:tcPr>
            <w:tcW w:w="979" w:type="dxa"/>
            <w:vAlign w:val="bottom"/>
          </w:tcPr>
          <w:p w14:paraId="7DFF536E" w14:textId="018FBBBD" w:rsidR="00AC2179" w:rsidRPr="009B647A" w:rsidRDefault="00AC2179" w:rsidP="00AC2179">
            <w:pPr>
              <w:pBdr>
                <w:bottom w:val="doub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346960">
              <w:rPr>
                <w:rFonts w:asciiTheme="majorBidi" w:eastAsia="Calibri" w:hAnsiTheme="majorBidi" w:cs="Angsana New"/>
                <w:sz w:val="26"/>
                <w:szCs w:val="26"/>
                <w:lang w:eastAsia="en-US"/>
              </w:rPr>
              <w:t>-</w:t>
            </w:r>
          </w:p>
        </w:tc>
        <w:tc>
          <w:tcPr>
            <w:tcW w:w="1164" w:type="dxa"/>
          </w:tcPr>
          <w:p w14:paraId="4730924E" w14:textId="0221FA29" w:rsidR="00AC2179" w:rsidRPr="009B647A" w:rsidRDefault="00AC2179" w:rsidP="00AC2179">
            <w:pPr>
              <w:pBdr>
                <w:bottom w:val="doub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346960">
              <w:rPr>
                <w:rFonts w:asciiTheme="majorBidi" w:eastAsia="Calibri" w:hAnsiTheme="majorBidi" w:cs="Angsana New"/>
                <w:sz w:val="26"/>
                <w:szCs w:val="26"/>
                <w:lang w:eastAsia="en-US"/>
              </w:rPr>
              <w:t>245,410</w:t>
            </w:r>
          </w:p>
        </w:tc>
      </w:tr>
    </w:tbl>
    <w:p w14:paraId="2BA113BB" w14:textId="77777777" w:rsidR="009F6288" w:rsidRPr="009B647A" w:rsidRDefault="009F6288" w:rsidP="009B647A">
      <w:pPr>
        <w:ind w:right="0"/>
        <w:jc w:val="thaiDistribute"/>
        <w:rPr>
          <w:rFonts w:ascii="Angsana New" w:hAnsi="Angsana New" w:cs="Angsana New"/>
        </w:rPr>
      </w:pPr>
    </w:p>
    <w:p w14:paraId="6585158B" w14:textId="77777777" w:rsidR="008F663F" w:rsidRPr="009B647A" w:rsidRDefault="008F663F" w:rsidP="009B647A">
      <w:pPr>
        <w:ind w:right="0"/>
        <w:jc w:val="thaiDistribute"/>
        <w:rPr>
          <w:rFonts w:ascii="Angsana New" w:hAnsi="Angsana New" w:cs="Angsana New"/>
        </w:rPr>
      </w:pPr>
    </w:p>
    <w:p w14:paraId="6CBE79DA" w14:textId="77777777" w:rsidR="00016326" w:rsidRPr="009B647A" w:rsidRDefault="00016326" w:rsidP="009B647A">
      <w:pPr>
        <w:ind w:right="0"/>
        <w:jc w:val="thaiDistribute"/>
        <w:rPr>
          <w:rFonts w:ascii="Angsana New" w:hAnsi="Angsana New" w:cs="Angsana New"/>
        </w:rPr>
      </w:pPr>
    </w:p>
    <w:p w14:paraId="0839AEC7" w14:textId="77777777" w:rsidR="00016326" w:rsidRPr="009B647A" w:rsidRDefault="00016326" w:rsidP="009B647A">
      <w:pPr>
        <w:ind w:right="0"/>
        <w:jc w:val="thaiDistribute"/>
        <w:rPr>
          <w:rFonts w:ascii="Angsana New" w:hAnsi="Angsana New" w:cs="Angsana New"/>
        </w:rPr>
      </w:pPr>
    </w:p>
    <w:p w14:paraId="24067E2A" w14:textId="77777777" w:rsidR="00016326" w:rsidRPr="009B647A" w:rsidRDefault="00016326" w:rsidP="009B647A">
      <w:pPr>
        <w:ind w:right="0"/>
        <w:jc w:val="thaiDistribute"/>
        <w:rPr>
          <w:rFonts w:ascii="Angsana New" w:hAnsi="Angsana New" w:cs="Angsana New"/>
        </w:rPr>
      </w:pPr>
    </w:p>
    <w:p w14:paraId="5DD5D8EF" w14:textId="77777777" w:rsidR="00016326" w:rsidRPr="009B647A" w:rsidRDefault="00016326" w:rsidP="009B647A">
      <w:pPr>
        <w:ind w:right="0"/>
        <w:jc w:val="thaiDistribute"/>
        <w:rPr>
          <w:rFonts w:ascii="Angsana New" w:hAnsi="Angsana New" w:cs="Angsana New"/>
        </w:rPr>
      </w:pPr>
    </w:p>
    <w:p w14:paraId="6DF81CB1" w14:textId="77777777" w:rsidR="00016326" w:rsidRPr="009B647A" w:rsidRDefault="00016326" w:rsidP="009B647A">
      <w:pPr>
        <w:ind w:right="0"/>
        <w:jc w:val="thaiDistribute"/>
        <w:rPr>
          <w:rFonts w:ascii="Angsana New" w:hAnsi="Angsana New" w:cs="Angsana New"/>
        </w:rPr>
      </w:pPr>
    </w:p>
    <w:p w14:paraId="39FA48BD" w14:textId="77777777" w:rsidR="00016326" w:rsidRPr="009B647A" w:rsidRDefault="00016326" w:rsidP="009B647A">
      <w:pPr>
        <w:ind w:right="0"/>
        <w:jc w:val="thaiDistribute"/>
        <w:rPr>
          <w:rFonts w:ascii="Angsana New" w:hAnsi="Angsana New" w:cs="Angsana New"/>
        </w:rPr>
      </w:pPr>
    </w:p>
    <w:tbl>
      <w:tblPr>
        <w:tblW w:w="9497" w:type="dxa"/>
        <w:tblInd w:w="675" w:type="dxa"/>
        <w:tblLook w:val="01E0" w:firstRow="1" w:lastRow="1" w:firstColumn="1" w:lastColumn="1" w:noHBand="0" w:noVBand="0"/>
      </w:tblPr>
      <w:tblGrid>
        <w:gridCol w:w="3086"/>
        <w:gridCol w:w="1049"/>
        <w:gridCol w:w="1121"/>
        <w:gridCol w:w="1049"/>
        <w:gridCol w:w="1049"/>
        <w:gridCol w:w="979"/>
        <w:gridCol w:w="1164"/>
      </w:tblGrid>
      <w:tr w:rsidR="003E3B23" w:rsidRPr="009B647A" w14:paraId="5C330136" w14:textId="77777777" w:rsidTr="006A77ED">
        <w:trPr>
          <w:trHeight w:val="397"/>
        </w:trPr>
        <w:tc>
          <w:tcPr>
            <w:tcW w:w="3086" w:type="dxa"/>
            <w:vAlign w:val="bottom"/>
          </w:tcPr>
          <w:p w14:paraId="186676E7" w14:textId="77777777" w:rsidR="003E3B23" w:rsidRPr="009B647A" w:rsidRDefault="003E3B23" w:rsidP="009B647A">
            <w:pPr>
              <w:tabs>
                <w:tab w:val="left" w:pos="360"/>
                <w:tab w:val="left" w:pos="900"/>
              </w:tabs>
              <w:spacing w:line="320" w:lineRule="exact"/>
              <w:ind w:right="1"/>
              <w:jc w:val="left"/>
              <w:rPr>
                <w:rFonts w:asciiTheme="majorBidi" w:eastAsia="Calibri" w:hAnsiTheme="majorBidi" w:cstheme="majorBidi"/>
                <w:b/>
                <w:bCs/>
                <w:sz w:val="26"/>
                <w:szCs w:val="26"/>
                <w:lang w:eastAsia="en-US"/>
              </w:rPr>
            </w:pPr>
          </w:p>
        </w:tc>
        <w:tc>
          <w:tcPr>
            <w:tcW w:w="6411" w:type="dxa"/>
            <w:gridSpan w:val="6"/>
            <w:vAlign w:val="bottom"/>
            <w:hideMark/>
          </w:tcPr>
          <w:p w14:paraId="2DEC4580" w14:textId="5E8A3C04" w:rsidR="003E3B23" w:rsidRPr="009B647A" w:rsidRDefault="003E3B23" w:rsidP="009B647A">
            <w:pPr>
              <w:pBdr>
                <w:bottom w:val="single" w:sz="4" w:space="1" w:color="auto"/>
              </w:pBdr>
              <w:tabs>
                <w:tab w:val="left" w:pos="605"/>
                <w:tab w:val="left" w:pos="993"/>
              </w:tabs>
              <w:spacing w:line="259" w:lineRule="auto"/>
              <w:ind w:right="0" w:hanging="20"/>
              <w:jc w:val="right"/>
              <w:rPr>
                <w:rFonts w:asciiTheme="majorBidi" w:eastAsia="Calibri" w:hAnsiTheme="majorBidi" w:cstheme="majorBidi"/>
                <w:sz w:val="26"/>
                <w:szCs w:val="26"/>
                <w:lang w:eastAsia="en-US"/>
              </w:rPr>
            </w:pPr>
            <w:r w:rsidRPr="009B647A">
              <w:rPr>
                <w:rFonts w:asciiTheme="majorBidi" w:eastAsia="Calibri" w:hAnsiTheme="majorBidi" w:cstheme="majorBidi"/>
                <w:sz w:val="26"/>
                <w:szCs w:val="26"/>
                <w:lang w:eastAsia="en-US"/>
              </w:rPr>
              <w:t>(</w:t>
            </w:r>
            <w:r w:rsidR="0026075E">
              <w:rPr>
                <w:rFonts w:asciiTheme="majorBidi" w:eastAsia="Calibri" w:hAnsiTheme="majorBidi" w:cstheme="majorBidi"/>
                <w:sz w:val="26"/>
                <w:szCs w:val="26"/>
                <w:lang w:eastAsia="en-US"/>
              </w:rPr>
              <w:t>Unit : Baht</w:t>
            </w:r>
            <w:r w:rsidRPr="009B647A">
              <w:rPr>
                <w:rFonts w:asciiTheme="majorBidi" w:eastAsia="Calibri" w:hAnsiTheme="majorBidi" w:cstheme="majorBidi"/>
                <w:sz w:val="26"/>
                <w:szCs w:val="26"/>
                <w:cs/>
                <w:lang w:eastAsia="en-US"/>
              </w:rPr>
              <w:t>)</w:t>
            </w:r>
          </w:p>
        </w:tc>
      </w:tr>
      <w:tr w:rsidR="003E3B23" w:rsidRPr="009B647A" w14:paraId="5FB0D102" w14:textId="77777777" w:rsidTr="0087079A">
        <w:trPr>
          <w:trHeight w:val="397"/>
        </w:trPr>
        <w:tc>
          <w:tcPr>
            <w:tcW w:w="3086" w:type="dxa"/>
            <w:vAlign w:val="bottom"/>
          </w:tcPr>
          <w:p w14:paraId="2BC259EC" w14:textId="77777777" w:rsidR="003E3B23" w:rsidRPr="009B647A" w:rsidRDefault="003E3B23" w:rsidP="009B647A">
            <w:pPr>
              <w:tabs>
                <w:tab w:val="left" w:pos="360"/>
                <w:tab w:val="left" w:pos="900"/>
              </w:tabs>
              <w:spacing w:line="320" w:lineRule="exact"/>
              <w:ind w:right="1"/>
              <w:jc w:val="left"/>
              <w:rPr>
                <w:rFonts w:asciiTheme="majorBidi" w:eastAsia="Calibri" w:hAnsiTheme="majorBidi" w:cstheme="majorBidi"/>
                <w:b/>
                <w:bCs/>
                <w:sz w:val="26"/>
                <w:szCs w:val="26"/>
                <w:cs/>
                <w:lang w:eastAsia="en-US"/>
              </w:rPr>
            </w:pPr>
          </w:p>
        </w:tc>
        <w:tc>
          <w:tcPr>
            <w:tcW w:w="6411" w:type="dxa"/>
            <w:gridSpan w:val="6"/>
            <w:vAlign w:val="bottom"/>
            <w:hideMark/>
          </w:tcPr>
          <w:p w14:paraId="5A007C63" w14:textId="32989A8A" w:rsidR="003E3B23" w:rsidRPr="009B647A" w:rsidRDefault="005354A0" w:rsidP="009B647A">
            <w:pPr>
              <w:pBdr>
                <w:bottom w:val="single" w:sz="4" w:space="1" w:color="auto"/>
              </w:pBdr>
              <w:tabs>
                <w:tab w:val="left" w:pos="605"/>
                <w:tab w:val="left" w:pos="993"/>
              </w:tabs>
              <w:spacing w:line="259" w:lineRule="auto"/>
              <w:ind w:right="0" w:hanging="20"/>
              <w:jc w:val="center"/>
              <w:rPr>
                <w:rFonts w:asciiTheme="majorBidi" w:eastAsia="Calibri" w:hAnsiTheme="majorBidi" w:cstheme="majorBidi"/>
                <w:sz w:val="26"/>
                <w:szCs w:val="26"/>
                <w:lang w:eastAsia="en-US"/>
              </w:rPr>
            </w:pPr>
            <w:r w:rsidRPr="005354A0">
              <w:rPr>
                <w:rFonts w:asciiTheme="majorBidi" w:hAnsiTheme="majorBidi" w:cstheme="majorBidi"/>
                <w:snapToGrid w:val="0"/>
                <w:lang w:eastAsia="th-TH"/>
              </w:rPr>
              <w:t>Separate</w:t>
            </w:r>
            <w:r w:rsidRPr="005354A0">
              <w:rPr>
                <w:rFonts w:asciiTheme="majorBidi" w:hAnsiTheme="majorBidi" w:cstheme="majorBidi"/>
              </w:rPr>
              <w:t xml:space="preserve"> as at </w:t>
            </w:r>
            <w:r w:rsidRPr="001B7706">
              <w:rPr>
                <w:rFonts w:asciiTheme="majorBidi" w:hAnsiTheme="majorBidi" w:cstheme="majorBidi"/>
              </w:rPr>
              <w:t>December</w:t>
            </w:r>
            <w:r>
              <w:rPr>
                <w:rFonts w:asciiTheme="majorBidi" w:hAnsiTheme="majorBidi" w:cstheme="majorBidi"/>
              </w:rPr>
              <w:t xml:space="preserve"> </w:t>
            </w:r>
            <w:r w:rsidRPr="001B7706">
              <w:rPr>
                <w:rFonts w:asciiTheme="majorBidi" w:hAnsiTheme="majorBidi" w:cstheme="majorBidi"/>
              </w:rPr>
              <w:t>31</w:t>
            </w:r>
            <w:r>
              <w:rPr>
                <w:rFonts w:asciiTheme="majorBidi" w:hAnsiTheme="majorBidi" w:cstheme="majorBidi"/>
              </w:rPr>
              <w:t>,</w:t>
            </w:r>
            <w:r w:rsidRPr="001B7706">
              <w:rPr>
                <w:rFonts w:asciiTheme="majorBidi" w:hAnsiTheme="majorBidi" w:cstheme="majorBidi"/>
              </w:rPr>
              <w:t xml:space="preserve"> 2024</w:t>
            </w:r>
          </w:p>
        </w:tc>
      </w:tr>
      <w:tr w:rsidR="005354A0" w:rsidRPr="009B647A" w14:paraId="3AF7F11C" w14:textId="77777777" w:rsidTr="006A77ED">
        <w:trPr>
          <w:trHeight w:val="397"/>
        </w:trPr>
        <w:tc>
          <w:tcPr>
            <w:tcW w:w="3086" w:type="dxa"/>
            <w:vAlign w:val="bottom"/>
          </w:tcPr>
          <w:p w14:paraId="1D4F1AE9" w14:textId="77777777" w:rsidR="005354A0" w:rsidRPr="009B647A" w:rsidRDefault="005354A0" w:rsidP="005354A0">
            <w:pPr>
              <w:tabs>
                <w:tab w:val="left" w:pos="360"/>
                <w:tab w:val="left" w:pos="900"/>
              </w:tabs>
              <w:spacing w:line="320" w:lineRule="exact"/>
              <w:ind w:right="1"/>
              <w:jc w:val="left"/>
              <w:rPr>
                <w:rFonts w:asciiTheme="majorBidi" w:eastAsia="Calibri" w:hAnsiTheme="majorBidi" w:cstheme="majorBidi"/>
                <w:b/>
                <w:bCs/>
                <w:sz w:val="26"/>
                <w:szCs w:val="26"/>
                <w:lang w:eastAsia="en-US"/>
              </w:rPr>
            </w:pPr>
          </w:p>
        </w:tc>
        <w:tc>
          <w:tcPr>
            <w:tcW w:w="1049" w:type="dxa"/>
            <w:vMerge w:val="restart"/>
            <w:vAlign w:val="bottom"/>
          </w:tcPr>
          <w:p w14:paraId="7EC826AC" w14:textId="2FFE9B6E" w:rsidR="005354A0" w:rsidRPr="009B647A" w:rsidRDefault="005354A0" w:rsidP="005354A0">
            <w:pPr>
              <w:pBdr>
                <w:bottom w:val="single" w:sz="4" w:space="1" w:color="auto"/>
              </w:pBdr>
              <w:tabs>
                <w:tab w:val="left" w:pos="426"/>
                <w:tab w:val="left" w:pos="993"/>
              </w:tabs>
              <w:spacing w:line="259" w:lineRule="auto"/>
              <w:ind w:right="0"/>
              <w:jc w:val="center"/>
              <w:rPr>
                <w:rFonts w:asciiTheme="majorBidi" w:eastAsia="Calibri" w:hAnsiTheme="majorBidi" w:cstheme="majorBidi"/>
                <w:sz w:val="26"/>
                <w:szCs w:val="26"/>
                <w:lang w:eastAsia="en-US"/>
              </w:rPr>
            </w:pPr>
            <w:r w:rsidRPr="005354A0">
              <w:rPr>
                <w:rFonts w:asciiTheme="majorBidi" w:hAnsiTheme="majorBidi" w:cstheme="majorBidi"/>
              </w:rPr>
              <w:t>Carrying</w:t>
            </w:r>
            <w:r w:rsidRPr="005354A0">
              <w:rPr>
                <w:rFonts w:asciiTheme="majorBidi" w:hAnsiTheme="majorBidi" w:cstheme="majorBidi"/>
              </w:rPr>
              <w:br/>
              <w:t>amount</w:t>
            </w:r>
          </w:p>
        </w:tc>
        <w:tc>
          <w:tcPr>
            <w:tcW w:w="1121" w:type="dxa"/>
            <w:vMerge w:val="restart"/>
            <w:vAlign w:val="bottom"/>
            <w:hideMark/>
          </w:tcPr>
          <w:p w14:paraId="5F808001" w14:textId="1921BCAB" w:rsidR="005354A0" w:rsidRPr="009B647A" w:rsidRDefault="005354A0" w:rsidP="005354A0">
            <w:pPr>
              <w:pBdr>
                <w:bottom w:val="single" w:sz="4" w:space="1" w:color="auto"/>
              </w:pBdr>
              <w:tabs>
                <w:tab w:val="left" w:pos="426"/>
                <w:tab w:val="left" w:pos="993"/>
              </w:tabs>
              <w:spacing w:line="259" w:lineRule="auto"/>
              <w:ind w:right="0"/>
              <w:jc w:val="center"/>
              <w:rPr>
                <w:rFonts w:asciiTheme="majorBidi" w:eastAsia="Calibri" w:hAnsiTheme="majorBidi" w:cstheme="majorBidi"/>
                <w:sz w:val="26"/>
                <w:szCs w:val="26"/>
                <w:lang w:eastAsia="en-US"/>
              </w:rPr>
            </w:pPr>
            <w:r w:rsidRPr="005354A0">
              <w:rPr>
                <w:rFonts w:asciiTheme="majorBidi" w:eastAsia="Calibri" w:hAnsiTheme="majorBidi" w:cstheme="majorBidi"/>
                <w:lang w:eastAsia="en-US"/>
              </w:rPr>
              <w:t>Amortized Cost</w:t>
            </w:r>
          </w:p>
        </w:tc>
        <w:tc>
          <w:tcPr>
            <w:tcW w:w="4241" w:type="dxa"/>
            <w:gridSpan w:val="4"/>
            <w:vAlign w:val="bottom"/>
          </w:tcPr>
          <w:p w14:paraId="5FBB9960" w14:textId="57885371" w:rsidR="005354A0" w:rsidRPr="009B647A" w:rsidRDefault="005354A0" w:rsidP="005354A0">
            <w:pPr>
              <w:pBdr>
                <w:bottom w:val="single" w:sz="4" w:space="1" w:color="auto"/>
              </w:pBdr>
              <w:tabs>
                <w:tab w:val="left" w:pos="426"/>
                <w:tab w:val="left" w:pos="993"/>
              </w:tabs>
              <w:spacing w:line="259" w:lineRule="auto"/>
              <w:ind w:right="0"/>
              <w:jc w:val="center"/>
              <w:rPr>
                <w:rFonts w:asciiTheme="majorBidi" w:eastAsia="Calibri" w:hAnsiTheme="majorBidi" w:cstheme="majorBidi"/>
                <w:sz w:val="26"/>
                <w:szCs w:val="26"/>
                <w:lang w:eastAsia="en-US"/>
              </w:rPr>
            </w:pPr>
            <w:r w:rsidRPr="005354A0">
              <w:rPr>
                <w:rFonts w:asciiTheme="majorBidi" w:eastAsia="Calibri" w:hAnsiTheme="majorBidi" w:cstheme="majorBidi"/>
                <w:lang w:eastAsia="en-US"/>
              </w:rPr>
              <w:t>Fair Value</w:t>
            </w:r>
          </w:p>
        </w:tc>
      </w:tr>
      <w:tr w:rsidR="003E3B23" w:rsidRPr="009B647A" w14:paraId="15218DF4" w14:textId="77777777" w:rsidTr="006A77ED">
        <w:trPr>
          <w:trHeight w:val="397"/>
        </w:trPr>
        <w:tc>
          <w:tcPr>
            <w:tcW w:w="3086" w:type="dxa"/>
            <w:vAlign w:val="bottom"/>
          </w:tcPr>
          <w:p w14:paraId="54E994F7" w14:textId="77777777" w:rsidR="003E3B23" w:rsidRPr="009B647A" w:rsidRDefault="003E3B23" w:rsidP="009B647A">
            <w:pPr>
              <w:tabs>
                <w:tab w:val="left" w:pos="360"/>
                <w:tab w:val="left" w:pos="900"/>
              </w:tabs>
              <w:spacing w:line="320" w:lineRule="exact"/>
              <w:ind w:right="1"/>
              <w:jc w:val="left"/>
              <w:rPr>
                <w:rFonts w:asciiTheme="majorBidi" w:eastAsia="Calibri" w:hAnsiTheme="majorBidi" w:cstheme="majorBidi"/>
                <w:b/>
                <w:bCs/>
                <w:sz w:val="26"/>
                <w:szCs w:val="26"/>
                <w:lang w:eastAsia="en-US"/>
              </w:rPr>
            </w:pPr>
          </w:p>
        </w:tc>
        <w:tc>
          <w:tcPr>
            <w:tcW w:w="1049" w:type="dxa"/>
            <w:vMerge/>
            <w:vAlign w:val="bottom"/>
            <w:hideMark/>
          </w:tcPr>
          <w:p w14:paraId="2004A0BF" w14:textId="77777777" w:rsidR="003E3B23" w:rsidRPr="009B647A" w:rsidRDefault="003E3B23" w:rsidP="009B647A">
            <w:pPr>
              <w:pBdr>
                <w:bottom w:val="single" w:sz="4" w:space="1" w:color="auto"/>
              </w:pBdr>
              <w:tabs>
                <w:tab w:val="left" w:pos="426"/>
                <w:tab w:val="left" w:pos="993"/>
              </w:tabs>
              <w:spacing w:line="259" w:lineRule="auto"/>
              <w:ind w:right="0"/>
              <w:jc w:val="center"/>
              <w:rPr>
                <w:rFonts w:asciiTheme="majorBidi" w:eastAsia="Calibri" w:hAnsiTheme="majorBidi" w:cstheme="majorBidi"/>
                <w:sz w:val="26"/>
                <w:szCs w:val="26"/>
                <w:lang w:eastAsia="en-US"/>
              </w:rPr>
            </w:pPr>
          </w:p>
        </w:tc>
        <w:tc>
          <w:tcPr>
            <w:tcW w:w="1121" w:type="dxa"/>
            <w:vMerge/>
            <w:vAlign w:val="bottom"/>
            <w:hideMark/>
          </w:tcPr>
          <w:p w14:paraId="6C979122" w14:textId="77777777" w:rsidR="003E3B23" w:rsidRPr="009B647A" w:rsidRDefault="003E3B23" w:rsidP="009B647A">
            <w:pPr>
              <w:pBdr>
                <w:bottom w:val="single" w:sz="4" w:space="1" w:color="auto"/>
              </w:pBdr>
              <w:tabs>
                <w:tab w:val="left" w:pos="426"/>
                <w:tab w:val="left" w:pos="993"/>
              </w:tabs>
              <w:spacing w:line="259" w:lineRule="auto"/>
              <w:ind w:right="0"/>
              <w:jc w:val="center"/>
              <w:rPr>
                <w:rFonts w:asciiTheme="majorBidi" w:eastAsia="Calibri" w:hAnsiTheme="majorBidi" w:cstheme="majorBidi"/>
                <w:sz w:val="26"/>
                <w:szCs w:val="26"/>
                <w:cs/>
                <w:lang w:eastAsia="en-US"/>
              </w:rPr>
            </w:pPr>
          </w:p>
        </w:tc>
        <w:tc>
          <w:tcPr>
            <w:tcW w:w="1049" w:type="dxa"/>
            <w:vAlign w:val="bottom"/>
            <w:hideMark/>
          </w:tcPr>
          <w:p w14:paraId="0DA7A5B6" w14:textId="7C8EC156" w:rsidR="003E3B23" w:rsidRPr="009B647A" w:rsidRDefault="005354A0" w:rsidP="009B647A">
            <w:pPr>
              <w:pBdr>
                <w:bottom w:val="single" w:sz="4" w:space="1" w:color="auto"/>
              </w:pBdr>
              <w:tabs>
                <w:tab w:val="left" w:pos="426"/>
                <w:tab w:val="left" w:pos="993"/>
              </w:tabs>
              <w:spacing w:line="259" w:lineRule="auto"/>
              <w:ind w:right="0"/>
              <w:jc w:val="center"/>
              <w:rPr>
                <w:rFonts w:asciiTheme="majorBidi" w:eastAsia="Calibri" w:hAnsiTheme="majorBidi" w:cstheme="majorBidi"/>
                <w:sz w:val="26"/>
                <w:szCs w:val="26"/>
                <w:cs/>
                <w:lang w:eastAsia="en-US"/>
              </w:rPr>
            </w:pPr>
            <w:r w:rsidRPr="005354A0">
              <w:rPr>
                <w:rFonts w:asciiTheme="majorBidi" w:hAnsiTheme="majorBidi" w:cstheme="majorBidi"/>
              </w:rPr>
              <w:t>Level 1</w:t>
            </w:r>
          </w:p>
        </w:tc>
        <w:tc>
          <w:tcPr>
            <w:tcW w:w="1049" w:type="dxa"/>
            <w:vAlign w:val="bottom"/>
            <w:hideMark/>
          </w:tcPr>
          <w:p w14:paraId="738D015E" w14:textId="66C01029" w:rsidR="003E3B23" w:rsidRPr="009B647A" w:rsidRDefault="005354A0" w:rsidP="009B647A">
            <w:pPr>
              <w:pBdr>
                <w:bottom w:val="single" w:sz="4" w:space="1" w:color="auto"/>
              </w:pBdr>
              <w:tabs>
                <w:tab w:val="left" w:pos="426"/>
                <w:tab w:val="left" w:pos="993"/>
              </w:tabs>
              <w:spacing w:line="259" w:lineRule="auto"/>
              <w:ind w:right="0"/>
              <w:jc w:val="center"/>
              <w:rPr>
                <w:rFonts w:asciiTheme="majorBidi" w:eastAsia="Calibri" w:hAnsiTheme="majorBidi" w:cstheme="majorBidi"/>
                <w:sz w:val="26"/>
                <w:szCs w:val="26"/>
                <w:cs/>
                <w:lang w:eastAsia="en-US"/>
              </w:rPr>
            </w:pPr>
            <w:r w:rsidRPr="005354A0">
              <w:rPr>
                <w:rFonts w:asciiTheme="majorBidi" w:hAnsiTheme="majorBidi" w:cstheme="majorBidi"/>
              </w:rPr>
              <w:t xml:space="preserve">Level </w:t>
            </w:r>
            <w:r>
              <w:rPr>
                <w:rFonts w:asciiTheme="majorBidi" w:hAnsiTheme="majorBidi" w:cstheme="majorBidi"/>
              </w:rPr>
              <w:t>2</w:t>
            </w:r>
          </w:p>
        </w:tc>
        <w:tc>
          <w:tcPr>
            <w:tcW w:w="979" w:type="dxa"/>
            <w:vAlign w:val="bottom"/>
          </w:tcPr>
          <w:p w14:paraId="037A7394" w14:textId="311CB1E2" w:rsidR="003E3B23" w:rsidRPr="009B647A" w:rsidRDefault="005354A0" w:rsidP="009B647A">
            <w:pPr>
              <w:pBdr>
                <w:bottom w:val="single" w:sz="4" w:space="1" w:color="auto"/>
              </w:pBdr>
              <w:tabs>
                <w:tab w:val="left" w:pos="426"/>
                <w:tab w:val="left" w:pos="993"/>
              </w:tabs>
              <w:spacing w:line="259" w:lineRule="auto"/>
              <w:ind w:right="0"/>
              <w:jc w:val="center"/>
              <w:rPr>
                <w:rFonts w:asciiTheme="majorBidi" w:eastAsia="Calibri" w:hAnsiTheme="majorBidi" w:cstheme="majorBidi"/>
                <w:sz w:val="26"/>
                <w:szCs w:val="26"/>
                <w:cs/>
                <w:lang w:eastAsia="en-US"/>
              </w:rPr>
            </w:pPr>
            <w:r w:rsidRPr="005354A0">
              <w:rPr>
                <w:rFonts w:asciiTheme="majorBidi" w:hAnsiTheme="majorBidi" w:cstheme="majorBidi"/>
              </w:rPr>
              <w:t xml:space="preserve">Level </w:t>
            </w:r>
            <w:r>
              <w:rPr>
                <w:rFonts w:asciiTheme="majorBidi" w:hAnsiTheme="majorBidi" w:cstheme="majorBidi"/>
              </w:rPr>
              <w:t>3</w:t>
            </w:r>
          </w:p>
        </w:tc>
        <w:tc>
          <w:tcPr>
            <w:tcW w:w="1164" w:type="dxa"/>
            <w:vAlign w:val="bottom"/>
            <w:hideMark/>
          </w:tcPr>
          <w:p w14:paraId="0BB0B522" w14:textId="23C05F1B" w:rsidR="003E3B23" w:rsidRPr="009B647A" w:rsidRDefault="005354A0" w:rsidP="009B647A">
            <w:pPr>
              <w:pBdr>
                <w:bottom w:val="single" w:sz="4" w:space="1" w:color="auto"/>
              </w:pBdr>
              <w:tabs>
                <w:tab w:val="left" w:pos="426"/>
                <w:tab w:val="left" w:pos="993"/>
              </w:tabs>
              <w:spacing w:line="259" w:lineRule="auto"/>
              <w:ind w:right="0"/>
              <w:jc w:val="center"/>
              <w:rPr>
                <w:rFonts w:asciiTheme="majorBidi" w:eastAsia="Calibri" w:hAnsiTheme="majorBidi" w:cstheme="majorBidi"/>
                <w:sz w:val="26"/>
                <w:szCs w:val="26"/>
                <w:cs/>
                <w:lang w:eastAsia="en-US"/>
              </w:rPr>
            </w:pPr>
            <w:r>
              <w:rPr>
                <w:rFonts w:asciiTheme="majorBidi" w:eastAsia="Calibri" w:hAnsiTheme="majorBidi" w:cstheme="majorBidi"/>
                <w:sz w:val="26"/>
                <w:szCs w:val="26"/>
                <w:lang w:eastAsia="en-US"/>
              </w:rPr>
              <w:t>Total</w:t>
            </w:r>
          </w:p>
        </w:tc>
      </w:tr>
      <w:tr w:rsidR="005354A0" w:rsidRPr="009B647A" w14:paraId="161CACB9" w14:textId="77777777" w:rsidTr="006A77ED">
        <w:trPr>
          <w:trHeight w:val="237"/>
        </w:trPr>
        <w:tc>
          <w:tcPr>
            <w:tcW w:w="3086" w:type="dxa"/>
            <w:vAlign w:val="bottom"/>
          </w:tcPr>
          <w:p w14:paraId="434F90BF" w14:textId="69376E0E" w:rsidR="005354A0" w:rsidRPr="009B647A" w:rsidRDefault="005354A0" w:rsidP="005354A0">
            <w:pPr>
              <w:tabs>
                <w:tab w:val="left" w:pos="360"/>
                <w:tab w:val="left" w:pos="900"/>
              </w:tabs>
              <w:spacing w:line="259" w:lineRule="auto"/>
              <w:ind w:left="39" w:right="1"/>
              <w:jc w:val="left"/>
              <w:rPr>
                <w:rFonts w:asciiTheme="majorBidi" w:eastAsia="Calibri" w:hAnsiTheme="majorBidi" w:cstheme="majorBidi"/>
                <w:sz w:val="26"/>
                <w:szCs w:val="26"/>
                <w:cs/>
                <w:lang w:eastAsia="en-US"/>
              </w:rPr>
            </w:pPr>
            <w:r w:rsidRPr="005354A0">
              <w:rPr>
                <w:rFonts w:asciiTheme="majorBidi" w:hAnsiTheme="majorBidi" w:cstheme="majorBidi"/>
                <w:u w:val="single"/>
              </w:rPr>
              <w:t>Financial liabilities</w:t>
            </w:r>
          </w:p>
        </w:tc>
        <w:tc>
          <w:tcPr>
            <w:tcW w:w="1049" w:type="dxa"/>
            <w:vAlign w:val="bottom"/>
          </w:tcPr>
          <w:p w14:paraId="5E70D7AF" w14:textId="77777777" w:rsidR="005354A0" w:rsidRPr="009B647A" w:rsidRDefault="005354A0" w:rsidP="005354A0">
            <w:pPr>
              <w:tabs>
                <w:tab w:val="left" w:pos="360"/>
                <w:tab w:val="left" w:pos="900"/>
              </w:tabs>
              <w:spacing w:line="259" w:lineRule="auto"/>
              <w:ind w:right="1"/>
              <w:jc w:val="right"/>
              <w:rPr>
                <w:rFonts w:asciiTheme="majorBidi" w:eastAsia="Calibri" w:hAnsiTheme="majorBidi" w:cstheme="majorBidi"/>
                <w:sz w:val="26"/>
                <w:szCs w:val="26"/>
                <w:lang w:eastAsia="en-US"/>
              </w:rPr>
            </w:pPr>
          </w:p>
        </w:tc>
        <w:tc>
          <w:tcPr>
            <w:tcW w:w="1121" w:type="dxa"/>
            <w:vAlign w:val="bottom"/>
          </w:tcPr>
          <w:p w14:paraId="2A0F4EC9" w14:textId="77777777" w:rsidR="005354A0" w:rsidRPr="009B647A" w:rsidRDefault="005354A0" w:rsidP="005354A0">
            <w:pPr>
              <w:tabs>
                <w:tab w:val="left" w:pos="360"/>
                <w:tab w:val="left" w:pos="900"/>
              </w:tabs>
              <w:spacing w:line="259" w:lineRule="auto"/>
              <w:ind w:right="1"/>
              <w:jc w:val="right"/>
              <w:rPr>
                <w:rFonts w:asciiTheme="majorBidi" w:eastAsia="Calibri" w:hAnsiTheme="majorBidi" w:cstheme="majorBidi"/>
                <w:sz w:val="26"/>
                <w:szCs w:val="26"/>
                <w:lang w:eastAsia="en-US"/>
              </w:rPr>
            </w:pPr>
          </w:p>
        </w:tc>
        <w:tc>
          <w:tcPr>
            <w:tcW w:w="1049" w:type="dxa"/>
            <w:vAlign w:val="bottom"/>
          </w:tcPr>
          <w:p w14:paraId="284E3250" w14:textId="77777777" w:rsidR="005354A0" w:rsidRPr="009B647A" w:rsidRDefault="005354A0" w:rsidP="005354A0">
            <w:pPr>
              <w:tabs>
                <w:tab w:val="left" w:pos="360"/>
                <w:tab w:val="left" w:pos="900"/>
              </w:tabs>
              <w:spacing w:line="259" w:lineRule="auto"/>
              <w:ind w:right="1"/>
              <w:jc w:val="right"/>
              <w:rPr>
                <w:rFonts w:asciiTheme="majorBidi" w:eastAsia="Calibri" w:hAnsiTheme="majorBidi" w:cstheme="majorBidi"/>
                <w:sz w:val="26"/>
                <w:szCs w:val="26"/>
                <w:lang w:eastAsia="en-US"/>
              </w:rPr>
            </w:pPr>
          </w:p>
        </w:tc>
        <w:tc>
          <w:tcPr>
            <w:tcW w:w="1049" w:type="dxa"/>
            <w:vAlign w:val="bottom"/>
          </w:tcPr>
          <w:p w14:paraId="5AECF0DE" w14:textId="77777777" w:rsidR="005354A0" w:rsidRPr="009B647A" w:rsidRDefault="005354A0" w:rsidP="005354A0">
            <w:pPr>
              <w:tabs>
                <w:tab w:val="left" w:pos="360"/>
                <w:tab w:val="left" w:pos="900"/>
              </w:tabs>
              <w:spacing w:line="259" w:lineRule="auto"/>
              <w:ind w:right="1"/>
              <w:jc w:val="right"/>
              <w:rPr>
                <w:rFonts w:asciiTheme="majorBidi" w:eastAsia="Calibri" w:hAnsiTheme="majorBidi" w:cstheme="majorBidi"/>
                <w:sz w:val="26"/>
                <w:szCs w:val="26"/>
                <w:lang w:eastAsia="en-US"/>
              </w:rPr>
            </w:pPr>
          </w:p>
        </w:tc>
        <w:tc>
          <w:tcPr>
            <w:tcW w:w="979" w:type="dxa"/>
            <w:vAlign w:val="bottom"/>
          </w:tcPr>
          <w:p w14:paraId="4EE14B44" w14:textId="77777777" w:rsidR="005354A0" w:rsidRPr="009B647A" w:rsidRDefault="005354A0" w:rsidP="005354A0">
            <w:pPr>
              <w:tabs>
                <w:tab w:val="left" w:pos="360"/>
                <w:tab w:val="left" w:pos="900"/>
              </w:tabs>
              <w:spacing w:line="259" w:lineRule="auto"/>
              <w:ind w:right="1"/>
              <w:jc w:val="right"/>
              <w:rPr>
                <w:rFonts w:asciiTheme="majorBidi" w:eastAsia="Calibri" w:hAnsiTheme="majorBidi" w:cstheme="majorBidi"/>
                <w:sz w:val="26"/>
                <w:szCs w:val="26"/>
                <w:lang w:eastAsia="en-US"/>
              </w:rPr>
            </w:pPr>
          </w:p>
        </w:tc>
        <w:tc>
          <w:tcPr>
            <w:tcW w:w="1164" w:type="dxa"/>
            <w:vAlign w:val="bottom"/>
          </w:tcPr>
          <w:p w14:paraId="341148A5" w14:textId="77777777" w:rsidR="005354A0" w:rsidRPr="009B647A" w:rsidRDefault="005354A0" w:rsidP="005354A0">
            <w:pPr>
              <w:tabs>
                <w:tab w:val="left" w:pos="360"/>
                <w:tab w:val="left" w:pos="900"/>
              </w:tabs>
              <w:spacing w:line="259" w:lineRule="auto"/>
              <w:ind w:right="1"/>
              <w:jc w:val="right"/>
              <w:rPr>
                <w:rFonts w:asciiTheme="majorBidi" w:eastAsia="Calibri" w:hAnsiTheme="majorBidi" w:cstheme="majorBidi"/>
                <w:sz w:val="26"/>
                <w:szCs w:val="26"/>
                <w:lang w:eastAsia="en-US"/>
              </w:rPr>
            </w:pPr>
          </w:p>
        </w:tc>
      </w:tr>
      <w:tr w:rsidR="005354A0" w:rsidRPr="009B647A" w14:paraId="74253B74" w14:textId="77777777" w:rsidTr="0046568B">
        <w:trPr>
          <w:trHeight w:val="397"/>
        </w:trPr>
        <w:tc>
          <w:tcPr>
            <w:tcW w:w="3086" w:type="dxa"/>
          </w:tcPr>
          <w:p w14:paraId="651AF352" w14:textId="44D2206A" w:rsidR="005354A0" w:rsidRPr="009B647A" w:rsidRDefault="005354A0" w:rsidP="005354A0">
            <w:pPr>
              <w:tabs>
                <w:tab w:val="left" w:pos="360"/>
                <w:tab w:val="left" w:pos="900"/>
              </w:tabs>
              <w:spacing w:line="259" w:lineRule="auto"/>
              <w:ind w:left="171" w:right="1" w:hanging="171"/>
              <w:jc w:val="left"/>
              <w:rPr>
                <w:rFonts w:asciiTheme="majorBidi" w:eastAsia="Calibri" w:hAnsiTheme="majorBidi" w:cs="Angsana New"/>
                <w:sz w:val="26"/>
                <w:szCs w:val="26"/>
                <w:u w:val="single"/>
                <w:cs/>
                <w:lang w:eastAsia="en-US"/>
              </w:rPr>
            </w:pPr>
            <w:r w:rsidRPr="005354A0">
              <w:rPr>
                <w:rFonts w:asciiTheme="majorBidi" w:hAnsiTheme="majorBidi" w:cstheme="majorBidi"/>
              </w:rPr>
              <w:t xml:space="preserve">Financial liabilities measured at </w:t>
            </w:r>
            <w:r w:rsidRPr="005354A0">
              <w:rPr>
                <w:rFonts w:asciiTheme="majorBidi" w:hAnsiTheme="majorBidi" w:cstheme="majorBidi"/>
              </w:rPr>
              <w:br/>
              <w:t xml:space="preserve">  fair value through profit or loss</w:t>
            </w:r>
          </w:p>
        </w:tc>
        <w:tc>
          <w:tcPr>
            <w:tcW w:w="1049" w:type="dxa"/>
            <w:vAlign w:val="bottom"/>
          </w:tcPr>
          <w:p w14:paraId="55F580E1" w14:textId="77777777" w:rsidR="005354A0" w:rsidRPr="009B647A" w:rsidRDefault="005354A0" w:rsidP="005354A0">
            <w:pPr>
              <w:tabs>
                <w:tab w:val="left" w:pos="360"/>
                <w:tab w:val="left" w:pos="900"/>
              </w:tabs>
              <w:spacing w:line="259" w:lineRule="auto"/>
              <w:ind w:right="1"/>
              <w:jc w:val="right"/>
              <w:rPr>
                <w:rFonts w:asciiTheme="majorBidi" w:eastAsia="Calibri" w:hAnsiTheme="majorBidi" w:cstheme="majorBidi"/>
                <w:sz w:val="26"/>
                <w:szCs w:val="26"/>
                <w:lang w:eastAsia="en-US"/>
              </w:rPr>
            </w:pPr>
          </w:p>
        </w:tc>
        <w:tc>
          <w:tcPr>
            <w:tcW w:w="1121" w:type="dxa"/>
            <w:vAlign w:val="bottom"/>
          </w:tcPr>
          <w:p w14:paraId="465E2DC0" w14:textId="77777777" w:rsidR="005354A0" w:rsidRPr="009B647A" w:rsidRDefault="005354A0" w:rsidP="005354A0">
            <w:pPr>
              <w:tabs>
                <w:tab w:val="left" w:pos="360"/>
                <w:tab w:val="left" w:pos="900"/>
              </w:tabs>
              <w:spacing w:line="259" w:lineRule="auto"/>
              <w:ind w:right="1"/>
              <w:jc w:val="right"/>
              <w:rPr>
                <w:rFonts w:asciiTheme="majorBidi" w:eastAsia="Calibri" w:hAnsiTheme="majorBidi" w:cstheme="majorBidi"/>
                <w:sz w:val="26"/>
                <w:szCs w:val="26"/>
                <w:lang w:eastAsia="en-US"/>
              </w:rPr>
            </w:pPr>
          </w:p>
        </w:tc>
        <w:tc>
          <w:tcPr>
            <w:tcW w:w="1049" w:type="dxa"/>
            <w:vAlign w:val="bottom"/>
          </w:tcPr>
          <w:p w14:paraId="260DFBD0" w14:textId="77777777" w:rsidR="005354A0" w:rsidRPr="009B647A" w:rsidRDefault="005354A0" w:rsidP="005354A0">
            <w:pPr>
              <w:tabs>
                <w:tab w:val="left" w:pos="360"/>
                <w:tab w:val="left" w:pos="900"/>
              </w:tabs>
              <w:spacing w:line="259" w:lineRule="auto"/>
              <w:ind w:right="1"/>
              <w:jc w:val="right"/>
              <w:rPr>
                <w:rFonts w:asciiTheme="majorBidi" w:eastAsia="Calibri" w:hAnsiTheme="majorBidi" w:cstheme="majorBidi"/>
                <w:sz w:val="26"/>
                <w:szCs w:val="26"/>
                <w:lang w:eastAsia="en-US"/>
              </w:rPr>
            </w:pPr>
          </w:p>
        </w:tc>
        <w:tc>
          <w:tcPr>
            <w:tcW w:w="1049" w:type="dxa"/>
            <w:vAlign w:val="bottom"/>
          </w:tcPr>
          <w:p w14:paraId="018224F8" w14:textId="77777777" w:rsidR="005354A0" w:rsidRPr="009B647A" w:rsidRDefault="005354A0" w:rsidP="005354A0">
            <w:pPr>
              <w:tabs>
                <w:tab w:val="left" w:pos="360"/>
                <w:tab w:val="left" w:pos="900"/>
              </w:tabs>
              <w:spacing w:line="259" w:lineRule="auto"/>
              <w:ind w:right="1"/>
              <w:jc w:val="right"/>
              <w:rPr>
                <w:rFonts w:asciiTheme="majorBidi" w:eastAsia="Calibri" w:hAnsiTheme="majorBidi" w:cstheme="majorBidi"/>
                <w:sz w:val="26"/>
                <w:szCs w:val="26"/>
                <w:lang w:eastAsia="en-US"/>
              </w:rPr>
            </w:pPr>
          </w:p>
        </w:tc>
        <w:tc>
          <w:tcPr>
            <w:tcW w:w="979" w:type="dxa"/>
            <w:vAlign w:val="bottom"/>
          </w:tcPr>
          <w:p w14:paraId="78D0FFBA" w14:textId="77777777" w:rsidR="005354A0" w:rsidRPr="009B647A" w:rsidRDefault="005354A0" w:rsidP="005354A0">
            <w:pPr>
              <w:tabs>
                <w:tab w:val="left" w:pos="360"/>
                <w:tab w:val="left" w:pos="900"/>
              </w:tabs>
              <w:spacing w:line="259" w:lineRule="auto"/>
              <w:ind w:right="1"/>
              <w:jc w:val="right"/>
              <w:rPr>
                <w:rFonts w:asciiTheme="majorBidi" w:eastAsia="Calibri" w:hAnsiTheme="majorBidi" w:cstheme="majorBidi"/>
                <w:sz w:val="26"/>
                <w:szCs w:val="26"/>
                <w:lang w:eastAsia="en-US"/>
              </w:rPr>
            </w:pPr>
          </w:p>
        </w:tc>
        <w:tc>
          <w:tcPr>
            <w:tcW w:w="1164" w:type="dxa"/>
            <w:vAlign w:val="bottom"/>
          </w:tcPr>
          <w:p w14:paraId="04EF8746" w14:textId="77777777" w:rsidR="005354A0" w:rsidRPr="009B647A" w:rsidRDefault="005354A0" w:rsidP="005354A0">
            <w:pPr>
              <w:tabs>
                <w:tab w:val="left" w:pos="360"/>
                <w:tab w:val="left" w:pos="900"/>
              </w:tabs>
              <w:spacing w:line="259" w:lineRule="auto"/>
              <w:ind w:right="1"/>
              <w:jc w:val="right"/>
              <w:rPr>
                <w:rFonts w:asciiTheme="majorBidi" w:eastAsia="Calibri" w:hAnsiTheme="majorBidi" w:cstheme="majorBidi"/>
                <w:sz w:val="26"/>
                <w:szCs w:val="26"/>
                <w:lang w:eastAsia="en-US"/>
              </w:rPr>
            </w:pPr>
          </w:p>
        </w:tc>
      </w:tr>
      <w:tr w:rsidR="005354A0" w:rsidRPr="009B647A" w14:paraId="51AF8A1B" w14:textId="77777777" w:rsidTr="008A0EAA">
        <w:trPr>
          <w:trHeight w:val="397"/>
        </w:trPr>
        <w:tc>
          <w:tcPr>
            <w:tcW w:w="3086" w:type="dxa"/>
            <w:vAlign w:val="bottom"/>
          </w:tcPr>
          <w:p w14:paraId="28BC62B0" w14:textId="1D69B787" w:rsidR="005354A0" w:rsidRPr="009B647A" w:rsidRDefault="005354A0" w:rsidP="005354A0">
            <w:pPr>
              <w:tabs>
                <w:tab w:val="left" w:pos="360"/>
                <w:tab w:val="left" w:pos="900"/>
              </w:tabs>
              <w:spacing w:line="259" w:lineRule="auto"/>
              <w:ind w:right="1"/>
              <w:jc w:val="left"/>
              <w:rPr>
                <w:rFonts w:asciiTheme="majorBidi" w:eastAsia="Calibri" w:hAnsiTheme="majorBidi" w:cstheme="majorBidi"/>
                <w:sz w:val="26"/>
                <w:szCs w:val="26"/>
                <w:cs/>
                <w:lang w:eastAsia="en-US"/>
              </w:rPr>
            </w:pPr>
            <w:r w:rsidRPr="000D19B0">
              <w:rPr>
                <w:rFonts w:asciiTheme="majorBidi" w:hAnsiTheme="majorBidi" w:cstheme="majorBidi"/>
              </w:rPr>
              <w:t>-</w:t>
            </w:r>
            <w:r>
              <w:rPr>
                <w:rFonts w:asciiTheme="majorBidi" w:hAnsiTheme="majorBidi" w:cstheme="majorBidi"/>
              </w:rPr>
              <w:t xml:space="preserve"> </w:t>
            </w:r>
            <w:r w:rsidRPr="0017695F">
              <w:rPr>
                <w:rFonts w:asciiTheme="majorBidi" w:hAnsiTheme="majorBidi" w:cstheme="majorBidi"/>
              </w:rPr>
              <w:t>Financial liabilities (Note 1</w:t>
            </w:r>
            <w:r w:rsidR="00EC0E06">
              <w:rPr>
                <w:rFonts w:asciiTheme="majorBidi" w:hAnsiTheme="majorBidi" w:cstheme="majorBidi" w:hint="cs"/>
                <w:cs/>
              </w:rPr>
              <w:t>9</w:t>
            </w:r>
            <w:r w:rsidRPr="0017695F">
              <w:rPr>
                <w:rFonts w:asciiTheme="majorBidi" w:hAnsiTheme="majorBidi" w:cstheme="majorBidi"/>
              </w:rPr>
              <w:t>)</w:t>
            </w:r>
          </w:p>
        </w:tc>
        <w:tc>
          <w:tcPr>
            <w:tcW w:w="1049" w:type="dxa"/>
            <w:vAlign w:val="bottom"/>
          </w:tcPr>
          <w:p w14:paraId="5E22C5EA" w14:textId="77777777" w:rsidR="005354A0" w:rsidRPr="009B647A" w:rsidRDefault="005354A0" w:rsidP="005354A0">
            <w:pPr>
              <w:pBdr>
                <w:bottom w:val="sing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9B647A">
              <w:rPr>
                <w:rFonts w:asciiTheme="majorBidi" w:eastAsia="Calibri" w:hAnsiTheme="majorBidi" w:cs="Angsana New"/>
                <w:sz w:val="26"/>
                <w:szCs w:val="26"/>
                <w:lang w:eastAsia="en-US"/>
              </w:rPr>
              <w:t>19,155,412</w:t>
            </w:r>
          </w:p>
        </w:tc>
        <w:tc>
          <w:tcPr>
            <w:tcW w:w="1121" w:type="dxa"/>
            <w:vAlign w:val="bottom"/>
          </w:tcPr>
          <w:p w14:paraId="770F82E3" w14:textId="77777777" w:rsidR="005354A0" w:rsidRPr="009B647A" w:rsidRDefault="005354A0" w:rsidP="005354A0">
            <w:pPr>
              <w:pBdr>
                <w:bottom w:val="sing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9B647A">
              <w:rPr>
                <w:rFonts w:asciiTheme="majorBidi" w:eastAsia="Calibri" w:hAnsiTheme="majorBidi" w:cstheme="majorBidi"/>
                <w:sz w:val="26"/>
                <w:szCs w:val="26"/>
                <w:lang w:eastAsia="en-US"/>
              </w:rPr>
              <w:t>-</w:t>
            </w:r>
          </w:p>
        </w:tc>
        <w:tc>
          <w:tcPr>
            <w:tcW w:w="1049" w:type="dxa"/>
            <w:vAlign w:val="bottom"/>
          </w:tcPr>
          <w:p w14:paraId="291D3959" w14:textId="77777777" w:rsidR="005354A0" w:rsidRPr="009B647A" w:rsidRDefault="005354A0" w:rsidP="005354A0">
            <w:pPr>
              <w:pBdr>
                <w:bottom w:val="sing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9B647A">
              <w:rPr>
                <w:rFonts w:asciiTheme="majorBidi" w:eastAsia="Calibri" w:hAnsiTheme="majorBidi" w:cstheme="majorBidi"/>
                <w:sz w:val="26"/>
                <w:szCs w:val="26"/>
                <w:lang w:eastAsia="en-US"/>
              </w:rPr>
              <w:t>-</w:t>
            </w:r>
          </w:p>
        </w:tc>
        <w:tc>
          <w:tcPr>
            <w:tcW w:w="1049" w:type="dxa"/>
            <w:vAlign w:val="bottom"/>
          </w:tcPr>
          <w:p w14:paraId="612DE0F9" w14:textId="77777777" w:rsidR="005354A0" w:rsidRPr="009B647A" w:rsidRDefault="005354A0" w:rsidP="005354A0">
            <w:pPr>
              <w:pBdr>
                <w:bottom w:val="sing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9B647A">
              <w:rPr>
                <w:rFonts w:asciiTheme="majorBidi" w:eastAsia="Calibri" w:hAnsiTheme="majorBidi" w:cs="Angsana New"/>
                <w:sz w:val="26"/>
                <w:szCs w:val="26"/>
                <w:lang w:eastAsia="en-US"/>
              </w:rPr>
              <w:t>19,155,412</w:t>
            </w:r>
          </w:p>
        </w:tc>
        <w:tc>
          <w:tcPr>
            <w:tcW w:w="979" w:type="dxa"/>
            <w:vAlign w:val="bottom"/>
          </w:tcPr>
          <w:p w14:paraId="381CA1E6" w14:textId="77777777" w:rsidR="005354A0" w:rsidRPr="009B647A" w:rsidRDefault="005354A0" w:rsidP="005354A0">
            <w:pPr>
              <w:pBdr>
                <w:bottom w:val="sing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9B647A">
              <w:rPr>
                <w:rFonts w:asciiTheme="majorBidi" w:eastAsia="Calibri" w:hAnsiTheme="majorBidi" w:cstheme="majorBidi"/>
                <w:sz w:val="26"/>
                <w:szCs w:val="26"/>
                <w:lang w:eastAsia="en-US"/>
              </w:rPr>
              <w:t>-</w:t>
            </w:r>
          </w:p>
        </w:tc>
        <w:tc>
          <w:tcPr>
            <w:tcW w:w="1164" w:type="dxa"/>
            <w:vAlign w:val="bottom"/>
          </w:tcPr>
          <w:p w14:paraId="3D7BCE8B" w14:textId="77777777" w:rsidR="005354A0" w:rsidRPr="009B647A" w:rsidRDefault="005354A0" w:rsidP="005354A0">
            <w:pPr>
              <w:pBdr>
                <w:bottom w:val="sing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9B647A">
              <w:rPr>
                <w:rFonts w:asciiTheme="majorBidi" w:eastAsia="Calibri" w:hAnsiTheme="majorBidi" w:cs="Angsana New"/>
                <w:sz w:val="26"/>
                <w:szCs w:val="26"/>
                <w:lang w:eastAsia="en-US"/>
              </w:rPr>
              <w:t>19,155,412</w:t>
            </w:r>
          </w:p>
        </w:tc>
      </w:tr>
      <w:tr w:rsidR="005354A0" w:rsidRPr="009B647A" w14:paraId="24F26CB0" w14:textId="77777777" w:rsidTr="006A77ED">
        <w:trPr>
          <w:trHeight w:val="397"/>
        </w:trPr>
        <w:tc>
          <w:tcPr>
            <w:tcW w:w="3086" w:type="dxa"/>
            <w:vAlign w:val="bottom"/>
          </w:tcPr>
          <w:p w14:paraId="5651FEF4" w14:textId="5725F82D" w:rsidR="005354A0" w:rsidRPr="009B647A" w:rsidRDefault="005354A0" w:rsidP="005354A0">
            <w:pPr>
              <w:tabs>
                <w:tab w:val="left" w:pos="360"/>
                <w:tab w:val="left" w:pos="900"/>
              </w:tabs>
              <w:spacing w:line="259" w:lineRule="auto"/>
              <w:ind w:left="39" w:right="1"/>
              <w:jc w:val="left"/>
              <w:rPr>
                <w:rFonts w:asciiTheme="majorBidi" w:eastAsia="Calibri" w:hAnsiTheme="majorBidi" w:cstheme="majorBidi"/>
                <w:sz w:val="26"/>
                <w:szCs w:val="26"/>
                <w:cs/>
                <w:lang w:eastAsia="en-US"/>
              </w:rPr>
            </w:pPr>
            <w:r w:rsidRPr="000D19B0">
              <w:rPr>
                <w:rFonts w:asciiTheme="majorBidi" w:hAnsiTheme="majorBidi" w:cstheme="majorBidi"/>
              </w:rPr>
              <w:t>Total financial liabilities</w:t>
            </w:r>
          </w:p>
        </w:tc>
        <w:tc>
          <w:tcPr>
            <w:tcW w:w="1049" w:type="dxa"/>
            <w:vAlign w:val="bottom"/>
          </w:tcPr>
          <w:p w14:paraId="22AECBFB" w14:textId="77777777" w:rsidR="005354A0" w:rsidRPr="009B647A" w:rsidRDefault="005354A0" w:rsidP="005354A0">
            <w:pPr>
              <w:pBdr>
                <w:bottom w:val="doub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9B647A">
              <w:rPr>
                <w:rFonts w:asciiTheme="majorBidi" w:eastAsia="Calibri" w:hAnsiTheme="majorBidi" w:cs="Angsana New"/>
                <w:sz w:val="26"/>
                <w:szCs w:val="26"/>
                <w:lang w:eastAsia="en-US"/>
              </w:rPr>
              <w:t>19,155,412</w:t>
            </w:r>
          </w:p>
        </w:tc>
        <w:tc>
          <w:tcPr>
            <w:tcW w:w="1121" w:type="dxa"/>
            <w:vAlign w:val="bottom"/>
          </w:tcPr>
          <w:p w14:paraId="26D420E5" w14:textId="77777777" w:rsidR="005354A0" w:rsidRPr="009B647A" w:rsidRDefault="005354A0" w:rsidP="005354A0">
            <w:pPr>
              <w:pBdr>
                <w:bottom w:val="doub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9B647A">
              <w:rPr>
                <w:rFonts w:asciiTheme="majorBidi" w:eastAsia="Calibri" w:hAnsiTheme="majorBidi" w:cstheme="majorBidi"/>
                <w:sz w:val="26"/>
                <w:szCs w:val="26"/>
                <w:lang w:eastAsia="en-US"/>
              </w:rPr>
              <w:t>-</w:t>
            </w:r>
          </w:p>
        </w:tc>
        <w:tc>
          <w:tcPr>
            <w:tcW w:w="1049" w:type="dxa"/>
            <w:vAlign w:val="bottom"/>
          </w:tcPr>
          <w:p w14:paraId="32FEBA53" w14:textId="77777777" w:rsidR="005354A0" w:rsidRPr="009B647A" w:rsidRDefault="005354A0" w:rsidP="005354A0">
            <w:pPr>
              <w:pBdr>
                <w:bottom w:val="doub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9B647A">
              <w:rPr>
                <w:rFonts w:asciiTheme="majorBidi" w:eastAsia="Calibri" w:hAnsiTheme="majorBidi" w:cstheme="majorBidi"/>
                <w:sz w:val="26"/>
                <w:szCs w:val="26"/>
                <w:lang w:eastAsia="en-US"/>
              </w:rPr>
              <w:t>-</w:t>
            </w:r>
          </w:p>
        </w:tc>
        <w:tc>
          <w:tcPr>
            <w:tcW w:w="1049" w:type="dxa"/>
            <w:vAlign w:val="bottom"/>
          </w:tcPr>
          <w:p w14:paraId="713EC06A" w14:textId="77777777" w:rsidR="005354A0" w:rsidRPr="009B647A" w:rsidRDefault="005354A0" w:rsidP="005354A0">
            <w:pPr>
              <w:pBdr>
                <w:bottom w:val="doub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9B647A">
              <w:rPr>
                <w:rFonts w:asciiTheme="majorBidi" w:eastAsia="Calibri" w:hAnsiTheme="majorBidi" w:cs="Angsana New"/>
                <w:sz w:val="26"/>
                <w:szCs w:val="26"/>
                <w:lang w:eastAsia="en-US"/>
              </w:rPr>
              <w:t>19,155,412</w:t>
            </w:r>
          </w:p>
        </w:tc>
        <w:tc>
          <w:tcPr>
            <w:tcW w:w="979" w:type="dxa"/>
            <w:vAlign w:val="bottom"/>
          </w:tcPr>
          <w:p w14:paraId="0F68A08A" w14:textId="77777777" w:rsidR="005354A0" w:rsidRPr="009B647A" w:rsidRDefault="005354A0" w:rsidP="005354A0">
            <w:pPr>
              <w:pBdr>
                <w:bottom w:val="doub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9B647A">
              <w:rPr>
                <w:rFonts w:asciiTheme="majorBidi" w:eastAsia="Calibri" w:hAnsiTheme="majorBidi" w:cstheme="majorBidi"/>
                <w:sz w:val="26"/>
                <w:szCs w:val="26"/>
                <w:lang w:eastAsia="en-US"/>
              </w:rPr>
              <w:t>-</w:t>
            </w:r>
          </w:p>
        </w:tc>
        <w:tc>
          <w:tcPr>
            <w:tcW w:w="1164" w:type="dxa"/>
            <w:vAlign w:val="bottom"/>
          </w:tcPr>
          <w:p w14:paraId="3BE395B1" w14:textId="77777777" w:rsidR="005354A0" w:rsidRPr="009B647A" w:rsidRDefault="005354A0" w:rsidP="005354A0">
            <w:pPr>
              <w:pBdr>
                <w:bottom w:val="double" w:sz="4" w:space="1" w:color="auto"/>
              </w:pBdr>
              <w:tabs>
                <w:tab w:val="left" w:pos="360"/>
                <w:tab w:val="left" w:pos="900"/>
              </w:tabs>
              <w:spacing w:line="259" w:lineRule="auto"/>
              <w:ind w:right="1"/>
              <w:jc w:val="right"/>
              <w:rPr>
                <w:rFonts w:asciiTheme="majorBidi" w:eastAsia="Calibri" w:hAnsiTheme="majorBidi" w:cstheme="majorBidi"/>
                <w:sz w:val="26"/>
                <w:szCs w:val="26"/>
                <w:lang w:eastAsia="en-US"/>
              </w:rPr>
            </w:pPr>
            <w:r w:rsidRPr="009B647A">
              <w:rPr>
                <w:rFonts w:asciiTheme="majorBidi" w:eastAsia="Calibri" w:hAnsiTheme="majorBidi" w:cs="Angsana New"/>
                <w:sz w:val="26"/>
                <w:szCs w:val="26"/>
                <w:lang w:eastAsia="en-US"/>
              </w:rPr>
              <w:t>19,155,412</w:t>
            </w:r>
          </w:p>
        </w:tc>
      </w:tr>
    </w:tbl>
    <w:p w14:paraId="4E983C1F" w14:textId="77777777" w:rsidR="005354A0" w:rsidRPr="005354A0" w:rsidRDefault="005354A0" w:rsidP="00E059E1">
      <w:pPr>
        <w:spacing w:before="240"/>
        <w:ind w:left="720" w:right="1"/>
        <w:jc w:val="thaiDistribute"/>
        <w:rPr>
          <w:rFonts w:asciiTheme="majorBidi" w:hAnsiTheme="majorBidi" w:cstheme="majorBidi"/>
        </w:rPr>
      </w:pPr>
      <w:r w:rsidRPr="005354A0">
        <w:rPr>
          <w:rFonts w:asciiTheme="majorBidi" w:hAnsiTheme="majorBidi" w:cstheme="majorBidi"/>
        </w:rPr>
        <w:t>During the period, there were no transfers made between Level 1, Level 2, and Level 3 of the fair value hierarchy.</w:t>
      </w:r>
    </w:p>
    <w:p w14:paraId="4147501F" w14:textId="77777777" w:rsidR="005354A0" w:rsidRPr="00E059E1" w:rsidRDefault="005354A0" w:rsidP="005354A0">
      <w:pPr>
        <w:ind w:left="720" w:right="1"/>
        <w:jc w:val="thaiDistribute"/>
        <w:rPr>
          <w:rFonts w:asciiTheme="majorBidi" w:hAnsiTheme="majorBidi" w:cstheme="majorBidi"/>
          <w:spacing w:val="-4"/>
        </w:rPr>
      </w:pPr>
      <w:r w:rsidRPr="00E059E1">
        <w:rPr>
          <w:rFonts w:asciiTheme="majorBidi" w:hAnsiTheme="majorBidi" w:cstheme="majorBidi"/>
          <w:spacing w:val="-4"/>
        </w:rPr>
        <w:t>The Group's financial assets measured at fair value consist of the following:</w:t>
      </w:r>
    </w:p>
    <w:p w14:paraId="67D98D73" w14:textId="42E854E9" w:rsidR="005354A0" w:rsidRPr="00E059E1" w:rsidRDefault="005354A0" w:rsidP="005354A0">
      <w:pPr>
        <w:ind w:left="720" w:right="1"/>
        <w:jc w:val="thaiDistribute"/>
        <w:rPr>
          <w:rFonts w:asciiTheme="majorBidi" w:hAnsiTheme="majorBidi" w:cstheme="majorBidi"/>
          <w:spacing w:val="-4"/>
        </w:rPr>
      </w:pPr>
      <w:r w:rsidRPr="00E059E1">
        <w:rPr>
          <w:rFonts w:asciiTheme="majorBidi" w:hAnsiTheme="majorBidi" w:cstheme="majorBidi"/>
          <w:spacing w:val="-4"/>
        </w:rPr>
        <w:t>Investments in closed-end funds measured at the Net Asset Value (NAV) per unit (Level 2 fair value).</w:t>
      </w:r>
    </w:p>
    <w:p w14:paraId="20146CF7" w14:textId="5F2C9C03" w:rsidR="005354A0" w:rsidRPr="00E059E1" w:rsidRDefault="005354A0" w:rsidP="005354A0">
      <w:pPr>
        <w:ind w:left="720" w:right="1"/>
        <w:jc w:val="thaiDistribute"/>
        <w:rPr>
          <w:rFonts w:asciiTheme="majorBidi" w:hAnsiTheme="majorBidi" w:cstheme="majorBidi"/>
          <w:spacing w:val="-4"/>
        </w:rPr>
      </w:pPr>
      <w:r w:rsidRPr="00E059E1">
        <w:rPr>
          <w:rFonts w:asciiTheme="majorBidi" w:hAnsiTheme="majorBidi" w:cstheme="majorBidi"/>
          <w:spacing w:val="-4"/>
        </w:rPr>
        <w:t>Warrants measured based on the closing price on the Stock Exchange of Thailand as at the reporting date (Level 1 fair value).</w:t>
      </w:r>
    </w:p>
    <w:p w14:paraId="371872A6" w14:textId="7BDFC76B" w:rsidR="005354A0" w:rsidRPr="005354A0" w:rsidRDefault="005354A0" w:rsidP="005354A0">
      <w:pPr>
        <w:ind w:left="720" w:right="1"/>
        <w:jc w:val="thaiDistribute"/>
        <w:rPr>
          <w:rFonts w:asciiTheme="majorBidi" w:hAnsiTheme="majorBidi" w:cstheme="majorBidi"/>
        </w:rPr>
      </w:pPr>
      <w:r w:rsidRPr="005354A0">
        <w:rPr>
          <w:rFonts w:asciiTheme="majorBidi" w:hAnsiTheme="majorBidi" w:cstheme="majorBidi"/>
        </w:rPr>
        <w:t>Derivative instruments (Interest Rate Swaps)</w:t>
      </w:r>
      <w:r>
        <w:rPr>
          <w:rFonts w:asciiTheme="majorBidi" w:hAnsiTheme="majorBidi" w:cstheme="majorBidi"/>
        </w:rPr>
        <w:t xml:space="preserve"> m</w:t>
      </w:r>
      <w:r w:rsidRPr="005354A0">
        <w:rPr>
          <w:rFonts w:asciiTheme="majorBidi" w:hAnsiTheme="majorBidi" w:cstheme="majorBidi"/>
        </w:rPr>
        <w:t>easured at their fair value as at the reporting date (Level 2 fair value).</w:t>
      </w:r>
    </w:p>
    <w:p w14:paraId="15908DCC" w14:textId="7EDC0E64" w:rsidR="002329EC" w:rsidRPr="00893A9D" w:rsidRDefault="005354A0" w:rsidP="00893A9D">
      <w:pPr>
        <w:pStyle w:val="ListParagraph"/>
        <w:numPr>
          <w:ilvl w:val="0"/>
          <w:numId w:val="16"/>
        </w:numPr>
        <w:spacing w:before="120"/>
        <w:ind w:left="714" w:right="0" w:hanging="357"/>
        <w:jc w:val="thaiDistribute"/>
        <w:rPr>
          <w:rFonts w:asciiTheme="majorBidi" w:hAnsiTheme="majorBidi" w:cstheme="majorBidi"/>
          <w:b/>
          <w:bCs/>
          <w:szCs w:val="28"/>
        </w:rPr>
      </w:pPr>
      <w:r w:rsidRPr="002C4745">
        <w:rPr>
          <w:rFonts w:asciiTheme="majorBidi" w:hAnsiTheme="majorBidi" w:cstheme="majorBidi"/>
          <w:b/>
          <w:bCs/>
          <w:szCs w:val="28"/>
        </w:rPr>
        <w:t>CONTINGENT LIABILITIES AND COMMITMENTS</w:t>
      </w:r>
    </w:p>
    <w:p w14:paraId="659C92D0" w14:textId="6D563B36" w:rsidR="002329EC" w:rsidRPr="009B647A" w:rsidRDefault="005354A0" w:rsidP="009B647A">
      <w:pPr>
        <w:pStyle w:val="ListParagraph"/>
        <w:spacing w:before="120" w:after="120"/>
        <w:ind w:left="709" w:right="1"/>
        <w:jc w:val="thaiDistribute"/>
        <w:rPr>
          <w:rFonts w:ascii="Angsana New" w:hAnsi="Angsana New"/>
          <w:b/>
          <w:bCs/>
          <w:snapToGrid w:val="0"/>
          <w:szCs w:val="28"/>
          <w:lang w:eastAsia="th-TH"/>
        </w:rPr>
      </w:pPr>
      <w:r w:rsidRPr="005354A0">
        <w:rPr>
          <w:rFonts w:ascii="Angsana New" w:hAnsi="Angsana New"/>
          <w:szCs w:val="28"/>
        </w:rPr>
        <w:t>As at September 30</w:t>
      </w:r>
      <w:r>
        <w:rPr>
          <w:rFonts w:ascii="Angsana New" w:hAnsi="Angsana New"/>
          <w:szCs w:val="28"/>
        </w:rPr>
        <w:t xml:space="preserve">, </w:t>
      </w:r>
      <w:r w:rsidRPr="005354A0">
        <w:rPr>
          <w:rFonts w:ascii="Angsana New" w:hAnsi="Angsana New"/>
          <w:szCs w:val="28"/>
        </w:rPr>
        <w:t>2025, the Group had the following contingent liabilities and commitments with financial institutions:</w:t>
      </w:r>
    </w:p>
    <w:p w14:paraId="061E0106" w14:textId="77777777" w:rsidR="00D765C7" w:rsidRPr="009B647A" w:rsidRDefault="00D765C7" w:rsidP="00156542">
      <w:pPr>
        <w:pStyle w:val="ListParagraph"/>
        <w:numPr>
          <w:ilvl w:val="0"/>
          <w:numId w:val="22"/>
        </w:numPr>
        <w:spacing w:before="120" w:after="120"/>
        <w:ind w:right="-692"/>
        <w:jc w:val="thaiDistribute"/>
        <w:rPr>
          <w:rFonts w:ascii="Angsana New" w:hAnsi="Angsana New"/>
          <w:b/>
          <w:bCs/>
          <w:snapToGrid w:val="0"/>
          <w:vanish/>
          <w:szCs w:val="28"/>
          <w:cs/>
          <w:lang w:eastAsia="th-TH"/>
        </w:rPr>
      </w:pPr>
    </w:p>
    <w:p w14:paraId="5C8353BB" w14:textId="77777777" w:rsidR="002C4745" w:rsidRPr="002C4745" w:rsidRDefault="002C4745" w:rsidP="002C4745">
      <w:pPr>
        <w:pStyle w:val="ListParagraph"/>
        <w:numPr>
          <w:ilvl w:val="0"/>
          <w:numId w:val="23"/>
        </w:numPr>
        <w:tabs>
          <w:tab w:val="left" w:pos="1134"/>
        </w:tabs>
        <w:spacing w:after="120"/>
        <w:ind w:right="1"/>
        <w:jc w:val="thaiDistribute"/>
        <w:rPr>
          <w:rFonts w:ascii="Angsana New" w:hAnsi="Angsana New"/>
          <w:b/>
          <w:bCs/>
          <w:snapToGrid w:val="0"/>
          <w:vanish/>
          <w:szCs w:val="28"/>
          <w:lang w:eastAsia="th-TH"/>
        </w:rPr>
      </w:pPr>
    </w:p>
    <w:p w14:paraId="1212C27B" w14:textId="77777777" w:rsidR="002C4745" w:rsidRPr="002C4745" w:rsidRDefault="002C4745" w:rsidP="002C4745">
      <w:pPr>
        <w:pStyle w:val="ListParagraph"/>
        <w:numPr>
          <w:ilvl w:val="0"/>
          <w:numId w:val="23"/>
        </w:numPr>
        <w:tabs>
          <w:tab w:val="left" w:pos="1134"/>
        </w:tabs>
        <w:spacing w:after="120"/>
        <w:ind w:right="1"/>
        <w:jc w:val="thaiDistribute"/>
        <w:rPr>
          <w:rFonts w:ascii="Angsana New" w:hAnsi="Angsana New"/>
          <w:b/>
          <w:bCs/>
          <w:snapToGrid w:val="0"/>
          <w:vanish/>
          <w:szCs w:val="28"/>
          <w:lang w:eastAsia="th-TH"/>
        </w:rPr>
      </w:pPr>
    </w:p>
    <w:p w14:paraId="5B65ADF2" w14:textId="77777777" w:rsidR="002C4745" w:rsidRPr="002C4745" w:rsidRDefault="002C4745" w:rsidP="002C4745">
      <w:pPr>
        <w:pStyle w:val="ListParagraph"/>
        <w:numPr>
          <w:ilvl w:val="0"/>
          <w:numId w:val="23"/>
        </w:numPr>
        <w:tabs>
          <w:tab w:val="left" w:pos="1134"/>
        </w:tabs>
        <w:spacing w:after="120"/>
        <w:ind w:right="1"/>
        <w:jc w:val="thaiDistribute"/>
        <w:rPr>
          <w:rFonts w:ascii="Angsana New" w:hAnsi="Angsana New"/>
          <w:b/>
          <w:bCs/>
          <w:snapToGrid w:val="0"/>
          <w:vanish/>
          <w:szCs w:val="28"/>
          <w:lang w:eastAsia="th-TH"/>
        </w:rPr>
      </w:pPr>
    </w:p>
    <w:p w14:paraId="2F6C7E4D" w14:textId="77777777" w:rsidR="002C4745" w:rsidRPr="002C4745" w:rsidRDefault="002C4745" w:rsidP="002C4745">
      <w:pPr>
        <w:pStyle w:val="ListParagraph"/>
        <w:numPr>
          <w:ilvl w:val="0"/>
          <w:numId w:val="23"/>
        </w:numPr>
        <w:tabs>
          <w:tab w:val="left" w:pos="1134"/>
        </w:tabs>
        <w:spacing w:after="120"/>
        <w:ind w:right="1"/>
        <w:jc w:val="thaiDistribute"/>
        <w:rPr>
          <w:rFonts w:ascii="Angsana New" w:hAnsi="Angsana New"/>
          <w:b/>
          <w:bCs/>
          <w:snapToGrid w:val="0"/>
          <w:vanish/>
          <w:szCs w:val="28"/>
          <w:lang w:eastAsia="th-TH"/>
        </w:rPr>
      </w:pPr>
    </w:p>
    <w:p w14:paraId="66094399" w14:textId="77777777" w:rsidR="002C4745" w:rsidRPr="002C4745" w:rsidRDefault="002C4745" w:rsidP="002C4745">
      <w:pPr>
        <w:pStyle w:val="ListParagraph"/>
        <w:numPr>
          <w:ilvl w:val="0"/>
          <w:numId w:val="23"/>
        </w:numPr>
        <w:tabs>
          <w:tab w:val="left" w:pos="1134"/>
        </w:tabs>
        <w:spacing w:after="120"/>
        <w:ind w:right="1"/>
        <w:jc w:val="thaiDistribute"/>
        <w:rPr>
          <w:rFonts w:ascii="Angsana New" w:hAnsi="Angsana New"/>
          <w:b/>
          <w:bCs/>
          <w:snapToGrid w:val="0"/>
          <w:vanish/>
          <w:szCs w:val="28"/>
          <w:lang w:eastAsia="th-TH"/>
        </w:rPr>
      </w:pPr>
    </w:p>
    <w:p w14:paraId="3B6DB859" w14:textId="77777777" w:rsidR="002C4745" w:rsidRPr="002C4745" w:rsidRDefault="002C4745" w:rsidP="002C4745">
      <w:pPr>
        <w:pStyle w:val="ListParagraph"/>
        <w:numPr>
          <w:ilvl w:val="0"/>
          <w:numId w:val="23"/>
        </w:numPr>
        <w:tabs>
          <w:tab w:val="left" w:pos="1134"/>
        </w:tabs>
        <w:spacing w:after="120"/>
        <w:ind w:right="1"/>
        <w:jc w:val="thaiDistribute"/>
        <w:rPr>
          <w:rFonts w:ascii="Angsana New" w:hAnsi="Angsana New"/>
          <w:b/>
          <w:bCs/>
          <w:snapToGrid w:val="0"/>
          <w:vanish/>
          <w:szCs w:val="28"/>
          <w:lang w:eastAsia="th-TH"/>
        </w:rPr>
      </w:pPr>
    </w:p>
    <w:p w14:paraId="4A85FCB5" w14:textId="77777777" w:rsidR="002C4745" w:rsidRPr="002C4745" w:rsidRDefault="002C4745" w:rsidP="002C4745">
      <w:pPr>
        <w:pStyle w:val="ListParagraph"/>
        <w:numPr>
          <w:ilvl w:val="0"/>
          <w:numId w:val="23"/>
        </w:numPr>
        <w:tabs>
          <w:tab w:val="left" w:pos="1134"/>
        </w:tabs>
        <w:spacing w:after="120"/>
        <w:ind w:right="1"/>
        <w:jc w:val="thaiDistribute"/>
        <w:rPr>
          <w:rFonts w:ascii="Angsana New" w:hAnsi="Angsana New"/>
          <w:b/>
          <w:bCs/>
          <w:snapToGrid w:val="0"/>
          <w:vanish/>
          <w:szCs w:val="28"/>
          <w:lang w:eastAsia="th-TH"/>
        </w:rPr>
      </w:pPr>
    </w:p>
    <w:p w14:paraId="577C854E" w14:textId="77777777" w:rsidR="002C4745" w:rsidRPr="002C4745" w:rsidRDefault="002C4745" w:rsidP="002C4745">
      <w:pPr>
        <w:pStyle w:val="ListParagraph"/>
        <w:numPr>
          <w:ilvl w:val="0"/>
          <w:numId w:val="23"/>
        </w:numPr>
        <w:tabs>
          <w:tab w:val="left" w:pos="1134"/>
        </w:tabs>
        <w:spacing w:after="120"/>
        <w:ind w:right="1"/>
        <w:jc w:val="thaiDistribute"/>
        <w:rPr>
          <w:rFonts w:ascii="Angsana New" w:hAnsi="Angsana New"/>
          <w:b/>
          <w:bCs/>
          <w:snapToGrid w:val="0"/>
          <w:vanish/>
          <w:szCs w:val="28"/>
          <w:lang w:eastAsia="th-TH"/>
        </w:rPr>
      </w:pPr>
    </w:p>
    <w:p w14:paraId="75D02C94" w14:textId="77777777" w:rsidR="002C4745" w:rsidRPr="002C4745" w:rsidRDefault="002C4745" w:rsidP="002C4745">
      <w:pPr>
        <w:pStyle w:val="ListParagraph"/>
        <w:numPr>
          <w:ilvl w:val="0"/>
          <w:numId w:val="23"/>
        </w:numPr>
        <w:tabs>
          <w:tab w:val="left" w:pos="1134"/>
        </w:tabs>
        <w:spacing w:after="120"/>
        <w:ind w:right="1"/>
        <w:jc w:val="thaiDistribute"/>
        <w:rPr>
          <w:rFonts w:ascii="Angsana New" w:hAnsi="Angsana New"/>
          <w:b/>
          <w:bCs/>
          <w:snapToGrid w:val="0"/>
          <w:vanish/>
          <w:szCs w:val="28"/>
          <w:lang w:eastAsia="th-TH"/>
        </w:rPr>
      </w:pPr>
    </w:p>
    <w:p w14:paraId="351FDAA2" w14:textId="77777777" w:rsidR="002C4745" w:rsidRPr="002C4745" w:rsidRDefault="002C4745" w:rsidP="002C4745">
      <w:pPr>
        <w:pStyle w:val="ListParagraph"/>
        <w:numPr>
          <w:ilvl w:val="0"/>
          <w:numId w:val="23"/>
        </w:numPr>
        <w:tabs>
          <w:tab w:val="left" w:pos="1134"/>
        </w:tabs>
        <w:spacing w:after="120"/>
        <w:ind w:right="1"/>
        <w:jc w:val="thaiDistribute"/>
        <w:rPr>
          <w:rFonts w:ascii="Angsana New" w:hAnsi="Angsana New"/>
          <w:b/>
          <w:bCs/>
          <w:snapToGrid w:val="0"/>
          <w:vanish/>
          <w:szCs w:val="28"/>
          <w:lang w:eastAsia="th-TH"/>
        </w:rPr>
      </w:pPr>
    </w:p>
    <w:p w14:paraId="5A6C4111" w14:textId="77777777" w:rsidR="002C4745" w:rsidRPr="002C4745" w:rsidRDefault="002C4745" w:rsidP="002C4745">
      <w:pPr>
        <w:pStyle w:val="ListParagraph"/>
        <w:numPr>
          <w:ilvl w:val="0"/>
          <w:numId w:val="23"/>
        </w:numPr>
        <w:tabs>
          <w:tab w:val="left" w:pos="1134"/>
        </w:tabs>
        <w:spacing w:after="120"/>
        <w:ind w:right="1"/>
        <w:jc w:val="thaiDistribute"/>
        <w:rPr>
          <w:rFonts w:ascii="Angsana New" w:hAnsi="Angsana New"/>
          <w:b/>
          <w:bCs/>
          <w:snapToGrid w:val="0"/>
          <w:vanish/>
          <w:szCs w:val="28"/>
          <w:lang w:eastAsia="th-TH"/>
        </w:rPr>
      </w:pPr>
    </w:p>
    <w:p w14:paraId="2421527B" w14:textId="77777777" w:rsidR="002C4745" w:rsidRPr="002C4745" w:rsidRDefault="002C4745" w:rsidP="002C4745">
      <w:pPr>
        <w:pStyle w:val="ListParagraph"/>
        <w:numPr>
          <w:ilvl w:val="0"/>
          <w:numId w:val="23"/>
        </w:numPr>
        <w:tabs>
          <w:tab w:val="left" w:pos="1134"/>
        </w:tabs>
        <w:spacing w:after="120"/>
        <w:ind w:right="1"/>
        <w:jc w:val="thaiDistribute"/>
        <w:rPr>
          <w:rFonts w:ascii="Angsana New" w:hAnsi="Angsana New"/>
          <w:b/>
          <w:bCs/>
          <w:snapToGrid w:val="0"/>
          <w:vanish/>
          <w:szCs w:val="28"/>
          <w:lang w:eastAsia="th-TH"/>
        </w:rPr>
      </w:pPr>
    </w:p>
    <w:p w14:paraId="3A135337" w14:textId="77777777" w:rsidR="002C4745" w:rsidRPr="002C4745" w:rsidRDefault="002C4745" w:rsidP="002C4745">
      <w:pPr>
        <w:pStyle w:val="ListParagraph"/>
        <w:numPr>
          <w:ilvl w:val="0"/>
          <w:numId w:val="23"/>
        </w:numPr>
        <w:tabs>
          <w:tab w:val="left" w:pos="1134"/>
        </w:tabs>
        <w:spacing w:after="120"/>
        <w:ind w:right="1"/>
        <w:jc w:val="thaiDistribute"/>
        <w:rPr>
          <w:rFonts w:ascii="Angsana New" w:hAnsi="Angsana New"/>
          <w:b/>
          <w:bCs/>
          <w:snapToGrid w:val="0"/>
          <w:vanish/>
          <w:szCs w:val="28"/>
          <w:lang w:eastAsia="th-TH"/>
        </w:rPr>
      </w:pPr>
    </w:p>
    <w:p w14:paraId="5AF84F63" w14:textId="77777777" w:rsidR="002C4745" w:rsidRPr="002C4745" w:rsidRDefault="002C4745" w:rsidP="002C4745">
      <w:pPr>
        <w:pStyle w:val="ListParagraph"/>
        <w:numPr>
          <w:ilvl w:val="0"/>
          <w:numId w:val="23"/>
        </w:numPr>
        <w:tabs>
          <w:tab w:val="left" w:pos="1134"/>
        </w:tabs>
        <w:spacing w:after="120"/>
        <w:ind w:right="1"/>
        <w:jc w:val="thaiDistribute"/>
        <w:rPr>
          <w:rFonts w:ascii="Angsana New" w:hAnsi="Angsana New"/>
          <w:b/>
          <w:bCs/>
          <w:snapToGrid w:val="0"/>
          <w:vanish/>
          <w:szCs w:val="28"/>
          <w:lang w:eastAsia="th-TH"/>
        </w:rPr>
      </w:pPr>
    </w:p>
    <w:p w14:paraId="4104646E" w14:textId="77777777" w:rsidR="002C4745" w:rsidRPr="002C4745" w:rsidRDefault="002C4745" w:rsidP="002C4745">
      <w:pPr>
        <w:pStyle w:val="ListParagraph"/>
        <w:numPr>
          <w:ilvl w:val="0"/>
          <w:numId w:val="23"/>
        </w:numPr>
        <w:tabs>
          <w:tab w:val="left" w:pos="1134"/>
        </w:tabs>
        <w:spacing w:after="120"/>
        <w:ind w:right="1"/>
        <w:jc w:val="thaiDistribute"/>
        <w:rPr>
          <w:rFonts w:ascii="Angsana New" w:hAnsi="Angsana New"/>
          <w:b/>
          <w:bCs/>
          <w:snapToGrid w:val="0"/>
          <w:vanish/>
          <w:szCs w:val="28"/>
          <w:lang w:eastAsia="th-TH"/>
        </w:rPr>
      </w:pPr>
    </w:p>
    <w:p w14:paraId="355EEA28" w14:textId="77777777" w:rsidR="002C4745" w:rsidRPr="002C4745" w:rsidRDefault="002C4745" w:rsidP="002C4745">
      <w:pPr>
        <w:pStyle w:val="ListParagraph"/>
        <w:numPr>
          <w:ilvl w:val="0"/>
          <w:numId w:val="23"/>
        </w:numPr>
        <w:tabs>
          <w:tab w:val="left" w:pos="1134"/>
        </w:tabs>
        <w:spacing w:after="120"/>
        <w:ind w:right="1"/>
        <w:jc w:val="thaiDistribute"/>
        <w:rPr>
          <w:rFonts w:ascii="Angsana New" w:hAnsi="Angsana New"/>
          <w:b/>
          <w:bCs/>
          <w:snapToGrid w:val="0"/>
          <w:vanish/>
          <w:szCs w:val="28"/>
          <w:lang w:eastAsia="th-TH"/>
        </w:rPr>
      </w:pPr>
    </w:p>
    <w:p w14:paraId="4DC3FAC0" w14:textId="77777777" w:rsidR="002C4745" w:rsidRPr="002C4745" w:rsidRDefault="002C4745" w:rsidP="002C4745">
      <w:pPr>
        <w:pStyle w:val="ListParagraph"/>
        <w:numPr>
          <w:ilvl w:val="0"/>
          <w:numId w:val="23"/>
        </w:numPr>
        <w:tabs>
          <w:tab w:val="left" w:pos="1134"/>
        </w:tabs>
        <w:spacing w:after="120"/>
        <w:ind w:right="1"/>
        <w:jc w:val="thaiDistribute"/>
        <w:rPr>
          <w:rFonts w:ascii="Angsana New" w:hAnsi="Angsana New"/>
          <w:b/>
          <w:bCs/>
          <w:snapToGrid w:val="0"/>
          <w:vanish/>
          <w:szCs w:val="28"/>
          <w:lang w:eastAsia="th-TH"/>
        </w:rPr>
      </w:pPr>
    </w:p>
    <w:p w14:paraId="6E0ADFF8" w14:textId="77777777" w:rsidR="002C4745" w:rsidRPr="002C4745" w:rsidRDefault="002C4745" w:rsidP="002C4745">
      <w:pPr>
        <w:pStyle w:val="ListParagraph"/>
        <w:numPr>
          <w:ilvl w:val="0"/>
          <w:numId w:val="23"/>
        </w:numPr>
        <w:tabs>
          <w:tab w:val="left" w:pos="1134"/>
        </w:tabs>
        <w:spacing w:after="120"/>
        <w:ind w:right="1"/>
        <w:jc w:val="thaiDistribute"/>
        <w:rPr>
          <w:rFonts w:ascii="Angsana New" w:hAnsi="Angsana New"/>
          <w:b/>
          <w:bCs/>
          <w:snapToGrid w:val="0"/>
          <w:vanish/>
          <w:szCs w:val="28"/>
          <w:lang w:eastAsia="th-TH"/>
        </w:rPr>
      </w:pPr>
    </w:p>
    <w:p w14:paraId="26DFF4F2" w14:textId="727783DE" w:rsidR="002329EC" w:rsidRPr="009B647A" w:rsidRDefault="005354A0" w:rsidP="002C4745">
      <w:pPr>
        <w:pStyle w:val="ListParagraph"/>
        <w:numPr>
          <w:ilvl w:val="1"/>
          <w:numId w:val="23"/>
        </w:numPr>
        <w:tabs>
          <w:tab w:val="left" w:pos="1134"/>
        </w:tabs>
        <w:spacing w:after="120"/>
        <w:ind w:left="1069" w:right="1"/>
        <w:jc w:val="thaiDistribute"/>
        <w:rPr>
          <w:rFonts w:ascii="Angsana New" w:hAnsi="Angsana New"/>
          <w:b/>
          <w:bCs/>
          <w:snapToGrid w:val="0"/>
          <w:szCs w:val="28"/>
          <w:lang w:eastAsia="th-TH"/>
        </w:rPr>
      </w:pPr>
      <w:r w:rsidRPr="005354A0">
        <w:rPr>
          <w:rFonts w:ascii="Angsana New" w:hAnsi="Angsana New"/>
          <w:b/>
          <w:bCs/>
          <w:snapToGrid w:val="0"/>
          <w:szCs w:val="28"/>
          <w:lang w:eastAsia="th-TH"/>
        </w:rPr>
        <w:t>Contractual and other commitments</w:t>
      </w:r>
    </w:p>
    <w:p w14:paraId="5A99CEF0" w14:textId="1D8FF4B3" w:rsidR="005354A0" w:rsidRDefault="005354A0" w:rsidP="005354A0">
      <w:pPr>
        <w:pStyle w:val="ListParagraph"/>
        <w:tabs>
          <w:tab w:val="left" w:pos="1134"/>
        </w:tabs>
        <w:spacing w:after="120"/>
        <w:ind w:left="1080" w:right="1"/>
        <w:jc w:val="thaiDistribute"/>
        <w:rPr>
          <w:rFonts w:ascii="Angsana New" w:hAnsi="Angsana New"/>
          <w:szCs w:val="28"/>
        </w:rPr>
      </w:pPr>
      <w:r w:rsidRPr="005354A0">
        <w:rPr>
          <w:rFonts w:ascii="Angsana New" w:hAnsi="Angsana New"/>
          <w:szCs w:val="28"/>
        </w:rPr>
        <w:t>As at September 30</w:t>
      </w:r>
      <w:r>
        <w:rPr>
          <w:rFonts w:ascii="Angsana New" w:hAnsi="Angsana New"/>
          <w:szCs w:val="28"/>
        </w:rPr>
        <w:t xml:space="preserve">, </w:t>
      </w:r>
      <w:r w:rsidRPr="005354A0">
        <w:rPr>
          <w:rFonts w:ascii="Angsana New" w:hAnsi="Angsana New"/>
          <w:szCs w:val="28"/>
        </w:rPr>
        <w:t>2025, The Company and its subsidiaries have commitments for payments to contractors under service agreements total</w:t>
      </w:r>
      <w:r w:rsidRPr="002C4745">
        <w:rPr>
          <w:rFonts w:ascii="Angsana New" w:hAnsi="Angsana New"/>
          <w:szCs w:val="28"/>
        </w:rPr>
        <w:t xml:space="preserve">ing </w:t>
      </w:r>
      <w:proofErr w:type="gramStart"/>
      <w:r w:rsidRPr="002C4745">
        <w:rPr>
          <w:rFonts w:ascii="Angsana New" w:hAnsi="Angsana New"/>
          <w:szCs w:val="28"/>
        </w:rPr>
        <w:t xml:space="preserve">Baht </w:t>
      </w:r>
      <w:r w:rsidR="00AC2179" w:rsidRPr="002C4745">
        <w:rPr>
          <w:rFonts w:ascii="Angsana New" w:hAnsi="Angsana New"/>
          <w:szCs w:val="28"/>
        </w:rPr>
        <w:t xml:space="preserve"> 233.68</w:t>
      </w:r>
      <w:proofErr w:type="gramEnd"/>
      <w:r w:rsidR="00AC2179" w:rsidRPr="002C4745">
        <w:rPr>
          <w:rFonts w:ascii="Angsana New" w:hAnsi="Angsana New"/>
          <w:szCs w:val="28"/>
        </w:rPr>
        <w:t xml:space="preserve"> </w:t>
      </w:r>
      <w:r w:rsidRPr="002C4745">
        <w:rPr>
          <w:rFonts w:ascii="Angsana New" w:hAnsi="Angsana New"/>
          <w:szCs w:val="28"/>
        </w:rPr>
        <w:t xml:space="preserve">million and Baht </w:t>
      </w:r>
      <w:r w:rsidR="002C4745" w:rsidRPr="002C4745">
        <w:rPr>
          <w:rFonts w:ascii="Angsana New" w:hAnsi="Angsana New"/>
          <w:snapToGrid w:val="0"/>
          <w:spacing w:val="-8"/>
          <w:szCs w:val="28"/>
          <w:lang w:eastAsia="th-TH"/>
        </w:rPr>
        <w:t>2,516.96</w:t>
      </w:r>
      <w:r w:rsidR="002C4745" w:rsidRPr="009B647A">
        <w:rPr>
          <w:rFonts w:ascii="Angsana New" w:hAnsi="Angsana New"/>
          <w:snapToGrid w:val="0"/>
          <w:spacing w:val="-8"/>
          <w:szCs w:val="28"/>
          <w:lang w:eastAsia="th-TH"/>
        </w:rPr>
        <w:t xml:space="preserve"> </w:t>
      </w:r>
      <w:r w:rsidRPr="005354A0">
        <w:rPr>
          <w:rFonts w:ascii="Angsana New" w:hAnsi="Angsana New"/>
          <w:szCs w:val="28"/>
        </w:rPr>
        <w:t>million, respectively.</w:t>
      </w:r>
    </w:p>
    <w:p w14:paraId="4E38432D" w14:textId="77777777" w:rsidR="005354A0" w:rsidRPr="005354A0" w:rsidRDefault="005354A0" w:rsidP="00156542">
      <w:pPr>
        <w:pStyle w:val="ListParagraph"/>
        <w:numPr>
          <w:ilvl w:val="1"/>
          <w:numId w:val="23"/>
        </w:numPr>
        <w:tabs>
          <w:tab w:val="left" w:pos="1134"/>
        </w:tabs>
        <w:spacing w:after="120"/>
        <w:ind w:left="1069" w:right="1"/>
        <w:jc w:val="thaiDistribute"/>
        <w:rPr>
          <w:rFonts w:ascii="Angsana New" w:hAnsi="Angsana New"/>
          <w:b/>
          <w:bCs/>
          <w:snapToGrid w:val="0"/>
          <w:szCs w:val="28"/>
          <w:lang w:eastAsia="th-TH"/>
        </w:rPr>
      </w:pPr>
      <w:r w:rsidRPr="005354A0">
        <w:rPr>
          <w:rFonts w:ascii="Angsana New" w:hAnsi="Angsana New"/>
          <w:b/>
          <w:bCs/>
          <w:snapToGrid w:val="0"/>
          <w:szCs w:val="28"/>
          <w:lang w:eastAsia="th-TH"/>
        </w:rPr>
        <w:t>Bank guarantees</w:t>
      </w:r>
    </w:p>
    <w:p w14:paraId="6A6BB97F" w14:textId="06D70518" w:rsidR="0013566F" w:rsidRDefault="00E259FA" w:rsidP="00E259FA">
      <w:pPr>
        <w:pStyle w:val="ListParagraph"/>
        <w:tabs>
          <w:tab w:val="left" w:pos="1134"/>
        </w:tabs>
        <w:spacing w:after="120"/>
        <w:ind w:left="1080" w:right="1"/>
        <w:jc w:val="thaiDistribute"/>
        <w:rPr>
          <w:rFonts w:ascii="Angsana New" w:hAnsi="Angsana New"/>
          <w:snapToGrid w:val="0"/>
          <w:szCs w:val="28"/>
          <w:lang w:eastAsia="th-TH"/>
        </w:rPr>
      </w:pPr>
      <w:r w:rsidRPr="00E259FA">
        <w:rPr>
          <w:rFonts w:ascii="Angsana New" w:hAnsi="Angsana New"/>
          <w:szCs w:val="28"/>
        </w:rPr>
        <w:t xml:space="preserve">The Company and its subsidiaries have commitments with commercial banks in respect of letters of guarantee for electricity usage, public utilities, and others amounting to </w:t>
      </w:r>
      <w:r w:rsidRPr="002C4745">
        <w:rPr>
          <w:rFonts w:ascii="Angsana New" w:hAnsi="Angsana New"/>
          <w:szCs w:val="28"/>
        </w:rPr>
        <w:t xml:space="preserve">Baht </w:t>
      </w:r>
      <w:r w:rsidR="00C83E84" w:rsidRPr="002C4745">
        <w:rPr>
          <w:rFonts w:ascii="Angsana New" w:hAnsi="Angsana New"/>
          <w:szCs w:val="28"/>
        </w:rPr>
        <w:t>292.52</w:t>
      </w:r>
      <w:r w:rsidR="00AC2179" w:rsidRPr="002C4745">
        <w:rPr>
          <w:rFonts w:ascii="Angsana New" w:hAnsi="Angsana New"/>
          <w:szCs w:val="28"/>
        </w:rPr>
        <w:t xml:space="preserve"> </w:t>
      </w:r>
      <w:r w:rsidRPr="002C4745">
        <w:rPr>
          <w:rFonts w:ascii="Angsana New" w:hAnsi="Angsana New"/>
          <w:szCs w:val="28"/>
        </w:rPr>
        <w:t xml:space="preserve">million and Baht </w:t>
      </w:r>
      <w:r w:rsidR="002C4745" w:rsidRPr="002C4745">
        <w:rPr>
          <w:rFonts w:ascii="Angsana New" w:hAnsi="Angsana New"/>
          <w:snapToGrid w:val="0"/>
          <w:spacing w:val="-8"/>
          <w:szCs w:val="28"/>
          <w:lang w:eastAsia="th-TH"/>
        </w:rPr>
        <w:t>781.29</w:t>
      </w:r>
      <w:r w:rsidR="002C4745" w:rsidRPr="009B647A">
        <w:rPr>
          <w:rFonts w:ascii="Angsana New" w:hAnsi="Angsana New"/>
          <w:snapToGrid w:val="0"/>
          <w:szCs w:val="28"/>
          <w:lang w:eastAsia="th-TH"/>
        </w:rPr>
        <w:t xml:space="preserve"> </w:t>
      </w:r>
      <w:r w:rsidRPr="00E259FA">
        <w:rPr>
          <w:rFonts w:ascii="Angsana New" w:hAnsi="Angsana New"/>
          <w:szCs w:val="28"/>
        </w:rPr>
        <w:t>million, respectively.</w:t>
      </w:r>
      <w:r>
        <w:rPr>
          <w:rFonts w:ascii="Angsana New" w:hAnsi="Angsana New"/>
          <w:szCs w:val="28"/>
        </w:rPr>
        <w:t xml:space="preserve"> </w:t>
      </w:r>
      <w:r w:rsidRPr="00E259FA">
        <w:rPr>
          <w:rFonts w:ascii="Angsana New" w:hAnsi="Angsana New"/>
          <w:snapToGrid w:val="0"/>
          <w:szCs w:val="28"/>
          <w:lang w:eastAsia="th-TH"/>
        </w:rPr>
        <w:t>These guarantees are secured by the Group's bank deposits and project land.</w:t>
      </w:r>
    </w:p>
    <w:p w14:paraId="2A3C54FC" w14:textId="77777777" w:rsidR="002329EC" w:rsidRPr="009B647A" w:rsidRDefault="002329EC" w:rsidP="009B647A">
      <w:pPr>
        <w:pStyle w:val="ListParagraph"/>
        <w:numPr>
          <w:ilvl w:val="0"/>
          <w:numId w:val="10"/>
        </w:numPr>
        <w:spacing w:before="120"/>
        <w:ind w:right="1"/>
        <w:jc w:val="thaiDistribute"/>
        <w:rPr>
          <w:rFonts w:ascii="Angsana New" w:hAnsi="Angsana New"/>
          <w:vanish/>
          <w:spacing w:val="-6"/>
          <w:szCs w:val="28"/>
          <w:cs/>
        </w:rPr>
      </w:pPr>
    </w:p>
    <w:p w14:paraId="6795079C" w14:textId="77777777" w:rsidR="002329EC" w:rsidRPr="009B647A" w:rsidRDefault="002329EC" w:rsidP="009B647A">
      <w:pPr>
        <w:pStyle w:val="ListParagraph"/>
        <w:numPr>
          <w:ilvl w:val="0"/>
          <w:numId w:val="10"/>
        </w:numPr>
        <w:spacing w:before="120"/>
        <w:ind w:right="1"/>
        <w:jc w:val="thaiDistribute"/>
        <w:rPr>
          <w:rFonts w:ascii="Angsana New" w:hAnsi="Angsana New"/>
          <w:vanish/>
          <w:spacing w:val="-6"/>
          <w:szCs w:val="28"/>
          <w:cs/>
        </w:rPr>
      </w:pPr>
    </w:p>
    <w:p w14:paraId="5B51D120" w14:textId="77777777" w:rsidR="002329EC" w:rsidRPr="009B647A" w:rsidRDefault="002329EC" w:rsidP="009B647A">
      <w:pPr>
        <w:pStyle w:val="ListParagraph"/>
        <w:numPr>
          <w:ilvl w:val="0"/>
          <w:numId w:val="10"/>
        </w:numPr>
        <w:spacing w:before="120"/>
        <w:ind w:right="1"/>
        <w:jc w:val="thaiDistribute"/>
        <w:rPr>
          <w:rFonts w:ascii="Angsana New" w:hAnsi="Angsana New"/>
          <w:vanish/>
          <w:spacing w:val="-6"/>
          <w:szCs w:val="28"/>
          <w:cs/>
        </w:rPr>
      </w:pPr>
    </w:p>
    <w:p w14:paraId="6CD09037" w14:textId="77777777" w:rsidR="002329EC" w:rsidRPr="009B647A" w:rsidRDefault="002329EC" w:rsidP="009B647A">
      <w:pPr>
        <w:pStyle w:val="ListParagraph"/>
        <w:numPr>
          <w:ilvl w:val="0"/>
          <w:numId w:val="10"/>
        </w:numPr>
        <w:spacing w:before="120"/>
        <w:ind w:right="1"/>
        <w:jc w:val="thaiDistribute"/>
        <w:rPr>
          <w:rFonts w:ascii="Angsana New" w:hAnsi="Angsana New"/>
          <w:vanish/>
          <w:spacing w:val="-6"/>
          <w:szCs w:val="28"/>
          <w:cs/>
        </w:rPr>
      </w:pPr>
    </w:p>
    <w:p w14:paraId="183974C9" w14:textId="77777777" w:rsidR="002329EC" w:rsidRPr="009B647A" w:rsidRDefault="002329EC" w:rsidP="009B647A">
      <w:pPr>
        <w:pStyle w:val="ListParagraph"/>
        <w:numPr>
          <w:ilvl w:val="0"/>
          <w:numId w:val="10"/>
        </w:numPr>
        <w:spacing w:before="120"/>
        <w:ind w:right="1"/>
        <w:jc w:val="thaiDistribute"/>
        <w:rPr>
          <w:rFonts w:ascii="Angsana New" w:hAnsi="Angsana New"/>
          <w:vanish/>
          <w:spacing w:val="-6"/>
          <w:szCs w:val="28"/>
          <w:cs/>
        </w:rPr>
      </w:pPr>
    </w:p>
    <w:p w14:paraId="6F41FE96" w14:textId="77777777" w:rsidR="002329EC" w:rsidRPr="009B647A" w:rsidRDefault="002329EC" w:rsidP="009B647A">
      <w:pPr>
        <w:pStyle w:val="ListParagraph"/>
        <w:numPr>
          <w:ilvl w:val="0"/>
          <w:numId w:val="10"/>
        </w:numPr>
        <w:spacing w:before="120"/>
        <w:ind w:right="1"/>
        <w:jc w:val="thaiDistribute"/>
        <w:rPr>
          <w:rFonts w:ascii="Angsana New" w:hAnsi="Angsana New"/>
          <w:vanish/>
          <w:spacing w:val="-6"/>
          <w:szCs w:val="28"/>
          <w:cs/>
        </w:rPr>
      </w:pPr>
    </w:p>
    <w:p w14:paraId="51D0A9D7" w14:textId="77777777" w:rsidR="002329EC" w:rsidRPr="009B647A" w:rsidRDefault="002329EC" w:rsidP="009B647A">
      <w:pPr>
        <w:pStyle w:val="ListParagraph"/>
        <w:numPr>
          <w:ilvl w:val="0"/>
          <w:numId w:val="10"/>
        </w:numPr>
        <w:spacing w:before="120"/>
        <w:ind w:right="1"/>
        <w:jc w:val="thaiDistribute"/>
        <w:rPr>
          <w:rFonts w:ascii="Angsana New" w:hAnsi="Angsana New"/>
          <w:vanish/>
          <w:spacing w:val="-6"/>
          <w:szCs w:val="28"/>
          <w:cs/>
        </w:rPr>
      </w:pPr>
    </w:p>
    <w:p w14:paraId="4D1085EE" w14:textId="77777777" w:rsidR="002329EC" w:rsidRPr="009B647A" w:rsidRDefault="002329EC" w:rsidP="009B647A">
      <w:pPr>
        <w:pStyle w:val="ListParagraph"/>
        <w:numPr>
          <w:ilvl w:val="0"/>
          <w:numId w:val="10"/>
        </w:numPr>
        <w:spacing w:before="120"/>
        <w:ind w:right="1"/>
        <w:jc w:val="thaiDistribute"/>
        <w:rPr>
          <w:rFonts w:ascii="Angsana New" w:hAnsi="Angsana New"/>
          <w:vanish/>
          <w:spacing w:val="-6"/>
          <w:szCs w:val="28"/>
          <w:cs/>
        </w:rPr>
      </w:pPr>
    </w:p>
    <w:p w14:paraId="0DEED9B9" w14:textId="77777777" w:rsidR="002329EC" w:rsidRPr="009B647A" w:rsidRDefault="002329EC" w:rsidP="009B647A">
      <w:pPr>
        <w:pStyle w:val="ListParagraph"/>
        <w:numPr>
          <w:ilvl w:val="0"/>
          <w:numId w:val="10"/>
        </w:numPr>
        <w:spacing w:before="120"/>
        <w:ind w:right="1"/>
        <w:jc w:val="thaiDistribute"/>
        <w:rPr>
          <w:rFonts w:ascii="Angsana New" w:hAnsi="Angsana New"/>
          <w:vanish/>
          <w:spacing w:val="-6"/>
          <w:szCs w:val="28"/>
          <w:cs/>
        </w:rPr>
      </w:pPr>
    </w:p>
    <w:p w14:paraId="1F235504" w14:textId="77777777" w:rsidR="002329EC" w:rsidRPr="009B647A" w:rsidRDefault="002329EC" w:rsidP="009B647A">
      <w:pPr>
        <w:pStyle w:val="ListParagraph"/>
        <w:numPr>
          <w:ilvl w:val="0"/>
          <w:numId w:val="10"/>
        </w:numPr>
        <w:spacing w:before="120"/>
        <w:ind w:right="1"/>
        <w:jc w:val="thaiDistribute"/>
        <w:rPr>
          <w:rFonts w:ascii="Angsana New" w:hAnsi="Angsana New"/>
          <w:vanish/>
          <w:spacing w:val="-6"/>
          <w:szCs w:val="28"/>
          <w:cs/>
        </w:rPr>
      </w:pPr>
    </w:p>
    <w:p w14:paraId="298146E2" w14:textId="77777777" w:rsidR="002329EC" w:rsidRPr="009B647A" w:rsidRDefault="002329EC" w:rsidP="009B647A">
      <w:pPr>
        <w:pStyle w:val="ListParagraph"/>
        <w:numPr>
          <w:ilvl w:val="0"/>
          <w:numId w:val="10"/>
        </w:numPr>
        <w:spacing w:before="120"/>
        <w:ind w:right="1"/>
        <w:jc w:val="thaiDistribute"/>
        <w:rPr>
          <w:rFonts w:ascii="Angsana New" w:hAnsi="Angsana New"/>
          <w:vanish/>
          <w:spacing w:val="-6"/>
          <w:szCs w:val="28"/>
          <w:cs/>
        </w:rPr>
      </w:pPr>
    </w:p>
    <w:p w14:paraId="5F890A11" w14:textId="77777777" w:rsidR="002329EC" w:rsidRPr="009B647A" w:rsidRDefault="002329EC" w:rsidP="009B647A">
      <w:pPr>
        <w:pStyle w:val="ListParagraph"/>
        <w:numPr>
          <w:ilvl w:val="0"/>
          <w:numId w:val="10"/>
        </w:numPr>
        <w:spacing w:before="120"/>
        <w:ind w:right="1"/>
        <w:jc w:val="thaiDistribute"/>
        <w:rPr>
          <w:rFonts w:ascii="Angsana New" w:hAnsi="Angsana New"/>
          <w:vanish/>
          <w:spacing w:val="-6"/>
          <w:szCs w:val="28"/>
          <w:cs/>
        </w:rPr>
      </w:pPr>
    </w:p>
    <w:p w14:paraId="27541055" w14:textId="77777777" w:rsidR="002329EC" w:rsidRPr="009B647A" w:rsidRDefault="002329EC" w:rsidP="009B647A">
      <w:pPr>
        <w:pStyle w:val="ListParagraph"/>
        <w:numPr>
          <w:ilvl w:val="0"/>
          <w:numId w:val="10"/>
        </w:numPr>
        <w:spacing w:before="120"/>
        <w:ind w:right="1"/>
        <w:jc w:val="thaiDistribute"/>
        <w:rPr>
          <w:rFonts w:ascii="Angsana New" w:hAnsi="Angsana New"/>
          <w:vanish/>
          <w:spacing w:val="-6"/>
          <w:szCs w:val="28"/>
          <w:cs/>
        </w:rPr>
      </w:pPr>
    </w:p>
    <w:p w14:paraId="454A5607" w14:textId="77777777" w:rsidR="008157CE" w:rsidRPr="009B647A" w:rsidRDefault="008157CE" w:rsidP="009B647A">
      <w:pPr>
        <w:pStyle w:val="ListParagraph"/>
        <w:numPr>
          <w:ilvl w:val="0"/>
          <w:numId w:val="17"/>
        </w:numPr>
        <w:spacing w:before="120"/>
        <w:ind w:right="1"/>
        <w:jc w:val="thaiDistribute"/>
        <w:rPr>
          <w:rFonts w:ascii="Angsana New" w:hAnsi="Angsana New"/>
          <w:snapToGrid w:val="0"/>
          <w:vanish/>
          <w:szCs w:val="28"/>
          <w:cs/>
          <w:lang w:eastAsia="th-TH"/>
        </w:rPr>
      </w:pPr>
    </w:p>
    <w:p w14:paraId="6FF42E9E" w14:textId="77777777" w:rsidR="008157CE" w:rsidRPr="009B647A" w:rsidRDefault="008157CE" w:rsidP="009B647A">
      <w:pPr>
        <w:pStyle w:val="ListParagraph"/>
        <w:numPr>
          <w:ilvl w:val="0"/>
          <w:numId w:val="17"/>
        </w:numPr>
        <w:spacing w:before="120"/>
        <w:ind w:right="1"/>
        <w:jc w:val="thaiDistribute"/>
        <w:rPr>
          <w:rFonts w:ascii="Angsana New" w:hAnsi="Angsana New"/>
          <w:snapToGrid w:val="0"/>
          <w:vanish/>
          <w:szCs w:val="28"/>
          <w:cs/>
          <w:lang w:eastAsia="th-TH"/>
        </w:rPr>
      </w:pPr>
    </w:p>
    <w:p w14:paraId="681219D8" w14:textId="77777777" w:rsidR="008157CE" w:rsidRPr="009B647A" w:rsidRDefault="008157CE" w:rsidP="009B647A">
      <w:pPr>
        <w:pStyle w:val="ListParagraph"/>
        <w:numPr>
          <w:ilvl w:val="0"/>
          <w:numId w:val="17"/>
        </w:numPr>
        <w:spacing w:before="120"/>
        <w:ind w:right="1"/>
        <w:jc w:val="thaiDistribute"/>
        <w:rPr>
          <w:rFonts w:ascii="Angsana New" w:hAnsi="Angsana New"/>
          <w:snapToGrid w:val="0"/>
          <w:vanish/>
          <w:szCs w:val="28"/>
          <w:cs/>
          <w:lang w:eastAsia="th-TH"/>
        </w:rPr>
      </w:pPr>
    </w:p>
    <w:p w14:paraId="6F23CBF5" w14:textId="77777777" w:rsidR="008157CE" w:rsidRPr="009B647A" w:rsidRDefault="008157CE" w:rsidP="009B647A">
      <w:pPr>
        <w:pStyle w:val="ListParagraph"/>
        <w:numPr>
          <w:ilvl w:val="1"/>
          <w:numId w:val="17"/>
        </w:numPr>
        <w:spacing w:before="120"/>
        <w:ind w:right="1"/>
        <w:jc w:val="thaiDistribute"/>
        <w:rPr>
          <w:rFonts w:ascii="Angsana New" w:hAnsi="Angsana New"/>
          <w:snapToGrid w:val="0"/>
          <w:vanish/>
          <w:szCs w:val="28"/>
          <w:cs/>
          <w:lang w:eastAsia="th-TH"/>
        </w:rPr>
      </w:pPr>
    </w:p>
    <w:p w14:paraId="1EDCAD93" w14:textId="77777777" w:rsidR="006A05D8" w:rsidRPr="009B647A" w:rsidRDefault="006A05D8" w:rsidP="00156542">
      <w:pPr>
        <w:pStyle w:val="ListParagraph"/>
        <w:numPr>
          <w:ilvl w:val="0"/>
          <w:numId w:val="21"/>
        </w:numPr>
        <w:spacing w:before="120"/>
        <w:ind w:right="1"/>
        <w:jc w:val="thaiDistribute"/>
        <w:rPr>
          <w:rFonts w:ascii="Angsana New" w:hAnsi="Angsana New"/>
          <w:snapToGrid w:val="0"/>
          <w:vanish/>
          <w:szCs w:val="28"/>
          <w:cs/>
          <w:lang w:eastAsia="th-TH"/>
        </w:rPr>
      </w:pPr>
    </w:p>
    <w:p w14:paraId="59CC403E" w14:textId="77777777" w:rsidR="006A05D8" w:rsidRPr="009B647A" w:rsidRDefault="006A05D8" w:rsidP="00156542">
      <w:pPr>
        <w:pStyle w:val="ListParagraph"/>
        <w:numPr>
          <w:ilvl w:val="0"/>
          <w:numId w:val="21"/>
        </w:numPr>
        <w:spacing w:before="120"/>
        <w:ind w:right="1"/>
        <w:jc w:val="thaiDistribute"/>
        <w:rPr>
          <w:rFonts w:ascii="Angsana New" w:hAnsi="Angsana New"/>
          <w:snapToGrid w:val="0"/>
          <w:vanish/>
          <w:szCs w:val="28"/>
          <w:cs/>
          <w:lang w:eastAsia="th-TH"/>
        </w:rPr>
      </w:pPr>
    </w:p>
    <w:p w14:paraId="4B551057" w14:textId="77777777" w:rsidR="006A05D8" w:rsidRPr="009B647A" w:rsidRDefault="006A05D8" w:rsidP="00156542">
      <w:pPr>
        <w:pStyle w:val="ListParagraph"/>
        <w:numPr>
          <w:ilvl w:val="1"/>
          <w:numId w:val="21"/>
        </w:numPr>
        <w:spacing w:before="120"/>
        <w:ind w:right="1"/>
        <w:jc w:val="thaiDistribute"/>
        <w:rPr>
          <w:rFonts w:ascii="Angsana New" w:hAnsi="Angsana New"/>
          <w:snapToGrid w:val="0"/>
          <w:vanish/>
          <w:szCs w:val="28"/>
          <w:cs/>
          <w:lang w:eastAsia="th-TH"/>
        </w:rPr>
      </w:pPr>
    </w:p>
    <w:p w14:paraId="7B2C55BF" w14:textId="77777777" w:rsidR="00F35BE9" w:rsidRPr="009B647A" w:rsidRDefault="00F35BE9" w:rsidP="009B647A">
      <w:pPr>
        <w:pStyle w:val="ListParagraph"/>
        <w:numPr>
          <w:ilvl w:val="0"/>
          <w:numId w:val="17"/>
        </w:numPr>
        <w:spacing w:before="120"/>
        <w:ind w:right="1"/>
        <w:jc w:val="thaiDistribute"/>
        <w:rPr>
          <w:rFonts w:ascii="Angsana New" w:hAnsi="Angsana New"/>
          <w:snapToGrid w:val="0"/>
          <w:vanish/>
          <w:szCs w:val="28"/>
          <w:cs/>
          <w:lang w:eastAsia="th-TH"/>
        </w:rPr>
      </w:pPr>
    </w:p>
    <w:p w14:paraId="03D90242" w14:textId="77777777" w:rsidR="00F35BE9" w:rsidRPr="009B647A" w:rsidRDefault="00F35BE9" w:rsidP="009B647A">
      <w:pPr>
        <w:pStyle w:val="ListParagraph"/>
        <w:numPr>
          <w:ilvl w:val="1"/>
          <w:numId w:val="17"/>
        </w:numPr>
        <w:spacing w:before="120"/>
        <w:ind w:right="1"/>
        <w:jc w:val="thaiDistribute"/>
        <w:rPr>
          <w:rFonts w:ascii="Angsana New" w:hAnsi="Angsana New"/>
          <w:snapToGrid w:val="0"/>
          <w:vanish/>
          <w:szCs w:val="28"/>
          <w:cs/>
          <w:lang w:eastAsia="th-TH"/>
        </w:rPr>
      </w:pPr>
    </w:p>
    <w:p w14:paraId="2EF8587B" w14:textId="7F2AE7C7" w:rsidR="002329EC" w:rsidRPr="009B647A" w:rsidRDefault="00E259FA" w:rsidP="00156542">
      <w:pPr>
        <w:pStyle w:val="ListParagraph"/>
        <w:numPr>
          <w:ilvl w:val="1"/>
          <w:numId w:val="23"/>
        </w:numPr>
        <w:tabs>
          <w:tab w:val="left" w:pos="1134"/>
        </w:tabs>
        <w:spacing w:before="240" w:after="120"/>
        <w:ind w:left="786" w:right="1" w:hanging="77"/>
        <w:jc w:val="thaiDistribute"/>
        <w:rPr>
          <w:rFonts w:ascii="Angsana New" w:hAnsi="Angsana New"/>
          <w:b/>
          <w:bCs/>
          <w:snapToGrid w:val="0"/>
          <w:szCs w:val="28"/>
          <w:lang w:eastAsia="th-TH"/>
        </w:rPr>
      </w:pPr>
      <w:r w:rsidRPr="00E259FA">
        <w:rPr>
          <w:rFonts w:ascii="Angsana New" w:hAnsi="Angsana New"/>
          <w:b/>
          <w:bCs/>
          <w:snapToGrid w:val="0"/>
          <w:szCs w:val="28"/>
          <w:lang w:eastAsia="th-TH"/>
        </w:rPr>
        <w:t>Guarantee of credit facilities</w:t>
      </w:r>
    </w:p>
    <w:p w14:paraId="077217C5" w14:textId="280F6F2A" w:rsidR="00B1402E" w:rsidRPr="00E259FA" w:rsidRDefault="00E259FA" w:rsidP="00E259FA">
      <w:pPr>
        <w:pStyle w:val="ListParagraph"/>
        <w:spacing w:after="120"/>
        <w:ind w:left="1134" w:right="1"/>
        <w:jc w:val="thaiDistribute"/>
        <w:rPr>
          <w:rFonts w:ascii="Angsana New" w:hAnsi="Angsana New"/>
          <w:szCs w:val="28"/>
          <w:cs/>
        </w:rPr>
      </w:pPr>
      <w:r w:rsidRPr="00E259FA">
        <w:rPr>
          <w:rFonts w:ascii="Angsana New" w:hAnsi="Angsana New"/>
          <w:szCs w:val="28"/>
        </w:rPr>
        <w:t>As at September 30, 2025, the Company and its subsidiaries had the following significant guarantees for related parties:</w:t>
      </w:r>
    </w:p>
    <w:p w14:paraId="4B129B82" w14:textId="2B47FD5B" w:rsidR="00E36E59" w:rsidRPr="00E259FA" w:rsidRDefault="00E259FA" w:rsidP="00156542">
      <w:pPr>
        <w:pStyle w:val="ListParagraph"/>
        <w:numPr>
          <w:ilvl w:val="2"/>
          <w:numId w:val="23"/>
        </w:numPr>
        <w:tabs>
          <w:tab w:val="left" w:pos="9781"/>
        </w:tabs>
        <w:spacing w:after="120"/>
        <w:ind w:left="1701" w:right="1" w:hanging="567"/>
        <w:jc w:val="thaiDistribute"/>
        <w:rPr>
          <w:rFonts w:ascii="Angsana New" w:hAnsi="Angsana New"/>
          <w:szCs w:val="28"/>
        </w:rPr>
      </w:pPr>
      <w:r w:rsidRPr="00E259FA">
        <w:rPr>
          <w:rFonts w:ascii="Angsana New" w:hAnsi="Angsana New"/>
          <w:szCs w:val="28"/>
        </w:rPr>
        <w:t xml:space="preserve">The Company has guaranteed credit facilities of its related parties with commercial banks for a total facility amount of Baht </w:t>
      </w:r>
      <w:r w:rsidR="002C4745" w:rsidRPr="00E103FC">
        <w:rPr>
          <w:rFonts w:ascii="Angsana New" w:hAnsi="Angsana New"/>
          <w:snapToGrid w:val="0"/>
          <w:spacing w:val="-8"/>
          <w:szCs w:val="28"/>
          <w:lang w:eastAsia="th-TH"/>
        </w:rPr>
        <w:t>9,153.19</w:t>
      </w:r>
      <w:r w:rsidR="002C4745" w:rsidRPr="009B647A">
        <w:rPr>
          <w:rFonts w:asciiTheme="majorBidi" w:hAnsiTheme="majorBidi" w:hint="cs"/>
          <w:snapToGrid w:val="0"/>
          <w:spacing w:val="-4"/>
          <w:szCs w:val="28"/>
          <w:cs/>
          <w:lang w:eastAsia="th-TH"/>
        </w:rPr>
        <w:t xml:space="preserve"> </w:t>
      </w:r>
      <w:r w:rsidRPr="00E259FA">
        <w:rPr>
          <w:rFonts w:ascii="Angsana New" w:hAnsi="Angsana New"/>
          <w:szCs w:val="28"/>
        </w:rPr>
        <w:t>million. These guarantees are secured by the Company's and its subsidiaries' land and real estate projects.</w:t>
      </w:r>
      <w:r w:rsidR="00E36E59" w:rsidRPr="00E259FA">
        <w:rPr>
          <w:rFonts w:ascii="Angsana New" w:hAnsi="Angsana New"/>
          <w:szCs w:val="28"/>
          <w:cs/>
        </w:rPr>
        <w:t xml:space="preserve"> </w:t>
      </w:r>
    </w:p>
    <w:p w14:paraId="522CE838" w14:textId="0BD4DD5F" w:rsidR="00E36E59" w:rsidRPr="00E259FA" w:rsidRDefault="00E259FA" w:rsidP="00156542">
      <w:pPr>
        <w:pStyle w:val="ListParagraph"/>
        <w:numPr>
          <w:ilvl w:val="2"/>
          <w:numId w:val="23"/>
        </w:numPr>
        <w:tabs>
          <w:tab w:val="left" w:pos="9781"/>
        </w:tabs>
        <w:spacing w:after="120"/>
        <w:ind w:left="1701" w:right="1" w:hanging="567"/>
        <w:jc w:val="thaiDistribute"/>
        <w:rPr>
          <w:rFonts w:ascii="Angsana New" w:hAnsi="Angsana New"/>
          <w:szCs w:val="28"/>
        </w:rPr>
      </w:pPr>
      <w:r w:rsidRPr="00E259FA">
        <w:rPr>
          <w:rFonts w:ascii="Angsana New" w:hAnsi="Angsana New"/>
          <w:szCs w:val="28"/>
        </w:rPr>
        <w:lastRenderedPageBreak/>
        <w:t xml:space="preserve">The Company has guaranteed trade finance facilities for its related parties with financial institutions for domestic and international trade, with a total credit line of Baht </w:t>
      </w:r>
      <w:r w:rsidR="002C4745" w:rsidRPr="00E103FC">
        <w:rPr>
          <w:rFonts w:ascii="Angsana New" w:hAnsi="Angsana New"/>
          <w:snapToGrid w:val="0"/>
          <w:spacing w:val="-8"/>
          <w:szCs w:val="28"/>
          <w:lang w:eastAsia="th-TH"/>
        </w:rPr>
        <w:t>100.00</w:t>
      </w:r>
      <w:r w:rsidR="002C4745">
        <w:rPr>
          <w:rFonts w:asciiTheme="majorBidi" w:hAnsiTheme="majorBidi" w:hint="cs"/>
          <w:snapToGrid w:val="0"/>
          <w:spacing w:val="-4"/>
          <w:szCs w:val="28"/>
          <w:cs/>
          <w:lang w:eastAsia="th-TH"/>
        </w:rPr>
        <w:t xml:space="preserve"> </w:t>
      </w:r>
      <w:r w:rsidRPr="00E259FA">
        <w:rPr>
          <w:rFonts w:ascii="Angsana New" w:hAnsi="Angsana New"/>
          <w:szCs w:val="28"/>
        </w:rPr>
        <w:t>million. These intercompany guarantees are provided free of charge.</w:t>
      </w:r>
    </w:p>
    <w:p w14:paraId="0E284930" w14:textId="0A6C0A4D" w:rsidR="00C91164" w:rsidRPr="00C83E84" w:rsidRDefault="000E396C" w:rsidP="00156542">
      <w:pPr>
        <w:pStyle w:val="ListParagraph"/>
        <w:numPr>
          <w:ilvl w:val="1"/>
          <w:numId w:val="23"/>
        </w:numPr>
        <w:tabs>
          <w:tab w:val="left" w:pos="1134"/>
        </w:tabs>
        <w:spacing w:before="240" w:after="120"/>
        <w:ind w:left="786" w:right="1" w:hanging="77"/>
        <w:jc w:val="thaiDistribute"/>
        <w:rPr>
          <w:rFonts w:ascii="Angsana New" w:hAnsi="Angsana New"/>
          <w:b/>
          <w:bCs/>
          <w:snapToGrid w:val="0"/>
          <w:szCs w:val="28"/>
          <w:lang w:eastAsia="th-TH"/>
        </w:rPr>
      </w:pPr>
      <w:r w:rsidRPr="00C83E84">
        <w:rPr>
          <w:rFonts w:ascii="Angsana New" w:hAnsi="Angsana New"/>
          <w:b/>
          <w:bCs/>
          <w:snapToGrid w:val="0"/>
          <w:szCs w:val="28"/>
          <w:lang w:eastAsia="th-TH"/>
        </w:rPr>
        <w:t>Litigation</w:t>
      </w:r>
    </w:p>
    <w:p w14:paraId="2CD769DF" w14:textId="77777777" w:rsidR="000E396C" w:rsidRPr="002C4745" w:rsidRDefault="000E396C" w:rsidP="000E396C">
      <w:pPr>
        <w:pStyle w:val="ListParagraph"/>
        <w:tabs>
          <w:tab w:val="left" w:pos="426"/>
          <w:tab w:val="left" w:pos="1440"/>
          <w:tab w:val="left" w:pos="2880"/>
          <w:tab w:val="center" w:pos="6120"/>
          <w:tab w:val="center" w:pos="7920"/>
        </w:tabs>
        <w:spacing w:line="260" w:lineRule="atLeast"/>
        <w:ind w:left="1170"/>
        <w:jc w:val="thaiDistribute"/>
        <w:rPr>
          <w:rFonts w:asciiTheme="majorBidi" w:hAnsiTheme="majorBidi" w:cstheme="majorBidi"/>
          <w:b/>
          <w:bCs/>
          <w:spacing w:val="-2"/>
          <w:szCs w:val="28"/>
          <w:lang w:val="en"/>
        </w:rPr>
      </w:pPr>
      <w:r w:rsidRPr="002C4745">
        <w:rPr>
          <w:rFonts w:asciiTheme="majorBidi" w:hAnsiTheme="majorBidi" w:cstheme="majorBidi"/>
          <w:b/>
          <w:bCs/>
          <w:spacing w:val="-2"/>
          <w:szCs w:val="28"/>
          <w:lang w:val="en"/>
        </w:rPr>
        <w:t>Sena Development Public Co., Ltd.</w:t>
      </w:r>
    </w:p>
    <w:p w14:paraId="5F0552C5" w14:textId="01EB1DF3" w:rsidR="000E396C" w:rsidRPr="002C4745" w:rsidRDefault="000E396C" w:rsidP="00156542">
      <w:pPr>
        <w:pStyle w:val="ListParagraph"/>
        <w:numPr>
          <w:ilvl w:val="0"/>
          <w:numId w:val="28"/>
        </w:numPr>
        <w:spacing w:before="120"/>
        <w:ind w:left="1418" w:right="0" w:hanging="284"/>
        <w:jc w:val="thaiDistribute"/>
        <w:rPr>
          <w:rFonts w:ascii="Angsana New" w:eastAsia="SimSun" w:hAnsi="Angsana New" w:cs="AngsanaUPC"/>
          <w:spacing w:val="-6"/>
          <w:szCs w:val="28"/>
        </w:rPr>
      </w:pPr>
      <w:r w:rsidRPr="002C4745">
        <w:rPr>
          <w:rFonts w:ascii="Angsana New" w:eastAsia="SimSun" w:hAnsi="Angsana New" w:cs="AngsanaUPC"/>
          <w:spacing w:val="-6"/>
          <w:szCs w:val="28"/>
        </w:rPr>
        <w:t>On September 2, 2008, The Company has entered a memorandum about transferring the leasehold rights from an unrelated company with a long-term land lease from a foundation for a period of 32 years. The Company agrees to pay compensation at the rate of 20</w:t>
      </w:r>
      <w:r w:rsidRPr="002C4745">
        <w:rPr>
          <w:rFonts w:ascii="Angsana New" w:eastAsia="SimSun" w:hAnsi="Angsana New" w:cs="AngsanaUPC" w:hint="cs"/>
          <w:spacing w:val="-6"/>
          <w:szCs w:val="28"/>
          <w:cs/>
        </w:rPr>
        <w:t>%</w:t>
      </w:r>
      <w:r w:rsidR="00893A9D">
        <w:rPr>
          <w:rFonts w:ascii="Angsana New" w:eastAsia="SimSun" w:hAnsi="Angsana New" w:cs="AngsanaUPC" w:hint="cs"/>
          <w:spacing w:val="-6"/>
          <w:szCs w:val="28"/>
          <w:cs/>
        </w:rPr>
        <w:t xml:space="preserve"> </w:t>
      </w:r>
      <w:r w:rsidRPr="002C4745">
        <w:rPr>
          <w:rFonts w:ascii="Angsana New" w:eastAsia="SimSun" w:hAnsi="Angsana New" w:cs="AngsanaUPC"/>
          <w:spacing w:val="-6"/>
          <w:szCs w:val="28"/>
        </w:rPr>
        <w:t>of the net profit after deducting all expenses of the project to the transferor of the leasehold rights.</w:t>
      </w:r>
    </w:p>
    <w:p w14:paraId="6E58CDF7" w14:textId="1D2728C0" w:rsidR="002C4745" w:rsidRPr="002C4745" w:rsidRDefault="002C4745" w:rsidP="002C4745">
      <w:pPr>
        <w:pStyle w:val="ListParagraph"/>
        <w:spacing w:before="120"/>
        <w:ind w:left="1418" w:right="0"/>
        <w:jc w:val="thaiDistribute"/>
        <w:rPr>
          <w:rFonts w:ascii="Angsana New" w:eastAsia="SimSun" w:hAnsi="Angsana New" w:cs="AngsanaUPC"/>
          <w:spacing w:val="-8"/>
          <w:szCs w:val="28"/>
          <w:highlight w:val="yellow"/>
        </w:rPr>
      </w:pPr>
      <w:r w:rsidRPr="002C4745">
        <w:rPr>
          <w:rFonts w:ascii="Angsana New" w:eastAsia="SimSun" w:hAnsi="Angsana New" w:cs="AngsanaUPC"/>
          <w:spacing w:val="-8"/>
          <w:szCs w:val="28"/>
        </w:rPr>
        <w:t xml:space="preserve">According to the profit-sharing agreement for the project made with the said company, a lawsuit was subsequently filed. </w:t>
      </w:r>
      <w:r>
        <w:rPr>
          <w:rFonts w:ascii="Angsana New" w:eastAsia="SimSun" w:hAnsi="Angsana New" w:cs="AngsanaUPC" w:hint="cs"/>
          <w:spacing w:val="-8"/>
          <w:szCs w:val="28"/>
          <w:cs/>
        </w:rPr>
        <w:t xml:space="preserve">                   </w:t>
      </w:r>
      <w:r w:rsidRPr="002C4745">
        <w:rPr>
          <w:rFonts w:ascii="Angsana New" w:eastAsia="SimSun" w:hAnsi="Angsana New" w:cs="AngsanaUPC"/>
          <w:spacing w:val="-8"/>
          <w:szCs w:val="28"/>
        </w:rPr>
        <w:t xml:space="preserve">The Court of First Instance and the Court of Appeal ruled to dissolve the partnership of the project. The Company is in the process of filing an appeal with the Supreme Court. The potential loss (if any) cannot be presently determined. In </w:t>
      </w:r>
      <w:proofErr w:type="gramStart"/>
      <w:r w:rsidRPr="002C4745">
        <w:rPr>
          <w:rFonts w:ascii="Angsana New" w:eastAsia="SimSun" w:hAnsi="Angsana New" w:cs="AngsanaUPC"/>
          <w:spacing w:val="-8"/>
          <w:szCs w:val="28"/>
        </w:rPr>
        <w:t xml:space="preserve">addition, </w:t>
      </w:r>
      <w:r>
        <w:rPr>
          <w:rFonts w:ascii="Angsana New" w:eastAsia="SimSun" w:hAnsi="Angsana New" w:cs="AngsanaUPC" w:hint="cs"/>
          <w:spacing w:val="-8"/>
          <w:szCs w:val="28"/>
          <w:cs/>
        </w:rPr>
        <w:t xml:space="preserve">  </w:t>
      </w:r>
      <w:proofErr w:type="gramEnd"/>
      <w:r>
        <w:rPr>
          <w:rFonts w:ascii="Angsana New" w:eastAsia="SimSun" w:hAnsi="Angsana New" w:cs="AngsanaUPC" w:hint="cs"/>
          <w:spacing w:val="-8"/>
          <w:szCs w:val="28"/>
          <w:cs/>
        </w:rPr>
        <w:t xml:space="preserve">                </w:t>
      </w:r>
      <w:r w:rsidRPr="002C4745">
        <w:rPr>
          <w:rFonts w:ascii="Angsana New" w:eastAsia="SimSun" w:hAnsi="Angsana New" w:cs="AngsanaUPC"/>
          <w:spacing w:val="-8"/>
          <w:szCs w:val="28"/>
        </w:rPr>
        <w:t>the said company has filed a petition with the court to appoint a liquidator to dissolve the project partnership. The Company’s legal counsel is of the opinion that the case is not yet final and, since the parties are not partners, such a lawsuit cannot be brought.</w:t>
      </w:r>
    </w:p>
    <w:p w14:paraId="7F2934B6" w14:textId="605EAE94" w:rsidR="000E396C" w:rsidRPr="002C4745" w:rsidRDefault="000E396C" w:rsidP="00156542">
      <w:pPr>
        <w:pStyle w:val="ListParagraph"/>
        <w:numPr>
          <w:ilvl w:val="0"/>
          <w:numId w:val="28"/>
        </w:numPr>
        <w:spacing w:before="120"/>
        <w:ind w:left="1418" w:right="0" w:hanging="284"/>
        <w:jc w:val="thaiDistribute"/>
        <w:rPr>
          <w:rFonts w:ascii="Angsana New" w:eastAsia="SimSun" w:hAnsi="Angsana New" w:cs="AngsanaUPC"/>
          <w:spacing w:val="-4"/>
          <w:szCs w:val="28"/>
        </w:rPr>
      </w:pPr>
      <w:r w:rsidRPr="002C4745">
        <w:rPr>
          <w:rFonts w:ascii="Angsana New" w:eastAsia="SimSun" w:hAnsi="Angsana New" w:cs="AngsanaUPC"/>
          <w:spacing w:val="-4"/>
          <w:szCs w:val="28"/>
        </w:rPr>
        <w:t>On April 30, 2025, the Company was sued as a defendant in a civil case at Samut Prakan Provincial Court by 58 plaintiffs seeking total damages of Baht 203.07 million. The case concerns the non-disclosure of the Environmental Impact Assessment (EIA) report for the project “Niche Mono Sukhumvit-Pu Chao,” which indicated that the project is located in an industrial zone potentially unsuitable for at-risk groups. The case is currently under judicial consideration. The legal advisor opines that the Company has a high likelihood of winning the case and that the contingent liability cannot be reliably estimated; therefore, no provision for liabilities has been recognized in the financial statements.</w:t>
      </w:r>
    </w:p>
    <w:p w14:paraId="6AD81E67" w14:textId="70520F2A" w:rsidR="000E396C" w:rsidRDefault="000E396C" w:rsidP="00156542">
      <w:pPr>
        <w:pStyle w:val="ListParagraph"/>
        <w:numPr>
          <w:ilvl w:val="0"/>
          <w:numId w:val="28"/>
        </w:numPr>
        <w:spacing w:before="120"/>
        <w:ind w:left="1418" w:right="0" w:hanging="284"/>
        <w:jc w:val="thaiDistribute"/>
        <w:rPr>
          <w:rFonts w:ascii="Angsana New" w:eastAsia="SimSun" w:hAnsi="Angsana New" w:cs="AngsanaUPC"/>
          <w:spacing w:val="-4"/>
          <w:szCs w:val="28"/>
        </w:rPr>
      </w:pPr>
      <w:r w:rsidRPr="002C4745">
        <w:rPr>
          <w:rFonts w:ascii="Angsana New" w:eastAsia="SimSun" w:hAnsi="Angsana New" w:cs="AngsanaUPC"/>
          <w:spacing w:val="-4"/>
          <w:szCs w:val="28"/>
        </w:rPr>
        <w:t xml:space="preserve">As of September 30, 2025, the Company has contingent liabilities arising from lawsuits filed by individuals in various </w:t>
      </w:r>
      <w:proofErr w:type="spellStart"/>
      <w:r w:rsidRPr="002C4745">
        <w:rPr>
          <w:rFonts w:ascii="Angsana New" w:eastAsia="SimSun" w:hAnsi="Angsana New" w:cs="AngsanaUPC"/>
          <w:spacing w:val="-4"/>
          <w:szCs w:val="28"/>
        </w:rPr>
        <w:t>cases</w:t>
      </w:r>
      <w:proofErr w:type="spellEnd"/>
      <w:r w:rsidRPr="002C4745">
        <w:rPr>
          <w:rFonts w:ascii="Angsana New" w:eastAsia="SimSun" w:hAnsi="Angsana New" w:cs="AngsanaUPC"/>
          <w:spacing w:val="-4"/>
          <w:szCs w:val="28"/>
        </w:rPr>
        <w:t xml:space="preserve"> related to fraud, with claims totaling Baht 11.</w:t>
      </w:r>
      <w:r w:rsidR="00EC02FC" w:rsidRPr="00EC02FC">
        <w:rPr>
          <w:rFonts w:ascii="Angsana New" w:eastAsia="SimSun" w:hAnsi="Angsana New" w:cs="AngsanaUPC" w:hint="cs"/>
          <w:spacing w:val="-4"/>
          <w:szCs w:val="28"/>
        </w:rPr>
        <w:t>22</w:t>
      </w:r>
      <w:r w:rsidRPr="002C4745">
        <w:rPr>
          <w:rFonts w:ascii="Angsana New" w:eastAsia="SimSun" w:hAnsi="Angsana New" w:cs="AngsanaUPC"/>
          <w:spacing w:val="-4"/>
          <w:szCs w:val="28"/>
        </w:rPr>
        <w:t xml:space="preserve"> million. The cases are currently under judicial consideration.</w:t>
      </w:r>
    </w:p>
    <w:p w14:paraId="67F95BB9" w14:textId="77777777" w:rsidR="000E396C" w:rsidRPr="002C4745" w:rsidRDefault="000E396C" w:rsidP="002C4745">
      <w:pPr>
        <w:tabs>
          <w:tab w:val="left" w:pos="1134"/>
        </w:tabs>
        <w:ind w:right="1"/>
        <w:jc w:val="thaiDistribute"/>
        <w:rPr>
          <w:rFonts w:ascii="Angsana New" w:eastAsia="SimSun" w:hAnsi="Angsana New"/>
          <w:b/>
          <w:bCs/>
          <w:spacing w:val="-4"/>
          <w:highlight w:val="yellow"/>
        </w:rPr>
      </w:pPr>
    </w:p>
    <w:p w14:paraId="00135207" w14:textId="78EAEFAB" w:rsidR="000E396C" w:rsidRPr="002C4745" w:rsidRDefault="000E396C" w:rsidP="000E396C">
      <w:pPr>
        <w:pStyle w:val="ListParagraph"/>
        <w:tabs>
          <w:tab w:val="left" w:pos="1134"/>
        </w:tabs>
        <w:ind w:left="1080" w:right="1"/>
        <w:jc w:val="thaiDistribute"/>
        <w:rPr>
          <w:rFonts w:ascii="Angsana New" w:eastAsia="SimSun" w:hAnsi="Angsana New" w:cs="AngsanaUPC"/>
          <w:b/>
          <w:bCs/>
          <w:spacing w:val="-4"/>
          <w:szCs w:val="28"/>
        </w:rPr>
      </w:pPr>
      <w:r w:rsidRPr="002C4745">
        <w:rPr>
          <w:rFonts w:ascii="Angsana New" w:eastAsia="SimSun" w:hAnsi="Angsana New" w:cs="AngsanaUPC"/>
          <w:b/>
          <w:bCs/>
          <w:spacing w:val="-4"/>
          <w:szCs w:val="28"/>
        </w:rPr>
        <w:t>SEN X Public Co., Ltd. and its subsidiaries</w:t>
      </w:r>
    </w:p>
    <w:p w14:paraId="003E8CB8" w14:textId="455DB236" w:rsidR="000E396C" w:rsidRPr="00FD4B08" w:rsidRDefault="000E396C" w:rsidP="00292157">
      <w:pPr>
        <w:pStyle w:val="ListParagraph"/>
        <w:numPr>
          <w:ilvl w:val="0"/>
          <w:numId w:val="29"/>
        </w:numPr>
        <w:tabs>
          <w:tab w:val="left" w:pos="1134"/>
        </w:tabs>
        <w:spacing w:before="120" w:after="120"/>
        <w:ind w:left="1434" w:right="0" w:hanging="357"/>
        <w:jc w:val="thaiDistribute"/>
        <w:rPr>
          <w:rFonts w:ascii="Angsana New" w:eastAsia="SimSun" w:hAnsi="Angsana New" w:cs="AngsanaUPC"/>
          <w:spacing w:val="-8"/>
          <w:szCs w:val="28"/>
        </w:rPr>
      </w:pPr>
      <w:r w:rsidRPr="00FD4B08">
        <w:rPr>
          <w:rFonts w:ascii="Angsana New" w:eastAsia="SimSun" w:hAnsi="Angsana New" w:cs="AngsanaUPC"/>
          <w:spacing w:val="-8"/>
          <w:szCs w:val="28"/>
        </w:rPr>
        <w:t>On May 16, 2024, the Court of First Instance ruled that the defendant, Sen X Public Company Limited, paid Baht 23.59 million to the plaintiff of Legal Line Co., Ltd. with an interest rate of 5% per annum on the charge breach of contract. Currently, the company is appealing.</w:t>
      </w:r>
    </w:p>
    <w:p w14:paraId="7AA92ED5" w14:textId="077A36E7" w:rsidR="000E396C" w:rsidRPr="002C4745" w:rsidRDefault="000E396C" w:rsidP="00156542">
      <w:pPr>
        <w:pStyle w:val="ListParagraph"/>
        <w:numPr>
          <w:ilvl w:val="0"/>
          <w:numId w:val="29"/>
        </w:numPr>
        <w:tabs>
          <w:tab w:val="left" w:pos="1134"/>
        </w:tabs>
        <w:ind w:right="1"/>
        <w:jc w:val="thaiDistribute"/>
        <w:rPr>
          <w:rFonts w:ascii="Angsana New" w:eastAsia="SimSun" w:hAnsi="Angsana New" w:cs="AngsanaUPC"/>
          <w:spacing w:val="-4"/>
          <w:szCs w:val="28"/>
        </w:rPr>
      </w:pPr>
      <w:r w:rsidRPr="002C4745">
        <w:rPr>
          <w:rFonts w:ascii="Angsana New" w:eastAsia="SimSun" w:hAnsi="Angsana New" w:cs="AngsanaUPC"/>
          <w:spacing w:val="-4"/>
          <w:szCs w:val="28"/>
        </w:rPr>
        <w:t>On November 28, 2024, the first instance court judge that the company would pay the plaintiff Baht 20</w:t>
      </w:r>
      <w:r w:rsidRPr="002C4745">
        <w:rPr>
          <w:rFonts w:ascii="Angsana New" w:eastAsia="SimSun" w:hAnsi="Angsana New" w:cs="AngsanaUPC"/>
          <w:spacing w:val="-4"/>
          <w:szCs w:val="28"/>
          <w:cs/>
        </w:rPr>
        <w:t>.</w:t>
      </w:r>
      <w:r w:rsidRPr="002C4745">
        <w:rPr>
          <w:rFonts w:ascii="Angsana New" w:eastAsia="SimSun" w:hAnsi="Angsana New" w:cs="AngsanaUPC"/>
          <w:spacing w:val="-4"/>
          <w:szCs w:val="28"/>
        </w:rPr>
        <w:t>25 million, an annual interest rate of 5%, as the company had violated an employment contract that required a refund of wages and</w:t>
      </w:r>
      <w:r w:rsidRPr="002C4745">
        <w:rPr>
          <w:rFonts w:ascii="Angsana New" w:eastAsia="SimSun" w:hAnsi="Angsana New" w:cs="AngsanaUPC"/>
          <w:spacing w:val="-4"/>
          <w:szCs w:val="28"/>
          <w:cs/>
        </w:rPr>
        <w:t xml:space="preserve"> </w:t>
      </w:r>
      <w:r w:rsidRPr="002C4745">
        <w:rPr>
          <w:rFonts w:ascii="Angsana New" w:eastAsia="SimSun" w:hAnsi="Angsana New" w:cs="AngsanaUPC"/>
          <w:spacing w:val="-4"/>
          <w:szCs w:val="28"/>
        </w:rPr>
        <w:t>retention</w:t>
      </w:r>
      <w:r w:rsidRPr="002C4745">
        <w:rPr>
          <w:rFonts w:ascii="Angsana New" w:eastAsia="SimSun" w:hAnsi="Angsana New" w:cs="AngsanaUPC"/>
          <w:spacing w:val="-4"/>
          <w:szCs w:val="28"/>
          <w:cs/>
        </w:rPr>
        <w:t>.</w:t>
      </w:r>
      <w:r w:rsidRPr="002C4745">
        <w:rPr>
          <w:rFonts w:ascii="Angsana New" w:eastAsia="SimSun" w:hAnsi="Angsana New" w:cs="AngsanaUPC"/>
          <w:spacing w:val="-4"/>
          <w:szCs w:val="28"/>
        </w:rPr>
        <w:t>However, the company did not record such estimates in its financial statements as management believed it would win the case</w:t>
      </w:r>
      <w:r w:rsidRPr="002C4745">
        <w:rPr>
          <w:rFonts w:ascii="Angsana New" w:eastAsia="SimSun" w:hAnsi="Angsana New" w:cs="AngsanaUPC"/>
          <w:spacing w:val="-4"/>
          <w:szCs w:val="28"/>
          <w:cs/>
        </w:rPr>
        <w:t xml:space="preserve">. </w:t>
      </w:r>
      <w:r w:rsidRPr="002C4745">
        <w:rPr>
          <w:rFonts w:ascii="Angsana New" w:eastAsia="SimSun" w:hAnsi="Angsana New" w:cs="AngsanaUPC"/>
          <w:spacing w:val="-4"/>
          <w:szCs w:val="28"/>
        </w:rPr>
        <w:t>Currently, the company is appealing</w:t>
      </w:r>
      <w:r w:rsidRPr="002C4745">
        <w:rPr>
          <w:rFonts w:ascii="Angsana New" w:eastAsia="SimSun" w:hAnsi="Angsana New" w:cs="AngsanaUPC"/>
          <w:spacing w:val="-4"/>
          <w:szCs w:val="28"/>
          <w:cs/>
        </w:rPr>
        <w:t>.</w:t>
      </w:r>
    </w:p>
    <w:p w14:paraId="2CF67B65" w14:textId="33E8978B" w:rsidR="000E396C" w:rsidRPr="00FD4B08" w:rsidRDefault="000E396C" w:rsidP="00156542">
      <w:pPr>
        <w:pStyle w:val="ListParagraph"/>
        <w:numPr>
          <w:ilvl w:val="0"/>
          <w:numId w:val="29"/>
        </w:numPr>
        <w:tabs>
          <w:tab w:val="left" w:pos="1134"/>
        </w:tabs>
        <w:ind w:right="1"/>
        <w:jc w:val="thaiDistribute"/>
        <w:rPr>
          <w:rFonts w:ascii="Angsana New" w:eastAsia="SimSun" w:hAnsi="Angsana New" w:cs="AngsanaUPC"/>
          <w:spacing w:val="-8"/>
          <w:szCs w:val="28"/>
        </w:rPr>
      </w:pPr>
      <w:r w:rsidRPr="00FD4B08">
        <w:rPr>
          <w:rFonts w:ascii="Angsana New" w:eastAsia="SimSun" w:hAnsi="Angsana New" w:cs="AngsanaUPC"/>
          <w:spacing w:val="-8"/>
          <w:szCs w:val="28"/>
        </w:rPr>
        <w:lastRenderedPageBreak/>
        <w:t xml:space="preserve">As at September 30, 2025, the Company and its subsidiaries had contingent liabilities arising from lawsuits filed by another company and by an individual, relating to breach of contract and other matters, with claimed amounts of Baht 14.85 million and Baht 5.20 million, respectively. The cases are currently under court inquiry. However, the Group has recorded a provision for such contingent liabilities in the consolidated financial statements in the </w:t>
      </w:r>
      <w:proofErr w:type="gramStart"/>
      <w:r w:rsidRPr="00FD4B08">
        <w:rPr>
          <w:rFonts w:ascii="Angsana New" w:eastAsia="SimSun" w:hAnsi="Angsana New" w:cs="AngsanaUPC"/>
          <w:spacing w:val="-8"/>
          <w:szCs w:val="28"/>
        </w:rPr>
        <w:t>amount</w:t>
      </w:r>
      <w:proofErr w:type="gramEnd"/>
      <w:r w:rsidRPr="00FD4B08">
        <w:rPr>
          <w:rFonts w:ascii="Angsana New" w:eastAsia="SimSun" w:hAnsi="Angsana New" w:cs="AngsanaUPC"/>
          <w:spacing w:val="-8"/>
          <w:szCs w:val="28"/>
        </w:rPr>
        <w:t xml:space="preserve"> of Baht 6.80 million</w:t>
      </w:r>
      <w:r w:rsidR="00893A9D" w:rsidRPr="00FD4B08">
        <w:rPr>
          <w:rFonts w:ascii="Angsana New" w:eastAsia="SimSun" w:hAnsi="Angsana New" w:cs="AngsanaUPC" w:hint="cs"/>
          <w:spacing w:val="-8"/>
          <w:szCs w:val="28"/>
          <w:cs/>
        </w:rPr>
        <w:t>.</w:t>
      </w:r>
      <w:r w:rsidRPr="00FD4B08">
        <w:rPr>
          <w:rFonts w:ascii="Angsana New" w:eastAsia="SimSun" w:hAnsi="Angsana New" w:cs="AngsanaUPC"/>
          <w:spacing w:val="-8"/>
          <w:szCs w:val="28"/>
        </w:rPr>
        <w:t xml:space="preserve"> </w:t>
      </w:r>
    </w:p>
    <w:p w14:paraId="106E72C5" w14:textId="40ED9F4D" w:rsidR="006F6FCC" w:rsidRPr="001047D3" w:rsidRDefault="000E396C" w:rsidP="001047D3">
      <w:pPr>
        <w:pStyle w:val="ListParagraph"/>
        <w:spacing w:before="120" w:after="120"/>
        <w:ind w:left="1080" w:right="0"/>
        <w:jc w:val="thaiDistribute"/>
        <w:rPr>
          <w:rFonts w:asciiTheme="majorBidi" w:eastAsia="SimSun" w:hAnsiTheme="majorBidi" w:cstheme="majorBidi"/>
          <w:b/>
          <w:bCs/>
          <w:szCs w:val="28"/>
        </w:rPr>
      </w:pPr>
      <w:r w:rsidRPr="001047D3">
        <w:rPr>
          <w:rFonts w:ascii="Angsana New" w:eastAsia="SimSun" w:hAnsi="Angsana New" w:cs="AngsanaUPC"/>
          <w:b/>
          <w:bCs/>
          <w:spacing w:val="-4"/>
          <w:szCs w:val="28"/>
        </w:rPr>
        <w:t>Property</w:t>
      </w:r>
      <w:r w:rsidRPr="001047D3">
        <w:rPr>
          <w:rFonts w:ascii="Angsana New" w:eastAsia="SimSun" w:hAnsi="Angsana New" w:cs="AngsanaUPC"/>
          <w:spacing w:val="-4"/>
          <w:szCs w:val="28"/>
        </w:rPr>
        <w:t xml:space="preserve"> </w:t>
      </w:r>
      <w:r w:rsidRPr="001047D3">
        <w:rPr>
          <w:rFonts w:asciiTheme="majorBidi" w:hAnsiTheme="majorBidi" w:cstheme="majorBidi"/>
          <w:b/>
          <w:bCs/>
          <w:snapToGrid w:val="0"/>
          <w:szCs w:val="28"/>
          <w:lang w:eastAsia="th-TH"/>
        </w:rPr>
        <w:t>Gateway Co., Ltd.</w:t>
      </w:r>
    </w:p>
    <w:p w14:paraId="52C91AB5" w14:textId="2489BC5F" w:rsidR="001047D3" w:rsidRPr="00893A9D" w:rsidRDefault="001047D3" w:rsidP="001047D3">
      <w:pPr>
        <w:pStyle w:val="ListParagraph"/>
        <w:tabs>
          <w:tab w:val="left" w:pos="1134"/>
        </w:tabs>
        <w:ind w:left="1080" w:right="1"/>
        <w:jc w:val="thaiDistribute"/>
        <w:rPr>
          <w:rFonts w:ascii="Angsana New" w:eastAsia="SimSun" w:hAnsi="Angsana New" w:cs="AngsanaUPC"/>
          <w:spacing w:val="-4"/>
          <w:szCs w:val="28"/>
          <w:highlight w:val="yellow"/>
        </w:rPr>
      </w:pPr>
      <w:r w:rsidRPr="00893A9D">
        <w:rPr>
          <w:rFonts w:ascii="Angsana New" w:eastAsia="SimSun" w:hAnsi="Angsana New" w:cs="AngsanaUPC"/>
          <w:spacing w:val="-4"/>
          <w:szCs w:val="28"/>
        </w:rPr>
        <w:t xml:space="preserve">As at September </w:t>
      </w:r>
      <w:r w:rsidR="00EC02FC" w:rsidRPr="00EC02FC">
        <w:rPr>
          <w:rFonts w:ascii="Angsana New" w:eastAsia="SimSun" w:hAnsi="Angsana New" w:cs="AngsanaUPC"/>
          <w:spacing w:val="-4"/>
          <w:szCs w:val="28"/>
        </w:rPr>
        <w:t>30</w:t>
      </w:r>
      <w:r w:rsidRPr="00893A9D">
        <w:rPr>
          <w:rFonts w:ascii="Angsana New" w:eastAsia="SimSun" w:hAnsi="Angsana New" w:cs="AngsanaUPC"/>
          <w:spacing w:val="-4"/>
          <w:szCs w:val="28"/>
        </w:rPr>
        <w:t xml:space="preserve">, </w:t>
      </w:r>
      <w:r w:rsidR="00EC02FC" w:rsidRPr="00EC02FC">
        <w:rPr>
          <w:rFonts w:ascii="Angsana New" w:eastAsia="SimSun" w:hAnsi="Angsana New" w:cs="AngsanaUPC"/>
          <w:spacing w:val="-4"/>
          <w:szCs w:val="28"/>
        </w:rPr>
        <w:t>2025</w:t>
      </w:r>
      <w:r w:rsidRPr="00893A9D">
        <w:rPr>
          <w:rFonts w:ascii="Angsana New" w:eastAsia="SimSun" w:hAnsi="Angsana New" w:cs="AngsanaUPC"/>
          <w:spacing w:val="-4"/>
          <w:szCs w:val="28"/>
        </w:rPr>
        <w:t xml:space="preserve">, Property Gateway Co., Ltd. had contingent liabilities arising from lawsuits filed by an individual in connection with alleged breach of contract, claiming damages totaling Baht </w:t>
      </w:r>
      <w:r w:rsidR="00EC02FC" w:rsidRPr="00EC02FC">
        <w:rPr>
          <w:rFonts w:ascii="Angsana New" w:eastAsia="SimSun" w:hAnsi="Angsana New" w:cs="AngsanaUPC"/>
          <w:spacing w:val="-4"/>
          <w:szCs w:val="28"/>
        </w:rPr>
        <w:t>11</w:t>
      </w:r>
      <w:r w:rsidRPr="00893A9D">
        <w:rPr>
          <w:rFonts w:ascii="Angsana New" w:eastAsia="SimSun" w:hAnsi="Angsana New" w:cs="AngsanaUPC"/>
          <w:spacing w:val="-4"/>
          <w:szCs w:val="28"/>
          <w:cs/>
        </w:rPr>
        <w:t>.</w:t>
      </w:r>
      <w:r w:rsidR="00EC02FC" w:rsidRPr="00EC02FC">
        <w:rPr>
          <w:rFonts w:ascii="Angsana New" w:eastAsia="SimSun" w:hAnsi="Angsana New" w:cs="AngsanaUPC"/>
          <w:spacing w:val="-4"/>
          <w:szCs w:val="28"/>
        </w:rPr>
        <w:t>04</w:t>
      </w:r>
      <w:r w:rsidRPr="00893A9D">
        <w:rPr>
          <w:rFonts w:ascii="Angsana New" w:eastAsia="SimSun" w:hAnsi="Angsana New" w:cs="AngsanaUPC"/>
          <w:spacing w:val="-4"/>
          <w:szCs w:val="28"/>
          <w:cs/>
        </w:rPr>
        <w:t xml:space="preserve"> </w:t>
      </w:r>
      <w:r w:rsidRPr="00893A9D">
        <w:rPr>
          <w:rFonts w:ascii="Angsana New" w:eastAsia="SimSun" w:hAnsi="Angsana New" w:cs="AngsanaUPC"/>
          <w:spacing w:val="-4"/>
          <w:szCs w:val="28"/>
        </w:rPr>
        <w:t xml:space="preserve">million. The Court of First Instance rendered a judgment ordering the Company to pay Baht </w:t>
      </w:r>
      <w:r w:rsidR="00EC02FC" w:rsidRPr="00EC02FC">
        <w:rPr>
          <w:rFonts w:ascii="Angsana New" w:eastAsia="SimSun" w:hAnsi="Angsana New" w:cs="AngsanaUPC"/>
          <w:spacing w:val="-4"/>
          <w:szCs w:val="28"/>
        </w:rPr>
        <w:t>7</w:t>
      </w:r>
      <w:r w:rsidRPr="00893A9D">
        <w:rPr>
          <w:rFonts w:ascii="Angsana New" w:eastAsia="SimSun" w:hAnsi="Angsana New" w:cs="AngsanaUPC"/>
          <w:spacing w:val="-4"/>
          <w:szCs w:val="28"/>
          <w:cs/>
        </w:rPr>
        <w:t>.</w:t>
      </w:r>
      <w:r w:rsidR="00EC02FC" w:rsidRPr="00EC02FC">
        <w:rPr>
          <w:rFonts w:ascii="Angsana New" w:eastAsia="SimSun" w:hAnsi="Angsana New" w:cs="AngsanaUPC"/>
          <w:spacing w:val="-4"/>
          <w:szCs w:val="28"/>
        </w:rPr>
        <w:t>84</w:t>
      </w:r>
      <w:r w:rsidRPr="00893A9D">
        <w:rPr>
          <w:rFonts w:ascii="Angsana New" w:eastAsia="SimSun" w:hAnsi="Angsana New" w:cs="AngsanaUPC"/>
          <w:spacing w:val="-4"/>
          <w:szCs w:val="28"/>
          <w:cs/>
        </w:rPr>
        <w:t xml:space="preserve"> </w:t>
      </w:r>
      <w:r w:rsidRPr="00893A9D">
        <w:rPr>
          <w:rFonts w:ascii="Angsana New" w:eastAsia="SimSun" w:hAnsi="Angsana New" w:cs="AngsanaUPC"/>
          <w:spacing w:val="-4"/>
          <w:szCs w:val="28"/>
        </w:rPr>
        <w:t>million. The Company has appealed the case to the Court of Appeal. The management and the Company’s legal counsel believe that the Company did not breach the contract and therefore is not liable for the claimed damages. Accordingly, no provision for the contingent liability has been recorded in the accounts.</w:t>
      </w:r>
    </w:p>
    <w:p w14:paraId="645EBD7C" w14:textId="560D5B4B" w:rsidR="00E259FA" w:rsidRPr="001047D3" w:rsidRDefault="00E259FA" w:rsidP="001047D3">
      <w:pPr>
        <w:spacing w:before="120"/>
        <w:ind w:left="1134" w:right="0"/>
        <w:jc w:val="thaiDistribute"/>
        <w:rPr>
          <w:rFonts w:asciiTheme="majorBidi" w:hAnsiTheme="majorBidi" w:cstheme="majorBidi"/>
          <w:b/>
          <w:bCs/>
          <w:snapToGrid w:val="0"/>
          <w:lang w:eastAsia="th-TH"/>
        </w:rPr>
      </w:pPr>
      <w:r w:rsidRPr="001047D3">
        <w:rPr>
          <w:rFonts w:asciiTheme="majorBidi" w:hAnsiTheme="majorBidi" w:cstheme="majorBidi"/>
          <w:b/>
          <w:bCs/>
          <w:snapToGrid w:val="0"/>
          <w:lang w:eastAsia="th-TH"/>
        </w:rPr>
        <w:t xml:space="preserve">Sena Hankyu </w:t>
      </w:r>
      <w:r w:rsidR="00EC02FC" w:rsidRPr="00EC02FC">
        <w:rPr>
          <w:rFonts w:asciiTheme="majorBidi" w:hAnsiTheme="majorBidi" w:cs="Angsana New"/>
          <w:b/>
          <w:bCs/>
          <w:snapToGrid w:val="0"/>
          <w:lang w:eastAsia="th-TH"/>
        </w:rPr>
        <w:t>3</w:t>
      </w:r>
      <w:r w:rsidRPr="001047D3">
        <w:rPr>
          <w:rFonts w:asciiTheme="majorBidi" w:hAnsiTheme="majorBidi" w:cstheme="majorBidi"/>
          <w:b/>
          <w:bCs/>
          <w:snapToGrid w:val="0"/>
          <w:lang w:eastAsia="th-TH"/>
        </w:rPr>
        <w:t xml:space="preserve"> Co., Ltd. </w:t>
      </w:r>
    </w:p>
    <w:p w14:paraId="21982992" w14:textId="0179CBF7" w:rsidR="00E259FA" w:rsidRPr="001047D3" w:rsidRDefault="00E259FA" w:rsidP="001047D3">
      <w:pPr>
        <w:pStyle w:val="ListParagraph"/>
        <w:tabs>
          <w:tab w:val="left" w:pos="1134"/>
        </w:tabs>
        <w:ind w:left="1080" w:right="1"/>
        <w:jc w:val="thaiDistribute"/>
        <w:rPr>
          <w:rFonts w:ascii="Angsana New" w:eastAsia="SimSun" w:hAnsi="Angsana New" w:cs="AngsanaUPC"/>
          <w:spacing w:val="-4"/>
          <w:szCs w:val="28"/>
        </w:rPr>
      </w:pPr>
      <w:r w:rsidRPr="001047D3">
        <w:rPr>
          <w:rFonts w:ascii="Angsana New" w:eastAsia="SimSun" w:hAnsi="Angsana New" w:cs="AngsanaUPC"/>
          <w:spacing w:val="-4"/>
          <w:szCs w:val="28"/>
        </w:rPr>
        <w:t xml:space="preserve">As at September </w:t>
      </w:r>
      <w:r w:rsidR="00EC02FC" w:rsidRPr="00EC02FC">
        <w:rPr>
          <w:rFonts w:ascii="Angsana New" w:eastAsia="SimSun" w:hAnsi="Angsana New" w:cs="AngsanaUPC"/>
          <w:spacing w:val="-4"/>
          <w:szCs w:val="28"/>
        </w:rPr>
        <w:t>3</w:t>
      </w:r>
      <w:r w:rsidR="00741F84" w:rsidRPr="001047D3">
        <w:rPr>
          <w:rFonts w:ascii="Angsana New" w:eastAsia="SimSun" w:hAnsi="Angsana New" w:cs="AngsanaUPC"/>
          <w:spacing w:val="-4"/>
          <w:szCs w:val="28"/>
        </w:rPr>
        <w:t>0</w:t>
      </w:r>
      <w:r w:rsidRPr="001047D3">
        <w:rPr>
          <w:rFonts w:ascii="Angsana New" w:eastAsia="SimSun" w:hAnsi="Angsana New" w:cs="AngsanaUPC"/>
          <w:spacing w:val="-4"/>
          <w:szCs w:val="28"/>
        </w:rPr>
        <w:t xml:space="preserve">, </w:t>
      </w:r>
      <w:r w:rsidR="00EC02FC" w:rsidRPr="00EC02FC">
        <w:rPr>
          <w:rFonts w:ascii="Angsana New" w:eastAsia="SimSun" w:hAnsi="Angsana New" w:cs="AngsanaUPC"/>
          <w:spacing w:val="-4"/>
          <w:szCs w:val="28"/>
        </w:rPr>
        <w:t>2</w:t>
      </w:r>
      <w:r w:rsidR="00741F84" w:rsidRPr="001047D3">
        <w:rPr>
          <w:rFonts w:ascii="Angsana New" w:eastAsia="SimSun" w:hAnsi="Angsana New" w:cs="AngsanaUPC"/>
          <w:spacing w:val="-4"/>
          <w:szCs w:val="28"/>
        </w:rPr>
        <w:t>0</w:t>
      </w:r>
      <w:r w:rsidR="00EC02FC" w:rsidRPr="00EC02FC">
        <w:rPr>
          <w:rFonts w:ascii="Angsana New" w:eastAsia="SimSun" w:hAnsi="Angsana New" w:cs="AngsanaUPC"/>
          <w:spacing w:val="-4"/>
          <w:szCs w:val="28"/>
        </w:rPr>
        <w:t>25</w:t>
      </w:r>
      <w:r w:rsidRPr="001047D3">
        <w:rPr>
          <w:rFonts w:ascii="Angsana New" w:eastAsia="SimSun" w:hAnsi="Angsana New" w:cs="AngsanaUPC"/>
          <w:spacing w:val="-4"/>
          <w:szCs w:val="28"/>
        </w:rPr>
        <w:t>, the Company was involved in two cases as a joint plaintiff on the defendant’s side, as follows:</w:t>
      </w:r>
    </w:p>
    <w:p w14:paraId="657F929D" w14:textId="15A1B9C1" w:rsidR="00E259FA" w:rsidRPr="00FD4B08" w:rsidRDefault="00E259FA" w:rsidP="001047D3">
      <w:pPr>
        <w:pStyle w:val="ListParagraph"/>
        <w:numPr>
          <w:ilvl w:val="0"/>
          <w:numId w:val="27"/>
        </w:numPr>
        <w:tabs>
          <w:tab w:val="left" w:pos="1134"/>
        </w:tabs>
        <w:ind w:right="1"/>
        <w:jc w:val="thaiDistribute"/>
        <w:rPr>
          <w:rFonts w:asciiTheme="majorBidi" w:eastAsia="SimSun" w:hAnsiTheme="majorBidi" w:cstheme="majorBidi"/>
          <w:spacing w:val="-8"/>
          <w:szCs w:val="28"/>
        </w:rPr>
      </w:pPr>
      <w:r w:rsidRPr="00FD4B08">
        <w:rPr>
          <w:rFonts w:asciiTheme="majorBidi" w:eastAsia="SimSun" w:hAnsiTheme="majorBidi" w:cstheme="majorBidi"/>
          <w:spacing w:val="-8"/>
          <w:szCs w:val="28"/>
        </w:rPr>
        <w:t>On February</w:t>
      </w:r>
      <w:r w:rsidR="00FD4B08" w:rsidRPr="00FD4B08">
        <w:rPr>
          <w:rFonts w:asciiTheme="majorBidi" w:eastAsia="SimSun" w:hAnsiTheme="majorBidi" w:cstheme="majorBidi"/>
          <w:spacing w:val="-8"/>
          <w:szCs w:val="28"/>
        </w:rPr>
        <w:t xml:space="preserve"> </w:t>
      </w:r>
      <w:r w:rsidR="00EC02FC" w:rsidRPr="00FD4B08">
        <w:rPr>
          <w:rFonts w:asciiTheme="majorBidi" w:eastAsia="SimSun" w:hAnsiTheme="majorBidi" w:cstheme="majorBidi"/>
          <w:spacing w:val="-8"/>
          <w:szCs w:val="28"/>
        </w:rPr>
        <w:t>24</w:t>
      </w:r>
      <w:r w:rsidRPr="00FD4B08">
        <w:rPr>
          <w:rFonts w:asciiTheme="majorBidi" w:eastAsia="SimSun" w:hAnsiTheme="majorBidi" w:cstheme="majorBidi"/>
          <w:spacing w:val="-8"/>
          <w:szCs w:val="28"/>
        </w:rPr>
        <w:t xml:space="preserve">, </w:t>
      </w:r>
      <w:r w:rsidR="00EC02FC" w:rsidRPr="00FD4B08">
        <w:rPr>
          <w:rFonts w:asciiTheme="majorBidi" w:eastAsia="SimSun" w:hAnsiTheme="majorBidi" w:cstheme="majorBidi"/>
          <w:spacing w:val="-8"/>
          <w:szCs w:val="28"/>
        </w:rPr>
        <w:t>2021</w:t>
      </w:r>
      <w:r w:rsidRPr="00FD4B08">
        <w:rPr>
          <w:rFonts w:asciiTheme="majorBidi" w:eastAsia="SimSun" w:hAnsiTheme="majorBidi" w:cstheme="majorBidi"/>
          <w:spacing w:val="-8"/>
          <w:szCs w:val="28"/>
        </w:rPr>
        <w:t xml:space="preserve">, the plaintiff filed a lawsuit </w:t>
      </w:r>
      <w:proofErr w:type="gramStart"/>
      <w:r w:rsidRPr="00FD4B08">
        <w:rPr>
          <w:rFonts w:asciiTheme="majorBidi" w:eastAsia="SimSun" w:hAnsiTheme="majorBidi" w:cstheme="majorBidi"/>
          <w:spacing w:val="-8"/>
          <w:szCs w:val="28"/>
        </w:rPr>
        <w:t xml:space="preserve">claiming </w:t>
      </w:r>
      <w:r w:rsidR="001047D3" w:rsidRPr="00FD4B08">
        <w:rPr>
          <w:rFonts w:asciiTheme="majorBidi" w:eastAsia="SimSun" w:hAnsiTheme="majorBidi" w:cstheme="majorBidi"/>
          <w:spacing w:val="-8"/>
          <w:szCs w:val="28"/>
          <w:cs/>
        </w:rPr>
        <w:t xml:space="preserve"> </w:t>
      </w:r>
      <w:r w:rsidRPr="00FD4B08">
        <w:rPr>
          <w:rFonts w:asciiTheme="majorBidi" w:eastAsia="SimSun" w:hAnsiTheme="majorBidi" w:cstheme="majorBidi"/>
          <w:spacing w:val="-8"/>
          <w:szCs w:val="28"/>
        </w:rPr>
        <w:t>that</w:t>
      </w:r>
      <w:proofErr w:type="gramEnd"/>
      <w:r w:rsidRPr="00FD4B08">
        <w:rPr>
          <w:rFonts w:asciiTheme="majorBidi" w:eastAsia="SimSun" w:hAnsiTheme="majorBidi" w:cstheme="majorBidi"/>
          <w:spacing w:val="-8"/>
          <w:szCs w:val="28"/>
        </w:rPr>
        <w:t xml:space="preserve"> they had suffered environmental impacts from the construction of the Niche Pride </w:t>
      </w:r>
      <w:proofErr w:type="spellStart"/>
      <w:r w:rsidRPr="00FD4B08">
        <w:rPr>
          <w:rFonts w:asciiTheme="majorBidi" w:eastAsia="SimSun" w:hAnsiTheme="majorBidi" w:cstheme="majorBidi"/>
          <w:spacing w:val="-8"/>
          <w:szCs w:val="28"/>
        </w:rPr>
        <w:t>Ekamai</w:t>
      </w:r>
      <w:proofErr w:type="spellEnd"/>
      <w:r w:rsidRPr="00FD4B08">
        <w:rPr>
          <w:rFonts w:asciiTheme="majorBidi" w:eastAsia="SimSun" w:hAnsiTheme="majorBidi" w:cstheme="majorBidi"/>
          <w:spacing w:val="-8"/>
          <w:szCs w:val="28"/>
        </w:rPr>
        <w:t xml:space="preserve"> condominium project. The plaintiff requested the Court to revoke the construction notification letter, the building permit for the condominium, and the resolution of the Expert Committee approving the Environmental Impact Assessment (EIA) report. On May </w:t>
      </w:r>
      <w:r w:rsidR="00EC02FC" w:rsidRPr="00FD4B08">
        <w:rPr>
          <w:rFonts w:asciiTheme="majorBidi" w:eastAsia="SimSun" w:hAnsiTheme="majorBidi" w:cstheme="majorBidi"/>
          <w:spacing w:val="-8"/>
          <w:szCs w:val="28"/>
        </w:rPr>
        <w:t>14</w:t>
      </w:r>
      <w:r w:rsidRPr="00FD4B08">
        <w:rPr>
          <w:rFonts w:asciiTheme="majorBidi" w:eastAsia="SimSun" w:hAnsiTheme="majorBidi" w:cstheme="majorBidi"/>
          <w:spacing w:val="-8"/>
          <w:szCs w:val="28"/>
        </w:rPr>
        <w:t xml:space="preserve">, </w:t>
      </w:r>
      <w:r w:rsidR="00EC02FC" w:rsidRPr="00FD4B08">
        <w:rPr>
          <w:rFonts w:asciiTheme="majorBidi" w:eastAsia="SimSun" w:hAnsiTheme="majorBidi" w:cstheme="majorBidi"/>
          <w:spacing w:val="-8"/>
          <w:szCs w:val="28"/>
        </w:rPr>
        <w:t>2</w:t>
      </w:r>
      <w:r w:rsidR="00741F84" w:rsidRPr="00FD4B08">
        <w:rPr>
          <w:rFonts w:asciiTheme="majorBidi" w:eastAsia="SimSun" w:hAnsiTheme="majorBidi" w:cstheme="majorBidi"/>
          <w:spacing w:val="-8"/>
          <w:szCs w:val="28"/>
        </w:rPr>
        <w:t>0</w:t>
      </w:r>
      <w:r w:rsidR="00EC02FC" w:rsidRPr="00FD4B08">
        <w:rPr>
          <w:rFonts w:asciiTheme="majorBidi" w:eastAsia="SimSun" w:hAnsiTheme="majorBidi" w:cstheme="majorBidi"/>
          <w:spacing w:val="-8"/>
          <w:szCs w:val="28"/>
        </w:rPr>
        <w:t>25</w:t>
      </w:r>
      <w:r w:rsidRPr="00FD4B08">
        <w:rPr>
          <w:rFonts w:asciiTheme="majorBidi" w:eastAsia="SimSun" w:hAnsiTheme="majorBidi" w:cstheme="majorBidi"/>
          <w:spacing w:val="-8"/>
          <w:szCs w:val="28"/>
        </w:rPr>
        <w:t xml:space="preserve">, the Central Administrative Court rendered a judgment dismissing the case. </w:t>
      </w:r>
      <w:r w:rsidR="00FD4B08">
        <w:rPr>
          <w:rFonts w:asciiTheme="majorBidi" w:eastAsia="SimSun" w:hAnsiTheme="majorBidi" w:cstheme="majorBidi"/>
          <w:spacing w:val="-8"/>
          <w:szCs w:val="28"/>
        </w:rPr>
        <w:t xml:space="preserve">                    </w:t>
      </w:r>
      <w:r w:rsidRPr="00FD4B08">
        <w:rPr>
          <w:rFonts w:asciiTheme="majorBidi" w:eastAsia="SimSun" w:hAnsiTheme="majorBidi" w:cstheme="majorBidi"/>
          <w:spacing w:val="-8"/>
          <w:szCs w:val="28"/>
        </w:rPr>
        <w:t>The plaintiff is currently in the process of filing an appeal.</w:t>
      </w:r>
    </w:p>
    <w:p w14:paraId="3781AC3B" w14:textId="0EC88AA3" w:rsidR="00893A9D" w:rsidRDefault="00E259FA" w:rsidP="001047D3">
      <w:pPr>
        <w:pStyle w:val="ListParagraph"/>
        <w:numPr>
          <w:ilvl w:val="0"/>
          <w:numId w:val="27"/>
        </w:numPr>
        <w:tabs>
          <w:tab w:val="left" w:pos="1134"/>
        </w:tabs>
        <w:ind w:right="1"/>
        <w:jc w:val="thaiDistribute"/>
        <w:rPr>
          <w:rFonts w:asciiTheme="majorBidi" w:eastAsia="SimSun" w:hAnsiTheme="majorBidi" w:cstheme="majorBidi"/>
          <w:spacing w:val="-6"/>
          <w:szCs w:val="28"/>
        </w:rPr>
      </w:pPr>
      <w:r w:rsidRPr="00893A9D">
        <w:rPr>
          <w:rFonts w:asciiTheme="majorBidi" w:eastAsia="SimSun" w:hAnsiTheme="majorBidi" w:cstheme="majorBidi"/>
          <w:spacing w:val="-6"/>
          <w:szCs w:val="28"/>
        </w:rPr>
        <w:t xml:space="preserve">On June </w:t>
      </w:r>
      <w:r w:rsidR="00EC02FC" w:rsidRPr="00EC02FC">
        <w:rPr>
          <w:rFonts w:asciiTheme="majorBidi" w:eastAsia="SimSun" w:hAnsiTheme="majorBidi" w:cstheme="majorBidi"/>
          <w:spacing w:val="-6"/>
          <w:szCs w:val="28"/>
        </w:rPr>
        <w:t>11</w:t>
      </w:r>
      <w:r w:rsidRPr="00893A9D">
        <w:rPr>
          <w:rFonts w:asciiTheme="majorBidi" w:eastAsia="SimSun" w:hAnsiTheme="majorBidi" w:cstheme="majorBidi"/>
          <w:spacing w:val="-6"/>
          <w:szCs w:val="28"/>
        </w:rPr>
        <w:t xml:space="preserve">, </w:t>
      </w:r>
      <w:r w:rsidR="00EC02FC" w:rsidRPr="00EC02FC">
        <w:rPr>
          <w:rFonts w:asciiTheme="majorBidi" w:eastAsia="SimSun" w:hAnsiTheme="majorBidi" w:cstheme="majorBidi"/>
          <w:spacing w:val="-6"/>
          <w:szCs w:val="28"/>
        </w:rPr>
        <w:t>2</w:t>
      </w:r>
      <w:r w:rsidR="00741F84" w:rsidRPr="00893A9D">
        <w:rPr>
          <w:rFonts w:asciiTheme="majorBidi" w:eastAsia="SimSun" w:hAnsiTheme="majorBidi" w:cstheme="majorBidi"/>
          <w:spacing w:val="-6"/>
          <w:szCs w:val="28"/>
        </w:rPr>
        <w:t>0</w:t>
      </w:r>
      <w:r w:rsidR="00EC02FC" w:rsidRPr="00EC02FC">
        <w:rPr>
          <w:rFonts w:asciiTheme="majorBidi" w:eastAsia="SimSun" w:hAnsiTheme="majorBidi" w:cstheme="majorBidi"/>
          <w:spacing w:val="-6"/>
          <w:szCs w:val="28"/>
        </w:rPr>
        <w:t>24</w:t>
      </w:r>
      <w:r w:rsidRPr="00893A9D">
        <w:rPr>
          <w:rFonts w:asciiTheme="majorBidi" w:eastAsia="SimSun" w:hAnsiTheme="majorBidi" w:cstheme="majorBidi"/>
          <w:spacing w:val="-6"/>
          <w:szCs w:val="28"/>
        </w:rPr>
        <w:t xml:space="preserve">, the plaintiff filed a lawsuit to revoke the construction notification letter and the first and second extension orders, alleging that the authorization process was unlawful. The plaintiff also claimed damages for facility defects and construction delays at a rate of Baht </w:t>
      </w:r>
      <w:r w:rsidR="00EC02FC" w:rsidRPr="00EC02FC">
        <w:rPr>
          <w:rFonts w:asciiTheme="majorBidi" w:eastAsia="SimSun" w:hAnsiTheme="majorBidi" w:cstheme="majorBidi"/>
          <w:spacing w:val="-6"/>
          <w:szCs w:val="28"/>
        </w:rPr>
        <w:t>5</w:t>
      </w:r>
      <w:r w:rsidRPr="00893A9D">
        <w:rPr>
          <w:rFonts w:asciiTheme="majorBidi" w:eastAsia="SimSun" w:hAnsiTheme="majorBidi" w:cstheme="majorBidi"/>
          <w:spacing w:val="-6"/>
          <w:szCs w:val="28"/>
          <w:cs/>
        </w:rPr>
        <w:t>,</w:t>
      </w:r>
      <w:r w:rsidR="00741F84" w:rsidRPr="00893A9D">
        <w:rPr>
          <w:rFonts w:asciiTheme="majorBidi" w:eastAsia="SimSun" w:hAnsiTheme="majorBidi" w:cstheme="majorBidi"/>
          <w:spacing w:val="-6"/>
          <w:szCs w:val="28"/>
        </w:rPr>
        <w:t>000</w:t>
      </w:r>
      <w:r w:rsidRPr="00893A9D">
        <w:rPr>
          <w:rFonts w:asciiTheme="majorBidi" w:eastAsia="SimSun" w:hAnsiTheme="majorBidi" w:cstheme="majorBidi"/>
          <w:spacing w:val="-6"/>
          <w:szCs w:val="28"/>
        </w:rPr>
        <w:t xml:space="preserve"> per day from October </w:t>
      </w:r>
      <w:r w:rsidR="00EC02FC" w:rsidRPr="00EC02FC">
        <w:rPr>
          <w:rFonts w:asciiTheme="majorBidi" w:eastAsia="SimSun" w:hAnsiTheme="majorBidi" w:cstheme="majorBidi"/>
          <w:spacing w:val="-6"/>
          <w:szCs w:val="28"/>
        </w:rPr>
        <w:t>11</w:t>
      </w:r>
      <w:r w:rsidRPr="00893A9D">
        <w:rPr>
          <w:rFonts w:asciiTheme="majorBidi" w:eastAsia="SimSun" w:hAnsiTheme="majorBidi" w:cstheme="majorBidi"/>
          <w:spacing w:val="-6"/>
          <w:szCs w:val="28"/>
        </w:rPr>
        <w:t xml:space="preserve">, </w:t>
      </w:r>
      <w:r w:rsidR="00EC02FC" w:rsidRPr="00EC02FC">
        <w:rPr>
          <w:rFonts w:asciiTheme="majorBidi" w:eastAsia="SimSun" w:hAnsiTheme="majorBidi" w:cstheme="majorBidi"/>
          <w:spacing w:val="-6"/>
          <w:szCs w:val="28"/>
        </w:rPr>
        <w:t>2</w:t>
      </w:r>
      <w:r w:rsidR="00741F84" w:rsidRPr="00893A9D">
        <w:rPr>
          <w:rFonts w:asciiTheme="majorBidi" w:eastAsia="SimSun" w:hAnsiTheme="majorBidi" w:cstheme="majorBidi"/>
          <w:spacing w:val="-6"/>
          <w:szCs w:val="28"/>
        </w:rPr>
        <w:t>0</w:t>
      </w:r>
      <w:r w:rsidR="00EC02FC" w:rsidRPr="00EC02FC">
        <w:rPr>
          <w:rFonts w:asciiTheme="majorBidi" w:eastAsia="SimSun" w:hAnsiTheme="majorBidi" w:cstheme="majorBidi"/>
          <w:spacing w:val="-6"/>
          <w:szCs w:val="28"/>
        </w:rPr>
        <w:t>23</w:t>
      </w:r>
      <w:r w:rsidRPr="00893A9D">
        <w:rPr>
          <w:rFonts w:asciiTheme="majorBidi" w:eastAsia="SimSun" w:hAnsiTheme="majorBidi" w:cstheme="majorBidi"/>
          <w:spacing w:val="-6"/>
          <w:szCs w:val="28"/>
        </w:rPr>
        <w:t xml:space="preserve">, until the filing date, totaling Baht </w:t>
      </w:r>
      <w:r w:rsidR="00EC02FC" w:rsidRPr="00EC02FC">
        <w:rPr>
          <w:rFonts w:asciiTheme="majorBidi" w:eastAsia="SimSun" w:hAnsiTheme="majorBidi" w:cstheme="majorBidi"/>
          <w:spacing w:val="-6"/>
          <w:szCs w:val="28"/>
        </w:rPr>
        <w:t>1</w:t>
      </w:r>
      <w:r w:rsidRPr="00893A9D">
        <w:rPr>
          <w:rFonts w:asciiTheme="majorBidi" w:eastAsia="SimSun" w:hAnsiTheme="majorBidi" w:cstheme="majorBidi"/>
          <w:spacing w:val="-6"/>
          <w:szCs w:val="28"/>
          <w:cs/>
        </w:rPr>
        <w:t>.</w:t>
      </w:r>
      <w:r w:rsidR="00EC02FC" w:rsidRPr="00EC02FC">
        <w:rPr>
          <w:rFonts w:asciiTheme="majorBidi" w:eastAsia="SimSun" w:hAnsiTheme="majorBidi" w:cstheme="majorBidi"/>
          <w:spacing w:val="-6"/>
          <w:szCs w:val="28"/>
        </w:rPr>
        <w:t>23</w:t>
      </w:r>
      <w:r w:rsidRPr="00893A9D">
        <w:rPr>
          <w:rFonts w:asciiTheme="majorBidi" w:eastAsia="SimSun" w:hAnsiTheme="majorBidi" w:cstheme="majorBidi"/>
          <w:spacing w:val="-6"/>
          <w:szCs w:val="28"/>
        </w:rPr>
        <w:t xml:space="preserve"> million, plus interest at </w:t>
      </w:r>
      <w:r w:rsidR="00EC02FC" w:rsidRPr="00EC02FC">
        <w:rPr>
          <w:rFonts w:asciiTheme="majorBidi" w:eastAsia="SimSun" w:hAnsiTheme="majorBidi" w:cstheme="majorBidi"/>
          <w:spacing w:val="-6"/>
          <w:szCs w:val="28"/>
        </w:rPr>
        <w:t>5</w:t>
      </w:r>
      <w:r w:rsidRPr="00893A9D">
        <w:rPr>
          <w:rFonts w:asciiTheme="majorBidi" w:eastAsia="SimSun" w:hAnsiTheme="majorBidi" w:cstheme="majorBidi"/>
          <w:spacing w:val="-6"/>
          <w:szCs w:val="28"/>
          <w:cs/>
        </w:rPr>
        <w:t>%</w:t>
      </w:r>
      <w:r w:rsidRPr="00893A9D">
        <w:rPr>
          <w:rFonts w:asciiTheme="majorBidi" w:eastAsia="SimSun" w:hAnsiTheme="majorBidi" w:cstheme="majorBidi"/>
          <w:spacing w:val="-6"/>
          <w:szCs w:val="28"/>
        </w:rPr>
        <w:t xml:space="preserve"> per annum. Subsequently, on November </w:t>
      </w:r>
      <w:r w:rsidR="00EC02FC" w:rsidRPr="00EC02FC">
        <w:rPr>
          <w:rFonts w:asciiTheme="majorBidi" w:eastAsia="SimSun" w:hAnsiTheme="majorBidi" w:cstheme="majorBidi"/>
          <w:spacing w:val="-6"/>
          <w:szCs w:val="28"/>
        </w:rPr>
        <w:t>29</w:t>
      </w:r>
      <w:r w:rsidRPr="00893A9D">
        <w:rPr>
          <w:rFonts w:asciiTheme="majorBidi" w:eastAsia="SimSun" w:hAnsiTheme="majorBidi" w:cstheme="majorBidi"/>
          <w:spacing w:val="-6"/>
          <w:szCs w:val="28"/>
        </w:rPr>
        <w:t xml:space="preserve">, </w:t>
      </w:r>
      <w:r w:rsidR="00EC02FC" w:rsidRPr="00EC02FC">
        <w:rPr>
          <w:rFonts w:asciiTheme="majorBidi" w:eastAsia="SimSun" w:hAnsiTheme="majorBidi" w:cstheme="majorBidi"/>
          <w:spacing w:val="-6"/>
          <w:szCs w:val="28"/>
        </w:rPr>
        <w:t>2</w:t>
      </w:r>
      <w:r w:rsidR="00741F84" w:rsidRPr="00893A9D">
        <w:rPr>
          <w:rFonts w:asciiTheme="majorBidi" w:eastAsia="SimSun" w:hAnsiTheme="majorBidi" w:cstheme="majorBidi"/>
          <w:spacing w:val="-6"/>
          <w:szCs w:val="28"/>
        </w:rPr>
        <w:t>0</w:t>
      </w:r>
      <w:r w:rsidR="00EC02FC" w:rsidRPr="00EC02FC">
        <w:rPr>
          <w:rFonts w:asciiTheme="majorBidi" w:eastAsia="SimSun" w:hAnsiTheme="majorBidi" w:cstheme="majorBidi"/>
          <w:spacing w:val="-6"/>
          <w:szCs w:val="28"/>
        </w:rPr>
        <w:t>24</w:t>
      </w:r>
      <w:r w:rsidRPr="00893A9D">
        <w:rPr>
          <w:rFonts w:asciiTheme="majorBidi" w:eastAsia="SimSun" w:hAnsiTheme="majorBidi" w:cstheme="majorBidi"/>
          <w:spacing w:val="-6"/>
          <w:szCs w:val="28"/>
        </w:rPr>
        <w:t xml:space="preserve">, the court ordered Sena Hankyu </w:t>
      </w:r>
      <w:r w:rsidR="00EC02FC" w:rsidRPr="00EC02FC">
        <w:rPr>
          <w:rFonts w:asciiTheme="majorBidi" w:eastAsia="SimSun" w:hAnsiTheme="majorBidi" w:cstheme="majorBidi"/>
          <w:spacing w:val="-6"/>
          <w:szCs w:val="28"/>
        </w:rPr>
        <w:t>3</w:t>
      </w:r>
      <w:r w:rsidRPr="00893A9D">
        <w:rPr>
          <w:rFonts w:asciiTheme="majorBidi" w:eastAsia="SimSun" w:hAnsiTheme="majorBidi" w:cstheme="majorBidi"/>
          <w:spacing w:val="-6"/>
          <w:szCs w:val="28"/>
        </w:rPr>
        <w:t xml:space="preserve"> Co., Ltd. to join as a third-party co-defendant.</w:t>
      </w:r>
    </w:p>
    <w:p w14:paraId="2F41FAE3" w14:textId="4F142D36" w:rsidR="00E259FA" w:rsidRDefault="00E259FA" w:rsidP="00893A9D">
      <w:pPr>
        <w:pStyle w:val="ListParagraph"/>
        <w:tabs>
          <w:tab w:val="left" w:pos="1134"/>
        </w:tabs>
        <w:ind w:left="1440" w:right="1"/>
        <w:jc w:val="thaiDistribute"/>
        <w:rPr>
          <w:rFonts w:asciiTheme="majorBidi" w:eastAsia="SimSun" w:hAnsiTheme="majorBidi" w:cstheme="majorBidi"/>
          <w:spacing w:val="-6"/>
        </w:rPr>
      </w:pPr>
      <w:r w:rsidRPr="00893A9D">
        <w:rPr>
          <w:rFonts w:asciiTheme="majorBidi" w:eastAsia="SimSun" w:hAnsiTheme="majorBidi" w:cstheme="majorBidi"/>
          <w:spacing w:val="-6"/>
        </w:rPr>
        <w:t>However, the Company’s legal advisor believes that the Company, as the third-party co-defendant, has sufficient evidence to contest the allegations. Currently, the case is still under judicial consideration, and there is no definitive conclusion. Therefore, the Company is unable to reasonably estimate any potential damages (if any) arising from the lawsuit.</w:t>
      </w:r>
    </w:p>
    <w:p w14:paraId="67152119" w14:textId="77777777" w:rsidR="009D5251" w:rsidRDefault="009D5251" w:rsidP="00893A9D">
      <w:pPr>
        <w:pStyle w:val="ListParagraph"/>
        <w:tabs>
          <w:tab w:val="left" w:pos="1134"/>
        </w:tabs>
        <w:ind w:left="1440" w:right="1"/>
        <w:jc w:val="thaiDistribute"/>
        <w:rPr>
          <w:rFonts w:asciiTheme="majorBidi" w:eastAsia="SimSun" w:hAnsiTheme="majorBidi" w:cstheme="majorBidi"/>
          <w:spacing w:val="-6"/>
        </w:rPr>
      </w:pPr>
    </w:p>
    <w:p w14:paraId="146CAED7" w14:textId="77777777" w:rsidR="009D5251" w:rsidRDefault="009D5251" w:rsidP="00893A9D">
      <w:pPr>
        <w:pStyle w:val="ListParagraph"/>
        <w:tabs>
          <w:tab w:val="left" w:pos="1134"/>
        </w:tabs>
        <w:ind w:left="1440" w:right="1"/>
        <w:jc w:val="thaiDistribute"/>
        <w:rPr>
          <w:rFonts w:asciiTheme="majorBidi" w:eastAsia="SimSun" w:hAnsiTheme="majorBidi" w:cstheme="majorBidi"/>
          <w:spacing w:val="-6"/>
        </w:rPr>
      </w:pPr>
    </w:p>
    <w:p w14:paraId="40266003" w14:textId="77777777" w:rsidR="009D5251" w:rsidRDefault="009D5251" w:rsidP="00893A9D">
      <w:pPr>
        <w:pStyle w:val="ListParagraph"/>
        <w:tabs>
          <w:tab w:val="left" w:pos="1134"/>
        </w:tabs>
        <w:ind w:left="1440" w:right="1"/>
        <w:jc w:val="thaiDistribute"/>
        <w:rPr>
          <w:rFonts w:asciiTheme="majorBidi" w:eastAsia="SimSun" w:hAnsiTheme="majorBidi" w:cstheme="majorBidi"/>
          <w:spacing w:val="-6"/>
        </w:rPr>
      </w:pPr>
    </w:p>
    <w:p w14:paraId="3BD5920E" w14:textId="77777777" w:rsidR="009D5251" w:rsidRDefault="009D5251" w:rsidP="00893A9D">
      <w:pPr>
        <w:pStyle w:val="ListParagraph"/>
        <w:tabs>
          <w:tab w:val="left" w:pos="1134"/>
        </w:tabs>
        <w:ind w:left="1440" w:right="1"/>
        <w:jc w:val="thaiDistribute"/>
        <w:rPr>
          <w:rFonts w:asciiTheme="majorBidi" w:eastAsia="SimSun" w:hAnsiTheme="majorBidi" w:cstheme="majorBidi"/>
          <w:spacing w:val="-6"/>
        </w:rPr>
      </w:pPr>
    </w:p>
    <w:p w14:paraId="3CAAC5C7" w14:textId="77777777" w:rsidR="009D5251" w:rsidRDefault="009D5251" w:rsidP="00893A9D">
      <w:pPr>
        <w:pStyle w:val="ListParagraph"/>
        <w:tabs>
          <w:tab w:val="left" w:pos="1134"/>
        </w:tabs>
        <w:ind w:left="1440" w:right="1"/>
        <w:jc w:val="thaiDistribute"/>
        <w:rPr>
          <w:rFonts w:asciiTheme="majorBidi" w:eastAsia="SimSun" w:hAnsiTheme="majorBidi" w:cstheme="majorBidi"/>
          <w:spacing w:val="-6"/>
        </w:rPr>
      </w:pPr>
    </w:p>
    <w:p w14:paraId="3C868F8F" w14:textId="77777777" w:rsidR="009D5251" w:rsidRDefault="009D5251" w:rsidP="00893A9D">
      <w:pPr>
        <w:pStyle w:val="ListParagraph"/>
        <w:tabs>
          <w:tab w:val="left" w:pos="1134"/>
        </w:tabs>
        <w:ind w:left="1440" w:right="1"/>
        <w:jc w:val="thaiDistribute"/>
        <w:rPr>
          <w:rFonts w:asciiTheme="majorBidi" w:eastAsia="SimSun" w:hAnsiTheme="majorBidi" w:cstheme="majorBidi"/>
          <w:spacing w:val="-6"/>
        </w:rPr>
      </w:pPr>
    </w:p>
    <w:p w14:paraId="17E71126" w14:textId="77777777" w:rsidR="009D5251" w:rsidRPr="00893A9D" w:rsidRDefault="009D5251" w:rsidP="00893A9D">
      <w:pPr>
        <w:pStyle w:val="ListParagraph"/>
        <w:tabs>
          <w:tab w:val="left" w:pos="1134"/>
        </w:tabs>
        <w:ind w:left="1440" w:right="1"/>
        <w:jc w:val="thaiDistribute"/>
        <w:rPr>
          <w:rFonts w:asciiTheme="majorBidi" w:eastAsia="SimSun" w:hAnsiTheme="majorBidi" w:cstheme="majorBidi"/>
          <w:spacing w:val="-6"/>
          <w:szCs w:val="28"/>
        </w:rPr>
      </w:pPr>
    </w:p>
    <w:p w14:paraId="1142AF1C" w14:textId="7C753CEE" w:rsidR="00E259FA" w:rsidRPr="00893A9D" w:rsidRDefault="00E259FA" w:rsidP="00401842">
      <w:pPr>
        <w:pStyle w:val="ListParagraph"/>
        <w:tabs>
          <w:tab w:val="left" w:pos="1134"/>
        </w:tabs>
        <w:spacing w:before="120" w:after="120"/>
        <w:ind w:left="1077" w:right="0"/>
        <w:jc w:val="thaiDistribute"/>
        <w:rPr>
          <w:rFonts w:ascii="Angsana New" w:hAnsi="Angsana New"/>
          <w:b/>
          <w:bCs/>
          <w:szCs w:val="28"/>
        </w:rPr>
      </w:pPr>
      <w:r w:rsidRPr="00893A9D">
        <w:rPr>
          <w:rFonts w:ascii="Angsana New" w:hAnsi="Angsana New"/>
          <w:b/>
          <w:bCs/>
          <w:szCs w:val="28"/>
        </w:rPr>
        <w:lastRenderedPageBreak/>
        <w:t xml:space="preserve">Sena HHP </w:t>
      </w:r>
      <w:r w:rsidR="00EC02FC" w:rsidRPr="00EC02FC">
        <w:rPr>
          <w:rFonts w:ascii="Angsana New" w:hAnsi="Angsana New"/>
          <w:b/>
          <w:bCs/>
          <w:szCs w:val="28"/>
        </w:rPr>
        <w:t>12</w:t>
      </w:r>
      <w:r w:rsidRPr="00893A9D">
        <w:rPr>
          <w:rFonts w:ascii="Angsana New" w:hAnsi="Angsana New"/>
          <w:b/>
          <w:bCs/>
          <w:szCs w:val="28"/>
        </w:rPr>
        <w:t xml:space="preserve"> Co., Ltd.</w:t>
      </w:r>
    </w:p>
    <w:p w14:paraId="153868C1" w14:textId="604ADDB2" w:rsidR="00647483" w:rsidRPr="00893A9D" w:rsidRDefault="00E259FA" w:rsidP="00E259FA">
      <w:pPr>
        <w:pStyle w:val="ListParagraph"/>
        <w:tabs>
          <w:tab w:val="left" w:pos="1134"/>
        </w:tabs>
        <w:ind w:left="1080" w:right="1"/>
        <w:jc w:val="thaiDistribute"/>
        <w:rPr>
          <w:rFonts w:ascii="Angsana New" w:eastAsia="SimSun" w:hAnsi="Angsana New" w:cs="AngsanaUPC"/>
          <w:spacing w:val="-6"/>
          <w:szCs w:val="28"/>
        </w:rPr>
      </w:pPr>
      <w:r w:rsidRPr="00893A9D">
        <w:rPr>
          <w:rFonts w:ascii="Angsana New" w:eastAsia="SimSun" w:hAnsi="Angsana New" w:cs="AngsanaUPC"/>
          <w:spacing w:val="-6"/>
          <w:szCs w:val="28"/>
        </w:rPr>
        <w:t xml:space="preserve">As at September </w:t>
      </w:r>
      <w:r w:rsidR="00EC02FC" w:rsidRPr="00EC02FC">
        <w:rPr>
          <w:rFonts w:ascii="Angsana New" w:eastAsia="SimSun" w:hAnsi="Angsana New" w:cs="AngsanaUPC"/>
          <w:spacing w:val="-6"/>
          <w:szCs w:val="28"/>
        </w:rPr>
        <w:t>3</w:t>
      </w:r>
      <w:r w:rsidR="00741F84" w:rsidRPr="00893A9D">
        <w:rPr>
          <w:rFonts w:ascii="Angsana New" w:eastAsia="SimSun" w:hAnsi="Angsana New" w:cs="AngsanaUPC"/>
          <w:spacing w:val="-6"/>
          <w:szCs w:val="28"/>
        </w:rPr>
        <w:t>0</w:t>
      </w:r>
      <w:r w:rsidRPr="00893A9D">
        <w:rPr>
          <w:rFonts w:ascii="Angsana New" w:eastAsia="SimSun" w:hAnsi="Angsana New" w:cs="AngsanaUPC"/>
          <w:spacing w:val="-6"/>
          <w:szCs w:val="28"/>
        </w:rPr>
        <w:t xml:space="preserve">, </w:t>
      </w:r>
      <w:r w:rsidR="00EC02FC" w:rsidRPr="00EC02FC">
        <w:rPr>
          <w:rFonts w:ascii="Angsana New" w:eastAsia="SimSun" w:hAnsi="Angsana New" w:cs="AngsanaUPC"/>
          <w:spacing w:val="-6"/>
          <w:szCs w:val="28"/>
        </w:rPr>
        <w:t>2</w:t>
      </w:r>
      <w:r w:rsidR="00741F84" w:rsidRPr="00893A9D">
        <w:rPr>
          <w:rFonts w:ascii="Angsana New" w:eastAsia="SimSun" w:hAnsi="Angsana New" w:cs="AngsanaUPC"/>
          <w:spacing w:val="-6"/>
          <w:szCs w:val="28"/>
        </w:rPr>
        <w:t>0</w:t>
      </w:r>
      <w:r w:rsidR="00EC02FC" w:rsidRPr="00EC02FC">
        <w:rPr>
          <w:rFonts w:ascii="Angsana New" w:eastAsia="SimSun" w:hAnsi="Angsana New" w:cs="AngsanaUPC"/>
          <w:spacing w:val="-6"/>
          <w:szCs w:val="28"/>
        </w:rPr>
        <w:t>25</w:t>
      </w:r>
      <w:r w:rsidRPr="00893A9D">
        <w:rPr>
          <w:rFonts w:ascii="Angsana New" w:eastAsia="SimSun" w:hAnsi="Angsana New" w:cs="AngsanaUPC"/>
          <w:spacing w:val="-6"/>
          <w:szCs w:val="28"/>
        </w:rPr>
        <w:t>, the Company is an intervening party in a lawsuit in which the plaintiffs allege that they have suffered environmental impacts from the construction of the Niche Mono Bang Pho condominium project. The plaintiffs seek to revoke the building permit for the condominium and to annul the resolution of the Expert Committee approving the Environmental Impact Assessment (EIA) report. The Company has submitted a statement of defense to the Administrative Court, and the plaintiffs have filed an objection. However, the Company’s legal advisor is of the opinion that the Company has complied with all legal requirements in obtaining the building permit and is likely to prevail in the case. The case is currently under the Court’s consideration and remains unresolved. Accordingly, the Company is unable to reliably estimate any potential loss, if applicable, arising from this lawsuit.</w:t>
      </w:r>
    </w:p>
    <w:p w14:paraId="7E09C059" w14:textId="2496639A" w:rsidR="005737A1" w:rsidRPr="00A86D80" w:rsidRDefault="000E396C" w:rsidP="007E3D76">
      <w:pPr>
        <w:pStyle w:val="ListParagraph"/>
        <w:tabs>
          <w:tab w:val="left" w:pos="1134"/>
        </w:tabs>
        <w:spacing w:before="120" w:after="120"/>
        <w:ind w:left="1077" w:right="0"/>
        <w:jc w:val="thaiDistribute"/>
        <w:rPr>
          <w:rFonts w:asciiTheme="majorBidi" w:hAnsiTheme="majorBidi" w:cstheme="majorBidi"/>
          <w:b/>
          <w:bCs/>
          <w:snapToGrid w:val="0"/>
          <w:szCs w:val="28"/>
          <w:cs/>
          <w:lang w:eastAsia="th-TH"/>
        </w:rPr>
      </w:pPr>
      <w:r w:rsidRPr="007E3D76">
        <w:rPr>
          <w:rFonts w:ascii="Angsana New" w:hAnsi="Angsana New"/>
          <w:b/>
          <w:bCs/>
          <w:szCs w:val="28"/>
        </w:rPr>
        <w:t>Others</w:t>
      </w:r>
      <w:r w:rsidR="00A86D80" w:rsidRPr="00A86D80">
        <w:rPr>
          <w:rFonts w:asciiTheme="majorBidi" w:hAnsiTheme="majorBidi" w:cstheme="majorBidi"/>
          <w:b/>
          <w:bCs/>
          <w:snapToGrid w:val="0"/>
          <w:szCs w:val="28"/>
          <w:cs/>
          <w:lang w:eastAsia="th-TH"/>
        </w:rPr>
        <w:t xml:space="preserve"> </w:t>
      </w:r>
      <w:r w:rsidR="004D45C2">
        <w:rPr>
          <w:rFonts w:asciiTheme="majorBidi" w:hAnsiTheme="majorBidi" w:cstheme="majorBidi"/>
          <w:b/>
          <w:bCs/>
        </w:rPr>
        <w:t>G</w:t>
      </w:r>
      <w:r w:rsidR="00A86D80" w:rsidRPr="00A86D80">
        <w:rPr>
          <w:rFonts w:asciiTheme="majorBidi" w:hAnsiTheme="majorBidi" w:cstheme="majorBidi"/>
          <w:b/>
          <w:bCs/>
        </w:rPr>
        <w:t xml:space="preserve">roup </w:t>
      </w:r>
      <w:r w:rsidR="004D45C2">
        <w:rPr>
          <w:rFonts w:asciiTheme="majorBidi" w:hAnsiTheme="majorBidi" w:cstheme="majorBidi"/>
          <w:b/>
          <w:bCs/>
        </w:rPr>
        <w:t>S</w:t>
      </w:r>
      <w:r w:rsidR="00A86D80" w:rsidRPr="00A86D80">
        <w:rPr>
          <w:rFonts w:asciiTheme="majorBidi" w:hAnsiTheme="majorBidi" w:cstheme="majorBidi"/>
          <w:b/>
          <w:bCs/>
        </w:rPr>
        <w:t>ubsidiaries</w:t>
      </w:r>
    </w:p>
    <w:p w14:paraId="5725175C" w14:textId="453830BD" w:rsidR="005737A1" w:rsidRPr="009B647A" w:rsidRDefault="00E259FA" w:rsidP="007E3D76">
      <w:pPr>
        <w:pStyle w:val="ListParagraph"/>
        <w:tabs>
          <w:tab w:val="left" w:pos="1134"/>
        </w:tabs>
        <w:ind w:left="1080" w:right="1"/>
        <w:jc w:val="thaiDistribute"/>
        <w:rPr>
          <w:rFonts w:asciiTheme="majorBidi" w:eastAsia="SimSun" w:hAnsiTheme="majorBidi"/>
          <w:spacing w:val="-8"/>
        </w:rPr>
      </w:pPr>
      <w:r w:rsidRPr="001047D3">
        <w:rPr>
          <w:rFonts w:ascii="Angsana New" w:eastAsia="SimSun" w:hAnsi="Angsana New"/>
          <w:spacing w:val="-4"/>
        </w:rPr>
        <w:t xml:space="preserve">As at September 30 2025, a joint venture subsidiary has been sued as a defendant in several legal cases filed by individual customers claiming damages for a total amount of Baht </w:t>
      </w:r>
      <w:r w:rsidR="0000075E">
        <w:rPr>
          <w:rFonts w:ascii="Angsana New" w:eastAsia="SimSun" w:hAnsi="Angsana New"/>
          <w:spacing w:val="-4"/>
        </w:rPr>
        <w:t>118.69</w:t>
      </w:r>
      <w:r w:rsidRPr="001047D3">
        <w:rPr>
          <w:rFonts w:ascii="Angsana New" w:eastAsia="SimSun" w:hAnsi="Angsana New"/>
          <w:spacing w:val="-4"/>
        </w:rPr>
        <w:t xml:space="preserve"> million. However, the Company's management has assessed the potential outcomes and has already recognized a provision for a portion of the expected liability in the financial statements. The cases are currently pending before the court.</w:t>
      </w:r>
    </w:p>
    <w:p w14:paraId="730D309A" w14:textId="68047067" w:rsidR="002329EC" w:rsidRDefault="00E259FA" w:rsidP="001047D3">
      <w:pPr>
        <w:pStyle w:val="ListParagraph"/>
        <w:numPr>
          <w:ilvl w:val="0"/>
          <w:numId w:val="16"/>
        </w:numPr>
        <w:spacing w:before="240"/>
        <w:ind w:left="709" w:right="0" w:hanging="349"/>
        <w:jc w:val="thaiDistribute"/>
        <w:rPr>
          <w:rFonts w:asciiTheme="majorBidi" w:hAnsiTheme="majorBidi" w:cstheme="majorBidi"/>
          <w:b/>
          <w:bCs/>
          <w:szCs w:val="28"/>
        </w:rPr>
      </w:pPr>
      <w:r w:rsidRPr="000D19B0">
        <w:rPr>
          <w:rFonts w:asciiTheme="majorBidi" w:hAnsiTheme="majorBidi" w:cstheme="majorBidi"/>
          <w:b/>
          <w:bCs/>
          <w:szCs w:val="28"/>
        </w:rPr>
        <w:t>SUBSEQUENT EVENT</w:t>
      </w:r>
      <w:r w:rsidR="0028726E">
        <w:rPr>
          <w:rFonts w:asciiTheme="majorBidi" w:hAnsiTheme="majorBidi" w:cstheme="majorBidi" w:hint="cs"/>
          <w:b/>
          <w:bCs/>
          <w:szCs w:val="28"/>
          <w:cs/>
        </w:rPr>
        <w:t xml:space="preserve"> </w:t>
      </w:r>
    </w:p>
    <w:p w14:paraId="314E7F11" w14:textId="77777777" w:rsidR="004C7E59" w:rsidRPr="004C7E59" w:rsidRDefault="004C7E59" w:rsidP="004C7E59">
      <w:pPr>
        <w:pStyle w:val="ListParagraph"/>
        <w:spacing w:before="240"/>
        <w:ind w:left="709" w:right="0"/>
        <w:jc w:val="thaiDistribute"/>
        <w:rPr>
          <w:rFonts w:asciiTheme="majorBidi" w:hAnsiTheme="majorBidi" w:cstheme="majorBidi"/>
          <w:b/>
          <w:bCs/>
          <w:szCs w:val="28"/>
          <w:u w:val="single"/>
        </w:rPr>
      </w:pPr>
      <w:r w:rsidRPr="004C7E59">
        <w:rPr>
          <w:rFonts w:asciiTheme="majorBidi" w:hAnsiTheme="majorBidi" w:cstheme="majorBidi"/>
          <w:b/>
          <w:bCs/>
          <w:szCs w:val="28"/>
          <w:u w:val="single"/>
        </w:rPr>
        <w:t>Calling for payment of Shares</w:t>
      </w:r>
    </w:p>
    <w:p w14:paraId="2B6D85F2" w14:textId="1B15C080" w:rsidR="004C7E59" w:rsidRPr="004C7E59" w:rsidRDefault="004C7E59" w:rsidP="004C7E59">
      <w:pPr>
        <w:pStyle w:val="ListParagraph"/>
        <w:spacing w:before="120"/>
        <w:ind w:left="709" w:right="0"/>
        <w:jc w:val="thaiDistribute"/>
        <w:rPr>
          <w:rFonts w:asciiTheme="majorBidi" w:hAnsiTheme="majorBidi" w:cstheme="majorBidi"/>
          <w:b/>
          <w:bCs/>
          <w:szCs w:val="28"/>
        </w:rPr>
      </w:pPr>
      <w:r w:rsidRPr="004C7E59">
        <w:rPr>
          <w:rFonts w:asciiTheme="majorBidi" w:hAnsiTheme="majorBidi" w:cstheme="majorBidi"/>
          <w:b/>
          <w:bCs/>
          <w:szCs w:val="28"/>
        </w:rPr>
        <w:t>Sena Han</w:t>
      </w:r>
      <w:r w:rsidR="006B620B">
        <w:rPr>
          <w:rFonts w:asciiTheme="majorBidi" w:hAnsiTheme="majorBidi" w:cstheme="majorBidi"/>
          <w:b/>
          <w:bCs/>
          <w:szCs w:val="28"/>
        </w:rPr>
        <w:t>k</w:t>
      </w:r>
      <w:r w:rsidRPr="004C7E59">
        <w:rPr>
          <w:rFonts w:asciiTheme="majorBidi" w:hAnsiTheme="majorBidi" w:cstheme="majorBidi"/>
          <w:b/>
          <w:bCs/>
          <w:szCs w:val="28"/>
        </w:rPr>
        <w:t xml:space="preserve">yu </w:t>
      </w:r>
      <w:r w:rsidR="00EC02FC" w:rsidRPr="00EC02FC">
        <w:rPr>
          <w:rFonts w:asciiTheme="majorBidi" w:hAnsiTheme="majorBidi"/>
          <w:b/>
          <w:bCs/>
          <w:szCs w:val="28"/>
        </w:rPr>
        <w:t>3</w:t>
      </w:r>
      <w:r w:rsidRPr="004C7E59">
        <w:rPr>
          <w:rFonts w:asciiTheme="majorBidi" w:hAnsiTheme="majorBidi" w:cstheme="majorBidi"/>
          <w:b/>
          <w:bCs/>
          <w:szCs w:val="28"/>
        </w:rPr>
        <w:t xml:space="preserve"> Co., Ltd</w:t>
      </w:r>
      <w:r w:rsidR="00401842">
        <w:rPr>
          <w:rFonts w:asciiTheme="majorBidi" w:hAnsiTheme="majorBidi" w:cstheme="majorBidi"/>
          <w:b/>
          <w:bCs/>
          <w:szCs w:val="28"/>
        </w:rPr>
        <w:t>.</w:t>
      </w:r>
    </w:p>
    <w:p w14:paraId="0D590985" w14:textId="70B69CDF" w:rsidR="004C7E59" w:rsidRPr="005D6C6A" w:rsidRDefault="00D75156" w:rsidP="004C7E59">
      <w:pPr>
        <w:pStyle w:val="ListParagraph"/>
        <w:spacing w:before="120"/>
        <w:ind w:left="709" w:right="0"/>
        <w:jc w:val="thaiDistribute"/>
        <w:rPr>
          <w:rFonts w:asciiTheme="majorBidi" w:hAnsiTheme="majorBidi"/>
          <w:color w:val="FF0000"/>
          <w:spacing w:val="-6"/>
          <w:szCs w:val="28"/>
        </w:rPr>
      </w:pPr>
      <w:r w:rsidRPr="005D6C6A">
        <w:rPr>
          <w:rFonts w:asciiTheme="majorBidi" w:eastAsia="Times New Roman" w:hAnsiTheme="majorBidi" w:cstheme="majorBidi"/>
          <w:snapToGrid w:val="0"/>
          <w:color w:val="000000" w:themeColor="text1"/>
          <w:spacing w:val="-6"/>
          <w:lang w:eastAsia="th-TH"/>
        </w:rPr>
        <w:t xml:space="preserve">According to the resolution of the Executive Committee </w:t>
      </w:r>
      <w:r w:rsidRPr="005D6C6A">
        <w:rPr>
          <w:rFonts w:asciiTheme="majorBidi" w:eastAsia="Times New Roman" w:hAnsiTheme="majorBidi" w:cstheme="majorBidi"/>
          <w:snapToGrid w:val="0"/>
          <w:spacing w:val="-6"/>
          <w:lang w:eastAsia="th-TH"/>
        </w:rPr>
        <w:t xml:space="preserve">Meeting </w:t>
      </w:r>
      <w:r w:rsidR="004C7E59" w:rsidRPr="005D6C6A">
        <w:rPr>
          <w:rFonts w:asciiTheme="majorBidi" w:hAnsiTheme="majorBidi" w:cstheme="majorBidi"/>
          <w:spacing w:val="-6"/>
          <w:szCs w:val="28"/>
        </w:rPr>
        <w:t xml:space="preserve">No. </w:t>
      </w:r>
      <w:r w:rsidR="00EC02FC" w:rsidRPr="005D6C6A">
        <w:rPr>
          <w:rFonts w:asciiTheme="majorBidi" w:hAnsiTheme="majorBidi"/>
          <w:spacing w:val="-6"/>
          <w:szCs w:val="28"/>
        </w:rPr>
        <w:t>9</w:t>
      </w:r>
      <w:r w:rsidR="004C7E59" w:rsidRPr="005D6C6A">
        <w:rPr>
          <w:rFonts w:asciiTheme="majorBidi" w:hAnsiTheme="majorBidi"/>
          <w:spacing w:val="-6"/>
          <w:szCs w:val="28"/>
          <w:cs/>
        </w:rPr>
        <w:t>/</w:t>
      </w:r>
      <w:r w:rsidR="00EC02FC" w:rsidRPr="005D6C6A">
        <w:rPr>
          <w:rFonts w:asciiTheme="majorBidi" w:hAnsiTheme="majorBidi"/>
          <w:spacing w:val="-6"/>
          <w:szCs w:val="28"/>
        </w:rPr>
        <w:t>2025</w:t>
      </w:r>
      <w:r w:rsidR="004C7E59" w:rsidRPr="005D6C6A">
        <w:rPr>
          <w:rFonts w:asciiTheme="majorBidi" w:hAnsiTheme="majorBidi"/>
          <w:spacing w:val="-6"/>
          <w:szCs w:val="28"/>
          <w:cs/>
        </w:rPr>
        <w:t xml:space="preserve"> </w:t>
      </w:r>
      <w:r w:rsidR="00AD6286" w:rsidRPr="005D6C6A">
        <w:rPr>
          <w:rFonts w:asciiTheme="majorBidi" w:hAnsiTheme="majorBidi"/>
          <w:spacing w:val="-6"/>
          <w:szCs w:val="28"/>
        </w:rPr>
        <w:t>of Sena Han</w:t>
      </w:r>
      <w:r w:rsidR="006B620B" w:rsidRPr="005D6C6A">
        <w:rPr>
          <w:rFonts w:asciiTheme="majorBidi" w:hAnsiTheme="majorBidi" w:cstheme="majorBidi"/>
          <w:b/>
          <w:bCs/>
          <w:spacing w:val="-6"/>
          <w:szCs w:val="28"/>
        </w:rPr>
        <w:t>k</w:t>
      </w:r>
      <w:r w:rsidR="00AD6286" w:rsidRPr="005D6C6A">
        <w:rPr>
          <w:rFonts w:asciiTheme="majorBidi" w:hAnsiTheme="majorBidi"/>
          <w:spacing w:val="-6"/>
          <w:szCs w:val="28"/>
        </w:rPr>
        <w:t>yu 3 Co., Ltd</w:t>
      </w:r>
      <w:r w:rsidR="00AD6286" w:rsidRPr="005D6C6A">
        <w:rPr>
          <w:rFonts w:asciiTheme="majorBidi" w:hAnsiTheme="majorBidi" w:hint="cs"/>
          <w:spacing w:val="-6"/>
          <w:szCs w:val="28"/>
          <w:cs/>
        </w:rPr>
        <w:t>.</w:t>
      </w:r>
      <w:r w:rsidR="00AD6286" w:rsidRPr="005D6C6A">
        <w:rPr>
          <w:rFonts w:asciiTheme="majorBidi" w:hAnsiTheme="majorBidi"/>
          <w:spacing w:val="-6"/>
          <w:szCs w:val="28"/>
        </w:rPr>
        <w:t xml:space="preserve"> held </w:t>
      </w:r>
      <w:r w:rsidR="004C7E59" w:rsidRPr="005D6C6A">
        <w:rPr>
          <w:rFonts w:asciiTheme="majorBidi" w:hAnsiTheme="majorBidi" w:cstheme="majorBidi"/>
          <w:spacing w:val="-6"/>
          <w:szCs w:val="28"/>
        </w:rPr>
        <w:t>on September</w:t>
      </w:r>
      <w:r w:rsidR="003C4A28" w:rsidRPr="005D6C6A">
        <w:rPr>
          <w:rFonts w:asciiTheme="majorBidi" w:hAnsiTheme="majorBidi" w:cstheme="majorBidi"/>
          <w:spacing w:val="-6"/>
          <w:szCs w:val="28"/>
        </w:rPr>
        <w:t xml:space="preserve"> </w:t>
      </w:r>
      <w:r w:rsidR="00EC02FC" w:rsidRPr="005D6C6A">
        <w:rPr>
          <w:rFonts w:asciiTheme="majorBidi" w:hAnsiTheme="majorBidi"/>
          <w:spacing w:val="-6"/>
          <w:szCs w:val="28"/>
        </w:rPr>
        <w:t>26</w:t>
      </w:r>
      <w:r w:rsidR="004C7E59" w:rsidRPr="005D6C6A">
        <w:rPr>
          <w:rFonts w:asciiTheme="majorBidi" w:hAnsiTheme="majorBidi" w:cstheme="majorBidi"/>
          <w:spacing w:val="-6"/>
          <w:szCs w:val="28"/>
        </w:rPr>
        <w:t xml:space="preserve">, </w:t>
      </w:r>
      <w:proofErr w:type="gramStart"/>
      <w:r w:rsidR="00EC02FC" w:rsidRPr="005D6C6A">
        <w:rPr>
          <w:rFonts w:asciiTheme="majorBidi" w:hAnsiTheme="majorBidi"/>
          <w:spacing w:val="-6"/>
          <w:szCs w:val="28"/>
        </w:rPr>
        <w:t>2025</w:t>
      </w:r>
      <w:r w:rsidR="004C7E59" w:rsidRPr="005D6C6A">
        <w:rPr>
          <w:rFonts w:asciiTheme="majorBidi" w:hAnsiTheme="majorBidi" w:cstheme="majorBidi"/>
          <w:spacing w:val="-6"/>
          <w:szCs w:val="28"/>
        </w:rPr>
        <w:t xml:space="preserve">, </w:t>
      </w:r>
      <w:r w:rsidR="005D6C6A" w:rsidRPr="005D6C6A">
        <w:rPr>
          <w:rFonts w:asciiTheme="majorBidi" w:hAnsiTheme="majorBidi" w:cstheme="majorBidi"/>
          <w:spacing w:val="-6"/>
          <w:szCs w:val="28"/>
        </w:rPr>
        <w:t xml:space="preserve">  </w:t>
      </w:r>
      <w:proofErr w:type="gramEnd"/>
      <w:r w:rsidR="005D6C6A" w:rsidRPr="005D6C6A">
        <w:rPr>
          <w:rFonts w:asciiTheme="majorBidi" w:hAnsiTheme="majorBidi" w:cstheme="majorBidi"/>
          <w:spacing w:val="-6"/>
          <w:szCs w:val="28"/>
        </w:rPr>
        <w:t xml:space="preserve">              </w:t>
      </w:r>
      <w:r w:rsidR="004C7E59" w:rsidRPr="005D6C6A">
        <w:rPr>
          <w:rFonts w:asciiTheme="majorBidi" w:hAnsiTheme="majorBidi" w:cstheme="majorBidi"/>
          <w:spacing w:val="-6"/>
          <w:szCs w:val="28"/>
        </w:rPr>
        <w:t xml:space="preserve">it was resolved to call for payment of the paid - up share capital of Baht </w:t>
      </w:r>
      <w:r w:rsidR="00EC02FC" w:rsidRPr="005D6C6A">
        <w:rPr>
          <w:rFonts w:asciiTheme="majorBidi" w:hAnsiTheme="majorBidi"/>
          <w:spacing w:val="-6"/>
          <w:szCs w:val="28"/>
        </w:rPr>
        <w:t>276</w:t>
      </w:r>
      <w:r w:rsidR="004C7E59" w:rsidRPr="005D6C6A">
        <w:rPr>
          <w:rFonts w:asciiTheme="majorBidi" w:hAnsiTheme="majorBidi"/>
          <w:spacing w:val="-6"/>
          <w:szCs w:val="28"/>
          <w:cs/>
        </w:rPr>
        <w:t>.</w:t>
      </w:r>
      <w:r w:rsidR="00EC02FC" w:rsidRPr="005D6C6A">
        <w:rPr>
          <w:rFonts w:asciiTheme="majorBidi" w:hAnsiTheme="majorBidi"/>
          <w:spacing w:val="-6"/>
          <w:szCs w:val="28"/>
        </w:rPr>
        <w:t>69</w:t>
      </w:r>
      <w:r w:rsidR="004C7E59" w:rsidRPr="005D6C6A">
        <w:rPr>
          <w:rFonts w:asciiTheme="majorBidi" w:hAnsiTheme="majorBidi"/>
          <w:spacing w:val="-6"/>
          <w:szCs w:val="28"/>
          <w:cs/>
        </w:rPr>
        <w:t xml:space="preserve"> </w:t>
      </w:r>
      <w:r w:rsidR="004C7E59" w:rsidRPr="005D6C6A">
        <w:rPr>
          <w:rFonts w:asciiTheme="majorBidi" w:hAnsiTheme="majorBidi" w:cstheme="majorBidi"/>
          <w:spacing w:val="-6"/>
          <w:szCs w:val="28"/>
        </w:rPr>
        <w:t>million (</w:t>
      </w:r>
      <w:r w:rsidR="00EC02FC" w:rsidRPr="005D6C6A">
        <w:rPr>
          <w:rFonts w:asciiTheme="majorBidi" w:hAnsiTheme="majorBidi"/>
          <w:spacing w:val="-6"/>
          <w:szCs w:val="28"/>
        </w:rPr>
        <w:t>17</w:t>
      </w:r>
      <w:r w:rsidR="004C7E59" w:rsidRPr="005D6C6A">
        <w:rPr>
          <w:rFonts w:asciiTheme="majorBidi" w:hAnsiTheme="majorBidi"/>
          <w:spacing w:val="-6"/>
          <w:szCs w:val="28"/>
          <w:cs/>
        </w:rPr>
        <w:t>.</w:t>
      </w:r>
      <w:r w:rsidR="00EC02FC" w:rsidRPr="005D6C6A">
        <w:rPr>
          <w:rFonts w:asciiTheme="majorBidi" w:hAnsiTheme="majorBidi"/>
          <w:spacing w:val="-6"/>
          <w:szCs w:val="28"/>
        </w:rPr>
        <w:t>99</w:t>
      </w:r>
      <w:r w:rsidR="004C7E59" w:rsidRPr="005D6C6A">
        <w:rPr>
          <w:rFonts w:asciiTheme="majorBidi" w:hAnsiTheme="majorBidi"/>
          <w:spacing w:val="-6"/>
          <w:szCs w:val="28"/>
          <w:cs/>
        </w:rPr>
        <w:t xml:space="preserve"> </w:t>
      </w:r>
      <w:r w:rsidR="004C7E59" w:rsidRPr="005D6C6A">
        <w:rPr>
          <w:rFonts w:asciiTheme="majorBidi" w:hAnsiTheme="majorBidi" w:cstheme="majorBidi"/>
          <w:spacing w:val="-6"/>
          <w:szCs w:val="28"/>
        </w:rPr>
        <w:t xml:space="preserve">million shares, Baht </w:t>
      </w:r>
      <w:r w:rsidR="00EC02FC" w:rsidRPr="005D6C6A">
        <w:rPr>
          <w:rFonts w:asciiTheme="majorBidi" w:hAnsiTheme="majorBidi"/>
          <w:spacing w:val="-6"/>
          <w:szCs w:val="28"/>
        </w:rPr>
        <w:t>15</w:t>
      </w:r>
      <w:r w:rsidR="004C7E59" w:rsidRPr="005D6C6A">
        <w:rPr>
          <w:rFonts w:asciiTheme="majorBidi" w:hAnsiTheme="majorBidi"/>
          <w:spacing w:val="-6"/>
          <w:szCs w:val="28"/>
          <w:cs/>
        </w:rPr>
        <w:t>.</w:t>
      </w:r>
      <w:r w:rsidR="00EC02FC" w:rsidRPr="005D6C6A">
        <w:rPr>
          <w:rFonts w:asciiTheme="majorBidi" w:hAnsiTheme="majorBidi"/>
          <w:spacing w:val="-6"/>
          <w:szCs w:val="28"/>
        </w:rPr>
        <w:t>38</w:t>
      </w:r>
      <w:r w:rsidR="004C7E59" w:rsidRPr="005D6C6A">
        <w:rPr>
          <w:rFonts w:asciiTheme="majorBidi" w:hAnsiTheme="majorBidi"/>
          <w:spacing w:val="-6"/>
          <w:szCs w:val="28"/>
          <w:cs/>
        </w:rPr>
        <w:t xml:space="preserve"> </w:t>
      </w:r>
      <w:r w:rsidR="004C7E59" w:rsidRPr="005D6C6A">
        <w:rPr>
          <w:rFonts w:asciiTheme="majorBidi" w:hAnsiTheme="majorBidi" w:cstheme="majorBidi"/>
          <w:spacing w:val="-6"/>
          <w:szCs w:val="28"/>
        </w:rPr>
        <w:t xml:space="preserve">per share). </w:t>
      </w:r>
      <w:r w:rsidR="005D6C6A" w:rsidRPr="005D6C6A">
        <w:rPr>
          <w:rFonts w:asciiTheme="majorBidi" w:hAnsiTheme="majorBidi" w:cstheme="majorBidi"/>
          <w:spacing w:val="-6"/>
          <w:szCs w:val="28"/>
        </w:rPr>
        <w:t xml:space="preserve">                  </w:t>
      </w:r>
      <w:r w:rsidR="00271D4C" w:rsidRPr="005D6C6A">
        <w:rPr>
          <w:rFonts w:asciiTheme="majorBidi" w:hAnsiTheme="majorBidi" w:cstheme="majorBidi"/>
          <w:spacing w:val="-6"/>
          <w:szCs w:val="28"/>
        </w:rPr>
        <w:t>The Company received the payment on October 20, 2025.</w:t>
      </w:r>
    </w:p>
    <w:p w14:paraId="4205421B" w14:textId="62B419D9" w:rsidR="004C7E59" w:rsidRPr="00A70461" w:rsidRDefault="004C7E59" w:rsidP="004C7E59">
      <w:pPr>
        <w:pStyle w:val="ListParagraph"/>
        <w:spacing w:before="120"/>
        <w:ind w:left="709" w:right="0"/>
        <w:jc w:val="thaiDistribute"/>
        <w:rPr>
          <w:rFonts w:asciiTheme="majorBidi" w:hAnsiTheme="majorBidi" w:cstheme="majorBidi"/>
          <w:b/>
          <w:bCs/>
          <w:spacing w:val="-2"/>
          <w:szCs w:val="28"/>
        </w:rPr>
      </w:pPr>
      <w:r w:rsidRPr="00A70461">
        <w:rPr>
          <w:rFonts w:asciiTheme="majorBidi" w:hAnsiTheme="majorBidi" w:cstheme="majorBidi"/>
          <w:b/>
          <w:bCs/>
          <w:spacing w:val="-2"/>
          <w:szCs w:val="28"/>
        </w:rPr>
        <w:t xml:space="preserve">Sena HHP </w:t>
      </w:r>
      <w:r w:rsidR="00EC02FC" w:rsidRPr="00A70461">
        <w:rPr>
          <w:rFonts w:asciiTheme="majorBidi" w:hAnsiTheme="majorBidi"/>
          <w:b/>
          <w:bCs/>
          <w:spacing w:val="-2"/>
          <w:szCs w:val="28"/>
        </w:rPr>
        <w:t>6</w:t>
      </w:r>
      <w:r w:rsidRPr="00A70461">
        <w:rPr>
          <w:rFonts w:asciiTheme="majorBidi" w:hAnsiTheme="majorBidi" w:cstheme="majorBidi"/>
          <w:b/>
          <w:bCs/>
          <w:spacing w:val="-2"/>
          <w:szCs w:val="28"/>
        </w:rPr>
        <w:t xml:space="preserve"> Co., Ltd.</w:t>
      </w:r>
    </w:p>
    <w:p w14:paraId="6553154E" w14:textId="0E1B5315" w:rsidR="004C7E59" w:rsidRPr="005D6C6A" w:rsidRDefault="00D75156" w:rsidP="004C7E59">
      <w:pPr>
        <w:pStyle w:val="ListParagraph"/>
        <w:spacing w:before="120"/>
        <w:ind w:left="709" w:right="0"/>
        <w:jc w:val="thaiDistribute"/>
        <w:rPr>
          <w:rFonts w:asciiTheme="majorBidi" w:hAnsiTheme="majorBidi" w:cstheme="majorBidi"/>
          <w:spacing w:val="-6"/>
          <w:szCs w:val="28"/>
        </w:rPr>
      </w:pPr>
      <w:r w:rsidRPr="005D6C6A">
        <w:rPr>
          <w:rFonts w:asciiTheme="majorBidi" w:hAnsiTheme="majorBidi" w:cstheme="majorBidi"/>
          <w:spacing w:val="-6"/>
          <w:szCs w:val="28"/>
        </w:rPr>
        <w:t xml:space="preserve">According to the resolution of the Executive Committee Meeting </w:t>
      </w:r>
      <w:r w:rsidR="004C7E59" w:rsidRPr="00A70461">
        <w:rPr>
          <w:rFonts w:asciiTheme="majorBidi" w:hAnsiTheme="majorBidi" w:cstheme="majorBidi"/>
          <w:spacing w:val="-6"/>
          <w:szCs w:val="28"/>
        </w:rPr>
        <w:t xml:space="preserve">No. </w:t>
      </w:r>
      <w:r w:rsidR="00EC02FC" w:rsidRPr="005D6C6A">
        <w:rPr>
          <w:rFonts w:asciiTheme="majorBidi" w:hAnsiTheme="majorBidi" w:cstheme="majorBidi"/>
          <w:spacing w:val="-6"/>
          <w:szCs w:val="28"/>
        </w:rPr>
        <w:t>9</w:t>
      </w:r>
      <w:r w:rsidR="004C7E59" w:rsidRPr="005D6C6A">
        <w:rPr>
          <w:rFonts w:asciiTheme="majorBidi" w:hAnsiTheme="majorBidi" w:cstheme="majorBidi"/>
          <w:spacing w:val="-6"/>
          <w:szCs w:val="28"/>
          <w:cs/>
        </w:rPr>
        <w:t>/</w:t>
      </w:r>
      <w:r w:rsidR="00EC02FC" w:rsidRPr="005D6C6A">
        <w:rPr>
          <w:rFonts w:asciiTheme="majorBidi" w:hAnsiTheme="majorBidi" w:cstheme="majorBidi"/>
          <w:spacing w:val="-6"/>
          <w:szCs w:val="28"/>
        </w:rPr>
        <w:t>2025</w:t>
      </w:r>
      <w:r w:rsidR="00AD6286" w:rsidRPr="005D6C6A">
        <w:rPr>
          <w:rFonts w:asciiTheme="majorBidi" w:hAnsiTheme="majorBidi" w:cstheme="majorBidi"/>
          <w:spacing w:val="-6"/>
          <w:szCs w:val="28"/>
        </w:rPr>
        <w:t xml:space="preserve"> of Sena HHP 6 Co., Ltd</w:t>
      </w:r>
      <w:r w:rsidR="00AD6286" w:rsidRPr="005D6C6A">
        <w:rPr>
          <w:rFonts w:asciiTheme="majorBidi" w:hAnsiTheme="majorBidi" w:cstheme="majorBidi" w:hint="cs"/>
          <w:spacing w:val="-6"/>
          <w:szCs w:val="28"/>
          <w:cs/>
        </w:rPr>
        <w:t xml:space="preserve">. </w:t>
      </w:r>
      <w:r w:rsidR="00AD6286" w:rsidRPr="005D6C6A">
        <w:rPr>
          <w:rFonts w:asciiTheme="majorBidi" w:hAnsiTheme="majorBidi" w:cstheme="majorBidi"/>
          <w:spacing w:val="-6"/>
          <w:szCs w:val="28"/>
        </w:rPr>
        <w:t>held</w:t>
      </w:r>
      <w:r w:rsidR="004C7E59" w:rsidRPr="00A70461">
        <w:rPr>
          <w:rFonts w:asciiTheme="majorBidi" w:hAnsiTheme="majorBidi" w:cstheme="majorBidi"/>
          <w:spacing w:val="-6"/>
          <w:szCs w:val="28"/>
        </w:rPr>
        <w:t xml:space="preserve"> on September</w:t>
      </w:r>
      <w:r w:rsidR="003C4A28" w:rsidRPr="00A70461">
        <w:rPr>
          <w:rFonts w:asciiTheme="majorBidi" w:hAnsiTheme="majorBidi" w:cstheme="majorBidi"/>
          <w:spacing w:val="-6"/>
          <w:szCs w:val="28"/>
        </w:rPr>
        <w:t xml:space="preserve"> </w:t>
      </w:r>
      <w:r w:rsidR="00EC02FC" w:rsidRPr="005D6C6A">
        <w:rPr>
          <w:rFonts w:asciiTheme="majorBidi" w:hAnsiTheme="majorBidi" w:cstheme="majorBidi"/>
          <w:spacing w:val="-6"/>
          <w:szCs w:val="28"/>
        </w:rPr>
        <w:t>26</w:t>
      </w:r>
      <w:r w:rsidR="004C7E59" w:rsidRPr="00A70461">
        <w:rPr>
          <w:rFonts w:asciiTheme="majorBidi" w:hAnsiTheme="majorBidi" w:cstheme="majorBidi"/>
          <w:spacing w:val="-6"/>
          <w:szCs w:val="28"/>
        </w:rPr>
        <w:t xml:space="preserve">, </w:t>
      </w:r>
      <w:proofErr w:type="gramStart"/>
      <w:r w:rsidR="00EC02FC" w:rsidRPr="005D6C6A">
        <w:rPr>
          <w:rFonts w:asciiTheme="majorBidi" w:hAnsiTheme="majorBidi" w:cstheme="majorBidi"/>
          <w:spacing w:val="-6"/>
          <w:szCs w:val="28"/>
        </w:rPr>
        <w:t>2025</w:t>
      </w:r>
      <w:r w:rsidR="004C7E59" w:rsidRPr="00A70461">
        <w:rPr>
          <w:rFonts w:asciiTheme="majorBidi" w:hAnsiTheme="majorBidi" w:cstheme="majorBidi"/>
          <w:spacing w:val="-6"/>
          <w:szCs w:val="28"/>
        </w:rPr>
        <w:t xml:space="preserve">, </w:t>
      </w:r>
      <w:r w:rsidR="002726BA">
        <w:rPr>
          <w:rFonts w:asciiTheme="majorBidi" w:hAnsiTheme="majorBidi" w:cstheme="majorBidi"/>
          <w:spacing w:val="-6"/>
          <w:szCs w:val="28"/>
        </w:rPr>
        <w:t xml:space="preserve">  </w:t>
      </w:r>
      <w:proofErr w:type="gramEnd"/>
      <w:r w:rsidR="002726BA">
        <w:rPr>
          <w:rFonts w:asciiTheme="majorBidi" w:hAnsiTheme="majorBidi" w:cstheme="majorBidi"/>
          <w:spacing w:val="-6"/>
          <w:szCs w:val="28"/>
        </w:rPr>
        <w:t xml:space="preserve">             </w:t>
      </w:r>
      <w:r w:rsidR="004C7E59" w:rsidRPr="00A70461">
        <w:rPr>
          <w:rFonts w:asciiTheme="majorBidi" w:hAnsiTheme="majorBidi" w:cstheme="majorBidi"/>
          <w:spacing w:val="-6"/>
          <w:szCs w:val="28"/>
        </w:rPr>
        <w:t xml:space="preserve">it was resolved to call for payment of the paid - up share capital of Baht </w:t>
      </w:r>
      <w:r w:rsidR="00EC02FC" w:rsidRPr="005D6C6A">
        <w:rPr>
          <w:rFonts w:asciiTheme="majorBidi" w:hAnsiTheme="majorBidi" w:cstheme="majorBidi"/>
          <w:spacing w:val="-6"/>
          <w:szCs w:val="28"/>
        </w:rPr>
        <w:t>59</w:t>
      </w:r>
      <w:r w:rsidR="004C7E59" w:rsidRPr="005D6C6A">
        <w:rPr>
          <w:rFonts w:asciiTheme="majorBidi" w:hAnsiTheme="majorBidi" w:cstheme="majorBidi"/>
          <w:spacing w:val="-6"/>
          <w:szCs w:val="28"/>
          <w:cs/>
        </w:rPr>
        <w:t>.</w:t>
      </w:r>
      <w:r w:rsidR="00EC02FC" w:rsidRPr="005D6C6A">
        <w:rPr>
          <w:rFonts w:asciiTheme="majorBidi" w:hAnsiTheme="majorBidi" w:cstheme="majorBidi"/>
          <w:spacing w:val="-6"/>
          <w:szCs w:val="28"/>
        </w:rPr>
        <w:t>85</w:t>
      </w:r>
      <w:r w:rsidR="004C7E59" w:rsidRPr="00A70461">
        <w:rPr>
          <w:rFonts w:asciiTheme="majorBidi" w:hAnsiTheme="majorBidi" w:cstheme="majorBidi"/>
          <w:spacing w:val="-6"/>
          <w:szCs w:val="28"/>
        </w:rPr>
        <w:t xml:space="preserve"> million (</w:t>
      </w:r>
      <w:r w:rsidR="00EC02FC" w:rsidRPr="005D6C6A">
        <w:rPr>
          <w:rFonts w:asciiTheme="majorBidi" w:hAnsiTheme="majorBidi" w:cstheme="majorBidi"/>
          <w:spacing w:val="-6"/>
          <w:szCs w:val="28"/>
        </w:rPr>
        <w:t>3</w:t>
      </w:r>
      <w:r w:rsidR="004C7E59" w:rsidRPr="005D6C6A">
        <w:rPr>
          <w:rFonts w:asciiTheme="majorBidi" w:hAnsiTheme="majorBidi" w:cstheme="majorBidi"/>
          <w:spacing w:val="-6"/>
          <w:szCs w:val="28"/>
          <w:cs/>
        </w:rPr>
        <w:t>.</w:t>
      </w:r>
      <w:r w:rsidR="00EC02FC" w:rsidRPr="005D6C6A">
        <w:rPr>
          <w:rFonts w:asciiTheme="majorBidi" w:hAnsiTheme="majorBidi" w:cstheme="majorBidi"/>
          <w:spacing w:val="-6"/>
          <w:szCs w:val="28"/>
        </w:rPr>
        <w:t>99</w:t>
      </w:r>
      <w:r w:rsidR="004C7E59" w:rsidRPr="00A70461">
        <w:rPr>
          <w:rFonts w:asciiTheme="majorBidi" w:hAnsiTheme="majorBidi" w:cstheme="majorBidi"/>
          <w:spacing w:val="-6"/>
          <w:szCs w:val="28"/>
        </w:rPr>
        <w:t xml:space="preserve"> million shares, Baht </w:t>
      </w:r>
      <w:r w:rsidR="00EC02FC" w:rsidRPr="005D6C6A">
        <w:rPr>
          <w:rFonts w:asciiTheme="majorBidi" w:hAnsiTheme="majorBidi" w:cstheme="majorBidi"/>
          <w:spacing w:val="-6"/>
          <w:szCs w:val="28"/>
        </w:rPr>
        <w:t>15</w:t>
      </w:r>
      <w:r w:rsidR="004C7E59" w:rsidRPr="005D6C6A">
        <w:rPr>
          <w:rFonts w:asciiTheme="majorBidi" w:hAnsiTheme="majorBidi" w:cstheme="majorBidi"/>
          <w:spacing w:val="-6"/>
          <w:szCs w:val="28"/>
          <w:cs/>
        </w:rPr>
        <w:t>.</w:t>
      </w:r>
      <w:r w:rsidR="00EC02FC" w:rsidRPr="005D6C6A">
        <w:rPr>
          <w:rFonts w:asciiTheme="majorBidi" w:hAnsiTheme="majorBidi" w:cstheme="majorBidi"/>
          <w:spacing w:val="-6"/>
          <w:szCs w:val="28"/>
        </w:rPr>
        <w:t>00</w:t>
      </w:r>
      <w:r w:rsidR="004C7E59" w:rsidRPr="00A70461">
        <w:rPr>
          <w:rFonts w:asciiTheme="majorBidi" w:hAnsiTheme="majorBidi" w:cstheme="majorBidi"/>
          <w:spacing w:val="-6"/>
          <w:szCs w:val="28"/>
        </w:rPr>
        <w:t xml:space="preserve"> per share). </w:t>
      </w:r>
      <w:r w:rsidR="008F040E">
        <w:rPr>
          <w:rFonts w:asciiTheme="majorBidi" w:hAnsiTheme="majorBidi" w:cstheme="majorBidi" w:hint="cs"/>
          <w:spacing w:val="-6"/>
          <w:szCs w:val="28"/>
          <w:cs/>
        </w:rPr>
        <w:t xml:space="preserve">     </w:t>
      </w:r>
      <w:r w:rsidR="00271D4C" w:rsidRPr="00271D4C">
        <w:rPr>
          <w:rFonts w:asciiTheme="majorBidi" w:hAnsiTheme="majorBidi" w:cstheme="majorBidi"/>
          <w:spacing w:val="-6"/>
          <w:szCs w:val="28"/>
        </w:rPr>
        <w:t xml:space="preserve">The Company received the payment on October </w:t>
      </w:r>
      <w:r w:rsidR="00271D4C" w:rsidRPr="005D6C6A">
        <w:rPr>
          <w:rFonts w:asciiTheme="majorBidi" w:hAnsiTheme="majorBidi" w:cstheme="majorBidi"/>
          <w:spacing w:val="-6"/>
          <w:szCs w:val="28"/>
          <w:cs/>
        </w:rPr>
        <w:t>27</w:t>
      </w:r>
      <w:r w:rsidR="00271D4C" w:rsidRPr="00271D4C">
        <w:rPr>
          <w:rFonts w:asciiTheme="majorBidi" w:hAnsiTheme="majorBidi" w:cstheme="majorBidi"/>
          <w:spacing w:val="-6"/>
          <w:szCs w:val="28"/>
        </w:rPr>
        <w:t xml:space="preserve">, </w:t>
      </w:r>
      <w:r w:rsidR="00271D4C" w:rsidRPr="005D6C6A">
        <w:rPr>
          <w:rFonts w:asciiTheme="majorBidi" w:hAnsiTheme="majorBidi" w:cstheme="majorBidi"/>
          <w:spacing w:val="-6"/>
          <w:szCs w:val="28"/>
          <w:cs/>
        </w:rPr>
        <w:t>2025.</w:t>
      </w:r>
      <w:r w:rsidR="008F040E">
        <w:rPr>
          <w:rFonts w:asciiTheme="majorBidi" w:hAnsiTheme="majorBidi" w:cstheme="majorBidi" w:hint="cs"/>
          <w:spacing w:val="-6"/>
          <w:szCs w:val="28"/>
          <w:cs/>
        </w:rPr>
        <w:t xml:space="preserve">            </w:t>
      </w:r>
    </w:p>
    <w:p w14:paraId="6E839037" w14:textId="77777777" w:rsidR="00A07F60" w:rsidRPr="00A70461" w:rsidRDefault="00A07F60" w:rsidP="00A07F60">
      <w:pPr>
        <w:pStyle w:val="ListParagraph"/>
        <w:spacing w:before="120"/>
        <w:ind w:left="709" w:right="0"/>
        <w:jc w:val="thaiDistribute"/>
        <w:rPr>
          <w:rFonts w:asciiTheme="majorBidi" w:hAnsiTheme="majorBidi" w:cstheme="majorBidi"/>
          <w:b/>
          <w:bCs/>
          <w:spacing w:val="-2"/>
          <w:szCs w:val="28"/>
        </w:rPr>
      </w:pPr>
      <w:r w:rsidRPr="00A70461">
        <w:rPr>
          <w:rFonts w:asciiTheme="majorBidi" w:hAnsiTheme="majorBidi" w:cstheme="majorBidi"/>
          <w:b/>
          <w:bCs/>
          <w:spacing w:val="-2"/>
          <w:szCs w:val="28"/>
        </w:rPr>
        <w:t xml:space="preserve">Sena HHP </w:t>
      </w:r>
      <w:r w:rsidRPr="00A70461">
        <w:rPr>
          <w:rFonts w:asciiTheme="majorBidi" w:hAnsiTheme="majorBidi"/>
          <w:b/>
          <w:bCs/>
          <w:spacing w:val="-2"/>
          <w:szCs w:val="28"/>
        </w:rPr>
        <w:t>35</w:t>
      </w:r>
      <w:r w:rsidRPr="00A70461">
        <w:rPr>
          <w:rFonts w:asciiTheme="majorBidi" w:hAnsiTheme="majorBidi" w:cstheme="majorBidi"/>
          <w:b/>
          <w:bCs/>
          <w:spacing w:val="-2"/>
          <w:szCs w:val="28"/>
        </w:rPr>
        <w:t xml:space="preserve"> Co., Ltd.</w:t>
      </w:r>
    </w:p>
    <w:p w14:paraId="48408245" w14:textId="0B2D54D7" w:rsidR="00A07F60" w:rsidRDefault="00A07F60" w:rsidP="00A07F60">
      <w:pPr>
        <w:pStyle w:val="ListParagraph"/>
        <w:spacing w:before="120"/>
        <w:ind w:left="709" w:right="0"/>
        <w:jc w:val="thaiDistribute"/>
        <w:rPr>
          <w:rFonts w:asciiTheme="majorBidi" w:hAnsiTheme="majorBidi" w:cstheme="majorBidi"/>
          <w:spacing w:val="-6"/>
          <w:szCs w:val="28"/>
        </w:rPr>
      </w:pPr>
      <w:r w:rsidRPr="005D6C6A">
        <w:rPr>
          <w:rFonts w:asciiTheme="majorBidi" w:hAnsiTheme="majorBidi" w:cstheme="majorBidi"/>
          <w:spacing w:val="-6"/>
          <w:szCs w:val="28"/>
        </w:rPr>
        <w:t>According to the resolution of the Executive Committee Meeting No.10</w:t>
      </w:r>
      <w:r w:rsidRPr="005D6C6A">
        <w:rPr>
          <w:rFonts w:asciiTheme="majorBidi" w:hAnsiTheme="majorBidi" w:cstheme="majorBidi"/>
          <w:spacing w:val="-6"/>
          <w:szCs w:val="28"/>
          <w:cs/>
        </w:rPr>
        <w:t>/</w:t>
      </w:r>
      <w:r w:rsidR="00EC02FC" w:rsidRPr="005D6C6A">
        <w:rPr>
          <w:rFonts w:asciiTheme="majorBidi" w:hAnsiTheme="majorBidi" w:cstheme="majorBidi"/>
          <w:spacing w:val="-6"/>
          <w:szCs w:val="28"/>
        </w:rPr>
        <w:t>2025</w:t>
      </w:r>
      <w:r w:rsidRPr="005D6C6A">
        <w:rPr>
          <w:rFonts w:asciiTheme="majorBidi" w:hAnsiTheme="majorBidi" w:cstheme="majorBidi"/>
          <w:spacing w:val="-6"/>
          <w:szCs w:val="28"/>
        </w:rPr>
        <w:t xml:space="preserve"> </w:t>
      </w:r>
      <w:r w:rsidR="00AD6286" w:rsidRPr="005D6C6A">
        <w:rPr>
          <w:rFonts w:asciiTheme="majorBidi" w:hAnsiTheme="majorBidi" w:cstheme="majorBidi"/>
          <w:spacing w:val="-6"/>
          <w:szCs w:val="28"/>
        </w:rPr>
        <w:t xml:space="preserve">of Sena HHP 35 Co., Ltd. held </w:t>
      </w:r>
      <w:r w:rsidRPr="005D6C6A">
        <w:rPr>
          <w:rFonts w:asciiTheme="majorBidi" w:hAnsiTheme="majorBidi" w:cstheme="majorBidi"/>
          <w:spacing w:val="-6"/>
          <w:szCs w:val="28"/>
        </w:rPr>
        <w:t xml:space="preserve">on October 31, </w:t>
      </w:r>
      <w:proofErr w:type="gramStart"/>
      <w:r w:rsidR="00EC02FC" w:rsidRPr="005D6C6A">
        <w:rPr>
          <w:rFonts w:asciiTheme="majorBidi" w:hAnsiTheme="majorBidi" w:cstheme="majorBidi"/>
          <w:spacing w:val="-6"/>
          <w:szCs w:val="28"/>
        </w:rPr>
        <w:t>2025</w:t>
      </w:r>
      <w:r w:rsidRPr="005D6C6A">
        <w:rPr>
          <w:rFonts w:asciiTheme="majorBidi" w:hAnsiTheme="majorBidi" w:cstheme="majorBidi"/>
          <w:spacing w:val="-6"/>
          <w:szCs w:val="28"/>
        </w:rPr>
        <w:t xml:space="preserve">, </w:t>
      </w:r>
      <w:r w:rsidR="005D6C6A">
        <w:rPr>
          <w:rFonts w:asciiTheme="majorBidi" w:hAnsiTheme="majorBidi" w:cstheme="majorBidi"/>
          <w:spacing w:val="-6"/>
          <w:szCs w:val="28"/>
        </w:rPr>
        <w:t xml:space="preserve">  </w:t>
      </w:r>
      <w:proofErr w:type="gramEnd"/>
      <w:r w:rsidR="005D6C6A">
        <w:rPr>
          <w:rFonts w:asciiTheme="majorBidi" w:hAnsiTheme="majorBidi" w:cstheme="majorBidi"/>
          <w:spacing w:val="-6"/>
          <w:szCs w:val="28"/>
        </w:rPr>
        <w:t xml:space="preserve">       </w:t>
      </w:r>
      <w:r w:rsidRPr="005D6C6A">
        <w:rPr>
          <w:rFonts w:asciiTheme="majorBidi" w:hAnsiTheme="majorBidi" w:cstheme="majorBidi"/>
          <w:spacing w:val="-6"/>
          <w:szCs w:val="28"/>
        </w:rPr>
        <w:t>it was resolved to call for payment of the paid - up share capital of Baht 49.75 million (1.99 million shares, Baht 25</w:t>
      </w:r>
      <w:r w:rsidRPr="005D6C6A">
        <w:rPr>
          <w:rFonts w:asciiTheme="majorBidi" w:hAnsiTheme="majorBidi" w:cstheme="majorBidi"/>
          <w:spacing w:val="-6"/>
          <w:szCs w:val="28"/>
          <w:cs/>
        </w:rPr>
        <w:t>.</w:t>
      </w:r>
      <w:r w:rsidR="00EC02FC" w:rsidRPr="005D6C6A">
        <w:rPr>
          <w:rFonts w:asciiTheme="majorBidi" w:hAnsiTheme="majorBidi" w:cstheme="majorBidi"/>
          <w:spacing w:val="-6"/>
          <w:szCs w:val="28"/>
        </w:rPr>
        <w:t>00</w:t>
      </w:r>
      <w:r w:rsidRPr="005D6C6A">
        <w:rPr>
          <w:rFonts w:asciiTheme="majorBidi" w:hAnsiTheme="majorBidi" w:cstheme="majorBidi"/>
          <w:spacing w:val="-6"/>
          <w:szCs w:val="28"/>
        </w:rPr>
        <w:t xml:space="preserve"> per share). </w:t>
      </w:r>
      <w:r w:rsidR="005D6C6A">
        <w:rPr>
          <w:rFonts w:asciiTheme="majorBidi" w:hAnsiTheme="majorBidi" w:cstheme="majorBidi"/>
          <w:spacing w:val="-6"/>
          <w:szCs w:val="28"/>
        </w:rPr>
        <w:t xml:space="preserve">             </w:t>
      </w:r>
      <w:r w:rsidRPr="005D6C6A">
        <w:rPr>
          <w:rFonts w:asciiTheme="majorBidi" w:hAnsiTheme="majorBidi" w:cstheme="majorBidi"/>
          <w:spacing w:val="-6"/>
          <w:szCs w:val="28"/>
        </w:rPr>
        <w:t xml:space="preserve">The payment is due by November 21, </w:t>
      </w:r>
      <w:r w:rsidR="00EC02FC" w:rsidRPr="005D6C6A">
        <w:rPr>
          <w:rFonts w:asciiTheme="majorBidi" w:hAnsiTheme="majorBidi" w:cstheme="majorBidi"/>
          <w:spacing w:val="-6"/>
          <w:szCs w:val="28"/>
        </w:rPr>
        <w:t>2025</w:t>
      </w:r>
      <w:r w:rsidR="00401842" w:rsidRPr="005D6C6A">
        <w:rPr>
          <w:rFonts w:asciiTheme="majorBidi" w:hAnsiTheme="majorBidi" w:cstheme="majorBidi"/>
          <w:spacing w:val="-6"/>
          <w:szCs w:val="28"/>
        </w:rPr>
        <w:t>.</w:t>
      </w:r>
    </w:p>
    <w:p w14:paraId="386712B0" w14:textId="77777777" w:rsidR="009D5251" w:rsidRDefault="009D5251" w:rsidP="00A07F60">
      <w:pPr>
        <w:pStyle w:val="ListParagraph"/>
        <w:spacing w:before="120"/>
        <w:ind w:left="709" w:right="0"/>
        <w:jc w:val="thaiDistribute"/>
        <w:rPr>
          <w:rFonts w:asciiTheme="majorBidi" w:hAnsiTheme="majorBidi" w:cstheme="majorBidi"/>
          <w:spacing w:val="-6"/>
          <w:szCs w:val="28"/>
        </w:rPr>
      </w:pPr>
    </w:p>
    <w:p w14:paraId="1A9BB505" w14:textId="77777777" w:rsidR="009D5251" w:rsidRPr="005D6C6A" w:rsidRDefault="009D5251" w:rsidP="00A07F60">
      <w:pPr>
        <w:pStyle w:val="ListParagraph"/>
        <w:spacing w:before="120"/>
        <w:ind w:left="709" w:right="0"/>
        <w:jc w:val="thaiDistribute"/>
        <w:rPr>
          <w:rFonts w:asciiTheme="majorBidi" w:hAnsiTheme="majorBidi" w:cstheme="majorBidi"/>
          <w:spacing w:val="-6"/>
          <w:szCs w:val="28"/>
        </w:rPr>
      </w:pPr>
    </w:p>
    <w:p w14:paraId="6DD2674E" w14:textId="77777777" w:rsidR="00A07F60" w:rsidRPr="004C7E59" w:rsidRDefault="00A07F60" w:rsidP="00A07F60">
      <w:pPr>
        <w:pStyle w:val="ListParagraph"/>
        <w:spacing w:before="120"/>
        <w:ind w:left="709" w:right="0"/>
        <w:jc w:val="thaiDistribute"/>
        <w:rPr>
          <w:rFonts w:asciiTheme="majorBidi" w:hAnsiTheme="majorBidi" w:cstheme="majorBidi"/>
          <w:b/>
          <w:bCs/>
          <w:spacing w:val="-2"/>
          <w:szCs w:val="28"/>
        </w:rPr>
      </w:pPr>
      <w:r w:rsidRPr="004C7E59">
        <w:rPr>
          <w:rFonts w:asciiTheme="majorBidi" w:hAnsiTheme="majorBidi" w:cstheme="majorBidi"/>
          <w:b/>
          <w:bCs/>
          <w:spacing w:val="-2"/>
          <w:szCs w:val="28"/>
        </w:rPr>
        <w:lastRenderedPageBreak/>
        <w:t xml:space="preserve">Sena HHP </w:t>
      </w:r>
      <w:r>
        <w:rPr>
          <w:rFonts w:asciiTheme="majorBidi" w:hAnsiTheme="majorBidi"/>
          <w:b/>
          <w:bCs/>
          <w:spacing w:val="-2"/>
          <w:szCs w:val="28"/>
        </w:rPr>
        <w:t>37</w:t>
      </w:r>
      <w:r w:rsidRPr="004C7E59">
        <w:rPr>
          <w:rFonts w:asciiTheme="majorBidi" w:hAnsiTheme="majorBidi" w:cstheme="majorBidi"/>
          <w:b/>
          <w:bCs/>
          <w:spacing w:val="-2"/>
          <w:szCs w:val="28"/>
        </w:rPr>
        <w:t xml:space="preserve"> Co., Ltd.</w:t>
      </w:r>
    </w:p>
    <w:p w14:paraId="3EBCB104" w14:textId="2B6E7F2D" w:rsidR="003C4F14" w:rsidRPr="005D6C6A" w:rsidRDefault="00A07F60" w:rsidP="003C4F14">
      <w:pPr>
        <w:pStyle w:val="ListParagraph"/>
        <w:spacing w:before="120"/>
        <w:ind w:left="709" w:right="0"/>
        <w:jc w:val="thaiDistribute"/>
        <w:rPr>
          <w:rFonts w:asciiTheme="majorBidi" w:hAnsiTheme="majorBidi" w:cstheme="majorBidi"/>
          <w:spacing w:val="-6"/>
          <w:szCs w:val="28"/>
        </w:rPr>
      </w:pPr>
      <w:r w:rsidRPr="005D6C6A">
        <w:rPr>
          <w:rFonts w:asciiTheme="majorBidi" w:hAnsiTheme="majorBidi" w:cstheme="majorBidi"/>
          <w:spacing w:val="-6"/>
          <w:szCs w:val="28"/>
        </w:rPr>
        <w:t>According to the resolution of the Executive Committee Meeting No.10</w:t>
      </w:r>
      <w:r w:rsidRPr="005D6C6A">
        <w:rPr>
          <w:rFonts w:asciiTheme="majorBidi" w:hAnsiTheme="majorBidi" w:cstheme="majorBidi"/>
          <w:spacing w:val="-6"/>
          <w:szCs w:val="28"/>
          <w:cs/>
        </w:rPr>
        <w:t>/</w:t>
      </w:r>
      <w:r w:rsidR="00EC02FC" w:rsidRPr="005D6C6A">
        <w:rPr>
          <w:rFonts w:asciiTheme="majorBidi" w:hAnsiTheme="majorBidi" w:cstheme="majorBidi"/>
          <w:spacing w:val="-6"/>
          <w:szCs w:val="28"/>
        </w:rPr>
        <w:t>2025</w:t>
      </w:r>
      <w:r w:rsidRPr="005D6C6A">
        <w:rPr>
          <w:rFonts w:asciiTheme="majorBidi" w:hAnsiTheme="majorBidi" w:cstheme="majorBidi"/>
          <w:spacing w:val="-6"/>
          <w:szCs w:val="28"/>
        </w:rPr>
        <w:t xml:space="preserve"> </w:t>
      </w:r>
      <w:r w:rsidR="003C4A28" w:rsidRPr="005D6C6A">
        <w:rPr>
          <w:rFonts w:asciiTheme="majorBidi" w:hAnsiTheme="majorBidi" w:cstheme="majorBidi"/>
          <w:spacing w:val="-6"/>
          <w:szCs w:val="28"/>
        </w:rPr>
        <w:t xml:space="preserve">of Sena HHP 37 Co., Ltd. held </w:t>
      </w:r>
      <w:r w:rsidRPr="005D6C6A">
        <w:rPr>
          <w:rFonts w:asciiTheme="majorBidi" w:hAnsiTheme="majorBidi" w:cstheme="majorBidi"/>
          <w:spacing w:val="-6"/>
          <w:szCs w:val="28"/>
        </w:rPr>
        <w:t xml:space="preserve">on October 31, </w:t>
      </w:r>
      <w:proofErr w:type="gramStart"/>
      <w:r w:rsidR="00EC02FC" w:rsidRPr="005D6C6A">
        <w:rPr>
          <w:rFonts w:asciiTheme="majorBidi" w:hAnsiTheme="majorBidi" w:cstheme="majorBidi"/>
          <w:spacing w:val="-6"/>
          <w:szCs w:val="28"/>
        </w:rPr>
        <w:t>2025</w:t>
      </w:r>
      <w:r w:rsidRPr="005D6C6A">
        <w:rPr>
          <w:rFonts w:asciiTheme="majorBidi" w:hAnsiTheme="majorBidi" w:cstheme="majorBidi"/>
          <w:spacing w:val="-6"/>
          <w:szCs w:val="28"/>
        </w:rPr>
        <w:t xml:space="preserve">, </w:t>
      </w:r>
      <w:r w:rsidR="005D6C6A">
        <w:rPr>
          <w:rFonts w:asciiTheme="majorBidi" w:hAnsiTheme="majorBidi" w:cstheme="majorBidi"/>
          <w:spacing w:val="-6"/>
          <w:szCs w:val="28"/>
        </w:rPr>
        <w:t xml:space="preserve">  </w:t>
      </w:r>
      <w:proofErr w:type="gramEnd"/>
      <w:r w:rsidR="005D6C6A">
        <w:rPr>
          <w:rFonts w:asciiTheme="majorBidi" w:hAnsiTheme="majorBidi" w:cstheme="majorBidi"/>
          <w:spacing w:val="-6"/>
          <w:szCs w:val="28"/>
        </w:rPr>
        <w:t xml:space="preserve">         </w:t>
      </w:r>
      <w:r w:rsidRPr="005D6C6A">
        <w:rPr>
          <w:rFonts w:asciiTheme="majorBidi" w:hAnsiTheme="majorBidi" w:cstheme="majorBidi"/>
          <w:spacing w:val="-6"/>
          <w:szCs w:val="28"/>
        </w:rPr>
        <w:t xml:space="preserve">it was resolved to call for payment of the paid - up share capital of Baht </w:t>
      </w:r>
      <w:r w:rsidR="00EC02FC" w:rsidRPr="005D6C6A">
        <w:rPr>
          <w:rFonts w:asciiTheme="majorBidi" w:hAnsiTheme="majorBidi" w:cstheme="majorBidi"/>
          <w:spacing w:val="-6"/>
          <w:szCs w:val="28"/>
        </w:rPr>
        <w:t>5</w:t>
      </w:r>
      <w:r w:rsidRPr="005D6C6A">
        <w:rPr>
          <w:rFonts w:asciiTheme="majorBidi" w:hAnsiTheme="majorBidi" w:cstheme="majorBidi"/>
          <w:spacing w:val="-6"/>
          <w:szCs w:val="28"/>
        </w:rPr>
        <w:t>5.60 million (1.3</w:t>
      </w:r>
      <w:r w:rsidR="00EC02FC" w:rsidRPr="005D6C6A">
        <w:rPr>
          <w:rFonts w:asciiTheme="majorBidi" w:hAnsiTheme="majorBidi" w:cstheme="majorBidi"/>
          <w:spacing w:val="-6"/>
          <w:szCs w:val="28"/>
        </w:rPr>
        <w:t>9</w:t>
      </w:r>
      <w:r w:rsidRPr="005D6C6A">
        <w:rPr>
          <w:rFonts w:asciiTheme="majorBidi" w:hAnsiTheme="majorBidi" w:cstheme="majorBidi"/>
          <w:spacing w:val="-6"/>
          <w:szCs w:val="28"/>
        </w:rPr>
        <w:t xml:space="preserve"> million shares, Baht 40</w:t>
      </w:r>
      <w:r w:rsidRPr="005D6C6A">
        <w:rPr>
          <w:rFonts w:asciiTheme="majorBidi" w:hAnsiTheme="majorBidi" w:cstheme="majorBidi"/>
          <w:spacing w:val="-6"/>
          <w:szCs w:val="28"/>
          <w:cs/>
        </w:rPr>
        <w:t>.</w:t>
      </w:r>
      <w:r w:rsidR="00EC02FC" w:rsidRPr="005D6C6A">
        <w:rPr>
          <w:rFonts w:asciiTheme="majorBidi" w:hAnsiTheme="majorBidi" w:cstheme="majorBidi"/>
          <w:spacing w:val="-6"/>
          <w:szCs w:val="28"/>
        </w:rPr>
        <w:t>00</w:t>
      </w:r>
      <w:r w:rsidRPr="005D6C6A">
        <w:rPr>
          <w:rFonts w:asciiTheme="majorBidi" w:hAnsiTheme="majorBidi" w:cstheme="majorBidi"/>
          <w:spacing w:val="-6"/>
          <w:szCs w:val="28"/>
        </w:rPr>
        <w:t xml:space="preserve"> per share). </w:t>
      </w:r>
      <w:r w:rsidR="005D6C6A">
        <w:rPr>
          <w:rFonts w:asciiTheme="majorBidi" w:hAnsiTheme="majorBidi" w:cstheme="majorBidi"/>
          <w:spacing w:val="-6"/>
          <w:szCs w:val="28"/>
        </w:rPr>
        <w:t xml:space="preserve">             </w:t>
      </w:r>
      <w:r w:rsidRPr="005D6C6A">
        <w:rPr>
          <w:rFonts w:asciiTheme="majorBidi" w:hAnsiTheme="majorBidi" w:cstheme="majorBidi"/>
          <w:spacing w:val="-6"/>
          <w:szCs w:val="28"/>
        </w:rPr>
        <w:t xml:space="preserve">The payment is due by November 21, </w:t>
      </w:r>
      <w:r w:rsidR="00EC02FC" w:rsidRPr="005D6C6A">
        <w:rPr>
          <w:rFonts w:asciiTheme="majorBidi" w:hAnsiTheme="majorBidi" w:cstheme="majorBidi"/>
          <w:spacing w:val="-6"/>
          <w:szCs w:val="28"/>
        </w:rPr>
        <w:t>2025</w:t>
      </w:r>
      <w:r w:rsidR="00401842" w:rsidRPr="005D6C6A">
        <w:rPr>
          <w:rFonts w:asciiTheme="majorBidi" w:hAnsiTheme="majorBidi" w:cstheme="majorBidi"/>
          <w:spacing w:val="-6"/>
          <w:szCs w:val="28"/>
        </w:rPr>
        <w:t>.</w:t>
      </w:r>
    </w:p>
    <w:p w14:paraId="3F654B8B" w14:textId="77777777" w:rsidR="004C7E59" w:rsidRPr="003C4F14" w:rsidRDefault="004C7E59" w:rsidP="003C4F14">
      <w:pPr>
        <w:spacing w:before="120"/>
        <w:ind w:right="0" w:firstLine="709"/>
        <w:jc w:val="thaiDistribute"/>
        <w:rPr>
          <w:rFonts w:asciiTheme="majorBidi" w:hAnsiTheme="majorBidi" w:cstheme="majorBidi"/>
          <w:b/>
          <w:bCs/>
          <w:spacing w:val="-2"/>
        </w:rPr>
      </w:pPr>
      <w:r w:rsidRPr="003C4F14">
        <w:rPr>
          <w:rFonts w:asciiTheme="majorBidi" w:hAnsiTheme="majorBidi" w:cstheme="majorBidi"/>
          <w:b/>
          <w:bCs/>
          <w:spacing w:val="-2"/>
        </w:rPr>
        <w:t xml:space="preserve">Sena MLC </w:t>
      </w:r>
      <w:r w:rsidR="00EC02FC" w:rsidRPr="003C4F14">
        <w:rPr>
          <w:rFonts w:asciiTheme="majorBidi" w:hAnsiTheme="majorBidi"/>
          <w:b/>
          <w:bCs/>
          <w:spacing w:val="-2"/>
        </w:rPr>
        <w:t>1</w:t>
      </w:r>
      <w:r w:rsidRPr="003C4F14">
        <w:rPr>
          <w:rFonts w:asciiTheme="majorBidi" w:hAnsiTheme="majorBidi" w:cstheme="majorBidi"/>
          <w:b/>
          <w:bCs/>
          <w:spacing w:val="-2"/>
        </w:rPr>
        <w:t xml:space="preserve"> Co., Ltd</w:t>
      </w:r>
      <w:r w:rsidR="00401842" w:rsidRPr="003C4F14">
        <w:rPr>
          <w:rFonts w:asciiTheme="majorBidi" w:hAnsiTheme="majorBidi" w:cstheme="majorBidi"/>
          <w:b/>
          <w:bCs/>
          <w:spacing w:val="-2"/>
        </w:rPr>
        <w:t>.</w:t>
      </w:r>
    </w:p>
    <w:p w14:paraId="4DE8E898" w14:textId="429AC621" w:rsidR="004C7E59" w:rsidRPr="003C4A28" w:rsidRDefault="00D75156" w:rsidP="004C7E59">
      <w:pPr>
        <w:pStyle w:val="ListParagraph"/>
        <w:spacing w:before="120"/>
        <w:ind w:left="709" w:right="0"/>
        <w:jc w:val="thaiDistribute"/>
        <w:rPr>
          <w:rFonts w:asciiTheme="majorBidi" w:hAnsiTheme="majorBidi"/>
          <w:spacing w:val="-4"/>
          <w:szCs w:val="28"/>
        </w:rPr>
      </w:pPr>
      <w:r w:rsidRPr="003C4A28">
        <w:rPr>
          <w:rFonts w:asciiTheme="majorBidi" w:eastAsia="Times New Roman" w:hAnsiTheme="majorBidi" w:cstheme="majorBidi"/>
          <w:snapToGrid w:val="0"/>
          <w:color w:val="000000" w:themeColor="text1"/>
          <w:spacing w:val="-4"/>
          <w:lang w:eastAsia="th-TH"/>
        </w:rPr>
        <w:t xml:space="preserve">According to the resolution of the Executive Committee Meeting </w:t>
      </w:r>
      <w:r w:rsidR="004C7E59" w:rsidRPr="003C4A28">
        <w:rPr>
          <w:rFonts w:asciiTheme="majorBidi" w:hAnsiTheme="majorBidi" w:cstheme="majorBidi"/>
          <w:spacing w:val="-4"/>
          <w:szCs w:val="28"/>
        </w:rPr>
        <w:t xml:space="preserve">No. </w:t>
      </w:r>
      <w:r w:rsidR="00EC02FC" w:rsidRPr="003C4A28">
        <w:rPr>
          <w:rFonts w:asciiTheme="majorBidi" w:hAnsiTheme="majorBidi"/>
          <w:spacing w:val="-4"/>
          <w:szCs w:val="28"/>
        </w:rPr>
        <w:t>7</w:t>
      </w:r>
      <w:r w:rsidR="004C7E59" w:rsidRPr="003C4A28">
        <w:rPr>
          <w:rFonts w:asciiTheme="majorBidi" w:hAnsiTheme="majorBidi"/>
          <w:spacing w:val="-4"/>
          <w:szCs w:val="28"/>
          <w:cs/>
        </w:rPr>
        <w:t>/</w:t>
      </w:r>
      <w:r w:rsidR="00EC02FC" w:rsidRPr="003C4A28">
        <w:rPr>
          <w:rFonts w:asciiTheme="majorBidi" w:hAnsiTheme="majorBidi"/>
          <w:spacing w:val="-4"/>
          <w:szCs w:val="28"/>
        </w:rPr>
        <w:t>2025</w:t>
      </w:r>
      <w:r w:rsidR="004C7E59" w:rsidRPr="003C4A28">
        <w:rPr>
          <w:rFonts w:asciiTheme="majorBidi" w:hAnsiTheme="majorBidi"/>
          <w:spacing w:val="-4"/>
          <w:szCs w:val="28"/>
          <w:cs/>
        </w:rPr>
        <w:t xml:space="preserve"> </w:t>
      </w:r>
      <w:r w:rsidR="003C4A28" w:rsidRPr="003C4A28">
        <w:rPr>
          <w:rFonts w:asciiTheme="majorBidi" w:hAnsiTheme="majorBidi"/>
          <w:spacing w:val="-4"/>
          <w:szCs w:val="28"/>
        </w:rPr>
        <w:t xml:space="preserve">of Sena MLC 1 Co., Ltd. held </w:t>
      </w:r>
      <w:r w:rsidR="004C7E59" w:rsidRPr="003C4A28">
        <w:rPr>
          <w:rFonts w:asciiTheme="majorBidi" w:hAnsiTheme="majorBidi" w:cstheme="majorBidi"/>
          <w:spacing w:val="-4"/>
          <w:szCs w:val="28"/>
        </w:rPr>
        <w:t xml:space="preserve">on October </w:t>
      </w:r>
      <w:r w:rsidR="00EC02FC" w:rsidRPr="003C4A28">
        <w:rPr>
          <w:rFonts w:asciiTheme="majorBidi" w:hAnsiTheme="majorBidi"/>
          <w:spacing w:val="-4"/>
          <w:szCs w:val="28"/>
        </w:rPr>
        <w:t>2</w:t>
      </w:r>
      <w:r w:rsidR="004C7E59" w:rsidRPr="003C4A28">
        <w:rPr>
          <w:rFonts w:asciiTheme="majorBidi" w:hAnsiTheme="majorBidi" w:cstheme="majorBidi"/>
          <w:spacing w:val="-4"/>
          <w:szCs w:val="28"/>
        </w:rPr>
        <w:t xml:space="preserve">, </w:t>
      </w:r>
      <w:proofErr w:type="gramStart"/>
      <w:r w:rsidR="00EC02FC" w:rsidRPr="003C4A28">
        <w:rPr>
          <w:rFonts w:asciiTheme="majorBidi" w:hAnsiTheme="majorBidi"/>
          <w:spacing w:val="-4"/>
          <w:szCs w:val="28"/>
        </w:rPr>
        <w:t>2025</w:t>
      </w:r>
      <w:r w:rsidR="004C7E59" w:rsidRPr="003C4A28">
        <w:rPr>
          <w:rFonts w:asciiTheme="majorBidi" w:hAnsiTheme="majorBidi" w:cstheme="majorBidi"/>
          <w:spacing w:val="-4"/>
          <w:szCs w:val="28"/>
        </w:rPr>
        <w:t>,</w:t>
      </w:r>
      <w:r w:rsidR="00A70461">
        <w:rPr>
          <w:rFonts w:asciiTheme="majorBidi" w:hAnsiTheme="majorBidi" w:cstheme="majorBidi"/>
          <w:spacing w:val="-4"/>
          <w:szCs w:val="28"/>
        </w:rPr>
        <w:t xml:space="preserve">   </w:t>
      </w:r>
      <w:proofErr w:type="gramEnd"/>
      <w:r w:rsidR="00A70461">
        <w:rPr>
          <w:rFonts w:asciiTheme="majorBidi" w:hAnsiTheme="majorBidi" w:cstheme="majorBidi"/>
          <w:spacing w:val="-4"/>
          <w:szCs w:val="28"/>
        </w:rPr>
        <w:t xml:space="preserve">        </w:t>
      </w:r>
      <w:r w:rsidR="004C7E59" w:rsidRPr="003C4A28">
        <w:rPr>
          <w:rFonts w:asciiTheme="majorBidi" w:hAnsiTheme="majorBidi" w:cstheme="majorBidi"/>
          <w:spacing w:val="-4"/>
          <w:szCs w:val="28"/>
        </w:rPr>
        <w:t xml:space="preserve"> it was resolved to call for payment of the paid - up share capital of Baht </w:t>
      </w:r>
      <w:r w:rsidR="00EC02FC" w:rsidRPr="003C4A28">
        <w:rPr>
          <w:rFonts w:asciiTheme="majorBidi" w:hAnsiTheme="majorBidi"/>
          <w:spacing w:val="-4"/>
          <w:szCs w:val="28"/>
        </w:rPr>
        <w:t>18</w:t>
      </w:r>
      <w:r w:rsidR="004C7E59" w:rsidRPr="003C4A28">
        <w:rPr>
          <w:rFonts w:asciiTheme="majorBidi" w:hAnsiTheme="majorBidi"/>
          <w:spacing w:val="-4"/>
          <w:szCs w:val="28"/>
          <w:cs/>
        </w:rPr>
        <w:t>.</w:t>
      </w:r>
      <w:r w:rsidR="00EC02FC" w:rsidRPr="003C4A28">
        <w:rPr>
          <w:rFonts w:asciiTheme="majorBidi" w:hAnsiTheme="majorBidi"/>
          <w:spacing w:val="-4"/>
          <w:szCs w:val="28"/>
        </w:rPr>
        <w:t>00</w:t>
      </w:r>
      <w:r w:rsidR="004C7E59" w:rsidRPr="003C4A28">
        <w:rPr>
          <w:rFonts w:asciiTheme="majorBidi" w:hAnsiTheme="majorBidi"/>
          <w:spacing w:val="-4"/>
          <w:szCs w:val="28"/>
          <w:cs/>
        </w:rPr>
        <w:t xml:space="preserve"> </w:t>
      </w:r>
      <w:r w:rsidR="004C7E59" w:rsidRPr="003C4A28">
        <w:rPr>
          <w:rFonts w:asciiTheme="majorBidi" w:hAnsiTheme="majorBidi" w:cstheme="majorBidi"/>
          <w:spacing w:val="-4"/>
          <w:szCs w:val="28"/>
        </w:rPr>
        <w:t>million (</w:t>
      </w:r>
      <w:r w:rsidR="00EC02FC" w:rsidRPr="003C4A28">
        <w:rPr>
          <w:rFonts w:asciiTheme="majorBidi" w:hAnsiTheme="majorBidi"/>
          <w:spacing w:val="-4"/>
          <w:szCs w:val="28"/>
        </w:rPr>
        <w:t>1</w:t>
      </w:r>
      <w:r w:rsidR="004C7E59" w:rsidRPr="003C4A28">
        <w:rPr>
          <w:rFonts w:asciiTheme="majorBidi" w:hAnsiTheme="majorBidi"/>
          <w:spacing w:val="-4"/>
          <w:szCs w:val="28"/>
          <w:cs/>
        </w:rPr>
        <w:t>.</w:t>
      </w:r>
      <w:r w:rsidR="00EC02FC" w:rsidRPr="003C4A28">
        <w:rPr>
          <w:rFonts w:asciiTheme="majorBidi" w:hAnsiTheme="majorBidi"/>
          <w:spacing w:val="-4"/>
          <w:szCs w:val="28"/>
        </w:rPr>
        <w:t>00</w:t>
      </w:r>
      <w:r w:rsidR="004C7E59" w:rsidRPr="003C4A28">
        <w:rPr>
          <w:rFonts w:asciiTheme="majorBidi" w:hAnsiTheme="majorBidi"/>
          <w:spacing w:val="-4"/>
          <w:szCs w:val="28"/>
          <w:cs/>
        </w:rPr>
        <w:t xml:space="preserve"> </w:t>
      </w:r>
      <w:r w:rsidR="004C7E59" w:rsidRPr="003C4A28">
        <w:rPr>
          <w:rFonts w:asciiTheme="majorBidi" w:hAnsiTheme="majorBidi" w:cstheme="majorBidi"/>
          <w:spacing w:val="-4"/>
          <w:szCs w:val="28"/>
        </w:rPr>
        <w:t xml:space="preserve">million shares, Baht </w:t>
      </w:r>
      <w:r w:rsidR="00EC02FC" w:rsidRPr="003C4A28">
        <w:rPr>
          <w:rFonts w:asciiTheme="majorBidi" w:hAnsiTheme="majorBidi"/>
          <w:spacing w:val="-4"/>
          <w:szCs w:val="28"/>
        </w:rPr>
        <w:t>1</w:t>
      </w:r>
      <w:r w:rsidR="00A6534F">
        <w:rPr>
          <w:rFonts w:asciiTheme="majorBidi" w:hAnsiTheme="majorBidi"/>
          <w:spacing w:val="-4"/>
          <w:szCs w:val="28"/>
        </w:rPr>
        <w:t>8</w:t>
      </w:r>
      <w:r w:rsidR="004C7E59" w:rsidRPr="003C4A28">
        <w:rPr>
          <w:rFonts w:asciiTheme="majorBidi" w:hAnsiTheme="majorBidi"/>
          <w:spacing w:val="-4"/>
          <w:szCs w:val="28"/>
          <w:cs/>
        </w:rPr>
        <w:t>.</w:t>
      </w:r>
      <w:r w:rsidR="00EC02FC" w:rsidRPr="003C4A28">
        <w:rPr>
          <w:rFonts w:asciiTheme="majorBidi" w:hAnsiTheme="majorBidi"/>
          <w:spacing w:val="-4"/>
          <w:szCs w:val="28"/>
        </w:rPr>
        <w:t>00</w:t>
      </w:r>
      <w:r w:rsidR="004C7E59" w:rsidRPr="003C4A28">
        <w:rPr>
          <w:rFonts w:asciiTheme="majorBidi" w:hAnsiTheme="majorBidi"/>
          <w:spacing w:val="-4"/>
          <w:szCs w:val="28"/>
          <w:cs/>
        </w:rPr>
        <w:t xml:space="preserve"> </w:t>
      </w:r>
      <w:r w:rsidR="004C7E59" w:rsidRPr="003C4A28">
        <w:rPr>
          <w:rFonts w:asciiTheme="majorBidi" w:hAnsiTheme="majorBidi" w:cstheme="majorBidi"/>
          <w:spacing w:val="-4"/>
          <w:szCs w:val="28"/>
        </w:rPr>
        <w:t xml:space="preserve">per share). </w:t>
      </w:r>
      <w:r w:rsidR="00EF4BA1" w:rsidRPr="00F92F4A">
        <w:rPr>
          <w:rFonts w:asciiTheme="majorBidi" w:hAnsiTheme="majorBidi"/>
          <w:spacing w:val="-4"/>
          <w:szCs w:val="28"/>
        </w:rPr>
        <w:t xml:space="preserve">The Company received the payment on </w:t>
      </w:r>
      <w:r w:rsidR="006F3B9A" w:rsidRPr="00F92F4A">
        <w:rPr>
          <w:rFonts w:asciiTheme="majorBidi" w:hAnsiTheme="majorBidi"/>
          <w:spacing w:val="-4"/>
          <w:szCs w:val="28"/>
        </w:rPr>
        <w:t>October 15, 2025.</w:t>
      </w:r>
    </w:p>
    <w:p w14:paraId="238228DB" w14:textId="052B27B1" w:rsidR="00A07F60" w:rsidRPr="003C4A28" w:rsidRDefault="00A07F60" w:rsidP="004C7E59">
      <w:pPr>
        <w:pStyle w:val="ListParagraph"/>
        <w:spacing w:before="120"/>
        <w:ind w:left="709" w:right="0"/>
        <w:jc w:val="thaiDistribute"/>
        <w:rPr>
          <w:rFonts w:asciiTheme="majorBidi" w:hAnsiTheme="majorBidi" w:cstheme="majorBidi"/>
          <w:spacing w:val="-4"/>
          <w:szCs w:val="28"/>
        </w:rPr>
      </w:pPr>
      <w:r w:rsidRPr="003C4A28">
        <w:rPr>
          <w:rFonts w:asciiTheme="majorBidi" w:hAnsiTheme="majorBidi" w:cstheme="majorBidi"/>
          <w:spacing w:val="-4"/>
          <w:szCs w:val="28"/>
        </w:rPr>
        <w:t>According to the resolution of the Executive Committee Meeting No.</w:t>
      </w:r>
      <w:r w:rsidR="00EC02FC" w:rsidRPr="003C4A28">
        <w:rPr>
          <w:rFonts w:asciiTheme="majorBidi" w:hAnsiTheme="majorBidi"/>
          <w:spacing w:val="-4"/>
          <w:szCs w:val="28"/>
        </w:rPr>
        <w:t>8</w:t>
      </w:r>
      <w:r w:rsidRPr="003C4A28">
        <w:rPr>
          <w:rFonts w:asciiTheme="majorBidi" w:hAnsiTheme="majorBidi"/>
          <w:spacing w:val="-4"/>
          <w:szCs w:val="28"/>
          <w:cs/>
        </w:rPr>
        <w:t>/</w:t>
      </w:r>
      <w:r w:rsidR="00EC02FC" w:rsidRPr="003C4A28">
        <w:rPr>
          <w:rFonts w:asciiTheme="majorBidi" w:hAnsiTheme="majorBidi"/>
          <w:spacing w:val="-4"/>
          <w:szCs w:val="28"/>
        </w:rPr>
        <w:t>2025</w:t>
      </w:r>
      <w:r w:rsidRPr="003C4A28">
        <w:rPr>
          <w:rFonts w:asciiTheme="majorBidi" w:hAnsiTheme="majorBidi"/>
          <w:spacing w:val="-4"/>
          <w:szCs w:val="28"/>
          <w:cs/>
        </w:rPr>
        <w:t xml:space="preserve"> </w:t>
      </w:r>
      <w:r w:rsidR="003C4A28" w:rsidRPr="003C4A28">
        <w:rPr>
          <w:rFonts w:asciiTheme="majorBidi" w:hAnsiTheme="majorBidi"/>
          <w:spacing w:val="-4"/>
          <w:szCs w:val="28"/>
        </w:rPr>
        <w:t>of Sena MLC 1 Co., Ltd. held</w:t>
      </w:r>
      <w:r w:rsidR="003C4A28" w:rsidRPr="003C4A28">
        <w:rPr>
          <w:rFonts w:asciiTheme="majorBidi" w:hAnsiTheme="majorBidi" w:cstheme="majorBidi"/>
          <w:spacing w:val="-4"/>
          <w:szCs w:val="28"/>
        </w:rPr>
        <w:t xml:space="preserve"> </w:t>
      </w:r>
      <w:r w:rsidRPr="003C4A28">
        <w:rPr>
          <w:rFonts w:asciiTheme="majorBidi" w:hAnsiTheme="majorBidi" w:cstheme="majorBidi"/>
          <w:spacing w:val="-4"/>
          <w:szCs w:val="28"/>
        </w:rPr>
        <w:t xml:space="preserve">on November </w:t>
      </w:r>
      <w:r w:rsidR="00EC02FC" w:rsidRPr="003C4A28">
        <w:rPr>
          <w:rFonts w:asciiTheme="majorBidi" w:hAnsiTheme="majorBidi"/>
          <w:spacing w:val="-4"/>
          <w:szCs w:val="28"/>
        </w:rPr>
        <w:t>7</w:t>
      </w:r>
      <w:r w:rsidRPr="003C4A28">
        <w:rPr>
          <w:rFonts w:asciiTheme="majorBidi" w:hAnsiTheme="majorBidi" w:cstheme="majorBidi"/>
          <w:spacing w:val="-4"/>
          <w:szCs w:val="28"/>
        </w:rPr>
        <w:t xml:space="preserve">, </w:t>
      </w:r>
      <w:r w:rsidR="00EC02FC" w:rsidRPr="003C4A28">
        <w:rPr>
          <w:rFonts w:asciiTheme="majorBidi" w:hAnsiTheme="majorBidi"/>
          <w:spacing w:val="-4"/>
          <w:szCs w:val="28"/>
        </w:rPr>
        <w:t>2025</w:t>
      </w:r>
      <w:r w:rsidRPr="003C4A28">
        <w:rPr>
          <w:rFonts w:asciiTheme="majorBidi" w:hAnsiTheme="majorBidi" w:cstheme="majorBidi"/>
          <w:spacing w:val="-4"/>
          <w:szCs w:val="28"/>
        </w:rPr>
        <w:t>, it was resolved to call for payment of the paid - up share capital of</w:t>
      </w:r>
      <w:r w:rsidR="003C4F14">
        <w:rPr>
          <w:rFonts w:asciiTheme="majorBidi" w:hAnsiTheme="majorBidi" w:cstheme="majorBidi"/>
          <w:spacing w:val="-4"/>
          <w:szCs w:val="28"/>
        </w:rPr>
        <w:t xml:space="preserve"> </w:t>
      </w:r>
      <w:r w:rsidRPr="003C4A28">
        <w:rPr>
          <w:rFonts w:asciiTheme="majorBidi" w:hAnsiTheme="majorBidi" w:cstheme="majorBidi"/>
          <w:spacing w:val="-4"/>
          <w:szCs w:val="28"/>
        </w:rPr>
        <w:t xml:space="preserve">Baht </w:t>
      </w:r>
      <w:r w:rsidR="00EC02FC" w:rsidRPr="003C4A28">
        <w:rPr>
          <w:rFonts w:asciiTheme="majorBidi" w:hAnsiTheme="majorBidi"/>
          <w:spacing w:val="-4"/>
          <w:szCs w:val="28"/>
        </w:rPr>
        <w:t>9</w:t>
      </w:r>
      <w:r w:rsidRPr="003C4A28">
        <w:rPr>
          <w:rFonts w:asciiTheme="majorBidi" w:hAnsiTheme="majorBidi"/>
          <w:spacing w:val="-4"/>
          <w:szCs w:val="28"/>
          <w:cs/>
        </w:rPr>
        <w:t>.</w:t>
      </w:r>
      <w:r w:rsidR="00EC02FC" w:rsidRPr="003C4A28">
        <w:rPr>
          <w:rFonts w:asciiTheme="majorBidi" w:hAnsiTheme="majorBidi"/>
          <w:spacing w:val="-4"/>
          <w:szCs w:val="28"/>
        </w:rPr>
        <w:t>00</w:t>
      </w:r>
      <w:r w:rsidRPr="003C4A28">
        <w:rPr>
          <w:rFonts w:asciiTheme="majorBidi" w:hAnsiTheme="majorBidi"/>
          <w:spacing w:val="-4"/>
          <w:szCs w:val="28"/>
          <w:cs/>
        </w:rPr>
        <w:t xml:space="preserve"> </w:t>
      </w:r>
      <w:r w:rsidRPr="003C4A28">
        <w:rPr>
          <w:rFonts w:asciiTheme="majorBidi" w:hAnsiTheme="majorBidi" w:cstheme="majorBidi"/>
          <w:spacing w:val="-4"/>
          <w:szCs w:val="28"/>
        </w:rPr>
        <w:t>million (</w:t>
      </w:r>
      <w:r w:rsidR="002726BA">
        <w:rPr>
          <w:rFonts w:asciiTheme="majorBidi" w:hAnsiTheme="majorBidi"/>
          <w:spacing w:val="-4"/>
          <w:szCs w:val="28"/>
        </w:rPr>
        <w:t>1</w:t>
      </w:r>
      <w:r w:rsidRPr="003C4A28">
        <w:rPr>
          <w:rFonts w:asciiTheme="majorBidi" w:hAnsiTheme="majorBidi"/>
          <w:spacing w:val="-4"/>
          <w:szCs w:val="28"/>
          <w:cs/>
        </w:rPr>
        <w:t>.</w:t>
      </w:r>
      <w:r w:rsidR="00EC02FC" w:rsidRPr="003C4A28">
        <w:rPr>
          <w:rFonts w:asciiTheme="majorBidi" w:hAnsiTheme="majorBidi"/>
          <w:spacing w:val="-4"/>
          <w:szCs w:val="28"/>
        </w:rPr>
        <w:t>00</w:t>
      </w:r>
      <w:r w:rsidRPr="003C4A28">
        <w:rPr>
          <w:rFonts w:asciiTheme="majorBidi" w:hAnsiTheme="majorBidi"/>
          <w:spacing w:val="-4"/>
          <w:szCs w:val="28"/>
          <w:cs/>
        </w:rPr>
        <w:t xml:space="preserve"> </w:t>
      </w:r>
      <w:r w:rsidRPr="003C4A28">
        <w:rPr>
          <w:rFonts w:asciiTheme="majorBidi" w:hAnsiTheme="majorBidi" w:cstheme="majorBidi"/>
          <w:spacing w:val="-4"/>
          <w:szCs w:val="28"/>
        </w:rPr>
        <w:t xml:space="preserve">million shares, Baht </w:t>
      </w:r>
      <w:r w:rsidR="002726BA">
        <w:rPr>
          <w:rFonts w:asciiTheme="majorBidi" w:hAnsiTheme="majorBidi"/>
          <w:spacing w:val="-4"/>
          <w:szCs w:val="28"/>
        </w:rPr>
        <w:t>9</w:t>
      </w:r>
      <w:r w:rsidRPr="003C4A28">
        <w:rPr>
          <w:rFonts w:asciiTheme="majorBidi" w:hAnsiTheme="majorBidi"/>
          <w:spacing w:val="-4"/>
          <w:szCs w:val="28"/>
          <w:cs/>
        </w:rPr>
        <w:t>.</w:t>
      </w:r>
      <w:r w:rsidR="00EC02FC" w:rsidRPr="003C4A28">
        <w:rPr>
          <w:rFonts w:asciiTheme="majorBidi" w:hAnsiTheme="majorBidi"/>
          <w:spacing w:val="-4"/>
          <w:szCs w:val="28"/>
        </w:rPr>
        <w:t>00</w:t>
      </w:r>
      <w:r w:rsidRPr="003C4A28">
        <w:rPr>
          <w:rFonts w:asciiTheme="majorBidi" w:hAnsiTheme="majorBidi"/>
          <w:spacing w:val="-4"/>
          <w:szCs w:val="28"/>
          <w:cs/>
        </w:rPr>
        <w:t xml:space="preserve"> </w:t>
      </w:r>
      <w:r w:rsidRPr="003C4A28">
        <w:rPr>
          <w:rFonts w:asciiTheme="majorBidi" w:hAnsiTheme="majorBidi" w:cstheme="majorBidi"/>
          <w:spacing w:val="-4"/>
          <w:szCs w:val="28"/>
        </w:rPr>
        <w:t xml:space="preserve">per share). </w:t>
      </w:r>
      <w:r w:rsidR="009D5251">
        <w:rPr>
          <w:rFonts w:asciiTheme="majorBidi" w:hAnsiTheme="majorBidi" w:cstheme="majorBidi"/>
          <w:spacing w:val="-4"/>
          <w:szCs w:val="28"/>
        </w:rPr>
        <w:t xml:space="preserve"> </w:t>
      </w:r>
      <w:r w:rsidR="00271D4C" w:rsidRPr="00A70461">
        <w:rPr>
          <w:rFonts w:asciiTheme="majorBidi" w:hAnsiTheme="majorBidi" w:cstheme="majorBidi"/>
          <w:spacing w:val="-4"/>
          <w:szCs w:val="28"/>
        </w:rPr>
        <w:t xml:space="preserve">The payment is due by November </w:t>
      </w:r>
      <w:r w:rsidR="00271D4C" w:rsidRPr="00A70461">
        <w:rPr>
          <w:rFonts w:asciiTheme="majorBidi" w:hAnsiTheme="majorBidi"/>
          <w:spacing w:val="-4"/>
          <w:szCs w:val="28"/>
        </w:rPr>
        <w:t>21</w:t>
      </w:r>
      <w:r w:rsidR="00271D4C" w:rsidRPr="00A70461">
        <w:rPr>
          <w:rFonts w:asciiTheme="majorBidi" w:hAnsiTheme="majorBidi" w:cstheme="majorBidi"/>
          <w:spacing w:val="-4"/>
          <w:szCs w:val="28"/>
        </w:rPr>
        <w:t xml:space="preserve">, </w:t>
      </w:r>
      <w:r w:rsidR="00271D4C" w:rsidRPr="00A70461">
        <w:rPr>
          <w:rFonts w:asciiTheme="majorBidi" w:hAnsiTheme="majorBidi"/>
          <w:spacing w:val="-4"/>
          <w:szCs w:val="28"/>
        </w:rPr>
        <w:t>2025</w:t>
      </w:r>
      <w:r w:rsidR="00271D4C">
        <w:rPr>
          <w:rFonts w:asciiTheme="majorBidi" w:hAnsiTheme="majorBidi"/>
          <w:spacing w:val="-4"/>
          <w:szCs w:val="28"/>
        </w:rPr>
        <w:t>.</w:t>
      </w:r>
      <w:r w:rsidR="00A70461">
        <w:rPr>
          <w:rFonts w:asciiTheme="majorBidi" w:hAnsiTheme="majorBidi" w:cstheme="majorBidi"/>
          <w:spacing w:val="-4"/>
          <w:szCs w:val="28"/>
        </w:rPr>
        <w:t xml:space="preserve">   </w:t>
      </w:r>
    </w:p>
    <w:p w14:paraId="44FCFD11" w14:textId="457CA454" w:rsidR="00272799" w:rsidRPr="00272799" w:rsidRDefault="00272799" w:rsidP="00893A9D">
      <w:pPr>
        <w:pStyle w:val="ListParagraph"/>
        <w:spacing w:before="120"/>
        <w:ind w:left="709" w:right="0"/>
        <w:jc w:val="thaiDistribute"/>
        <w:rPr>
          <w:rFonts w:ascii="Angsana New" w:hAnsi="Angsana New" w:cs="AngsanaUPC"/>
          <w:b/>
          <w:bCs/>
          <w:snapToGrid w:val="0"/>
          <w:szCs w:val="28"/>
          <w:u w:val="single"/>
          <w:lang w:eastAsia="th-TH"/>
        </w:rPr>
      </w:pPr>
      <w:r w:rsidRPr="00272799">
        <w:rPr>
          <w:rFonts w:ascii="Angsana New" w:hAnsi="Angsana New" w:cs="AngsanaUPC"/>
          <w:b/>
          <w:bCs/>
          <w:snapToGrid w:val="0"/>
          <w:szCs w:val="28"/>
          <w:u w:val="single"/>
          <w:lang w:eastAsia="th-TH"/>
        </w:rPr>
        <w:t>Capital Increase</w:t>
      </w:r>
    </w:p>
    <w:p w14:paraId="38855D41" w14:textId="6E7ECA49" w:rsidR="00272799" w:rsidRPr="00272799" w:rsidRDefault="00272799" w:rsidP="00893A9D">
      <w:pPr>
        <w:pStyle w:val="ListParagraph"/>
        <w:spacing w:before="120"/>
        <w:ind w:left="709" w:right="0"/>
        <w:jc w:val="thaiDistribute"/>
        <w:rPr>
          <w:rFonts w:ascii="Angsana New" w:hAnsi="Angsana New" w:cs="AngsanaUPC"/>
          <w:b/>
          <w:bCs/>
          <w:snapToGrid w:val="0"/>
          <w:szCs w:val="28"/>
          <w:lang w:eastAsia="th-TH"/>
        </w:rPr>
      </w:pPr>
      <w:r w:rsidRPr="00272799">
        <w:rPr>
          <w:rFonts w:ascii="Angsana New" w:hAnsi="Angsana New" w:cs="AngsanaUPC"/>
          <w:b/>
          <w:bCs/>
          <w:snapToGrid w:val="0"/>
          <w:szCs w:val="28"/>
          <w:lang w:eastAsia="th-TH"/>
        </w:rPr>
        <w:t>Sena Han</w:t>
      </w:r>
      <w:r w:rsidR="006B620B">
        <w:rPr>
          <w:rFonts w:asciiTheme="majorBidi" w:hAnsiTheme="majorBidi" w:cstheme="majorBidi"/>
          <w:b/>
          <w:bCs/>
          <w:szCs w:val="28"/>
        </w:rPr>
        <w:t>k</w:t>
      </w:r>
      <w:r w:rsidRPr="00272799">
        <w:rPr>
          <w:rFonts w:ascii="Angsana New" w:hAnsi="Angsana New" w:cs="AngsanaUPC"/>
          <w:b/>
          <w:bCs/>
          <w:snapToGrid w:val="0"/>
          <w:szCs w:val="28"/>
          <w:lang w:eastAsia="th-TH"/>
        </w:rPr>
        <w:t>yu 3 Co., Ltd</w:t>
      </w:r>
      <w:r w:rsidR="00401842">
        <w:rPr>
          <w:rFonts w:ascii="Angsana New" w:hAnsi="Angsana New" w:cs="AngsanaUPC"/>
          <w:b/>
          <w:bCs/>
          <w:snapToGrid w:val="0"/>
          <w:szCs w:val="28"/>
          <w:lang w:eastAsia="th-TH"/>
        </w:rPr>
        <w:t>.</w:t>
      </w:r>
    </w:p>
    <w:p w14:paraId="1F6E2F7C" w14:textId="4474A3B8" w:rsidR="004C7E59" w:rsidRPr="003F5F82" w:rsidRDefault="004C7E59" w:rsidP="0063331B">
      <w:pPr>
        <w:pStyle w:val="ListParagraph"/>
        <w:spacing w:before="120"/>
        <w:ind w:left="709" w:right="0"/>
        <w:jc w:val="thaiDistribute"/>
        <w:rPr>
          <w:rFonts w:ascii="Angsana New" w:hAnsi="Angsana New" w:cs="AngsanaUPC"/>
          <w:snapToGrid w:val="0"/>
          <w:spacing w:val="-4"/>
          <w:szCs w:val="28"/>
          <w:lang w:eastAsia="th-TH"/>
        </w:rPr>
      </w:pPr>
      <w:r w:rsidRPr="003F5F82">
        <w:rPr>
          <w:rFonts w:ascii="Angsana New" w:hAnsi="Angsana New" w:cs="AngsanaUPC"/>
          <w:snapToGrid w:val="0"/>
          <w:spacing w:val="-4"/>
          <w:szCs w:val="28"/>
          <w:lang w:eastAsia="th-TH"/>
        </w:rPr>
        <w:t>According to the resolution of the Extraordinary General Meeting of Shareholders No.2/2025</w:t>
      </w:r>
      <w:r w:rsidR="003C4F14" w:rsidRPr="003F5F82">
        <w:rPr>
          <w:rFonts w:ascii="Angsana New" w:hAnsi="Angsana New" w:cs="AngsanaUPC"/>
          <w:snapToGrid w:val="0"/>
          <w:spacing w:val="-4"/>
          <w:szCs w:val="28"/>
          <w:lang w:eastAsia="th-TH"/>
        </w:rPr>
        <w:t xml:space="preserve"> of Sena Hankyu 3 Co., Ltd.</w:t>
      </w:r>
      <w:r w:rsidRPr="003F5F82">
        <w:rPr>
          <w:rFonts w:ascii="Angsana New" w:hAnsi="Angsana New" w:cs="AngsanaUPC"/>
          <w:snapToGrid w:val="0"/>
          <w:spacing w:val="-4"/>
          <w:szCs w:val="28"/>
          <w:lang w:eastAsia="th-TH"/>
        </w:rPr>
        <w:t xml:space="preserve"> held on October 16, 2025,</w:t>
      </w:r>
      <w:r w:rsidR="003C4F14" w:rsidRPr="003F5F82">
        <w:rPr>
          <w:rFonts w:ascii="Angsana New" w:hAnsi="Angsana New" w:cs="AngsanaUPC"/>
          <w:snapToGrid w:val="0"/>
          <w:spacing w:val="-4"/>
          <w:szCs w:val="28"/>
          <w:lang w:eastAsia="th-TH"/>
        </w:rPr>
        <w:t xml:space="preserve"> </w:t>
      </w:r>
      <w:r w:rsidRPr="003F5F82">
        <w:rPr>
          <w:rFonts w:ascii="Angsana New" w:hAnsi="Angsana New" w:cs="AngsanaUPC"/>
          <w:snapToGrid w:val="0"/>
          <w:spacing w:val="-4"/>
          <w:szCs w:val="28"/>
          <w:lang w:eastAsia="th-TH"/>
        </w:rPr>
        <w:t xml:space="preserve">the Meeting approved an increase in the Company’s registered share capital from Baht 1,800.00 million </w:t>
      </w:r>
      <w:r w:rsidR="00DB3928">
        <w:rPr>
          <w:rFonts w:ascii="Angsana New" w:hAnsi="Angsana New" w:cs="AngsanaUPC"/>
          <w:snapToGrid w:val="0"/>
          <w:spacing w:val="-4"/>
          <w:szCs w:val="28"/>
          <w:lang w:eastAsia="th-TH"/>
        </w:rPr>
        <w:t xml:space="preserve">                 </w:t>
      </w:r>
      <w:r w:rsidRPr="003F5F82">
        <w:rPr>
          <w:rFonts w:ascii="Angsana New" w:hAnsi="Angsana New" w:cs="AngsanaUPC"/>
          <w:snapToGrid w:val="0"/>
          <w:spacing w:val="-4"/>
          <w:szCs w:val="28"/>
          <w:lang w:eastAsia="th-TH"/>
        </w:rPr>
        <w:t xml:space="preserve">(18.00 million ordinary shares with a par value of </w:t>
      </w:r>
      <w:r w:rsidRPr="00F92F4A">
        <w:rPr>
          <w:rFonts w:ascii="Angsana New" w:hAnsi="Angsana New" w:cs="AngsanaUPC"/>
          <w:snapToGrid w:val="0"/>
          <w:spacing w:val="-4"/>
          <w:szCs w:val="28"/>
          <w:lang w:eastAsia="th-TH"/>
        </w:rPr>
        <w:t>Baht 100</w:t>
      </w:r>
      <w:r w:rsidR="00DB3928" w:rsidRPr="00F92F4A">
        <w:rPr>
          <w:rFonts w:ascii="Angsana New" w:hAnsi="Angsana New" w:cs="AngsanaUPC"/>
          <w:snapToGrid w:val="0"/>
          <w:spacing w:val="-4"/>
          <w:szCs w:val="28"/>
          <w:lang w:eastAsia="th-TH"/>
        </w:rPr>
        <w:t>.00</w:t>
      </w:r>
      <w:r w:rsidRPr="00F92F4A">
        <w:rPr>
          <w:rFonts w:ascii="Angsana New" w:hAnsi="Angsana New" w:cs="AngsanaUPC"/>
          <w:snapToGrid w:val="0"/>
          <w:spacing w:val="-4"/>
          <w:szCs w:val="28"/>
          <w:lang w:eastAsia="th-TH"/>
        </w:rPr>
        <w:t xml:space="preserve"> each</w:t>
      </w:r>
      <w:r w:rsidRPr="003F5F82">
        <w:rPr>
          <w:rFonts w:ascii="Angsana New" w:hAnsi="Angsana New" w:cs="AngsanaUPC"/>
          <w:snapToGrid w:val="0"/>
          <w:spacing w:val="-4"/>
          <w:szCs w:val="28"/>
          <w:lang w:eastAsia="th-TH"/>
        </w:rPr>
        <w:t xml:space="preserve">) to Baht 2,000.00 million (20.00 million ordinary shares with </w:t>
      </w:r>
      <w:r w:rsidR="00DB3928">
        <w:rPr>
          <w:rFonts w:ascii="Angsana New" w:hAnsi="Angsana New" w:cs="AngsanaUPC"/>
          <w:snapToGrid w:val="0"/>
          <w:spacing w:val="-4"/>
          <w:szCs w:val="28"/>
          <w:lang w:eastAsia="th-TH"/>
        </w:rPr>
        <w:t xml:space="preserve"> </w:t>
      </w:r>
      <w:r w:rsidRPr="003F5F82">
        <w:rPr>
          <w:rFonts w:ascii="Angsana New" w:hAnsi="Angsana New" w:cs="AngsanaUPC"/>
          <w:snapToGrid w:val="0"/>
          <w:spacing w:val="-4"/>
          <w:szCs w:val="28"/>
          <w:lang w:eastAsia="th-TH"/>
        </w:rPr>
        <w:t xml:space="preserve">a par value </w:t>
      </w:r>
      <w:r w:rsidRPr="00F92F4A">
        <w:rPr>
          <w:rFonts w:ascii="Angsana New" w:hAnsi="Angsana New" w:cs="AngsanaUPC"/>
          <w:snapToGrid w:val="0"/>
          <w:spacing w:val="-4"/>
          <w:szCs w:val="28"/>
          <w:lang w:eastAsia="th-TH"/>
        </w:rPr>
        <w:t>of Baht 100</w:t>
      </w:r>
      <w:r w:rsidR="00DB3928" w:rsidRPr="00F92F4A">
        <w:rPr>
          <w:rFonts w:ascii="Angsana New" w:hAnsi="Angsana New" w:cs="AngsanaUPC"/>
          <w:snapToGrid w:val="0"/>
          <w:spacing w:val="-4"/>
          <w:szCs w:val="28"/>
          <w:lang w:eastAsia="th-TH"/>
        </w:rPr>
        <w:t>.00</w:t>
      </w:r>
      <w:r w:rsidRPr="00F92F4A">
        <w:rPr>
          <w:rFonts w:ascii="Angsana New" w:hAnsi="Angsana New" w:cs="AngsanaUPC"/>
          <w:snapToGrid w:val="0"/>
          <w:spacing w:val="-4"/>
          <w:szCs w:val="28"/>
          <w:lang w:eastAsia="th-TH"/>
        </w:rPr>
        <w:t xml:space="preserve"> each)</w:t>
      </w:r>
      <w:r w:rsidR="006B620B" w:rsidRPr="003F5F82">
        <w:rPr>
          <w:rFonts w:ascii="Angsana New" w:hAnsi="Angsana New" w:cs="AngsanaUPC"/>
          <w:snapToGrid w:val="0"/>
          <w:spacing w:val="-4"/>
          <w:szCs w:val="28"/>
          <w:lang w:eastAsia="th-TH"/>
        </w:rPr>
        <w:t xml:space="preserve"> </w:t>
      </w:r>
      <w:r w:rsidRPr="003F5F82">
        <w:rPr>
          <w:rFonts w:ascii="Angsana New" w:hAnsi="Angsana New" w:cs="AngsanaUPC"/>
          <w:snapToGrid w:val="0"/>
          <w:spacing w:val="-4"/>
          <w:szCs w:val="28"/>
          <w:lang w:eastAsia="th-TH"/>
        </w:rPr>
        <w:t xml:space="preserve">by issuing 2.00 million new ordinary shares with a par value of Baht 100 each. The payment for the newly issued shares shall be made in two installments as follows, </w:t>
      </w:r>
      <w:proofErr w:type="gramStart"/>
      <w:r w:rsidRPr="003F5F82">
        <w:rPr>
          <w:rFonts w:ascii="Angsana New" w:hAnsi="Angsana New" w:cs="AngsanaUPC"/>
          <w:snapToGrid w:val="0"/>
          <w:spacing w:val="-4"/>
          <w:szCs w:val="28"/>
          <w:lang w:eastAsia="th-TH"/>
        </w:rPr>
        <w:t>First</w:t>
      </w:r>
      <w:proofErr w:type="gramEnd"/>
      <w:r w:rsidRPr="003F5F82">
        <w:rPr>
          <w:rFonts w:ascii="Angsana New" w:hAnsi="Angsana New" w:cs="AngsanaUPC"/>
          <w:snapToGrid w:val="0"/>
          <w:spacing w:val="-4"/>
          <w:szCs w:val="28"/>
          <w:lang w:eastAsia="th-TH"/>
        </w:rPr>
        <w:t xml:space="preserve"> installment: The Company will call for payment of </w:t>
      </w:r>
      <w:r w:rsidR="00DB3928">
        <w:rPr>
          <w:rFonts w:ascii="Angsana New" w:hAnsi="Angsana New" w:cs="AngsanaUPC"/>
          <w:snapToGrid w:val="0"/>
          <w:spacing w:val="-4"/>
          <w:szCs w:val="28"/>
          <w:lang w:eastAsia="th-TH"/>
        </w:rPr>
        <w:t xml:space="preserve">             </w:t>
      </w:r>
      <w:r w:rsidRPr="00F92F4A">
        <w:rPr>
          <w:rFonts w:ascii="Angsana New" w:hAnsi="Angsana New" w:cs="AngsanaUPC"/>
          <w:snapToGrid w:val="0"/>
          <w:spacing w:val="-4"/>
          <w:szCs w:val="28"/>
          <w:lang w:eastAsia="th-TH"/>
        </w:rPr>
        <w:t>Baht 75</w:t>
      </w:r>
      <w:r w:rsidR="00E066CB" w:rsidRPr="00F92F4A">
        <w:rPr>
          <w:rFonts w:ascii="Angsana New" w:hAnsi="Angsana New" w:cs="AngsanaUPC"/>
          <w:snapToGrid w:val="0"/>
          <w:spacing w:val="-4"/>
          <w:szCs w:val="28"/>
          <w:lang w:eastAsia="th-TH"/>
        </w:rPr>
        <w:t>.00</w:t>
      </w:r>
      <w:r w:rsidRPr="00F92F4A">
        <w:rPr>
          <w:rFonts w:ascii="Angsana New" w:hAnsi="Angsana New" w:cs="AngsanaUPC"/>
          <w:snapToGrid w:val="0"/>
          <w:spacing w:val="-4"/>
          <w:szCs w:val="28"/>
          <w:lang w:eastAsia="th-TH"/>
        </w:rPr>
        <w:t xml:space="preserve"> per</w:t>
      </w:r>
      <w:r w:rsidRPr="003F5F82">
        <w:rPr>
          <w:rFonts w:ascii="Angsana New" w:hAnsi="Angsana New" w:cs="AngsanaUPC"/>
          <w:snapToGrid w:val="0"/>
          <w:spacing w:val="-4"/>
          <w:szCs w:val="28"/>
          <w:lang w:eastAsia="th-TH"/>
        </w:rPr>
        <w:t xml:space="preserve"> share for 2.00 million shares,</w:t>
      </w:r>
      <w:r w:rsidR="00DB3928">
        <w:rPr>
          <w:rFonts w:ascii="Angsana New" w:hAnsi="Angsana New" w:cs="AngsanaUPC"/>
          <w:snapToGrid w:val="0"/>
          <w:spacing w:val="-4"/>
          <w:szCs w:val="28"/>
          <w:lang w:eastAsia="th-TH"/>
        </w:rPr>
        <w:t xml:space="preserve"> </w:t>
      </w:r>
      <w:r w:rsidRPr="003F5F82">
        <w:rPr>
          <w:rFonts w:ascii="Angsana New" w:hAnsi="Angsana New" w:cs="AngsanaUPC"/>
          <w:snapToGrid w:val="0"/>
          <w:spacing w:val="-4"/>
          <w:szCs w:val="28"/>
          <w:lang w:eastAsia="th-TH"/>
        </w:rPr>
        <w:t xml:space="preserve">totaling Baht 150.00 million, which shall be fully paid by October 20, 2025. Second </w:t>
      </w:r>
      <w:r w:rsidRPr="00DB3928">
        <w:rPr>
          <w:rFonts w:ascii="Angsana New" w:hAnsi="Angsana New" w:cs="AngsanaUPC"/>
          <w:snapToGrid w:val="0"/>
          <w:spacing w:val="-8"/>
          <w:szCs w:val="28"/>
          <w:lang w:eastAsia="th-TH"/>
        </w:rPr>
        <w:t>installment:</w:t>
      </w:r>
      <w:r w:rsidR="0063331B" w:rsidRPr="00DB3928">
        <w:rPr>
          <w:rFonts w:ascii="Angsana New" w:hAnsi="Angsana New" w:cs="AngsanaUPC"/>
          <w:snapToGrid w:val="0"/>
          <w:spacing w:val="-8"/>
          <w:szCs w:val="28"/>
          <w:lang w:eastAsia="th-TH"/>
        </w:rPr>
        <w:t xml:space="preserve"> </w:t>
      </w:r>
      <w:r w:rsidRPr="00DB3928">
        <w:rPr>
          <w:rFonts w:ascii="Angsana New" w:hAnsi="Angsana New" w:cs="AngsanaUPC"/>
          <w:snapToGrid w:val="0"/>
          <w:spacing w:val="-8"/>
          <w:szCs w:val="28"/>
          <w:lang w:eastAsia="th-TH"/>
        </w:rPr>
        <w:t xml:space="preserve">The Company will call for payment of the remaining </w:t>
      </w:r>
      <w:r w:rsidRPr="00F92F4A">
        <w:rPr>
          <w:rFonts w:ascii="Angsana New" w:hAnsi="Angsana New" w:cs="AngsanaUPC"/>
          <w:snapToGrid w:val="0"/>
          <w:spacing w:val="-8"/>
          <w:szCs w:val="28"/>
          <w:lang w:eastAsia="th-TH"/>
        </w:rPr>
        <w:t>Baht 25</w:t>
      </w:r>
      <w:r w:rsidR="00DB3928" w:rsidRPr="00F92F4A">
        <w:rPr>
          <w:rFonts w:ascii="Angsana New" w:hAnsi="Angsana New" w:cs="AngsanaUPC"/>
          <w:snapToGrid w:val="0"/>
          <w:spacing w:val="-8"/>
          <w:szCs w:val="28"/>
          <w:lang w:eastAsia="th-TH"/>
        </w:rPr>
        <w:t>.00</w:t>
      </w:r>
      <w:r w:rsidR="00A70461" w:rsidRPr="00F92F4A">
        <w:rPr>
          <w:rFonts w:ascii="Angsana New" w:hAnsi="Angsana New" w:cs="AngsanaUPC"/>
          <w:snapToGrid w:val="0"/>
          <w:spacing w:val="-8"/>
          <w:szCs w:val="28"/>
          <w:lang w:eastAsia="th-TH"/>
        </w:rPr>
        <w:t xml:space="preserve"> </w:t>
      </w:r>
      <w:r w:rsidRPr="00F92F4A">
        <w:rPr>
          <w:rFonts w:ascii="Angsana New" w:hAnsi="Angsana New" w:cs="AngsanaUPC"/>
          <w:snapToGrid w:val="0"/>
          <w:spacing w:val="-8"/>
          <w:szCs w:val="28"/>
          <w:lang w:eastAsia="th-TH"/>
        </w:rPr>
        <w:t>per</w:t>
      </w:r>
      <w:r w:rsidRPr="00DB3928">
        <w:rPr>
          <w:rFonts w:ascii="Angsana New" w:hAnsi="Angsana New" w:cs="AngsanaUPC"/>
          <w:snapToGrid w:val="0"/>
          <w:spacing w:val="-8"/>
          <w:szCs w:val="28"/>
          <w:lang w:eastAsia="th-TH"/>
        </w:rPr>
        <w:t xml:space="preserve"> share for 2.00 million shares, totaling Baht 50.00 million,</w:t>
      </w:r>
      <w:r w:rsidRPr="003F5F82">
        <w:rPr>
          <w:rFonts w:ascii="Angsana New" w:hAnsi="Angsana New" w:cs="AngsanaUPC"/>
          <w:snapToGrid w:val="0"/>
          <w:spacing w:val="-4"/>
          <w:szCs w:val="28"/>
          <w:lang w:eastAsia="th-TH"/>
        </w:rPr>
        <w:t xml:space="preserve"> which shall be fully paid</w:t>
      </w:r>
      <w:r w:rsidR="003C4F14" w:rsidRPr="003F5F82">
        <w:rPr>
          <w:rFonts w:ascii="Angsana New" w:hAnsi="Angsana New" w:cs="AngsanaUPC"/>
          <w:snapToGrid w:val="0"/>
          <w:spacing w:val="-4"/>
          <w:szCs w:val="28"/>
          <w:lang w:eastAsia="th-TH"/>
        </w:rPr>
        <w:t xml:space="preserve"> </w:t>
      </w:r>
      <w:r w:rsidRPr="003F5F82">
        <w:rPr>
          <w:rFonts w:ascii="Angsana New" w:hAnsi="Angsana New" w:cs="AngsanaUPC"/>
          <w:snapToGrid w:val="0"/>
          <w:spacing w:val="-4"/>
          <w:szCs w:val="28"/>
          <w:lang w:eastAsia="th-TH"/>
        </w:rPr>
        <w:t>by October 27, 2025.</w:t>
      </w:r>
      <w:r w:rsidR="00DB3928">
        <w:rPr>
          <w:rFonts w:ascii="Angsana New" w:hAnsi="Angsana New" w:cs="AngsanaUPC"/>
          <w:snapToGrid w:val="0"/>
          <w:spacing w:val="-4"/>
          <w:szCs w:val="28"/>
          <w:lang w:eastAsia="th-TH"/>
        </w:rPr>
        <w:t xml:space="preserve"> </w:t>
      </w:r>
      <w:r w:rsidRPr="003F5F82">
        <w:rPr>
          <w:rFonts w:ascii="Angsana New" w:hAnsi="Angsana New" w:cs="AngsanaUPC"/>
          <w:snapToGrid w:val="0"/>
          <w:spacing w:val="-4"/>
          <w:szCs w:val="28"/>
          <w:lang w:eastAsia="th-TH"/>
        </w:rPr>
        <w:t>The company has received the payment as scheduled.</w:t>
      </w:r>
    </w:p>
    <w:p w14:paraId="42FCA630" w14:textId="33FA2BC7" w:rsidR="00272799" w:rsidRPr="00272799" w:rsidRDefault="00272799" w:rsidP="00F45641">
      <w:pPr>
        <w:pStyle w:val="ListParagraph"/>
        <w:spacing w:before="120"/>
        <w:ind w:left="709" w:right="0"/>
        <w:jc w:val="thaiDistribute"/>
        <w:rPr>
          <w:rFonts w:asciiTheme="majorBidi" w:hAnsiTheme="majorBidi" w:cstheme="majorBidi"/>
          <w:b/>
          <w:bCs/>
          <w:snapToGrid w:val="0"/>
          <w:spacing w:val="-4"/>
          <w:szCs w:val="28"/>
          <w:u w:val="single"/>
          <w:lang w:eastAsia="th-TH"/>
        </w:rPr>
      </w:pPr>
      <w:r w:rsidRPr="003F5F82">
        <w:rPr>
          <w:rFonts w:asciiTheme="majorBidi" w:hAnsiTheme="majorBidi" w:cstheme="majorBidi"/>
          <w:b/>
          <w:bCs/>
          <w:snapToGrid w:val="0"/>
          <w:spacing w:val="-4"/>
          <w:szCs w:val="28"/>
          <w:u w:val="single"/>
          <w:lang w:eastAsia="th-TH"/>
        </w:rPr>
        <w:t>Decrease of registered capital</w:t>
      </w:r>
    </w:p>
    <w:p w14:paraId="71806989" w14:textId="65D55D07" w:rsidR="00272799" w:rsidRPr="00272799" w:rsidRDefault="00272799" w:rsidP="00F45641">
      <w:pPr>
        <w:pStyle w:val="ListParagraph"/>
        <w:spacing w:before="120"/>
        <w:ind w:left="709" w:right="0"/>
        <w:jc w:val="thaiDistribute"/>
        <w:rPr>
          <w:rFonts w:asciiTheme="majorBidi" w:hAnsiTheme="majorBidi" w:cstheme="majorBidi"/>
          <w:b/>
          <w:bCs/>
          <w:snapToGrid w:val="0"/>
          <w:spacing w:val="-4"/>
          <w:szCs w:val="28"/>
          <w:lang w:eastAsia="th-TH"/>
        </w:rPr>
      </w:pPr>
      <w:r w:rsidRPr="00272799">
        <w:rPr>
          <w:rFonts w:asciiTheme="majorBidi" w:hAnsiTheme="majorBidi" w:cstheme="majorBidi"/>
          <w:b/>
          <w:bCs/>
          <w:snapToGrid w:val="0"/>
          <w:spacing w:val="-4"/>
          <w:szCs w:val="28"/>
          <w:lang w:eastAsia="th-TH"/>
        </w:rPr>
        <w:t>S&amp;P Estate Development Co.,</w:t>
      </w:r>
      <w:r w:rsidR="0063331B">
        <w:rPr>
          <w:rFonts w:asciiTheme="majorBidi" w:hAnsiTheme="majorBidi" w:cstheme="majorBidi"/>
          <w:b/>
          <w:bCs/>
          <w:snapToGrid w:val="0"/>
          <w:spacing w:val="-4"/>
          <w:szCs w:val="28"/>
          <w:lang w:eastAsia="th-TH"/>
        </w:rPr>
        <w:t xml:space="preserve"> </w:t>
      </w:r>
      <w:r w:rsidRPr="00272799">
        <w:rPr>
          <w:rFonts w:asciiTheme="majorBidi" w:hAnsiTheme="majorBidi" w:cstheme="majorBidi"/>
          <w:b/>
          <w:bCs/>
          <w:snapToGrid w:val="0"/>
          <w:spacing w:val="-4"/>
          <w:szCs w:val="28"/>
          <w:lang w:eastAsia="th-TH"/>
        </w:rPr>
        <w:t>Ltd</w:t>
      </w:r>
      <w:r w:rsidR="004F6D87">
        <w:rPr>
          <w:rFonts w:asciiTheme="majorBidi" w:hAnsiTheme="majorBidi" w:cstheme="majorBidi"/>
          <w:b/>
          <w:bCs/>
          <w:snapToGrid w:val="0"/>
          <w:spacing w:val="-4"/>
          <w:szCs w:val="28"/>
          <w:lang w:eastAsia="th-TH"/>
        </w:rPr>
        <w:t>.</w:t>
      </w:r>
    </w:p>
    <w:p w14:paraId="114C1663" w14:textId="00575AAD" w:rsidR="0063331B" w:rsidRPr="00E066CB" w:rsidRDefault="0063331B" w:rsidP="00F45641">
      <w:pPr>
        <w:pStyle w:val="ListParagraph"/>
        <w:spacing w:before="120"/>
        <w:ind w:left="709" w:right="0"/>
        <w:jc w:val="thaiDistribute"/>
        <w:rPr>
          <w:rFonts w:asciiTheme="majorBidi" w:hAnsiTheme="majorBidi" w:cstheme="majorBidi"/>
          <w:snapToGrid w:val="0"/>
          <w:spacing w:val="-6"/>
          <w:szCs w:val="28"/>
          <w:lang w:eastAsia="th-TH"/>
        </w:rPr>
      </w:pPr>
      <w:r w:rsidRPr="00E066CB">
        <w:rPr>
          <w:rFonts w:asciiTheme="majorBidi" w:hAnsiTheme="majorBidi" w:cstheme="majorBidi"/>
          <w:snapToGrid w:val="0"/>
          <w:spacing w:val="-6"/>
          <w:szCs w:val="28"/>
          <w:lang w:eastAsia="th-TH"/>
        </w:rPr>
        <w:t>According to the resolution of the Extraordinary General Meeting of Shareholders No.</w:t>
      </w:r>
      <w:r w:rsidR="00E066CB" w:rsidRPr="00E066CB">
        <w:rPr>
          <w:rFonts w:asciiTheme="majorBidi" w:hAnsiTheme="majorBidi" w:cstheme="majorBidi"/>
          <w:snapToGrid w:val="0"/>
          <w:spacing w:val="-6"/>
          <w:szCs w:val="28"/>
          <w:lang w:eastAsia="th-TH"/>
        </w:rPr>
        <w:t xml:space="preserve"> </w:t>
      </w:r>
      <w:r w:rsidRPr="00E066CB">
        <w:rPr>
          <w:rFonts w:asciiTheme="majorBidi" w:hAnsiTheme="majorBidi" w:cstheme="majorBidi"/>
          <w:snapToGrid w:val="0"/>
          <w:spacing w:val="-6"/>
          <w:szCs w:val="28"/>
          <w:lang w:eastAsia="th-TH"/>
        </w:rPr>
        <w:t>1/2025 of</w:t>
      </w:r>
      <w:r w:rsidR="00E066CB" w:rsidRPr="00E066CB">
        <w:rPr>
          <w:rFonts w:asciiTheme="majorBidi" w:hAnsiTheme="majorBidi" w:cstheme="majorBidi"/>
          <w:snapToGrid w:val="0"/>
          <w:spacing w:val="-6"/>
          <w:szCs w:val="28"/>
          <w:lang w:eastAsia="th-TH"/>
        </w:rPr>
        <w:t xml:space="preserve"> </w:t>
      </w:r>
      <w:r w:rsidRPr="00E066CB">
        <w:rPr>
          <w:rFonts w:asciiTheme="majorBidi" w:hAnsiTheme="majorBidi" w:cstheme="majorBidi"/>
          <w:snapToGrid w:val="0"/>
          <w:spacing w:val="-6"/>
          <w:szCs w:val="28"/>
          <w:lang w:eastAsia="th-TH"/>
        </w:rPr>
        <w:t>S&amp;P Estate Development Co.,</w:t>
      </w:r>
      <w:r w:rsidRPr="00E066CB">
        <w:rPr>
          <w:rFonts w:asciiTheme="majorBidi" w:hAnsiTheme="majorBidi" w:cstheme="majorBidi" w:hint="cs"/>
          <w:snapToGrid w:val="0"/>
          <w:spacing w:val="-6"/>
          <w:szCs w:val="28"/>
          <w:cs/>
          <w:lang w:eastAsia="th-TH"/>
        </w:rPr>
        <w:t xml:space="preserve"> </w:t>
      </w:r>
      <w:r w:rsidRPr="00E066CB">
        <w:rPr>
          <w:rFonts w:asciiTheme="majorBidi" w:hAnsiTheme="majorBidi" w:cstheme="majorBidi"/>
          <w:snapToGrid w:val="0"/>
          <w:spacing w:val="-6"/>
          <w:szCs w:val="28"/>
          <w:lang w:eastAsia="th-TH"/>
        </w:rPr>
        <w:t xml:space="preserve">Ltd. held on October 1, 2025, it was resolved to approve the reduction of the Company’s registered share capital from </w:t>
      </w:r>
      <w:r w:rsidR="003C4F14" w:rsidRPr="00E066CB">
        <w:rPr>
          <w:rFonts w:asciiTheme="majorBidi" w:hAnsiTheme="majorBidi" w:cstheme="majorBidi"/>
          <w:snapToGrid w:val="0"/>
          <w:spacing w:val="-6"/>
          <w:szCs w:val="28"/>
          <w:lang w:eastAsia="th-TH"/>
        </w:rPr>
        <w:t xml:space="preserve">Baht </w:t>
      </w:r>
      <w:r w:rsidRPr="00E066CB">
        <w:rPr>
          <w:rFonts w:asciiTheme="majorBidi" w:hAnsiTheme="majorBidi" w:cstheme="majorBidi"/>
          <w:snapToGrid w:val="0"/>
          <w:spacing w:val="-6"/>
          <w:szCs w:val="28"/>
          <w:lang w:eastAsia="th-TH"/>
        </w:rPr>
        <w:t xml:space="preserve">14.00 million </w:t>
      </w:r>
      <w:r w:rsidRPr="00E066CB">
        <w:rPr>
          <w:rFonts w:asciiTheme="majorBidi" w:hAnsiTheme="majorBidi" w:cstheme="majorBidi"/>
          <w:snapToGrid w:val="0"/>
          <w:spacing w:val="-8"/>
          <w:szCs w:val="28"/>
          <w:lang w:eastAsia="th-TH"/>
        </w:rPr>
        <w:t>(14,000</w:t>
      </w:r>
      <w:r w:rsidR="00334588" w:rsidRPr="00E066CB">
        <w:rPr>
          <w:rFonts w:asciiTheme="majorBidi" w:hAnsiTheme="majorBidi" w:cstheme="majorBidi" w:hint="cs"/>
          <w:snapToGrid w:val="0"/>
          <w:spacing w:val="-8"/>
          <w:szCs w:val="28"/>
          <w:cs/>
          <w:lang w:eastAsia="th-TH"/>
        </w:rPr>
        <w:t>.</w:t>
      </w:r>
      <w:r w:rsidR="00E066CB" w:rsidRPr="00E066CB">
        <w:rPr>
          <w:rFonts w:asciiTheme="majorBidi" w:hAnsiTheme="majorBidi" w:cstheme="majorBidi"/>
          <w:snapToGrid w:val="0"/>
          <w:spacing w:val="-8"/>
          <w:szCs w:val="28"/>
          <w:lang w:eastAsia="th-TH"/>
        </w:rPr>
        <w:t>0</w:t>
      </w:r>
      <w:r w:rsidR="00334588" w:rsidRPr="00E066CB">
        <w:rPr>
          <w:rFonts w:asciiTheme="majorBidi" w:hAnsiTheme="majorBidi" w:cstheme="majorBidi" w:hint="cs"/>
          <w:snapToGrid w:val="0"/>
          <w:spacing w:val="-8"/>
          <w:szCs w:val="28"/>
          <w:cs/>
          <w:lang w:eastAsia="th-TH"/>
        </w:rPr>
        <w:t>0</w:t>
      </w:r>
      <w:r w:rsidRPr="00E066CB">
        <w:rPr>
          <w:rFonts w:asciiTheme="majorBidi" w:hAnsiTheme="majorBidi" w:cstheme="majorBidi"/>
          <w:snapToGrid w:val="0"/>
          <w:spacing w:val="-8"/>
          <w:szCs w:val="28"/>
          <w:lang w:eastAsia="th-TH"/>
        </w:rPr>
        <w:t xml:space="preserve"> shares with a par value of Baht 1,000</w:t>
      </w:r>
      <w:r w:rsidR="00334588" w:rsidRPr="00E066CB">
        <w:rPr>
          <w:rFonts w:asciiTheme="majorBidi" w:hAnsiTheme="majorBidi" w:cstheme="majorBidi" w:hint="cs"/>
          <w:snapToGrid w:val="0"/>
          <w:spacing w:val="-8"/>
          <w:szCs w:val="28"/>
          <w:cs/>
          <w:lang w:eastAsia="th-TH"/>
        </w:rPr>
        <w:t>.</w:t>
      </w:r>
      <w:r w:rsidR="00E066CB" w:rsidRPr="00E066CB">
        <w:rPr>
          <w:rFonts w:asciiTheme="majorBidi" w:hAnsiTheme="majorBidi" w:cstheme="majorBidi"/>
          <w:snapToGrid w:val="0"/>
          <w:spacing w:val="-8"/>
          <w:szCs w:val="28"/>
          <w:lang w:eastAsia="th-TH"/>
        </w:rPr>
        <w:t>0</w:t>
      </w:r>
      <w:r w:rsidR="00334588" w:rsidRPr="00E066CB">
        <w:rPr>
          <w:rFonts w:asciiTheme="majorBidi" w:hAnsiTheme="majorBidi" w:cstheme="majorBidi" w:hint="cs"/>
          <w:snapToGrid w:val="0"/>
          <w:spacing w:val="-8"/>
          <w:szCs w:val="28"/>
          <w:cs/>
          <w:lang w:eastAsia="th-TH"/>
        </w:rPr>
        <w:t>0</w:t>
      </w:r>
      <w:r w:rsidRPr="00E066CB">
        <w:rPr>
          <w:rFonts w:asciiTheme="majorBidi" w:hAnsiTheme="majorBidi" w:cstheme="majorBidi"/>
          <w:snapToGrid w:val="0"/>
          <w:spacing w:val="-8"/>
          <w:szCs w:val="28"/>
          <w:lang w:eastAsia="th-TH"/>
        </w:rPr>
        <w:t xml:space="preserve"> each) to Baht 3.5</w:t>
      </w:r>
      <w:r w:rsidR="004F6D87" w:rsidRPr="00E066CB">
        <w:rPr>
          <w:rFonts w:asciiTheme="majorBidi" w:hAnsiTheme="majorBidi" w:cstheme="majorBidi"/>
          <w:snapToGrid w:val="0"/>
          <w:spacing w:val="-8"/>
          <w:szCs w:val="28"/>
          <w:lang w:eastAsia="th-TH"/>
        </w:rPr>
        <w:t>0</w:t>
      </w:r>
      <w:r w:rsidRPr="00E066CB">
        <w:rPr>
          <w:rFonts w:asciiTheme="majorBidi" w:hAnsiTheme="majorBidi" w:cstheme="majorBidi"/>
          <w:snapToGrid w:val="0"/>
          <w:spacing w:val="-8"/>
          <w:szCs w:val="28"/>
          <w:lang w:eastAsia="th-TH"/>
        </w:rPr>
        <w:t xml:space="preserve"> million (3,500</w:t>
      </w:r>
      <w:r w:rsidR="003F5F82" w:rsidRPr="00E066CB">
        <w:rPr>
          <w:rFonts w:asciiTheme="majorBidi" w:hAnsiTheme="majorBidi" w:cstheme="majorBidi" w:hint="cs"/>
          <w:snapToGrid w:val="0"/>
          <w:spacing w:val="-8"/>
          <w:szCs w:val="28"/>
          <w:cs/>
          <w:lang w:eastAsia="th-TH"/>
        </w:rPr>
        <w:t>.</w:t>
      </w:r>
      <w:r w:rsidR="00E066CB" w:rsidRPr="00E066CB">
        <w:rPr>
          <w:rFonts w:asciiTheme="majorBidi" w:hAnsiTheme="majorBidi" w:cstheme="majorBidi"/>
          <w:snapToGrid w:val="0"/>
          <w:spacing w:val="-8"/>
          <w:szCs w:val="28"/>
          <w:lang w:eastAsia="th-TH"/>
        </w:rPr>
        <w:t>0</w:t>
      </w:r>
      <w:r w:rsidR="003F5F82" w:rsidRPr="00E066CB">
        <w:rPr>
          <w:rFonts w:asciiTheme="majorBidi" w:hAnsiTheme="majorBidi" w:cstheme="majorBidi" w:hint="cs"/>
          <w:snapToGrid w:val="0"/>
          <w:spacing w:val="-8"/>
          <w:szCs w:val="28"/>
          <w:cs/>
          <w:lang w:eastAsia="th-TH"/>
        </w:rPr>
        <w:t>0</w:t>
      </w:r>
      <w:r w:rsidRPr="00E066CB">
        <w:rPr>
          <w:rFonts w:asciiTheme="majorBidi" w:hAnsiTheme="majorBidi" w:cstheme="majorBidi"/>
          <w:snapToGrid w:val="0"/>
          <w:spacing w:val="-8"/>
          <w:szCs w:val="28"/>
          <w:lang w:eastAsia="th-TH"/>
        </w:rPr>
        <w:t xml:space="preserve"> shares with a </w:t>
      </w:r>
      <w:r w:rsidR="004F6D87" w:rsidRPr="00E066CB">
        <w:rPr>
          <w:rFonts w:asciiTheme="majorBidi" w:hAnsiTheme="majorBidi" w:cstheme="majorBidi"/>
          <w:snapToGrid w:val="0"/>
          <w:spacing w:val="-8"/>
          <w:szCs w:val="28"/>
          <w:lang w:eastAsia="th-TH"/>
        </w:rPr>
        <w:t xml:space="preserve">par </w:t>
      </w:r>
      <w:r w:rsidRPr="00E066CB">
        <w:rPr>
          <w:rFonts w:asciiTheme="majorBidi" w:hAnsiTheme="majorBidi" w:cstheme="majorBidi"/>
          <w:snapToGrid w:val="0"/>
          <w:spacing w:val="-8"/>
          <w:szCs w:val="28"/>
          <w:lang w:eastAsia="th-TH"/>
        </w:rPr>
        <w:t>value of Baht 1,0</w:t>
      </w:r>
      <w:r w:rsidR="00EC02FC" w:rsidRPr="00E066CB">
        <w:rPr>
          <w:rFonts w:asciiTheme="majorBidi" w:hAnsiTheme="majorBidi" w:cstheme="majorBidi" w:hint="cs"/>
          <w:snapToGrid w:val="0"/>
          <w:spacing w:val="-8"/>
          <w:szCs w:val="28"/>
          <w:lang w:eastAsia="th-TH"/>
        </w:rPr>
        <w:t>0</w:t>
      </w:r>
      <w:r w:rsidRPr="00E066CB">
        <w:rPr>
          <w:rFonts w:asciiTheme="majorBidi" w:hAnsiTheme="majorBidi" w:cstheme="majorBidi"/>
          <w:snapToGrid w:val="0"/>
          <w:spacing w:val="-8"/>
          <w:szCs w:val="28"/>
          <w:lang w:eastAsia="th-TH"/>
        </w:rPr>
        <w:t>0</w:t>
      </w:r>
      <w:r w:rsidR="003F5F82" w:rsidRPr="00E066CB">
        <w:rPr>
          <w:rFonts w:asciiTheme="majorBidi" w:hAnsiTheme="majorBidi" w:cstheme="majorBidi" w:hint="cs"/>
          <w:snapToGrid w:val="0"/>
          <w:spacing w:val="-8"/>
          <w:szCs w:val="28"/>
          <w:cs/>
          <w:lang w:eastAsia="th-TH"/>
        </w:rPr>
        <w:t>.</w:t>
      </w:r>
      <w:r w:rsidR="00E066CB" w:rsidRPr="00E066CB">
        <w:rPr>
          <w:rFonts w:asciiTheme="majorBidi" w:hAnsiTheme="majorBidi" w:cstheme="majorBidi"/>
          <w:snapToGrid w:val="0"/>
          <w:spacing w:val="-8"/>
          <w:szCs w:val="28"/>
          <w:lang w:eastAsia="th-TH"/>
        </w:rPr>
        <w:t>0</w:t>
      </w:r>
      <w:r w:rsidR="003F5F82" w:rsidRPr="00E066CB">
        <w:rPr>
          <w:rFonts w:asciiTheme="majorBidi" w:hAnsiTheme="majorBidi" w:cstheme="majorBidi" w:hint="cs"/>
          <w:snapToGrid w:val="0"/>
          <w:spacing w:val="-8"/>
          <w:szCs w:val="28"/>
          <w:cs/>
          <w:lang w:eastAsia="th-TH"/>
        </w:rPr>
        <w:t>0</w:t>
      </w:r>
      <w:r w:rsidRPr="00E066CB">
        <w:rPr>
          <w:rFonts w:asciiTheme="majorBidi" w:hAnsiTheme="majorBidi" w:cstheme="majorBidi"/>
          <w:snapToGrid w:val="0"/>
          <w:spacing w:val="-8"/>
          <w:szCs w:val="28"/>
          <w:lang w:eastAsia="th-TH"/>
        </w:rPr>
        <w:t xml:space="preserve"> each).</w:t>
      </w:r>
      <w:r w:rsidRPr="00E066CB">
        <w:rPr>
          <w:rFonts w:asciiTheme="majorBidi" w:hAnsiTheme="majorBidi" w:cstheme="majorBidi"/>
          <w:snapToGrid w:val="0"/>
          <w:spacing w:val="-6"/>
          <w:szCs w:val="28"/>
          <w:lang w:eastAsia="th-TH"/>
        </w:rPr>
        <w:t xml:space="preserve"> </w:t>
      </w:r>
      <w:r w:rsidRPr="00E066CB">
        <w:rPr>
          <w:rFonts w:asciiTheme="majorBidi" w:hAnsiTheme="majorBidi" w:cstheme="majorBidi"/>
          <w:snapToGrid w:val="0"/>
          <w:spacing w:val="-10"/>
          <w:szCs w:val="28"/>
          <w:lang w:eastAsia="th-TH"/>
        </w:rPr>
        <w:t>The company registered the capital reduction with the Department of Business Development, Ministry</w:t>
      </w:r>
      <w:r w:rsidR="007B52FD" w:rsidRPr="00E066CB">
        <w:rPr>
          <w:rFonts w:asciiTheme="majorBidi" w:hAnsiTheme="majorBidi" w:cstheme="majorBidi"/>
          <w:snapToGrid w:val="0"/>
          <w:spacing w:val="-10"/>
          <w:szCs w:val="28"/>
          <w:lang w:eastAsia="th-TH"/>
        </w:rPr>
        <w:t xml:space="preserve"> </w:t>
      </w:r>
      <w:r w:rsidRPr="00E066CB">
        <w:rPr>
          <w:rFonts w:asciiTheme="majorBidi" w:hAnsiTheme="majorBidi" w:cstheme="majorBidi"/>
          <w:snapToGrid w:val="0"/>
          <w:spacing w:val="-10"/>
          <w:szCs w:val="28"/>
          <w:lang w:eastAsia="th-TH"/>
        </w:rPr>
        <w:t>of</w:t>
      </w:r>
      <w:r w:rsidR="003F5F82" w:rsidRPr="00E066CB">
        <w:rPr>
          <w:rFonts w:asciiTheme="majorBidi" w:hAnsiTheme="majorBidi" w:cstheme="majorBidi" w:hint="cs"/>
          <w:snapToGrid w:val="0"/>
          <w:spacing w:val="-10"/>
          <w:szCs w:val="28"/>
          <w:cs/>
          <w:lang w:eastAsia="th-TH"/>
        </w:rPr>
        <w:t xml:space="preserve"> </w:t>
      </w:r>
      <w:r w:rsidRPr="00E066CB">
        <w:rPr>
          <w:rFonts w:asciiTheme="majorBidi" w:hAnsiTheme="majorBidi" w:cstheme="majorBidi"/>
          <w:snapToGrid w:val="0"/>
          <w:spacing w:val="-10"/>
          <w:szCs w:val="28"/>
          <w:lang w:eastAsia="th-TH"/>
        </w:rPr>
        <w:t>Commerce, on November 4, 2025</w:t>
      </w:r>
      <w:r w:rsidRPr="00E066CB">
        <w:rPr>
          <w:rFonts w:asciiTheme="majorBidi" w:hAnsiTheme="majorBidi" w:cstheme="majorBidi" w:hint="cs"/>
          <w:snapToGrid w:val="0"/>
          <w:spacing w:val="-10"/>
          <w:szCs w:val="28"/>
          <w:cs/>
          <w:lang w:eastAsia="th-TH"/>
        </w:rPr>
        <w:t>.</w:t>
      </w:r>
    </w:p>
    <w:p w14:paraId="73BB803A" w14:textId="59EC78F2" w:rsidR="003F5F82" w:rsidRPr="00E066CB" w:rsidRDefault="0063331B" w:rsidP="00F45641">
      <w:pPr>
        <w:pStyle w:val="ListParagraph"/>
        <w:spacing w:before="120"/>
        <w:ind w:left="709" w:right="0"/>
        <w:jc w:val="thaiDistribute"/>
        <w:rPr>
          <w:rFonts w:asciiTheme="majorBidi" w:hAnsiTheme="majorBidi" w:cstheme="majorBidi"/>
          <w:snapToGrid w:val="0"/>
          <w:spacing w:val="-6"/>
          <w:szCs w:val="28"/>
          <w:lang w:eastAsia="th-TH"/>
        </w:rPr>
      </w:pPr>
      <w:r w:rsidRPr="00E066CB">
        <w:rPr>
          <w:rFonts w:asciiTheme="majorBidi" w:hAnsiTheme="majorBidi" w:cstheme="majorBidi"/>
          <w:snapToGrid w:val="0"/>
          <w:spacing w:val="-6"/>
          <w:szCs w:val="28"/>
          <w:lang w:eastAsia="th-TH"/>
        </w:rPr>
        <w:t xml:space="preserve">According to the resolution of the Extraordinary General Meeting of Shareholders </w:t>
      </w:r>
      <w:r w:rsidR="00272799" w:rsidRPr="00E066CB">
        <w:rPr>
          <w:rFonts w:asciiTheme="majorBidi" w:hAnsiTheme="majorBidi" w:cstheme="majorBidi"/>
          <w:snapToGrid w:val="0"/>
          <w:spacing w:val="-6"/>
          <w:szCs w:val="28"/>
          <w:lang w:eastAsia="th-TH"/>
        </w:rPr>
        <w:t xml:space="preserve">No. 2/2025 </w:t>
      </w:r>
      <w:proofErr w:type="gramStart"/>
      <w:r w:rsidR="00272799" w:rsidRPr="00E066CB">
        <w:rPr>
          <w:rFonts w:asciiTheme="majorBidi" w:hAnsiTheme="majorBidi" w:cstheme="majorBidi"/>
          <w:snapToGrid w:val="0"/>
          <w:spacing w:val="-6"/>
          <w:szCs w:val="28"/>
          <w:lang w:eastAsia="th-TH"/>
        </w:rPr>
        <w:t xml:space="preserve">of </w:t>
      </w:r>
      <w:r w:rsidRPr="00E066CB">
        <w:rPr>
          <w:rFonts w:asciiTheme="majorBidi" w:hAnsiTheme="majorBidi" w:cstheme="majorBidi" w:hint="cs"/>
          <w:snapToGrid w:val="0"/>
          <w:spacing w:val="-6"/>
          <w:szCs w:val="28"/>
          <w:cs/>
          <w:lang w:eastAsia="th-TH"/>
        </w:rPr>
        <w:t xml:space="preserve"> </w:t>
      </w:r>
      <w:r w:rsidR="00272799" w:rsidRPr="00E066CB">
        <w:rPr>
          <w:rFonts w:asciiTheme="majorBidi" w:hAnsiTheme="majorBidi" w:cstheme="majorBidi"/>
          <w:snapToGrid w:val="0"/>
          <w:spacing w:val="-6"/>
          <w:szCs w:val="28"/>
          <w:lang w:eastAsia="th-TH"/>
        </w:rPr>
        <w:t>S</w:t>
      </w:r>
      <w:proofErr w:type="gramEnd"/>
      <w:r w:rsidR="00272799" w:rsidRPr="00E066CB">
        <w:rPr>
          <w:rFonts w:asciiTheme="majorBidi" w:hAnsiTheme="majorBidi" w:cstheme="majorBidi"/>
          <w:snapToGrid w:val="0"/>
          <w:spacing w:val="-6"/>
          <w:szCs w:val="28"/>
          <w:lang w:eastAsia="th-TH"/>
        </w:rPr>
        <w:t>&amp;P Estate Development Co.,</w:t>
      </w:r>
      <w:r w:rsidRPr="00E066CB">
        <w:rPr>
          <w:rFonts w:asciiTheme="majorBidi" w:hAnsiTheme="majorBidi" w:cstheme="majorBidi" w:hint="cs"/>
          <w:snapToGrid w:val="0"/>
          <w:spacing w:val="-6"/>
          <w:szCs w:val="28"/>
          <w:cs/>
          <w:lang w:eastAsia="th-TH"/>
        </w:rPr>
        <w:t xml:space="preserve"> </w:t>
      </w:r>
      <w:r w:rsidR="00272799" w:rsidRPr="00E066CB">
        <w:rPr>
          <w:rFonts w:asciiTheme="majorBidi" w:hAnsiTheme="majorBidi" w:cstheme="majorBidi"/>
          <w:snapToGrid w:val="0"/>
          <w:spacing w:val="-6"/>
          <w:szCs w:val="28"/>
          <w:lang w:eastAsia="th-TH"/>
        </w:rPr>
        <w:t>Ltd. held on November 6, 2025, it was resolved to approve the reduction of the Company’s registered share capital from</w:t>
      </w:r>
      <w:r w:rsidR="003C4F14" w:rsidRPr="00E066CB">
        <w:rPr>
          <w:rFonts w:asciiTheme="majorBidi" w:hAnsiTheme="majorBidi" w:cstheme="majorBidi"/>
          <w:snapToGrid w:val="0"/>
          <w:spacing w:val="-6"/>
          <w:szCs w:val="28"/>
          <w:lang w:eastAsia="th-TH"/>
        </w:rPr>
        <w:t xml:space="preserve"> Baht</w:t>
      </w:r>
      <w:r w:rsidR="00272799" w:rsidRPr="00E066CB">
        <w:rPr>
          <w:rFonts w:asciiTheme="majorBidi" w:hAnsiTheme="majorBidi" w:cstheme="majorBidi"/>
          <w:snapToGrid w:val="0"/>
          <w:spacing w:val="-6"/>
          <w:szCs w:val="28"/>
          <w:lang w:eastAsia="th-TH"/>
        </w:rPr>
        <w:t xml:space="preserve"> 3.5</w:t>
      </w:r>
      <w:r w:rsidR="007A7309" w:rsidRPr="00E066CB">
        <w:rPr>
          <w:rFonts w:asciiTheme="majorBidi" w:hAnsiTheme="majorBidi" w:cstheme="majorBidi"/>
          <w:snapToGrid w:val="0"/>
          <w:spacing w:val="-6"/>
          <w:szCs w:val="28"/>
          <w:lang w:eastAsia="th-TH"/>
        </w:rPr>
        <w:t>0</w:t>
      </w:r>
      <w:r w:rsidR="00272799" w:rsidRPr="00E066CB">
        <w:rPr>
          <w:rFonts w:asciiTheme="majorBidi" w:hAnsiTheme="majorBidi" w:cstheme="majorBidi"/>
          <w:snapToGrid w:val="0"/>
          <w:spacing w:val="-6"/>
          <w:szCs w:val="28"/>
          <w:lang w:eastAsia="th-TH"/>
        </w:rPr>
        <w:t xml:space="preserve"> million</w:t>
      </w:r>
      <w:r w:rsidR="003F5F82" w:rsidRPr="00E066CB">
        <w:rPr>
          <w:rFonts w:asciiTheme="majorBidi" w:hAnsiTheme="majorBidi" w:cstheme="majorBidi" w:hint="cs"/>
          <w:snapToGrid w:val="0"/>
          <w:spacing w:val="-6"/>
          <w:szCs w:val="28"/>
          <w:cs/>
          <w:lang w:eastAsia="th-TH"/>
        </w:rPr>
        <w:t xml:space="preserve"> </w:t>
      </w:r>
      <w:r w:rsidR="00272799" w:rsidRPr="00E066CB">
        <w:rPr>
          <w:rFonts w:asciiTheme="majorBidi" w:hAnsiTheme="majorBidi" w:cstheme="majorBidi"/>
          <w:snapToGrid w:val="0"/>
          <w:spacing w:val="-6"/>
          <w:szCs w:val="28"/>
          <w:lang w:eastAsia="th-TH"/>
        </w:rPr>
        <w:t>(3,500</w:t>
      </w:r>
      <w:r w:rsidR="003F5F82" w:rsidRPr="00E066CB">
        <w:rPr>
          <w:rFonts w:asciiTheme="majorBidi" w:hAnsiTheme="majorBidi" w:cstheme="majorBidi" w:hint="cs"/>
          <w:snapToGrid w:val="0"/>
          <w:spacing w:val="-6"/>
          <w:szCs w:val="28"/>
          <w:cs/>
          <w:lang w:eastAsia="th-TH"/>
        </w:rPr>
        <w:t>.00</w:t>
      </w:r>
      <w:r w:rsidR="00272799" w:rsidRPr="00E066CB">
        <w:rPr>
          <w:rFonts w:asciiTheme="majorBidi" w:hAnsiTheme="majorBidi" w:cstheme="majorBidi"/>
          <w:snapToGrid w:val="0"/>
          <w:spacing w:val="-6"/>
          <w:szCs w:val="28"/>
          <w:lang w:eastAsia="th-TH"/>
        </w:rPr>
        <w:t xml:space="preserve"> shares with a par value </w:t>
      </w:r>
      <w:proofErr w:type="gramStart"/>
      <w:r w:rsidR="00272799" w:rsidRPr="00E066CB">
        <w:rPr>
          <w:rFonts w:asciiTheme="majorBidi" w:hAnsiTheme="majorBidi" w:cstheme="majorBidi"/>
          <w:snapToGrid w:val="0"/>
          <w:spacing w:val="-6"/>
          <w:szCs w:val="28"/>
          <w:lang w:eastAsia="th-TH"/>
        </w:rPr>
        <w:t xml:space="preserve">of </w:t>
      </w:r>
      <w:r w:rsidR="003C4F14" w:rsidRPr="00E066CB">
        <w:rPr>
          <w:rFonts w:asciiTheme="majorBidi" w:hAnsiTheme="majorBidi" w:cstheme="majorBidi"/>
          <w:snapToGrid w:val="0"/>
          <w:spacing w:val="-6"/>
          <w:szCs w:val="28"/>
          <w:lang w:eastAsia="th-TH"/>
        </w:rPr>
        <w:t xml:space="preserve"> </w:t>
      </w:r>
      <w:r w:rsidR="00272799" w:rsidRPr="00E066CB">
        <w:rPr>
          <w:rFonts w:asciiTheme="majorBidi" w:hAnsiTheme="majorBidi" w:cstheme="majorBidi"/>
          <w:snapToGrid w:val="0"/>
          <w:spacing w:val="-6"/>
          <w:szCs w:val="28"/>
          <w:lang w:eastAsia="th-TH"/>
        </w:rPr>
        <w:t>Baht</w:t>
      </w:r>
      <w:proofErr w:type="gramEnd"/>
      <w:r w:rsidR="00272799" w:rsidRPr="00E066CB">
        <w:rPr>
          <w:rFonts w:asciiTheme="majorBidi" w:hAnsiTheme="majorBidi" w:cstheme="majorBidi"/>
          <w:snapToGrid w:val="0"/>
          <w:spacing w:val="-6"/>
          <w:szCs w:val="28"/>
          <w:lang w:eastAsia="th-TH"/>
        </w:rPr>
        <w:t xml:space="preserve"> 1,000</w:t>
      </w:r>
      <w:r w:rsidR="003F5F82" w:rsidRPr="00E066CB">
        <w:rPr>
          <w:rFonts w:asciiTheme="majorBidi" w:hAnsiTheme="majorBidi" w:cstheme="majorBidi" w:hint="cs"/>
          <w:snapToGrid w:val="0"/>
          <w:spacing w:val="-6"/>
          <w:szCs w:val="28"/>
          <w:cs/>
          <w:lang w:eastAsia="th-TH"/>
        </w:rPr>
        <w:t>.00</w:t>
      </w:r>
      <w:r w:rsidR="00272799" w:rsidRPr="00E066CB">
        <w:rPr>
          <w:rFonts w:asciiTheme="majorBidi" w:hAnsiTheme="majorBidi" w:cstheme="majorBidi"/>
          <w:snapToGrid w:val="0"/>
          <w:spacing w:val="-6"/>
          <w:szCs w:val="28"/>
          <w:lang w:eastAsia="th-TH"/>
        </w:rPr>
        <w:t xml:space="preserve"> each) to Baht 0.88 million (875</w:t>
      </w:r>
      <w:r w:rsidR="003F5F82" w:rsidRPr="00E066CB">
        <w:rPr>
          <w:rFonts w:asciiTheme="majorBidi" w:hAnsiTheme="majorBidi" w:cstheme="majorBidi" w:hint="cs"/>
          <w:snapToGrid w:val="0"/>
          <w:spacing w:val="-6"/>
          <w:szCs w:val="28"/>
          <w:cs/>
          <w:lang w:eastAsia="th-TH"/>
        </w:rPr>
        <w:t>.00</w:t>
      </w:r>
      <w:r w:rsidR="00272799" w:rsidRPr="00E066CB">
        <w:rPr>
          <w:rFonts w:asciiTheme="majorBidi" w:hAnsiTheme="majorBidi" w:cstheme="majorBidi"/>
          <w:snapToGrid w:val="0"/>
          <w:spacing w:val="-6"/>
          <w:szCs w:val="28"/>
          <w:lang w:eastAsia="th-TH"/>
        </w:rPr>
        <w:t xml:space="preserve"> shares with a </w:t>
      </w:r>
      <w:r w:rsidR="004F6D87" w:rsidRPr="00E066CB">
        <w:rPr>
          <w:rFonts w:asciiTheme="majorBidi" w:hAnsiTheme="majorBidi" w:cstheme="majorBidi"/>
          <w:snapToGrid w:val="0"/>
          <w:spacing w:val="-6"/>
          <w:szCs w:val="28"/>
          <w:lang w:eastAsia="th-TH"/>
        </w:rPr>
        <w:t xml:space="preserve">par </w:t>
      </w:r>
      <w:r w:rsidR="00272799" w:rsidRPr="00E066CB">
        <w:rPr>
          <w:rFonts w:asciiTheme="majorBidi" w:hAnsiTheme="majorBidi" w:cstheme="majorBidi"/>
          <w:snapToGrid w:val="0"/>
          <w:spacing w:val="-6"/>
          <w:szCs w:val="28"/>
          <w:lang w:eastAsia="th-TH"/>
        </w:rPr>
        <w:t xml:space="preserve">value </w:t>
      </w:r>
      <w:proofErr w:type="gramStart"/>
      <w:r w:rsidR="00272799" w:rsidRPr="00E066CB">
        <w:rPr>
          <w:rFonts w:asciiTheme="majorBidi" w:hAnsiTheme="majorBidi" w:cstheme="majorBidi"/>
          <w:snapToGrid w:val="0"/>
          <w:spacing w:val="-6"/>
          <w:szCs w:val="28"/>
          <w:lang w:eastAsia="th-TH"/>
        </w:rPr>
        <w:t>of</w:t>
      </w:r>
      <w:r w:rsidR="003C4F14" w:rsidRPr="00E066CB">
        <w:rPr>
          <w:rFonts w:asciiTheme="majorBidi" w:hAnsiTheme="majorBidi" w:cstheme="majorBidi"/>
          <w:snapToGrid w:val="0"/>
          <w:spacing w:val="-6"/>
          <w:szCs w:val="28"/>
          <w:lang w:eastAsia="th-TH"/>
        </w:rPr>
        <w:t xml:space="preserve">  </w:t>
      </w:r>
      <w:r w:rsidR="00272799" w:rsidRPr="00E066CB">
        <w:rPr>
          <w:rFonts w:asciiTheme="majorBidi" w:hAnsiTheme="majorBidi" w:cstheme="majorBidi"/>
          <w:snapToGrid w:val="0"/>
          <w:spacing w:val="-6"/>
          <w:szCs w:val="28"/>
          <w:lang w:eastAsia="th-TH"/>
        </w:rPr>
        <w:t>Baht</w:t>
      </w:r>
      <w:proofErr w:type="gramEnd"/>
      <w:r w:rsidR="00272799" w:rsidRPr="00E066CB">
        <w:rPr>
          <w:rFonts w:asciiTheme="majorBidi" w:hAnsiTheme="majorBidi" w:cstheme="majorBidi"/>
          <w:snapToGrid w:val="0"/>
          <w:spacing w:val="-6"/>
          <w:szCs w:val="28"/>
          <w:lang w:eastAsia="th-TH"/>
        </w:rPr>
        <w:t xml:space="preserve"> 1</w:t>
      </w:r>
      <w:r w:rsidR="004F6D87" w:rsidRPr="00E066CB">
        <w:rPr>
          <w:rFonts w:asciiTheme="majorBidi" w:hAnsiTheme="majorBidi" w:cstheme="majorBidi"/>
          <w:snapToGrid w:val="0"/>
          <w:spacing w:val="-6"/>
          <w:szCs w:val="28"/>
          <w:lang w:eastAsia="th-TH"/>
        </w:rPr>
        <w:t>,0</w:t>
      </w:r>
      <w:r w:rsidR="00272799" w:rsidRPr="00E066CB">
        <w:rPr>
          <w:rFonts w:asciiTheme="majorBidi" w:hAnsiTheme="majorBidi" w:cstheme="majorBidi"/>
          <w:snapToGrid w:val="0"/>
          <w:spacing w:val="-6"/>
          <w:szCs w:val="28"/>
          <w:lang w:eastAsia="th-TH"/>
        </w:rPr>
        <w:t>00</w:t>
      </w:r>
      <w:r w:rsidR="003F5F82" w:rsidRPr="00E066CB">
        <w:rPr>
          <w:rFonts w:asciiTheme="majorBidi" w:hAnsiTheme="majorBidi" w:cstheme="majorBidi" w:hint="cs"/>
          <w:snapToGrid w:val="0"/>
          <w:spacing w:val="-6"/>
          <w:szCs w:val="28"/>
          <w:cs/>
          <w:lang w:eastAsia="th-TH"/>
        </w:rPr>
        <w:t>.00</w:t>
      </w:r>
      <w:r w:rsidR="00272799" w:rsidRPr="00E066CB">
        <w:rPr>
          <w:rFonts w:asciiTheme="majorBidi" w:hAnsiTheme="majorBidi" w:cstheme="majorBidi"/>
          <w:snapToGrid w:val="0"/>
          <w:spacing w:val="-6"/>
          <w:szCs w:val="28"/>
          <w:lang w:eastAsia="th-TH"/>
        </w:rPr>
        <w:t xml:space="preserve"> each).</w:t>
      </w:r>
    </w:p>
    <w:p w14:paraId="75E1FD01" w14:textId="77777777" w:rsidR="003F5F82" w:rsidRDefault="003F5F82" w:rsidP="00F45641">
      <w:pPr>
        <w:pStyle w:val="ListParagraph"/>
        <w:spacing w:before="120"/>
        <w:ind w:left="709" w:right="0"/>
        <w:jc w:val="thaiDistribute"/>
        <w:rPr>
          <w:rFonts w:asciiTheme="majorBidi" w:hAnsiTheme="majorBidi" w:cstheme="majorBidi"/>
          <w:snapToGrid w:val="0"/>
          <w:spacing w:val="-6"/>
          <w:szCs w:val="28"/>
          <w:lang w:eastAsia="th-TH"/>
        </w:rPr>
      </w:pPr>
    </w:p>
    <w:p w14:paraId="23AFDDF4" w14:textId="69961919" w:rsidR="00272799" w:rsidRPr="00272799" w:rsidRDefault="00272799" w:rsidP="00F45641">
      <w:pPr>
        <w:pStyle w:val="ListParagraph"/>
        <w:spacing w:before="120"/>
        <w:ind w:left="709" w:right="0"/>
        <w:jc w:val="thaiDistribute"/>
        <w:rPr>
          <w:rFonts w:asciiTheme="majorBidi" w:hAnsiTheme="majorBidi" w:cstheme="majorBidi"/>
          <w:b/>
          <w:bCs/>
          <w:snapToGrid w:val="0"/>
          <w:spacing w:val="-4"/>
          <w:szCs w:val="28"/>
          <w:u w:val="single"/>
          <w:lang w:eastAsia="th-TH"/>
        </w:rPr>
      </w:pPr>
      <w:r w:rsidRPr="00272799">
        <w:rPr>
          <w:rFonts w:asciiTheme="majorBidi" w:hAnsiTheme="majorBidi" w:cstheme="majorBidi"/>
          <w:b/>
          <w:bCs/>
          <w:snapToGrid w:val="0"/>
          <w:spacing w:val="-4"/>
          <w:szCs w:val="28"/>
          <w:u w:val="single"/>
          <w:lang w:eastAsia="th-TH"/>
        </w:rPr>
        <w:lastRenderedPageBreak/>
        <w:t>Dividends Paid Payment</w:t>
      </w:r>
    </w:p>
    <w:p w14:paraId="2CE2A219" w14:textId="77135139" w:rsidR="00272799" w:rsidRPr="00272799" w:rsidRDefault="00272799" w:rsidP="00F45641">
      <w:pPr>
        <w:pStyle w:val="ListParagraph"/>
        <w:spacing w:before="120"/>
        <w:ind w:left="709" w:right="0"/>
        <w:jc w:val="thaiDistribute"/>
        <w:rPr>
          <w:rFonts w:asciiTheme="majorBidi" w:hAnsiTheme="majorBidi" w:cstheme="majorBidi"/>
          <w:b/>
          <w:bCs/>
          <w:snapToGrid w:val="0"/>
          <w:spacing w:val="-4"/>
          <w:szCs w:val="28"/>
          <w:lang w:eastAsia="th-TH"/>
        </w:rPr>
      </w:pPr>
      <w:r w:rsidRPr="00272799">
        <w:rPr>
          <w:rFonts w:asciiTheme="majorBidi" w:hAnsiTheme="majorBidi" w:cstheme="majorBidi"/>
          <w:b/>
          <w:bCs/>
          <w:snapToGrid w:val="0"/>
          <w:spacing w:val="-4"/>
          <w:szCs w:val="28"/>
          <w:lang w:eastAsia="th-TH"/>
        </w:rPr>
        <w:t>S&amp;P Estate Development Co.,</w:t>
      </w:r>
      <w:r w:rsidR="0063331B">
        <w:rPr>
          <w:rFonts w:asciiTheme="majorBidi" w:hAnsiTheme="majorBidi" w:cstheme="majorBidi"/>
          <w:b/>
          <w:bCs/>
          <w:snapToGrid w:val="0"/>
          <w:spacing w:val="-4"/>
          <w:szCs w:val="28"/>
          <w:lang w:eastAsia="th-TH"/>
        </w:rPr>
        <w:t xml:space="preserve"> </w:t>
      </w:r>
      <w:r w:rsidRPr="00272799">
        <w:rPr>
          <w:rFonts w:asciiTheme="majorBidi" w:hAnsiTheme="majorBidi" w:cstheme="majorBidi"/>
          <w:b/>
          <w:bCs/>
          <w:snapToGrid w:val="0"/>
          <w:spacing w:val="-4"/>
          <w:szCs w:val="28"/>
          <w:lang w:eastAsia="th-TH"/>
        </w:rPr>
        <w:t>Ltd</w:t>
      </w:r>
    </w:p>
    <w:p w14:paraId="0D71655D" w14:textId="71D46111" w:rsidR="00272799" w:rsidRPr="00072816" w:rsidRDefault="00920BAC" w:rsidP="00F45641">
      <w:pPr>
        <w:pStyle w:val="ListParagraph"/>
        <w:ind w:left="709" w:right="0"/>
        <w:jc w:val="thaiDistribute"/>
        <w:rPr>
          <w:rFonts w:asciiTheme="majorBidi" w:hAnsiTheme="majorBidi" w:cstheme="majorBidi"/>
          <w:snapToGrid w:val="0"/>
          <w:spacing w:val="-8"/>
          <w:szCs w:val="28"/>
          <w:lang w:eastAsia="th-TH"/>
        </w:rPr>
      </w:pPr>
      <w:r w:rsidRPr="00072816">
        <w:rPr>
          <w:rFonts w:asciiTheme="majorBidi" w:hAnsiTheme="majorBidi" w:cstheme="majorBidi"/>
          <w:snapToGrid w:val="0"/>
          <w:spacing w:val="-8"/>
          <w:szCs w:val="28"/>
          <w:lang w:eastAsia="th-TH"/>
        </w:rPr>
        <w:t xml:space="preserve">According to the resolution of the Board of Directors Meeting </w:t>
      </w:r>
      <w:r w:rsidR="00272799" w:rsidRPr="00072816">
        <w:rPr>
          <w:rFonts w:asciiTheme="majorBidi" w:hAnsiTheme="majorBidi" w:cstheme="majorBidi"/>
          <w:snapToGrid w:val="0"/>
          <w:spacing w:val="-8"/>
          <w:szCs w:val="28"/>
          <w:lang w:eastAsia="th-TH"/>
        </w:rPr>
        <w:t>No.</w:t>
      </w:r>
      <w:r w:rsidR="00072816" w:rsidRPr="00072816">
        <w:rPr>
          <w:rFonts w:asciiTheme="majorBidi" w:hAnsiTheme="majorBidi" w:cstheme="majorBidi"/>
          <w:snapToGrid w:val="0"/>
          <w:spacing w:val="-8"/>
          <w:szCs w:val="28"/>
          <w:lang w:eastAsia="th-TH"/>
        </w:rPr>
        <w:t xml:space="preserve"> </w:t>
      </w:r>
      <w:r w:rsidR="00272799" w:rsidRPr="00072816">
        <w:rPr>
          <w:rFonts w:asciiTheme="majorBidi" w:hAnsiTheme="majorBidi" w:cstheme="majorBidi"/>
          <w:snapToGrid w:val="0"/>
          <w:spacing w:val="-8"/>
          <w:szCs w:val="28"/>
          <w:lang w:eastAsia="th-TH"/>
        </w:rPr>
        <w:t xml:space="preserve">1/2025, </w:t>
      </w:r>
      <w:r w:rsidR="003C4F14" w:rsidRPr="00072816">
        <w:rPr>
          <w:rFonts w:asciiTheme="majorBidi" w:hAnsiTheme="majorBidi" w:cstheme="majorBidi"/>
          <w:snapToGrid w:val="0"/>
          <w:spacing w:val="-8"/>
          <w:szCs w:val="28"/>
          <w:lang w:eastAsia="th-TH"/>
        </w:rPr>
        <w:t xml:space="preserve">of S&amp;P Estate Development Co., Ltd. </w:t>
      </w:r>
      <w:r w:rsidR="00272799" w:rsidRPr="00072816">
        <w:rPr>
          <w:rFonts w:asciiTheme="majorBidi" w:hAnsiTheme="majorBidi" w:cstheme="majorBidi"/>
          <w:snapToGrid w:val="0"/>
          <w:spacing w:val="-8"/>
          <w:szCs w:val="28"/>
          <w:lang w:eastAsia="th-TH"/>
        </w:rPr>
        <w:t>held on October 6, 2025, a resolution was passed approving the distribution of interim dividends for the operating period from January 1, 2025 to June 30, 2025, amounting to approximately Baht 3.12 million, or Baht 223.18 per share. The dividend payment will be made on October 9, 2025.</w:t>
      </w:r>
    </w:p>
    <w:p w14:paraId="26C04BD4" w14:textId="77777777" w:rsidR="00B43C1F" w:rsidRPr="009B647A" w:rsidRDefault="00B43C1F" w:rsidP="00156542">
      <w:pPr>
        <w:pStyle w:val="ListParagraph"/>
        <w:numPr>
          <w:ilvl w:val="0"/>
          <w:numId w:val="23"/>
        </w:numPr>
        <w:spacing w:before="120" w:after="120"/>
        <w:ind w:right="-141"/>
        <w:jc w:val="thaiDistribute"/>
        <w:rPr>
          <w:rFonts w:ascii="Angsana New" w:hAnsi="Angsana New"/>
          <w:snapToGrid w:val="0"/>
          <w:vanish/>
          <w:szCs w:val="28"/>
          <w:cs/>
          <w:lang w:eastAsia="th-TH"/>
        </w:rPr>
      </w:pPr>
    </w:p>
    <w:p w14:paraId="3A29BB8A" w14:textId="77777777" w:rsidR="00B43C1F" w:rsidRPr="009B647A" w:rsidRDefault="00B43C1F" w:rsidP="009B647A">
      <w:pPr>
        <w:pStyle w:val="ListParagraph"/>
        <w:numPr>
          <w:ilvl w:val="0"/>
          <w:numId w:val="14"/>
        </w:numPr>
        <w:spacing w:before="240" w:after="120" w:line="259" w:lineRule="auto"/>
        <w:ind w:right="-692"/>
        <w:jc w:val="thaiDistribute"/>
        <w:rPr>
          <w:rFonts w:ascii="Angsana New" w:hAnsi="Angsana New"/>
          <w:snapToGrid w:val="0"/>
          <w:vanish/>
          <w:spacing w:val="-4"/>
          <w:szCs w:val="28"/>
          <w:cs/>
          <w:lang w:eastAsia="th-TH"/>
        </w:rPr>
      </w:pPr>
    </w:p>
    <w:p w14:paraId="6E0C6776" w14:textId="77777777" w:rsidR="00B43C1F" w:rsidRPr="009B647A" w:rsidRDefault="00B43C1F" w:rsidP="009B647A">
      <w:pPr>
        <w:pStyle w:val="ListParagraph"/>
        <w:numPr>
          <w:ilvl w:val="0"/>
          <w:numId w:val="14"/>
        </w:numPr>
        <w:spacing w:before="240" w:after="120" w:line="259" w:lineRule="auto"/>
        <w:ind w:right="-692"/>
        <w:jc w:val="thaiDistribute"/>
        <w:rPr>
          <w:rFonts w:ascii="Angsana New" w:hAnsi="Angsana New"/>
          <w:snapToGrid w:val="0"/>
          <w:vanish/>
          <w:spacing w:val="-4"/>
          <w:szCs w:val="28"/>
          <w:cs/>
          <w:lang w:eastAsia="th-TH"/>
        </w:rPr>
      </w:pPr>
    </w:p>
    <w:p w14:paraId="6CE9FAE6" w14:textId="77777777" w:rsidR="00B43C1F" w:rsidRPr="009B647A" w:rsidRDefault="00B43C1F" w:rsidP="009B647A">
      <w:pPr>
        <w:pStyle w:val="ListParagraph"/>
        <w:numPr>
          <w:ilvl w:val="0"/>
          <w:numId w:val="14"/>
        </w:numPr>
        <w:spacing w:before="240" w:after="120" w:line="259" w:lineRule="auto"/>
        <w:ind w:right="-692"/>
        <w:jc w:val="thaiDistribute"/>
        <w:rPr>
          <w:rFonts w:ascii="Angsana New" w:hAnsi="Angsana New"/>
          <w:snapToGrid w:val="0"/>
          <w:vanish/>
          <w:spacing w:val="-4"/>
          <w:szCs w:val="28"/>
          <w:cs/>
          <w:lang w:eastAsia="th-TH"/>
        </w:rPr>
      </w:pPr>
    </w:p>
    <w:p w14:paraId="674B2C15" w14:textId="77777777" w:rsidR="00B43C1F" w:rsidRPr="009B647A" w:rsidRDefault="00B43C1F" w:rsidP="009B647A">
      <w:pPr>
        <w:pStyle w:val="ListParagraph"/>
        <w:numPr>
          <w:ilvl w:val="0"/>
          <w:numId w:val="14"/>
        </w:numPr>
        <w:spacing w:before="240" w:after="120" w:line="259" w:lineRule="auto"/>
        <w:ind w:right="-692"/>
        <w:jc w:val="thaiDistribute"/>
        <w:rPr>
          <w:rFonts w:ascii="Angsana New" w:hAnsi="Angsana New"/>
          <w:snapToGrid w:val="0"/>
          <w:vanish/>
          <w:spacing w:val="-4"/>
          <w:szCs w:val="28"/>
          <w:cs/>
          <w:lang w:eastAsia="th-TH"/>
        </w:rPr>
      </w:pPr>
    </w:p>
    <w:p w14:paraId="49E71C70" w14:textId="77777777" w:rsidR="00B43C1F" w:rsidRPr="009B647A" w:rsidRDefault="00B43C1F" w:rsidP="009B647A">
      <w:pPr>
        <w:pStyle w:val="ListParagraph"/>
        <w:numPr>
          <w:ilvl w:val="0"/>
          <w:numId w:val="14"/>
        </w:numPr>
        <w:spacing w:before="240" w:after="120" w:line="259" w:lineRule="auto"/>
        <w:ind w:right="-692"/>
        <w:jc w:val="thaiDistribute"/>
        <w:rPr>
          <w:rFonts w:ascii="Angsana New" w:hAnsi="Angsana New"/>
          <w:snapToGrid w:val="0"/>
          <w:vanish/>
          <w:spacing w:val="-4"/>
          <w:szCs w:val="28"/>
          <w:cs/>
          <w:lang w:eastAsia="th-TH"/>
        </w:rPr>
      </w:pPr>
    </w:p>
    <w:p w14:paraId="423AC35D" w14:textId="77777777" w:rsidR="00B43C1F" w:rsidRPr="009B647A" w:rsidRDefault="00B43C1F" w:rsidP="009B647A">
      <w:pPr>
        <w:pStyle w:val="ListParagraph"/>
        <w:numPr>
          <w:ilvl w:val="0"/>
          <w:numId w:val="14"/>
        </w:numPr>
        <w:spacing w:before="240" w:after="120" w:line="259" w:lineRule="auto"/>
        <w:ind w:right="-692"/>
        <w:jc w:val="thaiDistribute"/>
        <w:rPr>
          <w:rFonts w:ascii="Angsana New" w:hAnsi="Angsana New"/>
          <w:snapToGrid w:val="0"/>
          <w:vanish/>
          <w:spacing w:val="-4"/>
          <w:szCs w:val="28"/>
          <w:cs/>
          <w:lang w:eastAsia="th-TH"/>
        </w:rPr>
      </w:pPr>
    </w:p>
    <w:p w14:paraId="636595FC" w14:textId="77777777" w:rsidR="00B43C1F" w:rsidRPr="009B647A" w:rsidRDefault="00B43C1F" w:rsidP="009B647A">
      <w:pPr>
        <w:pStyle w:val="ListParagraph"/>
        <w:numPr>
          <w:ilvl w:val="0"/>
          <w:numId w:val="14"/>
        </w:numPr>
        <w:spacing w:before="240" w:after="120" w:line="259" w:lineRule="auto"/>
        <w:ind w:right="-692"/>
        <w:jc w:val="thaiDistribute"/>
        <w:rPr>
          <w:rFonts w:ascii="Angsana New" w:hAnsi="Angsana New"/>
          <w:snapToGrid w:val="0"/>
          <w:vanish/>
          <w:spacing w:val="-4"/>
          <w:szCs w:val="28"/>
          <w:cs/>
          <w:lang w:eastAsia="th-TH"/>
        </w:rPr>
      </w:pPr>
    </w:p>
    <w:p w14:paraId="4B37BE29" w14:textId="77777777" w:rsidR="00B43C1F" w:rsidRPr="009B647A" w:rsidRDefault="00B43C1F" w:rsidP="009B647A">
      <w:pPr>
        <w:pStyle w:val="ListParagraph"/>
        <w:numPr>
          <w:ilvl w:val="0"/>
          <w:numId w:val="14"/>
        </w:numPr>
        <w:spacing w:before="240" w:after="120" w:line="259" w:lineRule="auto"/>
        <w:ind w:right="-692"/>
        <w:jc w:val="thaiDistribute"/>
        <w:rPr>
          <w:rFonts w:ascii="Angsana New" w:hAnsi="Angsana New"/>
          <w:snapToGrid w:val="0"/>
          <w:vanish/>
          <w:spacing w:val="-4"/>
          <w:szCs w:val="28"/>
          <w:cs/>
          <w:lang w:eastAsia="th-TH"/>
        </w:rPr>
      </w:pPr>
    </w:p>
    <w:p w14:paraId="34870E07" w14:textId="77777777" w:rsidR="00B43C1F" w:rsidRPr="009B647A" w:rsidRDefault="00B43C1F" w:rsidP="009B647A">
      <w:pPr>
        <w:pStyle w:val="ListParagraph"/>
        <w:numPr>
          <w:ilvl w:val="0"/>
          <w:numId w:val="14"/>
        </w:numPr>
        <w:spacing w:before="240" w:after="120" w:line="259" w:lineRule="auto"/>
        <w:ind w:right="-692"/>
        <w:jc w:val="thaiDistribute"/>
        <w:rPr>
          <w:rFonts w:ascii="Angsana New" w:hAnsi="Angsana New"/>
          <w:snapToGrid w:val="0"/>
          <w:vanish/>
          <w:spacing w:val="-4"/>
          <w:szCs w:val="28"/>
          <w:cs/>
          <w:lang w:eastAsia="th-TH"/>
        </w:rPr>
      </w:pPr>
    </w:p>
    <w:p w14:paraId="3C31E1EF" w14:textId="77777777" w:rsidR="00B43C1F" w:rsidRPr="009B647A" w:rsidRDefault="00B43C1F" w:rsidP="009B647A">
      <w:pPr>
        <w:pStyle w:val="ListParagraph"/>
        <w:numPr>
          <w:ilvl w:val="0"/>
          <w:numId w:val="14"/>
        </w:numPr>
        <w:spacing w:before="240" w:after="120" w:line="259" w:lineRule="auto"/>
        <w:ind w:right="-692"/>
        <w:jc w:val="thaiDistribute"/>
        <w:rPr>
          <w:rFonts w:ascii="Angsana New" w:hAnsi="Angsana New"/>
          <w:snapToGrid w:val="0"/>
          <w:vanish/>
          <w:spacing w:val="-4"/>
          <w:szCs w:val="28"/>
          <w:cs/>
          <w:lang w:eastAsia="th-TH"/>
        </w:rPr>
      </w:pPr>
    </w:p>
    <w:p w14:paraId="60B55AEC" w14:textId="77777777" w:rsidR="00B43C1F" w:rsidRPr="009B647A" w:rsidRDefault="00B43C1F" w:rsidP="00156542">
      <w:pPr>
        <w:pStyle w:val="ListParagraph"/>
        <w:numPr>
          <w:ilvl w:val="0"/>
          <w:numId w:val="18"/>
        </w:numPr>
        <w:spacing w:before="240" w:after="120"/>
        <w:ind w:left="357" w:right="-692" w:hanging="357"/>
        <w:rPr>
          <w:rFonts w:ascii="Angsana New" w:hAnsi="Angsana New"/>
          <w:b/>
          <w:bCs/>
          <w:snapToGrid w:val="0"/>
          <w:vanish/>
          <w:cs/>
          <w:lang w:eastAsia="th-TH"/>
        </w:rPr>
      </w:pPr>
    </w:p>
    <w:p w14:paraId="286E0C6B" w14:textId="77777777" w:rsidR="00B43C1F" w:rsidRPr="009B647A" w:rsidRDefault="00B43C1F" w:rsidP="009B647A">
      <w:pPr>
        <w:pStyle w:val="ListParagraph"/>
        <w:numPr>
          <w:ilvl w:val="0"/>
          <w:numId w:val="14"/>
        </w:numPr>
        <w:spacing w:before="240" w:after="120"/>
        <w:ind w:right="-692"/>
        <w:rPr>
          <w:rFonts w:ascii="Angsana New" w:hAnsi="Angsana New"/>
          <w:b/>
          <w:bCs/>
          <w:snapToGrid w:val="0"/>
          <w:vanish/>
          <w:szCs w:val="28"/>
          <w:cs/>
          <w:lang w:eastAsia="th-TH"/>
        </w:rPr>
      </w:pPr>
    </w:p>
    <w:p w14:paraId="20DF21F1" w14:textId="77777777" w:rsidR="00B43C1F" w:rsidRPr="009B647A" w:rsidRDefault="00B43C1F" w:rsidP="009B647A">
      <w:pPr>
        <w:pStyle w:val="ListParagraph"/>
        <w:numPr>
          <w:ilvl w:val="0"/>
          <w:numId w:val="14"/>
        </w:numPr>
        <w:spacing w:before="240" w:after="120"/>
        <w:ind w:right="-692"/>
        <w:rPr>
          <w:rFonts w:ascii="Angsana New" w:hAnsi="Angsana New"/>
          <w:b/>
          <w:bCs/>
          <w:snapToGrid w:val="0"/>
          <w:vanish/>
          <w:szCs w:val="28"/>
          <w:cs/>
          <w:lang w:eastAsia="th-TH"/>
        </w:rPr>
      </w:pPr>
    </w:p>
    <w:p w14:paraId="2B25CF74" w14:textId="77777777" w:rsidR="00B43C1F" w:rsidRPr="009B647A" w:rsidRDefault="00B43C1F" w:rsidP="009B647A">
      <w:pPr>
        <w:pStyle w:val="ListParagraph"/>
        <w:numPr>
          <w:ilvl w:val="0"/>
          <w:numId w:val="14"/>
        </w:numPr>
        <w:spacing w:before="240" w:after="120"/>
        <w:ind w:right="-692"/>
        <w:rPr>
          <w:rFonts w:ascii="Angsana New" w:hAnsi="Angsana New"/>
          <w:b/>
          <w:bCs/>
          <w:snapToGrid w:val="0"/>
          <w:vanish/>
          <w:szCs w:val="28"/>
          <w:cs/>
          <w:lang w:eastAsia="th-TH"/>
        </w:rPr>
      </w:pPr>
    </w:p>
    <w:p w14:paraId="649451C1" w14:textId="77777777" w:rsidR="00B43C1F" w:rsidRPr="009B647A" w:rsidRDefault="00B43C1F" w:rsidP="009B647A">
      <w:pPr>
        <w:pStyle w:val="ListParagraph"/>
        <w:numPr>
          <w:ilvl w:val="0"/>
          <w:numId w:val="14"/>
        </w:numPr>
        <w:spacing w:before="240" w:after="120"/>
        <w:ind w:right="-692"/>
        <w:rPr>
          <w:rFonts w:ascii="Angsana New" w:hAnsi="Angsana New"/>
          <w:b/>
          <w:bCs/>
          <w:snapToGrid w:val="0"/>
          <w:vanish/>
          <w:szCs w:val="28"/>
          <w:cs/>
          <w:lang w:eastAsia="th-TH"/>
        </w:rPr>
      </w:pPr>
    </w:p>
    <w:p w14:paraId="2911574B" w14:textId="77777777" w:rsidR="00B43C1F" w:rsidRPr="009B647A" w:rsidRDefault="00B43C1F" w:rsidP="009B647A">
      <w:pPr>
        <w:pStyle w:val="ListParagraph"/>
        <w:numPr>
          <w:ilvl w:val="0"/>
          <w:numId w:val="14"/>
        </w:numPr>
        <w:spacing w:before="240" w:after="120"/>
        <w:ind w:right="-692"/>
        <w:rPr>
          <w:rFonts w:ascii="Angsana New" w:hAnsi="Angsana New"/>
          <w:b/>
          <w:bCs/>
          <w:snapToGrid w:val="0"/>
          <w:vanish/>
          <w:szCs w:val="28"/>
          <w:cs/>
          <w:lang w:eastAsia="th-TH"/>
        </w:rPr>
      </w:pPr>
    </w:p>
    <w:p w14:paraId="194EAD98" w14:textId="77777777" w:rsidR="00B43C1F" w:rsidRPr="009B647A" w:rsidRDefault="00B43C1F" w:rsidP="009B647A">
      <w:pPr>
        <w:pStyle w:val="ListParagraph"/>
        <w:numPr>
          <w:ilvl w:val="0"/>
          <w:numId w:val="14"/>
        </w:numPr>
        <w:spacing w:before="240" w:after="120"/>
        <w:ind w:right="-692"/>
        <w:rPr>
          <w:rFonts w:ascii="Angsana New" w:hAnsi="Angsana New"/>
          <w:b/>
          <w:bCs/>
          <w:snapToGrid w:val="0"/>
          <w:vanish/>
          <w:szCs w:val="28"/>
          <w:cs/>
          <w:lang w:eastAsia="th-TH"/>
        </w:rPr>
      </w:pPr>
    </w:p>
    <w:p w14:paraId="7A664F6C" w14:textId="77777777" w:rsidR="00B43C1F" w:rsidRPr="009B647A" w:rsidRDefault="00B43C1F" w:rsidP="009B647A">
      <w:pPr>
        <w:pStyle w:val="ListParagraph"/>
        <w:numPr>
          <w:ilvl w:val="0"/>
          <w:numId w:val="13"/>
        </w:numPr>
        <w:spacing w:before="120"/>
        <w:ind w:right="1"/>
        <w:jc w:val="thaiDistribute"/>
        <w:rPr>
          <w:rFonts w:ascii="Angsana New" w:hAnsi="Angsana New"/>
          <w:vanish/>
          <w:szCs w:val="28"/>
          <w:cs/>
        </w:rPr>
      </w:pPr>
    </w:p>
    <w:p w14:paraId="4201CCB5" w14:textId="77777777" w:rsidR="00B43C1F" w:rsidRPr="009B647A" w:rsidRDefault="00B43C1F" w:rsidP="009B647A">
      <w:pPr>
        <w:pStyle w:val="ListParagraph"/>
        <w:numPr>
          <w:ilvl w:val="0"/>
          <w:numId w:val="13"/>
        </w:numPr>
        <w:spacing w:before="120"/>
        <w:ind w:right="1"/>
        <w:jc w:val="thaiDistribute"/>
        <w:rPr>
          <w:rFonts w:ascii="Angsana New" w:hAnsi="Angsana New"/>
          <w:vanish/>
          <w:szCs w:val="28"/>
          <w:cs/>
        </w:rPr>
      </w:pPr>
    </w:p>
    <w:p w14:paraId="5A1719F0" w14:textId="77777777" w:rsidR="00B43C1F" w:rsidRPr="009B647A" w:rsidRDefault="00B43C1F" w:rsidP="009B647A">
      <w:pPr>
        <w:pStyle w:val="ListParagraph"/>
        <w:numPr>
          <w:ilvl w:val="0"/>
          <w:numId w:val="13"/>
        </w:numPr>
        <w:spacing w:before="120"/>
        <w:ind w:right="1"/>
        <w:jc w:val="thaiDistribute"/>
        <w:rPr>
          <w:rFonts w:ascii="Angsana New" w:hAnsi="Angsana New"/>
          <w:vanish/>
          <w:szCs w:val="28"/>
          <w:cs/>
        </w:rPr>
      </w:pPr>
    </w:p>
    <w:p w14:paraId="434AF264" w14:textId="77777777" w:rsidR="00B43C1F" w:rsidRPr="009B647A" w:rsidRDefault="00B43C1F" w:rsidP="009B647A">
      <w:pPr>
        <w:pStyle w:val="ListParagraph"/>
        <w:numPr>
          <w:ilvl w:val="0"/>
          <w:numId w:val="13"/>
        </w:numPr>
        <w:spacing w:before="120"/>
        <w:ind w:right="1"/>
        <w:jc w:val="thaiDistribute"/>
        <w:rPr>
          <w:rFonts w:ascii="Angsana New" w:hAnsi="Angsana New"/>
          <w:vanish/>
          <w:szCs w:val="28"/>
          <w:cs/>
        </w:rPr>
      </w:pPr>
    </w:p>
    <w:p w14:paraId="2D41B6E1" w14:textId="77777777" w:rsidR="00B43C1F" w:rsidRPr="009B647A" w:rsidRDefault="00B43C1F" w:rsidP="009B647A">
      <w:pPr>
        <w:pStyle w:val="ListParagraph"/>
        <w:numPr>
          <w:ilvl w:val="0"/>
          <w:numId w:val="13"/>
        </w:numPr>
        <w:spacing w:before="120"/>
        <w:ind w:right="1"/>
        <w:jc w:val="thaiDistribute"/>
        <w:rPr>
          <w:rFonts w:ascii="Angsana New" w:hAnsi="Angsana New"/>
          <w:vanish/>
          <w:szCs w:val="28"/>
          <w:cs/>
        </w:rPr>
      </w:pPr>
    </w:p>
    <w:p w14:paraId="4D119354" w14:textId="77777777" w:rsidR="00B43C1F" w:rsidRPr="009B647A" w:rsidRDefault="00B43C1F" w:rsidP="009B647A">
      <w:pPr>
        <w:pStyle w:val="ListParagraph"/>
        <w:numPr>
          <w:ilvl w:val="0"/>
          <w:numId w:val="13"/>
        </w:numPr>
        <w:spacing w:before="120"/>
        <w:ind w:right="1"/>
        <w:jc w:val="thaiDistribute"/>
        <w:rPr>
          <w:rFonts w:ascii="Angsana New" w:hAnsi="Angsana New"/>
          <w:vanish/>
          <w:szCs w:val="28"/>
          <w:cs/>
        </w:rPr>
      </w:pPr>
    </w:p>
    <w:p w14:paraId="364DE332" w14:textId="77777777" w:rsidR="00B43C1F" w:rsidRPr="009B647A" w:rsidRDefault="00B43C1F" w:rsidP="009B647A">
      <w:pPr>
        <w:pStyle w:val="ListParagraph"/>
        <w:numPr>
          <w:ilvl w:val="0"/>
          <w:numId w:val="13"/>
        </w:numPr>
        <w:spacing w:before="120"/>
        <w:ind w:right="1"/>
        <w:jc w:val="thaiDistribute"/>
        <w:rPr>
          <w:rFonts w:ascii="Angsana New" w:hAnsi="Angsana New"/>
          <w:vanish/>
          <w:szCs w:val="28"/>
          <w:cs/>
        </w:rPr>
      </w:pPr>
    </w:p>
    <w:p w14:paraId="6511BB4C" w14:textId="77777777" w:rsidR="00B43C1F" w:rsidRPr="009B647A" w:rsidRDefault="00B43C1F" w:rsidP="009B647A">
      <w:pPr>
        <w:pStyle w:val="ListParagraph"/>
        <w:numPr>
          <w:ilvl w:val="0"/>
          <w:numId w:val="13"/>
        </w:numPr>
        <w:spacing w:before="120"/>
        <w:ind w:right="1"/>
        <w:jc w:val="thaiDistribute"/>
        <w:rPr>
          <w:rFonts w:ascii="Angsana New" w:hAnsi="Angsana New"/>
          <w:vanish/>
          <w:szCs w:val="28"/>
          <w:cs/>
        </w:rPr>
      </w:pPr>
    </w:p>
    <w:p w14:paraId="744B2D0C" w14:textId="77777777" w:rsidR="00B43C1F" w:rsidRPr="009B647A" w:rsidRDefault="00B43C1F" w:rsidP="009B647A">
      <w:pPr>
        <w:pStyle w:val="ListParagraph"/>
        <w:numPr>
          <w:ilvl w:val="0"/>
          <w:numId w:val="13"/>
        </w:numPr>
        <w:spacing w:before="120"/>
        <w:ind w:right="1"/>
        <w:jc w:val="thaiDistribute"/>
        <w:rPr>
          <w:rFonts w:ascii="Angsana New" w:hAnsi="Angsana New"/>
          <w:vanish/>
          <w:szCs w:val="28"/>
          <w:cs/>
        </w:rPr>
      </w:pPr>
    </w:p>
    <w:p w14:paraId="030C086B" w14:textId="77777777" w:rsidR="00B43C1F" w:rsidRPr="009B647A" w:rsidRDefault="00B43C1F" w:rsidP="009B647A">
      <w:pPr>
        <w:pStyle w:val="ListParagraph"/>
        <w:numPr>
          <w:ilvl w:val="0"/>
          <w:numId w:val="13"/>
        </w:numPr>
        <w:spacing w:before="120"/>
        <w:ind w:right="1"/>
        <w:jc w:val="thaiDistribute"/>
        <w:rPr>
          <w:rFonts w:ascii="Angsana New" w:hAnsi="Angsana New"/>
          <w:vanish/>
          <w:szCs w:val="28"/>
          <w:cs/>
        </w:rPr>
      </w:pPr>
    </w:p>
    <w:p w14:paraId="1AA936A5" w14:textId="5741D507" w:rsidR="00B1402E" w:rsidRPr="000E396C" w:rsidRDefault="00E259FA" w:rsidP="000E396C">
      <w:pPr>
        <w:pStyle w:val="ListParagraph"/>
        <w:numPr>
          <w:ilvl w:val="0"/>
          <w:numId w:val="16"/>
        </w:numPr>
        <w:spacing w:before="240"/>
        <w:ind w:left="709" w:right="0" w:hanging="349"/>
        <w:jc w:val="thaiDistribute"/>
        <w:rPr>
          <w:rFonts w:asciiTheme="majorBidi" w:hAnsiTheme="majorBidi" w:cstheme="majorBidi"/>
          <w:b/>
          <w:bCs/>
          <w:szCs w:val="28"/>
          <w:cs/>
        </w:rPr>
      </w:pPr>
      <w:r w:rsidRPr="000D19B0">
        <w:rPr>
          <w:rFonts w:asciiTheme="majorBidi" w:hAnsiTheme="majorBidi" w:cstheme="majorBidi"/>
          <w:b/>
          <w:bCs/>
          <w:szCs w:val="28"/>
        </w:rPr>
        <w:t>APPROVAL OF THE INTERIM FINANCIAL INFORMATION</w:t>
      </w:r>
    </w:p>
    <w:p w14:paraId="3E5580AC" w14:textId="342D5FD6" w:rsidR="00041EF2" w:rsidRPr="00E259FA" w:rsidRDefault="00E259FA" w:rsidP="009B647A">
      <w:pPr>
        <w:pStyle w:val="ListParagraph"/>
        <w:spacing w:before="120" w:after="120"/>
        <w:ind w:left="709" w:right="1"/>
        <w:jc w:val="thaiDistribute"/>
        <w:rPr>
          <w:rFonts w:ascii="Angsana New" w:hAnsi="Angsana New"/>
          <w:szCs w:val="28"/>
        </w:rPr>
      </w:pPr>
      <w:r w:rsidRPr="00E259FA">
        <w:rPr>
          <w:rFonts w:ascii="Angsana New" w:hAnsi="Angsana New"/>
          <w:szCs w:val="28"/>
        </w:rPr>
        <w:t xml:space="preserve">The interim consolidated and separate financial statements were approved and </w:t>
      </w:r>
      <w:proofErr w:type="spellStart"/>
      <w:r w:rsidRPr="00E259FA">
        <w:rPr>
          <w:rFonts w:ascii="Angsana New" w:hAnsi="Angsana New"/>
          <w:szCs w:val="28"/>
        </w:rPr>
        <w:t>authorised</w:t>
      </w:r>
      <w:proofErr w:type="spellEnd"/>
      <w:r w:rsidRPr="00E259FA">
        <w:rPr>
          <w:rFonts w:ascii="Angsana New" w:hAnsi="Angsana New"/>
          <w:szCs w:val="28"/>
        </w:rPr>
        <w:t xml:space="preserve"> for issue by the Board of Directors on November 14, 2025.</w:t>
      </w:r>
    </w:p>
    <w:sectPr w:rsidR="00041EF2" w:rsidRPr="00E259FA" w:rsidSect="00264701">
      <w:headerReference w:type="even" r:id="rId32"/>
      <w:headerReference w:type="default" r:id="rId33"/>
      <w:headerReference w:type="first" r:id="rId34"/>
      <w:pgSz w:w="11909" w:h="16834" w:code="9"/>
      <w:pgMar w:top="539" w:right="851" w:bottom="851" w:left="1134" w:header="851" w:footer="851"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201A9" w14:textId="77777777" w:rsidR="00540AF0" w:rsidRDefault="00540AF0">
      <w:r>
        <w:separator/>
      </w:r>
    </w:p>
  </w:endnote>
  <w:endnote w:type="continuationSeparator" w:id="0">
    <w:p w14:paraId="77AA71DF" w14:textId="77777777" w:rsidR="00540AF0" w:rsidRDefault="00540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Jasmine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C8A1B" w14:textId="38EAD978" w:rsidR="00364AC0" w:rsidRDefault="00364AC0" w:rsidP="002D36B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A4B1D73" w14:textId="77777777" w:rsidR="00364AC0" w:rsidRDefault="00364A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1039825"/>
      <w:docPartObj>
        <w:docPartGallery w:val="Page Numbers (Bottom of Page)"/>
        <w:docPartUnique/>
      </w:docPartObj>
    </w:sdtPr>
    <w:sdtEndPr>
      <w:rPr>
        <w:noProof/>
      </w:rPr>
    </w:sdtEndPr>
    <w:sdtContent>
      <w:p w14:paraId="4409D661" w14:textId="3D321CC2" w:rsidR="00364AC0" w:rsidRDefault="00364AC0" w:rsidP="00894691">
        <w:pPr>
          <w:pStyle w:val="Footer"/>
          <w:tabs>
            <w:tab w:val="clear" w:pos="4153"/>
            <w:tab w:val="clear" w:pos="8306"/>
          </w:tabs>
          <w:ind w:right="1"/>
          <w:jc w:val="right"/>
        </w:pPr>
        <w:r>
          <w:fldChar w:fldCharType="begin"/>
        </w:r>
        <w:r>
          <w:instrText xml:space="preserve"> PAGE   \* MERGEFORMAT </w:instrText>
        </w:r>
        <w:r>
          <w:fldChar w:fldCharType="separate"/>
        </w:r>
        <w:r w:rsidR="0024357B">
          <w:rPr>
            <w:noProof/>
          </w:rPr>
          <w:t>25</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37B8B" w14:textId="67E16130" w:rsidR="00364AC0" w:rsidRDefault="00364AC0" w:rsidP="00F931F6">
    <w:pPr>
      <w:pStyle w:val="Footer"/>
      <w:pBdr>
        <w:top w:val="single" w:sz="4" w:space="1" w:color="auto"/>
      </w:pBdr>
      <w:ind w:right="2"/>
      <w:jc w:val="right"/>
    </w:pPr>
    <w:r>
      <w:t xml:space="preserve"> </w:t>
    </w:r>
    <w:r w:rsidRPr="008F7CA8">
      <w:rPr>
        <w:rFonts w:hint="cs"/>
        <w:cs/>
        <w:lang w:val="en-US"/>
      </w:rPr>
      <w:t xml:space="preserve"> </w:t>
    </w:r>
    <w:r w:rsidRPr="008F7CA8">
      <w:rPr>
        <w:rFonts w:hint="cs"/>
        <w:cs/>
        <w:lang w:val="en-US"/>
      </w:rPr>
      <w:t xml:space="preserve">หน้า </w:t>
    </w:r>
    <w:r>
      <w:fldChar w:fldCharType="begin"/>
    </w:r>
    <w:r>
      <w:instrText xml:space="preserve"> PAGE   \* MERGEFORMAT </w:instrText>
    </w:r>
    <w:r>
      <w:fldChar w:fldCharType="separate"/>
    </w:r>
    <w:r>
      <w:rPr>
        <w:noProof/>
        <w:lang w:val="en-US"/>
      </w:rPr>
      <w:t>49</w:t>
    </w:r>
    <w:r>
      <w:fldChar w:fldCharType="end"/>
    </w:r>
  </w:p>
  <w:p w14:paraId="0CD78C2B" w14:textId="77777777" w:rsidR="00364AC0" w:rsidRPr="00F931F6" w:rsidRDefault="00364AC0">
    <w:pPr>
      <w:pStyle w:val="Footer"/>
      <w:rPr>
        <w:rFonts w:ascii="Calibri" w:hAnsi="Calibr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0F027D" w14:textId="77777777" w:rsidR="00540AF0" w:rsidRDefault="00540AF0">
      <w:r>
        <w:separator/>
      </w:r>
    </w:p>
  </w:footnote>
  <w:footnote w:type="continuationSeparator" w:id="0">
    <w:p w14:paraId="137CF597" w14:textId="77777777" w:rsidR="00540AF0" w:rsidRDefault="00540A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1A3C7" w14:textId="013EBDCC" w:rsidR="00364AC0" w:rsidRDefault="00364AC0" w:rsidP="00F1320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05156">
      <w:rPr>
        <w:rStyle w:val="PageNumber"/>
        <w:noProof/>
      </w:rPr>
      <w:t>12</w:t>
    </w:r>
    <w:r>
      <w:rPr>
        <w:rStyle w:val="PageNumber"/>
      </w:rPr>
      <w:fldChar w:fldCharType="end"/>
    </w:r>
  </w:p>
  <w:p w14:paraId="1DE4C5FD" w14:textId="77777777" w:rsidR="00364AC0" w:rsidRDefault="00364AC0">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7D90F" w14:textId="24BFF020" w:rsidR="00364AC0" w:rsidRDefault="00364AC0">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2C8EA" w14:textId="77777777" w:rsidR="002263E8" w:rsidRDefault="002263E8" w:rsidP="002263E8">
    <w:pPr>
      <w:tabs>
        <w:tab w:val="left" w:pos="0"/>
        <w:tab w:val="left" w:pos="8550"/>
      </w:tabs>
      <w:ind w:right="23"/>
      <w:jc w:val="left"/>
      <w:rPr>
        <w:rFonts w:asciiTheme="majorBidi" w:hAnsiTheme="majorBidi" w:cstheme="majorBidi"/>
        <w:b/>
        <w:bCs/>
      </w:rPr>
    </w:pPr>
    <w:r w:rsidRPr="00400698">
      <w:rPr>
        <w:rFonts w:asciiTheme="majorBidi" w:hAnsiTheme="majorBidi" w:cstheme="majorBidi"/>
        <w:b/>
        <w:bCs/>
      </w:rPr>
      <w:t xml:space="preserve">SENA DEVELOPMENT </w:t>
    </w:r>
    <w:r>
      <w:rPr>
        <w:rFonts w:asciiTheme="majorBidi" w:hAnsiTheme="majorBidi" w:cstheme="majorBidi"/>
        <w:b/>
        <w:bCs/>
      </w:rPr>
      <w:t xml:space="preserve">PUBLIC COMPANY LIMITED AND ITS SUBSIDIARIES                                       </w:t>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t xml:space="preserve">    </w:t>
    </w:r>
    <w:r>
      <w:rPr>
        <w:rFonts w:asciiTheme="majorBidi" w:hAnsiTheme="majorBidi" w:cstheme="majorBidi"/>
        <w:b/>
        <w:bCs/>
      </w:rPr>
      <w:tab/>
      <w:t xml:space="preserve">   </w:t>
    </w:r>
    <w:proofErr w:type="gramStart"/>
    <w:r>
      <w:rPr>
        <w:rFonts w:asciiTheme="majorBidi" w:hAnsiTheme="majorBidi" w:cstheme="majorBidi"/>
        <w:b/>
        <w:bCs/>
      </w:rPr>
      <w:t xml:space="preserve">   “</w:t>
    </w:r>
    <w:proofErr w:type="gramEnd"/>
    <w:r>
      <w:rPr>
        <w:rFonts w:asciiTheme="majorBidi" w:hAnsiTheme="majorBidi" w:cstheme="majorBidi"/>
        <w:b/>
        <w:bCs/>
      </w:rPr>
      <w:t xml:space="preserve">UNAUDITED”                                      </w:t>
    </w:r>
  </w:p>
  <w:p w14:paraId="79828C66" w14:textId="77777777" w:rsidR="002263E8" w:rsidRPr="00400698" w:rsidRDefault="002263E8" w:rsidP="002263E8">
    <w:pPr>
      <w:tabs>
        <w:tab w:val="left" w:pos="0"/>
        <w:tab w:val="left" w:pos="8647"/>
      </w:tabs>
      <w:ind w:right="-141"/>
      <w:jc w:val="left"/>
      <w:rPr>
        <w:rFonts w:asciiTheme="majorBidi" w:hAnsiTheme="majorBidi" w:cstheme="majorBidi"/>
        <w:b/>
        <w:bCs/>
      </w:rPr>
    </w:pPr>
    <w:r>
      <w:rPr>
        <w:rFonts w:asciiTheme="majorBidi" w:hAnsiTheme="majorBidi" w:cstheme="majorBidi"/>
        <w:b/>
        <w:bCs/>
      </w:rPr>
      <w:t xml:space="preserve">CONDENSED NOTES TO INTERIM FINANCIAL </w:t>
    </w:r>
    <w:r w:rsidRPr="00F07A28">
      <w:rPr>
        <w:rFonts w:asciiTheme="majorBidi" w:hAnsiTheme="majorBidi" w:cstheme="majorBidi"/>
        <w:b/>
        <w:bCs/>
      </w:rPr>
      <w:t>INFORMATION</w:t>
    </w:r>
    <w:r>
      <w:rPr>
        <w:rFonts w:asciiTheme="majorBidi" w:hAnsiTheme="majorBidi" w:cstheme="majorBidi"/>
        <w:b/>
        <w:bCs/>
      </w:rPr>
      <w:t xml:space="preserve">                                                                                                                                       </w:t>
    </w:r>
    <w:r>
      <w:rPr>
        <w:rFonts w:asciiTheme="majorBidi" w:hAnsiTheme="majorBidi" w:cstheme="majorBidi"/>
        <w:b/>
        <w:bCs/>
      </w:rPr>
      <w:tab/>
    </w:r>
    <w:r>
      <w:rPr>
        <w:rFonts w:asciiTheme="majorBidi" w:hAnsiTheme="majorBidi" w:cstheme="majorBidi"/>
        <w:b/>
        <w:bCs/>
      </w:rPr>
      <w:tab/>
      <w:t xml:space="preserve">    </w:t>
    </w:r>
    <w:proofErr w:type="gramStart"/>
    <w:r>
      <w:rPr>
        <w:rFonts w:asciiTheme="majorBidi" w:hAnsiTheme="majorBidi" w:cstheme="majorBidi"/>
        <w:b/>
        <w:bCs/>
      </w:rPr>
      <w:t xml:space="preserve">   “</w:t>
    </w:r>
    <w:proofErr w:type="gramEnd"/>
    <w:r w:rsidRPr="00400698">
      <w:rPr>
        <w:rFonts w:asciiTheme="majorBidi" w:hAnsiTheme="majorBidi" w:cstheme="majorBidi"/>
        <w:b/>
        <w:bCs/>
      </w:rPr>
      <w:t>REVIEWED</w:t>
    </w:r>
    <w:r>
      <w:rPr>
        <w:rFonts w:asciiTheme="majorBidi" w:hAnsiTheme="majorBidi" w:cstheme="majorBidi"/>
        <w:b/>
        <w:bCs/>
      </w:rPr>
      <w:t>”</w:t>
    </w:r>
  </w:p>
  <w:p w14:paraId="4CC8A098" w14:textId="73C70AA3" w:rsidR="00364AC0" w:rsidRPr="002263E8" w:rsidRDefault="002263E8" w:rsidP="00CF6425">
    <w:pPr>
      <w:pStyle w:val="Header"/>
      <w:spacing w:after="240"/>
      <w:jc w:val="thaiDistribute"/>
      <w:rPr>
        <w:cs/>
      </w:rPr>
    </w:pPr>
    <w:r>
      <w:rPr>
        <w:rFonts w:asciiTheme="majorBidi" w:hAnsiTheme="majorBidi" w:cstheme="majorBidi"/>
        <w:b/>
        <w:bCs/>
      </w:rPr>
      <w:t>SEPTEMBER 30</w:t>
    </w:r>
    <w:r w:rsidRPr="00400698">
      <w:rPr>
        <w:rFonts w:asciiTheme="majorBidi" w:hAnsiTheme="majorBidi" w:cstheme="majorBidi"/>
        <w:b/>
        <w:bCs/>
      </w:rPr>
      <w:t>, 20</w:t>
    </w:r>
    <w:r>
      <w:rPr>
        <w:rFonts w:asciiTheme="majorBidi" w:hAnsiTheme="majorBidi" w:cstheme="majorBidi"/>
        <w:b/>
        <w:bCs/>
      </w:rPr>
      <w:t>25</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ED999" w14:textId="6B909563" w:rsidR="00364AC0" w:rsidRDefault="00364AC0">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6F797" w14:textId="7F898FA5" w:rsidR="00364AC0" w:rsidRDefault="00364AC0">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D2EAA" w14:textId="77777777" w:rsidR="002263E8" w:rsidRPr="003E3976" w:rsidRDefault="002263E8" w:rsidP="002263E8">
    <w:pPr>
      <w:tabs>
        <w:tab w:val="left" w:pos="8357"/>
      </w:tabs>
      <w:ind w:right="0"/>
      <w:jc w:val="left"/>
      <w:rPr>
        <w:rFonts w:ascii="Angsana New" w:hAnsi="Angsana New" w:cs="Angsana New"/>
        <w:b/>
        <w:bCs/>
      </w:rPr>
    </w:pPr>
    <w:r w:rsidRPr="003E3976">
      <w:rPr>
        <w:rFonts w:ascii="Angsana New" w:hAnsi="Angsana New" w:cs="Angsana New"/>
        <w:b/>
        <w:bCs/>
      </w:rPr>
      <w:t xml:space="preserve">SENA DEVELOPMENT PUBLIC COMPANY LIMITED AND ITS SUBSIDIARIES                                     </w:t>
    </w:r>
    <w:proofErr w:type="gramStart"/>
    <w:r w:rsidRPr="003E3976">
      <w:rPr>
        <w:rFonts w:ascii="Angsana New" w:hAnsi="Angsana New" w:cs="Angsana New"/>
        <w:b/>
        <w:bCs/>
      </w:rPr>
      <w:t xml:space="preserve">   “</w:t>
    </w:r>
    <w:proofErr w:type="gramEnd"/>
    <w:r w:rsidRPr="003E3976">
      <w:rPr>
        <w:rFonts w:ascii="Angsana New" w:hAnsi="Angsana New" w:cs="Angsana New"/>
        <w:b/>
        <w:bCs/>
      </w:rPr>
      <w:t xml:space="preserve">UNAUDITED”                                     </w:t>
    </w:r>
  </w:p>
  <w:p w14:paraId="5653F344" w14:textId="77777777" w:rsidR="002263E8" w:rsidRPr="003E3976" w:rsidRDefault="002263E8" w:rsidP="002263E8">
    <w:pPr>
      <w:tabs>
        <w:tab w:val="left" w:pos="8357"/>
      </w:tabs>
      <w:ind w:right="0"/>
      <w:jc w:val="left"/>
      <w:rPr>
        <w:rFonts w:ascii="Angsana New" w:hAnsi="Angsana New" w:cs="Angsana New"/>
        <w:b/>
        <w:bCs/>
      </w:rPr>
    </w:pPr>
    <w:r w:rsidRPr="003E3976">
      <w:rPr>
        <w:rFonts w:ascii="Angsana New" w:hAnsi="Angsana New" w:cs="Angsana New"/>
        <w:b/>
        <w:bCs/>
      </w:rPr>
      <w:t xml:space="preserve">CONDENSED NOTES TO INTERIM FINANCIAL INFORMATION                                                                 </w:t>
    </w:r>
    <w:proofErr w:type="gramStart"/>
    <w:r w:rsidRPr="003E3976">
      <w:rPr>
        <w:rFonts w:ascii="Angsana New" w:hAnsi="Angsana New" w:cs="Angsana New"/>
        <w:b/>
        <w:bCs/>
      </w:rPr>
      <w:t xml:space="preserve">   “</w:t>
    </w:r>
    <w:proofErr w:type="gramEnd"/>
    <w:r w:rsidRPr="003E3976">
      <w:rPr>
        <w:rFonts w:ascii="Angsana New" w:hAnsi="Angsana New" w:cs="Angsana New"/>
        <w:b/>
        <w:bCs/>
      </w:rPr>
      <w:t>REVIEWED”</w:t>
    </w:r>
  </w:p>
  <w:p w14:paraId="6DA86ACA" w14:textId="77777777" w:rsidR="002263E8" w:rsidRPr="008F7CA8" w:rsidRDefault="002263E8" w:rsidP="002263E8">
    <w:pPr>
      <w:pStyle w:val="Header"/>
      <w:spacing w:after="240"/>
      <w:rPr>
        <w:rFonts w:ascii="Angsana New" w:hAnsi="Angsana New" w:cs="Angsana New"/>
        <w:b/>
        <w:bCs/>
        <w:cs/>
      </w:rPr>
    </w:pPr>
    <w:r>
      <w:rPr>
        <w:rFonts w:ascii="Angsana New" w:hAnsi="Angsana New" w:cs="Angsana New"/>
        <w:b/>
        <w:bCs/>
      </w:rPr>
      <w:t>SEPTEMBER</w:t>
    </w:r>
    <w:r w:rsidRPr="003E3976">
      <w:rPr>
        <w:rFonts w:ascii="Angsana New" w:hAnsi="Angsana New" w:cs="Angsana New"/>
        <w:b/>
        <w:bCs/>
      </w:rPr>
      <w:t xml:space="preserve"> 30, 2025</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5ED17" w14:textId="37E5A221" w:rsidR="00364AC0" w:rsidRDefault="00364AC0">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6973D" w14:textId="77777777" w:rsidR="002263E8" w:rsidRPr="003E3976" w:rsidRDefault="002263E8" w:rsidP="002263E8">
    <w:pPr>
      <w:tabs>
        <w:tab w:val="left" w:pos="8357"/>
      </w:tabs>
      <w:ind w:right="0"/>
      <w:jc w:val="left"/>
      <w:rPr>
        <w:rFonts w:ascii="Angsana New" w:hAnsi="Angsana New" w:cs="Angsana New"/>
        <w:b/>
        <w:bCs/>
      </w:rPr>
    </w:pPr>
    <w:r w:rsidRPr="003E3976">
      <w:rPr>
        <w:rFonts w:ascii="Angsana New" w:hAnsi="Angsana New" w:cs="Angsana New"/>
        <w:b/>
        <w:bCs/>
      </w:rPr>
      <w:t xml:space="preserve">SENA DEVELOPMENT PUBLIC COMPANY LIMITED AND ITS SUBSIDIARIES                                     </w:t>
    </w:r>
    <w:proofErr w:type="gramStart"/>
    <w:r w:rsidRPr="003E3976">
      <w:rPr>
        <w:rFonts w:ascii="Angsana New" w:hAnsi="Angsana New" w:cs="Angsana New"/>
        <w:b/>
        <w:bCs/>
      </w:rPr>
      <w:t xml:space="preserve">   “</w:t>
    </w:r>
    <w:proofErr w:type="gramEnd"/>
    <w:r w:rsidRPr="003E3976">
      <w:rPr>
        <w:rFonts w:ascii="Angsana New" w:hAnsi="Angsana New" w:cs="Angsana New"/>
        <w:b/>
        <w:bCs/>
      </w:rPr>
      <w:t xml:space="preserve">UNAUDITED”                                     </w:t>
    </w:r>
  </w:p>
  <w:p w14:paraId="0B34DF99" w14:textId="77777777" w:rsidR="002263E8" w:rsidRPr="003E3976" w:rsidRDefault="002263E8" w:rsidP="002263E8">
    <w:pPr>
      <w:tabs>
        <w:tab w:val="left" w:pos="8357"/>
      </w:tabs>
      <w:ind w:right="0"/>
      <w:jc w:val="left"/>
      <w:rPr>
        <w:rFonts w:ascii="Angsana New" w:hAnsi="Angsana New" w:cs="Angsana New"/>
        <w:b/>
        <w:bCs/>
      </w:rPr>
    </w:pPr>
    <w:r w:rsidRPr="003E3976">
      <w:rPr>
        <w:rFonts w:ascii="Angsana New" w:hAnsi="Angsana New" w:cs="Angsana New"/>
        <w:b/>
        <w:bCs/>
      </w:rPr>
      <w:t xml:space="preserve">CONDENSED NOTES TO INTERIM FINANCIAL INFORMATION                                                                 </w:t>
    </w:r>
    <w:proofErr w:type="gramStart"/>
    <w:r w:rsidRPr="003E3976">
      <w:rPr>
        <w:rFonts w:ascii="Angsana New" w:hAnsi="Angsana New" w:cs="Angsana New"/>
        <w:b/>
        <w:bCs/>
      </w:rPr>
      <w:t xml:space="preserve">   “</w:t>
    </w:r>
    <w:proofErr w:type="gramEnd"/>
    <w:r w:rsidRPr="003E3976">
      <w:rPr>
        <w:rFonts w:ascii="Angsana New" w:hAnsi="Angsana New" w:cs="Angsana New"/>
        <w:b/>
        <w:bCs/>
      </w:rPr>
      <w:t>REVIEWED”</w:t>
    </w:r>
  </w:p>
  <w:p w14:paraId="06729B5F" w14:textId="77777777" w:rsidR="002263E8" w:rsidRPr="008F7CA8" w:rsidRDefault="002263E8" w:rsidP="002263E8">
    <w:pPr>
      <w:pStyle w:val="Header"/>
      <w:spacing w:after="240"/>
      <w:rPr>
        <w:rFonts w:ascii="Angsana New" w:hAnsi="Angsana New" w:cs="Angsana New"/>
        <w:b/>
        <w:bCs/>
        <w:cs/>
      </w:rPr>
    </w:pPr>
    <w:r>
      <w:rPr>
        <w:rFonts w:ascii="Angsana New" w:hAnsi="Angsana New" w:cs="Angsana New"/>
        <w:b/>
        <w:bCs/>
      </w:rPr>
      <w:t>SEPTEMBER</w:t>
    </w:r>
    <w:r w:rsidRPr="003E3976">
      <w:rPr>
        <w:rFonts w:ascii="Angsana New" w:hAnsi="Angsana New" w:cs="Angsana New"/>
        <w:b/>
        <w:bCs/>
      </w:rPr>
      <w:t xml:space="preserve"> 30, 2025</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8F780" w14:textId="77777777" w:rsidR="00310108" w:rsidRDefault="00310108" w:rsidP="00310108">
    <w:pPr>
      <w:tabs>
        <w:tab w:val="left" w:pos="0"/>
        <w:tab w:val="left" w:pos="8550"/>
      </w:tabs>
      <w:ind w:right="23"/>
      <w:jc w:val="left"/>
      <w:rPr>
        <w:rFonts w:asciiTheme="majorBidi" w:hAnsiTheme="majorBidi" w:cstheme="majorBidi"/>
        <w:b/>
        <w:bCs/>
      </w:rPr>
    </w:pPr>
    <w:r w:rsidRPr="00400698">
      <w:rPr>
        <w:rFonts w:asciiTheme="majorBidi" w:hAnsiTheme="majorBidi" w:cstheme="majorBidi"/>
        <w:b/>
        <w:bCs/>
      </w:rPr>
      <w:t xml:space="preserve">SENA DEVELOPMENT </w:t>
    </w:r>
    <w:r>
      <w:rPr>
        <w:rFonts w:asciiTheme="majorBidi" w:hAnsiTheme="majorBidi" w:cstheme="majorBidi"/>
        <w:b/>
        <w:bCs/>
      </w:rPr>
      <w:t xml:space="preserve">PUBLIC COMPANY LIMITED AND ITS SUBSIDIARIES                                       </w:t>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t xml:space="preserve">    </w:t>
    </w:r>
    <w:r>
      <w:rPr>
        <w:rFonts w:asciiTheme="majorBidi" w:hAnsiTheme="majorBidi" w:cstheme="majorBidi"/>
        <w:b/>
        <w:bCs/>
      </w:rPr>
      <w:tab/>
      <w:t xml:space="preserve">   </w:t>
    </w:r>
    <w:proofErr w:type="gramStart"/>
    <w:r>
      <w:rPr>
        <w:rFonts w:asciiTheme="majorBidi" w:hAnsiTheme="majorBidi" w:cstheme="majorBidi"/>
        <w:b/>
        <w:bCs/>
      </w:rPr>
      <w:t xml:space="preserve">   “</w:t>
    </w:r>
    <w:proofErr w:type="gramEnd"/>
    <w:r>
      <w:rPr>
        <w:rFonts w:asciiTheme="majorBidi" w:hAnsiTheme="majorBidi" w:cstheme="majorBidi"/>
        <w:b/>
        <w:bCs/>
      </w:rPr>
      <w:t xml:space="preserve">UNAUDITED”                                      </w:t>
    </w:r>
  </w:p>
  <w:p w14:paraId="20CB9E2D" w14:textId="77777777" w:rsidR="00310108" w:rsidRPr="00400698" w:rsidRDefault="00310108" w:rsidP="00310108">
    <w:pPr>
      <w:tabs>
        <w:tab w:val="left" w:pos="0"/>
        <w:tab w:val="left" w:pos="8647"/>
      </w:tabs>
      <w:ind w:right="-141"/>
      <w:jc w:val="left"/>
      <w:rPr>
        <w:rFonts w:asciiTheme="majorBidi" w:hAnsiTheme="majorBidi" w:cstheme="majorBidi"/>
        <w:b/>
        <w:bCs/>
      </w:rPr>
    </w:pPr>
    <w:r>
      <w:rPr>
        <w:rFonts w:asciiTheme="majorBidi" w:hAnsiTheme="majorBidi" w:cstheme="majorBidi"/>
        <w:b/>
        <w:bCs/>
      </w:rPr>
      <w:t xml:space="preserve">CONDENSED NOTES TO INTERIM FINANCIAL </w:t>
    </w:r>
    <w:r w:rsidRPr="00F07A28">
      <w:rPr>
        <w:rFonts w:asciiTheme="majorBidi" w:hAnsiTheme="majorBidi" w:cstheme="majorBidi"/>
        <w:b/>
        <w:bCs/>
      </w:rPr>
      <w:t>INFORMATION</w:t>
    </w:r>
    <w:r>
      <w:rPr>
        <w:rFonts w:asciiTheme="majorBidi" w:hAnsiTheme="majorBidi" w:cstheme="majorBidi"/>
        <w:b/>
        <w:bCs/>
      </w:rPr>
      <w:t xml:space="preserve">                                                                                                                                       </w:t>
    </w:r>
    <w:r>
      <w:rPr>
        <w:rFonts w:asciiTheme="majorBidi" w:hAnsiTheme="majorBidi" w:cstheme="majorBidi"/>
        <w:b/>
        <w:bCs/>
      </w:rPr>
      <w:tab/>
    </w:r>
    <w:r>
      <w:rPr>
        <w:rFonts w:asciiTheme="majorBidi" w:hAnsiTheme="majorBidi" w:cstheme="majorBidi"/>
        <w:b/>
        <w:bCs/>
      </w:rPr>
      <w:tab/>
      <w:t xml:space="preserve">    </w:t>
    </w:r>
    <w:proofErr w:type="gramStart"/>
    <w:r>
      <w:rPr>
        <w:rFonts w:asciiTheme="majorBidi" w:hAnsiTheme="majorBidi" w:cstheme="majorBidi"/>
        <w:b/>
        <w:bCs/>
      </w:rPr>
      <w:t xml:space="preserve">   “</w:t>
    </w:r>
    <w:proofErr w:type="gramEnd"/>
    <w:r w:rsidRPr="00400698">
      <w:rPr>
        <w:rFonts w:asciiTheme="majorBidi" w:hAnsiTheme="majorBidi" w:cstheme="majorBidi"/>
        <w:b/>
        <w:bCs/>
      </w:rPr>
      <w:t>REVIEWED</w:t>
    </w:r>
    <w:r>
      <w:rPr>
        <w:rFonts w:asciiTheme="majorBidi" w:hAnsiTheme="majorBidi" w:cstheme="majorBidi"/>
        <w:b/>
        <w:bCs/>
      </w:rPr>
      <w:t>”</w:t>
    </w:r>
  </w:p>
  <w:p w14:paraId="67D4BF95" w14:textId="4D83FD6A" w:rsidR="00E26AB9" w:rsidRPr="00310108" w:rsidRDefault="00310108" w:rsidP="00310108">
    <w:pPr>
      <w:pStyle w:val="Header"/>
      <w:spacing w:after="240"/>
      <w:jc w:val="thaiDistribute"/>
    </w:pPr>
    <w:r>
      <w:rPr>
        <w:rFonts w:asciiTheme="majorBidi" w:hAnsiTheme="majorBidi" w:cstheme="majorBidi"/>
        <w:b/>
        <w:bCs/>
      </w:rPr>
      <w:t>SEPTEMBER 30</w:t>
    </w:r>
    <w:r w:rsidRPr="00400698">
      <w:rPr>
        <w:rFonts w:asciiTheme="majorBidi" w:hAnsiTheme="majorBidi" w:cstheme="majorBidi"/>
        <w:b/>
        <w:bCs/>
      </w:rPr>
      <w:t>, 20</w:t>
    </w:r>
    <w:r>
      <w:rPr>
        <w:rFonts w:asciiTheme="majorBidi" w:hAnsiTheme="majorBidi" w:cstheme="majorBidi"/>
        <w:b/>
        <w:bCs/>
      </w:rPr>
      <w:t>25</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7BAA4" w14:textId="77777777" w:rsidR="00310108" w:rsidRPr="003E3976" w:rsidRDefault="00310108" w:rsidP="00310108">
    <w:pPr>
      <w:tabs>
        <w:tab w:val="left" w:pos="8357"/>
      </w:tabs>
      <w:ind w:right="0"/>
      <w:jc w:val="left"/>
      <w:rPr>
        <w:rFonts w:ascii="Angsana New" w:hAnsi="Angsana New" w:cs="Angsana New"/>
        <w:b/>
        <w:bCs/>
      </w:rPr>
    </w:pPr>
    <w:r w:rsidRPr="003E3976">
      <w:rPr>
        <w:rFonts w:ascii="Angsana New" w:hAnsi="Angsana New" w:cs="Angsana New"/>
        <w:b/>
        <w:bCs/>
      </w:rPr>
      <w:t xml:space="preserve">SENA DEVELOPMENT PUBLIC COMPANY LIMITED AND ITS SUBSIDIARIES                                     </w:t>
    </w:r>
    <w:proofErr w:type="gramStart"/>
    <w:r w:rsidRPr="003E3976">
      <w:rPr>
        <w:rFonts w:ascii="Angsana New" w:hAnsi="Angsana New" w:cs="Angsana New"/>
        <w:b/>
        <w:bCs/>
      </w:rPr>
      <w:t xml:space="preserve">   “</w:t>
    </w:r>
    <w:proofErr w:type="gramEnd"/>
    <w:r w:rsidRPr="003E3976">
      <w:rPr>
        <w:rFonts w:ascii="Angsana New" w:hAnsi="Angsana New" w:cs="Angsana New"/>
        <w:b/>
        <w:bCs/>
      </w:rPr>
      <w:t xml:space="preserve">UNAUDITED”                                     </w:t>
    </w:r>
  </w:p>
  <w:p w14:paraId="2FAFE711" w14:textId="77777777" w:rsidR="00310108" w:rsidRPr="003E3976" w:rsidRDefault="00310108" w:rsidP="00310108">
    <w:pPr>
      <w:tabs>
        <w:tab w:val="left" w:pos="8357"/>
      </w:tabs>
      <w:ind w:right="0"/>
      <w:jc w:val="left"/>
      <w:rPr>
        <w:rFonts w:ascii="Angsana New" w:hAnsi="Angsana New" w:cs="Angsana New"/>
        <w:b/>
        <w:bCs/>
      </w:rPr>
    </w:pPr>
    <w:r w:rsidRPr="003E3976">
      <w:rPr>
        <w:rFonts w:ascii="Angsana New" w:hAnsi="Angsana New" w:cs="Angsana New"/>
        <w:b/>
        <w:bCs/>
      </w:rPr>
      <w:t xml:space="preserve">CONDENSED NOTES TO INTERIM FINANCIAL INFORMATION                                                                 </w:t>
    </w:r>
    <w:proofErr w:type="gramStart"/>
    <w:r w:rsidRPr="003E3976">
      <w:rPr>
        <w:rFonts w:ascii="Angsana New" w:hAnsi="Angsana New" w:cs="Angsana New"/>
        <w:b/>
        <w:bCs/>
      </w:rPr>
      <w:t xml:space="preserve">   “</w:t>
    </w:r>
    <w:proofErr w:type="gramEnd"/>
    <w:r w:rsidRPr="003E3976">
      <w:rPr>
        <w:rFonts w:ascii="Angsana New" w:hAnsi="Angsana New" w:cs="Angsana New"/>
        <w:b/>
        <w:bCs/>
      </w:rPr>
      <w:t>REVIEWED”</w:t>
    </w:r>
  </w:p>
  <w:p w14:paraId="0A404794" w14:textId="77777777" w:rsidR="00310108" w:rsidRPr="008F7CA8" w:rsidRDefault="00310108" w:rsidP="00310108">
    <w:pPr>
      <w:pStyle w:val="Header"/>
      <w:spacing w:after="240"/>
      <w:rPr>
        <w:rFonts w:ascii="Angsana New" w:hAnsi="Angsana New" w:cs="Angsana New"/>
        <w:b/>
        <w:bCs/>
        <w:cs/>
      </w:rPr>
    </w:pPr>
    <w:r>
      <w:rPr>
        <w:rFonts w:ascii="Angsana New" w:hAnsi="Angsana New" w:cs="Angsana New"/>
        <w:b/>
        <w:bCs/>
      </w:rPr>
      <w:t>SEPTEMBER</w:t>
    </w:r>
    <w:r w:rsidRPr="003E3976">
      <w:rPr>
        <w:rFonts w:ascii="Angsana New" w:hAnsi="Angsana New" w:cs="Angsana New"/>
        <w:b/>
        <w:bCs/>
      </w:rPr>
      <w:t xml:space="preserve"> 30, 2025</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76116" w14:textId="2AF01C77" w:rsidR="00364AC0" w:rsidRDefault="00364A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2A9D5" w14:textId="77777777" w:rsidR="003E3976" w:rsidRPr="003E3976" w:rsidRDefault="003E3976" w:rsidP="003E3976">
    <w:pPr>
      <w:tabs>
        <w:tab w:val="left" w:pos="8357"/>
      </w:tabs>
      <w:ind w:right="0"/>
      <w:jc w:val="left"/>
      <w:rPr>
        <w:rFonts w:ascii="Angsana New" w:hAnsi="Angsana New" w:cs="Angsana New"/>
        <w:b/>
        <w:bCs/>
      </w:rPr>
    </w:pPr>
    <w:r w:rsidRPr="003E3976">
      <w:rPr>
        <w:rFonts w:ascii="Angsana New" w:hAnsi="Angsana New" w:cs="Angsana New"/>
        <w:b/>
        <w:bCs/>
      </w:rPr>
      <w:t xml:space="preserve">SENA DEVELOPMENT PUBLIC COMPANY LIMITED AND ITS SUBSIDIARIES                                     </w:t>
    </w:r>
    <w:proofErr w:type="gramStart"/>
    <w:r w:rsidRPr="003E3976">
      <w:rPr>
        <w:rFonts w:ascii="Angsana New" w:hAnsi="Angsana New" w:cs="Angsana New"/>
        <w:b/>
        <w:bCs/>
      </w:rPr>
      <w:t xml:space="preserve">  </w:t>
    </w:r>
    <w:bookmarkStart w:id="3" w:name="_Hlk100960736"/>
    <w:r w:rsidRPr="003E3976">
      <w:rPr>
        <w:rFonts w:ascii="Angsana New" w:hAnsi="Angsana New" w:cs="Angsana New"/>
        <w:b/>
        <w:bCs/>
      </w:rPr>
      <w:t xml:space="preserve"> “</w:t>
    </w:r>
    <w:proofErr w:type="gramEnd"/>
    <w:r w:rsidRPr="003E3976">
      <w:rPr>
        <w:rFonts w:ascii="Angsana New" w:hAnsi="Angsana New" w:cs="Angsana New"/>
        <w:b/>
        <w:bCs/>
      </w:rPr>
      <w:t xml:space="preserve">UNAUDITED”                                     </w:t>
    </w:r>
    <w:bookmarkEnd w:id="3"/>
  </w:p>
  <w:p w14:paraId="4C0A0EF2" w14:textId="77777777" w:rsidR="003E3976" w:rsidRPr="003E3976" w:rsidRDefault="003E3976" w:rsidP="003E3976">
    <w:pPr>
      <w:tabs>
        <w:tab w:val="left" w:pos="8357"/>
      </w:tabs>
      <w:ind w:right="0"/>
      <w:jc w:val="left"/>
      <w:rPr>
        <w:rFonts w:ascii="Angsana New" w:hAnsi="Angsana New" w:cs="Angsana New"/>
        <w:b/>
        <w:bCs/>
      </w:rPr>
    </w:pPr>
    <w:bookmarkStart w:id="4" w:name="_Hlk100960666"/>
    <w:bookmarkStart w:id="5" w:name="_Hlk100960667"/>
    <w:bookmarkStart w:id="6" w:name="_Hlk100960672"/>
    <w:bookmarkStart w:id="7" w:name="_Hlk100960673"/>
    <w:bookmarkStart w:id="8" w:name="_Hlk100960688"/>
    <w:bookmarkStart w:id="9" w:name="_Hlk100960689"/>
    <w:bookmarkStart w:id="10" w:name="_Hlk100960690"/>
    <w:bookmarkStart w:id="11" w:name="_Hlk100960691"/>
    <w:bookmarkStart w:id="12" w:name="_Hlk100960715"/>
    <w:bookmarkStart w:id="13" w:name="_Hlk100960716"/>
    <w:r w:rsidRPr="003E3976">
      <w:rPr>
        <w:rFonts w:ascii="Angsana New" w:hAnsi="Angsana New" w:cs="Angsana New"/>
        <w:b/>
        <w:bCs/>
      </w:rPr>
      <w:t xml:space="preserve">CONDENSED NOTES TO INTERIM FINANCIAL INFORMATION                                                                 </w:t>
    </w:r>
    <w:proofErr w:type="gramStart"/>
    <w:r w:rsidRPr="003E3976">
      <w:rPr>
        <w:rFonts w:ascii="Angsana New" w:hAnsi="Angsana New" w:cs="Angsana New"/>
        <w:b/>
        <w:bCs/>
      </w:rPr>
      <w:t xml:space="preserve">   “</w:t>
    </w:r>
    <w:proofErr w:type="gramEnd"/>
    <w:r w:rsidRPr="003E3976">
      <w:rPr>
        <w:rFonts w:ascii="Angsana New" w:hAnsi="Angsana New" w:cs="Angsana New"/>
        <w:b/>
        <w:bCs/>
      </w:rPr>
      <w:t>REVIEWED”</w:t>
    </w:r>
  </w:p>
  <w:p w14:paraId="52E16AA2" w14:textId="31816535" w:rsidR="00364AC0" w:rsidRPr="008F7CA8" w:rsidRDefault="003E3976" w:rsidP="003E3976">
    <w:pPr>
      <w:tabs>
        <w:tab w:val="left" w:pos="8357"/>
      </w:tabs>
      <w:ind w:right="0"/>
      <w:jc w:val="left"/>
      <w:rPr>
        <w:rFonts w:ascii="Angsana New" w:hAnsi="Angsana New" w:cs="Angsana New"/>
        <w:b/>
        <w:bCs/>
        <w:sz w:val="16"/>
        <w:szCs w:val="16"/>
        <w:cs/>
      </w:rPr>
    </w:pPr>
    <w:r>
      <w:rPr>
        <w:rFonts w:ascii="Angsana New" w:hAnsi="Angsana New" w:cs="Angsana New"/>
        <w:b/>
        <w:bCs/>
      </w:rPr>
      <w:t>SEPTEMBER</w:t>
    </w:r>
    <w:r w:rsidRPr="003E3976">
      <w:rPr>
        <w:rFonts w:ascii="Angsana New" w:hAnsi="Angsana New" w:cs="Angsana New"/>
        <w:b/>
        <w:bCs/>
      </w:rPr>
      <w:t xml:space="preserve"> 30, 202</w:t>
    </w:r>
    <w:bookmarkEnd w:id="4"/>
    <w:bookmarkEnd w:id="5"/>
    <w:bookmarkEnd w:id="6"/>
    <w:bookmarkEnd w:id="7"/>
    <w:bookmarkEnd w:id="8"/>
    <w:bookmarkEnd w:id="9"/>
    <w:bookmarkEnd w:id="10"/>
    <w:bookmarkEnd w:id="11"/>
    <w:bookmarkEnd w:id="12"/>
    <w:bookmarkEnd w:id="13"/>
    <w:r w:rsidRPr="003E3976">
      <w:rPr>
        <w:rFonts w:ascii="Angsana New" w:hAnsi="Angsana New" w:cs="Angsana New"/>
        <w:b/>
        <w:bCs/>
      </w:rPr>
      <w:t>5</w:t>
    </w:r>
    <w:r w:rsidR="00364AC0" w:rsidRPr="008F7CA8">
      <w:rPr>
        <w:rFonts w:ascii="Angsana New" w:hAnsi="Angsana New" w:cs="Angsana New" w:hint="cs"/>
        <w:b/>
        <w:bCs/>
        <w:cs/>
      </w:rPr>
      <w:br/>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14F9B" w14:textId="77777777" w:rsidR="001B7706" w:rsidRDefault="001B7706" w:rsidP="001B7706">
    <w:pPr>
      <w:tabs>
        <w:tab w:val="left" w:pos="0"/>
        <w:tab w:val="left" w:pos="8550"/>
      </w:tabs>
      <w:ind w:right="23"/>
      <w:jc w:val="left"/>
      <w:rPr>
        <w:rFonts w:asciiTheme="majorBidi" w:hAnsiTheme="majorBidi" w:cstheme="majorBidi"/>
        <w:b/>
        <w:bCs/>
      </w:rPr>
    </w:pPr>
    <w:r w:rsidRPr="00400698">
      <w:rPr>
        <w:rFonts w:asciiTheme="majorBidi" w:hAnsiTheme="majorBidi" w:cstheme="majorBidi"/>
        <w:b/>
        <w:bCs/>
      </w:rPr>
      <w:t xml:space="preserve">SENA DEVELOPMENT </w:t>
    </w:r>
    <w:r>
      <w:rPr>
        <w:rFonts w:asciiTheme="majorBidi" w:hAnsiTheme="majorBidi" w:cstheme="majorBidi"/>
        <w:b/>
        <w:bCs/>
      </w:rPr>
      <w:t xml:space="preserve">PUBLIC COMPANY LIMITED AND ITS SUBSIDIARIES                                       </w:t>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t xml:space="preserve">    </w:t>
    </w:r>
    <w:r>
      <w:rPr>
        <w:rFonts w:asciiTheme="majorBidi" w:hAnsiTheme="majorBidi" w:cstheme="majorBidi"/>
        <w:b/>
        <w:bCs/>
      </w:rPr>
      <w:tab/>
      <w:t xml:space="preserve">   </w:t>
    </w:r>
    <w:proofErr w:type="gramStart"/>
    <w:r>
      <w:rPr>
        <w:rFonts w:asciiTheme="majorBidi" w:hAnsiTheme="majorBidi" w:cstheme="majorBidi"/>
        <w:b/>
        <w:bCs/>
      </w:rPr>
      <w:t xml:space="preserve">   “</w:t>
    </w:r>
    <w:proofErr w:type="gramEnd"/>
    <w:r>
      <w:rPr>
        <w:rFonts w:asciiTheme="majorBidi" w:hAnsiTheme="majorBidi" w:cstheme="majorBidi"/>
        <w:b/>
        <w:bCs/>
      </w:rPr>
      <w:t xml:space="preserve">UNAUDITED”                                      </w:t>
    </w:r>
  </w:p>
  <w:p w14:paraId="3387C1C1" w14:textId="77777777" w:rsidR="001B7706" w:rsidRPr="00400698" w:rsidRDefault="001B7706" w:rsidP="001B7706">
    <w:pPr>
      <w:tabs>
        <w:tab w:val="left" w:pos="0"/>
        <w:tab w:val="left" w:pos="8647"/>
      </w:tabs>
      <w:ind w:right="-141"/>
      <w:jc w:val="left"/>
      <w:rPr>
        <w:rFonts w:asciiTheme="majorBidi" w:hAnsiTheme="majorBidi" w:cstheme="majorBidi"/>
        <w:b/>
        <w:bCs/>
      </w:rPr>
    </w:pPr>
    <w:r>
      <w:rPr>
        <w:rFonts w:asciiTheme="majorBidi" w:hAnsiTheme="majorBidi" w:cstheme="majorBidi"/>
        <w:b/>
        <w:bCs/>
      </w:rPr>
      <w:t xml:space="preserve">CONDENSED NOTES TO INTERIM FINANCIAL </w:t>
    </w:r>
    <w:r w:rsidRPr="00F07A28">
      <w:rPr>
        <w:rFonts w:asciiTheme="majorBidi" w:hAnsiTheme="majorBidi" w:cstheme="majorBidi"/>
        <w:b/>
        <w:bCs/>
      </w:rPr>
      <w:t>INFORMATION</w:t>
    </w:r>
    <w:r>
      <w:rPr>
        <w:rFonts w:asciiTheme="majorBidi" w:hAnsiTheme="majorBidi" w:cstheme="majorBidi"/>
        <w:b/>
        <w:bCs/>
      </w:rPr>
      <w:t xml:space="preserve">                                                                                                                                       </w:t>
    </w:r>
    <w:r>
      <w:rPr>
        <w:rFonts w:asciiTheme="majorBidi" w:hAnsiTheme="majorBidi" w:cstheme="majorBidi"/>
        <w:b/>
        <w:bCs/>
      </w:rPr>
      <w:tab/>
    </w:r>
    <w:r>
      <w:rPr>
        <w:rFonts w:asciiTheme="majorBidi" w:hAnsiTheme="majorBidi" w:cstheme="majorBidi"/>
        <w:b/>
        <w:bCs/>
      </w:rPr>
      <w:tab/>
      <w:t xml:space="preserve">    </w:t>
    </w:r>
    <w:proofErr w:type="gramStart"/>
    <w:r>
      <w:rPr>
        <w:rFonts w:asciiTheme="majorBidi" w:hAnsiTheme="majorBidi" w:cstheme="majorBidi"/>
        <w:b/>
        <w:bCs/>
      </w:rPr>
      <w:t xml:space="preserve">   “</w:t>
    </w:r>
    <w:proofErr w:type="gramEnd"/>
    <w:r w:rsidRPr="00400698">
      <w:rPr>
        <w:rFonts w:asciiTheme="majorBidi" w:hAnsiTheme="majorBidi" w:cstheme="majorBidi"/>
        <w:b/>
        <w:bCs/>
      </w:rPr>
      <w:t>REVIEWED</w:t>
    </w:r>
    <w:r>
      <w:rPr>
        <w:rFonts w:asciiTheme="majorBidi" w:hAnsiTheme="majorBidi" w:cstheme="majorBidi"/>
        <w:b/>
        <w:bCs/>
      </w:rPr>
      <w:t>”</w:t>
    </w:r>
  </w:p>
  <w:p w14:paraId="7A20D7C9" w14:textId="77777777" w:rsidR="001B7706" w:rsidRPr="00310108" w:rsidRDefault="001B7706" w:rsidP="001B7706">
    <w:pPr>
      <w:pStyle w:val="Header"/>
      <w:spacing w:after="240"/>
      <w:jc w:val="thaiDistribute"/>
    </w:pPr>
    <w:r>
      <w:rPr>
        <w:rFonts w:asciiTheme="majorBidi" w:hAnsiTheme="majorBidi" w:cstheme="majorBidi"/>
        <w:b/>
        <w:bCs/>
      </w:rPr>
      <w:t>SEPTEMBER 30</w:t>
    </w:r>
    <w:r w:rsidRPr="00400698">
      <w:rPr>
        <w:rFonts w:asciiTheme="majorBidi" w:hAnsiTheme="majorBidi" w:cstheme="majorBidi"/>
        <w:b/>
        <w:bCs/>
      </w:rPr>
      <w:t>, 20</w:t>
    </w:r>
    <w:r>
      <w:rPr>
        <w:rFonts w:asciiTheme="majorBidi" w:hAnsiTheme="majorBidi" w:cstheme="majorBidi"/>
        <w:b/>
        <w:bCs/>
      </w:rPr>
      <w:t>25</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CDAE4" w14:textId="7416D4D6" w:rsidR="00364AC0" w:rsidRDefault="00364AC0">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80703" w14:textId="27F4CEC0" w:rsidR="00364AC0" w:rsidRDefault="00364AC0">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8A01D" w14:textId="77777777" w:rsidR="001B7706" w:rsidRPr="003E3976" w:rsidRDefault="001B7706" w:rsidP="001B7706">
    <w:pPr>
      <w:tabs>
        <w:tab w:val="left" w:pos="8357"/>
      </w:tabs>
      <w:ind w:right="0"/>
      <w:jc w:val="left"/>
      <w:rPr>
        <w:rFonts w:ascii="Angsana New" w:hAnsi="Angsana New" w:cs="Angsana New"/>
        <w:b/>
        <w:bCs/>
      </w:rPr>
    </w:pPr>
    <w:r w:rsidRPr="003E3976">
      <w:rPr>
        <w:rFonts w:ascii="Angsana New" w:hAnsi="Angsana New" w:cs="Angsana New"/>
        <w:b/>
        <w:bCs/>
      </w:rPr>
      <w:t xml:space="preserve">SENA DEVELOPMENT PUBLIC COMPANY LIMITED AND ITS SUBSIDIARIES                                     </w:t>
    </w:r>
    <w:proofErr w:type="gramStart"/>
    <w:r w:rsidRPr="003E3976">
      <w:rPr>
        <w:rFonts w:ascii="Angsana New" w:hAnsi="Angsana New" w:cs="Angsana New"/>
        <w:b/>
        <w:bCs/>
      </w:rPr>
      <w:t xml:space="preserve">   “</w:t>
    </w:r>
    <w:proofErr w:type="gramEnd"/>
    <w:r w:rsidRPr="003E3976">
      <w:rPr>
        <w:rFonts w:ascii="Angsana New" w:hAnsi="Angsana New" w:cs="Angsana New"/>
        <w:b/>
        <w:bCs/>
      </w:rPr>
      <w:t xml:space="preserve">UNAUDITED”                                     </w:t>
    </w:r>
  </w:p>
  <w:p w14:paraId="0DC3524D" w14:textId="77777777" w:rsidR="001B7706" w:rsidRPr="003E3976" w:rsidRDefault="001B7706" w:rsidP="001B7706">
    <w:pPr>
      <w:tabs>
        <w:tab w:val="left" w:pos="8357"/>
      </w:tabs>
      <w:ind w:right="0"/>
      <w:jc w:val="left"/>
      <w:rPr>
        <w:rFonts w:ascii="Angsana New" w:hAnsi="Angsana New" w:cs="Angsana New"/>
        <w:b/>
        <w:bCs/>
      </w:rPr>
    </w:pPr>
    <w:r w:rsidRPr="003E3976">
      <w:rPr>
        <w:rFonts w:ascii="Angsana New" w:hAnsi="Angsana New" w:cs="Angsana New"/>
        <w:b/>
        <w:bCs/>
      </w:rPr>
      <w:t xml:space="preserve">CONDENSED NOTES TO INTERIM FINANCIAL INFORMATION                                                                 </w:t>
    </w:r>
    <w:proofErr w:type="gramStart"/>
    <w:r w:rsidRPr="003E3976">
      <w:rPr>
        <w:rFonts w:ascii="Angsana New" w:hAnsi="Angsana New" w:cs="Angsana New"/>
        <w:b/>
        <w:bCs/>
      </w:rPr>
      <w:t xml:space="preserve">   “</w:t>
    </w:r>
    <w:proofErr w:type="gramEnd"/>
    <w:r w:rsidRPr="003E3976">
      <w:rPr>
        <w:rFonts w:ascii="Angsana New" w:hAnsi="Angsana New" w:cs="Angsana New"/>
        <w:b/>
        <w:bCs/>
      </w:rPr>
      <w:t>REVIEWED”</w:t>
    </w:r>
  </w:p>
  <w:p w14:paraId="19391EAE" w14:textId="77777777" w:rsidR="001B7706" w:rsidRPr="008F7CA8" w:rsidRDefault="001B7706" w:rsidP="001B7706">
    <w:pPr>
      <w:pStyle w:val="Header"/>
      <w:spacing w:after="240"/>
      <w:rPr>
        <w:rFonts w:ascii="Angsana New" w:hAnsi="Angsana New" w:cs="Angsana New"/>
        <w:b/>
        <w:bCs/>
        <w:cs/>
      </w:rPr>
    </w:pPr>
    <w:r>
      <w:rPr>
        <w:rFonts w:ascii="Angsana New" w:hAnsi="Angsana New" w:cs="Angsana New"/>
        <w:b/>
        <w:bCs/>
      </w:rPr>
      <w:t>SEPTEMBER</w:t>
    </w:r>
    <w:r w:rsidRPr="003E3976">
      <w:rPr>
        <w:rFonts w:ascii="Angsana New" w:hAnsi="Angsana New" w:cs="Angsana New"/>
        <w:b/>
        <w:bCs/>
      </w:rPr>
      <w:t xml:space="preserve"> 30, 2025</w: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7CB29" w14:textId="600B2E1C" w:rsidR="00364AC0" w:rsidRDefault="00364A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4DF55" w14:textId="7600E92B" w:rsidR="00364AC0" w:rsidRPr="008F7CA8" w:rsidRDefault="00364AC0" w:rsidP="00F931F6">
    <w:pPr>
      <w:ind w:right="29"/>
      <w:jc w:val="left"/>
      <w:rPr>
        <w:rFonts w:ascii="Angsana New" w:hAnsi="Angsana New" w:cs="Angsana New"/>
        <w:b/>
        <w:bCs/>
        <w:cs/>
      </w:rPr>
    </w:pPr>
    <w:r w:rsidRPr="008F7CA8">
      <w:rPr>
        <w:rFonts w:ascii="Angsana New" w:hAnsi="Angsana New" w:cs="Angsana New"/>
        <w:b/>
        <w:bCs/>
        <w:cs/>
      </w:rPr>
      <w:t>บริษัท เสนาดีเวลลอปเม้นท์ จำกัด (มหาชน) และบริษัทย่อย</w:t>
    </w:r>
  </w:p>
  <w:p w14:paraId="1B787E72" w14:textId="77777777" w:rsidR="00364AC0" w:rsidRPr="00F931F6" w:rsidRDefault="00364AC0" w:rsidP="004320A1">
    <w:pPr>
      <w:ind w:right="29"/>
      <w:jc w:val="left"/>
      <w:rPr>
        <w:rFonts w:ascii="Angsana New" w:hAnsi="Angsana New" w:cs="Angsana New"/>
        <w:b/>
        <w:bCs/>
      </w:rPr>
    </w:pPr>
    <w:r w:rsidRPr="008F7CA8">
      <w:rPr>
        <w:rFonts w:ascii="Angsana New" w:hAnsi="Angsana New" w:cs="Angsana New"/>
        <w:b/>
        <w:bCs/>
        <w:cs/>
      </w:rPr>
      <w:t>หมายเหตุประกอบงบการเงิ</w:t>
    </w:r>
    <w:r w:rsidRPr="008F7CA8">
      <w:rPr>
        <w:rFonts w:ascii="Angsana New" w:hAnsi="Angsana New" w:cs="Angsana New" w:hint="cs"/>
        <w:b/>
        <w:bCs/>
        <w:cs/>
      </w:rPr>
      <w:t>นระหว่างกาล</w:t>
    </w:r>
  </w:p>
  <w:p w14:paraId="7897A896" w14:textId="31CBDB03" w:rsidR="00364AC0" w:rsidRPr="008F7CA8" w:rsidRDefault="00364AC0" w:rsidP="00F931F6">
    <w:pPr>
      <w:pBdr>
        <w:bottom w:val="single" w:sz="4" w:space="1" w:color="auto"/>
      </w:pBdr>
      <w:ind w:right="29"/>
      <w:jc w:val="left"/>
      <w:rPr>
        <w:rFonts w:ascii="Angsana New" w:hAnsi="Angsana New" w:cs="Angsana New"/>
        <w:b/>
        <w:bCs/>
        <w:cs/>
      </w:rPr>
    </w:pPr>
    <w:r w:rsidRPr="008F7CA8">
      <w:rPr>
        <w:rFonts w:ascii="Angsana New" w:hAnsi="Angsana New" w:cs="Angsana New" w:hint="cs"/>
        <w:b/>
        <w:bCs/>
        <w:cs/>
      </w:rPr>
      <w:t xml:space="preserve">วันที่ </w:t>
    </w:r>
    <w:r>
      <w:rPr>
        <w:rFonts w:ascii="Angsana New" w:hAnsi="Angsana New" w:cs="Angsana New"/>
        <w:b/>
        <w:bCs/>
      </w:rPr>
      <w:t xml:space="preserve"> 31 </w:t>
    </w:r>
    <w:r w:rsidRPr="008F7CA8">
      <w:rPr>
        <w:rFonts w:ascii="Angsana New" w:hAnsi="Angsana New" w:cs="Angsana New" w:hint="cs"/>
        <w:b/>
        <w:bCs/>
        <w:cs/>
      </w:rPr>
      <w:t xml:space="preserve">มีนาคม </w:t>
    </w:r>
    <w:r>
      <w:rPr>
        <w:rFonts w:ascii="Angsana New" w:hAnsi="Angsana New" w:cs="Angsana New"/>
        <w:b/>
        <w:bCs/>
      </w:rPr>
      <w:t xml:space="preserve">2554 </w:t>
    </w:r>
  </w:p>
  <w:p w14:paraId="6D2B8624" w14:textId="77777777" w:rsidR="00364AC0" w:rsidRPr="0067684B" w:rsidRDefault="00364AC0" w:rsidP="00F931F6">
    <w:pPr>
      <w:pStyle w:val="Header"/>
      <w:ind w:right="0"/>
      <w:rPr>
        <w:rFonts w:ascii="Times New Roman" w:hAnsi="Times New Roman"/>
        <w:sz w:val="20"/>
        <w:szCs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12242" w14:textId="2C7B423B" w:rsidR="00364AC0" w:rsidRDefault="00364AC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1C22F" w14:textId="6524A740" w:rsidR="00C46A14" w:rsidRDefault="00C46A14" w:rsidP="00C46A14">
    <w:pPr>
      <w:tabs>
        <w:tab w:val="left" w:pos="0"/>
        <w:tab w:val="left" w:pos="8550"/>
      </w:tabs>
      <w:ind w:right="23"/>
      <w:jc w:val="left"/>
      <w:rPr>
        <w:rFonts w:asciiTheme="majorBidi" w:hAnsiTheme="majorBidi" w:cstheme="majorBidi"/>
        <w:b/>
        <w:bCs/>
      </w:rPr>
    </w:pPr>
    <w:r w:rsidRPr="00400698">
      <w:rPr>
        <w:rFonts w:asciiTheme="majorBidi" w:hAnsiTheme="majorBidi" w:cstheme="majorBidi"/>
        <w:b/>
        <w:bCs/>
      </w:rPr>
      <w:t xml:space="preserve">SENA DEVELOPMENT </w:t>
    </w:r>
    <w:r>
      <w:rPr>
        <w:rFonts w:asciiTheme="majorBidi" w:hAnsiTheme="majorBidi" w:cstheme="majorBidi"/>
        <w:b/>
        <w:bCs/>
      </w:rPr>
      <w:t xml:space="preserve">PUBLIC COMPANY LIMITED AND ITS SUBSIDIARIES                                       </w:t>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t xml:space="preserve">    </w:t>
    </w:r>
    <w:r>
      <w:rPr>
        <w:rFonts w:asciiTheme="majorBidi" w:hAnsiTheme="majorBidi" w:cstheme="majorBidi"/>
        <w:b/>
        <w:bCs/>
      </w:rPr>
      <w:tab/>
      <w:t xml:space="preserve">   </w:t>
    </w:r>
    <w:proofErr w:type="gramStart"/>
    <w:r>
      <w:rPr>
        <w:rFonts w:asciiTheme="majorBidi" w:hAnsiTheme="majorBidi" w:cstheme="majorBidi"/>
        <w:b/>
        <w:bCs/>
      </w:rPr>
      <w:t xml:space="preserve">   “</w:t>
    </w:r>
    <w:proofErr w:type="gramEnd"/>
    <w:r>
      <w:rPr>
        <w:rFonts w:asciiTheme="majorBidi" w:hAnsiTheme="majorBidi" w:cstheme="majorBidi"/>
        <w:b/>
        <w:bCs/>
      </w:rPr>
      <w:t xml:space="preserve">UNAUDITED”                                      </w:t>
    </w:r>
  </w:p>
  <w:p w14:paraId="0ED3533A" w14:textId="02DD85D7" w:rsidR="00C46A14" w:rsidRPr="00400698" w:rsidRDefault="00C46A14" w:rsidP="00C46A14">
    <w:pPr>
      <w:tabs>
        <w:tab w:val="left" w:pos="0"/>
        <w:tab w:val="left" w:pos="8647"/>
      </w:tabs>
      <w:ind w:right="-141"/>
      <w:jc w:val="left"/>
      <w:rPr>
        <w:rFonts w:asciiTheme="majorBidi" w:hAnsiTheme="majorBidi" w:cstheme="majorBidi"/>
        <w:b/>
        <w:bCs/>
      </w:rPr>
    </w:pPr>
    <w:r>
      <w:rPr>
        <w:rFonts w:asciiTheme="majorBidi" w:hAnsiTheme="majorBidi" w:cstheme="majorBidi"/>
        <w:b/>
        <w:bCs/>
      </w:rPr>
      <w:t xml:space="preserve">CONDENSED NOTES TO INTERIM FINANCIAL </w:t>
    </w:r>
    <w:r w:rsidRPr="00F07A28">
      <w:rPr>
        <w:rFonts w:asciiTheme="majorBidi" w:hAnsiTheme="majorBidi" w:cstheme="majorBidi"/>
        <w:b/>
        <w:bCs/>
      </w:rPr>
      <w:t>INFORMATION</w:t>
    </w:r>
    <w:r>
      <w:rPr>
        <w:rFonts w:asciiTheme="majorBidi" w:hAnsiTheme="majorBidi" w:cstheme="majorBidi"/>
        <w:b/>
        <w:bCs/>
      </w:rPr>
      <w:t xml:space="preserve">                                                                                                                                       </w:t>
    </w:r>
    <w:r>
      <w:rPr>
        <w:rFonts w:asciiTheme="majorBidi" w:hAnsiTheme="majorBidi" w:cstheme="majorBidi"/>
        <w:b/>
        <w:bCs/>
      </w:rPr>
      <w:tab/>
    </w:r>
    <w:r>
      <w:rPr>
        <w:rFonts w:asciiTheme="majorBidi" w:hAnsiTheme="majorBidi" w:cstheme="majorBidi"/>
        <w:b/>
        <w:bCs/>
      </w:rPr>
      <w:tab/>
      <w:t xml:space="preserve">    </w:t>
    </w:r>
    <w:proofErr w:type="gramStart"/>
    <w:r>
      <w:rPr>
        <w:rFonts w:asciiTheme="majorBidi" w:hAnsiTheme="majorBidi" w:cstheme="majorBidi"/>
        <w:b/>
        <w:bCs/>
      </w:rPr>
      <w:t xml:space="preserve">   “</w:t>
    </w:r>
    <w:proofErr w:type="gramEnd"/>
    <w:r w:rsidRPr="00400698">
      <w:rPr>
        <w:rFonts w:asciiTheme="majorBidi" w:hAnsiTheme="majorBidi" w:cstheme="majorBidi"/>
        <w:b/>
        <w:bCs/>
      </w:rPr>
      <w:t>REVIEWED</w:t>
    </w:r>
    <w:r>
      <w:rPr>
        <w:rFonts w:asciiTheme="majorBidi" w:hAnsiTheme="majorBidi" w:cstheme="majorBidi"/>
        <w:b/>
        <w:bCs/>
      </w:rPr>
      <w:t>”</w:t>
    </w:r>
  </w:p>
  <w:p w14:paraId="7D8798A5" w14:textId="6C9D90C0" w:rsidR="00364AC0" w:rsidRPr="00C46A14" w:rsidRDefault="00C46A14" w:rsidP="00CF6425">
    <w:pPr>
      <w:pStyle w:val="Header"/>
      <w:spacing w:after="240"/>
      <w:jc w:val="thaiDistribute"/>
      <w:rPr>
        <w:cs/>
      </w:rPr>
    </w:pPr>
    <w:r>
      <w:rPr>
        <w:rFonts w:asciiTheme="majorBidi" w:hAnsiTheme="majorBidi" w:cstheme="majorBidi"/>
        <w:b/>
        <w:bCs/>
      </w:rPr>
      <w:t>SEPTEMBER 30</w:t>
    </w:r>
    <w:r w:rsidRPr="00400698">
      <w:rPr>
        <w:rFonts w:asciiTheme="majorBidi" w:hAnsiTheme="majorBidi" w:cstheme="majorBidi"/>
        <w:b/>
        <w:bCs/>
      </w:rPr>
      <w:t>, 20</w:t>
    </w:r>
    <w:r>
      <w:rPr>
        <w:rFonts w:asciiTheme="majorBidi" w:hAnsiTheme="majorBidi" w:cstheme="majorBidi"/>
        <w:b/>
        <w:bCs/>
      </w:rPr>
      <w:t>25</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EFD15" w14:textId="1F76D2A2" w:rsidR="00364AC0" w:rsidRDefault="00364AC0">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738BF" w14:textId="77777777" w:rsidR="00115828" w:rsidRDefault="0011582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8C38B" w14:textId="77777777" w:rsidR="00115828" w:rsidRPr="003E3976" w:rsidRDefault="00115828" w:rsidP="002263E8">
    <w:pPr>
      <w:tabs>
        <w:tab w:val="left" w:pos="8357"/>
      </w:tabs>
      <w:ind w:right="0"/>
      <w:jc w:val="left"/>
      <w:rPr>
        <w:rFonts w:ascii="Angsana New" w:hAnsi="Angsana New" w:cs="Angsana New"/>
        <w:b/>
        <w:bCs/>
      </w:rPr>
    </w:pPr>
    <w:r w:rsidRPr="003E3976">
      <w:rPr>
        <w:rFonts w:ascii="Angsana New" w:hAnsi="Angsana New" w:cs="Angsana New"/>
        <w:b/>
        <w:bCs/>
      </w:rPr>
      <w:t xml:space="preserve">SENA DEVELOPMENT PUBLIC COMPANY LIMITED AND ITS SUBSIDIARIES                                     </w:t>
    </w:r>
    <w:proofErr w:type="gramStart"/>
    <w:r w:rsidRPr="003E3976">
      <w:rPr>
        <w:rFonts w:ascii="Angsana New" w:hAnsi="Angsana New" w:cs="Angsana New"/>
        <w:b/>
        <w:bCs/>
      </w:rPr>
      <w:t xml:space="preserve">   “</w:t>
    </w:r>
    <w:proofErr w:type="gramEnd"/>
    <w:r w:rsidRPr="003E3976">
      <w:rPr>
        <w:rFonts w:ascii="Angsana New" w:hAnsi="Angsana New" w:cs="Angsana New"/>
        <w:b/>
        <w:bCs/>
      </w:rPr>
      <w:t xml:space="preserve">UNAUDITED”                                     </w:t>
    </w:r>
  </w:p>
  <w:p w14:paraId="37329C44" w14:textId="77777777" w:rsidR="00115828" w:rsidRPr="003E3976" w:rsidRDefault="00115828" w:rsidP="002263E8">
    <w:pPr>
      <w:tabs>
        <w:tab w:val="left" w:pos="8357"/>
      </w:tabs>
      <w:ind w:right="0"/>
      <w:jc w:val="left"/>
      <w:rPr>
        <w:rFonts w:ascii="Angsana New" w:hAnsi="Angsana New" w:cs="Angsana New"/>
        <w:b/>
        <w:bCs/>
      </w:rPr>
    </w:pPr>
    <w:r w:rsidRPr="003E3976">
      <w:rPr>
        <w:rFonts w:ascii="Angsana New" w:hAnsi="Angsana New" w:cs="Angsana New"/>
        <w:b/>
        <w:bCs/>
      </w:rPr>
      <w:t xml:space="preserve">CONDENSED NOTES TO INTERIM FINANCIAL INFORMATION                                                                 </w:t>
    </w:r>
    <w:proofErr w:type="gramStart"/>
    <w:r w:rsidRPr="003E3976">
      <w:rPr>
        <w:rFonts w:ascii="Angsana New" w:hAnsi="Angsana New" w:cs="Angsana New"/>
        <w:b/>
        <w:bCs/>
      </w:rPr>
      <w:t xml:space="preserve">   “</w:t>
    </w:r>
    <w:proofErr w:type="gramEnd"/>
    <w:r w:rsidRPr="003E3976">
      <w:rPr>
        <w:rFonts w:ascii="Angsana New" w:hAnsi="Angsana New" w:cs="Angsana New"/>
        <w:b/>
        <w:bCs/>
      </w:rPr>
      <w:t>REVIEWED”</w:t>
    </w:r>
  </w:p>
  <w:p w14:paraId="2BA19E58" w14:textId="77777777" w:rsidR="00115828" w:rsidRPr="008F7CA8" w:rsidRDefault="00115828" w:rsidP="002263E8">
    <w:pPr>
      <w:pStyle w:val="Header"/>
      <w:spacing w:after="240"/>
      <w:rPr>
        <w:rFonts w:ascii="Angsana New" w:hAnsi="Angsana New" w:cs="Angsana New"/>
        <w:b/>
        <w:bCs/>
        <w:cs/>
      </w:rPr>
    </w:pPr>
    <w:r>
      <w:rPr>
        <w:rFonts w:ascii="Angsana New" w:hAnsi="Angsana New" w:cs="Angsana New"/>
        <w:b/>
        <w:bCs/>
      </w:rPr>
      <w:t>SEPTEMBER</w:t>
    </w:r>
    <w:r w:rsidRPr="003E3976">
      <w:rPr>
        <w:rFonts w:ascii="Angsana New" w:hAnsi="Angsana New" w:cs="Angsana New"/>
        <w:b/>
        <w:bCs/>
      </w:rPr>
      <w:t xml:space="preserve"> 30, 2025</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EE454" w14:textId="77777777" w:rsidR="00115828" w:rsidRDefault="001158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12CB4"/>
    <w:multiLevelType w:val="multilevel"/>
    <w:tmpl w:val="B8CABF18"/>
    <w:lvl w:ilvl="0">
      <w:start w:val="8"/>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rPr>
    </w:lvl>
    <w:lvl w:ilvl="2">
      <w:start w:val="1"/>
      <w:numFmt w:val="decimal"/>
      <w:lvlText w:val="%1.%2.%3"/>
      <w:lvlJc w:val="left"/>
      <w:pPr>
        <w:ind w:left="810" w:hanging="720"/>
      </w:pPr>
      <w:rPr>
        <w:rFonts w:hint="default"/>
        <w:b w:val="0"/>
        <w:bCs w:val="0"/>
        <w:u w:val="none"/>
        <w:lang w:bidi="th-TH"/>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4727AD2"/>
    <w:multiLevelType w:val="multilevel"/>
    <w:tmpl w:val="4F36489C"/>
    <w:lvl w:ilvl="0">
      <w:start w:val="22"/>
      <w:numFmt w:val="decimal"/>
      <w:lvlText w:val="%1"/>
      <w:lvlJc w:val="left"/>
      <w:pPr>
        <w:ind w:left="360" w:hanging="360"/>
      </w:pPr>
      <w:rPr>
        <w:rFonts w:hint="default"/>
      </w:rPr>
    </w:lvl>
    <w:lvl w:ilvl="1">
      <w:start w:val="1"/>
      <w:numFmt w:val="decimal"/>
      <w:lvlText w:val="%1.%2"/>
      <w:lvlJc w:val="left"/>
      <w:pPr>
        <w:ind w:left="1130" w:hanging="360"/>
      </w:pPr>
      <w:rPr>
        <w:rFonts w:hint="default"/>
      </w:rPr>
    </w:lvl>
    <w:lvl w:ilvl="2">
      <w:start w:val="1"/>
      <w:numFmt w:val="decimal"/>
      <w:lvlText w:val="%1.%2.%3"/>
      <w:lvlJc w:val="left"/>
      <w:pPr>
        <w:ind w:left="2260" w:hanging="720"/>
      </w:pPr>
      <w:rPr>
        <w:rFonts w:hint="default"/>
      </w:rPr>
    </w:lvl>
    <w:lvl w:ilvl="3">
      <w:start w:val="1"/>
      <w:numFmt w:val="decimal"/>
      <w:lvlText w:val="%1.%2.%3.%4"/>
      <w:lvlJc w:val="left"/>
      <w:pPr>
        <w:ind w:left="3030" w:hanging="720"/>
      </w:pPr>
      <w:rPr>
        <w:rFonts w:hint="default"/>
      </w:rPr>
    </w:lvl>
    <w:lvl w:ilvl="4">
      <w:start w:val="1"/>
      <w:numFmt w:val="decimal"/>
      <w:lvlText w:val="%1.%2.%3.%4.%5"/>
      <w:lvlJc w:val="left"/>
      <w:pPr>
        <w:ind w:left="3800" w:hanging="720"/>
      </w:pPr>
      <w:rPr>
        <w:rFonts w:hint="default"/>
      </w:rPr>
    </w:lvl>
    <w:lvl w:ilvl="5">
      <w:start w:val="1"/>
      <w:numFmt w:val="decimal"/>
      <w:lvlText w:val="%1.%2.%3.%4.%5.%6"/>
      <w:lvlJc w:val="left"/>
      <w:pPr>
        <w:ind w:left="4930" w:hanging="1080"/>
      </w:pPr>
      <w:rPr>
        <w:rFonts w:hint="default"/>
      </w:rPr>
    </w:lvl>
    <w:lvl w:ilvl="6">
      <w:start w:val="1"/>
      <w:numFmt w:val="decimal"/>
      <w:lvlText w:val="%1.%2.%3.%4.%5.%6.%7"/>
      <w:lvlJc w:val="left"/>
      <w:pPr>
        <w:ind w:left="5700" w:hanging="1080"/>
      </w:pPr>
      <w:rPr>
        <w:rFonts w:hint="default"/>
      </w:rPr>
    </w:lvl>
    <w:lvl w:ilvl="7">
      <w:start w:val="1"/>
      <w:numFmt w:val="decimal"/>
      <w:lvlText w:val="%1.%2.%3.%4.%5.%6.%7.%8"/>
      <w:lvlJc w:val="left"/>
      <w:pPr>
        <w:ind w:left="6470" w:hanging="1080"/>
      </w:pPr>
      <w:rPr>
        <w:rFonts w:hint="default"/>
      </w:rPr>
    </w:lvl>
    <w:lvl w:ilvl="8">
      <w:start w:val="1"/>
      <w:numFmt w:val="decimal"/>
      <w:lvlText w:val="%1.%2.%3.%4.%5.%6.%7.%8.%9"/>
      <w:lvlJc w:val="left"/>
      <w:pPr>
        <w:ind w:left="7600" w:hanging="1440"/>
      </w:pPr>
      <w:rPr>
        <w:rFonts w:hint="default"/>
      </w:rPr>
    </w:lvl>
  </w:abstractNum>
  <w:abstractNum w:abstractNumId="2" w15:restartNumberingAfterBreak="0">
    <w:nsid w:val="19A0473D"/>
    <w:multiLevelType w:val="hybridMultilevel"/>
    <w:tmpl w:val="7A2C83E6"/>
    <w:lvl w:ilvl="0" w:tplc="270C6D22">
      <w:start w:val="1"/>
      <w:numFmt w:val="decimal"/>
      <w:lvlText w:val="%1)"/>
      <w:lvlJc w:val="left"/>
      <w:pPr>
        <w:ind w:left="1440" w:hanging="360"/>
      </w:pPr>
      <w:rPr>
        <w:rFonts w:hint="default"/>
        <w:b w:val="0"/>
        <w:lang w:val="en"/>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22C3506A"/>
    <w:multiLevelType w:val="multilevel"/>
    <w:tmpl w:val="ECFE50EA"/>
    <w:lvl w:ilvl="0">
      <w:start w:val="24"/>
      <w:numFmt w:val="decimal"/>
      <w:lvlText w:val="%1"/>
      <w:lvlJc w:val="left"/>
      <w:pPr>
        <w:ind w:left="480" w:hanging="480"/>
      </w:pPr>
      <w:rPr>
        <w:rFonts w:hint="default"/>
      </w:rPr>
    </w:lvl>
    <w:lvl w:ilvl="1">
      <w:start w:val="1"/>
      <w:numFmt w:val="decimal"/>
      <w:lvlText w:val="%1.%2"/>
      <w:lvlJc w:val="left"/>
      <w:pPr>
        <w:ind w:left="1260" w:hanging="480"/>
      </w:pPr>
      <w:rPr>
        <w:rFonts w:hint="default"/>
      </w:rPr>
    </w:lvl>
    <w:lvl w:ilvl="2">
      <w:start w:val="1"/>
      <w:numFmt w:val="decimal"/>
      <w:lvlText w:val="%1.%2.%3"/>
      <w:lvlJc w:val="left"/>
      <w:pPr>
        <w:ind w:left="1440" w:hanging="720"/>
      </w:pPr>
      <w:rPr>
        <w:rFonts w:hint="default"/>
        <w:lang w:bidi="th-TH"/>
      </w:rPr>
    </w:lvl>
    <w:lvl w:ilvl="3">
      <w:start w:val="1"/>
      <w:numFmt w:val="decimal"/>
      <w:lvlText w:val="%1.%2.%3.%4"/>
      <w:lvlJc w:val="left"/>
      <w:pPr>
        <w:ind w:left="3060" w:hanging="720"/>
      </w:pPr>
      <w:rPr>
        <w:rFonts w:hint="default"/>
      </w:rPr>
    </w:lvl>
    <w:lvl w:ilvl="4">
      <w:start w:val="1"/>
      <w:numFmt w:val="decimal"/>
      <w:lvlText w:val="%1.%2.%3.%4.%5"/>
      <w:lvlJc w:val="left"/>
      <w:pPr>
        <w:ind w:left="3840" w:hanging="72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540" w:hanging="1080"/>
      </w:pPr>
      <w:rPr>
        <w:rFonts w:hint="default"/>
      </w:rPr>
    </w:lvl>
    <w:lvl w:ilvl="8">
      <w:start w:val="1"/>
      <w:numFmt w:val="decimal"/>
      <w:lvlText w:val="%1.%2.%3.%4.%5.%6.%7.%8.%9"/>
      <w:lvlJc w:val="left"/>
      <w:pPr>
        <w:ind w:left="7680" w:hanging="1440"/>
      </w:pPr>
      <w:rPr>
        <w:rFonts w:hint="default"/>
      </w:rPr>
    </w:lvl>
  </w:abstractNum>
  <w:abstractNum w:abstractNumId="4" w15:restartNumberingAfterBreak="0">
    <w:nsid w:val="23A81C72"/>
    <w:multiLevelType w:val="multilevel"/>
    <w:tmpl w:val="36362594"/>
    <w:lvl w:ilvl="0">
      <w:start w:val="1"/>
      <w:numFmt w:val="decimal"/>
      <w:lvlText w:val="%1."/>
      <w:lvlJc w:val="left"/>
      <w:pPr>
        <w:ind w:left="360" w:hanging="360"/>
      </w:pPr>
      <w:rPr>
        <w:rFonts w:ascii="Angsana New" w:hAnsi="Angsana New" w:cs="Angsana New" w:hint="default"/>
        <w:b/>
        <w:bCs w:val="0"/>
        <w:i w:val="0"/>
        <w:color w:val="auto"/>
        <w:sz w:val="28"/>
        <w:szCs w:val="28"/>
        <w:lang w:val="en-US" w:bidi="th-TH"/>
      </w:rPr>
    </w:lvl>
    <w:lvl w:ilvl="1">
      <w:start w:val="1"/>
      <w:numFmt w:val="decimal"/>
      <w:lvlText w:val="%1.%2"/>
      <w:lvlJc w:val="left"/>
      <w:pPr>
        <w:ind w:left="792" w:hanging="432"/>
      </w:pPr>
      <w:rPr>
        <w:rFonts w:hint="default"/>
        <w:b/>
        <w:bCs/>
        <w:color w:val="000000" w:themeColor="text1"/>
        <w:sz w:val="28"/>
        <w:szCs w:val="28"/>
        <w:lang w:bidi="th-TH"/>
      </w:rPr>
    </w:lvl>
    <w:lvl w:ilvl="2">
      <w:start w:val="1"/>
      <w:numFmt w:val="decimal"/>
      <w:lvlText w:val="%1.%2.%3."/>
      <w:lvlJc w:val="left"/>
      <w:pPr>
        <w:ind w:left="1224" w:hanging="504"/>
      </w:pPr>
      <w:rPr>
        <w:rFonts w:hint="default"/>
        <w:b/>
        <w:bCs/>
        <w:color w:val="000000" w:themeColor="text1"/>
        <w:lang w:bidi="th-TH"/>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8910F59"/>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AE13257"/>
    <w:multiLevelType w:val="multilevel"/>
    <w:tmpl w:val="1318BDFE"/>
    <w:lvl w:ilvl="0">
      <w:start w:val="20"/>
      <w:numFmt w:val="decimal"/>
      <w:lvlText w:val="%1"/>
      <w:lvlJc w:val="left"/>
      <w:pPr>
        <w:ind w:left="360" w:hanging="360"/>
      </w:pPr>
      <w:rPr>
        <w:rFonts w:hint="default"/>
      </w:rPr>
    </w:lvl>
    <w:lvl w:ilvl="1">
      <w:start w:val="1"/>
      <w:numFmt w:val="decimal"/>
      <w:lvlText w:val="3.%2"/>
      <w:lvlJc w:val="left"/>
      <w:pPr>
        <w:ind w:left="810" w:hanging="360"/>
      </w:pPr>
      <w:rPr>
        <w:rFonts w:ascii="Angsana New" w:hAnsi="Angsana New" w:cs="Angsana New" w:hint="default"/>
        <w:b w:val="0"/>
        <w:bCs w:val="0"/>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6CD1BF7"/>
    <w:multiLevelType w:val="multilevel"/>
    <w:tmpl w:val="B27262DE"/>
    <w:styleLink w:val="Style5"/>
    <w:lvl w:ilvl="0">
      <w:start w:val="32"/>
      <w:numFmt w:val="decimal"/>
      <w:lvlText w:val="%1"/>
      <w:lvlJc w:val="left"/>
      <w:pPr>
        <w:tabs>
          <w:tab w:val="num" w:pos="360"/>
        </w:tabs>
        <w:ind w:left="360" w:hanging="360"/>
      </w:pPr>
      <w:rPr>
        <w:rFonts w:hint="default"/>
      </w:rPr>
    </w:lvl>
    <w:lvl w:ilvl="1">
      <w:start w:val="1"/>
      <w:numFmt w:val="decimal"/>
      <w:lvlText w:val="28.%2"/>
      <w:lvlJc w:val="left"/>
      <w:pPr>
        <w:tabs>
          <w:tab w:val="num" w:pos="810"/>
        </w:tabs>
        <w:ind w:left="810" w:hanging="360"/>
      </w:pPr>
      <w:rPr>
        <w:rFonts w:hint="default"/>
      </w:rPr>
    </w:lvl>
    <w:lvl w:ilvl="2">
      <w:start w:val="1"/>
      <w:numFmt w:val="decimal"/>
      <w:lvlText w:val="27.%2.%3"/>
      <w:lvlJc w:val="left"/>
      <w:pPr>
        <w:tabs>
          <w:tab w:val="num" w:pos="1620"/>
        </w:tabs>
        <w:ind w:left="1620" w:hanging="720"/>
      </w:pPr>
      <w:rPr>
        <w:rFonts w:hint="default"/>
        <w:b w:val="0"/>
        <w:bCs w:val="0"/>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8" w15:restartNumberingAfterBreak="0">
    <w:nsid w:val="3897333C"/>
    <w:multiLevelType w:val="hybridMultilevel"/>
    <w:tmpl w:val="A2064654"/>
    <w:lvl w:ilvl="0" w:tplc="2D94DBEE">
      <w:start w:val="1"/>
      <w:numFmt w:val="decimal"/>
      <w:lvlText w:val="%1)"/>
      <w:lvlJc w:val="left"/>
      <w:pPr>
        <w:ind w:left="144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DF3363"/>
    <w:multiLevelType w:val="multilevel"/>
    <w:tmpl w:val="87F2E9BE"/>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DDF665F"/>
    <w:multiLevelType w:val="multilevel"/>
    <w:tmpl w:val="3CAE4EE8"/>
    <w:styleLink w:val="Style7"/>
    <w:lvl w:ilvl="0">
      <w:start w:val="28"/>
      <w:numFmt w:val="none"/>
      <w:lvlText w:val="31"/>
      <w:lvlJc w:val="left"/>
      <w:pPr>
        <w:tabs>
          <w:tab w:val="num" w:pos="360"/>
        </w:tabs>
        <w:ind w:left="360" w:hanging="360"/>
      </w:pPr>
      <w:rPr>
        <w:rFonts w:hint="default"/>
      </w:rPr>
    </w:lvl>
    <w:lvl w:ilvl="1">
      <w:start w:val="1"/>
      <w:numFmt w:val="decimal"/>
      <w:lvlText w:val="32.%2"/>
      <w:lvlJc w:val="left"/>
      <w:pPr>
        <w:tabs>
          <w:tab w:val="num" w:pos="810"/>
        </w:tabs>
        <w:ind w:left="810" w:hanging="360"/>
      </w:pPr>
      <w:rPr>
        <w:rFonts w:hint="default"/>
      </w:rPr>
    </w:lvl>
    <w:lvl w:ilvl="2">
      <w:start w:val="1"/>
      <w:numFmt w:val="decimal"/>
      <w:lvlText w:val="27.%2.%3"/>
      <w:lvlJc w:val="left"/>
      <w:pPr>
        <w:tabs>
          <w:tab w:val="num" w:pos="1620"/>
        </w:tabs>
        <w:ind w:left="1620" w:hanging="720"/>
      </w:pPr>
      <w:rPr>
        <w:rFonts w:hint="default"/>
        <w:b w:val="0"/>
        <w:bCs w:val="0"/>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11" w15:restartNumberingAfterBreak="0">
    <w:nsid w:val="3ED95C58"/>
    <w:multiLevelType w:val="multilevel"/>
    <w:tmpl w:val="C030A210"/>
    <w:styleLink w:val="Style4"/>
    <w:lvl w:ilvl="0">
      <w:start w:val="28"/>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556" w:hanging="720"/>
      </w:pPr>
    </w:lvl>
    <w:lvl w:ilvl="5">
      <w:start w:val="1"/>
      <w:numFmt w:val="decimal"/>
      <w:lvlText w:val="%1.%2.%3.%4.%5.%6"/>
      <w:lvlJc w:val="left"/>
      <w:pPr>
        <w:ind w:left="4625" w:hanging="1080"/>
      </w:pPr>
    </w:lvl>
    <w:lvl w:ilvl="6">
      <w:start w:val="1"/>
      <w:numFmt w:val="decimal"/>
      <w:lvlText w:val="%1.%2.%3.%4.%5.%6.%7"/>
      <w:lvlJc w:val="left"/>
      <w:pPr>
        <w:ind w:left="5334" w:hanging="1080"/>
      </w:pPr>
    </w:lvl>
    <w:lvl w:ilvl="7">
      <w:start w:val="1"/>
      <w:numFmt w:val="decimal"/>
      <w:lvlText w:val="%1.%2.%3.%4.%5.%6.%7.%8"/>
      <w:lvlJc w:val="left"/>
      <w:pPr>
        <w:ind w:left="6043" w:hanging="1080"/>
      </w:pPr>
    </w:lvl>
    <w:lvl w:ilvl="8">
      <w:start w:val="1"/>
      <w:numFmt w:val="decimal"/>
      <w:lvlText w:val="%1.%2.%3.%4.%5.%6.%7.%8.%9"/>
      <w:lvlJc w:val="left"/>
      <w:pPr>
        <w:ind w:left="7112" w:hanging="1440"/>
      </w:pPr>
    </w:lvl>
  </w:abstractNum>
  <w:abstractNum w:abstractNumId="12" w15:restartNumberingAfterBreak="0">
    <w:nsid w:val="41047C3C"/>
    <w:multiLevelType w:val="multilevel"/>
    <w:tmpl w:val="1DF6C466"/>
    <w:lvl w:ilvl="0">
      <w:start w:val="3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3" w15:restartNumberingAfterBreak="0">
    <w:nsid w:val="440A79BD"/>
    <w:multiLevelType w:val="multilevel"/>
    <w:tmpl w:val="26C6D290"/>
    <w:lvl w:ilvl="0">
      <w:start w:val="22"/>
      <w:numFmt w:val="decimal"/>
      <w:lvlText w:val="%1"/>
      <w:lvlJc w:val="left"/>
      <w:pPr>
        <w:ind w:left="360" w:hanging="360"/>
      </w:pPr>
      <w:rPr>
        <w:rFonts w:hint="default"/>
      </w:rPr>
    </w:lvl>
    <w:lvl w:ilvl="1">
      <w:start w:val="1"/>
      <w:numFmt w:val="decimal"/>
      <w:lvlText w:val="%1.%2"/>
      <w:lvlJc w:val="left"/>
      <w:pPr>
        <w:ind w:left="1218" w:hanging="360"/>
      </w:pPr>
      <w:rPr>
        <w:rFonts w:hint="default"/>
        <w:b/>
        <w:bCs/>
      </w:rPr>
    </w:lvl>
    <w:lvl w:ilvl="2">
      <w:start w:val="1"/>
      <w:numFmt w:val="decimal"/>
      <w:lvlText w:val="%1.%2.%3"/>
      <w:lvlJc w:val="left"/>
      <w:pPr>
        <w:ind w:left="2436" w:hanging="720"/>
      </w:pPr>
      <w:rPr>
        <w:rFonts w:hint="default"/>
      </w:rPr>
    </w:lvl>
    <w:lvl w:ilvl="3">
      <w:start w:val="1"/>
      <w:numFmt w:val="decimal"/>
      <w:lvlText w:val="%1.%2.%3.%4"/>
      <w:lvlJc w:val="left"/>
      <w:pPr>
        <w:ind w:left="3294" w:hanging="720"/>
      </w:pPr>
      <w:rPr>
        <w:rFonts w:hint="default"/>
      </w:rPr>
    </w:lvl>
    <w:lvl w:ilvl="4">
      <w:start w:val="1"/>
      <w:numFmt w:val="decimal"/>
      <w:lvlText w:val="%1.%2.%3.%4.%5"/>
      <w:lvlJc w:val="left"/>
      <w:pPr>
        <w:ind w:left="4152" w:hanging="720"/>
      </w:pPr>
      <w:rPr>
        <w:rFonts w:hint="default"/>
      </w:rPr>
    </w:lvl>
    <w:lvl w:ilvl="5">
      <w:start w:val="1"/>
      <w:numFmt w:val="decimal"/>
      <w:lvlText w:val="%1.%2.%3.%4.%5.%6"/>
      <w:lvlJc w:val="left"/>
      <w:pPr>
        <w:ind w:left="5370" w:hanging="1080"/>
      </w:pPr>
      <w:rPr>
        <w:rFonts w:hint="default"/>
      </w:rPr>
    </w:lvl>
    <w:lvl w:ilvl="6">
      <w:start w:val="1"/>
      <w:numFmt w:val="decimal"/>
      <w:lvlText w:val="%1.%2.%3.%4.%5.%6.%7"/>
      <w:lvlJc w:val="left"/>
      <w:pPr>
        <w:ind w:left="6228" w:hanging="1080"/>
      </w:pPr>
      <w:rPr>
        <w:rFonts w:hint="default"/>
      </w:rPr>
    </w:lvl>
    <w:lvl w:ilvl="7">
      <w:start w:val="1"/>
      <w:numFmt w:val="decimal"/>
      <w:lvlText w:val="%1.%2.%3.%4.%5.%6.%7.%8"/>
      <w:lvlJc w:val="left"/>
      <w:pPr>
        <w:ind w:left="7086" w:hanging="1080"/>
      </w:pPr>
      <w:rPr>
        <w:rFonts w:hint="default"/>
      </w:rPr>
    </w:lvl>
    <w:lvl w:ilvl="8">
      <w:start w:val="1"/>
      <w:numFmt w:val="decimal"/>
      <w:lvlText w:val="%1.%2.%3.%4.%5.%6.%7.%8.%9"/>
      <w:lvlJc w:val="left"/>
      <w:pPr>
        <w:ind w:left="8304" w:hanging="1440"/>
      </w:pPr>
      <w:rPr>
        <w:rFonts w:hint="default"/>
      </w:rPr>
    </w:lvl>
  </w:abstractNum>
  <w:abstractNum w:abstractNumId="14" w15:restartNumberingAfterBreak="0">
    <w:nsid w:val="4B362BD2"/>
    <w:multiLevelType w:val="multilevel"/>
    <w:tmpl w:val="A69AF258"/>
    <w:styleLink w:val="Style1"/>
    <w:lvl w:ilvl="0">
      <w:start w:val="28"/>
      <w:numFmt w:val="decimal"/>
      <w:lvlText w:val="%1"/>
      <w:lvlJc w:val="left"/>
      <w:pPr>
        <w:tabs>
          <w:tab w:val="num" w:pos="360"/>
        </w:tabs>
        <w:ind w:left="360" w:hanging="360"/>
      </w:pPr>
      <w:rPr>
        <w:rFonts w:hint="default"/>
      </w:rPr>
    </w:lvl>
    <w:lvl w:ilvl="1">
      <w:start w:val="1"/>
      <w:numFmt w:val="decimal"/>
      <w:lvlText w:val="%1.%2"/>
      <w:lvlJc w:val="left"/>
      <w:pPr>
        <w:tabs>
          <w:tab w:val="num" w:pos="810"/>
        </w:tabs>
        <w:ind w:left="810" w:hanging="36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15" w15:restartNumberingAfterBreak="0">
    <w:nsid w:val="4B6816EC"/>
    <w:multiLevelType w:val="multilevel"/>
    <w:tmpl w:val="304412A2"/>
    <w:styleLink w:val="Style3"/>
    <w:lvl w:ilvl="0">
      <w:start w:val="28"/>
      <w:numFmt w:val="decimal"/>
      <w:lvlText w:val="%1"/>
      <w:lvlJc w:val="left"/>
      <w:pPr>
        <w:tabs>
          <w:tab w:val="num" w:pos="360"/>
        </w:tabs>
        <w:ind w:left="360" w:hanging="360"/>
      </w:pPr>
      <w:rPr>
        <w:rFonts w:hint="default"/>
      </w:rPr>
    </w:lvl>
    <w:lvl w:ilvl="1">
      <w:start w:val="1"/>
      <w:numFmt w:val="decimal"/>
      <w:lvlText w:val="27.%2"/>
      <w:lvlJc w:val="left"/>
      <w:pPr>
        <w:tabs>
          <w:tab w:val="num" w:pos="810"/>
        </w:tabs>
        <w:ind w:left="810" w:hanging="360"/>
      </w:pPr>
      <w:rPr>
        <w:rFonts w:hint="default"/>
      </w:rPr>
    </w:lvl>
    <w:lvl w:ilvl="2">
      <w:start w:val="1"/>
      <w:numFmt w:val="decimal"/>
      <w:lvlText w:val="27.%2.%3"/>
      <w:lvlJc w:val="left"/>
      <w:pPr>
        <w:tabs>
          <w:tab w:val="num" w:pos="1620"/>
        </w:tabs>
        <w:ind w:left="1620" w:hanging="720"/>
      </w:pPr>
      <w:rPr>
        <w:rFonts w:hint="default"/>
        <w:b w:val="0"/>
        <w:bCs w:val="0"/>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16" w15:restartNumberingAfterBreak="0">
    <w:nsid w:val="512E05BD"/>
    <w:multiLevelType w:val="multilevel"/>
    <w:tmpl w:val="A69AF258"/>
    <w:numStyleLink w:val="Style1"/>
  </w:abstractNum>
  <w:abstractNum w:abstractNumId="17" w15:restartNumberingAfterBreak="0">
    <w:nsid w:val="5484194A"/>
    <w:multiLevelType w:val="hybridMultilevel"/>
    <w:tmpl w:val="093827C2"/>
    <w:lvl w:ilvl="0" w:tplc="CBF2A038">
      <w:start w:val="1"/>
      <w:numFmt w:val="thaiLetters"/>
      <w:lvlText w:val="%1."/>
      <w:lvlJc w:val="left"/>
      <w:pPr>
        <w:ind w:left="1494" w:hanging="360"/>
      </w:pPr>
    </w:lvl>
    <w:lvl w:ilvl="1" w:tplc="04090019">
      <w:start w:val="1"/>
      <w:numFmt w:val="lowerLetter"/>
      <w:lvlText w:val="%2."/>
      <w:lvlJc w:val="left"/>
      <w:pPr>
        <w:ind w:left="2214" w:hanging="360"/>
      </w:pPr>
    </w:lvl>
    <w:lvl w:ilvl="2" w:tplc="0409001B">
      <w:start w:val="1"/>
      <w:numFmt w:val="lowerRoman"/>
      <w:lvlText w:val="%3."/>
      <w:lvlJc w:val="right"/>
      <w:pPr>
        <w:ind w:left="2934" w:hanging="180"/>
      </w:pPr>
    </w:lvl>
    <w:lvl w:ilvl="3" w:tplc="0409000F">
      <w:start w:val="1"/>
      <w:numFmt w:val="decimal"/>
      <w:lvlText w:val="%4."/>
      <w:lvlJc w:val="left"/>
      <w:pPr>
        <w:ind w:left="3654" w:hanging="360"/>
      </w:pPr>
    </w:lvl>
    <w:lvl w:ilvl="4" w:tplc="04090019">
      <w:start w:val="1"/>
      <w:numFmt w:val="lowerLetter"/>
      <w:lvlText w:val="%5."/>
      <w:lvlJc w:val="left"/>
      <w:pPr>
        <w:ind w:left="4374" w:hanging="360"/>
      </w:pPr>
    </w:lvl>
    <w:lvl w:ilvl="5" w:tplc="0409001B">
      <w:start w:val="1"/>
      <w:numFmt w:val="lowerRoman"/>
      <w:lvlText w:val="%6."/>
      <w:lvlJc w:val="right"/>
      <w:pPr>
        <w:ind w:left="5094" w:hanging="180"/>
      </w:pPr>
    </w:lvl>
    <w:lvl w:ilvl="6" w:tplc="0409000F">
      <w:start w:val="1"/>
      <w:numFmt w:val="decimal"/>
      <w:lvlText w:val="%7."/>
      <w:lvlJc w:val="left"/>
      <w:pPr>
        <w:ind w:left="5814" w:hanging="360"/>
      </w:pPr>
    </w:lvl>
    <w:lvl w:ilvl="7" w:tplc="04090019">
      <w:start w:val="1"/>
      <w:numFmt w:val="lowerLetter"/>
      <w:lvlText w:val="%8."/>
      <w:lvlJc w:val="left"/>
      <w:pPr>
        <w:ind w:left="6534" w:hanging="360"/>
      </w:pPr>
    </w:lvl>
    <w:lvl w:ilvl="8" w:tplc="0409001B">
      <w:start w:val="1"/>
      <w:numFmt w:val="lowerRoman"/>
      <w:lvlText w:val="%9."/>
      <w:lvlJc w:val="right"/>
      <w:pPr>
        <w:ind w:left="7254" w:hanging="180"/>
      </w:pPr>
    </w:lvl>
  </w:abstractNum>
  <w:abstractNum w:abstractNumId="18" w15:restartNumberingAfterBreak="0">
    <w:nsid w:val="58405E0C"/>
    <w:multiLevelType w:val="multilevel"/>
    <w:tmpl w:val="620009C4"/>
    <w:lvl w:ilvl="0">
      <w:start w:val="17"/>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080" w:hanging="1080"/>
      </w:pPr>
      <w:rPr>
        <w:rFonts w:hint="default"/>
        <w:b w:val="0"/>
      </w:rPr>
    </w:lvl>
    <w:lvl w:ilvl="8">
      <w:start w:val="1"/>
      <w:numFmt w:val="decimal"/>
      <w:lvlText w:val="%1.%2.%3.%4.%5.%6.%7.%8.%9"/>
      <w:lvlJc w:val="left"/>
      <w:pPr>
        <w:ind w:left="1440" w:hanging="1440"/>
      </w:pPr>
      <w:rPr>
        <w:rFonts w:hint="default"/>
        <w:b w:val="0"/>
      </w:rPr>
    </w:lvl>
  </w:abstractNum>
  <w:abstractNum w:abstractNumId="19" w15:restartNumberingAfterBreak="0">
    <w:nsid w:val="6048023D"/>
    <w:multiLevelType w:val="multilevel"/>
    <w:tmpl w:val="B0485042"/>
    <w:lvl w:ilvl="0">
      <w:start w:val="34"/>
      <w:numFmt w:val="decimal"/>
      <w:lvlText w:val="%1"/>
      <w:lvlJc w:val="left"/>
      <w:pPr>
        <w:ind w:left="480" w:hanging="480"/>
      </w:pPr>
      <w:rPr>
        <w:rFonts w:hint="default"/>
      </w:rPr>
    </w:lvl>
    <w:lvl w:ilvl="1">
      <w:start w:val="1"/>
      <w:numFmt w:val="decimal"/>
      <w:lvlText w:val="%1.%2"/>
      <w:lvlJc w:val="left"/>
      <w:pPr>
        <w:ind w:left="1260" w:hanging="480"/>
      </w:pPr>
      <w:rPr>
        <w:rFonts w:hint="default"/>
      </w:rPr>
    </w:lvl>
    <w:lvl w:ilvl="2">
      <w:start w:val="1"/>
      <w:numFmt w:val="decimal"/>
      <w:lvlText w:val="%1.%2.%3"/>
      <w:lvlJc w:val="left"/>
      <w:pPr>
        <w:ind w:left="2280" w:hanging="720"/>
      </w:pPr>
      <w:rPr>
        <w:rFonts w:hint="default"/>
        <w:lang w:bidi="th-TH"/>
      </w:rPr>
    </w:lvl>
    <w:lvl w:ilvl="3">
      <w:start w:val="1"/>
      <w:numFmt w:val="decimal"/>
      <w:lvlText w:val="%1.%2.%3.%4"/>
      <w:lvlJc w:val="left"/>
      <w:pPr>
        <w:ind w:left="3060" w:hanging="720"/>
      </w:pPr>
      <w:rPr>
        <w:rFonts w:hint="default"/>
      </w:rPr>
    </w:lvl>
    <w:lvl w:ilvl="4">
      <w:start w:val="1"/>
      <w:numFmt w:val="decimal"/>
      <w:lvlText w:val="%1.%2.%3.%4.%5"/>
      <w:lvlJc w:val="left"/>
      <w:pPr>
        <w:ind w:left="3840" w:hanging="72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540" w:hanging="1080"/>
      </w:pPr>
      <w:rPr>
        <w:rFonts w:hint="default"/>
      </w:rPr>
    </w:lvl>
    <w:lvl w:ilvl="8">
      <w:start w:val="1"/>
      <w:numFmt w:val="decimal"/>
      <w:lvlText w:val="%1.%2.%3.%4.%5.%6.%7.%8.%9"/>
      <w:lvlJc w:val="left"/>
      <w:pPr>
        <w:ind w:left="7680" w:hanging="1440"/>
      </w:pPr>
      <w:rPr>
        <w:rFonts w:hint="default"/>
      </w:rPr>
    </w:lvl>
  </w:abstractNum>
  <w:abstractNum w:abstractNumId="20" w15:restartNumberingAfterBreak="0">
    <w:nsid w:val="62256D0C"/>
    <w:multiLevelType w:val="multilevel"/>
    <w:tmpl w:val="4028BB62"/>
    <w:lvl w:ilvl="0">
      <w:start w:val="1"/>
      <w:numFmt w:val="decimal"/>
      <w:lvlText w:val="%1."/>
      <w:lvlJc w:val="left"/>
      <w:pPr>
        <w:ind w:left="360" w:hanging="360"/>
      </w:pPr>
      <w:rPr>
        <w:rFonts w:ascii="Angsana New" w:hAnsi="Angsana New" w:cs="Angsana New" w:hint="default"/>
        <w:b/>
        <w:bCs w:val="0"/>
        <w:i w:val="0"/>
        <w:color w:val="auto"/>
        <w:sz w:val="28"/>
        <w:szCs w:val="28"/>
        <w:lang w:val="en-US" w:bidi="th-TH"/>
      </w:rPr>
    </w:lvl>
    <w:lvl w:ilvl="1">
      <w:start w:val="1"/>
      <w:numFmt w:val="decimal"/>
      <w:lvlText w:val="%1.%2"/>
      <w:lvlJc w:val="left"/>
      <w:pPr>
        <w:ind w:left="792" w:hanging="432"/>
      </w:pPr>
      <w:rPr>
        <w:rFonts w:hint="default"/>
        <w:b w:val="0"/>
        <w:bCs w:val="0"/>
        <w:color w:val="000000" w:themeColor="text1"/>
        <w:sz w:val="28"/>
        <w:szCs w:val="28"/>
        <w:lang w:bidi="th-TH"/>
      </w:rPr>
    </w:lvl>
    <w:lvl w:ilvl="2">
      <w:start w:val="1"/>
      <w:numFmt w:val="decimal"/>
      <w:lvlText w:val="%1.%2.%3."/>
      <w:lvlJc w:val="left"/>
      <w:pPr>
        <w:ind w:left="1224" w:hanging="504"/>
      </w:pPr>
      <w:rPr>
        <w:rFonts w:hint="default"/>
        <w:b w:val="0"/>
        <w:bCs w:val="0"/>
        <w:color w:val="000000" w:themeColor="text1"/>
        <w:lang w:bidi="th-TH"/>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371206E"/>
    <w:multiLevelType w:val="multilevel"/>
    <w:tmpl w:val="996C4948"/>
    <w:lvl w:ilvl="0">
      <w:start w:val="30"/>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3888" w:hanging="72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5832" w:hanging="1080"/>
      </w:pPr>
      <w:rPr>
        <w:rFonts w:hint="default"/>
      </w:rPr>
    </w:lvl>
    <w:lvl w:ilvl="7">
      <w:start w:val="1"/>
      <w:numFmt w:val="decimal"/>
      <w:lvlText w:val="%1.%2.%3.%4.%5.%6.%7.%8"/>
      <w:lvlJc w:val="left"/>
      <w:pPr>
        <w:ind w:left="6624" w:hanging="1080"/>
      </w:pPr>
      <w:rPr>
        <w:rFonts w:hint="default"/>
      </w:rPr>
    </w:lvl>
    <w:lvl w:ilvl="8">
      <w:start w:val="1"/>
      <w:numFmt w:val="decimal"/>
      <w:lvlText w:val="%1.%2.%3.%4.%5.%6.%7.%8.%9"/>
      <w:lvlJc w:val="left"/>
      <w:pPr>
        <w:ind w:left="7776" w:hanging="1440"/>
      </w:pPr>
      <w:rPr>
        <w:rFonts w:hint="default"/>
      </w:rPr>
    </w:lvl>
  </w:abstractNum>
  <w:abstractNum w:abstractNumId="22" w15:restartNumberingAfterBreak="0">
    <w:nsid w:val="6BD63DF7"/>
    <w:multiLevelType w:val="multilevel"/>
    <w:tmpl w:val="E55A7390"/>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16F0B35"/>
    <w:multiLevelType w:val="multilevel"/>
    <w:tmpl w:val="D8D60938"/>
    <w:styleLink w:val="Style8"/>
    <w:lvl w:ilvl="0">
      <w:start w:val="31"/>
      <w:numFmt w:val="decimal"/>
      <w:lvlText w:val="%1"/>
      <w:lvlJc w:val="left"/>
      <w:pPr>
        <w:tabs>
          <w:tab w:val="num" w:pos="360"/>
        </w:tabs>
        <w:ind w:left="360" w:hanging="360"/>
      </w:pPr>
      <w:rPr>
        <w:rFonts w:hint="default"/>
      </w:rPr>
    </w:lvl>
    <w:lvl w:ilvl="1">
      <w:start w:val="1"/>
      <w:numFmt w:val="decimal"/>
      <w:lvlText w:val="32.%2"/>
      <w:lvlJc w:val="left"/>
      <w:pPr>
        <w:tabs>
          <w:tab w:val="num" w:pos="810"/>
        </w:tabs>
        <w:ind w:left="810" w:hanging="360"/>
      </w:pPr>
      <w:rPr>
        <w:rFonts w:hint="default"/>
      </w:rPr>
    </w:lvl>
    <w:lvl w:ilvl="2">
      <w:start w:val="1"/>
      <w:numFmt w:val="decimal"/>
      <w:lvlText w:val="27.%2.%3"/>
      <w:lvlJc w:val="left"/>
      <w:pPr>
        <w:tabs>
          <w:tab w:val="num" w:pos="1620"/>
        </w:tabs>
        <w:ind w:left="1620" w:hanging="720"/>
      </w:pPr>
      <w:rPr>
        <w:rFonts w:hint="default"/>
        <w:b w:val="0"/>
        <w:bCs w:val="0"/>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24" w15:restartNumberingAfterBreak="0">
    <w:nsid w:val="722E2684"/>
    <w:multiLevelType w:val="hybridMultilevel"/>
    <w:tmpl w:val="542A48A4"/>
    <w:lvl w:ilvl="0" w:tplc="448ADC3C">
      <w:start w:val="1"/>
      <w:numFmt w:val="decimal"/>
      <w:lvlText w:val="%1."/>
      <w:lvlJc w:val="left"/>
      <w:pPr>
        <w:ind w:left="720" w:hanging="360"/>
      </w:pPr>
      <w:rPr>
        <w:rFonts w:hint="default"/>
        <w:b/>
        <w:bCs/>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446445"/>
    <w:multiLevelType w:val="hybridMultilevel"/>
    <w:tmpl w:val="2DC07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52D2336"/>
    <w:multiLevelType w:val="multilevel"/>
    <w:tmpl w:val="10F6F0D2"/>
    <w:lvl w:ilvl="0">
      <w:start w:val="1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7" w15:restartNumberingAfterBreak="0">
    <w:nsid w:val="76817870"/>
    <w:multiLevelType w:val="multilevel"/>
    <w:tmpl w:val="D8D60938"/>
    <w:styleLink w:val="Style6"/>
    <w:lvl w:ilvl="0">
      <w:start w:val="31"/>
      <w:numFmt w:val="decimal"/>
      <w:lvlText w:val="%1"/>
      <w:lvlJc w:val="left"/>
      <w:pPr>
        <w:tabs>
          <w:tab w:val="num" w:pos="360"/>
        </w:tabs>
        <w:ind w:left="360" w:hanging="360"/>
      </w:pPr>
      <w:rPr>
        <w:rFonts w:hint="default"/>
      </w:rPr>
    </w:lvl>
    <w:lvl w:ilvl="1">
      <w:start w:val="1"/>
      <w:numFmt w:val="decimal"/>
      <w:lvlText w:val="32.%2"/>
      <w:lvlJc w:val="left"/>
      <w:pPr>
        <w:tabs>
          <w:tab w:val="num" w:pos="810"/>
        </w:tabs>
        <w:ind w:left="810" w:hanging="360"/>
      </w:pPr>
      <w:rPr>
        <w:rFonts w:hint="default"/>
      </w:rPr>
    </w:lvl>
    <w:lvl w:ilvl="2">
      <w:start w:val="1"/>
      <w:numFmt w:val="decimal"/>
      <w:lvlText w:val="27.%2.%3"/>
      <w:lvlJc w:val="left"/>
      <w:pPr>
        <w:tabs>
          <w:tab w:val="num" w:pos="1620"/>
        </w:tabs>
        <w:ind w:left="1620" w:hanging="720"/>
      </w:pPr>
      <w:rPr>
        <w:rFonts w:hint="default"/>
        <w:b w:val="0"/>
        <w:bCs w:val="0"/>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28" w15:restartNumberingAfterBreak="0">
    <w:nsid w:val="7EE729AA"/>
    <w:multiLevelType w:val="multilevel"/>
    <w:tmpl w:val="FE1E5CAE"/>
    <w:lvl w:ilvl="0">
      <w:start w:val="22"/>
      <w:numFmt w:val="decimal"/>
      <w:lvlText w:val="%1"/>
      <w:lvlJc w:val="left"/>
      <w:pPr>
        <w:tabs>
          <w:tab w:val="num" w:pos="570"/>
        </w:tabs>
        <w:ind w:left="570" w:hanging="570"/>
      </w:pPr>
      <w:rPr>
        <w:rFonts w:hint="default"/>
      </w:rPr>
    </w:lvl>
    <w:lvl w:ilvl="1">
      <w:start w:val="5"/>
      <w:numFmt w:val="none"/>
      <w:pStyle w:val="acctstatementsub-heading"/>
      <w:lvlText w:val="28.4"/>
      <w:lvlJc w:val="left"/>
      <w:pPr>
        <w:tabs>
          <w:tab w:val="num" w:pos="855"/>
        </w:tabs>
        <w:ind w:left="855" w:hanging="570"/>
      </w:pPr>
      <w:rPr>
        <w:rFonts w:hint="default"/>
      </w:rPr>
    </w:lvl>
    <w:lvl w:ilvl="2">
      <w:start w:val="1"/>
      <w:numFmt w:val="decimal"/>
      <w:lvlText w:val="%1.%2.%3"/>
      <w:lvlJc w:val="left"/>
      <w:pPr>
        <w:tabs>
          <w:tab w:val="num" w:pos="1140"/>
        </w:tabs>
        <w:ind w:left="1140" w:hanging="57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1860"/>
        </w:tabs>
        <w:ind w:left="1860" w:hanging="720"/>
      </w:pPr>
      <w:rPr>
        <w:rFonts w:hint="default"/>
      </w:rPr>
    </w:lvl>
    <w:lvl w:ilvl="5">
      <w:start w:val="1"/>
      <w:numFmt w:val="decimal"/>
      <w:lvlText w:val="%1.%2.%3.%4.%5.%6"/>
      <w:lvlJc w:val="left"/>
      <w:pPr>
        <w:tabs>
          <w:tab w:val="num" w:pos="2145"/>
        </w:tabs>
        <w:ind w:left="2145" w:hanging="72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075"/>
        </w:tabs>
        <w:ind w:left="3075" w:hanging="1080"/>
      </w:pPr>
      <w:rPr>
        <w:rFonts w:hint="default"/>
      </w:rPr>
    </w:lvl>
    <w:lvl w:ilvl="8">
      <w:start w:val="1"/>
      <w:numFmt w:val="decimal"/>
      <w:lvlText w:val="%1.%2.%3.%4.%5.%6.%7.%8.%9"/>
      <w:lvlJc w:val="left"/>
      <w:pPr>
        <w:tabs>
          <w:tab w:val="num" w:pos="3720"/>
        </w:tabs>
        <w:ind w:left="3720" w:hanging="1440"/>
      </w:pPr>
      <w:rPr>
        <w:rFonts w:hint="default"/>
      </w:rPr>
    </w:lvl>
  </w:abstractNum>
  <w:num w:numId="1" w16cid:durableId="800030375">
    <w:abstractNumId w:val="4"/>
  </w:num>
  <w:num w:numId="2" w16cid:durableId="1012220979">
    <w:abstractNumId w:val="14"/>
  </w:num>
  <w:num w:numId="3" w16cid:durableId="420419001">
    <w:abstractNumId w:val="5"/>
  </w:num>
  <w:num w:numId="4" w16cid:durableId="533420966">
    <w:abstractNumId w:val="11"/>
  </w:num>
  <w:num w:numId="5" w16cid:durableId="204297919">
    <w:abstractNumId w:val="15"/>
  </w:num>
  <w:num w:numId="6" w16cid:durableId="734934594">
    <w:abstractNumId w:val="7"/>
  </w:num>
  <w:num w:numId="7" w16cid:durableId="384840049">
    <w:abstractNumId w:val="27"/>
  </w:num>
  <w:num w:numId="8" w16cid:durableId="1854606852">
    <w:abstractNumId w:val="10"/>
  </w:num>
  <w:num w:numId="9" w16cid:durableId="1058433873">
    <w:abstractNumId w:val="23"/>
  </w:num>
  <w:num w:numId="10" w16cid:durableId="1532837846">
    <w:abstractNumId w:val="22"/>
  </w:num>
  <w:num w:numId="11" w16cid:durableId="202594158">
    <w:abstractNumId w:val="9"/>
  </w:num>
  <w:num w:numId="12" w16cid:durableId="121005317">
    <w:abstractNumId w:val="18"/>
  </w:num>
  <w:num w:numId="13" w16cid:durableId="863638942">
    <w:abstractNumId w:val="6"/>
  </w:num>
  <w:num w:numId="14" w16cid:durableId="343361908">
    <w:abstractNumId w:val="16"/>
  </w:num>
  <w:num w:numId="15" w16cid:durableId="1687706632">
    <w:abstractNumId w:val="20"/>
  </w:num>
  <w:num w:numId="16" w16cid:durableId="821308587">
    <w:abstractNumId w:val="24"/>
  </w:num>
  <w:num w:numId="17" w16cid:durableId="1110004741">
    <w:abstractNumId w:val="3"/>
  </w:num>
  <w:num w:numId="18" w16cid:durableId="56179450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3913976">
    <w:abstractNumId w:val="13"/>
  </w:num>
  <w:num w:numId="20" w16cid:durableId="1665890679">
    <w:abstractNumId w:val="21"/>
  </w:num>
  <w:num w:numId="21" w16cid:durableId="881751749">
    <w:abstractNumId w:val="19"/>
  </w:num>
  <w:num w:numId="22" w16cid:durableId="881599036">
    <w:abstractNumId w:val="12"/>
  </w:num>
  <w:num w:numId="23" w16cid:durableId="1301348419">
    <w:abstractNumId w:val="0"/>
  </w:num>
  <w:num w:numId="24" w16cid:durableId="1346442083">
    <w:abstractNumId w:val="26"/>
  </w:num>
  <w:num w:numId="25" w16cid:durableId="220334963">
    <w:abstractNumId w:val="1"/>
  </w:num>
  <w:num w:numId="26" w16cid:durableId="657618388">
    <w:abstractNumId w:val="28"/>
  </w:num>
  <w:num w:numId="27" w16cid:durableId="968364984">
    <w:abstractNumId w:val="25"/>
  </w:num>
  <w:num w:numId="28" w16cid:durableId="138352623">
    <w:abstractNumId w:val="2"/>
  </w:num>
  <w:num w:numId="29" w16cid:durableId="2100826194">
    <w:abstractNumId w:val="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2"/>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C5669"/>
    <w:rsid w:val="00000030"/>
    <w:rsid w:val="0000015E"/>
    <w:rsid w:val="000002D1"/>
    <w:rsid w:val="000002E0"/>
    <w:rsid w:val="000003FE"/>
    <w:rsid w:val="0000046F"/>
    <w:rsid w:val="0000049A"/>
    <w:rsid w:val="000006DB"/>
    <w:rsid w:val="0000070C"/>
    <w:rsid w:val="0000074F"/>
    <w:rsid w:val="0000075E"/>
    <w:rsid w:val="0000084D"/>
    <w:rsid w:val="00000B97"/>
    <w:rsid w:val="00000D1A"/>
    <w:rsid w:val="00000D8E"/>
    <w:rsid w:val="00000E43"/>
    <w:rsid w:val="00000F6F"/>
    <w:rsid w:val="00001335"/>
    <w:rsid w:val="00001646"/>
    <w:rsid w:val="00001656"/>
    <w:rsid w:val="0000174B"/>
    <w:rsid w:val="00001754"/>
    <w:rsid w:val="00001861"/>
    <w:rsid w:val="000019BB"/>
    <w:rsid w:val="00001B22"/>
    <w:rsid w:val="00001BFE"/>
    <w:rsid w:val="00001C0A"/>
    <w:rsid w:val="00001CC1"/>
    <w:rsid w:val="00001D71"/>
    <w:rsid w:val="00001EE8"/>
    <w:rsid w:val="0000203B"/>
    <w:rsid w:val="000021DA"/>
    <w:rsid w:val="0000220E"/>
    <w:rsid w:val="000024A4"/>
    <w:rsid w:val="0000250E"/>
    <w:rsid w:val="00002568"/>
    <w:rsid w:val="000027BE"/>
    <w:rsid w:val="00002814"/>
    <w:rsid w:val="00002888"/>
    <w:rsid w:val="00002891"/>
    <w:rsid w:val="00002A04"/>
    <w:rsid w:val="00002D2A"/>
    <w:rsid w:val="00002D76"/>
    <w:rsid w:val="00002D93"/>
    <w:rsid w:val="00002E68"/>
    <w:rsid w:val="00002E91"/>
    <w:rsid w:val="00002FB1"/>
    <w:rsid w:val="00002FC4"/>
    <w:rsid w:val="000030AF"/>
    <w:rsid w:val="00003229"/>
    <w:rsid w:val="0000322A"/>
    <w:rsid w:val="0000342A"/>
    <w:rsid w:val="0000342C"/>
    <w:rsid w:val="0000347C"/>
    <w:rsid w:val="000035D5"/>
    <w:rsid w:val="000035DF"/>
    <w:rsid w:val="00003617"/>
    <w:rsid w:val="00003683"/>
    <w:rsid w:val="000036B9"/>
    <w:rsid w:val="00003D5C"/>
    <w:rsid w:val="00003DD9"/>
    <w:rsid w:val="00003DF0"/>
    <w:rsid w:val="00003E23"/>
    <w:rsid w:val="00003E56"/>
    <w:rsid w:val="000042B7"/>
    <w:rsid w:val="000043CB"/>
    <w:rsid w:val="000045EB"/>
    <w:rsid w:val="00004798"/>
    <w:rsid w:val="0000495F"/>
    <w:rsid w:val="00004A64"/>
    <w:rsid w:val="00004ABC"/>
    <w:rsid w:val="00004D48"/>
    <w:rsid w:val="00004D57"/>
    <w:rsid w:val="00004EE6"/>
    <w:rsid w:val="00004F84"/>
    <w:rsid w:val="00004FF4"/>
    <w:rsid w:val="00005279"/>
    <w:rsid w:val="00005452"/>
    <w:rsid w:val="000055A9"/>
    <w:rsid w:val="00005766"/>
    <w:rsid w:val="000057D0"/>
    <w:rsid w:val="00005843"/>
    <w:rsid w:val="000059D7"/>
    <w:rsid w:val="00005A2C"/>
    <w:rsid w:val="00005A8B"/>
    <w:rsid w:val="00005CFD"/>
    <w:rsid w:val="00005DE5"/>
    <w:rsid w:val="00005E2D"/>
    <w:rsid w:val="00005ECB"/>
    <w:rsid w:val="000060F6"/>
    <w:rsid w:val="0000622A"/>
    <w:rsid w:val="0000632F"/>
    <w:rsid w:val="000064DE"/>
    <w:rsid w:val="00006646"/>
    <w:rsid w:val="0000668A"/>
    <w:rsid w:val="0000694B"/>
    <w:rsid w:val="000069F1"/>
    <w:rsid w:val="00006A0A"/>
    <w:rsid w:val="00006D06"/>
    <w:rsid w:val="00006D55"/>
    <w:rsid w:val="00006EC1"/>
    <w:rsid w:val="000071A1"/>
    <w:rsid w:val="000071B1"/>
    <w:rsid w:val="000073CD"/>
    <w:rsid w:val="000076B2"/>
    <w:rsid w:val="000077BE"/>
    <w:rsid w:val="000077DA"/>
    <w:rsid w:val="000077F4"/>
    <w:rsid w:val="00007961"/>
    <w:rsid w:val="00007A3A"/>
    <w:rsid w:val="00007AD3"/>
    <w:rsid w:val="00007B72"/>
    <w:rsid w:val="00007B7C"/>
    <w:rsid w:val="00007BA2"/>
    <w:rsid w:val="00007BAD"/>
    <w:rsid w:val="00007C3E"/>
    <w:rsid w:val="00007FA6"/>
    <w:rsid w:val="00007FF2"/>
    <w:rsid w:val="00010005"/>
    <w:rsid w:val="00010131"/>
    <w:rsid w:val="000103EB"/>
    <w:rsid w:val="000105CE"/>
    <w:rsid w:val="00010672"/>
    <w:rsid w:val="00010754"/>
    <w:rsid w:val="00010765"/>
    <w:rsid w:val="00010815"/>
    <w:rsid w:val="0001093D"/>
    <w:rsid w:val="0001094F"/>
    <w:rsid w:val="000109B2"/>
    <w:rsid w:val="000109B8"/>
    <w:rsid w:val="00010B6A"/>
    <w:rsid w:val="000112C8"/>
    <w:rsid w:val="0001136C"/>
    <w:rsid w:val="000113A3"/>
    <w:rsid w:val="000113C2"/>
    <w:rsid w:val="00011434"/>
    <w:rsid w:val="0001153F"/>
    <w:rsid w:val="000115DB"/>
    <w:rsid w:val="00011801"/>
    <w:rsid w:val="00011999"/>
    <w:rsid w:val="00011B67"/>
    <w:rsid w:val="00011BFF"/>
    <w:rsid w:val="00012101"/>
    <w:rsid w:val="00012134"/>
    <w:rsid w:val="00012221"/>
    <w:rsid w:val="00012265"/>
    <w:rsid w:val="000122A6"/>
    <w:rsid w:val="000123AB"/>
    <w:rsid w:val="000123FC"/>
    <w:rsid w:val="000125C4"/>
    <w:rsid w:val="0001275C"/>
    <w:rsid w:val="0001284E"/>
    <w:rsid w:val="00012909"/>
    <w:rsid w:val="00012AED"/>
    <w:rsid w:val="00012B52"/>
    <w:rsid w:val="00012B6C"/>
    <w:rsid w:val="00012C6B"/>
    <w:rsid w:val="00012D4C"/>
    <w:rsid w:val="00012D72"/>
    <w:rsid w:val="00012D74"/>
    <w:rsid w:val="00012F89"/>
    <w:rsid w:val="00013049"/>
    <w:rsid w:val="000133BE"/>
    <w:rsid w:val="00013440"/>
    <w:rsid w:val="0001356D"/>
    <w:rsid w:val="000139B8"/>
    <w:rsid w:val="00013CC1"/>
    <w:rsid w:val="00013E22"/>
    <w:rsid w:val="00013F16"/>
    <w:rsid w:val="00013F4C"/>
    <w:rsid w:val="00013FEC"/>
    <w:rsid w:val="00014129"/>
    <w:rsid w:val="0001428B"/>
    <w:rsid w:val="000145E4"/>
    <w:rsid w:val="0001464A"/>
    <w:rsid w:val="000146E8"/>
    <w:rsid w:val="00014731"/>
    <w:rsid w:val="000147AB"/>
    <w:rsid w:val="000147E3"/>
    <w:rsid w:val="0001486A"/>
    <w:rsid w:val="0001491E"/>
    <w:rsid w:val="00014997"/>
    <w:rsid w:val="000149BD"/>
    <w:rsid w:val="00014ABC"/>
    <w:rsid w:val="00014BA1"/>
    <w:rsid w:val="00014C43"/>
    <w:rsid w:val="00014E4D"/>
    <w:rsid w:val="00014E6C"/>
    <w:rsid w:val="00014EA9"/>
    <w:rsid w:val="00014F11"/>
    <w:rsid w:val="00014FE3"/>
    <w:rsid w:val="00015026"/>
    <w:rsid w:val="0001508A"/>
    <w:rsid w:val="0001520C"/>
    <w:rsid w:val="00015229"/>
    <w:rsid w:val="000153D3"/>
    <w:rsid w:val="000153F2"/>
    <w:rsid w:val="0001549E"/>
    <w:rsid w:val="00015522"/>
    <w:rsid w:val="000155BA"/>
    <w:rsid w:val="000155DD"/>
    <w:rsid w:val="00015641"/>
    <w:rsid w:val="000157FB"/>
    <w:rsid w:val="000157FC"/>
    <w:rsid w:val="00015844"/>
    <w:rsid w:val="0001599B"/>
    <w:rsid w:val="00015E1A"/>
    <w:rsid w:val="00015F19"/>
    <w:rsid w:val="00015F7F"/>
    <w:rsid w:val="0001612A"/>
    <w:rsid w:val="000161D3"/>
    <w:rsid w:val="00016326"/>
    <w:rsid w:val="00016328"/>
    <w:rsid w:val="00016406"/>
    <w:rsid w:val="00016602"/>
    <w:rsid w:val="00016928"/>
    <w:rsid w:val="00016B2A"/>
    <w:rsid w:val="00016D79"/>
    <w:rsid w:val="00016E26"/>
    <w:rsid w:val="00017076"/>
    <w:rsid w:val="0001709E"/>
    <w:rsid w:val="000171D9"/>
    <w:rsid w:val="0001721E"/>
    <w:rsid w:val="0001744C"/>
    <w:rsid w:val="00017476"/>
    <w:rsid w:val="000175DC"/>
    <w:rsid w:val="000177F6"/>
    <w:rsid w:val="00017949"/>
    <w:rsid w:val="00017953"/>
    <w:rsid w:val="000179C4"/>
    <w:rsid w:val="000179F1"/>
    <w:rsid w:val="00017A6C"/>
    <w:rsid w:val="00017BEC"/>
    <w:rsid w:val="00017CDC"/>
    <w:rsid w:val="00017CF3"/>
    <w:rsid w:val="00020128"/>
    <w:rsid w:val="00020193"/>
    <w:rsid w:val="00020255"/>
    <w:rsid w:val="0002031C"/>
    <w:rsid w:val="00020327"/>
    <w:rsid w:val="000203E2"/>
    <w:rsid w:val="00020480"/>
    <w:rsid w:val="00020689"/>
    <w:rsid w:val="00020788"/>
    <w:rsid w:val="000207BE"/>
    <w:rsid w:val="0002082A"/>
    <w:rsid w:val="00020867"/>
    <w:rsid w:val="000208A6"/>
    <w:rsid w:val="000208B3"/>
    <w:rsid w:val="000209F5"/>
    <w:rsid w:val="00020A73"/>
    <w:rsid w:val="00020D7B"/>
    <w:rsid w:val="00020F75"/>
    <w:rsid w:val="00020FAB"/>
    <w:rsid w:val="00021111"/>
    <w:rsid w:val="00021129"/>
    <w:rsid w:val="000211DD"/>
    <w:rsid w:val="00021312"/>
    <w:rsid w:val="00021641"/>
    <w:rsid w:val="000216ED"/>
    <w:rsid w:val="0002179F"/>
    <w:rsid w:val="000217E5"/>
    <w:rsid w:val="000217EC"/>
    <w:rsid w:val="00021ACF"/>
    <w:rsid w:val="00021B32"/>
    <w:rsid w:val="00021CAA"/>
    <w:rsid w:val="00021D35"/>
    <w:rsid w:val="00021DAB"/>
    <w:rsid w:val="00021E7E"/>
    <w:rsid w:val="00021ECB"/>
    <w:rsid w:val="00021FA3"/>
    <w:rsid w:val="00022326"/>
    <w:rsid w:val="0002232C"/>
    <w:rsid w:val="00022345"/>
    <w:rsid w:val="000224E6"/>
    <w:rsid w:val="0002258F"/>
    <w:rsid w:val="000226CB"/>
    <w:rsid w:val="0002274C"/>
    <w:rsid w:val="000228EC"/>
    <w:rsid w:val="000229FA"/>
    <w:rsid w:val="00022A10"/>
    <w:rsid w:val="00022C7A"/>
    <w:rsid w:val="00022F17"/>
    <w:rsid w:val="00022F38"/>
    <w:rsid w:val="00022F6B"/>
    <w:rsid w:val="00023065"/>
    <w:rsid w:val="0002318B"/>
    <w:rsid w:val="000231AC"/>
    <w:rsid w:val="000232A6"/>
    <w:rsid w:val="00023419"/>
    <w:rsid w:val="00023586"/>
    <w:rsid w:val="0002360E"/>
    <w:rsid w:val="00023769"/>
    <w:rsid w:val="00023855"/>
    <w:rsid w:val="00023A8C"/>
    <w:rsid w:val="00023A93"/>
    <w:rsid w:val="00023B6E"/>
    <w:rsid w:val="00023CC7"/>
    <w:rsid w:val="00023CCA"/>
    <w:rsid w:val="00023D55"/>
    <w:rsid w:val="00023EB0"/>
    <w:rsid w:val="00023F98"/>
    <w:rsid w:val="00023FA1"/>
    <w:rsid w:val="00023FBA"/>
    <w:rsid w:val="000241BE"/>
    <w:rsid w:val="000241FA"/>
    <w:rsid w:val="000243CB"/>
    <w:rsid w:val="000247BA"/>
    <w:rsid w:val="00024988"/>
    <w:rsid w:val="00024A21"/>
    <w:rsid w:val="00024A4F"/>
    <w:rsid w:val="00024D20"/>
    <w:rsid w:val="00024D4E"/>
    <w:rsid w:val="00024DC9"/>
    <w:rsid w:val="00024DEE"/>
    <w:rsid w:val="00024F73"/>
    <w:rsid w:val="0002514A"/>
    <w:rsid w:val="000252C0"/>
    <w:rsid w:val="00025406"/>
    <w:rsid w:val="00025514"/>
    <w:rsid w:val="000256BD"/>
    <w:rsid w:val="000256E6"/>
    <w:rsid w:val="0002588E"/>
    <w:rsid w:val="0002597C"/>
    <w:rsid w:val="0002599B"/>
    <w:rsid w:val="00025E5D"/>
    <w:rsid w:val="00025E82"/>
    <w:rsid w:val="00025E97"/>
    <w:rsid w:val="00026275"/>
    <w:rsid w:val="000262B4"/>
    <w:rsid w:val="0002646F"/>
    <w:rsid w:val="000264F2"/>
    <w:rsid w:val="000266BA"/>
    <w:rsid w:val="000266FF"/>
    <w:rsid w:val="00026733"/>
    <w:rsid w:val="000267EC"/>
    <w:rsid w:val="0002686D"/>
    <w:rsid w:val="00026999"/>
    <w:rsid w:val="00026DF5"/>
    <w:rsid w:val="00026E15"/>
    <w:rsid w:val="00026EED"/>
    <w:rsid w:val="00026F7D"/>
    <w:rsid w:val="00027120"/>
    <w:rsid w:val="00027144"/>
    <w:rsid w:val="000274E8"/>
    <w:rsid w:val="000278F1"/>
    <w:rsid w:val="0002795E"/>
    <w:rsid w:val="00027A6C"/>
    <w:rsid w:val="00027C39"/>
    <w:rsid w:val="00030148"/>
    <w:rsid w:val="00030251"/>
    <w:rsid w:val="000303F8"/>
    <w:rsid w:val="00030480"/>
    <w:rsid w:val="0003065B"/>
    <w:rsid w:val="00030770"/>
    <w:rsid w:val="00030840"/>
    <w:rsid w:val="00030881"/>
    <w:rsid w:val="00030896"/>
    <w:rsid w:val="00030BA0"/>
    <w:rsid w:val="00030C22"/>
    <w:rsid w:val="00030CBC"/>
    <w:rsid w:val="00030D80"/>
    <w:rsid w:val="00030F69"/>
    <w:rsid w:val="00030FC7"/>
    <w:rsid w:val="00031022"/>
    <w:rsid w:val="000310AB"/>
    <w:rsid w:val="000310FC"/>
    <w:rsid w:val="000311FF"/>
    <w:rsid w:val="00031813"/>
    <w:rsid w:val="00031975"/>
    <w:rsid w:val="00031B0A"/>
    <w:rsid w:val="00031C90"/>
    <w:rsid w:val="00031D8D"/>
    <w:rsid w:val="00031DE3"/>
    <w:rsid w:val="00031ED5"/>
    <w:rsid w:val="00031EDD"/>
    <w:rsid w:val="00031F43"/>
    <w:rsid w:val="00031FA2"/>
    <w:rsid w:val="0003208F"/>
    <w:rsid w:val="000320B6"/>
    <w:rsid w:val="00032118"/>
    <w:rsid w:val="00032542"/>
    <w:rsid w:val="00032579"/>
    <w:rsid w:val="00032627"/>
    <w:rsid w:val="0003273D"/>
    <w:rsid w:val="00032873"/>
    <w:rsid w:val="000329D1"/>
    <w:rsid w:val="000329E9"/>
    <w:rsid w:val="00032A41"/>
    <w:rsid w:val="00032BB1"/>
    <w:rsid w:val="00032CE5"/>
    <w:rsid w:val="00032E30"/>
    <w:rsid w:val="00032EDF"/>
    <w:rsid w:val="0003308B"/>
    <w:rsid w:val="00033153"/>
    <w:rsid w:val="0003336D"/>
    <w:rsid w:val="0003349B"/>
    <w:rsid w:val="000334FB"/>
    <w:rsid w:val="000335CD"/>
    <w:rsid w:val="0003365A"/>
    <w:rsid w:val="0003371F"/>
    <w:rsid w:val="000337B3"/>
    <w:rsid w:val="00033A3E"/>
    <w:rsid w:val="00033BB3"/>
    <w:rsid w:val="00033EB7"/>
    <w:rsid w:val="00033EC2"/>
    <w:rsid w:val="00033EF2"/>
    <w:rsid w:val="00033FD8"/>
    <w:rsid w:val="00034065"/>
    <w:rsid w:val="00034072"/>
    <w:rsid w:val="0003408D"/>
    <w:rsid w:val="00034122"/>
    <w:rsid w:val="00034139"/>
    <w:rsid w:val="00034385"/>
    <w:rsid w:val="00034543"/>
    <w:rsid w:val="0003462E"/>
    <w:rsid w:val="00034C34"/>
    <w:rsid w:val="00034CDB"/>
    <w:rsid w:val="00034D0A"/>
    <w:rsid w:val="00034F5B"/>
    <w:rsid w:val="00034FBE"/>
    <w:rsid w:val="00034FFE"/>
    <w:rsid w:val="000350A2"/>
    <w:rsid w:val="000350BE"/>
    <w:rsid w:val="000350DB"/>
    <w:rsid w:val="000350F8"/>
    <w:rsid w:val="00035136"/>
    <w:rsid w:val="00035397"/>
    <w:rsid w:val="000353B2"/>
    <w:rsid w:val="000355D9"/>
    <w:rsid w:val="000356A0"/>
    <w:rsid w:val="00035719"/>
    <w:rsid w:val="00035806"/>
    <w:rsid w:val="00035844"/>
    <w:rsid w:val="000358BE"/>
    <w:rsid w:val="000358ED"/>
    <w:rsid w:val="000359D3"/>
    <w:rsid w:val="00035A48"/>
    <w:rsid w:val="00035B5C"/>
    <w:rsid w:val="00035C05"/>
    <w:rsid w:val="00035DD8"/>
    <w:rsid w:val="00035E55"/>
    <w:rsid w:val="00036083"/>
    <w:rsid w:val="00036168"/>
    <w:rsid w:val="000361E3"/>
    <w:rsid w:val="00036248"/>
    <w:rsid w:val="00036537"/>
    <w:rsid w:val="00036555"/>
    <w:rsid w:val="000366ED"/>
    <w:rsid w:val="000367F7"/>
    <w:rsid w:val="000368F4"/>
    <w:rsid w:val="0003699B"/>
    <w:rsid w:val="000369D4"/>
    <w:rsid w:val="00036D13"/>
    <w:rsid w:val="00036DAF"/>
    <w:rsid w:val="00036FA5"/>
    <w:rsid w:val="00037166"/>
    <w:rsid w:val="000371D9"/>
    <w:rsid w:val="000372D5"/>
    <w:rsid w:val="000373C3"/>
    <w:rsid w:val="00037477"/>
    <w:rsid w:val="000374CC"/>
    <w:rsid w:val="0003755F"/>
    <w:rsid w:val="000375AB"/>
    <w:rsid w:val="00037664"/>
    <w:rsid w:val="00037704"/>
    <w:rsid w:val="00037858"/>
    <w:rsid w:val="000379A7"/>
    <w:rsid w:val="000379D0"/>
    <w:rsid w:val="000379FA"/>
    <w:rsid w:val="00037B79"/>
    <w:rsid w:val="00037B85"/>
    <w:rsid w:val="00037D37"/>
    <w:rsid w:val="00037E7F"/>
    <w:rsid w:val="00037FC8"/>
    <w:rsid w:val="00040039"/>
    <w:rsid w:val="0004008F"/>
    <w:rsid w:val="00040111"/>
    <w:rsid w:val="000401BA"/>
    <w:rsid w:val="000401C3"/>
    <w:rsid w:val="00040288"/>
    <w:rsid w:val="000402A0"/>
    <w:rsid w:val="00040446"/>
    <w:rsid w:val="000404FF"/>
    <w:rsid w:val="0004056A"/>
    <w:rsid w:val="000405B5"/>
    <w:rsid w:val="0004071D"/>
    <w:rsid w:val="000408CC"/>
    <w:rsid w:val="000408F6"/>
    <w:rsid w:val="0004092B"/>
    <w:rsid w:val="00040994"/>
    <w:rsid w:val="00040BDA"/>
    <w:rsid w:val="00040FEB"/>
    <w:rsid w:val="00041051"/>
    <w:rsid w:val="00041160"/>
    <w:rsid w:val="00041318"/>
    <w:rsid w:val="00041321"/>
    <w:rsid w:val="00041375"/>
    <w:rsid w:val="00041460"/>
    <w:rsid w:val="00041499"/>
    <w:rsid w:val="00041598"/>
    <w:rsid w:val="000417CC"/>
    <w:rsid w:val="000418ED"/>
    <w:rsid w:val="00041C83"/>
    <w:rsid w:val="00041EB6"/>
    <w:rsid w:val="00041EF2"/>
    <w:rsid w:val="00042214"/>
    <w:rsid w:val="00042295"/>
    <w:rsid w:val="000424E4"/>
    <w:rsid w:val="0004254E"/>
    <w:rsid w:val="0004259C"/>
    <w:rsid w:val="000425B5"/>
    <w:rsid w:val="00042744"/>
    <w:rsid w:val="00042947"/>
    <w:rsid w:val="000429E2"/>
    <w:rsid w:val="00042B55"/>
    <w:rsid w:val="00042CFC"/>
    <w:rsid w:val="00042E76"/>
    <w:rsid w:val="00042E9F"/>
    <w:rsid w:val="00042FD6"/>
    <w:rsid w:val="000432B8"/>
    <w:rsid w:val="00043312"/>
    <w:rsid w:val="00043314"/>
    <w:rsid w:val="00043393"/>
    <w:rsid w:val="000433B7"/>
    <w:rsid w:val="000433CC"/>
    <w:rsid w:val="000433F5"/>
    <w:rsid w:val="00043A42"/>
    <w:rsid w:val="00043A82"/>
    <w:rsid w:val="00043A83"/>
    <w:rsid w:val="00043B08"/>
    <w:rsid w:val="00043B57"/>
    <w:rsid w:val="00043D69"/>
    <w:rsid w:val="00043DA5"/>
    <w:rsid w:val="00043FF2"/>
    <w:rsid w:val="00044020"/>
    <w:rsid w:val="000444EE"/>
    <w:rsid w:val="00044556"/>
    <w:rsid w:val="000445F7"/>
    <w:rsid w:val="00044603"/>
    <w:rsid w:val="000447AA"/>
    <w:rsid w:val="00044956"/>
    <w:rsid w:val="00044AB3"/>
    <w:rsid w:val="00044C1B"/>
    <w:rsid w:val="00044DC8"/>
    <w:rsid w:val="00044E87"/>
    <w:rsid w:val="00044F0B"/>
    <w:rsid w:val="00045100"/>
    <w:rsid w:val="00045451"/>
    <w:rsid w:val="00045469"/>
    <w:rsid w:val="00045634"/>
    <w:rsid w:val="000457B5"/>
    <w:rsid w:val="000458E5"/>
    <w:rsid w:val="000459F2"/>
    <w:rsid w:val="00045B13"/>
    <w:rsid w:val="00045ED8"/>
    <w:rsid w:val="0004608C"/>
    <w:rsid w:val="000461B2"/>
    <w:rsid w:val="0004622E"/>
    <w:rsid w:val="000463E5"/>
    <w:rsid w:val="00046621"/>
    <w:rsid w:val="000467C9"/>
    <w:rsid w:val="000469B1"/>
    <w:rsid w:val="00046BFF"/>
    <w:rsid w:val="000471F1"/>
    <w:rsid w:val="00047231"/>
    <w:rsid w:val="0004726A"/>
    <w:rsid w:val="0004727D"/>
    <w:rsid w:val="0004745C"/>
    <w:rsid w:val="0004748E"/>
    <w:rsid w:val="000475D0"/>
    <w:rsid w:val="00047A08"/>
    <w:rsid w:val="00047BA1"/>
    <w:rsid w:val="00047CF2"/>
    <w:rsid w:val="00047E92"/>
    <w:rsid w:val="00047FC8"/>
    <w:rsid w:val="000502F3"/>
    <w:rsid w:val="000504B3"/>
    <w:rsid w:val="000504CB"/>
    <w:rsid w:val="00050596"/>
    <w:rsid w:val="000505E7"/>
    <w:rsid w:val="0005062A"/>
    <w:rsid w:val="00050845"/>
    <w:rsid w:val="00050AE0"/>
    <w:rsid w:val="00050B82"/>
    <w:rsid w:val="00050E4C"/>
    <w:rsid w:val="00051062"/>
    <w:rsid w:val="00051144"/>
    <w:rsid w:val="00051184"/>
    <w:rsid w:val="000511A2"/>
    <w:rsid w:val="00051260"/>
    <w:rsid w:val="000514B6"/>
    <w:rsid w:val="000514B8"/>
    <w:rsid w:val="000514FE"/>
    <w:rsid w:val="000515BE"/>
    <w:rsid w:val="000515F7"/>
    <w:rsid w:val="0005177B"/>
    <w:rsid w:val="000517A1"/>
    <w:rsid w:val="00051909"/>
    <w:rsid w:val="00051937"/>
    <w:rsid w:val="00051976"/>
    <w:rsid w:val="00051BFF"/>
    <w:rsid w:val="00051C63"/>
    <w:rsid w:val="00051DC5"/>
    <w:rsid w:val="000521D7"/>
    <w:rsid w:val="00052223"/>
    <w:rsid w:val="00052233"/>
    <w:rsid w:val="000523C4"/>
    <w:rsid w:val="00052692"/>
    <w:rsid w:val="000528B3"/>
    <w:rsid w:val="00052A38"/>
    <w:rsid w:val="00052ABD"/>
    <w:rsid w:val="00052C3B"/>
    <w:rsid w:val="00052C46"/>
    <w:rsid w:val="00052D2A"/>
    <w:rsid w:val="00052EE1"/>
    <w:rsid w:val="0005326A"/>
    <w:rsid w:val="000534AF"/>
    <w:rsid w:val="0005364E"/>
    <w:rsid w:val="0005385D"/>
    <w:rsid w:val="00053BCA"/>
    <w:rsid w:val="00053BED"/>
    <w:rsid w:val="00053D68"/>
    <w:rsid w:val="00053E4B"/>
    <w:rsid w:val="00053E68"/>
    <w:rsid w:val="00053FF5"/>
    <w:rsid w:val="00054198"/>
    <w:rsid w:val="00054304"/>
    <w:rsid w:val="00054346"/>
    <w:rsid w:val="00054685"/>
    <w:rsid w:val="000546AC"/>
    <w:rsid w:val="000548D5"/>
    <w:rsid w:val="000548FB"/>
    <w:rsid w:val="000549B6"/>
    <w:rsid w:val="00054B14"/>
    <w:rsid w:val="00054C97"/>
    <w:rsid w:val="00054DCC"/>
    <w:rsid w:val="00054E41"/>
    <w:rsid w:val="00054EA2"/>
    <w:rsid w:val="00054F66"/>
    <w:rsid w:val="00055046"/>
    <w:rsid w:val="00055059"/>
    <w:rsid w:val="000551CB"/>
    <w:rsid w:val="00055399"/>
    <w:rsid w:val="00055498"/>
    <w:rsid w:val="00055502"/>
    <w:rsid w:val="00055694"/>
    <w:rsid w:val="00055836"/>
    <w:rsid w:val="0005591B"/>
    <w:rsid w:val="00055BA3"/>
    <w:rsid w:val="00055CF6"/>
    <w:rsid w:val="000560AC"/>
    <w:rsid w:val="00056121"/>
    <w:rsid w:val="0005619F"/>
    <w:rsid w:val="00056293"/>
    <w:rsid w:val="000564E8"/>
    <w:rsid w:val="000564F1"/>
    <w:rsid w:val="00056592"/>
    <w:rsid w:val="00056647"/>
    <w:rsid w:val="0005667C"/>
    <w:rsid w:val="000566BE"/>
    <w:rsid w:val="00056754"/>
    <w:rsid w:val="00056864"/>
    <w:rsid w:val="0005686A"/>
    <w:rsid w:val="0005687D"/>
    <w:rsid w:val="000568BE"/>
    <w:rsid w:val="00056954"/>
    <w:rsid w:val="0005699E"/>
    <w:rsid w:val="000569E9"/>
    <w:rsid w:val="00056B36"/>
    <w:rsid w:val="00056EB1"/>
    <w:rsid w:val="00057178"/>
    <w:rsid w:val="000571EF"/>
    <w:rsid w:val="00057273"/>
    <w:rsid w:val="00057420"/>
    <w:rsid w:val="000576FC"/>
    <w:rsid w:val="00057707"/>
    <w:rsid w:val="000579C1"/>
    <w:rsid w:val="00057B19"/>
    <w:rsid w:val="00057B71"/>
    <w:rsid w:val="00057BC7"/>
    <w:rsid w:val="00057CFE"/>
    <w:rsid w:val="00057D68"/>
    <w:rsid w:val="00057FD4"/>
    <w:rsid w:val="00060123"/>
    <w:rsid w:val="00060162"/>
    <w:rsid w:val="000604F2"/>
    <w:rsid w:val="00060741"/>
    <w:rsid w:val="0006090D"/>
    <w:rsid w:val="00060986"/>
    <w:rsid w:val="00060A1B"/>
    <w:rsid w:val="00060ADF"/>
    <w:rsid w:val="00060B72"/>
    <w:rsid w:val="00060C1F"/>
    <w:rsid w:val="00060C73"/>
    <w:rsid w:val="00060D6E"/>
    <w:rsid w:val="00060D8E"/>
    <w:rsid w:val="00060DC8"/>
    <w:rsid w:val="00060ED0"/>
    <w:rsid w:val="00060F6D"/>
    <w:rsid w:val="00061028"/>
    <w:rsid w:val="00061209"/>
    <w:rsid w:val="00061232"/>
    <w:rsid w:val="000612CF"/>
    <w:rsid w:val="000613B9"/>
    <w:rsid w:val="00061514"/>
    <w:rsid w:val="0006164B"/>
    <w:rsid w:val="000618F5"/>
    <w:rsid w:val="000619AD"/>
    <w:rsid w:val="00061A38"/>
    <w:rsid w:val="00061B30"/>
    <w:rsid w:val="00061B79"/>
    <w:rsid w:val="00061DAA"/>
    <w:rsid w:val="00061F1B"/>
    <w:rsid w:val="000621A4"/>
    <w:rsid w:val="0006220C"/>
    <w:rsid w:val="00062259"/>
    <w:rsid w:val="000623B4"/>
    <w:rsid w:val="000623CA"/>
    <w:rsid w:val="000625A0"/>
    <w:rsid w:val="00062623"/>
    <w:rsid w:val="00062827"/>
    <w:rsid w:val="00062975"/>
    <w:rsid w:val="000629D9"/>
    <w:rsid w:val="00062A8F"/>
    <w:rsid w:val="00062AB1"/>
    <w:rsid w:val="00062AD0"/>
    <w:rsid w:val="00062CD4"/>
    <w:rsid w:val="00062D61"/>
    <w:rsid w:val="00062E61"/>
    <w:rsid w:val="00063045"/>
    <w:rsid w:val="00063147"/>
    <w:rsid w:val="00063246"/>
    <w:rsid w:val="0006328D"/>
    <w:rsid w:val="000632A7"/>
    <w:rsid w:val="0006331D"/>
    <w:rsid w:val="0006338A"/>
    <w:rsid w:val="000634E6"/>
    <w:rsid w:val="00063580"/>
    <w:rsid w:val="0006397E"/>
    <w:rsid w:val="00063B04"/>
    <w:rsid w:val="00063B8A"/>
    <w:rsid w:val="00063CE1"/>
    <w:rsid w:val="00063FEC"/>
    <w:rsid w:val="00064065"/>
    <w:rsid w:val="00064172"/>
    <w:rsid w:val="000642C6"/>
    <w:rsid w:val="0006443D"/>
    <w:rsid w:val="000646E1"/>
    <w:rsid w:val="000647A5"/>
    <w:rsid w:val="000649BE"/>
    <w:rsid w:val="000649C1"/>
    <w:rsid w:val="00064A98"/>
    <w:rsid w:val="00064AC0"/>
    <w:rsid w:val="00064C53"/>
    <w:rsid w:val="00064DA6"/>
    <w:rsid w:val="00064E5A"/>
    <w:rsid w:val="0006508B"/>
    <w:rsid w:val="00065241"/>
    <w:rsid w:val="000652A2"/>
    <w:rsid w:val="000653A0"/>
    <w:rsid w:val="000654C9"/>
    <w:rsid w:val="0006550C"/>
    <w:rsid w:val="0006565B"/>
    <w:rsid w:val="0006567E"/>
    <w:rsid w:val="000656F8"/>
    <w:rsid w:val="000657BE"/>
    <w:rsid w:val="0006594D"/>
    <w:rsid w:val="00065960"/>
    <w:rsid w:val="00065AF7"/>
    <w:rsid w:val="00065BED"/>
    <w:rsid w:val="00065BFC"/>
    <w:rsid w:val="00065E0B"/>
    <w:rsid w:val="00065E0D"/>
    <w:rsid w:val="00065E4A"/>
    <w:rsid w:val="00065F7C"/>
    <w:rsid w:val="00066053"/>
    <w:rsid w:val="000660AD"/>
    <w:rsid w:val="0006611C"/>
    <w:rsid w:val="00066126"/>
    <w:rsid w:val="0006637C"/>
    <w:rsid w:val="000663CE"/>
    <w:rsid w:val="00066454"/>
    <w:rsid w:val="00066501"/>
    <w:rsid w:val="000665D6"/>
    <w:rsid w:val="000666C8"/>
    <w:rsid w:val="000667A7"/>
    <w:rsid w:val="000668A1"/>
    <w:rsid w:val="00066916"/>
    <w:rsid w:val="00066BB8"/>
    <w:rsid w:val="00066BF2"/>
    <w:rsid w:val="00066E05"/>
    <w:rsid w:val="0006710D"/>
    <w:rsid w:val="0006711B"/>
    <w:rsid w:val="0006720A"/>
    <w:rsid w:val="00067582"/>
    <w:rsid w:val="0006759C"/>
    <w:rsid w:val="000678B3"/>
    <w:rsid w:val="000679AD"/>
    <w:rsid w:val="00067AE3"/>
    <w:rsid w:val="00067C3F"/>
    <w:rsid w:val="00067CC5"/>
    <w:rsid w:val="00067DC2"/>
    <w:rsid w:val="0007028D"/>
    <w:rsid w:val="000702CD"/>
    <w:rsid w:val="00070338"/>
    <w:rsid w:val="00070396"/>
    <w:rsid w:val="000706A3"/>
    <w:rsid w:val="00070802"/>
    <w:rsid w:val="00070880"/>
    <w:rsid w:val="000708D9"/>
    <w:rsid w:val="00070922"/>
    <w:rsid w:val="00070B35"/>
    <w:rsid w:val="00070C7E"/>
    <w:rsid w:val="00070D68"/>
    <w:rsid w:val="00070F23"/>
    <w:rsid w:val="00070F58"/>
    <w:rsid w:val="00071002"/>
    <w:rsid w:val="000713C8"/>
    <w:rsid w:val="00071601"/>
    <w:rsid w:val="00071669"/>
    <w:rsid w:val="00071ABC"/>
    <w:rsid w:val="00071D1E"/>
    <w:rsid w:val="00071DFE"/>
    <w:rsid w:val="00071FEC"/>
    <w:rsid w:val="000721B7"/>
    <w:rsid w:val="000721C1"/>
    <w:rsid w:val="00072244"/>
    <w:rsid w:val="00072274"/>
    <w:rsid w:val="00072310"/>
    <w:rsid w:val="00072381"/>
    <w:rsid w:val="0007266E"/>
    <w:rsid w:val="000727B3"/>
    <w:rsid w:val="00072816"/>
    <w:rsid w:val="00072874"/>
    <w:rsid w:val="00072913"/>
    <w:rsid w:val="000729AB"/>
    <w:rsid w:val="00072AFD"/>
    <w:rsid w:val="00072DA1"/>
    <w:rsid w:val="00072E23"/>
    <w:rsid w:val="00073039"/>
    <w:rsid w:val="000730A8"/>
    <w:rsid w:val="000733D8"/>
    <w:rsid w:val="00073F27"/>
    <w:rsid w:val="00073FA6"/>
    <w:rsid w:val="0007415C"/>
    <w:rsid w:val="000742A1"/>
    <w:rsid w:val="00074329"/>
    <w:rsid w:val="00074559"/>
    <w:rsid w:val="000747ED"/>
    <w:rsid w:val="00074891"/>
    <w:rsid w:val="0007497C"/>
    <w:rsid w:val="00074A40"/>
    <w:rsid w:val="00074B30"/>
    <w:rsid w:val="00074BE4"/>
    <w:rsid w:val="00074C04"/>
    <w:rsid w:val="00074C0B"/>
    <w:rsid w:val="00074C47"/>
    <w:rsid w:val="00074E5F"/>
    <w:rsid w:val="00074E64"/>
    <w:rsid w:val="000750AD"/>
    <w:rsid w:val="00075249"/>
    <w:rsid w:val="00075556"/>
    <w:rsid w:val="000755CB"/>
    <w:rsid w:val="0007562F"/>
    <w:rsid w:val="00075851"/>
    <w:rsid w:val="000758DB"/>
    <w:rsid w:val="0007592C"/>
    <w:rsid w:val="00075AAC"/>
    <w:rsid w:val="00075AF5"/>
    <w:rsid w:val="00075DFA"/>
    <w:rsid w:val="00075E6A"/>
    <w:rsid w:val="00075E95"/>
    <w:rsid w:val="00075F59"/>
    <w:rsid w:val="00075FE0"/>
    <w:rsid w:val="0007614A"/>
    <w:rsid w:val="0007624E"/>
    <w:rsid w:val="0007630E"/>
    <w:rsid w:val="00076352"/>
    <w:rsid w:val="00076379"/>
    <w:rsid w:val="00076403"/>
    <w:rsid w:val="000764B3"/>
    <w:rsid w:val="00076879"/>
    <w:rsid w:val="000769A4"/>
    <w:rsid w:val="00076C53"/>
    <w:rsid w:val="00076C6E"/>
    <w:rsid w:val="00076D88"/>
    <w:rsid w:val="00076EB7"/>
    <w:rsid w:val="00076EE2"/>
    <w:rsid w:val="000770D5"/>
    <w:rsid w:val="00077171"/>
    <w:rsid w:val="00077265"/>
    <w:rsid w:val="000772E0"/>
    <w:rsid w:val="00077326"/>
    <w:rsid w:val="000773B8"/>
    <w:rsid w:val="00077471"/>
    <w:rsid w:val="00077588"/>
    <w:rsid w:val="0007770E"/>
    <w:rsid w:val="00077783"/>
    <w:rsid w:val="0007780C"/>
    <w:rsid w:val="0007782C"/>
    <w:rsid w:val="00077CF9"/>
    <w:rsid w:val="00077E45"/>
    <w:rsid w:val="00077E5E"/>
    <w:rsid w:val="00077F95"/>
    <w:rsid w:val="00077FE6"/>
    <w:rsid w:val="0008004F"/>
    <w:rsid w:val="000801B2"/>
    <w:rsid w:val="000803FA"/>
    <w:rsid w:val="00080719"/>
    <w:rsid w:val="000807F2"/>
    <w:rsid w:val="00080AF7"/>
    <w:rsid w:val="00080DA1"/>
    <w:rsid w:val="00080DE0"/>
    <w:rsid w:val="00080E47"/>
    <w:rsid w:val="00081114"/>
    <w:rsid w:val="00081120"/>
    <w:rsid w:val="0008130F"/>
    <w:rsid w:val="000815B2"/>
    <w:rsid w:val="0008175E"/>
    <w:rsid w:val="0008195C"/>
    <w:rsid w:val="00081A3A"/>
    <w:rsid w:val="00081AF6"/>
    <w:rsid w:val="00081D1F"/>
    <w:rsid w:val="00081D48"/>
    <w:rsid w:val="00081E78"/>
    <w:rsid w:val="00082325"/>
    <w:rsid w:val="0008246C"/>
    <w:rsid w:val="000824D6"/>
    <w:rsid w:val="0008253E"/>
    <w:rsid w:val="000827E2"/>
    <w:rsid w:val="000828E2"/>
    <w:rsid w:val="00082C0F"/>
    <w:rsid w:val="00082C65"/>
    <w:rsid w:val="00082EAF"/>
    <w:rsid w:val="000834CE"/>
    <w:rsid w:val="0008367E"/>
    <w:rsid w:val="000836C8"/>
    <w:rsid w:val="00083805"/>
    <w:rsid w:val="00083894"/>
    <w:rsid w:val="00083A3E"/>
    <w:rsid w:val="00083BE5"/>
    <w:rsid w:val="00083D57"/>
    <w:rsid w:val="00083D78"/>
    <w:rsid w:val="00083DBB"/>
    <w:rsid w:val="000842CE"/>
    <w:rsid w:val="00084545"/>
    <w:rsid w:val="0008457F"/>
    <w:rsid w:val="000845DF"/>
    <w:rsid w:val="0008461A"/>
    <w:rsid w:val="00084637"/>
    <w:rsid w:val="0008463C"/>
    <w:rsid w:val="000846A4"/>
    <w:rsid w:val="00084736"/>
    <w:rsid w:val="00084819"/>
    <w:rsid w:val="00084830"/>
    <w:rsid w:val="00084B12"/>
    <w:rsid w:val="00084B33"/>
    <w:rsid w:val="00084B92"/>
    <w:rsid w:val="00084D81"/>
    <w:rsid w:val="00084E83"/>
    <w:rsid w:val="00084EA4"/>
    <w:rsid w:val="00084F1A"/>
    <w:rsid w:val="00084F21"/>
    <w:rsid w:val="0008515F"/>
    <w:rsid w:val="00085193"/>
    <w:rsid w:val="000851D5"/>
    <w:rsid w:val="0008526E"/>
    <w:rsid w:val="00085487"/>
    <w:rsid w:val="000854FD"/>
    <w:rsid w:val="000855B5"/>
    <w:rsid w:val="000855C4"/>
    <w:rsid w:val="00085765"/>
    <w:rsid w:val="00085884"/>
    <w:rsid w:val="0008594B"/>
    <w:rsid w:val="00085A56"/>
    <w:rsid w:val="00085DC3"/>
    <w:rsid w:val="00085E42"/>
    <w:rsid w:val="0008608E"/>
    <w:rsid w:val="000860F4"/>
    <w:rsid w:val="00086211"/>
    <w:rsid w:val="0008621C"/>
    <w:rsid w:val="00086296"/>
    <w:rsid w:val="000862BF"/>
    <w:rsid w:val="000863F7"/>
    <w:rsid w:val="00086783"/>
    <w:rsid w:val="0008688B"/>
    <w:rsid w:val="00086A16"/>
    <w:rsid w:val="00086A4E"/>
    <w:rsid w:val="00086E1F"/>
    <w:rsid w:val="00086EB2"/>
    <w:rsid w:val="00087067"/>
    <w:rsid w:val="000873C1"/>
    <w:rsid w:val="0008741F"/>
    <w:rsid w:val="0008755B"/>
    <w:rsid w:val="00087645"/>
    <w:rsid w:val="0008773D"/>
    <w:rsid w:val="0008774B"/>
    <w:rsid w:val="000877A0"/>
    <w:rsid w:val="00087851"/>
    <w:rsid w:val="00087881"/>
    <w:rsid w:val="00087955"/>
    <w:rsid w:val="00087B22"/>
    <w:rsid w:val="00087BB3"/>
    <w:rsid w:val="00087C8D"/>
    <w:rsid w:val="00087EC7"/>
    <w:rsid w:val="000900A2"/>
    <w:rsid w:val="000900BA"/>
    <w:rsid w:val="000900D1"/>
    <w:rsid w:val="00090108"/>
    <w:rsid w:val="000902EF"/>
    <w:rsid w:val="0009043B"/>
    <w:rsid w:val="000905EE"/>
    <w:rsid w:val="00090626"/>
    <w:rsid w:val="000906AA"/>
    <w:rsid w:val="0009072F"/>
    <w:rsid w:val="00090A64"/>
    <w:rsid w:val="00090A82"/>
    <w:rsid w:val="00090B78"/>
    <w:rsid w:val="00090BB4"/>
    <w:rsid w:val="00090C46"/>
    <w:rsid w:val="00090CB5"/>
    <w:rsid w:val="00090CD3"/>
    <w:rsid w:val="00090D05"/>
    <w:rsid w:val="00090D15"/>
    <w:rsid w:val="00090EBE"/>
    <w:rsid w:val="00091079"/>
    <w:rsid w:val="000911E2"/>
    <w:rsid w:val="00091238"/>
    <w:rsid w:val="00091373"/>
    <w:rsid w:val="000913D4"/>
    <w:rsid w:val="0009142C"/>
    <w:rsid w:val="00091449"/>
    <w:rsid w:val="000916E8"/>
    <w:rsid w:val="000917C8"/>
    <w:rsid w:val="0009190D"/>
    <w:rsid w:val="00091A50"/>
    <w:rsid w:val="00091BB0"/>
    <w:rsid w:val="00091D30"/>
    <w:rsid w:val="00091E41"/>
    <w:rsid w:val="000920BF"/>
    <w:rsid w:val="0009215E"/>
    <w:rsid w:val="000921E1"/>
    <w:rsid w:val="00092484"/>
    <w:rsid w:val="000924AB"/>
    <w:rsid w:val="000924E3"/>
    <w:rsid w:val="000924F1"/>
    <w:rsid w:val="00092537"/>
    <w:rsid w:val="00092643"/>
    <w:rsid w:val="0009264B"/>
    <w:rsid w:val="00092950"/>
    <w:rsid w:val="00092B7F"/>
    <w:rsid w:val="00092C11"/>
    <w:rsid w:val="00093229"/>
    <w:rsid w:val="000935A7"/>
    <w:rsid w:val="000935D3"/>
    <w:rsid w:val="0009378D"/>
    <w:rsid w:val="000938EA"/>
    <w:rsid w:val="00093960"/>
    <w:rsid w:val="00093B56"/>
    <w:rsid w:val="00093E2B"/>
    <w:rsid w:val="00093E3A"/>
    <w:rsid w:val="00093E97"/>
    <w:rsid w:val="00093F51"/>
    <w:rsid w:val="00094026"/>
    <w:rsid w:val="00094124"/>
    <w:rsid w:val="0009415D"/>
    <w:rsid w:val="00094268"/>
    <w:rsid w:val="00094348"/>
    <w:rsid w:val="00094368"/>
    <w:rsid w:val="000943C0"/>
    <w:rsid w:val="000945CA"/>
    <w:rsid w:val="00094625"/>
    <w:rsid w:val="00094889"/>
    <w:rsid w:val="000949C5"/>
    <w:rsid w:val="000949F8"/>
    <w:rsid w:val="00094A98"/>
    <w:rsid w:val="00094BDC"/>
    <w:rsid w:val="00095441"/>
    <w:rsid w:val="00095486"/>
    <w:rsid w:val="00095698"/>
    <w:rsid w:val="000957ED"/>
    <w:rsid w:val="00095839"/>
    <w:rsid w:val="00095963"/>
    <w:rsid w:val="00095A57"/>
    <w:rsid w:val="00095CE1"/>
    <w:rsid w:val="00095D62"/>
    <w:rsid w:val="00095D85"/>
    <w:rsid w:val="00095E0E"/>
    <w:rsid w:val="00096078"/>
    <w:rsid w:val="0009618B"/>
    <w:rsid w:val="00096291"/>
    <w:rsid w:val="000964A5"/>
    <w:rsid w:val="000965C1"/>
    <w:rsid w:val="0009666E"/>
    <w:rsid w:val="000966E3"/>
    <w:rsid w:val="0009672C"/>
    <w:rsid w:val="000969A0"/>
    <w:rsid w:val="00096ADA"/>
    <w:rsid w:val="00096B71"/>
    <w:rsid w:val="00096DE9"/>
    <w:rsid w:val="000971DA"/>
    <w:rsid w:val="0009734D"/>
    <w:rsid w:val="0009755D"/>
    <w:rsid w:val="000975E2"/>
    <w:rsid w:val="0009791F"/>
    <w:rsid w:val="000979A5"/>
    <w:rsid w:val="00097A2E"/>
    <w:rsid w:val="00097B5D"/>
    <w:rsid w:val="00097C40"/>
    <w:rsid w:val="00097CB7"/>
    <w:rsid w:val="00097E56"/>
    <w:rsid w:val="00097E6D"/>
    <w:rsid w:val="00097E9A"/>
    <w:rsid w:val="000A002C"/>
    <w:rsid w:val="000A0428"/>
    <w:rsid w:val="000A044B"/>
    <w:rsid w:val="000A0547"/>
    <w:rsid w:val="000A05A6"/>
    <w:rsid w:val="000A07B7"/>
    <w:rsid w:val="000A07FC"/>
    <w:rsid w:val="000A09F2"/>
    <w:rsid w:val="000A0AC1"/>
    <w:rsid w:val="000A0D22"/>
    <w:rsid w:val="000A0EC7"/>
    <w:rsid w:val="000A0F72"/>
    <w:rsid w:val="000A104A"/>
    <w:rsid w:val="000A1142"/>
    <w:rsid w:val="000A118B"/>
    <w:rsid w:val="000A11C0"/>
    <w:rsid w:val="000A1213"/>
    <w:rsid w:val="000A129A"/>
    <w:rsid w:val="000A134B"/>
    <w:rsid w:val="000A139E"/>
    <w:rsid w:val="000A145B"/>
    <w:rsid w:val="000A1491"/>
    <w:rsid w:val="000A18A4"/>
    <w:rsid w:val="000A18D4"/>
    <w:rsid w:val="000A18E9"/>
    <w:rsid w:val="000A18F5"/>
    <w:rsid w:val="000A1BE8"/>
    <w:rsid w:val="000A1D1F"/>
    <w:rsid w:val="000A1EF1"/>
    <w:rsid w:val="000A1F19"/>
    <w:rsid w:val="000A1F3D"/>
    <w:rsid w:val="000A2002"/>
    <w:rsid w:val="000A21F0"/>
    <w:rsid w:val="000A223F"/>
    <w:rsid w:val="000A226D"/>
    <w:rsid w:val="000A238C"/>
    <w:rsid w:val="000A23FC"/>
    <w:rsid w:val="000A2417"/>
    <w:rsid w:val="000A25AF"/>
    <w:rsid w:val="000A262E"/>
    <w:rsid w:val="000A277E"/>
    <w:rsid w:val="000A27CF"/>
    <w:rsid w:val="000A29DA"/>
    <w:rsid w:val="000A2B82"/>
    <w:rsid w:val="000A2BCC"/>
    <w:rsid w:val="000A2BFF"/>
    <w:rsid w:val="000A2C49"/>
    <w:rsid w:val="000A2C7A"/>
    <w:rsid w:val="000A2D90"/>
    <w:rsid w:val="000A2E64"/>
    <w:rsid w:val="000A2FB2"/>
    <w:rsid w:val="000A312F"/>
    <w:rsid w:val="000A31C6"/>
    <w:rsid w:val="000A3226"/>
    <w:rsid w:val="000A3754"/>
    <w:rsid w:val="000A37AC"/>
    <w:rsid w:val="000A3CE3"/>
    <w:rsid w:val="000A3D20"/>
    <w:rsid w:val="000A3DC7"/>
    <w:rsid w:val="000A3DCA"/>
    <w:rsid w:val="000A4136"/>
    <w:rsid w:val="000A4598"/>
    <w:rsid w:val="000A4730"/>
    <w:rsid w:val="000A4929"/>
    <w:rsid w:val="000A4ACB"/>
    <w:rsid w:val="000A4E49"/>
    <w:rsid w:val="000A4E9D"/>
    <w:rsid w:val="000A5070"/>
    <w:rsid w:val="000A5071"/>
    <w:rsid w:val="000A508B"/>
    <w:rsid w:val="000A51A1"/>
    <w:rsid w:val="000A536E"/>
    <w:rsid w:val="000A5642"/>
    <w:rsid w:val="000A5674"/>
    <w:rsid w:val="000A5707"/>
    <w:rsid w:val="000A58CE"/>
    <w:rsid w:val="000A59F1"/>
    <w:rsid w:val="000A5B2B"/>
    <w:rsid w:val="000A5FCE"/>
    <w:rsid w:val="000A61B1"/>
    <w:rsid w:val="000A6242"/>
    <w:rsid w:val="000A632C"/>
    <w:rsid w:val="000A63D4"/>
    <w:rsid w:val="000A642A"/>
    <w:rsid w:val="000A65C9"/>
    <w:rsid w:val="000A69D1"/>
    <w:rsid w:val="000A6A3A"/>
    <w:rsid w:val="000A6B13"/>
    <w:rsid w:val="000A6B19"/>
    <w:rsid w:val="000A6BBD"/>
    <w:rsid w:val="000A6C45"/>
    <w:rsid w:val="000A6DCE"/>
    <w:rsid w:val="000A6E30"/>
    <w:rsid w:val="000A6E49"/>
    <w:rsid w:val="000A6E53"/>
    <w:rsid w:val="000A6EC1"/>
    <w:rsid w:val="000A6F33"/>
    <w:rsid w:val="000A722C"/>
    <w:rsid w:val="000A73B7"/>
    <w:rsid w:val="000A76AE"/>
    <w:rsid w:val="000A7A0F"/>
    <w:rsid w:val="000A7AAE"/>
    <w:rsid w:val="000A7BAB"/>
    <w:rsid w:val="000A7C35"/>
    <w:rsid w:val="000A7CE0"/>
    <w:rsid w:val="000A7F78"/>
    <w:rsid w:val="000B034E"/>
    <w:rsid w:val="000B038F"/>
    <w:rsid w:val="000B03AE"/>
    <w:rsid w:val="000B0555"/>
    <w:rsid w:val="000B059A"/>
    <w:rsid w:val="000B06CD"/>
    <w:rsid w:val="000B07B8"/>
    <w:rsid w:val="000B07D6"/>
    <w:rsid w:val="000B081E"/>
    <w:rsid w:val="000B0861"/>
    <w:rsid w:val="000B09A1"/>
    <w:rsid w:val="000B0A42"/>
    <w:rsid w:val="000B0A50"/>
    <w:rsid w:val="000B0A66"/>
    <w:rsid w:val="000B0E40"/>
    <w:rsid w:val="000B0E53"/>
    <w:rsid w:val="000B1022"/>
    <w:rsid w:val="000B1266"/>
    <w:rsid w:val="000B1562"/>
    <w:rsid w:val="000B1A29"/>
    <w:rsid w:val="000B1ACD"/>
    <w:rsid w:val="000B1DC9"/>
    <w:rsid w:val="000B202E"/>
    <w:rsid w:val="000B205F"/>
    <w:rsid w:val="000B20DF"/>
    <w:rsid w:val="000B219D"/>
    <w:rsid w:val="000B21E5"/>
    <w:rsid w:val="000B21EB"/>
    <w:rsid w:val="000B226A"/>
    <w:rsid w:val="000B2610"/>
    <w:rsid w:val="000B2799"/>
    <w:rsid w:val="000B29F8"/>
    <w:rsid w:val="000B2A7D"/>
    <w:rsid w:val="000B2D0D"/>
    <w:rsid w:val="000B2E3A"/>
    <w:rsid w:val="000B2E94"/>
    <w:rsid w:val="000B2F22"/>
    <w:rsid w:val="000B2F7D"/>
    <w:rsid w:val="000B3119"/>
    <w:rsid w:val="000B31B1"/>
    <w:rsid w:val="000B3306"/>
    <w:rsid w:val="000B33A7"/>
    <w:rsid w:val="000B3530"/>
    <w:rsid w:val="000B358C"/>
    <w:rsid w:val="000B368B"/>
    <w:rsid w:val="000B3772"/>
    <w:rsid w:val="000B3C5A"/>
    <w:rsid w:val="000B3D49"/>
    <w:rsid w:val="000B4109"/>
    <w:rsid w:val="000B43BE"/>
    <w:rsid w:val="000B4405"/>
    <w:rsid w:val="000B4508"/>
    <w:rsid w:val="000B4530"/>
    <w:rsid w:val="000B45C5"/>
    <w:rsid w:val="000B461A"/>
    <w:rsid w:val="000B489A"/>
    <w:rsid w:val="000B497E"/>
    <w:rsid w:val="000B49D3"/>
    <w:rsid w:val="000B4ABA"/>
    <w:rsid w:val="000B4B0E"/>
    <w:rsid w:val="000B4BF8"/>
    <w:rsid w:val="000B4C51"/>
    <w:rsid w:val="000B4E75"/>
    <w:rsid w:val="000B4F08"/>
    <w:rsid w:val="000B51A7"/>
    <w:rsid w:val="000B525E"/>
    <w:rsid w:val="000B5300"/>
    <w:rsid w:val="000B5382"/>
    <w:rsid w:val="000B54A4"/>
    <w:rsid w:val="000B5557"/>
    <w:rsid w:val="000B55E9"/>
    <w:rsid w:val="000B5651"/>
    <w:rsid w:val="000B5674"/>
    <w:rsid w:val="000B584E"/>
    <w:rsid w:val="000B5867"/>
    <w:rsid w:val="000B58EA"/>
    <w:rsid w:val="000B59A0"/>
    <w:rsid w:val="000B59C9"/>
    <w:rsid w:val="000B5D12"/>
    <w:rsid w:val="000B5E7E"/>
    <w:rsid w:val="000B5ED3"/>
    <w:rsid w:val="000B5EF3"/>
    <w:rsid w:val="000B5FBC"/>
    <w:rsid w:val="000B620C"/>
    <w:rsid w:val="000B6262"/>
    <w:rsid w:val="000B62D3"/>
    <w:rsid w:val="000B63CB"/>
    <w:rsid w:val="000B65E3"/>
    <w:rsid w:val="000B6822"/>
    <w:rsid w:val="000B6983"/>
    <w:rsid w:val="000B6A46"/>
    <w:rsid w:val="000B6CEB"/>
    <w:rsid w:val="000B7142"/>
    <w:rsid w:val="000B7313"/>
    <w:rsid w:val="000B77E2"/>
    <w:rsid w:val="000B7833"/>
    <w:rsid w:val="000B7A33"/>
    <w:rsid w:val="000B7B47"/>
    <w:rsid w:val="000B7BB4"/>
    <w:rsid w:val="000B7D71"/>
    <w:rsid w:val="000B7E37"/>
    <w:rsid w:val="000B7F20"/>
    <w:rsid w:val="000C090A"/>
    <w:rsid w:val="000C09B8"/>
    <w:rsid w:val="000C09EA"/>
    <w:rsid w:val="000C0AEA"/>
    <w:rsid w:val="000C0C7F"/>
    <w:rsid w:val="000C0D3E"/>
    <w:rsid w:val="000C11D7"/>
    <w:rsid w:val="000C1247"/>
    <w:rsid w:val="000C128F"/>
    <w:rsid w:val="000C132B"/>
    <w:rsid w:val="000C1462"/>
    <w:rsid w:val="000C1473"/>
    <w:rsid w:val="000C1480"/>
    <w:rsid w:val="000C1822"/>
    <w:rsid w:val="000C186B"/>
    <w:rsid w:val="000C18BE"/>
    <w:rsid w:val="000C1B87"/>
    <w:rsid w:val="000C1C6F"/>
    <w:rsid w:val="000C1C84"/>
    <w:rsid w:val="000C2054"/>
    <w:rsid w:val="000C2064"/>
    <w:rsid w:val="000C208C"/>
    <w:rsid w:val="000C22E9"/>
    <w:rsid w:val="000C2305"/>
    <w:rsid w:val="000C2317"/>
    <w:rsid w:val="000C2454"/>
    <w:rsid w:val="000C248A"/>
    <w:rsid w:val="000C25F9"/>
    <w:rsid w:val="000C28A5"/>
    <w:rsid w:val="000C28A8"/>
    <w:rsid w:val="000C28DF"/>
    <w:rsid w:val="000C2A37"/>
    <w:rsid w:val="000C2BD3"/>
    <w:rsid w:val="000C2E5C"/>
    <w:rsid w:val="000C2FF7"/>
    <w:rsid w:val="000C31A3"/>
    <w:rsid w:val="000C3206"/>
    <w:rsid w:val="000C33BB"/>
    <w:rsid w:val="000C3526"/>
    <w:rsid w:val="000C37AA"/>
    <w:rsid w:val="000C3848"/>
    <w:rsid w:val="000C3852"/>
    <w:rsid w:val="000C38FE"/>
    <w:rsid w:val="000C3DCD"/>
    <w:rsid w:val="000C3DEF"/>
    <w:rsid w:val="000C3EA5"/>
    <w:rsid w:val="000C407D"/>
    <w:rsid w:val="000C4094"/>
    <w:rsid w:val="000C41D8"/>
    <w:rsid w:val="000C4246"/>
    <w:rsid w:val="000C42F8"/>
    <w:rsid w:val="000C42F9"/>
    <w:rsid w:val="000C4482"/>
    <w:rsid w:val="000C45B3"/>
    <w:rsid w:val="000C4663"/>
    <w:rsid w:val="000C478C"/>
    <w:rsid w:val="000C4792"/>
    <w:rsid w:val="000C47A0"/>
    <w:rsid w:val="000C4860"/>
    <w:rsid w:val="000C4924"/>
    <w:rsid w:val="000C4CAF"/>
    <w:rsid w:val="000C4CD9"/>
    <w:rsid w:val="000C4E6F"/>
    <w:rsid w:val="000C4F4F"/>
    <w:rsid w:val="000C4F69"/>
    <w:rsid w:val="000C500D"/>
    <w:rsid w:val="000C5126"/>
    <w:rsid w:val="000C51DD"/>
    <w:rsid w:val="000C51E0"/>
    <w:rsid w:val="000C5387"/>
    <w:rsid w:val="000C55BC"/>
    <w:rsid w:val="000C595D"/>
    <w:rsid w:val="000C5CF5"/>
    <w:rsid w:val="000C5EF8"/>
    <w:rsid w:val="000C5F9F"/>
    <w:rsid w:val="000C6065"/>
    <w:rsid w:val="000C6158"/>
    <w:rsid w:val="000C61D9"/>
    <w:rsid w:val="000C677B"/>
    <w:rsid w:val="000C6858"/>
    <w:rsid w:val="000C69E8"/>
    <w:rsid w:val="000C6B58"/>
    <w:rsid w:val="000C6BA1"/>
    <w:rsid w:val="000C6DBD"/>
    <w:rsid w:val="000C6F58"/>
    <w:rsid w:val="000C761C"/>
    <w:rsid w:val="000C7817"/>
    <w:rsid w:val="000C7917"/>
    <w:rsid w:val="000C794C"/>
    <w:rsid w:val="000C795C"/>
    <w:rsid w:val="000C7A93"/>
    <w:rsid w:val="000C7ACA"/>
    <w:rsid w:val="000C7BA9"/>
    <w:rsid w:val="000C7D22"/>
    <w:rsid w:val="000C7E15"/>
    <w:rsid w:val="000C7E86"/>
    <w:rsid w:val="000C7F15"/>
    <w:rsid w:val="000C7F5A"/>
    <w:rsid w:val="000C7FDB"/>
    <w:rsid w:val="000D003D"/>
    <w:rsid w:val="000D009C"/>
    <w:rsid w:val="000D0108"/>
    <w:rsid w:val="000D011A"/>
    <w:rsid w:val="000D0168"/>
    <w:rsid w:val="000D024E"/>
    <w:rsid w:val="000D0396"/>
    <w:rsid w:val="000D0684"/>
    <w:rsid w:val="000D0739"/>
    <w:rsid w:val="000D07A3"/>
    <w:rsid w:val="000D0E2D"/>
    <w:rsid w:val="000D0F37"/>
    <w:rsid w:val="000D103F"/>
    <w:rsid w:val="000D123E"/>
    <w:rsid w:val="000D127B"/>
    <w:rsid w:val="000D129B"/>
    <w:rsid w:val="000D1466"/>
    <w:rsid w:val="000D1586"/>
    <w:rsid w:val="000D17AD"/>
    <w:rsid w:val="000D18FE"/>
    <w:rsid w:val="000D1CFF"/>
    <w:rsid w:val="000D1E7A"/>
    <w:rsid w:val="000D1E8D"/>
    <w:rsid w:val="000D1F3B"/>
    <w:rsid w:val="000D1F57"/>
    <w:rsid w:val="000D20C5"/>
    <w:rsid w:val="000D212A"/>
    <w:rsid w:val="000D23DB"/>
    <w:rsid w:val="000D2675"/>
    <w:rsid w:val="000D2A15"/>
    <w:rsid w:val="000D2BA9"/>
    <w:rsid w:val="000D2BDB"/>
    <w:rsid w:val="000D2C6D"/>
    <w:rsid w:val="000D2CA6"/>
    <w:rsid w:val="000D2F79"/>
    <w:rsid w:val="000D3063"/>
    <w:rsid w:val="000D32E0"/>
    <w:rsid w:val="000D3333"/>
    <w:rsid w:val="000D345B"/>
    <w:rsid w:val="000D35A7"/>
    <w:rsid w:val="000D3AD6"/>
    <w:rsid w:val="000D3C4B"/>
    <w:rsid w:val="000D3D2F"/>
    <w:rsid w:val="000D42BD"/>
    <w:rsid w:val="000D450C"/>
    <w:rsid w:val="000D46BB"/>
    <w:rsid w:val="000D46D5"/>
    <w:rsid w:val="000D4AB1"/>
    <w:rsid w:val="000D4DA2"/>
    <w:rsid w:val="000D4ED0"/>
    <w:rsid w:val="000D5068"/>
    <w:rsid w:val="000D512D"/>
    <w:rsid w:val="000D514F"/>
    <w:rsid w:val="000D5225"/>
    <w:rsid w:val="000D5231"/>
    <w:rsid w:val="000D52D7"/>
    <w:rsid w:val="000D536F"/>
    <w:rsid w:val="000D542E"/>
    <w:rsid w:val="000D550D"/>
    <w:rsid w:val="000D556D"/>
    <w:rsid w:val="000D56D4"/>
    <w:rsid w:val="000D5774"/>
    <w:rsid w:val="000D585C"/>
    <w:rsid w:val="000D5867"/>
    <w:rsid w:val="000D5C1D"/>
    <w:rsid w:val="000D5CC0"/>
    <w:rsid w:val="000D5E17"/>
    <w:rsid w:val="000D5F9C"/>
    <w:rsid w:val="000D5FB2"/>
    <w:rsid w:val="000D62B4"/>
    <w:rsid w:val="000D62E4"/>
    <w:rsid w:val="000D63A2"/>
    <w:rsid w:val="000D6560"/>
    <w:rsid w:val="000D65C3"/>
    <w:rsid w:val="000D67AF"/>
    <w:rsid w:val="000D67F6"/>
    <w:rsid w:val="000D6802"/>
    <w:rsid w:val="000D6917"/>
    <w:rsid w:val="000D6956"/>
    <w:rsid w:val="000D69CB"/>
    <w:rsid w:val="000D69F2"/>
    <w:rsid w:val="000D6A08"/>
    <w:rsid w:val="000D6B92"/>
    <w:rsid w:val="000D6BA9"/>
    <w:rsid w:val="000D6C45"/>
    <w:rsid w:val="000D6C91"/>
    <w:rsid w:val="000D6D27"/>
    <w:rsid w:val="000D6D71"/>
    <w:rsid w:val="000D6FF8"/>
    <w:rsid w:val="000D7081"/>
    <w:rsid w:val="000D71EE"/>
    <w:rsid w:val="000D72DA"/>
    <w:rsid w:val="000D74F3"/>
    <w:rsid w:val="000D7758"/>
    <w:rsid w:val="000D7845"/>
    <w:rsid w:val="000D78FA"/>
    <w:rsid w:val="000D7BC5"/>
    <w:rsid w:val="000D7F6A"/>
    <w:rsid w:val="000E0012"/>
    <w:rsid w:val="000E009B"/>
    <w:rsid w:val="000E0233"/>
    <w:rsid w:val="000E02BF"/>
    <w:rsid w:val="000E02F1"/>
    <w:rsid w:val="000E0310"/>
    <w:rsid w:val="000E05EE"/>
    <w:rsid w:val="000E083B"/>
    <w:rsid w:val="000E0859"/>
    <w:rsid w:val="000E08C4"/>
    <w:rsid w:val="000E0A57"/>
    <w:rsid w:val="000E0B20"/>
    <w:rsid w:val="000E0B33"/>
    <w:rsid w:val="000E0C67"/>
    <w:rsid w:val="000E0CF7"/>
    <w:rsid w:val="000E0F87"/>
    <w:rsid w:val="000E10C6"/>
    <w:rsid w:val="000E10D0"/>
    <w:rsid w:val="000E116E"/>
    <w:rsid w:val="000E1358"/>
    <w:rsid w:val="000E13C3"/>
    <w:rsid w:val="000E140D"/>
    <w:rsid w:val="000E14D3"/>
    <w:rsid w:val="000E1664"/>
    <w:rsid w:val="000E179F"/>
    <w:rsid w:val="000E18F4"/>
    <w:rsid w:val="000E1A08"/>
    <w:rsid w:val="000E1AE5"/>
    <w:rsid w:val="000E1D82"/>
    <w:rsid w:val="000E2134"/>
    <w:rsid w:val="000E22EF"/>
    <w:rsid w:val="000E2307"/>
    <w:rsid w:val="000E2434"/>
    <w:rsid w:val="000E24DB"/>
    <w:rsid w:val="000E282E"/>
    <w:rsid w:val="000E2978"/>
    <w:rsid w:val="000E29C5"/>
    <w:rsid w:val="000E2AEC"/>
    <w:rsid w:val="000E2C55"/>
    <w:rsid w:val="000E2DC0"/>
    <w:rsid w:val="000E2EF4"/>
    <w:rsid w:val="000E30B1"/>
    <w:rsid w:val="000E32C0"/>
    <w:rsid w:val="000E32D3"/>
    <w:rsid w:val="000E3369"/>
    <w:rsid w:val="000E350F"/>
    <w:rsid w:val="000E3890"/>
    <w:rsid w:val="000E396C"/>
    <w:rsid w:val="000E3A62"/>
    <w:rsid w:val="000E3AAE"/>
    <w:rsid w:val="000E3E13"/>
    <w:rsid w:val="000E3E22"/>
    <w:rsid w:val="000E3E81"/>
    <w:rsid w:val="000E3ED5"/>
    <w:rsid w:val="000E403C"/>
    <w:rsid w:val="000E41D7"/>
    <w:rsid w:val="000E41FC"/>
    <w:rsid w:val="000E4269"/>
    <w:rsid w:val="000E4275"/>
    <w:rsid w:val="000E43D1"/>
    <w:rsid w:val="000E43D3"/>
    <w:rsid w:val="000E44ED"/>
    <w:rsid w:val="000E451A"/>
    <w:rsid w:val="000E4529"/>
    <w:rsid w:val="000E45C6"/>
    <w:rsid w:val="000E46CE"/>
    <w:rsid w:val="000E473F"/>
    <w:rsid w:val="000E47EE"/>
    <w:rsid w:val="000E4868"/>
    <w:rsid w:val="000E4959"/>
    <w:rsid w:val="000E499A"/>
    <w:rsid w:val="000E4AEB"/>
    <w:rsid w:val="000E4BFE"/>
    <w:rsid w:val="000E4C9C"/>
    <w:rsid w:val="000E4D11"/>
    <w:rsid w:val="000E4D5F"/>
    <w:rsid w:val="000E4DA8"/>
    <w:rsid w:val="000E5076"/>
    <w:rsid w:val="000E50C8"/>
    <w:rsid w:val="000E5301"/>
    <w:rsid w:val="000E5373"/>
    <w:rsid w:val="000E5390"/>
    <w:rsid w:val="000E55E9"/>
    <w:rsid w:val="000E56C2"/>
    <w:rsid w:val="000E577D"/>
    <w:rsid w:val="000E5811"/>
    <w:rsid w:val="000E5889"/>
    <w:rsid w:val="000E58AC"/>
    <w:rsid w:val="000E5A9C"/>
    <w:rsid w:val="000E5ADD"/>
    <w:rsid w:val="000E5BDF"/>
    <w:rsid w:val="000E5CCD"/>
    <w:rsid w:val="000E5D17"/>
    <w:rsid w:val="000E5EC7"/>
    <w:rsid w:val="000E5EFA"/>
    <w:rsid w:val="000E6395"/>
    <w:rsid w:val="000E63B0"/>
    <w:rsid w:val="000E63F4"/>
    <w:rsid w:val="000E6464"/>
    <w:rsid w:val="000E651B"/>
    <w:rsid w:val="000E6530"/>
    <w:rsid w:val="000E6567"/>
    <w:rsid w:val="000E65A5"/>
    <w:rsid w:val="000E666A"/>
    <w:rsid w:val="000E672B"/>
    <w:rsid w:val="000E68DF"/>
    <w:rsid w:val="000E6A2C"/>
    <w:rsid w:val="000E6B77"/>
    <w:rsid w:val="000E6BAA"/>
    <w:rsid w:val="000E6D5C"/>
    <w:rsid w:val="000E6E4F"/>
    <w:rsid w:val="000E6EFE"/>
    <w:rsid w:val="000E6F8A"/>
    <w:rsid w:val="000E734D"/>
    <w:rsid w:val="000E7545"/>
    <w:rsid w:val="000E7599"/>
    <w:rsid w:val="000E760D"/>
    <w:rsid w:val="000E7649"/>
    <w:rsid w:val="000E7860"/>
    <w:rsid w:val="000E78AF"/>
    <w:rsid w:val="000E7A6C"/>
    <w:rsid w:val="000E7B28"/>
    <w:rsid w:val="000E7DB2"/>
    <w:rsid w:val="000F0044"/>
    <w:rsid w:val="000F029B"/>
    <w:rsid w:val="000F03D7"/>
    <w:rsid w:val="000F044E"/>
    <w:rsid w:val="000F04A3"/>
    <w:rsid w:val="000F06AB"/>
    <w:rsid w:val="000F06F5"/>
    <w:rsid w:val="000F0809"/>
    <w:rsid w:val="000F0858"/>
    <w:rsid w:val="000F0874"/>
    <w:rsid w:val="000F088E"/>
    <w:rsid w:val="000F09D9"/>
    <w:rsid w:val="000F0ADD"/>
    <w:rsid w:val="000F0BF4"/>
    <w:rsid w:val="000F0D89"/>
    <w:rsid w:val="000F0DD1"/>
    <w:rsid w:val="000F1235"/>
    <w:rsid w:val="000F1280"/>
    <w:rsid w:val="000F146E"/>
    <w:rsid w:val="000F14D4"/>
    <w:rsid w:val="000F1585"/>
    <w:rsid w:val="000F15CB"/>
    <w:rsid w:val="000F16E1"/>
    <w:rsid w:val="000F171E"/>
    <w:rsid w:val="000F198F"/>
    <w:rsid w:val="000F1B1D"/>
    <w:rsid w:val="000F1BB9"/>
    <w:rsid w:val="000F1BC0"/>
    <w:rsid w:val="000F1D82"/>
    <w:rsid w:val="000F1DD4"/>
    <w:rsid w:val="000F1E6B"/>
    <w:rsid w:val="000F1ED3"/>
    <w:rsid w:val="000F1FED"/>
    <w:rsid w:val="000F202A"/>
    <w:rsid w:val="000F2033"/>
    <w:rsid w:val="000F2128"/>
    <w:rsid w:val="000F218D"/>
    <w:rsid w:val="000F21D9"/>
    <w:rsid w:val="000F21EE"/>
    <w:rsid w:val="000F2485"/>
    <w:rsid w:val="000F24EB"/>
    <w:rsid w:val="000F2515"/>
    <w:rsid w:val="000F25EB"/>
    <w:rsid w:val="000F25F8"/>
    <w:rsid w:val="000F260A"/>
    <w:rsid w:val="000F278D"/>
    <w:rsid w:val="000F28FF"/>
    <w:rsid w:val="000F29ED"/>
    <w:rsid w:val="000F2A89"/>
    <w:rsid w:val="000F2C0D"/>
    <w:rsid w:val="000F2E17"/>
    <w:rsid w:val="000F2EE2"/>
    <w:rsid w:val="000F3126"/>
    <w:rsid w:val="000F3159"/>
    <w:rsid w:val="000F31BB"/>
    <w:rsid w:val="000F32A0"/>
    <w:rsid w:val="000F32B3"/>
    <w:rsid w:val="000F3364"/>
    <w:rsid w:val="000F35A8"/>
    <w:rsid w:val="000F35E8"/>
    <w:rsid w:val="000F3720"/>
    <w:rsid w:val="000F3899"/>
    <w:rsid w:val="000F3B9E"/>
    <w:rsid w:val="000F3BAD"/>
    <w:rsid w:val="000F3BAE"/>
    <w:rsid w:val="000F3C41"/>
    <w:rsid w:val="000F411C"/>
    <w:rsid w:val="000F4282"/>
    <w:rsid w:val="000F4546"/>
    <w:rsid w:val="000F4682"/>
    <w:rsid w:val="000F46B0"/>
    <w:rsid w:val="000F4B46"/>
    <w:rsid w:val="000F4BEE"/>
    <w:rsid w:val="000F4E74"/>
    <w:rsid w:val="000F5135"/>
    <w:rsid w:val="000F5369"/>
    <w:rsid w:val="000F540B"/>
    <w:rsid w:val="000F55F6"/>
    <w:rsid w:val="000F5663"/>
    <w:rsid w:val="000F56CA"/>
    <w:rsid w:val="000F59F6"/>
    <w:rsid w:val="000F5A57"/>
    <w:rsid w:val="000F5A78"/>
    <w:rsid w:val="000F5ACB"/>
    <w:rsid w:val="000F5BFC"/>
    <w:rsid w:val="000F5CEC"/>
    <w:rsid w:val="000F5D80"/>
    <w:rsid w:val="000F5ED7"/>
    <w:rsid w:val="000F6010"/>
    <w:rsid w:val="000F6319"/>
    <w:rsid w:val="000F671F"/>
    <w:rsid w:val="000F676E"/>
    <w:rsid w:val="000F6A43"/>
    <w:rsid w:val="000F6AA0"/>
    <w:rsid w:val="000F6B3F"/>
    <w:rsid w:val="000F6BC9"/>
    <w:rsid w:val="000F6D0F"/>
    <w:rsid w:val="000F711C"/>
    <w:rsid w:val="000F7209"/>
    <w:rsid w:val="000F7548"/>
    <w:rsid w:val="000F77C8"/>
    <w:rsid w:val="000F7A1F"/>
    <w:rsid w:val="000F7BCD"/>
    <w:rsid w:val="000F7CAF"/>
    <w:rsid w:val="00100294"/>
    <w:rsid w:val="001002D9"/>
    <w:rsid w:val="001003FF"/>
    <w:rsid w:val="00100445"/>
    <w:rsid w:val="00100576"/>
    <w:rsid w:val="00100911"/>
    <w:rsid w:val="00100921"/>
    <w:rsid w:val="00100A2B"/>
    <w:rsid w:val="00100AB5"/>
    <w:rsid w:val="00100ABC"/>
    <w:rsid w:val="00100B50"/>
    <w:rsid w:val="00100BA7"/>
    <w:rsid w:val="00100BC4"/>
    <w:rsid w:val="00100D96"/>
    <w:rsid w:val="00100DD2"/>
    <w:rsid w:val="00100E93"/>
    <w:rsid w:val="00100EE0"/>
    <w:rsid w:val="00100F1E"/>
    <w:rsid w:val="00100F70"/>
    <w:rsid w:val="00100FB0"/>
    <w:rsid w:val="001010D7"/>
    <w:rsid w:val="00101121"/>
    <w:rsid w:val="00101164"/>
    <w:rsid w:val="0010119D"/>
    <w:rsid w:val="001012D3"/>
    <w:rsid w:val="0010144D"/>
    <w:rsid w:val="00101621"/>
    <w:rsid w:val="00101849"/>
    <w:rsid w:val="00101912"/>
    <w:rsid w:val="00101918"/>
    <w:rsid w:val="00101B6F"/>
    <w:rsid w:val="00101EC2"/>
    <w:rsid w:val="00101F97"/>
    <w:rsid w:val="00101FCF"/>
    <w:rsid w:val="00102051"/>
    <w:rsid w:val="001021FE"/>
    <w:rsid w:val="00102403"/>
    <w:rsid w:val="00102476"/>
    <w:rsid w:val="0010255B"/>
    <w:rsid w:val="00102598"/>
    <w:rsid w:val="00102722"/>
    <w:rsid w:val="0010287A"/>
    <w:rsid w:val="00102AF5"/>
    <w:rsid w:val="00102B4A"/>
    <w:rsid w:val="00102B78"/>
    <w:rsid w:val="00102D90"/>
    <w:rsid w:val="00102FCF"/>
    <w:rsid w:val="00103039"/>
    <w:rsid w:val="00103130"/>
    <w:rsid w:val="00103314"/>
    <w:rsid w:val="00103326"/>
    <w:rsid w:val="00103428"/>
    <w:rsid w:val="001035EF"/>
    <w:rsid w:val="0010367A"/>
    <w:rsid w:val="001036E8"/>
    <w:rsid w:val="001039A4"/>
    <w:rsid w:val="00103C01"/>
    <w:rsid w:val="00103C10"/>
    <w:rsid w:val="00103CA9"/>
    <w:rsid w:val="00103E7D"/>
    <w:rsid w:val="00103EB6"/>
    <w:rsid w:val="0010402A"/>
    <w:rsid w:val="001040BE"/>
    <w:rsid w:val="001040F5"/>
    <w:rsid w:val="00104453"/>
    <w:rsid w:val="00104509"/>
    <w:rsid w:val="00104769"/>
    <w:rsid w:val="001047D3"/>
    <w:rsid w:val="001049B6"/>
    <w:rsid w:val="001049DF"/>
    <w:rsid w:val="00104AF8"/>
    <w:rsid w:val="00104C32"/>
    <w:rsid w:val="00104DED"/>
    <w:rsid w:val="00104E01"/>
    <w:rsid w:val="00104E44"/>
    <w:rsid w:val="00104E4F"/>
    <w:rsid w:val="00104F18"/>
    <w:rsid w:val="00104FDB"/>
    <w:rsid w:val="00105155"/>
    <w:rsid w:val="001051BE"/>
    <w:rsid w:val="001052F4"/>
    <w:rsid w:val="0010538D"/>
    <w:rsid w:val="00105402"/>
    <w:rsid w:val="00105409"/>
    <w:rsid w:val="0010547D"/>
    <w:rsid w:val="00105700"/>
    <w:rsid w:val="001057BB"/>
    <w:rsid w:val="00105841"/>
    <w:rsid w:val="0010588A"/>
    <w:rsid w:val="00105903"/>
    <w:rsid w:val="00105B2B"/>
    <w:rsid w:val="00105B36"/>
    <w:rsid w:val="00105CF1"/>
    <w:rsid w:val="00105D01"/>
    <w:rsid w:val="00105E94"/>
    <w:rsid w:val="00106046"/>
    <w:rsid w:val="001062E3"/>
    <w:rsid w:val="001063FC"/>
    <w:rsid w:val="00106529"/>
    <w:rsid w:val="00106573"/>
    <w:rsid w:val="001065D0"/>
    <w:rsid w:val="00106625"/>
    <w:rsid w:val="001068B2"/>
    <w:rsid w:val="00106A1D"/>
    <w:rsid w:val="00106AE4"/>
    <w:rsid w:val="00106B61"/>
    <w:rsid w:val="00106BD0"/>
    <w:rsid w:val="00106E1A"/>
    <w:rsid w:val="00106EDA"/>
    <w:rsid w:val="00107260"/>
    <w:rsid w:val="00107294"/>
    <w:rsid w:val="001072EE"/>
    <w:rsid w:val="00107506"/>
    <w:rsid w:val="00107724"/>
    <w:rsid w:val="0010793B"/>
    <w:rsid w:val="00107B15"/>
    <w:rsid w:val="00107D41"/>
    <w:rsid w:val="00110274"/>
    <w:rsid w:val="00110410"/>
    <w:rsid w:val="001104D3"/>
    <w:rsid w:val="001105FA"/>
    <w:rsid w:val="00110617"/>
    <w:rsid w:val="00110664"/>
    <w:rsid w:val="00110672"/>
    <w:rsid w:val="001106BB"/>
    <w:rsid w:val="001106E9"/>
    <w:rsid w:val="001107EF"/>
    <w:rsid w:val="001108D8"/>
    <w:rsid w:val="00110A68"/>
    <w:rsid w:val="00110FBC"/>
    <w:rsid w:val="00110FEB"/>
    <w:rsid w:val="0011106C"/>
    <w:rsid w:val="00111162"/>
    <w:rsid w:val="001111F3"/>
    <w:rsid w:val="00111753"/>
    <w:rsid w:val="001117A3"/>
    <w:rsid w:val="00111825"/>
    <w:rsid w:val="0011193A"/>
    <w:rsid w:val="001119B9"/>
    <w:rsid w:val="001119C6"/>
    <w:rsid w:val="00111A7F"/>
    <w:rsid w:val="00111B33"/>
    <w:rsid w:val="00111C39"/>
    <w:rsid w:val="00111F20"/>
    <w:rsid w:val="00111F8A"/>
    <w:rsid w:val="00111FE6"/>
    <w:rsid w:val="00111FED"/>
    <w:rsid w:val="00112016"/>
    <w:rsid w:val="0011246A"/>
    <w:rsid w:val="0011257C"/>
    <w:rsid w:val="00112617"/>
    <w:rsid w:val="00112806"/>
    <w:rsid w:val="00112870"/>
    <w:rsid w:val="00112B0B"/>
    <w:rsid w:val="00112B19"/>
    <w:rsid w:val="00112E18"/>
    <w:rsid w:val="00112E39"/>
    <w:rsid w:val="00112EFC"/>
    <w:rsid w:val="00112F0C"/>
    <w:rsid w:val="00112FDB"/>
    <w:rsid w:val="00113094"/>
    <w:rsid w:val="001130A4"/>
    <w:rsid w:val="0011352D"/>
    <w:rsid w:val="00113753"/>
    <w:rsid w:val="001137CA"/>
    <w:rsid w:val="00113950"/>
    <w:rsid w:val="00113D3C"/>
    <w:rsid w:val="00113E06"/>
    <w:rsid w:val="00113EAB"/>
    <w:rsid w:val="00113EC3"/>
    <w:rsid w:val="00114279"/>
    <w:rsid w:val="0011453D"/>
    <w:rsid w:val="0011457C"/>
    <w:rsid w:val="001145A9"/>
    <w:rsid w:val="00114694"/>
    <w:rsid w:val="001147B0"/>
    <w:rsid w:val="00114815"/>
    <w:rsid w:val="001148E5"/>
    <w:rsid w:val="00114B91"/>
    <w:rsid w:val="00114C0D"/>
    <w:rsid w:val="00115182"/>
    <w:rsid w:val="001152F4"/>
    <w:rsid w:val="001156A8"/>
    <w:rsid w:val="001157C9"/>
    <w:rsid w:val="00115828"/>
    <w:rsid w:val="001159F6"/>
    <w:rsid w:val="00115CB6"/>
    <w:rsid w:val="00115CF1"/>
    <w:rsid w:val="00115E5D"/>
    <w:rsid w:val="00116077"/>
    <w:rsid w:val="00116193"/>
    <w:rsid w:val="00116324"/>
    <w:rsid w:val="00116353"/>
    <w:rsid w:val="0011636F"/>
    <w:rsid w:val="001163EC"/>
    <w:rsid w:val="001164F1"/>
    <w:rsid w:val="001166CE"/>
    <w:rsid w:val="00116797"/>
    <w:rsid w:val="001167C8"/>
    <w:rsid w:val="00116866"/>
    <w:rsid w:val="001168B0"/>
    <w:rsid w:val="001169D7"/>
    <w:rsid w:val="001169F1"/>
    <w:rsid w:val="00116AD5"/>
    <w:rsid w:val="00116B82"/>
    <w:rsid w:val="00116C7B"/>
    <w:rsid w:val="00116C96"/>
    <w:rsid w:val="00116E0C"/>
    <w:rsid w:val="00116E1A"/>
    <w:rsid w:val="00116EDB"/>
    <w:rsid w:val="00116EF4"/>
    <w:rsid w:val="00116F59"/>
    <w:rsid w:val="00116FA3"/>
    <w:rsid w:val="001170A1"/>
    <w:rsid w:val="001170B3"/>
    <w:rsid w:val="00117365"/>
    <w:rsid w:val="00117471"/>
    <w:rsid w:val="001174DC"/>
    <w:rsid w:val="00117595"/>
    <w:rsid w:val="00117756"/>
    <w:rsid w:val="001177FA"/>
    <w:rsid w:val="00117862"/>
    <w:rsid w:val="001178D0"/>
    <w:rsid w:val="00117906"/>
    <w:rsid w:val="00117936"/>
    <w:rsid w:val="0011798D"/>
    <w:rsid w:val="00117AC7"/>
    <w:rsid w:val="00117C40"/>
    <w:rsid w:val="00117C8B"/>
    <w:rsid w:val="00117CB3"/>
    <w:rsid w:val="00117D7D"/>
    <w:rsid w:val="00117E85"/>
    <w:rsid w:val="00117EAC"/>
    <w:rsid w:val="001200E9"/>
    <w:rsid w:val="0012034E"/>
    <w:rsid w:val="001205FF"/>
    <w:rsid w:val="00120705"/>
    <w:rsid w:val="001208B5"/>
    <w:rsid w:val="00120B91"/>
    <w:rsid w:val="00120DE6"/>
    <w:rsid w:val="00120F46"/>
    <w:rsid w:val="00121162"/>
    <w:rsid w:val="00121254"/>
    <w:rsid w:val="00121422"/>
    <w:rsid w:val="00121424"/>
    <w:rsid w:val="00121474"/>
    <w:rsid w:val="001215D7"/>
    <w:rsid w:val="00121607"/>
    <w:rsid w:val="001216AF"/>
    <w:rsid w:val="00122004"/>
    <w:rsid w:val="00122074"/>
    <w:rsid w:val="001220A5"/>
    <w:rsid w:val="00122103"/>
    <w:rsid w:val="00122547"/>
    <w:rsid w:val="00122599"/>
    <w:rsid w:val="001225ED"/>
    <w:rsid w:val="00122680"/>
    <w:rsid w:val="00122748"/>
    <w:rsid w:val="001227A0"/>
    <w:rsid w:val="00122853"/>
    <w:rsid w:val="001228EF"/>
    <w:rsid w:val="00122AD5"/>
    <w:rsid w:val="00122B85"/>
    <w:rsid w:val="00122D4E"/>
    <w:rsid w:val="00122EE4"/>
    <w:rsid w:val="00122EEE"/>
    <w:rsid w:val="00122F40"/>
    <w:rsid w:val="0012307D"/>
    <w:rsid w:val="00123192"/>
    <w:rsid w:val="001232AC"/>
    <w:rsid w:val="00123394"/>
    <w:rsid w:val="001234C6"/>
    <w:rsid w:val="0012368F"/>
    <w:rsid w:val="00123860"/>
    <w:rsid w:val="00123B54"/>
    <w:rsid w:val="00123B7B"/>
    <w:rsid w:val="00123CA0"/>
    <w:rsid w:val="00123D3D"/>
    <w:rsid w:val="00123E6C"/>
    <w:rsid w:val="001240D7"/>
    <w:rsid w:val="001241CE"/>
    <w:rsid w:val="00124303"/>
    <w:rsid w:val="001244C8"/>
    <w:rsid w:val="0012469A"/>
    <w:rsid w:val="001247A9"/>
    <w:rsid w:val="00124C71"/>
    <w:rsid w:val="00124D84"/>
    <w:rsid w:val="00124E7A"/>
    <w:rsid w:val="00124F20"/>
    <w:rsid w:val="00125050"/>
    <w:rsid w:val="0012514C"/>
    <w:rsid w:val="00125246"/>
    <w:rsid w:val="00125774"/>
    <w:rsid w:val="00125779"/>
    <w:rsid w:val="001258B1"/>
    <w:rsid w:val="001258E0"/>
    <w:rsid w:val="00125C80"/>
    <w:rsid w:val="00125FD8"/>
    <w:rsid w:val="0012618D"/>
    <w:rsid w:val="001261B2"/>
    <w:rsid w:val="001261F0"/>
    <w:rsid w:val="001264A3"/>
    <w:rsid w:val="001264FE"/>
    <w:rsid w:val="00126590"/>
    <w:rsid w:val="001266AA"/>
    <w:rsid w:val="0012679A"/>
    <w:rsid w:val="001267BB"/>
    <w:rsid w:val="001268B7"/>
    <w:rsid w:val="00126A46"/>
    <w:rsid w:val="00126A7B"/>
    <w:rsid w:val="00126A92"/>
    <w:rsid w:val="00126D5E"/>
    <w:rsid w:val="00126DB5"/>
    <w:rsid w:val="00126E1C"/>
    <w:rsid w:val="00126FAC"/>
    <w:rsid w:val="00126FBA"/>
    <w:rsid w:val="00127177"/>
    <w:rsid w:val="00127180"/>
    <w:rsid w:val="00127247"/>
    <w:rsid w:val="0012727F"/>
    <w:rsid w:val="001272E8"/>
    <w:rsid w:val="00127351"/>
    <w:rsid w:val="00127446"/>
    <w:rsid w:val="00127600"/>
    <w:rsid w:val="00127767"/>
    <w:rsid w:val="0012796E"/>
    <w:rsid w:val="00127974"/>
    <w:rsid w:val="00127A2E"/>
    <w:rsid w:val="00127B65"/>
    <w:rsid w:val="00127C94"/>
    <w:rsid w:val="00127D2C"/>
    <w:rsid w:val="00127E49"/>
    <w:rsid w:val="00130022"/>
    <w:rsid w:val="001300AD"/>
    <w:rsid w:val="00130101"/>
    <w:rsid w:val="00130266"/>
    <w:rsid w:val="00130540"/>
    <w:rsid w:val="0013063F"/>
    <w:rsid w:val="0013072B"/>
    <w:rsid w:val="00130857"/>
    <w:rsid w:val="0013090A"/>
    <w:rsid w:val="00130A65"/>
    <w:rsid w:val="00131275"/>
    <w:rsid w:val="0013156E"/>
    <w:rsid w:val="001315B6"/>
    <w:rsid w:val="00131805"/>
    <w:rsid w:val="00131828"/>
    <w:rsid w:val="0013195C"/>
    <w:rsid w:val="0013199E"/>
    <w:rsid w:val="00131A20"/>
    <w:rsid w:val="00131B0C"/>
    <w:rsid w:val="00131D52"/>
    <w:rsid w:val="00131D98"/>
    <w:rsid w:val="00131EC3"/>
    <w:rsid w:val="0013230E"/>
    <w:rsid w:val="00132394"/>
    <w:rsid w:val="0013241D"/>
    <w:rsid w:val="001324A9"/>
    <w:rsid w:val="00132559"/>
    <w:rsid w:val="0013256C"/>
    <w:rsid w:val="0013265A"/>
    <w:rsid w:val="00132727"/>
    <w:rsid w:val="001328F1"/>
    <w:rsid w:val="00132DEB"/>
    <w:rsid w:val="00132E1F"/>
    <w:rsid w:val="00132F4D"/>
    <w:rsid w:val="00132F90"/>
    <w:rsid w:val="00133384"/>
    <w:rsid w:val="001334B5"/>
    <w:rsid w:val="00133655"/>
    <w:rsid w:val="001336EB"/>
    <w:rsid w:val="001337D8"/>
    <w:rsid w:val="00133885"/>
    <w:rsid w:val="00133A86"/>
    <w:rsid w:val="00133AD3"/>
    <w:rsid w:val="00133C30"/>
    <w:rsid w:val="00133C87"/>
    <w:rsid w:val="00133CED"/>
    <w:rsid w:val="00133E21"/>
    <w:rsid w:val="00133E59"/>
    <w:rsid w:val="00133F8A"/>
    <w:rsid w:val="00134169"/>
    <w:rsid w:val="0013417A"/>
    <w:rsid w:val="001343A8"/>
    <w:rsid w:val="001343AD"/>
    <w:rsid w:val="00134514"/>
    <w:rsid w:val="00134767"/>
    <w:rsid w:val="0013488C"/>
    <w:rsid w:val="0013491B"/>
    <w:rsid w:val="00134932"/>
    <w:rsid w:val="00134C38"/>
    <w:rsid w:val="00134CC2"/>
    <w:rsid w:val="00134CE0"/>
    <w:rsid w:val="00134E43"/>
    <w:rsid w:val="00134EC2"/>
    <w:rsid w:val="0013503C"/>
    <w:rsid w:val="001350C8"/>
    <w:rsid w:val="0013512F"/>
    <w:rsid w:val="001351B0"/>
    <w:rsid w:val="001351DE"/>
    <w:rsid w:val="0013528E"/>
    <w:rsid w:val="0013566F"/>
    <w:rsid w:val="001356C0"/>
    <w:rsid w:val="00135712"/>
    <w:rsid w:val="0013591A"/>
    <w:rsid w:val="001359B5"/>
    <w:rsid w:val="00135A6B"/>
    <w:rsid w:val="00135A9A"/>
    <w:rsid w:val="00135AD6"/>
    <w:rsid w:val="00135CB4"/>
    <w:rsid w:val="00135CFC"/>
    <w:rsid w:val="00135F33"/>
    <w:rsid w:val="00135F49"/>
    <w:rsid w:val="00135F5C"/>
    <w:rsid w:val="0013600D"/>
    <w:rsid w:val="00136091"/>
    <w:rsid w:val="00136397"/>
    <w:rsid w:val="0013653C"/>
    <w:rsid w:val="00136653"/>
    <w:rsid w:val="001366BA"/>
    <w:rsid w:val="001367B0"/>
    <w:rsid w:val="001368BB"/>
    <w:rsid w:val="001369FB"/>
    <w:rsid w:val="00136A50"/>
    <w:rsid w:val="00136B88"/>
    <w:rsid w:val="00136BE9"/>
    <w:rsid w:val="00136C9B"/>
    <w:rsid w:val="00136E19"/>
    <w:rsid w:val="00136F74"/>
    <w:rsid w:val="00136FD2"/>
    <w:rsid w:val="00137146"/>
    <w:rsid w:val="0013733B"/>
    <w:rsid w:val="001374B3"/>
    <w:rsid w:val="001374D6"/>
    <w:rsid w:val="00137564"/>
    <w:rsid w:val="0013790C"/>
    <w:rsid w:val="00137ADF"/>
    <w:rsid w:val="00137BE0"/>
    <w:rsid w:val="00137C47"/>
    <w:rsid w:val="00137C9C"/>
    <w:rsid w:val="00137D09"/>
    <w:rsid w:val="00137F01"/>
    <w:rsid w:val="00137F63"/>
    <w:rsid w:val="0014015E"/>
    <w:rsid w:val="0014019D"/>
    <w:rsid w:val="001401C6"/>
    <w:rsid w:val="001402A0"/>
    <w:rsid w:val="00140436"/>
    <w:rsid w:val="001404F5"/>
    <w:rsid w:val="0014078A"/>
    <w:rsid w:val="00140792"/>
    <w:rsid w:val="001408FD"/>
    <w:rsid w:val="00140C9F"/>
    <w:rsid w:val="00140DFC"/>
    <w:rsid w:val="00140E9E"/>
    <w:rsid w:val="00140F0B"/>
    <w:rsid w:val="00141122"/>
    <w:rsid w:val="00141205"/>
    <w:rsid w:val="00141383"/>
    <w:rsid w:val="0014142F"/>
    <w:rsid w:val="0014144B"/>
    <w:rsid w:val="00141553"/>
    <w:rsid w:val="00141776"/>
    <w:rsid w:val="001417F7"/>
    <w:rsid w:val="00141A88"/>
    <w:rsid w:val="00141BF2"/>
    <w:rsid w:val="00141FCE"/>
    <w:rsid w:val="0014205D"/>
    <w:rsid w:val="0014208F"/>
    <w:rsid w:val="001421BE"/>
    <w:rsid w:val="0014220A"/>
    <w:rsid w:val="00142306"/>
    <w:rsid w:val="001423E5"/>
    <w:rsid w:val="00142472"/>
    <w:rsid w:val="00142497"/>
    <w:rsid w:val="00142540"/>
    <w:rsid w:val="00142609"/>
    <w:rsid w:val="00142771"/>
    <w:rsid w:val="00142A18"/>
    <w:rsid w:val="00142C60"/>
    <w:rsid w:val="00142C79"/>
    <w:rsid w:val="00142E31"/>
    <w:rsid w:val="00142EAA"/>
    <w:rsid w:val="0014329C"/>
    <w:rsid w:val="001432EA"/>
    <w:rsid w:val="001433AE"/>
    <w:rsid w:val="001434B1"/>
    <w:rsid w:val="00143678"/>
    <w:rsid w:val="001436A3"/>
    <w:rsid w:val="0014372C"/>
    <w:rsid w:val="001438DD"/>
    <w:rsid w:val="001438E9"/>
    <w:rsid w:val="001439B0"/>
    <w:rsid w:val="001439EF"/>
    <w:rsid w:val="00143A58"/>
    <w:rsid w:val="00143BDD"/>
    <w:rsid w:val="00143C9E"/>
    <w:rsid w:val="00143D4B"/>
    <w:rsid w:val="00143E88"/>
    <w:rsid w:val="00143EA2"/>
    <w:rsid w:val="00143F74"/>
    <w:rsid w:val="00144054"/>
    <w:rsid w:val="00144091"/>
    <w:rsid w:val="001441BC"/>
    <w:rsid w:val="001442ED"/>
    <w:rsid w:val="001444B1"/>
    <w:rsid w:val="00144526"/>
    <w:rsid w:val="00144627"/>
    <w:rsid w:val="00144798"/>
    <w:rsid w:val="00144D09"/>
    <w:rsid w:val="00144DE3"/>
    <w:rsid w:val="00144EF3"/>
    <w:rsid w:val="001451C8"/>
    <w:rsid w:val="0014523A"/>
    <w:rsid w:val="00145284"/>
    <w:rsid w:val="00145579"/>
    <w:rsid w:val="00145616"/>
    <w:rsid w:val="00145708"/>
    <w:rsid w:val="0014580F"/>
    <w:rsid w:val="001458D9"/>
    <w:rsid w:val="0014592F"/>
    <w:rsid w:val="00145A02"/>
    <w:rsid w:val="00145B69"/>
    <w:rsid w:val="00145C5E"/>
    <w:rsid w:val="00145FC0"/>
    <w:rsid w:val="00146077"/>
    <w:rsid w:val="00146084"/>
    <w:rsid w:val="00146112"/>
    <w:rsid w:val="00146220"/>
    <w:rsid w:val="001462A4"/>
    <w:rsid w:val="001465AB"/>
    <w:rsid w:val="00146775"/>
    <w:rsid w:val="0014679A"/>
    <w:rsid w:val="001467F4"/>
    <w:rsid w:val="0014681F"/>
    <w:rsid w:val="00146950"/>
    <w:rsid w:val="001469F2"/>
    <w:rsid w:val="00146A91"/>
    <w:rsid w:val="00146D03"/>
    <w:rsid w:val="00146E13"/>
    <w:rsid w:val="00146F7E"/>
    <w:rsid w:val="00147314"/>
    <w:rsid w:val="0014739F"/>
    <w:rsid w:val="001474AC"/>
    <w:rsid w:val="0014767A"/>
    <w:rsid w:val="00147740"/>
    <w:rsid w:val="00147896"/>
    <w:rsid w:val="001479A4"/>
    <w:rsid w:val="001479E9"/>
    <w:rsid w:val="00147A86"/>
    <w:rsid w:val="00147B1D"/>
    <w:rsid w:val="00147BB1"/>
    <w:rsid w:val="00147C49"/>
    <w:rsid w:val="00147D11"/>
    <w:rsid w:val="00150216"/>
    <w:rsid w:val="001504CE"/>
    <w:rsid w:val="00150526"/>
    <w:rsid w:val="00150839"/>
    <w:rsid w:val="00150899"/>
    <w:rsid w:val="00150C56"/>
    <w:rsid w:val="00150D6A"/>
    <w:rsid w:val="00150DE7"/>
    <w:rsid w:val="001510C8"/>
    <w:rsid w:val="00151159"/>
    <w:rsid w:val="0015122F"/>
    <w:rsid w:val="0015127F"/>
    <w:rsid w:val="001513DC"/>
    <w:rsid w:val="0015146C"/>
    <w:rsid w:val="00151607"/>
    <w:rsid w:val="001516E3"/>
    <w:rsid w:val="001517BF"/>
    <w:rsid w:val="00151919"/>
    <w:rsid w:val="00151942"/>
    <w:rsid w:val="00151995"/>
    <w:rsid w:val="001519A7"/>
    <w:rsid w:val="00151A3E"/>
    <w:rsid w:val="00151CC1"/>
    <w:rsid w:val="00151E07"/>
    <w:rsid w:val="00151E6D"/>
    <w:rsid w:val="00151F55"/>
    <w:rsid w:val="00152374"/>
    <w:rsid w:val="00152544"/>
    <w:rsid w:val="0015258B"/>
    <w:rsid w:val="001526EA"/>
    <w:rsid w:val="00152754"/>
    <w:rsid w:val="00152807"/>
    <w:rsid w:val="0015281E"/>
    <w:rsid w:val="00152978"/>
    <w:rsid w:val="00152981"/>
    <w:rsid w:val="00152A2E"/>
    <w:rsid w:val="00152AF5"/>
    <w:rsid w:val="00152EF6"/>
    <w:rsid w:val="0015309B"/>
    <w:rsid w:val="00153193"/>
    <w:rsid w:val="0015319D"/>
    <w:rsid w:val="00153252"/>
    <w:rsid w:val="0015326B"/>
    <w:rsid w:val="001533B0"/>
    <w:rsid w:val="00153517"/>
    <w:rsid w:val="00153827"/>
    <w:rsid w:val="00153895"/>
    <w:rsid w:val="00153982"/>
    <w:rsid w:val="00153AE4"/>
    <w:rsid w:val="00153BA1"/>
    <w:rsid w:val="00153E95"/>
    <w:rsid w:val="00153F65"/>
    <w:rsid w:val="00153FB4"/>
    <w:rsid w:val="001541A2"/>
    <w:rsid w:val="001541C5"/>
    <w:rsid w:val="00154414"/>
    <w:rsid w:val="00154465"/>
    <w:rsid w:val="00154638"/>
    <w:rsid w:val="0015471C"/>
    <w:rsid w:val="001547B2"/>
    <w:rsid w:val="00154859"/>
    <w:rsid w:val="00154A1C"/>
    <w:rsid w:val="00154B54"/>
    <w:rsid w:val="00154C53"/>
    <w:rsid w:val="00154C6E"/>
    <w:rsid w:val="00154DE9"/>
    <w:rsid w:val="00154DFE"/>
    <w:rsid w:val="00154EA9"/>
    <w:rsid w:val="00154EDE"/>
    <w:rsid w:val="00154F0F"/>
    <w:rsid w:val="00155047"/>
    <w:rsid w:val="00155341"/>
    <w:rsid w:val="001553D3"/>
    <w:rsid w:val="001554B9"/>
    <w:rsid w:val="001558AC"/>
    <w:rsid w:val="001558B1"/>
    <w:rsid w:val="00155A09"/>
    <w:rsid w:val="00155A3C"/>
    <w:rsid w:val="00155A7E"/>
    <w:rsid w:val="00155A91"/>
    <w:rsid w:val="00155AEA"/>
    <w:rsid w:val="00155C7B"/>
    <w:rsid w:val="00155D65"/>
    <w:rsid w:val="00155DDD"/>
    <w:rsid w:val="00155DDE"/>
    <w:rsid w:val="00155FCA"/>
    <w:rsid w:val="00156288"/>
    <w:rsid w:val="001563E0"/>
    <w:rsid w:val="0015645D"/>
    <w:rsid w:val="00156542"/>
    <w:rsid w:val="0015678B"/>
    <w:rsid w:val="001567B2"/>
    <w:rsid w:val="001567E1"/>
    <w:rsid w:val="0015684F"/>
    <w:rsid w:val="00156979"/>
    <w:rsid w:val="001569C7"/>
    <w:rsid w:val="001569DE"/>
    <w:rsid w:val="00156ABD"/>
    <w:rsid w:val="00156ACC"/>
    <w:rsid w:val="00156CC3"/>
    <w:rsid w:val="00156DC0"/>
    <w:rsid w:val="00156EC4"/>
    <w:rsid w:val="00157067"/>
    <w:rsid w:val="001571CA"/>
    <w:rsid w:val="001574DA"/>
    <w:rsid w:val="00157584"/>
    <w:rsid w:val="001576C4"/>
    <w:rsid w:val="001576FE"/>
    <w:rsid w:val="0015775C"/>
    <w:rsid w:val="00157868"/>
    <w:rsid w:val="001578CB"/>
    <w:rsid w:val="00157997"/>
    <w:rsid w:val="00157BDE"/>
    <w:rsid w:val="00157BF6"/>
    <w:rsid w:val="00157C41"/>
    <w:rsid w:val="00157C66"/>
    <w:rsid w:val="00157CA7"/>
    <w:rsid w:val="00157D94"/>
    <w:rsid w:val="00157DAB"/>
    <w:rsid w:val="00157E3A"/>
    <w:rsid w:val="001600CD"/>
    <w:rsid w:val="00160290"/>
    <w:rsid w:val="001603F5"/>
    <w:rsid w:val="001604D3"/>
    <w:rsid w:val="00160584"/>
    <w:rsid w:val="00160586"/>
    <w:rsid w:val="0016070F"/>
    <w:rsid w:val="00160743"/>
    <w:rsid w:val="001607EA"/>
    <w:rsid w:val="0016087F"/>
    <w:rsid w:val="00160F2F"/>
    <w:rsid w:val="00161578"/>
    <w:rsid w:val="001615E6"/>
    <w:rsid w:val="00161623"/>
    <w:rsid w:val="0016164F"/>
    <w:rsid w:val="00161AA7"/>
    <w:rsid w:val="00161AF4"/>
    <w:rsid w:val="00161B83"/>
    <w:rsid w:val="00161CF9"/>
    <w:rsid w:val="00162110"/>
    <w:rsid w:val="001624BB"/>
    <w:rsid w:val="0016252B"/>
    <w:rsid w:val="0016255A"/>
    <w:rsid w:val="00162602"/>
    <w:rsid w:val="00162778"/>
    <w:rsid w:val="0016284C"/>
    <w:rsid w:val="001629AA"/>
    <w:rsid w:val="001629E6"/>
    <w:rsid w:val="00162A0B"/>
    <w:rsid w:val="00162EFC"/>
    <w:rsid w:val="00162F5C"/>
    <w:rsid w:val="00162FE2"/>
    <w:rsid w:val="00163137"/>
    <w:rsid w:val="0016317B"/>
    <w:rsid w:val="0016355C"/>
    <w:rsid w:val="001636CD"/>
    <w:rsid w:val="001638CD"/>
    <w:rsid w:val="0016392C"/>
    <w:rsid w:val="00163B2E"/>
    <w:rsid w:val="00163C24"/>
    <w:rsid w:val="00163D70"/>
    <w:rsid w:val="00163E61"/>
    <w:rsid w:val="00163F71"/>
    <w:rsid w:val="00164037"/>
    <w:rsid w:val="001640D6"/>
    <w:rsid w:val="0016417A"/>
    <w:rsid w:val="001645D6"/>
    <w:rsid w:val="0016474A"/>
    <w:rsid w:val="0016478C"/>
    <w:rsid w:val="0016485A"/>
    <w:rsid w:val="00164AF8"/>
    <w:rsid w:val="00164B41"/>
    <w:rsid w:val="00164BD8"/>
    <w:rsid w:val="00164C10"/>
    <w:rsid w:val="00164D3E"/>
    <w:rsid w:val="00164E42"/>
    <w:rsid w:val="00164E85"/>
    <w:rsid w:val="00164EE4"/>
    <w:rsid w:val="00164EFD"/>
    <w:rsid w:val="00164F64"/>
    <w:rsid w:val="001651F0"/>
    <w:rsid w:val="001652AD"/>
    <w:rsid w:val="001652FE"/>
    <w:rsid w:val="0016530C"/>
    <w:rsid w:val="0016539F"/>
    <w:rsid w:val="001656EE"/>
    <w:rsid w:val="001656F1"/>
    <w:rsid w:val="001658EC"/>
    <w:rsid w:val="00165923"/>
    <w:rsid w:val="001659F3"/>
    <w:rsid w:val="00165BF2"/>
    <w:rsid w:val="00165CA5"/>
    <w:rsid w:val="00165D32"/>
    <w:rsid w:val="00165E6B"/>
    <w:rsid w:val="00166439"/>
    <w:rsid w:val="0016645E"/>
    <w:rsid w:val="00166674"/>
    <w:rsid w:val="001667E7"/>
    <w:rsid w:val="00166897"/>
    <w:rsid w:val="00166A75"/>
    <w:rsid w:val="00166C1B"/>
    <w:rsid w:val="00166C86"/>
    <w:rsid w:val="00167094"/>
    <w:rsid w:val="00167116"/>
    <w:rsid w:val="00167339"/>
    <w:rsid w:val="0016747B"/>
    <w:rsid w:val="0016748C"/>
    <w:rsid w:val="001674E9"/>
    <w:rsid w:val="001675E7"/>
    <w:rsid w:val="00167750"/>
    <w:rsid w:val="00167B40"/>
    <w:rsid w:val="00167B9B"/>
    <w:rsid w:val="00167D76"/>
    <w:rsid w:val="00167D79"/>
    <w:rsid w:val="00167DF9"/>
    <w:rsid w:val="00167E2C"/>
    <w:rsid w:val="00170062"/>
    <w:rsid w:val="00170175"/>
    <w:rsid w:val="00170392"/>
    <w:rsid w:val="00170393"/>
    <w:rsid w:val="00170615"/>
    <w:rsid w:val="0017068F"/>
    <w:rsid w:val="001708B3"/>
    <w:rsid w:val="001708BC"/>
    <w:rsid w:val="00170B22"/>
    <w:rsid w:val="00170B78"/>
    <w:rsid w:val="00170C52"/>
    <w:rsid w:val="00170C73"/>
    <w:rsid w:val="00170C81"/>
    <w:rsid w:val="00170CC6"/>
    <w:rsid w:val="00170D3A"/>
    <w:rsid w:val="00170D42"/>
    <w:rsid w:val="00170DB8"/>
    <w:rsid w:val="00170DED"/>
    <w:rsid w:val="00170FDC"/>
    <w:rsid w:val="00171039"/>
    <w:rsid w:val="001713A4"/>
    <w:rsid w:val="001715F2"/>
    <w:rsid w:val="00171712"/>
    <w:rsid w:val="001717BC"/>
    <w:rsid w:val="00171804"/>
    <w:rsid w:val="00171873"/>
    <w:rsid w:val="00171942"/>
    <w:rsid w:val="00171A52"/>
    <w:rsid w:val="00171A55"/>
    <w:rsid w:val="00171B16"/>
    <w:rsid w:val="00171BB5"/>
    <w:rsid w:val="00171D8D"/>
    <w:rsid w:val="00171D97"/>
    <w:rsid w:val="00171DF2"/>
    <w:rsid w:val="00171E57"/>
    <w:rsid w:val="00171FFA"/>
    <w:rsid w:val="001720E2"/>
    <w:rsid w:val="00172254"/>
    <w:rsid w:val="001722E6"/>
    <w:rsid w:val="0017242C"/>
    <w:rsid w:val="00172516"/>
    <w:rsid w:val="001725E1"/>
    <w:rsid w:val="00172663"/>
    <w:rsid w:val="00172685"/>
    <w:rsid w:val="0017278D"/>
    <w:rsid w:val="00172A27"/>
    <w:rsid w:val="00172B0B"/>
    <w:rsid w:val="00172BF4"/>
    <w:rsid w:val="00172C82"/>
    <w:rsid w:val="00172CC9"/>
    <w:rsid w:val="00172CE5"/>
    <w:rsid w:val="00172D81"/>
    <w:rsid w:val="00173110"/>
    <w:rsid w:val="001731B9"/>
    <w:rsid w:val="001732BA"/>
    <w:rsid w:val="001734F8"/>
    <w:rsid w:val="001735B7"/>
    <w:rsid w:val="00173613"/>
    <w:rsid w:val="00173639"/>
    <w:rsid w:val="00173667"/>
    <w:rsid w:val="00173727"/>
    <w:rsid w:val="0017377E"/>
    <w:rsid w:val="0017379C"/>
    <w:rsid w:val="0017381B"/>
    <w:rsid w:val="00173BFB"/>
    <w:rsid w:val="00173C21"/>
    <w:rsid w:val="00173C89"/>
    <w:rsid w:val="00173C91"/>
    <w:rsid w:val="00173CB7"/>
    <w:rsid w:val="00173E11"/>
    <w:rsid w:val="00173F02"/>
    <w:rsid w:val="00173F6D"/>
    <w:rsid w:val="00173FC5"/>
    <w:rsid w:val="001741FE"/>
    <w:rsid w:val="00174276"/>
    <w:rsid w:val="001744CE"/>
    <w:rsid w:val="001745BB"/>
    <w:rsid w:val="0017473C"/>
    <w:rsid w:val="0017478A"/>
    <w:rsid w:val="0017491E"/>
    <w:rsid w:val="001749DD"/>
    <w:rsid w:val="00174C0B"/>
    <w:rsid w:val="00174D75"/>
    <w:rsid w:val="00174DC7"/>
    <w:rsid w:val="0017519C"/>
    <w:rsid w:val="001754B1"/>
    <w:rsid w:val="001754F9"/>
    <w:rsid w:val="001755B3"/>
    <w:rsid w:val="001755C8"/>
    <w:rsid w:val="001756D3"/>
    <w:rsid w:val="0017571D"/>
    <w:rsid w:val="001757E5"/>
    <w:rsid w:val="001758BC"/>
    <w:rsid w:val="00175A01"/>
    <w:rsid w:val="00175C7F"/>
    <w:rsid w:val="00175E05"/>
    <w:rsid w:val="001761E3"/>
    <w:rsid w:val="00176593"/>
    <w:rsid w:val="001765F8"/>
    <w:rsid w:val="0017674B"/>
    <w:rsid w:val="0017674F"/>
    <w:rsid w:val="001767AE"/>
    <w:rsid w:val="00176860"/>
    <w:rsid w:val="00176B58"/>
    <w:rsid w:val="00176C59"/>
    <w:rsid w:val="00177183"/>
    <w:rsid w:val="00177232"/>
    <w:rsid w:val="001773E6"/>
    <w:rsid w:val="001776CF"/>
    <w:rsid w:val="00177821"/>
    <w:rsid w:val="00177A31"/>
    <w:rsid w:val="00177A47"/>
    <w:rsid w:val="00177AA9"/>
    <w:rsid w:val="00177C48"/>
    <w:rsid w:val="00177E85"/>
    <w:rsid w:val="00177EA3"/>
    <w:rsid w:val="00177EE3"/>
    <w:rsid w:val="00180009"/>
    <w:rsid w:val="0018001F"/>
    <w:rsid w:val="00180133"/>
    <w:rsid w:val="001803D0"/>
    <w:rsid w:val="00180571"/>
    <w:rsid w:val="001806CD"/>
    <w:rsid w:val="001806CE"/>
    <w:rsid w:val="00180843"/>
    <w:rsid w:val="001808EC"/>
    <w:rsid w:val="00180906"/>
    <w:rsid w:val="00180A2E"/>
    <w:rsid w:val="00180CD1"/>
    <w:rsid w:val="00180D91"/>
    <w:rsid w:val="00180F15"/>
    <w:rsid w:val="001810A1"/>
    <w:rsid w:val="0018115E"/>
    <w:rsid w:val="001811EF"/>
    <w:rsid w:val="00181261"/>
    <w:rsid w:val="00181324"/>
    <w:rsid w:val="00181341"/>
    <w:rsid w:val="00181413"/>
    <w:rsid w:val="001814CB"/>
    <w:rsid w:val="00181526"/>
    <w:rsid w:val="001815DA"/>
    <w:rsid w:val="001818D3"/>
    <w:rsid w:val="00181D32"/>
    <w:rsid w:val="00181E1A"/>
    <w:rsid w:val="00181EEC"/>
    <w:rsid w:val="00182045"/>
    <w:rsid w:val="00182117"/>
    <w:rsid w:val="0018212F"/>
    <w:rsid w:val="00182408"/>
    <w:rsid w:val="00182507"/>
    <w:rsid w:val="00182558"/>
    <w:rsid w:val="00182760"/>
    <w:rsid w:val="0018278E"/>
    <w:rsid w:val="001827F2"/>
    <w:rsid w:val="00182B5F"/>
    <w:rsid w:val="00182CB5"/>
    <w:rsid w:val="00182CF4"/>
    <w:rsid w:val="00182D43"/>
    <w:rsid w:val="00182DD8"/>
    <w:rsid w:val="00182E82"/>
    <w:rsid w:val="00182EA6"/>
    <w:rsid w:val="001830F9"/>
    <w:rsid w:val="001831E3"/>
    <w:rsid w:val="0018323F"/>
    <w:rsid w:val="001834DD"/>
    <w:rsid w:val="001835C4"/>
    <w:rsid w:val="001837D0"/>
    <w:rsid w:val="001839C7"/>
    <w:rsid w:val="00183DE2"/>
    <w:rsid w:val="00183DF4"/>
    <w:rsid w:val="00183E64"/>
    <w:rsid w:val="00183E82"/>
    <w:rsid w:val="0018411D"/>
    <w:rsid w:val="00184354"/>
    <w:rsid w:val="001843EE"/>
    <w:rsid w:val="00184681"/>
    <w:rsid w:val="00184789"/>
    <w:rsid w:val="001847B2"/>
    <w:rsid w:val="001847CE"/>
    <w:rsid w:val="00184903"/>
    <w:rsid w:val="00184909"/>
    <w:rsid w:val="001849B1"/>
    <w:rsid w:val="00184CA7"/>
    <w:rsid w:val="00184DC0"/>
    <w:rsid w:val="00184E8A"/>
    <w:rsid w:val="00184ED6"/>
    <w:rsid w:val="00184FED"/>
    <w:rsid w:val="001851A9"/>
    <w:rsid w:val="001854D6"/>
    <w:rsid w:val="00185522"/>
    <w:rsid w:val="001857C7"/>
    <w:rsid w:val="00185958"/>
    <w:rsid w:val="00185A0E"/>
    <w:rsid w:val="00185A12"/>
    <w:rsid w:val="00185A88"/>
    <w:rsid w:val="00185B7B"/>
    <w:rsid w:val="00185D86"/>
    <w:rsid w:val="00185E86"/>
    <w:rsid w:val="00185EB7"/>
    <w:rsid w:val="00186090"/>
    <w:rsid w:val="0018613D"/>
    <w:rsid w:val="00186168"/>
    <w:rsid w:val="0018637B"/>
    <w:rsid w:val="001864B0"/>
    <w:rsid w:val="001867B4"/>
    <w:rsid w:val="00186B09"/>
    <w:rsid w:val="00186B60"/>
    <w:rsid w:val="00186C13"/>
    <w:rsid w:val="00186D3A"/>
    <w:rsid w:val="00186D62"/>
    <w:rsid w:val="00186D9D"/>
    <w:rsid w:val="00186FDA"/>
    <w:rsid w:val="0018732F"/>
    <w:rsid w:val="00187344"/>
    <w:rsid w:val="001874A2"/>
    <w:rsid w:val="00187688"/>
    <w:rsid w:val="00187776"/>
    <w:rsid w:val="00187785"/>
    <w:rsid w:val="0018779C"/>
    <w:rsid w:val="001877A9"/>
    <w:rsid w:val="001878B4"/>
    <w:rsid w:val="00187910"/>
    <w:rsid w:val="00187AFC"/>
    <w:rsid w:val="00187B43"/>
    <w:rsid w:val="00187DEC"/>
    <w:rsid w:val="00187E1C"/>
    <w:rsid w:val="00187E21"/>
    <w:rsid w:val="0019014E"/>
    <w:rsid w:val="00190189"/>
    <w:rsid w:val="0019023A"/>
    <w:rsid w:val="0019030A"/>
    <w:rsid w:val="001904A9"/>
    <w:rsid w:val="001905E2"/>
    <w:rsid w:val="00190733"/>
    <w:rsid w:val="00190807"/>
    <w:rsid w:val="00190857"/>
    <w:rsid w:val="00190A45"/>
    <w:rsid w:val="00190AFA"/>
    <w:rsid w:val="00190B90"/>
    <w:rsid w:val="00190BBC"/>
    <w:rsid w:val="00190C46"/>
    <w:rsid w:val="00190C78"/>
    <w:rsid w:val="00190CC4"/>
    <w:rsid w:val="00190D9E"/>
    <w:rsid w:val="00190EB4"/>
    <w:rsid w:val="00190F51"/>
    <w:rsid w:val="00190FFB"/>
    <w:rsid w:val="001911C8"/>
    <w:rsid w:val="001915D8"/>
    <w:rsid w:val="001915E6"/>
    <w:rsid w:val="00191753"/>
    <w:rsid w:val="00191884"/>
    <w:rsid w:val="00191911"/>
    <w:rsid w:val="0019193E"/>
    <w:rsid w:val="0019195F"/>
    <w:rsid w:val="001919BC"/>
    <w:rsid w:val="00191A15"/>
    <w:rsid w:val="00191AE8"/>
    <w:rsid w:val="00191B84"/>
    <w:rsid w:val="00191D6D"/>
    <w:rsid w:val="00191E19"/>
    <w:rsid w:val="00192056"/>
    <w:rsid w:val="001921A6"/>
    <w:rsid w:val="001921DD"/>
    <w:rsid w:val="00192295"/>
    <w:rsid w:val="0019231B"/>
    <w:rsid w:val="00192544"/>
    <w:rsid w:val="00192675"/>
    <w:rsid w:val="00192847"/>
    <w:rsid w:val="00192933"/>
    <w:rsid w:val="00192A77"/>
    <w:rsid w:val="00192BB8"/>
    <w:rsid w:val="00192C26"/>
    <w:rsid w:val="00192ECD"/>
    <w:rsid w:val="00193044"/>
    <w:rsid w:val="0019304D"/>
    <w:rsid w:val="001930CC"/>
    <w:rsid w:val="0019310A"/>
    <w:rsid w:val="0019323F"/>
    <w:rsid w:val="001934A0"/>
    <w:rsid w:val="001936C2"/>
    <w:rsid w:val="001939EB"/>
    <w:rsid w:val="00193D1C"/>
    <w:rsid w:val="00193D25"/>
    <w:rsid w:val="00193E6E"/>
    <w:rsid w:val="00193F43"/>
    <w:rsid w:val="00193FC6"/>
    <w:rsid w:val="0019446E"/>
    <w:rsid w:val="0019449C"/>
    <w:rsid w:val="001944D5"/>
    <w:rsid w:val="0019455F"/>
    <w:rsid w:val="001945A8"/>
    <w:rsid w:val="0019460E"/>
    <w:rsid w:val="00194657"/>
    <w:rsid w:val="001946B6"/>
    <w:rsid w:val="001948F5"/>
    <w:rsid w:val="00194A5E"/>
    <w:rsid w:val="00194AB2"/>
    <w:rsid w:val="00194AB6"/>
    <w:rsid w:val="00194ABA"/>
    <w:rsid w:val="00194D64"/>
    <w:rsid w:val="00194E6C"/>
    <w:rsid w:val="00194E70"/>
    <w:rsid w:val="00194F0D"/>
    <w:rsid w:val="00194F75"/>
    <w:rsid w:val="00194F81"/>
    <w:rsid w:val="0019513C"/>
    <w:rsid w:val="00195232"/>
    <w:rsid w:val="001955B4"/>
    <w:rsid w:val="00195751"/>
    <w:rsid w:val="001957BF"/>
    <w:rsid w:val="00195980"/>
    <w:rsid w:val="001959CC"/>
    <w:rsid w:val="00195A4E"/>
    <w:rsid w:val="00195ADF"/>
    <w:rsid w:val="00195AEB"/>
    <w:rsid w:val="00195BF0"/>
    <w:rsid w:val="00195C78"/>
    <w:rsid w:val="00195CDD"/>
    <w:rsid w:val="00195D2E"/>
    <w:rsid w:val="00195E0B"/>
    <w:rsid w:val="00195E9C"/>
    <w:rsid w:val="00195EBE"/>
    <w:rsid w:val="00195FBA"/>
    <w:rsid w:val="0019603E"/>
    <w:rsid w:val="00196169"/>
    <w:rsid w:val="001963C7"/>
    <w:rsid w:val="0019677B"/>
    <w:rsid w:val="0019694E"/>
    <w:rsid w:val="00196ABD"/>
    <w:rsid w:val="00196B20"/>
    <w:rsid w:val="00196DBA"/>
    <w:rsid w:val="00196FF8"/>
    <w:rsid w:val="00197158"/>
    <w:rsid w:val="00197327"/>
    <w:rsid w:val="001973EE"/>
    <w:rsid w:val="0019744F"/>
    <w:rsid w:val="00197513"/>
    <w:rsid w:val="00197887"/>
    <w:rsid w:val="00197933"/>
    <w:rsid w:val="00197CE1"/>
    <w:rsid w:val="00197DA5"/>
    <w:rsid w:val="00197E0D"/>
    <w:rsid w:val="00197E34"/>
    <w:rsid w:val="00197E70"/>
    <w:rsid w:val="00197EBC"/>
    <w:rsid w:val="00197F2B"/>
    <w:rsid w:val="00197FB8"/>
    <w:rsid w:val="001A0001"/>
    <w:rsid w:val="001A00E8"/>
    <w:rsid w:val="001A0353"/>
    <w:rsid w:val="001A05A7"/>
    <w:rsid w:val="001A05D8"/>
    <w:rsid w:val="001A069D"/>
    <w:rsid w:val="001A0A4F"/>
    <w:rsid w:val="001A0A7B"/>
    <w:rsid w:val="001A0C2F"/>
    <w:rsid w:val="001A0CA5"/>
    <w:rsid w:val="001A0D28"/>
    <w:rsid w:val="001A0EDC"/>
    <w:rsid w:val="001A0F23"/>
    <w:rsid w:val="001A0FBA"/>
    <w:rsid w:val="001A0FD2"/>
    <w:rsid w:val="001A1009"/>
    <w:rsid w:val="001A103E"/>
    <w:rsid w:val="001A10AA"/>
    <w:rsid w:val="001A10C7"/>
    <w:rsid w:val="001A10DD"/>
    <w:rsid w:val="001A135B"/>
    <w:rsid w:val="001A178E"/>
    <w:rsid w:val="001A1855"/>
    <w:rsid w:val="001A18E0"/>
    <w:rsid w:val="001A1AFE"/>
    <w:rsid w:val="001A1D08"/>
    <w:rsid w:val="001A1DCD"/>
    <w:rsid w:val="001A216A"/>
    <w:rsid w:val="001A2176"/>
    <w:rsid w:val="001A2320"/>
    <w:rsid w:val="001A2495"/>
    <w:rsid w:val="001A28B0"/>
    <w:rsid w:val="001A2AFD"/>
    <w:rsid w:val="001A2B63"/>
    <w:rsid w:val="001A2CEF"/>
    <w:rsid w:val="001A2D4A"/>
    <w:rsid w:val="001A2FB0"/>
    <w:rsid w:val="001A308D"/>
    <w:rsid w:val="001A30B6"/>
    <w:rsid w:val="001A30D9"/>
    <w:rsid w:val="001A31E3"/>
    <w:rsid w:val="001A3375"/>
    <w:rsid w:val="001A34C6"/>
    <w:rsid w:val="001A3644"/>
    <w:rsid w:val="001A36D7"/>
    <w:rsid w:val="001A3984"/>
    <w:rsid w:val="001A3C27"/>
    <w:rsid w:val="001A3E6F"/>
    <w:rsid w:val="001A3EEA"/>
    <w:rsid w:val="001A3FE7"/>
    <w:rsid w:val="001A40A1"/>
    <w:rsid w:val="001A4154"/>
    <w:rsid w:val="001A420B"/>
    <w:rsid w:val="001A420D"/>
    <w:rsid w:val="001A423F"/>
    <w:rsid w:val="001A4678"/>
    <w:rsid w:val="001A48E4"/>
    <w:rsid w:val="001A491E"/>
    <w:rsid w:val="001A49E2"/>
    <w:rsid w:val="001A4C63"/>
    <w:rsid w:val="001A4D5E"/>
    <w:rsid w:val="001A4DD2"/>
    <w:rsid w:val="001A5003"/>
    <w:rsid w:val="001A5079"/>
    <w:rsid w:val="001A5243"/>
    <w:rsid w:val="001A525B"/>
    <w:rsid w:val="001A52A4"/>
    <w:rsid w:val="001A5404"/>
    <w:rsid w:val="001A54D3"/>
    <w:rsid w:val="001A57CB"/>
    <w:rsid w:val="001A5B56"/>
    <w:rsid w:val="001A5B98"/>
    <w:rsid w:val="001A5BF6"/>
    <w:rsid w:val="001A5D4B"/>
    <w:rsid w:val="001A620B"/>
    <w:rsid w:val="001A6693"/>
    <w:rsid w:val="001A66BC"/>
    <w:rsid w:val="001A6787"/>
    <w:rsid w:val="001A681C"/>
    <w:rsid w:val="001A68E3"/>
    <w:rsid w:val="001A68F2"/>
    <w:rsid w:val="001A6954"/>
    <w:rsid w:val="001A69C1"/>
    <w:rsid w:val="001A6A7D"/>
    <w:rsid w:val="001A6B17"/>
    <w:rsid w:val="001A6B4C"/>
    <w:rsid w:val="001A709B"/>
    <w:rsid w:val="001A744F"/>
    <w:rsid w:val="001A7472"/>
    <w:rsid w:val="001A7815"/>
    <w:rsid w:val="001A7938"/>
    <w:rsid w:val="001A799A"/>
    <w:rsid w:val="001A79B3"/>
    <w:rsid w:val="001A7BB3"/>
    <w:rsid w:val="001A7C42"/>
    <w:rsid w:val="001B00ED"/>
    <w:rsid w:val="001B0634"/>
    <w:rsid w:val="001B0646"/>
    <w:rsid w:val="001B0650"/>
    <w:rsid w:val="001B06AD"/>
    <w:rsid w:val="001B07B4"/>
    <w:rsid w:val="001B07EA"/>
    <w:rsid w:val="001B0822"/>
    <w:rsid w:val="001B0854"/>
    <w:rsid w:val="001B0A16"/>
    <w:rsid w:val="001B0AB6"/>
    <w:rsid w:val="001B0C50"/>
    <w:rsid w:val="001B0CEC"/>
    <w:rsid w:val="001B0D62"/>
    <w:rsid w:val="001B0E08"/>
    <w:rsid w:val="001B0E29"/>
    <w:rsid w:val="001B0E55"/>
    <w:rsid w:val="001B0ECA"/>
    <w:rsid w:val="001B10DD"/>
    <w:rsid w:val="001B1206"/>
    <w:rsid w:val="001B12DD"/>
    <w:rsid w:val="001B136F"/>
    <w:rsid w:val="001B1563"/>
    <w:rsid w:val="001B160A"/>
    <w:rsid w:val="001B162B"/>
    <w:rsid w:val="001B1654"/>
    <w:rsid w:val="001B176C"/>
    <w:rsid w:val="001B17AE"/>
    <w:rsid w:val="001B17D7"/>
    <w:rsid w:val="001B1867"/>
    <w:rsid w:val="001B1A58"/>
    <w:rsid w:val="001B1C00"/>
    <w:rsid w:val="001B1C08"/>
    <w:rsid w:val="001B1C2C"/>
    <w:rsid w:val="001B1EA6"/>
    <w:rsid w:val="001B1F66"/>
    <w:rsid w:val="001B1FA7"/>
    <w:rsid w:val="001B20A5"/>
    <w:rsid w:val="001B22A1"/>
    <w:rsid w:val="001B24FF"/>
    <w:rsid w:val="001B28A2"/>
    <w:rsid w:val="001B28DF"/>
    <w:rsid w:val="001B2947"/>
    <w:rsid w:val="001B2AC3"/>
    <w:rsid w:val="001B2BAD"/>
    <w:rsid w:val="001B2BE4"/>
    <w:rsid w:val="001B2CE8"/>
    <w:rsid w:val="001B2D59"/>
    <w:rsid w:val="001B2FB8"/>
    <w:rsid w:val="001B302D"/>
    <w:rsid w:val="001B30B1"/>
    <w:rsid w:val="001B3359"/>
    <w:rsid w:val="001B34C2"/>
    <w:rsid w:val="001B34DF"/>
    <w:rsid w:val="001B3679"/>
    <w:rsid w:val="001B3690"/>
    <w:rsid w:val="001B38CB"/>
    <w:rsid w:val="001B390B"/>
    <w:rsid w:val="001B3A11"/>
    <w:rsid w:val="001B3CCF"/>
    <w:rsid w:val="001B3D7E"/>
    <w:rsid w:val="001B3F0B"/>
    <w:rsid w:val="001B402B"/>
    <w:rsid w:val="001B410D"/>
    <w:rsid w:val="001B4110"/>
    <w:rsid w:val="001B43DB"/>
    <w:rsid w:val="001B45C2"/>
    <w:rsid w:val="001B45D7"/>
    <w:rsid w:val="001B4643"/>
    <w:rsid w:val="001B4663"/>
    <w:rsid w:val="001B4742"/>
    <w:rsid w:val="001B47B6"/>
    <w:rsid w:val="001B47F9"/>
    <w:rsid w:val="001B49F2"/>
    <w:rsid w:val="001B4A11"/>
    <w:rsid w:val="001B4A76"/>
    <w:rsid w:val="001B4B5C"/>
    <w:rsid w:val="001B4B71"/>
    <w:rsid w:val="001B4BB2"/>
    <w:rsid w:val="001B4C27"/>
    <w:rsid w:val="001B4C61"/>
    <w:rsid w:val="001B4E0E"/>
    <w:rsid w:val="001B4EFE"/>
    <w:rsid w:val="001B4F05"/>
    <w:rsid w:val="001B4F6B"/>
    <w:rsid w:val="001B5000"/>
    <w:rsid w:val="001B500B"/>
    <w:rsid w:val="001B51E5"/>
    <w:rsid w:val="001B524C"/>
    <w:rsid w:val="001B53AE"/>
    <w:rsid w:val="001B5479"/>
    <w:rsid w:val="001B54E9"/>
    <w:rsid w:val="001B55E5"/>
    <w:rsid w:val="001B5613"/>
    <w:rsid w:val="001B5754"/>
    <w:rsid w:val="001B5903"/>
    <w:rsid w:val="001B596F"/>
    <w:rsid w:val="001B59D1"/>
    <w:rsid w:val="001B5A3A"/>
    <w:rsid w:val="001B5A83"/>
    <w:rsid w:val="001B5B92"/>
    <w:rsid w:val="001B5BD5"/>
    <w:rsid w:val="001B5FE9"/>
    <w:rsid w:val="001B5FEB"/>
    <w:rsid w:val="001B619F"/>
    <w:rsid w:val="001B631A"/>
    <w:rsid w:val="001B639F"/>
    <w:rsid w:val="001B63AC"/>
    <w:rsid w:val="001B64E0"/>
    <w:rsid w:val="001B660B"/>
    <w:rsid w:val="001B67DB"/>
    <w:rsid w:val="001B68ED"/>
    <w:rsid w:val="001B695A"/>
    <w:rsid w:val="001B69B8"/>
    <w:rsid w:val="001B6A73"/>
    <w:rsid w:val="001B6A81"/>
    <w:rsid w:val="001B6B98"/>
    <w:rsid w:val="001B6C04"/>
    <w:rsid w:val="001B6C3D"/>
    <w:rsid w:val="001B6C9B"/>
    <w:rsid w:val="001B6E88"/>
    <w:rsid w:val="001B7078"/>
    <w:rsid w:val="001B7104"/>
    <w:rsid w:val="001B7254"/>
    <w:rsid w:val="001B75EF"/>
    <w:rsid w:val="001B7706"/>
    <w:rsid w:val="001B7895"/>
    <w:rsid w:val="001B78D4"/>
    <w:rsid w:val="001B7B21"/>
    <w:rsid w:val="001B7BA9"/>
    <w:rsid w:val="001B7F80"/>
    <w:rsid w:val="001B7FEE"/>
    <w:rsid w:val="001C00C4"/>
    <w:rsid w:val="001C02BD"/>
    <w:rsid w:val="001C03F5"/>
    <w:rsid w:val="001C040A"/>
    <w:rsid w:val="001C0587"/>
    <w:rsid w:val="001C059F"/>
    <w:rsid w:val="001C065D"/>
    <w:rsid w:val="001C0669"/>
    <w:rsid w:val="001C06D9"/>
    <w:rsid w:val="001C06DB"/>
    <w:rsid w:val="001C0817"/>
    <w:rsid w:val="001C08B4"/>
    <w:rsid w:val="001C0919"/>
    <w:rsid w:val="001C09F3"/>
    <w:rsid w:val="001C0AFC"/>
    <w:rsid w:val="001C0C8F"/>
    <w:rsid w:val="001C0FE4"/>
    <w:rsid w:val="001C14F1"/>
    <w:rsid w:val="001C1645"/>
    <w:rsid w:val="001C16B5"/>
    <w:rsid w:val="001C1773"/>
    <w:rsid w:val="001C1863"/>
    <w:rsid w:val="001C18DB"/>
    <w:rsid w:val="001C1C3B"/>
    <w:rsid w:val="001C1C63"/>
    <w:rsid w:val="001C1CD1"/>
    <w:rsid w:val="001C1DA9"/>
    <w:rsid w:val="001C1F21"/>
    <w:rsid w:val="001C1FEC"/>
    <w:rsid w:val="001C2013"/>
    <w:rsid w:val="001C20C4"/>
    <w:rsid w:val="001C2520"/>
    <w:rsid w:val="001C280F"/>
    <w:rsid w:val="001C28A6"/>
    <w:rsid w:val="001C28D0"/>
    <w:rsid w:val="001C29A6"/>
    <w:rsid w:val="001C2A24"/>
    <w:rsid w:val="001C2ABD"/>
    <w:rsid w:val="001C2BB6"/>
    <w:rsid w:val="001C2DA8"/>
    <w:rsid w:val="001C2F46"/>
    <w:rsid w:val="001C3036"/>
    <w:rsid w:val="001C30AD"/>
    <w:rsid w:val="001C31ED"/>
    <w:rsid w:val="001C320C"/>
    <w:rsid w:val="001C3463"/>
    <w:rsid w:val="001C356C"/>
    <w:rsid w:val="001C371E"/>
    <w:rsid w:val="001C3724"/>
    <w:rsid w:val="001C376E"/>
    <w:rsid w:val="001C37EC"/>
    <w:rsid w:val="001C3939"/>
    <w:rsid w:val="001C3A95"/>
    <w:rsid w:val="001C3AEA"/>
    <w:rsid w:val="001C3BE2"/>
    <w:rsid w:val="001C4100"/>
    <w:rsid w:val="001C4456"/>
    <w:rsid w:val="001C44C1"/>
    <w:rsid w:val="001C4652"/>
    <w:rsid w:val="001C468F"/>
    <w:rsid w:val="001C46C9"/>
    <w:rsid w:val="001C472C"/>
    <w:rsid w:val="001C4731"/>
    <w:rsid w:val="001C4745"/>
    <w:rsid w:val="001C4A45"/>
    <w:rsid w:val="001C4B97"/>
    <w:rsid w:val="001C4C03"/>
    <w:rsid w:val="001C4C15"/>
    <w:rsid w:val="001C4C3F"/>
    <w:rsid w:val="001C4DBD"/>
    <w:rsid w:val="001C4E14"/>
    <w:rsid w:val="001C4E76"/>
    <w:rsid w:val="001C5214"/>
    <w:rsid w:val="001C5245"/>
    <w:rsid w:val="001C544F"/>
    <w:rsid w:val="001C546D"/>
    <w:rsid w:val="001C5793"/>
    <w:rsid w:val="001C5A38"/>
    <w:rsid w:val="001C5A58"/>
    <w:rsid w:val="001C5B9B"/>
    <w:rsid w:val="001C5C4E"/>
    <w:rsid w:val="001C5C54"/>
    <w:rsid w:val="001C5E8D"/>
    <w:rsid w:val="001C5F0F"/>
    <w:rsid w:val="001C5F15"/>
    <w:rsid w:val="001C6060"/>
    <w:rsid w:val="001C6151"/>
    <w:rsid w:val="001C64CF"/>
    <w:rsid w:val="001C652B"/>
    <w:rsid w:val="001C6570"/>
    <w:rsid w:val="001C6786"/>
    <w:rsid w:val="001C6815"/>
    <w:rsid w:val="001C6819"/>
    <w:rsid w:val="001C6899"/>
    <w:rsid w:val="001C6B54"/>
    <w:rsid w:val="001C6DCB"/>
    <w:rsid w:val="001C6EAD"/>
    <w:rsid w:val="001C6FBD"/>
    <w:rsid w:val="001C6FDD"/>
    <w:rsid w:val="001C7007"/>
    <w:rsid w:val="001C70DF"/>
    <w:rsid w:val="001C70E7"/>
    <w:rsid w:val="001C70F0"/>
    <w:rsid w:val="001C715E"/>
    <w:rsid w:val="001C71D3"/>
    <w:rsid w:val="001C7249"/>
    <w:rsid w:val="001C72E6"/>
    <w:rsid w:val="001C736C"/>
    <w:rsid w:val="001C74A8"/>
    <w:rsid w:val="001C7A84"/>
    <w:rsid w:val="001C7C1B"/>
    <w:rsid w:val="001C7E21"/>
    <w:rsid w:val="001C7E88"/>
    <w:rsid w:val="001D00F7"/>
    <w:rsid w:val="001D01C4"/>
    <w:rsid w:val="001D02F9"/>
    <w:rsid w:val="001D0448"/>
    <w:rsid w:val="001D065F"/>
    <w:rsid w:val="001D06DD"/>
    <w:rsid w:val="001D0810"/>
    <w:rsid w:val="001D09E6"/>
    <w:rsid w:val="001D0A88"/>
    <w:rsid w:val="001D0CDD"/>
    <w:rsid w:val="001D0D82"/>
    <w:rsid w:val="001D0E3E"/>
    <w:rsid w:val="001D0F4F"/>
    <w:rsid w:val="001D1008"/>
    <w:rsid w:val="001D100D"/>
    <w:rsid w:val="001D1220"/>
    <w:rsid w:val="001D1351"/>
    <w:rsid w:val="001D1481"/>
    <w:rsid w:val="001D1496"/>
    <w:rsid w:val="001D1703"/>
    <w:rsid w:val="001D1C94"/>
    <w:rsid w:val="001D1D36"/>
    <w:rsid w:val="001D1E18"/>
    <w:rsid w:val="001D1F69"/>
    <w:rsid w:val="001D234A"/>
    <w:rsid w:val="001D26AA"/>
    <w:rsid w:val="001D2B6E"/>
    <w:rsid w:val="001D3225"/>
    <w:rsid w:val="001D328C"/>
    <w:rsid w:val="001D3298"/>
    <w:rsid w:val="001D32A8"/>
    <w:rsid w:val="001D3431"/>
    <w:rsid w:val="001D3BE4"/>
    <w:rsid w:val="001D3DBF"/>
    <w:rsid w:val="001D3E93"/>
    <w:rsid w:val="001D3ECE"/>
    <w:rsid w:val="001D3FC7"/>
    <w:rsid w:val="001D3FE6"/>
    <w:rsid w:val="001D41D3"/>
    <w:rsid w:val="001D4244"/>
    <w:rsid w:val="001D4279"/>
    <w:rsid w:val="001D4306"/>
    <w:rsid w:val="001D43B1"/>
    <w:rsid w:val="001D43C3"/>
    <w:rsid w:val="001D4539"/>
    <w:rsid w:val="001D46A3"/>
    <w:rsid w:val="001D46E6"/>
    <w:rsid w:val="001D483C"/>
    <w:rsid w:val="001D499A"/>
    <w:rsid w:val="001D5053"/>
    <w:rsid w:val="001D517B"/>
    <w:rsid w:val="001D5206"/>
    <w:rsid w:val="001D529C"/>
    <w:rsid w:val="001D529E"/>
    <w:rsid w:val="001D5333"/>
    <w:rsid w:val="001D54FF"/>
    <w:rsid w:val="001D5627"/>
    <w:rsid w:val="001D5A59"/>
    <w:rsid w:val="001D5CCC"/>
    <w:rsid w:val="001D5CCE"/>
    <w:rsid w:val="001D5CD1"/>
    <w:rsid w:val="001D5DA2"/>
    <w:rsid w:val="001D5DBD"/>
    <w:rsid w:val="001D5E2B"/>
    <w:rsid w:val="001D5FF8"/>
    <w:rsid w:val="001D613D"/>
    <w:rsid w:val="001D617D"/>
    <w:rsid w:val="001D61A3"/>
    <w:rsid w:val="001D6514"/>
    <w:rsid w:val="001D6723"/>
    <w:rsid w:val="001D673B"/>
    <w:rsid w:val="001D6980"/>
    <w:rsid w:val="001D698F"/>
    <w:rsid w:val="001D69DB"/>
    <w:rsid w:val="001D6A8D"/>
    <w:rsid w:val="001D6AD2"/>
    <w:rsid w:val="001D6B09"/>
    <w:rsid w:val="001D6B41"/>
    <w:rsid w:val="001D6B7A"/>
    <w:rsid w:val="001D6C09"/>
    <w:rsid w:val="001D6E0D"/>
    <w:rsid w:val="001D6FD7"/>
    <w:rsid w:val="001D71A4"/>
    <w:rsid w:val="001D7207"/>
    <w:rsid w:val="001D72B4"/>
    <w:rsid w:val="001D740D"/>
    <w:rsid w:val="001D7442"/>
    <w:rsid w:val="001D76EF"/>
    <w:rsid w:val="001D77BF"/>
    <w:rsid w:val="001D7DA2"/>
    <w:rsid w:val="001D7E63"/>
    <w:rsid w:val="001D7F0F"/>
    <w:rsid w:val="001D7F2E"/>
    <w:rsid w:val="001D7F99"/>
    <w:rsid w:val="001E0087"/>
    <w:rsid w:val="001E01B2"/>
    <w:rsid w:val="001E024C"/>
    <w:rsid w:val="001E03E8"/>
    <w:rsid w:val="001E03F7"/>
    <w:rsid w:val="001E0517"/>
    <w:rsid w:val="001E0824"/>
    <w:rsid w:val="001E0931"/>
    <w:rsid w:val="001E09E9"/>
    <w:rsid w:val="001E0A1A"/>
    <w:rsid w:val="001E0C2A"/>
    <w:rsid w:val="001E0E34"/>
    <w:rsid w:val="001E0ED0"/>
    <w:rsid w:val="001E1203"/>
    <w:rsid w:val="001E1397"/>
    <w:rsid w:val="001E1699"/>
    <w:rsid w:val="001E16DC"/>
    <w:rsid w:val="001E1759"/>
    <w:rsid w:val="001E177F"/>
    <w:rsid w:val="001E18BF"/>
    <w:rsid w:val="001E19FC"/>
    <w:rsid w:val="001E1A42"/>
    <w:rsid w:val="001E1AC6"/>
    <w:rsid w:val="001E1BEF"/>
    <w:rsid w:val="001E1D4C"/>
    <w:rsid w:val="001E1D4F"/>
    <w:rsid w:val="001E1DDD"/>
    <w:rsid w:val="001E1EA5"/>
    <w:rsid w:val="001E1F01"/>
    <w:rsid w:val="001E1F66"/>
    <w:rsid w:val="001E1FE0"/>
    <w:rsid w:val="001E1FFA"/>
    <w:rsid w:val="001E2163"/>
    <w:rsid w:val="001E2216"/>
    <w:rsid w:val="001E237D"/>
    <w:rsid w:val="001E2905"/>
    <w:rsid w:val="001E2A1A"/>
    <w:rsid w:val="001E2A48"/>
    <w:rsid w:val="001E2A49"/>
    <w:rsid w:val="001E2BB2"/>
    <w:rsid w:val="001E2C84"/>
    <w:rsid w:val="001E2CFF"/>
    <w:rsid w:val="001E2F5C"/>
    <w:rsid w:val="001E2F63"/>
    <w:rsid w:val="001E3089"/>
    <w:rsid w:val="001E3203"/>
    <w:rsid w:val="001E33B2"/>
    <w:rsid w:val="001E33DD"/>
    <w:rsid w:val="001E3589"/>
    <w:rsid w:val="001E39B0"/>
    <w:rsid w:val="001E39F2"/>
    <w:rsid w:val="001E39F9"/>
    <w:rsid w:val="001E3D95"/>
    <w:rsid w:val="001E3F6C"/>
    <w:rsid w:val="001E4040"/>
    <w:rsid w:val="001E4285"/>
    <w:rsid w:val="001E4301"/>
    <w:rsid w:val="001E4307"/>
    <w:rsid w:val="001E43FA"/>
    <w:rsid w:val="001E444D"/>
    <w:rsid w:val="001E4538"/>
    <w:rsid w:val="001E4753"/>
    <w:rsid w:val="001E4798"/>
    <w:rsid w:val="001E47CD"/>
    <w:rsid w:val="001E47D9"/>
    <w:rsid w:val="001E4821"/>
    <w:rsid w:val="001E4A60"/>
    <w:rsid w:val="001E4BCD"/>
    <w:rsid w:val="001E4CDB"/>
    <w:rsid w:val="001E4E07"/>
    <w:rsid w:val="001E4E7C"/>
    <w:rsid w:val="001E4E95"/>
    <w:rsid w:val="001E4EED"/>
    <w:rsid w:val="001E51E4"/>
    <w:rsid w:val="001E55BE"/>
    <w:rsid w:val="001E55C2"/>
    <w:rsid w:val="001E57E6"/>
    <w:rsid w:val="001E5B3C"/>
    <w:rsid w:val="001E5B40"/>
    <w:rsid w:val="001E5B5C"/>
    <w:rsid w:val="001E5BD9"/>
    <w:rsid w:val="001E5C64"/>
    <w:rsid w:val="001E5D01"/>
    <w:rsid w:val="001E5DD6"/>
    <w:rsid w:val="001E5E51"/>
    <w:rsid w:val="001E5EA7"/>
    <w:rsid w:val="001E5EAA"/>
    <w:rsid w:val="001E5EAE"/>
    <w:rsid w:val="001E5FE0"/>
    <w:rsid w:val="001E6020"/>
    <w:rsid w:val="001E6083"/>
    <w:rsid w:val="001E62D0"/>
    <w:rsid w:val="001E6453"/>
    <w:rsid w:val="001E65CF"/>
    <w:rsid w:val="001E68A4"/>
    <w:rsid w:val="001E68C5"/>
    <w:rsid w:val="001E6CC5"/>
    <w:rsid w:val="001E6CD1"/>
    <w:rsid w:val="001E6EB1"/>
    <w:rsid w:val="001E6EDE"/>
    <w:rsid w:val="001E6F72"/>
    <w:rsid w:val="001E6FDF"/>
    <w:rsid w:val="001E7003"/>
    <w:rsid w:val="001E7072"/>
    <w:rsid w:val="001E70F5"/>
    <w:rsid w:val="001E732F"/>
    <w:rsid w:val="001E733E"/>
    <w:rsid w:val="001E73F8"/>
    <w:rsid w:val="001E7416"/>
    <w:rsid w:val="001E7506"/>
    <w:rsid w:val="001E7527"/>
    <w:rsid w:val="001E7709"/>
    <w:rsid w:val="001E7769"/>
    <w:rsid w:val="001E7790"/>
    <w:rsid w:val="001E786C"/>
    <w:rsid w:val="001E789E"/>
    <w:rsid w:val="001E7940"/>
    <w:rsid w:val="001E79DB"/>
    <w:rsid w:val="001E7C61"/>
    <w:rsid w:val="001E7DA0"/>
    <w:rsid w:val="001E7FDE"/>
    <w:rsid w:val="001F010E"/>
    <w:rsid w:val="001F022F"/>
    <w:rsid w:val="001F042E"/>
    <w:rsid w:val="001F0486"/>
    <w:rsid w:val="001F051E"/>
    <w:rsid w:val="001F087E"/>
    <w:rsid w:val="001F091C"/>
    <w:rsid w:val="001F093C"/>
    <w:rsid w:val="001F0A31"/>
    <w:rsid w:val="001F0A42"/>
    <w:rsid w:val="001F0BFD"/>
    <w:rsid w:val="001F0C25"/>
    <w:rsid w:val="001F0CC1"/>
    <w:rsid w:val="001F0DE5"/>
    <w:rsid w:val="001F0E4C"/>
    <w:rsid w:val="001F104F"/>
    <w:rsid w:val="001F116D"/>
    <w:rsid w:val="001F12B5"/>
    <w:rsid w:val="001F12EA"/>
    <w:rsid w:val="001F1404"/>
    <w:rsid w:val="001F1633"/>
    <w:rsid w:val="001F1875"/>
    <w:rsid w:val="001F1AA1"/>
    <w:rsid w:val="001F1B2B"/>
    <w:rsid w:val="001F1BDF"/>
    <w:rsid w:val="001F1D19"/>
    <w:rsid w:val="001F20C1"/>
    <w:rsid w:val="001F2303"/>
    <w:rsid w:val="001F2376"/>
    <w:rsid w:val="001F2423"/>
    <w:rsid w:val="001F2482"/>
    <w:rsid w:val="001F24C6"/>
    <w:rsid w:val="001F2503"/>
    <w:rsid w:val="001F26EF"/>
    <w:rsid w:val="001F27B3"/>
    <w:rsid w:val="001F2928"/>
    <w:rsid w:val="001F29C3"/>
    <w:rsid w:val="001F2CF0"/>
    <w:rsid w:val="001F2D6B"/>
    <w:rsid w:val="001F2D9C"/>
    <w:rsid w:val="001F2DCA"/>
    <w:rsid w:val="001F2EEA"/>
    <w:rsid w:val="001F2FA2"/>
    <w:rsid w:val="001F3064"/>
    <w:rsid w:val="001F3074"/>
    <w:rsid w:val="001F30C3"/>
    <w:rsid w:val="001F332F"/>
    <w:rsid w:val="001F340E"/>
    <w:rsid w:val="001F3413"/>
    <w:rsid w:val="001F3527"/>
    <w:rsid w:val="001F3588"/>
    <w:rsid w:val="001F361A"/>
    <w:rsid w:val="001F3798"/>
    <w:rsid w:val="001F37CC"/>
    <w:rsid w:val="001F3802"/>
    <w:rsid w:val="001F3885"/>
    <w:rsid w:val="001F3895"/>
    <w:rsid w:val="001F39B6"/>
    <w:rsid w:val="001F3A8C"/>
    <w:rsid w:val="001F3B29"/>
    <w:rsid w:val="001F3B34"/>
    <w:rsid w:val="001F3BCD"/>
    <w:rsid w:val="001F3E13"/>
    <w:rsid w:val="001F3F42"/>
    <w:rsid w:val="001F4066"/>
    <w:rsid w:val="001F4069"/>
    <w:rsid w:val="001F40D7"/>
    <w:rsid w:val="001F4150"/>
    <w:rsid w:val="001F43E0"/>
    <w:rsid w:val="001F4410"/>
    <w:rsid w:val="001F4532"/>
    <w:rsid w:val="001F47CE"/>
    <w:rsid w:val="001F49F0"/>
    <w:rsid w:val="001F4B03"/>
    <w:rsid w:val="001F4BF0"/>
    <w:rsid w:val="001F4D2D"/>
    <w:rsid w:val="001F4E76"/>
    <w:rsid w:val="001F4FA5"/>
    <w:rsid w:val="001F5051"/>
    <w:rsid w:val="001F50D8"/>
    <w:rsid w:val="001F5170"/>
    <w:rsid w:val="001F5224"/>
    <w:rsid w:val="001F52C7"/>
    <w:rsid w:val="001F5322"/>
    <w:rsid w:val="001F54ED"/>
    <w:rsid w:val="001F5519"/>
    <w:rsid w:val="001F558B"/>
    <w:rsid w:val="001F57D8"/>
    <w:rsid w:val="001F57F5"/>
    <w:rsid w:val="001F5B19"/>
    <w:rsid w:val="001F5C07"/>
    <w:rsid w:val="001F5C35"/>
    <w:rsid w:val="001F5D4E"/>
    <w:rsid w:val="001F6026"/>
    <w:rsid w:val="001F6406"/>
    <w:rsid w:val="001F641A"/>
    <w:rsid w:val="001F65A0"/>
    <w:rsid w:val="001F65B1"/>
    <w:rsid w:val="001F6921"/>
    <w:rsid w:val="001F69DE"/>
    <w:rsid w:val="001F69F1"/>
    <w:rsid w:val="001F6A98"/>
    <w:rsid w:val="001F6AA6"/>
    <w:rsid w:val="001F6BC7"/>
    <w:rsid w:val="001F6BED"/>
    <w:rsid w:val="001F6D8C"/>
    <w:rsid w:val="001F6DF3"/>
    <w:rsid w:val="001F6EBE"/>
    <w:rsid w:val="001F720A"/>
    <w:rsid w:val="001F74B3"/>
    <w:rsid w:val="001F7A18"/>
    <w:rsid w:val="001F7A87"/>
    <w:rsid w:val="001F7B19"/>
    <w:rsid w:val="001F7B28"/>
    <w:rsid w:val="001F7B74"/>
    <w:rsid w:val="001F7C03"/>
    <w:rsid w:val="001F7C45"/>
    <w:rsid w:val="001F7CD1"/>
    <w:rsid w:val="001F7DC4"/>
    <w:rsid w:val="001F7E40"/>
    <w:rsid w:val="001F7FF5"/>
    <w:rsid w:val="00200279"/>
    <w:rsid w:val="00200383"/>
    <w:rsid w:val="002003A1"/>
    <w:rsid w:val="002003F3"/>
    <w:rsid w:val="00200669"/>
    <w:rsid w:val="00200760"/>
    <w:rsid w:val="002007A9"/>
    <w:rsid w:val="0020083F"/>
    <w:rsid w:val="0020094B"/>
    <w:rsid w:val="00200A26"/>
    <w:rsid w:val="0020106A"/>
    <w:rsid w:val="00201117"/>
    <w:rsid w:val="00201261"/>
    <w:rsid w:val="002014F8"/>
    <w:rsid w:val="00201701"/>
    <w:rsid w:val="002017C1"/>
    <w:rsid w:val="00201882"/>
    <w:rsid w:val="002018F1"/>
    <w:rsid w:val="00201961"/>
    <w:rsid w:val="002019EC"/>
    <w:rsid w:val="00201AB7"/>
    <w:rsid w:val="00201BF7"/>
    <w:rsid w:val="00201DAC"/>
    <w:rsid w:val="00201DD7"/>
    <w:rsid w:val="00201E84"/>
    <w:rsid w:val="00201F2A"/>
    <w:rsid w:val="00202420"/>
    <w:rsid w:val="0020259B"/>
    <w:rsid w:val="002025B0"/>
    <w:rsid w:val="0020275C"/>
    <w:rsid w:val="002027EF"/>
    <w:rsid w:val="0020294B"/>
    <w:rsid w:val="00202B22"/>
    <w:rsid w:val="00202BE7"/>
    <w:rsid w:val="00202C01"/>
    <w:rsid w:val="00202C2D"/>
    <w:rsid w:val="00202D60"/>
    <w:rsid w:val="00202DB5"/>
    <w:rsid w:val="00203152"/>
    <w:rsid w:val="002031EF"/>
    <w:rsid w:val="0020326A"/>
    <w:rsid w:val="00203367"/>
    <w:rsid w:val="002033C5"/>
    <w:rsid w:val="00203455"/>
    <w:rsid w:val="00203656"/>
    <w:rsid w:val="002038E1"/>
    <w:rsid w:val="002038E2"/>
    <w:rsid w:val="002039A1"/>
    <w:rsid w:val="00203A3D"/>
    <w:rsid w:val="00203A59"/>
    <w:rsid w:val="00203C6F"/>
    <w:rsid w:val="00203C9B"/>
    <w:rsid w:val="00203D0F"/>
    <w:rsid w:val="00203D11"/>
    <w:rsid w:val="00203EBB"/>
    <w:rsid w:val="002040EE"/>
    <w:rsid w:val="00204252"/>
    <w:rsid w:val="00204554"/>
    <w:rsid w:val="002045EC"/>
    <w:rsid w:val="002045F2"/>
    <w:rsid w:val="0020474B"/>
    <w:rsid w:val="002047E3"/>
    <w:rsid w:val="00204906"/>
    <w:rsid w:val="00204907"/>
    <w:rsid w:val="00204A14"/>
    <w:rsid w:val="00204BA9"/>
    <w:rsid w:val="00204BEF"/>
    <w:rsid w:val="00204FF5"/>
    <w:rsid w:val="002052A8"/>
    <w:rsid w:val="002053E2"/>
    <w:rsid w:val="00205439"/>
    <w:rsid w:val="00205466"/>
    <w:rsid w:val="0020566C"/>
    <w:rsid w:val="002057F1"/>
    <w:rsid w:val="00205962"/>
    <w:rsid w:val="002059B2"/>
    <w:rsid w:val="00205A48"/>
    <w:rsid w:val="00205B44"/>
    <w:rsid w:val="00205C5B"/>
    <w:rsid w:val="00205E57"/>
    <w:rsid w:val="00205EC8"/>
    <w:rsid w:val="00205F17"/>
    <w:rsid w:val="0020615A"/>
    <w:rsid w:val="002061BE"/>
    <w:rsid w:val="00206222"/>
    <w:rsid w:val="00206278"/>
    <w:rsid w:val="002062CD"/>
    <w:rsid w:val="00206329"/>
    <w:rsid w:val="00206402"/>
    <w:rsid w:val="0020644B"/>
    <w:rsid w:val="0020677E"/>
    <w:rsid w:val="002067AE"/>
    <w:rsid w:val="0020693B"/>
    <w:rsid w:val="002069A5"/>
    <w:rsid w:val="00206BCC"/>
    <w:rsid w:val="00206C87"/>
    <w:rsid w:val="00206D99"/>
    <w:rsid w:val="00206DB9"/>
    <w:rsid w:val="00206E0F"/>
    <w:rsid w:val="00206F41"/>
    <w:rsid w:val="0020707A"/>
    <w:rsid w:val="002070BE"/>
    <w:rsid w:val="002071FF"/>
    <w:rsid w:val="002073AC"/>
    <w:rsid w:val="002074D3"/>
    <w:rsid w:val="002076D6"/>
    <w:rsid w:val="00207714"/>
    <w:rsid w:val="00207981"/>
    <w:rsid w:val="00207AFD"/>
    <w:rsid w:val="00207C99"/>
    <w:rsid w:val="00207D68"/>
    <w:rsid w:val="00207DF1"/>
    <w:rsid w:val="00207EC2"/>
    <w:rsid w:val="00207EEA"/>
    <w:rsid w:val="00207F1A"/>
    <w:rsid w:val="00207F52"/>
    <w:rsid w:val="00210171"/>
    <w:rsid w:val="0021021F"/>
    <w:rsid w:val="00210261"/>
    <w:rsid w:val="0021043E"/>
    <w:rsid w:val="00210456"/>
    <w:rsid w:val="002105B9"/>
    <w:rsid w:val="0021089F"/>
    <w:rsid w:val="002108D0"/>
    <w:rsid w:val="00210952"/>
    <w:rsid w:val="0021097E"/>
    <w:rsid w:val="00210A17"/>
    <w:rsid w:val="00210B15"/>
    <w:rsid w:val="00210BEA"/>
    <w:rsid w:val="00210D19"/>
    <w:rsid w:val="002111B8"/>
    <w:rsid w:val="002112F6"/>
    <w:rsid w:val="00211583"/>
    <w:rsid w:val="002115AE"/>
    <w:rsid w:val="00211854"/>
    <w:rsid w:val="002118C9"/>
    <w:rsid w:val="00211990"/>
    <w:rsid w:val="002119C9"/>
    <w:rsid w:val="00211CC1"/>
    <w:rsid w:val="00211D38"/>
    <w:rsid w:val="00211DB8"/>
    <w:rsid w:val="00211DE7"/>
    <w:rsid w:val="00212120"/>
    <w:rsid w:val="00212237"/>
    <w:rsid w:val="00212432"/>
    <w:rsid w:val="002124D4"/>
    <w:rsid w:val="002124F8"/>
    <w:rsid w:val="00212660"/>
    <w:rsid w:val="002126D8"/>
    <w:rsid w:val="0021271D"/>
    <w:rsid w:val="0021276E"/>
    <w:rsid w:val="002127F7"/>
    <w:rsid w:val="002128CD"/>
    <w:rsid w:val="00212B68"/>
    <w:rsid w:val="00212C94"/>
    <w:rsid w:val="00212C9E"/>
    <w:rsid w:val="00212CAF"/>
    <w:rsid w:val="00212E63"/>
    <w:rsid w:val="00212F82"/>
    <w:rsid w:val="00213012"/>
    <w:rsid w:val="00213151"/>
    <w:rsid w:val="00213166"/>
    <w:rsid w:val="002131B5"/>
    <w:rsid w:val="0021325B"/>
    <w:rsid w:val="0021327D"/>
    <w:rsid w:val="0021328F"/>
    <w:rsid w:val="002133A8"/>
    <w:rsid w:val="00213495"/>
    <w:rsid w:val="00213554"/>
    <w:rsid w:val="00213630"/>
    <w:rsid w:val="00213760"/>
    <w:rsid w:val="00213761"/>
    <w:rsid w:val="0021379E"/>
    <w:rsid w:val="002137D0"/>
    <w:rsid w:val="002137D5"/>
    <w:rsid w:val="002137DB"/>
    <w:rsid w:val="002139B8"/>
    <w:rsid w:val="00213AEF"/>
    <w:rsid w:val="00213AFC"/>
    <w:rsid w:val="00213BCE"/>
    <w:rsid w:val="00213CD6"/>
    <w:rsid w:val="00213DE9"/>
    <w:rsid w:val="00213E5C"/>
    <w:rsid w:val="00213F01"/>
    <w:rsid w:val="00214137"/>
    <w:rsid w:val="00214152"/>
    <w:rsid w:val="00214676"/>
    <w:rsid w:val="002146AB"/>
    <w:rsid w:val="002146BC"/>
    <w:rsid w:val="002146F4"/>
    <w:rsid w:val="002147AD"/>
    <w:rsid w:val="002148D3"/>
    <w:rsid w:val="00214982"/>
    <w:rsid w:val="00214ACB"/>
    <w:rsid w:val="00214D8A"/>
    <w:rsid w:val="00214DB2"/>
    <w:rsid w:val="00214EA7"/>
    <w:rsid w:val="00214F3C"/>
    <w:rsid w:val="00214F5B"/>
    <w:rsid w:val="00215008"/>
    <w:rsid w:val="0021504C"/>
    <w:rsid w:val="00215349"/>
    <w:rsid w:val="002154C8"/>
    <w:rsid w:val="00215757"/>
    <w:rsid w:val="00215844"/>
    <w:rsid w:val="00215860"/>
    <w:rsid w:val="0021587B"/>
    <w:rsid w:val="002158B2"/>
    <w:rsid w:val="00215979"/>
    <w:rsid w:val="00215A72"/>
    <w:rsid w:val="00215C4C"/>
    <w:rsid w:val="00215D3F"/>
    <w:rsid w:val="00216163"/>
    <w:rsid w:val="00216174"/>
    <w:rsid w:val="0021631A"/>
    <w:rsid w:val="002167CF"/>
    <w:rsid w:val="002167FE"/>
    <w:rsid w:val="00216932"/>
    <w:rsid w:val="002169B8"/>
    <w:rsid w:val="00216A32"/>
    <w:rsid w:val="00216A71"/>
    <w:rsid w:val="00216BEC"/>
    <w:rsid w:val="00216C6B"/>
    <w:rsid w:val="00216CAE"/>
    <w:rsid w:val="00216F13"/>
    <w:rsid w:val="00216F63"/>
    <w:rsid w:val="00216FA6"/>
    <w:rsid w:val="0021707E"/>
    <w:rsid w:val="002174A5"/>
    <w:rsid w:val="00217765"/>
    <w:rsid w:val="002179FF"/>
    <w:rsid w:val="00217ADB"/>
    <w:rsid w:val="00217C48"/>
    <w:rsid w:val="00217CAC"/>
    <w:rsid w:val="00217CB0"/>
    <w:rsid w:val="00217CBE"/>
    <w:rsid w:val="00217D49"/>
    <w:rsid w:val="00217DB3"/>
    <w:rsid w:val="00217DC5"/>
    <w:rsid w:val="00217EE2"/>
    <w:rsid w:val="00217F2C"/>
    <w:rsid w:val="00220049"/>
    <w:rsid w:val="00220469"/>
    <w:rsid w:val="00220A53"/>
    <w:rsid w:val="00220C42"/>
    <w:rsid w:val="00220D62"/>
    <w:rsid w:val="00220E1F"/>
    <w:rsid w:val="00220E34"/>
    <w:rsid w:val="00220E39"/>
    <w:rsid w:val="002211A0"/>
    <w:rsid w:val="002211C3"/>
    <w:rsid w:val="00221512"/>
    <w:rsid w:val="002216AF"/>
    <w:rsid w:val="00221756"/>
    <w:rsid w:val="002217BD"/>
    <w:rsid w:val="0022198A"/>
    <w:rsid w:val="002219A9"/>
    <w:rsid w:val="00221ACE"/>
    <w:rsid w:val="00221BB3"/>
    <w:rsid w:val="00221BBF"/>
    <w:rsid w:val="00221D99"/>
    <w:rsid w:val="00221E13"/>
    <w:rsid w:val="00221F1D"/>
    <w:rsid w:val="0022201A"/>
    <w:rsid w:val="0022204A"/>
    <w:rsid w:val="00222406"/>
    <w:rsid w:val="00222467"/>
    <w:rsid w:val="00222540"/>
    <w:rsid w:val="002228C6"/>
    <w:rsid w:val="00222995"/>
    <w:rsid w:val="00222A53"/>
    <w:rsid w:val="00222C1C"/>
    <w:rsid w:val="00222D5B"/>
    <w:rsid w:val="00222EFF"/>
    <w:rsid w:val="00223229"/>
    <w:rsid w:val="002233AD"/>
    <w:rsid w:val="00223453"/>
    <w:rsid w:val="002234FA"/>
    <w:rsid w:val="0022350A"/>
    <w:rsid w:val="0022353A"/>
    <w:rsid w:val="0022353C"/>
    <w:rsid w:val="002235EF"/>
    <w:rsid w:val="0022365C"/>
    <w:rsid w:val="00223746"/>
    <w:rsid w:val="00223762"/>
    <w:rsid w:val="00223777"/>
    <w:rsid w:val="002237ED"/>
    <w:rsid w:val="002237F2"/>
    <w:rsid w:val="00223953"/>
    <w:rsid w:val="00223A1B"/>
    <w:rsid w:val="00223BB5"/>
    <w:rsid w:val="00223CFA"/>
    <w:rsid w:val="00223D6F"/>
    <w:rsid w:val="00224095"/>
    <w:rsid w:val="00224118"/>
    <w:rsid w:val="002241CB"/>
    <w:rsid w:val="00224233"/>
    <w:rsid w:val="0022445F"/>
    <w:rsid w:val="002246F2"/>
    <w:rsid w:val="002247CD"/>
    <w:rsid w:val="0022480E"/>
    <w:rsid w:val="002248EB"/>
    <w:rsid w:val="002248F9"/>
    <w:rsid w:val="002249A9"/>
    <w:rsid w:val="002249B4"/>
    <w:rsid w:val="00224B4F"/>
    <w:rsid w:val="00224B79"/>
    <w:rsid w:val="00224D82"/>
    <w:rsid w:val="00224DD9"/>
    <w:rsid w:val="00224E2A"/>
    <w:rsid w:val="00224EE3"/>
    <w:rsid w:val="00225146"/>
    <w:rsid w:val="002252E8"/>
    <w:rsid w:val="002255AE"/>
    <w:rsid w:val="00225663"/>
    <w:rsid w:val="0022570A"/>
    <w:rsid w:val="00225797"/>
    <w:rsid w:val="00225973"/>
    <w:rsid w:val="002259FF"/>
    <w:rsid w:val="00225BE4"/>
    <w:rsid w:val="00225C7E"/>
    <w:rsid w:val="00225CCF"/>
    <w:rsid w:val="00225D53"/>
    <w:rsid w:val="00225DCB"/>
    <w:rsid w:val="00225EF0"/>
    <w:rsid w:val="00226088"/>
    <w:rsid w:val="002260A2"/>
    <w:rsid w:val="00226200"/>
    <w:rsid w:val="002262FC"/>
    <w:rsid w:val="00226331"/>
    <w:rsid w:val="0022639A"/>
    <w:rsid w:val="002263E3"/>
    <w:rsid w:val="002263E8"/>
    <w:rsid w:val="00226474"/>
    <w:rsid w:val="002264B7"/>
    <w:rsid w:val="0022659A"/>
    <w:rsid w:val="002266DC"/>
    <w:rsid w:val="002267C1"/>
    <w:rsid w:val="0022680D"/>
    <w:rsid w:val="00226855"/>
    <w:rsid w:val="0022687D"/>
    <w:rsid w:val="00226966"/>
    <w:rsid w:val="00226A91"/>
    <w:rsid w:val="00226C81"/>
    <w:rsid w:val="00226D6D"/>
    <w:rsid w:val="00226EF2"/>
    <w:rsid w:val="00226FF2"/>
    <w:rsid w:val="002270E6"/>
    <w:rsid w:val="002271A0"/>
    <w:rsid w:val="002272E7"/>
    <w:rsid w:val="00227407"/>
    <w:rsid w:val="00227779"/>
    <w:rsid w:val="002277ED"/>
    <w:rsid w:val="002277F4"/>
    <w:rsid w:val="00227997"/>
    <w:rsid w:val="002279D3"/>
    <w:rsid w:val="00227A65"/>
    <w:rsid w:val="00227D23"/>
    <w:rsid w:val="00227E2F"/>
    <w:rsid w:val="00230021"/>
    <w:rsid w:val="00230109"/>
    <w:rsid w:val="002301E1"/>
    <w:rsid w:val="0023050F"/>
    <w:rsid w:val="0023060E"/>
    <w:rsid w:val="00230701"/>
    <w:rsid w:val="00230A8A"/>
    <w:rsid w:val="00230BC0"/>
    <w:rsid w:val="00230C3D"/>
    <w:rsid w:val="00230C91"/>
    <w:rsid w:val="00230D20"/>
    <w:rsid w:val="00230DF5"/>
    <w:rsid w:val="00230EF6"/>
    <w:rsid w:val="002311CA"/>
    <w:rsid w:val="00231204"/>
    <w:rsid w:val="002313F9"/>
    <w:rsid w:val="0023145E"/>
    <w:rsid w:val="00231589"/>
    <w:rsid w:val="002316C4"/>
    <w:rsid w:val="002317F0"/>
    <w:rsid w:val="0023184A"/>
    <w:rsid w:val="002319F5"/>
    <w:rsid w:val="00231AD0"/>
    <w:rsid w:val="00231CD2"/>
    <w:rsid w:val="00231E37"/>
    <w:rsid w:val="00232257"/>
    <w:rsid w:val="00232309"/>
    <w:rsid w:val="00232319"/>
    <w:rsid w:val="00232334"/>
    <w:rsid w:val="002323E7"/>
    <w:rsid w:val="002325B3"/>
    <w:rsid w:val="002325B5"/>
    <w:rsid w:val="00232868"/>
    <w:rsid w:val="002328E3"/>
    <w:rsid w:val="002329EC"/>
    <w:rsid w:val="00232A26"/>
    <w:rsid w:val="00232B2A"/>
    <w:rsid w:val="00232D4E"/>
    <w:rsid w:val="00232E38"/>
    <w:rsid w:val="00233015"/>
    <w:rsid w:val="00233509"/>
    <w:rsid w:val="00233718"/>
    <w:rsid w:val="0023371C"/>
    <w:rsid w:val="00233858"/>
    <w:rsid w:val="00233898"/>
    <w:rsid w:val="00233C67"/>
    <w:rsid w:val="00233D9D"/>
    <w:rsid w:val="00233E1B"/>
    <w:rsid w:val="00233E22"/>
    <w:rsid w:val="00233F0C"/>
    <w:rsid w:val="00233F48"/>
    <w:rsid w:val="00233FF9"/>
    <w:rsid w:val="00234020"/>
    <w:rsid w:val="0023416F"/>
    <w:rsid w:val="002341A9"/>
    <w:rsid w:val="002341E3"/>
    <w:rsid w:val="00234482"/>
    <w:rsid w:val="0023457A"/>
    <w:rsid w:val="0023458B"/>
    <w:rsid w:val="002345A6"/>
    <w:rsid w:val="002345B5"/>
    <w:rsid w:val="002346C5"/>
    <w:rsid w:val="00234782"/>
    <w:rsid w:val="002347F1"/>
    <w:rsid w:val="0023490F"/>
    <w:rsid w:val="00234AB5"/>
    <w:rsid w:val="00234BFC"/>
    <w:rsid w:val="00234C35"/>
    <w:rsid w:val="00234C78"/>
    <w:rsid w:val="00234D44"/>
    <w:rsid w:val="00234D4A"/>
    <w:rsid w:val="00234EB7"/>
    <w:rsid w:val="00234F2A"/>
    <w:rsid w:val="00234F84"/>
    <w:rsid w:val="00235147"/>
    <w:rsid w:val="00235396"/>
    <w:rsid w:val="0023550B"/>
    <w:rsid w:val="002355D4"/>
    <w:rsid w:val="002356C4"/>
    <w:rsid w:val="002356F0"/>
    <w:rsid w:val="00235B8A"/>
    <w:rsid w:val="00235D73"/>
    <w:rsid w:val="00235E41"/>
    <w:rsid w:val="00235E8E"/>
    <w:rsid w:val="00235EEE"/>
    <w:rsid w:val="00236118"/>
    <w:rsid w:val="002361B8"/>
    <w:rsid w:val="002362EF"/>
    <w:rsid w:val="00236308"/>
    <w:rsid w:val="00236458"/>
    <w:rsid w:val="00236753"/>
    <w:rsid w:val="002367B6"/>
    <w:rsid w:val="00236B56"/>
    <w:rsid w:val="00236CE0"/>
    <w:rsid w:val="00236D7C"/>
    <w:rsid w:val="00236E65"/>
    <w:rsid w:val="00236F85"/>
    <w:rsid w:val="00236FDD"/>
    <w:rsid w:val="00237040"/>
    <w:rsid w:val="0023728B"/>
    <w:rsid w:val="0023730D"/>
    <w:rsid w:val="00237429"/>
    <w:rsid w:val="0023747F"/>
    <w:rsid w:val="00237688"/>
    <w:rsid w:val="002376E5"/>
    <w:rsid w:val="002376FE"/>
    <w:rsid w:val="002379C6"/>
    <w:rsid w:val="00237B07"/>
    <w:rsid w:val="00240036"/>
    <w:rsid w:val="002402E2"/>
    <w:rsid w:val="0024041E"/>
    <w:rsid w:val="0024046F"/>
    <w:rsid w:val="0024087D"/>
    <w:rsid w:val="002408F7"/>
    <w:rsid w:val="00240B6A"/>
    <w:rsid w:val="00240C38"/>
    <w:rsid w:val="00240F39"/>
    <w:rsid w:val="00240F51"/>
    <w:rsid w:val="00240F92"/>
    <w:rsid w:val="00240FF2"/>
    <w:rsid w:val="0024113C"/>
    <w:rsid w:val="0024141D"/>
    <w:rsid w:val="00241481"/>
    <w:rsid w:val="0024148F"/>
    <w:rsid w:val="00241730"/>
    <w:rsid w:val="00241758"/>
    <w:rsid w:val="00241842"/>
    <w:rsid w:val="002419BE"/>
    <w:rsid w:val="00241C06"/>
    <w:rsid w:val="00241C6E"/>
    <w:rsid w:val="00241D51"/>
    <w:rsid w:val="00241E75"/>
    <w:rsid w:val="00241E9F"/>
    <w:rsid w:val="00241F2C"/>
    <w:rsid w:val="0024201C"/>
    <w:rsid w:val="002420FA"/>
    <w:rsid w:val="00242180"/>
    <w:rsid w:val="002422DC"/>
    <w:rsid w:val="002423D6"/>
    <w:rsid w:val="00242404"/>
    <w:rsid w:val="002424F3"/>
    <w:rsid w:val="002425AF"/>
    <w:rsid w:val="0024284B"/>
    <w:rsid w:val="002428F1"/>
    <w:rsid w:val="00242E02"/>
    <w:rsid w:val="00242E40"/>
    <w:rsid w:val="00242F89"/>
    <w:rsid w:val="00243029"/>
    <w:rsid w:val="00243267"/>
    <w:rsid w:val="00243368"/>
    <w:rsid w:val="002434DA"/>
    <w:rsid w:val="002434FD"/>
    <w:rsid w:val="0024351A"/>
    <w:rsid w:val="0024357B"/>
    <w:rsid w:val="002435AF"/>
    <w:rsid w:val="0024371E"/>
    <w:rsid w:val="0024379C"/>
    <w:rsid w:val="00243859"/>
    <w:rsid w:val="00243981"/>
    <w:rsid w:val="00243A86"/>
    <w:rsid w:val="00243AEC"/>
    <w:rsid w:val="00243EB3"/>
    <w:rsid w:val="0024456C"/>
    <w:rsid w:val="0024459A"/>
    <w:rsid w:val="002445E0"/>
    <w:rsid w:val="00244674"/>
    <w:rsid w:val="002446A1"/>
    <w:rsid w:val="002447AC"/>
    <w:rsid w:val="00244817"/>
    <w:rsid w:val="002448E0"/>
    <w:rsid w:val="002449AA"/>
    <w:rsid w:val="002449E4"/>
    <w:rsid w:val="00244AA1"/>
    <w:rsid w:val="00244AD3"/>
    <w:rsid w:val="00244AEC"/>
    <w:rsid w:val="00244B7D"/>
    <w:rsid w:val="00244C69"/>
    <w:rsid w:val="00244EB8"/>
    <w:rsid w:val="00244FCF"/>
    <w:rsid w:val="00244FF0"/>
    <w:rsid w:val="0024501C"/>
    <w:rsid w:val="00245363"/>
    <w:rsid w:val="00245539"/>
    <w:rsid w:val="0024556D"/>
    <w:rsid w:val="00245B11"/>
    <w:rsid w:val="00245DF7"/>
    <w:rsid w:val="00245EA3"/>
    <w:rsid w:val="0024605C"/>
    <w:rsid w:val="0024612B"/>
    <w:rsid w:val="002464DB"/>
    <w:rsid w:val="002464EC"/>
    <w:rsid w:val="0024678A"/>
    <w:rsid w:val="00246805"/>
    <w:rsid w:val="002468FD"/>
    <w:rsid w:val="002469E5"/>
    <w:rsid w:val="002469E7"/>
    <w:rsid w:val="00246B2D"/>
    <w:rsid w:val="00246BD2"/>
    <w:rsid w:val="00246CA9"/>
    <w:rsid w:val="00246F6F"/>
    <w:rsid w:val="0024710E"/>
    <w:rsid w:val="002471D7"/>
    <w:rsid w:val="0024725B"/>
    <w:rsid w:val="00247643"/>
    <w:rsid w:val="00247BE3"/>
    <w:rsid w:val="00247BF9"/>
    <w:rsid w:val="00247D65"/>
    <w:rsid w:val="00247E4D"/>
    <w:rsid w:val="002501F0"/>
    <w:rsid w:val="002503CA"/>
    <w:rsid w:val="0025051E"/>
    <w:rsid w:val="00250556"/>
    <w:rsid w:val="0025084A"/>
    <w:rsid w:val="002508B6"/>
    <w:rsid w:val="002509DC"/>
    <w:rsid w:val="00250D19"/>
    <w:rsid w:val="00250ED6"/>
    <w:rsid w:val="0025107C"/>
    <w:rsid w:val="0025108B"/>
    <w:rsid w:val="0025110A"/>
    <w:rsid w:val="00251156"/>
    <w:rsid w:val="0025115E"/>
    <w:rsid w:val="00251364"/>
    <w:rsid w:val="00251368"/>
    <w:rsid w:val="0025136A"/>
    <w:rsid w:val="002513EC"/>
    <w:rsid w:val="0025151A"/>
    <w:rsid w:val="0025161F"/>
    <w:rsid w:val="0025169C"/>
    <w:rsid w:val="002516BA"/>
    <w:rsid w:val="00251856"/>
    <w:rsid w:val="00251878"/>
    <w:rsid w:val="00251989"/>
    <w:rsid w:val="002519A2"/>
    <w:rsid w:val="00251A80"/>
    <w:rsid w:val="00251B80"/>
    <w:rsid w:val="00251E51"/>
    <w:rsid w:val="00251FA6"/>
    <w:rsid w:val="00251FF7"/>
    <w:rsid w:val="00252191"/>
    <w:rsid w:val="00252282"/>
    <w:rsid w:val="00252403"/>
    <w:rsid w:val="0025249C"/>
    <w:rsid w:val="002526C1"/>
    <w:rsid w:val="00252831"/>
    <w:rsid w:val="00252960"/>
    <w:rsid w:val="00252A17"/>
    <w:rsid w:val="00252B19"/>
    <w:rsid w:val="00252BA7"/>
    <w:rsid w:val="00252C60"/>
    <w:rsid w:val="00252DA6"/>
    <w:rsid w:val="00252E8C"/>
    <w:rsid w:val="002530E7"/>
    <w:rsid w:val="0025327C"/>
    <w:rsid w:val="0025335E"/>
    <w:rsid w:val="00253464"/>
    <w:rsid w:val="00253575"/>
    <w:rsid w:val="002535A3"/>
    <w:rsid w:val="002536AB"/>
    <w:rsid w:val="00253761"/>
    <w:rsid w:val="002537A5"/>
    <w:rsid w:val="00253867"/>
    <w:rsid w:val="002538D1"/>
    <w:rsid w:val="00253914"/>
    <w:rsid w:val="00253926"/>
    <w:rsid w:val="00253C0D"/>
    <w:rsid w:val="00253CFD"/>
    <w:rsid w:val="00253DDB"/>
    <w:rsid w:val="00253E64"/>
    <w:rsid w:val="00253E96"/>
    <w:rsid w:val="00253FF1"/>
    <w:rsid w:val="00254166"/>
    <w:rsid w:val="0025418B"/>
    <w:rsid w:val="002542E3"/>
    <w:rsid w:val="002542F4"/>
    <w:rsid w:val="002543C1"/>
    <w:rsid w:val="002543CD"/>
    <w:rsid w:val="002543D0"/>
    <w:rsid w:val="002543E5"/>
    <w:rsid w:val="0025465C"/>
    <w:rsid w:val="0025466C"/>
    <w:rsid w:val="002547B1"/>
    <w:rsid w:val="002548A1"/>
    <w:rsid w:val="00254AC9"/>
    <w:rsid w:val="00254AE1"/>
    <w:rsid w:val="00254BEE"/>
    <w:rsid w:val="00254E0B"/>
    <w:rsid w:val="00254E31"/>
    <w:rsid w:val="00254ED5"/>
    <w:rsid w:val="00254F64"/>
    <w:rsid w:val="00255152"/>
    <w:rsid w:val="002551C4"/>
    <w:rsid w:val="002551D0"/>
    <w:rsid w:val="002551E1"/>
    <w:rsid w:val="00255436"/>
    <w:rsid w:val="0025597B"/>
    <w:rsid w:val="00255997"/>
    <w:rsid w:val="00255A18"/>
    <w:rsid w:val="00255AD1"/>
    <w:rsid w:val="00255BB6"/>
    <w:rsid w:val="00255D46"/>
    <w:rsid w:val="00255DAA"/>
    <w:rsid w:val="00256047"/>
    <w:rsid w:val="002560EC"/>
    <w:rsid w:val="002560F7"/>
    <w:rsid w:val="002561FF"/>
    <w:rsid w:val="00256273"/>
    <w:rsid w:val="0025628A"/>
    <w:rsid w:val="002562D6"/>
    <w:rsid w:val="00256373"/>
    <w:rsid w:val="002563E4"/>
    <w:rsid w:val="00256558"/>
    <w:rsid w:val="0025660A"/>
    <w:rsid w:val="0025665A"/>
    <w:rsid w:val="0025666E"/>
    <w:rsid w:val="00256688"/>
    <w:rsid w:val="00256825"/>
    <w:rsid w:val="0025685F"/>
    <w:rsid w:val="002569DC"/>
    <w:rsid w:val="002569FA"/>
    <w:rsid w:val="00256A01"/>
    <w:rsid w:val="00256AAE"/>
    <w:rsid w:val="00256BF4"/>
    <w:rsid w:val="00256DDB"/>
    <w:rsid w:val="00256E8F"/>
    <w:rsid w:val="00256F26"/>
    <w:rsid w:val="00257077"/>
    <w:rsid w:val="0025731F"/>
    <w:rsid w:val="002575DD"/>
    <w:rsid w:val="0025764B"/>
    <w:rsid w:val="00257785"/>
    <w:rsid w:val="00257A47"/>
    <w:rsid w:val="00257C36"/>
    <w:rsid w:val="00257E13"/>
    <w:rsid w:val="00257EAB"/>
    <w:rsid w:val="00257F6D"/>
    <w:rsid w:val="00257F6F"/>
    <w:rsid w:val="0026006E"/>
    <w:rsid w:val="00260087"/>
    <w:rsid w:val="00260140"/>
    <w:rsid w:val="0026017C"/>
    <w:rsid w:val="00260367"/>
    <w:rsid w:val="00260621"/>
    <w:rsid w:val="0026062F"/>
    <w:rsid w:val="002606AB"/>
    <w:rsid w:val="002606BE"/>
    <w:rsid w:val="0026075E"/>
    <w:rsid w:val="002607CC"/>
    <w:rsid w:val="0026091C"/>
    <w:rsid w:val="002609A3"/>
    <w:rsid w:val="00260AD2"/>
    <w:rsid w:val="00260BF1"/>
    <w:rsid w:val="00260F27"/>
    <w:rsid w:val="00260F30"/>
    <w:rsid w:val="00260F96"/>
    <w:rsid w:val="00261454"/>
    <w:rsid w:val="00261459"/>
    <w:rsid w:val="00261781"/>
    <w:rsid w:val="00261889"/>
    <w:rsid w:val="002618C6"/>
    <w:rsid w:val="00261A1C"/>
    <w:rsid w:val="00261C05"/>
    <w:rsid w:val="00261D6E"/>
    <w:rsid w:val="00261DE0"/>
    <w:rsid w:val="00261E59"/>
    <w:rsid w:val="0026213C"/>
    <w:rsid w:val="00262242"/>
    <w:rsid w:val="0026233E"/>
    <w:rsid w:val="0026241D"/>
    <w:rsid w:val="00262666"/>
    <w:rsid w:val="002626D5"/>
    <w:rsid w:val="002628EF"/>
    <w:rsid w:val="00262AB0"/>
    <w:rsid w:val="00262CA0"/>
    <w:rsid w:val="00262E0A"/>
    <w:rsid w:val="00262E2C"/>
    <w:rsid w:val="00262F4E"/>
    <w:rsid w:val="00262F8A"/>
    <w:rsid w:val="00262FB5"/>
    <w:rsid w:val="002632A8"/>
    <w:rsid w:val="00263575"/>
    <w:rsid w:val="002635CA"/>
    <w:rsid w:val="0026378D"/>
    <w:rsid w:val="0026384A"/>
    <w:rsid w:val="00263AC6"/>
    <w:rsid w:val="00263AF4"/>
    <w:rsid w:val="00263D45"/>
    <w:rsid w:val="00263DF9"/>
    <w:rsid w:val="0026408C"/>
    <w:rsid w:val="002640A1"/>
    <w:rsid w:val="00264140"/>
    <w:rsid w:val="002642A2"/>
    <w:rsid w:val="0026441C"/>
    <w:rsid w:val="00264701"/>
    <w:rsid w:val="002647CB"/>
    <w:rsid w:val="002647FB"/>
    <w:rsid w:val="0026480E"/>
    <w:rsid w:val="00264925"/>
    <w:rsid w:val="00264B58"/>
    <w:rsid w:val="00264BF4"/>
    <w:rsid w:val="00264C2D"/>
    <w:rsid w:val="00264DB1"/>
    <w:rsid w:val="00264EAD"/>
    <w:rsid w:val="00264EF8"/>
    <w:rsid w:val="0026502B"/>
    <w:rsid w:val="00265053"/>
    <w:rsid w:val="00265075"/>
    <w:rsid w:val="00265183"/>
    <w:rsid w:val="00265255"/>
    <w:rsid w:val="002652E0"/>
    <w:rsid w:val="00265307"/>
    <w:rsid w:val="0026537A"/>
    <w:rsid w:val="00265518"/>
    <w:rsid w:val="00265575"/>
    <w:rsid w:val="002658EE"/>
    <w:rsid w:val="0026592B"/>
    <w:rsid w:val="0026595F"/>
    <w:rsid w:val="002659DD"/>
    <w:rsid w:val="00265A32"/>
    <w:rsid w:val="00265B52"/>
    <w:rsid w:val="00265BF1"/>
    <w:rsid w:val="00265C67"/>
    <w:rsid w:val="00265C97"/>
    <w:rsid w:val="00265F36"/>
    <w:rsid w:val="00265FC8"/>
    <w:rsid w:val="0026630F"/>
    <w:rsid w:val="00266357"/>
    <w:rsid w:val="0026649F"/>
    <w:rsid w:val="0026656D"/>
    <w:rsid w:val="0026659E"/>
    <w:rsid w:val="0026665D"/>
    <w:rsid w:val="00266725"/>
    <w:rsid w:val="00266908"/>
    <w:rsid w:val="00266941"/>
    <w:rsid w:val="00266B0E"/>
    <w:rsid w:val="00266B56"/>
    <w:rsid w:val="00266C45"/>
    <w:rsid w:val="00266D9B"/>
    <w:rsid w:val="00266E91"/>
    <w:rsid w:val="0026708E"/>
    <w:rsid w:val="002671BD"/>
    <w:rsid w:val="00267391"/>
    <w:rsid w:val="002676B2"/>
    <w:rsid w:val="002676CE"/>
    <w:rsid w:val="002676FF"/>
    <w:rsid w:val="002677C4"/>
    <w:rsid w:val="00267921"/>
    <w:rsid w:val="00267A52"/>
    <w:rsid w:val="00267AA9"/>
    <w:rsid w:val="00267BBB"/>
    <w:rsid w:val="00267FE0"/>
    <w:rsid w:val="0027017A"/>
    <w:rsid w:val="002701F4"/>
    <w:rsid w:val="00270256"/>
    <w:rsid w:val="002705D7"/>
    <w:rsid w:val="0027091B"/>
    <w:rsid w:val="002709F2"/>
    <w:rsid w:val="00270B4E"/>
    <w:rsid w:val="00270C6A"/>
    <w:rsid w:val="00270DBC"/>
    <w:rsid w:val="00270E66"/>
    <w:rsid w:val="00270F8F"/>
    <w:rsid w:val="00271169"/>
    <w:rsid w:val="002712FF"/>
    <w:rsid w:val="00271852"/>
    <w:rsid w:val="00271CCD"/>
    <w:rsid w:val="00271D19"/>
    <w:rsid w:val="00271D4C"/>
    <w:rsid w:val="00271D98"/>
    <w:rsid w:val="00271DEC"/>
    <w:rsid w:val="00271DF1"/>
    <w:rsid w:val="00271DF7"/>
    <w:rsid w:val="00271E33"/>
    <w:rsid w:val="00271FA4"/>
    <w:rsid w:val="00272120"/>
    <w:rsid w:val="00272178"/>
    <w:rsid w:val="00272181"/>
    <w:rsid w:val="0027234E"/>
    <w:rsid w:val="00272623"/>
    <w:rsid w:val="002726BA"/>
    <w:rsid w:val="002726BB"/>
    <w:rsid w:val="002726F7"/>
    <w:rsid w:val="00272799"/>
    <w:rsid w:val="002727F2"/>
    <w:rsid w:val="002728E7"/>
    <w:rsid w:val="00272924"/>
    <w:rsid w:val="00272A3D"/>
    <w:rsid w:val="00272AB6"/>
    <w:rsid w:val="00272B32"/>
    <w:rsid w:val="00272B7C"/>
    <w:rsid w:val="00272E2E"/>
    <w:rsid w:val="0027301E"/>
    <w:rsid w:val="00273096"/>
    <w:rsid w:val="0027313E"/>
    <w:rsid w:val="00273259"/>
    <w:rsid w:val="002732C0"/>
    <w:rsid w:val="0027339C"/>
    <w:rsid w:val="00273601"/>
    <w:rsid w:val="00273628"/>
    <w:rsid w:val="00273879"/>
    <w:rsid w:val="00273CDD"/>
    <w:rsid w:val="002741EC"/>
    <w:rsid w:val="002741F3"/>
    <w:rsid w:val="00274614"/>
    <w:rsid w:val="0027464B"/>
    <w:rsid w:val="00274767"/>
    <w:rsid w:val="0027488C"/>
    <w:rsid w:val="002749FE"/>
    <w:rsid w:val="00274A7B"/>
    <w:rsid w:val="00274B96"/>
    <w:rsid w:val="00274E50"/>
    <w:rsid w:val="00274ECF"/>
    <w:rsid w:val="00275002"/>
    <w:rsid w:val="00275181"/>
    <w:rsid w:val="00275195"/>
    <w:rsid w:val="002752FE"/>
    <w:rsid w:val="00275309"/>
    <w:rsid w:val="002753AE"/>
    <w:rsid w:val="00275425"/>
    <w:rsid w:val="0027549A"/>
    <w:rsid w:val="002755FE"/>
    <w:rsid w:val="00275826"/>
    <w:rsid w:val="002758FC"/>
    <w:rsid w:val="0027594C"/>
    <w:rsid w:val="002759ED"/>
    <w:rsid w:val="00275A5D"/>
    <w:rsid w:val="00275C2E"/>
    <w:rsid w:val="00275D10"/>
    <w:rsid w:val="00275D2B"/>
    <w:rsid w:val="00275E63"/>
    <w:rsid w:val="0027625F"/>
    <w:rsid w:val="0027629A"/>
    <w:rsid w:val="002762E4"/>
    <w:rsid w:val="002763EF"/>
    <w:rsid w:val="00276426"/>
    <w:rsid w:val="0027647A"/>
    <w:rsid w:val="00276497"/>
    <w:rsid w:val="00276868"/>
    <w:rsid w:val="00276A6C"/>
    <w:rsid w:val="00276A85"/>
    <w:rsid w:val="00276B02"/>
    <w:rsid w:val="00276BC4"/>
    <w:rsid w:val="00276C32"/>
    <w:rsid w:val="00276C48"/>
    <w:rsid w:val="00276E49"/>
    <w:rsid w:val="00276E8A"/>
    <w:rsid w:val="002770F7"/>
    <w:rsid w:val="00277183"/>
    <w:rsid w:val="00277314"/>
    <w:rsid w:val="0027735A"/>
    <w:rsid w:val="00277480"/>
    <w:rsid w:val="002774F9"/>
    <w:rsid w:val="0027753C"/>
    <w:rsid w:val="00277592"/>
    <w:rsid w:val="002775DE"/>
    <w:rsid w:val="002776E0"/>
    <w:rsid w:val="00277897"/>
    <w:rsid w:val="00277918"/>
    <w:rsid w:val="00277960"/>
    <w:rsid w:val="00277C57"/>
    <w:rsid w:val="00277DAC"/>
    <w:rsid w:val="00277DB4"/>
    <w:rsid w:val="00277EBD"/>
    <w:rsid w:val="00277F02"/>
    <w:rsid w:val="00277FD6"/>
    <w:rsid w:val="00280234"/>
    <w:rsid w:val="002802A4"/>
    <w:rsid w:val="002804B3"/>
    <w:rsid w:val="00280579"/>
    <w:rsid w:val="0028075B"/>
    <w:rsid w:val="002807FD"/>
    <w:rsid w:val="00280810"/>
    <w:rsid w:val="002809A8"/>
    <w:rsid w:val="00280B3E"/>
    <w:rsid w:val="00280B77"/>
    <w:rsid w:val="00280BD6"/>
    <w:rsid w:val="00280CBA"/>
    <w:rsid w:val="00280DAB"/>
    <w:rsid w:val="00280E17"/>
    <w:rsid w:val="00280EC1"/>
    <w:rsid w:val="002810E5"/>
    <w:rsid w:val="002811A0"/>
    <w:rsid w:val="002811CD"/>
    <w:rsid w:val="00281315"/>
    <w:rsid w:val="002813E5"/>
    <w:rsid w:val="00281841"/>
    <w:rsid w:val="00281842"/>
    <w:rsid w:val="002819AE"/>
    <w:rsid w:val="00281B7A"/>
    <w:rsid w:val="00281D43"/>
    <w:rsid w:val="00281D63"/>
    <w:rsid w:val="00281DB7"/>
    <w:rsid w:val="00281F6F"/>
    <w:rsid w:val="00281FCA"/>
    <w:rsid w:val="00281FEB"/>
    <w:rsid w:val="002821C1"/>
    <w:rsid w:val="00282257"/>
    <w:rsid w:val="002822E4"/>
    <w:rsid w:val="00282303"/>
    <w:rsid w:val="00282318"/>
    <w:rsid w:val="00282378"/>
    <w:rsid w:val="002823D4"/>
    <w:rsid w:val="002823E2"/>
    <w:rsid w:val="0028289C"/>
    <w:rsid w:val="00282A7C"/>
    <w:rsid w:val="00282A95"/>
    <w:rsid w:val="00282E07"/>
    <w:rsid w:val="002830EB"/>
    <w:rsid w:val="00283543"/>
    <w:rsid w:val="002835D3"/>
    <w:rsid w:val="00283637"/>
    <w:rsid w:val="002836DC"/>
    <w:rsid w:val="00283904"/>
    <w:rsid w:val="00283931"/>
    <w:rsid w:val="00283999"/>
    <w:rsid w:val="00283A01"/>
    <w:rsid w:val="00283A05"/>
    <w:rsid w:val="00283E75"/>
    <w:rsid w:val="00283ED2"/>
    <w:rsid w:val="00283FE4"/>
    <w:rsid w:val="002842C2"/>
    <w:rsid w:val="0028461D"/>
    <w:rsid w:val="002846F0"/>
    <w:rsid w:val="002847B0"/>
    <w:rsid w:val="002849DF"/>
    <w:rsid w:val="00284A83"/>
    <w:rsid w:val="00284BC9"/>
    <w:rsid w:val="00284C3B"/>
    <w:rsid w:val="00284D0F"/>
    <w:rsid w:val="00284E87"/>
    <w:rsid w:val="0028508B"/>
    <w:rsid w:val="00285585"/>
    <w:rsid w:val="00285942"/>
    <w:rsid w:val="002859E0"/>
    <w:rsid w:val="00285B37"/>
    <w:rsid w:val="00285BEF"/>
    <w:rsid w:val="00285C2C"/>
    <w:rsid w:val="00285C9A"/>
    <w:rsid w:val="00285D5C"/>
    <w:rsid w:val="00285FAD"/>
    <w:rsid w:val="002860B6"/>
    <w:rsid w:val="002861FA"/>
    <w:rsid w:val="0028622F"/>
    <w:rsid w:val="00286317"/>
    <w:rsid w:val="00286349"/>
    <w:rsid w:val="002864D5"/>
    <w:rsid w:val="002865E7"/>
    <w:rsid w:val="002866DF"/>
    <w:rsid w:val="00286888"/>
    <w:rsid w:val="00286905"/>
    <w:rsid w:val="0028690F"/>
    <w:rsid w:val="00286987"/>
    <w:rsid w:val="002869F1"/>
    <w:rsid w:val="00286B50"/>
    <w:rsid w:val="00286B9D"/>
    <w:rsid w:val="00286B9E"/>
    <w:rsid w:val="00286CFA"/>
    <w:rsid w:val="00286F06"/>
    <w:rsid w:val="00286F0B"/>
    <w:rsid w:val="00286F24"/>
    <w:rsid w:val="002870CB"/>
    <w:rsid w:val="002870DF"/>
    <w:rsid w:val="002871BE"/>
    <w:rsid w:val="0028726E"/>
    <w:rsid w:val="0028744A"/>
    <w:rsid w:val="00287623"/>
    <w:rsid w:val="00287692"/>
    <w:rsid w:val="00287750"/>
    <w:rsid w:val="0028792F"/>
    <w:rsid w:val="00287A42"/>
    <w:rsid w:val="00287BF4"/>
    <w:rsid w:val="00287C2E"/>
    <w:rsid w:val="00287FCD"/>
    <w:rsid w:val="002901F9"/>
    <w:rsid w:val="0029054C"/>
    <w:rsid w:val="00290639"/>
    <w:rsid w:val="00290656"/>
    <w:rsid w:val="002906B6"/>
    <w:rsid w:val="00290892"/>
    <w:rsid w:val="00290AED"/>
    <w:rsid w:val="00290B55"/>
    <w:rsid w:val="00290D82"/>
    <w:rsid w:val="00290FC5"/>
    <w:rsid w:val="00291012"/>
    <w:rsid w:val="00291073"/>
    <w:rsid w:val="00291290"/>
    <w:rsid w:val="00291450"/>
    <w:rsid w:val="0029158A"/>
    <w:rsid w:val="0029158B"/>
    <w:rsid w:val="00291733"/>
    <w:rsid w:val="002917CC"/>
    <w:rsid w:val="0029180B"/>
    <w:rsid w:val="00291873"/>
    <w:rsid w:val="00291A70"/>
    <w:rsid w:val="00291BF5"/>
    <w:rsid w:val="00291C3D"/>
    <w:rsid w:val="00291CFC"/>
    <w:rsid w:val="00291F05"/>
    <w:rsid w:val="00292136"/>
    <w:rsid w:val="00292157"/>
    <w:rsid w:val="002922F6"/>
    <w:rsid w:val="00292302"/>
    <w:rsid w:val="00292331"/>
    <w:rsid w:val="002923BC"/>
    <w:rsid w:val="00292479"/>
    <w:rsid w:val="00292499"/>
    <w:rsid w:val="002926BC"/>
    <w:rsid w:val="002928B2"/>
    <w:rsid w:val="00292A7B"/>
    <w:rsid w:val="00292B84"/>
    <w:rsid w:val="00292CD4"/>
    <w:rsid w:val="002930AC"/>
    <w:rsid w:val="00293214"/>
    <w:rsid w:val="0029327A"/>
    <w:rsid w:val="002932C1"/>
    <w:rsid w:val="00293538"/>
    <w:rsid w:val="0029375A"/>
    <w:rsid w:val="0029394E"/>
    <w:rsid w:val="002939F2"/>
    <w:rsid w:val="00293B45"/>
    <w:rsid w:val="00293BDF"/>
    <w:rsid w:val="00293F03"/>
    <w:rsid w:val="00293FE0"/>
    <w:rsid w:val="00294330"/>
    <w:rsid w:val="0029455B"/>
    <w:rsid w:val="0029465C"/>
    <w:rsid w:val="002947F7"/>
    <w:rsid w:val="002948B5"/>
    <w:rsid w:val="00294938"/>
    <w:rsid w:val="00294B3F"/>
    <w:rsid w:val="00294C0C"/>
    <w:rsid w:val="00294DDB"/>
    <w:rsid w:val="00294EA4"/>
    <w:rsid w:val="00294FA8"/>
    <w:rsid w:val="002950AF"/>
    <w:rsid w:val="00295117"/>
    <w:rsid w:val="002951E4"/>
    <w:rsid w:val="00295357"/>
    <w:rsid w:val="002953AC"/>
    <w:rsid w:val="00295804"/>
    <w:rsid w:val="00295B1A"/>
    <w:rsid w:val="00295B5E"/>
    <w:rsid w:val="00295BAE"/>
    <w:rsid w:val="00295BEB"/>
    <w:rsid w:val="00295CD8"/>
    <w:rsid w:val="00295DF7"/>
    <w:rsid w:val="00295E90"/>
    <w:rsid w:val="00296037"/>
    <w:rsid w:val="00296161"/>
    <w:rsid w:val="00296174"/>
    <w:rsid w:val="00296196"/>
    <w:rsid w:val="0029622D"/>
    <w:rsid w:val="00296533"/>
    <w:rsid w:val="00296607"/>
    <w:rsid w:val="00296752"/>
    <w:rsid w:val="00296868"/>
    <w:rsid w:val="00296933"/>
    <w:rsid w:val="00296AFC"/>
    <w:rsid w:val="00296CAA"/>
    <w:rsid w:val="00296D23"/>
    <w:rsid w:val="00296D6F"/>
    <w:rsid w:val="00296DF5"/>
    <w:rsid w:val="002971CC"/>
    <w:rsid w:val="002973AF"/>
    <w:rsid w:val="00297600"/>
    <w:rsid w:val="002976D7"/>
    <w:rsid w:val="0029771D"/>
    <w:rsid w:val="00297901"/>
    <w:rsid w:val="00297A57"/>
    <w:rsid w:val="00297CD0"/>
    <w:rsid w:val="00297D1F"/>
    <w:rsid w:val="002A004F"/>
    <w:rsid w:val="002A00EE"/>
    <w:rsid w:val="002A01B4"/>
    <w:rsid w:val="002A0254"/>
    <w:rsid w:val="002A0281"/>
    <w:rsid w:val="002A0624"/>
    <w:rsid w:val="002A06D9"/>
    <w:rsid w:val="002A06FB"/>
    <w:rsid w:val="002A071C"/>
    <w:rsid w:val="002A0851"/>
    <w:rsid w:val="002A0B54"/>
    <w:rsid w:val="002A0FCB"/>
    <w:rsid w:val="002A1115"/>
    <w:rsid w:val="002A1140"/>
    <w:rsid w:val="002A1163"/>
    <w:rsid w:val="002A11B8"/>
    <w:rsid w:val="002A13E8"/>
    <w:rsid w:val="002A15BF"/>
    <w:rsid w:val="002A15EF"/>
    <w:rsid w:val="002A192F"/>
    <w:rsid w:val="002A199F"/>
    <w:rsid w:val="002A19E8"/>
    <w:rsid w:val="002A1BE2"/>
    <w:rsid w:val="002A1D2C"/>
    <w:rsid w:val="002A1E4C"/>
    <w:rsid w:val="002A1EEF"/>
    <w:rsid w:val="002A1F58"/>
    <w:rsid w:val="002A2129"/>
    <w:rsid w:val="002A225F"/>
    <w:rsid w:val="002A2403"/>
    <w:rsid w:val="002A2407"/>
    <w:rsid w:val="002A259C"/>
    <w:rsid w:val="002A26B0"/>
    <w:rsid w:val="002A285B"/>
    <w:rsid w:val="002A2882"/>
    <w:rsid w:val="002A28B2"/>
    <w:rsid w:val="002A2A11"/>
    <w:rsid w:val="002A2A1A"/>
    <w:rsid w:val="002A2B55"/>
    <w:rsid w:val="002A2D60"/>
    <w:rsid w:val="002A2E79"/>
    <w:rsid w:val="002A30A9"/>
    <w:rsid w:val="002A3138"/>
    <w:rsid w:val="002A3178"/>
    <w:rsid w:val="002A3261"/>
    <w:rsid w:val="002A32D3"/>
    <w:rsid w:val="002A32E2"/>
    <w:rsid w:val="002A331B"/>
    <w:rsid w:val="002A3455"/>
    <w:rsid w:val="002A34F5"/>
    <w:rsid w:val="002A35A1"/>
    <w:rsid w:val="002A3763"/>
    <w:rsid w:val="002A3796"/>
    <w:rsid w:val="002A386B"/>
    <w:rsid w:val="002A3A09"/>
    <w:rsid w:val="002A3AAE"/>
    <w:rsid w:val="002A3BCF"/>
    <w:rsid w:val="002A3D9C"/>
    <w:rsid w:val="002A3DA3"/>
    <w:rsid w:val="002A4037"/>
    <w:rsid w:val="002A4047"/>
    <w:rsid w:val="002A4093"/>
    <w:rsid w:val="002A415D"/>
    <w:rsid w:val="002A4165"/>
    <w:rsid w:val="002A426E"/>
    <w:rsid w:val="002A4484"/>
    <w:rsid w:val="002A45CD"/>
    <w:rsid w:val="002A487D"/>
    <w:rsid w:val="002A4989"/>
    <w:rsid w:val="002A49C8"/>
    <w:rsid w:val="002A4A55"/>
    <w:rsid w:val="002A4E05"/>
    <w:rsid w:val="002A506F"/>
    <w:rsid w:val="002A520A"/>
    <w:rsid w:val="002A5439"/>
    <w:rsid w:val="002A5611"/>
    <w:rsid w:val="002A567A"/>
    <w:rsid w:val="002A5814"/>
    <w:rsid w:val="002A590B"/>
    <w:rsid w:val="002A5A33"/>
    <w:rsid w:val="002A5A65"/>
    <w:rsid w:val="002A5C58"/>
    <w:rsid w:val="002A5D19"/>
    <w:rsid w:val="002A5DB2"/>
    <w:rsid w:val="002A5E5D"/>
    <w:rsid w:val="002A5F2F"/>
    <w:rsid w:val="002A60F4"/>
    <w:rsid w:val="002A61C7"/>
    <w:rsid w:val="002A6241"/>
    <w:rsid w:val="002A63B5"/>
    <w:rsid w:val="002A64CF"/>
    <w:rsid w:val="002A66CE"/>
    <w:rsid w:val="002A682B"/>
    <w:rsid w:val="002A694F"/>
    <w:rsid w:val="002A6B18"/>
    <w:rsid w:val="002A6B50"/>
    <w:rsid w:val="002A6BAE"/>
    <w:rsid w:val="002A6C2E"/>
    <w:rsid w:val="002A6E9D"/>
    <w:rsid w:val="002A6FAE"/>
    <w:rsid w:val="002A707A"/>
    <w:rsid w:val="002A71CF"/>
    <w:rsid w:val="002A71D6"/>
    <w:rsid w:val="002A7300"/>
    <w:rsid w:val="002A7368"/>
    <w:rsid w:val="002A74BD"/>
    <w:rsid w:val="002A7588"/>
    <w:rsid w:val="002A788F"/>
    <w:rsid w:val="002A78B1"/>
    <w:rsid w:val="002A7912"/>
    <w:rsid w:val="002A7953"/>
    <w:rsid w:val="002A7A65"/>
    <w:rsid w:val="002B03D5"/>
    <w:rsid w:val="002B04F9"/>
    <w:rsid w:val="002B0837"/>
    <w:rsid w:val="002B0887"/>
    <w:rsid w:val="002B08CF"/>
    <w:rsid w:val="002B0F8B"/>
    <w:rsid w:val="002B10C0"/>
    <w:rsid w:val="002B11A1"/>
    <w:rsid w:val="002B11E0"/>
    <w:rsid w:val="002B141D"/>
    <w:rsid w:val="002B1432"/>
    <w:rsid w:val="002B17AC"/>
    <w:rsid w:val="002B1849"/>
    <w:rsid w:val="002B186A"/>
    <w:rsid w:val="002B1918"/>
    <w:rsid w:val="002B193E"/>
    <w:rsid w:val="002B199B"/>
    <w:rsid w:val="002B1BE7"/>
    <w:rsid w:val="002B1CE0"/>
    <w:rsid w:val="002B1CE7"/>
    <w:rsid w:val="002B1D53"/>
    <w:rsid w:val="002B1F5C"/>
    <w:rsid w:val="002B1F95"/>
    <w:rsid w:val="002B20DC"/>
    <w:rsid w:val="002B20F1"/>
    <w:rsid w:val="002B2418"/>
    <w:rsid w:val="002B24E3"/>
    <w:rsid w:val="002B278E"/>
    <w:rsid w:val="002B2AFB"/>
    <w:rsid w:val="002B2B2F"/>
    <w:rsid w:val="002B2B7F"/>
    <w:rsid w:val="002B2CBE"/>
    <w:rsid w:val="002B2EDA"/>
    <w:rsid w:val="002B2F2C"/>
    <w:rsid w:val="002B2FA2"/>
    <w:rsid w:val="002B3519"/>
    <w:rsid w:val="002B3566"/>
    <w:rsid w:val="002B357B"/>
    <w:rsid w:val="002B3664"/>
    <w:rsid w:val="002B3852"/>
    <w:rsid w:val="002B3BC5"/>
    <w:rsid w:val="002B3BFB"/>
    <w:rsid w:val="002B3C68"/>
    <w:rsid w:val="002B3D66"/>
    <w:rsid w:val="002B3EF7"/>
    <w:rsid w:val="002B41DA"/>
    <w:rsid w:val="002B4205"/>
    <w:rsid w:val="002B43A1"/>
    <w:rsid w:val="002B4465"/>
    <w:rsid w:val="002B4643"/>
    <w:rsid w:val="002B474A"/>
    <w:rsid w:val="002B485B"/>
    <w:rsid w:val="002B496D"/>
    <w:rsid w:val="002B4994"/>
    <w:rsid w:val="002B4B7D"/>
    <w:rsid w:val="002B4BE3"/>
    <w:rsid w:val="002B4FC8"/>
    <w:rsid w:val="002B5070"/>
    <w:rsid w:val="002B50D2"/>
    <w:rsid w:val="002B53DC"/>
    <w:rsid w:val="002B54C3"/>
    <w:rsid w:val="002B5589"/>
    <w:rsid w:val="002B56AC"/>
    <w:rsid w:val="002B596B"/>
    <w:rsid w:val="002B59BC"/>
    <w:rsid w:val="002B5DFE"/>
    <w:rsid w:val="002B5FDA"/>
    <w:rsid w:val="002B608E"/>
    <w:rsid w:val="002B6123"/>
    <w:rsid w:val="002B6173"/>
    <w:rsid w:val="002B61E9"/>
    <w:rsid w:val="002B62C0"/>
    <w:rsid w:val="002B6345"/>
    <w:rsid w:val="002B64F4"/>
    <w:rsid w:val="002B66D7"/>
    <w:rsid w:val="002B671D"/>
    <w:rsid w:val="002B67CF"/>
    <w:rsid w:val="002B69A1"/>
    <w:rsid w:val="002B6B64"/>
    <w:rsid w:val="002B6CAD"/>
    <w:rsid w:val="002B6D44"/>
    <w:rsid w:val="002B71A7"/>
    <w:rsid w:val="002B7273"/>
    <w:rsid w:val="002B739A"/>
    <w:rsid w:val="002B7553"/>
    <w:rsid w:val="002B760D"/>
    <w:rsid w:val="002B764A"/>
    <w:rsid w:val="002B7829"/>
    <w:rsid w:val="002B782F"/>
    <w:rsid w:val="002B7C7C"/>
    <w:rsid w:val="002B7E4E"/>
    <w:rsid w:val="002B7F2E"/>
    <w:rsid w:val="002C02B8"/>
    <w:rsid w:val="002C0301"/>
    <w:rsid w:val="002C033D"/>
    <w:rsid w:val="002C0593"/>
    <w:rsid w:val="002C0EA5"/>
    <w:rsid w:val="002C0EB0"/>
    <w:rsid w:val="002C0F13"/>
    <w:rsid w:val="002C0F58"/>
    <w:rsid w:val="002C0F83"/>
    <w:rsid w:val="002C0FCF"/>
    <w:rsid w:val="002C0FE6"/>
    <w:rsid w:val="002C10BA"/>
    <w:rsid w:val="002C10C3"/>
    <w:rsid w:val="002C11D1"/>
    <w:rsid w:val="002C1242"/>
    <w:rsid w:val="002C154F"/>
    <w:rsid w:val="002C157B"/>
    <w:rsid w:val="002C15F6"/>
    <w:rsid w:val="002C169D"/>
    <w:rsid w:val="002C1756"/>
    <w:rsid w:val="002C1796"/>
    <w:rsid w:val="002C18CC"/>
    <w:rsid w:val="002C19D5"/>
    <w:rsid w:val="002C1ADB"/>
    <w:rsid w:val="002C1BA0"/>
    <w:rsid w:val="002C1C46"/>
    <w:rsid w:val="002C1D0D"/>
    <w:rsid w:val="002C1D6E"/>
    <w:rsid w:val="002C1E0D"/>
    <w:rsid w:val="002C1F13"/>
    <w:rsid w:val="002C1F4E"/>
    <w:rsid w:val="002C20DD"/>
    <w:rsid w:val="002C212C"/>
    <w:rsid w:val="002C219F"/>
    <w:rsid w:val="002C220E"/>
    <w:rsid w:val="002C2322"/>
    <w:rsid w:val="002C23AF"/>
    <w:rsid w:val="002C2410"/>
    <w:rsid w:val="002C2462"/>
    <w:rsid w:val="002C24AC"/>
    <w:rsid w:val="002C2847"/>
    <w:rsid w:val="002C288F"/>
    <w:rsid w:val="002C2B5F"/>
    <w:rsid w:val="002C2C5C"/>
    <w:rsid w:val="002C2CCC"/>
    <w:rsid w:val="002C2CE7"/>
    <w:rsid w:val="002C2CF8"/>
    <w:rsid w:val="002C2E21"/>
    <w:rsid w:val="002C2F6D"/>
    <w:rsid w:val="002C32B7"/>
    <w:rsid w:val="002C330B"/>
    <w:rsid w:val="002C344E"/>
    <w:rsid w:val="002C34AA"/>
    <w:rsid w:val="002C34DE"/>
    <w:rsid w:val="002C360A"/>
    <w:rsid w:val="002C3635"/>
    <w:rsid w:val="002C3770"/>
    <w:rsid w:val="002C3798"/>
    <w:rsid w:val="002C37FC"/>
    <w:rsid w:val="002C3806"/>
    <w:rsid w:val="002C3A36"/>
    <w:rsid w:val="002C3AB3"/>
    <w:rsid w:val="002C3C64"/>
    <w:rsid w:val="002C3CD4"/>
    <w:rsid w:val="002C3ED2"/>
    <w:rsid w:val="002C3FAB"/>
    <w:rsid w:val="002C3FED"/>
    <w:rsid w:val="002C4045"/>
    <w:rsid w:val="002C40D1"/>
    <w:rsid w:val="002C4239"/>
    <w:rsid w:val="002C423F"/>
    <w:rsid w:val="002C42DE"/>
    <w:rsid w:val="002C4506"/>
    <w:rsid w:val="002C450E"/>
    <w:rsid w:val="002C45AE"/>
    <w:rsid w:val="002C4745"/>
    <w:rsid w:val="002C4845"/>
    <w:rsid w:val="002C488D"/>
    <w:rsid w:val="002C4896"/>
    <w:rsid w:val="002C48FB"/>
    <w:rsid w:val="002C4A62"/>
    <w:rsid w:val="002C4A6B"/>
    <w:rsid w:val="002C4B21"/>
    <w:rsid w:val="002C4D56"/>
    <w:rsid w:val="002C4DF3"/>
    <w:rsid w:val="002C4F34"/>
    <w:rsid w:val="002C50D7"/>
    <w:rsid w:val="002C512C"/>
    <w:rsid w:val="002C5217"/>
    <w:rsid w:val="002C547C"/>
    <w:rsid w:val="002C5520"/>
    <w:rsid w:val="002C5534"/>
    <w:rsid w:val="002C5553"/>
    <w:rsid w:val="002C55E4"/>
    <w:rsid w:val="002C5743"/>
    <w:rsid w:val="002C5755"/>
    <w:rsid w:val="002C5846"/>
    <w:rsid w:val="002C586F"/>
    <w:rsid w:val="002C5C57"/>
    <w:rsid w:val="002C5FF8"/>
    <w:rsid w:val="002C606E"/>
    <w:rsid w:val="002C609A"/>
    <w:rsid w:val="002C6113"/>
    <w:rsid w:val="002C654C"/>
    <w:rsid w:val="002C6629"/>
    <w:rsid w:val="002C66BB"/>
    <w:rsid w:val="002C6B1A"/>
    <w:rsid w:val="002C6B24"/>
    <w:rsid w:val="002C6CDC"/>
    <w:rsid w:val="002C6D5A"/>
    <w:rsid w:val="002C6E1F"/>
    <w:rsid w:val="002C6EB3"/>
    <w:rsid w:val="002C702A"/>
    <w:rsid w:val="002C708D"/>
    <w:rsid w:val="002C7A1F"/>
    <w:rsid w:val="002C7A61"/>
    <w:rsid w:val="002C7A6D"/>
    <w:rsid w:val="002C7D93"/>
    <w:rsid w:val="002C7DFB"/>
    <w:rsid w:val="002C7E99"/>
    <w:rsid w:val="002D0002"/>
    <w:rsid w:val="002D0203"/>
    <w:rsid w:val="002D0328"/>
    <w:rsid w:val="002D0462"/>
    <w:rsid w:val="002D0AFB"/>
    <w:rsid w:val="002D0BD7"/>
    <w:rsid w:val="002D0D1B"/>
    <w:rsid w:val="002D0D5A"/>
    <w:rsid w:val="002D120A"/>
    <w:rsid w:val="002D134F"/>
    <w:rsid w:val="002D1487"/>
    <w:rsid w:val="002D15D6"/>
    <w:rsid w:val="002D16C7"/>
    <w:rsid w:val="002D16F0"/>
    <w:rsid w:val="002D18CC"/>
    <w:rsid w:val="002D1A7A"/>
    <w:rsid w:val="002D1D98"/>
    <w:rsid w:val="002D1D9B"/>
    <w:rsid w:val="002D20CE"/>
    <w:rsid w:val="002D210B"/>
    <w:rsid w:val="002D22E2"/>
    <w:rsid w:val="002D233A"/>
    <w:rsid w:val="002D25B8"/>
    <w:rsid w:val="002D2A4C"/>
    <w:rsid w:val="002D2B01"/>
    <w:rsid w:val="002D2B72"/>
    <w:rsid w:val="002D2C26"/>
    <w:rsid w:val="002D301A"/>
    <w:rsid w:val="002D30CE"/>
    <w:rsid w:val="002D312D"/>
    <w:rsid w:val="002D31AC"/>
    <w:rsid w:val="002D323D"/>
    <w:rsid w:val="002D3246"/>
    <w:rsid w:val="002D3296"/>
    <w:rsid w:val="002D3520"/>
    <w:rsid w:val="002D3634"/>
    <w:rsid w:val="002D36BE"/>
    <w:rsid w:val="002D37BA"/>
    <w:rsid w:val="002D3857"/>
    <w:rsid w:val="002D3A81"/>
    <w:rsid w:val="002D3B3C"/>
    <w:rsid w:val="002D3C99"/>
    <w:rsid w:val="002D3F11"/>
    <w:rsid w:val="002D4156"/>
    <w:rsid w:val="002D41B1"/>
    <w:rsid w:val="002D4514"/>
    <w:rsid w:val="002D4583"/>
    <w:rsid w:val="002D45AB"/>
    <w:rsid w:val="002D465D"/>
    <w:rsid w:val="002D466F"/>
    <w:rsid w:val="002D468B"/>
    <w:rsid w:val="002D46CE"/>
    <w:rsid w:val="002D4842"/>
    <w:rsid w:val="002D48C9"/>
    <w:rsid w:val="002D49EC"/>
    <w:rsid w:val="002D4A5C"/>
    <w:rsid w:val="002D4AD8"/>
    <w:rsid w:val="002D4B16"/>
    <w:rsid w:val="002D4CC7"/>
    <w:rsid w:val="002D4D24"/>
    <w:rsid w:val="002D4E3A"/>
    <w:rsid w:val="002D4E85"/>
    <w:rsid w:val="002D4FCD"/>
    <w:rsid w:val="002D5005"/>
    <w:rsid w:val="002D501B"/>
    <w:rsid w:val="002D5063"/>
    <w:rsid w:val="002D50BE"/>
    <w:rsid w:val="002D5129"/>
    <w:rsid w:val="002D531E"/>
    <w:rsid w:val="002D5374"/>
    <w:rsid w:val="002D5498"/>
    <w:rsid w:val="002D5905"/>
    <w:rsid w:val="002D59E2"/>
    <w:rsid w:val="002D5A8E"/>
    <w:rsid w:val="002D5B2A"/>
    <w:rsid w:val="002D5CB4"/>
    <w:rsid w:val="002D5D3A"/>
    <w:rsid w:val="002D5FDD"/>
    <w:rsid w:val="002D611C"/>
    <w:rsid w:val="002D61CA"/>
    <w:rsid w:val="002D6352"/>
    <w:rsid w:val="002D6366"/>
    <w:rsid w:val="002D6411"/>
    <w:rsid w:val="002D6554"/>
    <w:rsid w:val="002D6620"/>
    <w:rsid w:val="002D66C0"/>
    <w:rsid w:val="002D671C"/>
    <w:rsid w:val="002D67F1"/>
    <w:rsid w:val="002D6809"/>
    <w:rsid w:val="002D69F5"/>
    <w:rsid w:val="002D6A4D"/>
    <w:rsid w:val="002D6B0C"/>
    <w:rsid w:val="002D6B67"/>
    <w:rsid w:val="002D6C2C"/>
    <w:rsid w:val="002D6CC9"/>
    <w:rsid w:val="002D6CD6"/>
    <w:rsid w:val="002D6CD7"/>
    <w:rsid w:val="002D6EFD"/>
    <w:rsid w:val="002D6F67"/>
    <w:rsid w:val="002D7013"/>
    <w:rsid w:val="002D7353"/>
    <w:rsid w:val="002D7442"/>
    <w:rsid w:val="002D75EF"/>
    <w:rsid w:val="002D774F"/>
    <w:rsid w:val="002D77C6"/>
    <w:rsid w:val="002D77CE"/>
    <w:rsid w:val="002D7908"/>
    <w:rsid w:val="002D794F"/>
    <w:rsid w:val="002D796C"/>
    <w:rsid w:val="002D7CC7"/>
    <w:rsid w:val="002D7D8F"/>
    <w:rsid w:val="002D7DAD"/>
    <w:rsid w:val="002D7E77"/>
    <w:rsid w:val="002D7FE2"/>
    <w:rsid w:val="002E002F"/>
    <w:rsid w:val="002E02D3"/>
    <w:rsid w:val="002E042A"/>
    <w:rsid w:val="002E0550"/>
    <w:rsid w:val="002E066C"/>
    <w:rsid w:val="002E0877"/>
    <w:rsid w:val="002E095C"/>
    <w:rsid w:val="002E0B6A"/>
    <w:rsid w:val="002E0B76"/>
    <w:rsid w:val="002E0CA1"/>
    <w:rsid w:val="002E0D0B"/>
    <w:rsid w:val="002E0D4C"/>
    <w:rsid w:val="002E0DC9"/>
    <w:rsid w:val="002E0DDD"/>
    <w:rsid w:val="002E0E2D"/>
    <w:rsid w:val="002E1089"/>
    <w:rsid w:val="002E10B4"/>
    <w:rsid w:val="002E115E"/>
    <w:rsid w:val="002E116F"/>
    <w:rsid w:val="002E1176"/>
    <w:rsid w:val="002E1189"/>
    <w:rsid w:val="002E1214"/>
    <w:rsid w:val="002E1228"/>
    <w:rsid w:val="002E1277"/>
    <w:rsid w:val="002E128E"/>
    <w:rsid w:val="002E1654"/>
    <w:rsid w:val="002E17D7"/>
    <w:rsid w:val="002E19CD"/>
    <w:rsid w:val="002E1A32"/>
    <w:rsid w:val="002E1DC6"/>
    <w:rsid w:val="002E1E2E"/>
    <w:rsid w:val="002E1E53"/>
    <w:rsid w:val="002E1F23"/>
    <w:rsid w:val="002E1FA3"/>
    <w:rsid w:val="002E2232"/>
    <w:rsid w:val="002E25AD"/>
    <w:rsid w:val="002E25AF"/>
    <w:rsid w:val="002E263F"/>
    <w:rsid w:val="002E2755"/>
    <w:rsid w:val="002E28C6"/>
    <w:rsid w:val="002E298B"/>
    <w:rsid w:val="002E29B1"/>
    <w:rsid w:val="002E29E3"/>
    <w:rsid w:val="002E2B4C"/>
    <w:rsid w:val="002E2B63"/>
    <w:rsid w:val="002E2D8D"/>
    <w:rsid w:val="002E2DF8"/>
    <w:rsid w:val="002E30A7"/>
    <w:rsid w:val="002E32DC"/>
    <w:rsid w:val="002E37B0"/>
    <w:rsid w:val="002E3961"/>
    <w:rsid w:val="002E3995"/>
    <w:rsid w:val="002E3B3C"/>
    <w:rsid w:val="002E3BEA"/>
    <w:rsid w:val="002E3E15"/>
    <w:rsid w:val="002E40BF"/>
    <w:rsid w:val="002E4117"/>
    <w:rsid w:val="002E416F"/>
    <w:rsid w:val="002E41D3"/>
    <w:rsid w:val="002E4221"/>
    <w:rsid w:val="002E4337"/>
    <w:rsid w:val="002E4360"/>
    <w:rsid w:val="002E43E9"/>
    <w:rsid w:val="002E4786"/>
    <w:rsid w:val="002E4812"/>
    <w:rsid w:val="002E48F0"/>
    <w:rsid w:val="002E4A44"/>
    <w:rsid w:val="002E4ADC"/>
    <w:rsid w:val="002E4B18"/>
    <w:rsid w:val="002E4CAB"/>
    <w:rsid w:val="002E4D67"/>
    <w:rsid w:val="002E4D91"/>
    <w:rsid w:val="002E4E67"/>
    <w:rsid w:val="002E4E85"/>
    <w:rsid w:val="002E4ED7"/>
    <w:rsid w:val="002E5125"/>
    <w:rsid w:val="002E5165"/>
    <w:rsid w:val="002E520D"/>
    <w:rsid w:val="002E5564"/>
    <w:rsid w:val="002E569F"/>
    <w:rsid w:val="002E5732"/>
    <w:rsid w:val="002E5899"/>
    <w:rsid w:val="002E59AA"/>
    <w:rsid w:val="002E5DA5"/>
    <w:rsid w:val="002E5E99"/>
    <w:rsid w:val="002E5EDD"/>
    <w:rsid w:val="002E5F6F"/>
    <w:rsid w:val="002E6002"/>
    <w:rsid w:val="002E6075"/>
    <w:rsid w:val="002E626A"/>
    <w:rsid w:val="002E6373"/>
    <w:rsid w:val="002E63AA"/>
    <w:rsid w:val="002E6428"/>
    <w:rsid w:val="002E65C7"/>
    <w:rsid w:val="002E684D"/>
    <w:rsid w:val="002E68C2"/>
    <w:rsid w:val="002E68F0"/>
    <w:rsid w:val="002E69E3"/>
    <w:rsid w:val="002E6A3C"/>
    <w:rsid w:val="002E6A51"/>
    <w:rsid w:val="002E6CD6"/>
    <w:rsid w:val="002E6D3D"/>
    <w:rsid w:val="002E6E63"/>
    <w:rsid w:val="002E6F7E"/>
    <w:rsid w:val="002E7002"/>
    <w:rsid w:val="002E7010"/>
    <w:rsid w:val="002E723D"/>
    <w:rsid w:val="002E75B7"/>
    <w:rsid w:val="002E7791"/>
    <w:rsid w:val="002E78EE"/>
    <w:rsid w:val="002E78FE"/>
    <w:rsid w:val="002E7A39"/>
    <w:rsid w:val="002E7DDD"/>
    <w:rsid w:val="002F02D6"/>
    <w:rsid w:val="002F04FF"/>
    <w:rsid w:val="002F066B"/>
    <w:rsid w:val="002F0717"/>
    <w:rsid w:val="002F09F3"/>
    <w:rsid w:val="002F0A3C"/>
    <w:rsid w:val="002F0A6F"/>
    <w:rsid w:val="002F0B9C"/>
    <w:rsid w:val="002F0C2C"/>
    <w:rsid w:val="002F0EF5"/>
    <w:rsid w:val="002F0F59"/>
    <w:rsid w:val="002F0FA6"/>
    <w:rsid w:val="002F1011"/>
    <w:rsid w:val="002F120F"/>
    <w:rsid w:val="002F15A2"/>
    <w:rsid w:val="002F1620"/>
    <w:rsid w:val="002F1809"/>
    <w:rsid w:val="002F18AA"/>
    <w:rsid w:val="002F1985"/>
    <w:rsid w:val="002F1AD8"/>
    <w:rsid w:val="002F1B0A"/>
    <w:rsid w:val="002F1B5F"/>
    <w:rsid w:val="002F1B84"/>
    <w:rsid w:val="002F1CB3"/>
    <w:rsid w:val="002F1CCD"/>
    <w:rsid w:val="002F1D0A"/>
    <w:rsid w:val="002F1DA3"/>
    <w:rsid w:val="002F1ECC"/>
    <w:rsid w:val="002F1F82"/>
    <w:rsid w:val="002F20DD"/>
    <w:rsid w:val="002F2289"/>
    <w:rsid w:val="002F23BD"/>
    <w:rsid w:val="002F2403"/>
    <w:rsid w:val="002F244D"/>
    <w:rsid w:val="002F25B2"/>
    <w:rsid w:val="002F26CB"/>
    <w:rsid w:val="002F27E9"/>
    <w:rsid w:val="002F27EC"/>
    <w:rsid w:val="002F28DE"/>
    <w:rsid w:val="002F2920"/>
    <w:rsid w:val="002F297D"/>
    <w:rsid w:val="002F29BD"/>
    <w:rsid w:val="002F2B92"/>
    <w:rsid w:val="002F2CA5"/>
    <w:rsid w:val="002F2EA6"/>
    <w:rsid w:val="002F2EF8"/>
    <w:rsid w:val="002F306E"/>
    <w:rsid w:val="002F307F"/>
    <w:rsid w:val="002F30ED"/>
    <w:rsid w:val="002F317C"/>
    <w:rsid w:val="002F31AD"/>
    <w:rsid w:val="002F32C6"/>
    <w:rsid w:val="002F3594"/>
    <w:rsid w:val="002F36BB"/>
    <w:rsid w:val="002F3880"/>
    <w:rsid w:val="002F3A02"/>
    <w:rsid w:val="002F3CB3"/>
    <w:rsid w:val="002F3DAE"/>
    <w:rsid w:val="002F3E24"/>
    <w:rsid w:val="002F3E28"/>
    <w:rsid w:val="002F3E4A"/>
    <w:rsid w:val="002F3FD0"/>
    <w:rsid w:val="002F40D2"/>
    <w:rsid w:val="002F40F1"/>
    <w:rsid w:val="002F42A1"/>
    <w:rsid w:val="002F4324"/>
    <w:rsid w:val="002F43E8"/>
    <w:rsid w:val="002F4441"/>
    <w:rsid w:val="002F46AD"/>
    <w:rsid w:val="002F47D2"/>
    <w:rsid w:val="002F487A"/>
    <w:rsid w:val="002F4919"/>
    <w:rsid w:val="002F4996"/>
    <w:rsid w:val="002F49A1"/>
    <w:rsid w:val="002F4B02"/>
    <w:rsid w:val="002F4B44"/>
    <w:rsid w:val="002F4E80"/>
    <w:rsid w:val="002F4EC6"/>
    <w:rsid w:val="002F4F9C"/>
    <w:rsid w:val="002F512C"/>
    <w:rsid w:val="002F51A4"/>
    <w:rsid w:val="002F5282"/>
    <w:rsid w:val="002F52BD"/>
    <w:rsid w:val="002F52D8"/>
    <w:rsid w:val="002F54B7"/>
    <w:rsid w:val="002F568D"/>
    <w:rsid w:val="002F585B"/>
    <w:rsid w:val="002F59A6"/>
    <w:rsid w:val="002F5A7F"/>
    <w:rsid w:val="002F5AD1"/>
    <w:rsid w:val="002F5B3A"/>
    <w:rsid w:val="002F5C58"/>
    <w:rsid w:val="002F5C73"/>
    <w:rsid w:val="002F5C8E"/>
    <w:rsid w:val="002F5CA2"/>
    <w:rsid w:val="002F6003"/>
    <w:rsid w:val="002F6085"/>
    <w:rsid w:val="002F60DB"/>
    <w:rsid w:val="002F629A"/>
    <w:rsid w:val="002F6540"/>
    <w:rsid w:val="002F6561"/>
    <w:rsid w:val="002F683D"/>
    <w:rsid w:val="002F6923"/>
    <w:rsid w:val="002F6AD3"/>
    <w:rsid w:val="002F6BC4"/>
    <w:rsid w:val="002F6C40"/>
    <w:rsid w:val="002F6D77"/>
    <w:rsid w:val="002F6EF6"/>
    <w:rsid w:val="002F7196"/>
    <w:rsid w:val="002F730F"/>
    <w:rsid w:val="002F75F7"/>
    <w:rsid w:val="002F7837"/>
    <w:rsid w:val="002F784E"/>
    <w:rsid w:val="002F7D95"/>
    <w:rsid w:val="002F7E10"/>
    <w:rsid w:val="00300072"/>
    <w:rsid w:val="00300111"/>
    <w:rsid w:val="003003A1"/>
    <w:rsid w:val="003003FE"/>
    <w:rsid w:val="0030064E"/>
    <w:rsid w:val="003007EE"/>
    <w:rsid w:val="003008A4"/>
    <w:rsid w:val="003009E2"/>
    <w:rsid w:val="00300AD2"/>
    <w:rsid w:val="00300AF7"/>
    <w:rsid w:val="00300C6E"/>
    <w:rsid w:val="00300FA3"/>
    <w:rsid w:val="00301366"/>
    <w:rsid w:val="0030136C"/>
    <w:rsid w:val="00301467"/>
    <w:rsid w:val="003014B4"/>
    <w:rsid w:val="0030167A"/>
    <w:rsid w:val="003016B2"/>
    <w:rsid w:val="0030170C"/>
    <w:rsid w:val="0030176E"/>
    <w:rsid w:val="0030191B"/>
    <w:rsid w:val="00301B7A"/>
    <w:rsid w:val="00301E17"/>
    <w:rsid w:val="00301F75"/>
    <w:rsid w:val="00301FB5"/>
    <w:rsid w:val="00302149"/>
    <w:rsid w:val="0030229B"/>
    <w:rsid w:val="0030233B"/>
    <w:rsid w:val="0030236E"/>
    <w:rsid w:val="003023B0"/>
    <w:rsid w:val="003023EF"/>
    <w:rsid w:val="0030244B"/>
    <w:rsid w:val="003025DA"/>
    <w:rsid w:val="0030267E"/>
    <w:rsid w:val="003026CA"/>
    <w:rsid w:val="00302759"/>
    <w:rsid w:val="003029C6"/>
    <w:rsid w:val="003029E2"/>
    <w:rsid w:val="00302AC7"/>
    <w:rsid w:val="00302ACA"/>
    <w:rsid w:val="00302BD6"/>
    <w:rsid w:val="00302BE2"/>
    <w:rsid w:val="00302C6B"/>
    <w:rsid w:val="00302D56"/>
    <w:rsid w:val="00302D60"/>
    <w:rsid w:val="003031B8"/>
    <w:rsid w:val="00303494"/>
    <w:rsid w:val="003034DA"/>
    <w:rsid w:val="003035DC"/>
    <w:rsid w:val="003037AF"/>
    <w:rsid w:val="00303882"/>
    <w:rsid w:val="003039C0"/>
    <w:rsid w:val="003039E9"/>
    <w:rsid w:val="00303A34"/>
    <w:rsid w:val="00303C80"/>
    <w:rsid w:val="00303D04"/>
    <w:rsid w:val="00303D35"/>
    <w:rsid w:val="0030430E"/>
    <w:rsid w:val="00304342"/>
    <w:rsid w:val="0030439B"/>
    <w:rsid w:val="00304580"/>
    <w:rsid w:val="0030459E"/>
    <w:rsid w:val="003045BA"/>
    <w:rsid w:val="0030465E"/>
    <w:rsid w:val="0030486C"/>
    <w:rsid w:val="0030489A"/>
    <w:rsid w:val="00304902"/>
    <w:rsid w:val="00304CF7"/>
    <w:rsid w:val="00304D1E"/>
    <w:rsid w:val="00304DEF"/>
    <w:rsid w:val="00304E26"/>
    <w:rsid w:val="00304FDB"/>
    <w:rsid w:val="0030504A"/>
    <w:rsid w:val="00305178"/>
    <w:rsid w:val="00305216"/>
    <w:rsid w:val="00305226"/>
    <w:rsid w:val="0030538D"/>
    <w:rsid w:val="00305407"/>
    <w:rsid w:val="0030559C"/>
    <w:rsid w:val="003055C8"/>
    <w:rsid w:val="00305868"/>
    <w:rsid w:val="00305895"/>
    <w:rsid w:val="00305A01"/>
    <w:rsid w:val="00305B08"/>
    <w:rsid w:val="00305F90"/>
    <w:rsid w:val="00306014"/>
    <w:rsid w:val="00306216"/>
    <w:rsid w:val="0030622A"/>
    <w:rsid w:val="003064CF"/>
    <w:rsid w:val="0030659E"/>
    <w:rsid w:val="003066C4"/>
    <w:rsid w:val="003068B8"/>
    <w:rsid w:val="003069EB"/>
    <w:rsid w:val="00306C64"/>
    <w:rsid w:val="00306F01"/>
    <w:rsid w:val="00306F8A"/>
    <w:rsid w:val="0030716C"/>
    <w:rsid w:val="00307288"/>
    <w:rsid w:val="00307679"/>
    <w:rsid w:val="003076CF"/>
    <w:rsid w:val="003076FA"/>
    <w:rsid w:val="00307B98"/>
    <w:rsid w:val="00307CBB"/>
    <w:rsid w:val="00307CDE"/>
    <w:rsid w:val="00307DB0"/>
    <w:rsid w:val="00307DDD"/>
    <w:rsid w:val="003100F0"/>
    <w:rsid w:val="00310108"/>
    <w:rsid w:val="00310116"/>
    <w:rsid w:val="00310265"/>
    <w:rsid w:val="003102AB"/>
    <w:rsid w:val="003102D4"/>
    <w:rsid w:val="003104A0"/>
    <w:rsid w:val="003105EA"/>
    <w:rsid w:val="00310642"/>
    <w:rsid w:val="003106FD"/>
    <w:rsid w:val="00310725"/>
    <w:rsid w:val="003108F9"/>
    <w:rsid w:val="00310997"/>
    <w:rsid w:val="00310AD2"/>
    <w:rsid w:val="00310BF1"/>
    <w:rsid w:val="00310C4C"/>
    <w:rsid w:val="00310CA6"/>
    <w:rsid w:val="00310E01"/>
    <w:rsid w:val="003110CA"/>
    <w:rsid w:val="0031133D"/>
    <w:rsid w:val="003113C5"/>
    <w:rsid w:val="0031144B"/>
    <w:rsid w:val="003114D1"/>
    <w:rsid w:val="00311546"/>
    <w:rsid w:val="00311588"/>
    <w:rsid w:val="0031178F"/>
    <w:rsid w:val="003117D9"/>
    <w:rsid w:val="0031183E"/>
    <w:rsid w:val="00311858"/>
    <w:rsid w:val="0031188F"/>
    <w:rsid w:val="00311A56"/>
    <w:rsid w:val="00311B53"/>
    <w:rsid w:val="00311C62"/>
    <w:rsid w:val="00311F0D"/>
    <w:rsid w:val="00311F2F"/>
    <w:rsid w:val="00312128"/>
    <w:rsid w:val="0031221F"/>
    <w:rsid w:val="00312292"/>
    <w:rsid w:val="00312335"/>
    <w:rsid w:val="00312476"/>
    <w:rsid w:val="003125CF"/>
    <w:rsid w:val="003126EC"/>
    <w:rsid w:val="0031272A"/>
    <w:rsid w:val="003127F6"/>
    <w:rsid w:val="0031282B"/>
    <w:rsid w:val="00312925"/>
    <w:rsid w:val="0031292B"/>
    <w:rsid w:val="00312BDE"/>
    <w:rsid w:val="00312D05"/>
    <w:rsid w:val="00312DEF"/>
    <w:rsid w:val="00312FF0"/>
    <w:rsid w:val="003130BE"/>
    <w:rsid w:val="00313146"/>
    <w:rsid w:val="003132A2"/>
    <w:rsid w:val="003132D8"/>
    <w:rsid w:val="00313395"/>
    <w:rsid w:val="003133D1"/>
    <w:rsid w:val="00313661"/>
    <w:rsid w:val="003136D6"/>
    <w:rsid w:val="00313705"/>
    <w:rsid w:val="00313710"/>
    <w:rsid w:val="00313753"/>
    <w:rsid w:val="0031391C"/>
    <w:rsid w:val="003139B3"/>
    <w:rsid w:val="00313A3C"/>
    <w:rsid w:val="00313A77"/>
    <w:rsid w:val="00313A9D"/>
    <w:rsid w:val="00313CDB"/>
    <w:rsid w:val="00313DEC"/>
    <w:rsid w:val="00313FA1"/>
    <w:rsid w:val="00314589"/>
    <w:rsid w:val="0031472C"/>
    <w:rsid w:val="003147D2"/>
    <w:rsid w:val="003147DF"/>
    <w:rsid w:val="00314837"/>
    <w:rsid w:val="00314867"/>
    <w:rsid w:val="00314AE0"/>
    <w:rsid w:val="00314AFA"/>
    <w:rsid w:val="00314B90"/>
    <w:rsid w:val="00314E06"/>
    <w:rsid w:val="00314E41"/>
    <w:rsid w:val="00314E67"/>
    <w:rsid w:val="00314E9A"/>
    <w:rsid w:val="00314F34"/>
    <w:rsid w:val="0031504E"/>
    <w:rsid w:val="00315234"/>
    <w:rsid w:val="00315394"/>
    <w:rsid w:val="003153B5"/>
    <w:rsid w:val="00315461"/>
    <w:rsid w:val="003154E2"/>
    <w:rsid w:val="00315631"/>
    <w:rsid w:val="00315745"/>
    <w:rsid w:val="00315ACD"/>
    <w:rsid w:val="00315BBE"/>
    <w:rsid w:val="00315C00"/>
    <w:rsid w:val="00315CF8"/>
    <w:rsid w:val="00315D2D"/>
    <w:rsid w:val="00315FC6"/>
    <w:rsid w:val="00315FD9"/>
    <w:rsid w:val="00316053"/>
    <w:rsid w:val="00316096"/>
    <w:rsid w:val="003160C6"/>
    <w:rsid w:val="00316248"/>
    <w:rsid w:val="00316257"/>
    <w:rsid w:val="00316332"/>
    <w:rsid w:val="00316426"/>
    <w:rsid w:val="003164A8"/>
    <w:rsid w:val="003166B0"/>
    <w:rsid w:val="003166E0"/>
    <w:rsid w:val="0031675A"/>
    <w:rsid w:val="00316798"/>
    <w:rsid w:val="00316899"/>
    <w:rsid w:val="003168A0"/>
    <w:rsid w:val="00316A16"/>
    <w:rsid w:val="00316BFB"/>
    <w:rsid w:val="00316C27"/>
    <w:rsid w:val="00316DA8"/>
    <w:rsid w:val="00316DF3"/>
    <w:rsid w:val="003171D0"/>
    <w:rsid w:val="00317286"/>
    <w:rsid w:val="003172F0"/>
    <w:rsid w:val="0031732B"/>
    <w:rsid w:val="003175EB"/>
    <w:rsid w:val="003176A8"/>
    <w:rsid w:val="0031778D"/>
    <w:rsid w:val="003177C0"/>
    <w:rsid w:val="00317874"/>
    <w:rsid w:val="00317897"/>
    <w:rsid w:val="0031794A"/>
    <w:rsid w:val="003179E9"/>
    <w:rsid w:val="00317A8E"/>
    <w:rsid w:val="00317B1D"/>
    <w:rsid w:val="00317BA3"/>
    <w:rsid w:val="00317C13"/>
    <w:rsid w:val="00317CD5"/>
    <w:rsid w:val="00317F24"/>
    <w:rsid w:val="00320417"/>
    <w:rsid w:val="003204AD"/>
    <w:rsid w:val="00320548"/>
    <w:rsid w:val="00320756"/>
    <w:rsid w:val="0032076A"/>
    <w:rsid w:val="003207C1"/>
    <w:rsid w:val="00320913"/>
    <w:rsid w:val="00320A05"/>
    <w:rsid w:val="00320B3D"/>
    <w:rsid w:val="00320CB0"/>
    <w:rsid w:val="00320CDF"/>
    <w:rsid w:val="00320DC3"/>
    <w:rsid w:val="00320F45"/>
    <w:rsid w:val="00320F65"/>
    <w:rsid w:val="00321019"/>
    <w:rsid w:val="003213E8"/>
    <w:rsid w:val="003215B5"/>
    <w:rsid w:val="003215E5"/>
    <w:rsid w:val="0032167C"/>
    <w:rsid w:val="003217DA"/>
    <w:rsid w:val="0032180E"/>
    <w:rsid w:val="0032185E"/>
    <w:rsid w:val="003218D4"/>
    <w:rsid w:val="00321AB6"/>
    <w:rsid w:val="00321B7F"/>
    <w:rsid w:val="00321D34"/>
    <w:rsid w:val="00321DCC"/>
    <w:rsid w:val="00321E2F"/>
    <w:rsid w:val="00321F89"/>
    <w:rsid w:val="0032219F"/>
    <w:rsid w:val="00322533"/>
    <w:rsid w:val="00322600"/>
    <w:rsid w:val="0032272B"/>
    <w:rsid w:val="003229E5"/>
    <w:rsid w:val="00322BE7"/>
    <w:rsid w:val="00322CD2"/>
    <w:rsid w:val="00322DAA"/>
    <w:rsid w:val="00322DCD"/>
    <w:rsid w:val="00322F35"/>
    <w:rsid w:val="00322F76"/>
    <w:rsid w:val="00322FFE"/>
    <w:rsid w:val="0032309A"/>
    <w:rsid w:val="003230B6"/>
    <w:rsid w:val="003231A7"/>
    <w:rsid w:val="003231DB"/>
    <w:rsid w:val="003231F4"/>
    <w:rsid w:val="00323204"/>
    <w:rsid w:val="0032321C"/>
    <w:rsid w:val="00323558"/>
    <w:rsid w:val="00323564"/>
    <w:rsid w:val="0032363A"/>
    <w:rsid w:val="0032367A"/>
    <w:rsid w:val="003239E1"/>
    <w:rsid w:val="00323C3A"/>
    <w:rsid w:val="00323F25"/>
    <w:rsid w:val="003240BB"/>
    <w:rsid w:val="00324264"/>
    <w:rsid w:val="00324366"/>
    <w:rsid w:val="0032472F"/>
    <w:rsid w:val="003248F8"/>
    <w:rsid w:val="0032494F"/>
    <w:rsid w:val="00324ACB"/>
    <w:rsid w:val="00324CCF"/>
    <w:rsid w:val="00324CE8"/>
    <w:rsid w:val="00324D36"/>
    <w:rsid w:val="00324D8E"/>
    <w:rsid w:val="00324DCF"/>
    <w:rsid w:val="00324F3A"/>
    <w:rsid w:val="00325187"/>
    <w:rsid w:val="003251B0"/>
    <w:rsid w:val="003251EF"/>
    <w:rsid w:val="003252A4"/>
    <w:rsid w:val="0032548C"/>
    <w:rsid w:val="00325581"/>
    <w:rsid w:val="003255D8"/>
    <w:rsid w:val="00325644"/>
    <w:rsid w:val="003257FB"/>
    <w:rsid w:val="003258A1"/>
    <w:rsid w:val="00325ABB"/>
    <w:rsid w:val="00325BDD"/>
    <w:rsid w:val="00325C46"/>
    <w:rsid w:val="00326273"/>
    <w:rsid w:val="0032628B"/>
    <w:rsid w:val="003262DE"/>
    <w:rsid w:val="0032644C"/>
    <w:rsid w:val="0032644F"/>
    <w:rsid w:val="0032663C"/>
    <w:rsid w:val="00326816"/>
    <w:rsid w:val="00326880"/>
    <w:rsid w:val="003269D7"/>
    <w:rsid w:val="00326A83"/>
    <w:rsid w:val="00326A88"/>
    <w:rsid w:val="00326E44"/>
    <w:rsid w:val="00326F47"/>
    <w:rsid w:val="00326FE3"/>
    <w:rsid w:val="00326FF1"/>
    <w:rsid w:val="0032707C"/>
    <w:rsid w:val="00327096"/>
    <w:rsid w:val="00327153"/>
    <w:rsid w:val="003272BB"/>
    <w:rsid w:val="00327575"/>
    <w:rsid w:val="003275D4"/>
    <w:rsid w:val="00327710"/>
    <w:rsid w:val="00327728"/>
    <w:rsid w:val="00327835"/>
    <w:rsid w:val="0032795F"/>
    <w:rsid w:val="00327B2A"/>
    <w:rsid w:val="00327EAB"/>
    <w:rsid w:val="00327F12"/>
    <w:rsid w:val="0033000B"/>
    <w:rsid w:val="00330229"/>
    <w:rsid w:val="003304C1"/>
    <w:rsid w:val="003307ED"/>
    <w:rsid w:val="00330B7B"/>
    <w:rsid w:val="00330BD6"/>
    <w:rsid w:val="00330E18"/>
    <w:rsid w:val="003310B0"/>
    <w:rsid w:val="003310D8"/>
    <w:rsid w:val="0033138A"/>
    <w:rsid w:val="003315A7"/>
    <w:rsid w:val="00331643"/>
    <w:rsid w:val="003316EE"/>
    <w:rsid w:val="00331A16"/>
    <w:rsid w:val="00331B12"/>
    <w:rsid w:val="00331C54"/>
    <w:rsid w:val="00331D02"/>
    <w:rsid w:val="00331EAA"/>
    <w:rsid w:val="00331EF7"/>
    <w:rsid w:val="00332110"/>
    <w:rsid w:val="003322AF"/>
    <w:rsid w:val="0033240F"/>
    <w:rsid w:val="0033260C"/>
    <w:rsid w:val="00332652"/>
    <w:rsid w:val="00332724"/>
    <w:rsid w:val="00332855"/>
    <w:rsid w:val="00332C55"/>
    <w:rsid w:val="00332CB5"/>
    <w:rsid w:val="00332DBD"/>
    <w:rsid w:val="00332E42"/>
    <w:rsid w:val="00332E56"/>
    <w:rsid w:val="00332F7F"/>
    <w:rsid w:val="00332F86"/>
    <w:rsid w:val="00332FEF"/>
    <w:rsid w:val="003331C2"/>
    <w:rsid w:val="0033352B"/>
    <w:rsid w:val="003335D9"/>
    <w:rsid w:val="00333762"/>
    <w:rsid w:val="00333885"/>
    <w:rsid w:val="003339DF"/>
    <w:rsid w:val="00333AA0"/>
    <w:rsid w:val="00333AFB"/>
    <w:rsid w:val="00333DB4"/>
    <w:rsid w:val="00333F0B"/>
    <w:rsid w:val="00333F20"/>
    <w:rsid w:val="00334059"/>
    <w:rsid w:val="0033437F"/>
    <w:rsid w:val="00334588"/>
    <w:rsid w:val="0033470D"/>
    <w:rsid w:val="00334907"/>
    <w:rsid w:val="00334A26"/>
    <w:rsid w:val="00334AD2"/>
    <w:rsid w:val="00334EE0"/>
    <w:rsid w:val="00334F4F"/>
    <w:rsid w:val="00334FE6"/>
    <w:rsid w:val="00335022"/>
    <w:rsid w:val="00335147"/>
    <w:rsid w:val="003351C5"/>
    <w:rsid w:val="003351D1"/>
    <w:rsid w:val="003352E3"/>
    <w:rsid w:val="00335580"/>
    <w:rsid w:val="00335718"/>
    <w:rsid w:val="00335796"/>
    <w:rsid w:val="00335909"/>
    <w:rsid w:val="00335A5F"/>
    <w:rsid w:val="00335A84"/>
    <w:rsid w:val="00335AFD"/>
    <w:rsid w:val="00335B7B"/>
    <w:rsid w:val="00335FC2"/>
    <w:rsid w:val="00336059"/>
    <w:rsid w:val="0033615A"/>
    <w:rsid w:val="00336172"/>
    <w:rsid w:val="0033619A"/>
    <w:rsid w:val="003362C0"/>
    <w:rsid w:val="00336356"/>
    <w:rsid w:val="003363AA"/>
    <w:rsid w:val="003363C9"/>
    <w:rsid w:val="0033653A"/>
    <w:rsid w:val="0033663D"/>
    <w:rsid w:val="00336821"/>
    <w:rsid w:val="0033682A"/>
    <w:rsid w:val="00336833"/>
    <w:rsid w:val="00336BB4"/>
    <w:rsid w:val="00336CC2"/>
    <w:rsid w:val="00336D1A"/>
    <w:rsid w:val="00336DE9"/>
    <w:rsid w:val="00336E13"/>
    <w:rsid w:val="00336F3B"/>
    <w:rsid w:val="00336F3E"/>
    <w:rsid w:val="0033712A"/>
    <w:rsid w:val="00337176"/>
    <w:rsid w:val="003371CD"/>
    <w:rsid w:val="00337264"/>
    <w:rsid w:val="00337323"/>
    <w:rsid w:val="00337702"/>
    <w:rsid w:val="0033772C"/>
    <w:rsid w:val="003377C8"/>
    <w:rsid w:val="003378D6"/>
    <w:rsid w:val="00337937"/>
    <w:rsid w:val="00337A0F"/>
    <w:rsid w:val="00337A3D"/>
    <w:rsid w:val="00337A88"/>
    <w:rsid w:val="00337A92"/>
    <w:rsid w:val="00337BB6"/>
    <w:rsid w:val="00337DC0"/>
    <w:rsid w:val="00337E7A"/>
    <w:rsid w:val="00337EC0"/>
    <w:rsid w:val="00337F18"/>
    <w:rsid w:val="00337F8F"/>
    <w:rsid w:val="00337FAE"/>
    <w:rsid w:val="00340137"/>
    <w:rsid w:val="003402A0"/>
    <w:rsid w:val="00340446"/>
    <w:rsid w:val="00340707"/>
    <w:rsid w:val="0034092B"/>
    <w:rsid w:val="0034098D"/>
    <w:rsid w:val="003409B0"/>
    <w:rsid w:val="00340A39"/>
    <w:rsid w:val="00340F68"/>
    <w:rsid w:val="00340F87"/>
    <w:rsid w:val="003411A1"/>
    <w:rsid w:val="003412A4"/>
    <w:rsid w:val="00341329"/>
    <w:rsid w:val="0034136B"/>
    <w:rsid w:val="00341454"/>
    <w:rsid w:val="003415D6"/>
    <w:rsid w:val="00341711"/>
    <w:rsid w:val="00341912"/>
    <w:rsid w:val="0034193B"/>
    <w:rsid w:val="00341A8C"/>
    <w:rsid w:val="00341BAB"/>
    <w:rsid w:val="00341DE7"/>
    <w:rsid w:val="00341E8F"/>
    <w:rsid w:val="00342277"/>
    <w:rsid w:val="00342326"/>
    <w:rsid w:val="00342380"/>
    <w:rsid w:val="0034245F"/>
    <w:rsid w:val="00342511"/>
    <w:rsid w:val="00342625"/>
    <w:rsid w:val="003426E3"/>
    <w:rsid w:val="00342758"/>
    <w:rsid w:val="00342799"/>
    <w:rsid w:val="003427EF"/>
    <w:rsid w:val="003427F6"/>
    <w:rsid w:val="0034285B"/>
    <w:rsid w:val="00342962"/>
    <w:rsid w:val="00342988"/>
    <w:rsid w:val="00342B68"/>
    <w:rsid w:val="00342F0A"/>
    <w:rsid w:val="00342FAB"/>
    <w:rsid w:val="00342FE1"/>
    <w:rsid w:val="0034320D"/>
    <w:rsid w:val="003432DB"/>
    <w:rsid w:val="00343305"/>
    <w:rsid w:val="003435EB"/>
    <w:rsid w:val="003437C8"/>
    <w:rsid w:val="00343927"/>
    <w:rsid w:val="00343B61"/>
    <w:rsid w:val="00343E1F"/>
    <w:rsid w:val="00343EA1"/>
    <w:rsid w:val="00344085"/>
    <w:rsid w:val="0034412D"/>
    <w:rsid w:val="00344160"/>
    <w:rsid w:val="0034424F"/>
    <w:rsid w:val="003442D8"/>
    <w:rsid w:val="0034438E"/>
    <w:rsid w:val="00344473"/>
    <w:rsid w:val="00344488"/>
    <w:rsid w:val="003446AB"/>
    <w:rsid w:val="00344766"/>
    <w:rsid w:val="00344847"/>
    <w:rsid w:val="00344AF3"/>
    <w:rsid w:val="00344CB4"/>
    <w:rsid w:val="00344CC9"/>
    <w:rsid w:val="00344E0B"/>
    <w:rsid w:val="00345381"/>
    <w:rsid w:val="003453A5"/>
    <w:rsid w:val="0034541E"/>
    <w:rsid w:val="00345611"/>
    <w:rsid w:val="00345615"/>
    <w:rsid w:val="00345670"/>
    <w:rsid w:val="003457CF"/>
    <w:rsid w:val="00345A98"/>
    <w:rsid w:val="00345BC8"/>
    <w:rsid w:val="00345C6D"/>
    <w:rsid w:val="00345DD7"/>
    <w:rsid w:val="00345DEA"/>
    <w:rsid w:val="00345E11"/>
    <w:rsid w:val="0034612F"/>
    <w:rsid w:val="00346189"/>
    <w:rsid w:val="003463AF"/>
    <w:rsid w:val="00346427"/>
    <w:rsid w:val="00346482"/>
    <w:rsid w:val="00346650"/>
    <w:rsid w:val="0034669D"/>
    <w:rsid w:val="0034673D"/>
    <w:rsid w:val="00346998"/>
    <w:rsid w:val="00346AED"/>
    <w:rsid w:val="00346B5C"/>
    <w:rsid w:val="00346EC0"/>
    <w:rsid w:val="003472F6"/>
    <w:rsid w:val="00347576"/>
    <w:rsid w:val="003476B9"/>
    <w:rsid w:val="0034776A"/>
    <w:rsid w:val="00347863"/>
    <w:rsid w:val="0034797A"/>
    <w:rsid w:val="00347C90"/>
    <w:rsid w:val="00347E0C"/>
    <w:rsid w:val="00347E8F"/>
    <w:rsid w:val="00347ECC"/>
    <w:rsid w:val="00347FB2"/>
    <w:rsid w:val="00350037"/>
    <w:rsid w:val="00350079"/>
    <w:rsid w:val="00350446"/>
    <w:rsid w:val="0035068C"/>
    <w:rsid w:val="00350966"/>
    <w:rsid w:val="003509C0"/>
    <w:rsid w:val="00350C05"/>
    <w:rsid w:val="00350C3C"/>
    <w:rsid w:val="00350D94"/>
    <w:rsid w:val="00350DDE"/>
    <w:rsid w:val="00350F40"/>
    <w:rsid w:val="003511DE"/>
    <w:rsid w:val="0035124A"/>
    <w:rsid w:val="00351289"/>
    <w:rsid w:val="00351409"/>
    <w:rsid w:val="00351496"/>
    <w:rsid w:val="00351605"/>
    <w:rsid w:val="003518B1"/>
    <w:rsid w:val="00351907"/>
    <w:rsid w:val="00351998"/>
    <w:rsid w:val="0035199B"/>
    <w:rsid w:val="00351BB7"/>
    <w:rsid w:val="00351CB7"/>
    <w:rsid w:val="00352121"/>
    <w:rsid w:val="00352244"/>
    <w:rsid w:val="0035225D"/>
    <w:rsid w:val="003522A8"/>
    <w:rsid w:val="00352315"/>
    <w:rsid w:val="00352357"/>
    <w:rsid w:val="003525E9"/>
    <w:rsid w:val="00352629"/>
    <w:rsid w:val="00352631"/>
    <w:rsid w:val="0035276C"/>
    <w:rsid w:val="0035288B"/>
    <w:rsid w:val="0035297D"/>
    <w:rsid w:val="00352983"/>
    <w:rsid w:val="00352B5E"/>
    <w:rsid w:val="00352C19"/>
    <w:rsid w:val="00352D58"/>
    <w:rsid w:val="00352DF9"/>
    <w:rsid w:val="00352E08"/>
    <w:rsid w:val="00352F27"/>
    <w:rsid w:val="00352FBC"/>
    <w:rsid w:val="00353112"/>
    <w:rsid w:val="00353316"/>
    <w:rsid w:val="00353356"/>
    <w:rsid w:val="00353410"/>
    <w:rsid w:val="00353742"/>
    <w:rsid w:val="00353816"/>
    <w:rsid w:val="00353869"/>
    <w:rsid w:val="003539D0"/>
    <w:rsid w:val="00353A69"/>
    <w:rsid w:val="00353DE9"/>
    <w:rsid w:val="00353EA4"/>
    <w:rsid w:val="00354182"/>
    <w:rsid w:val="003541E9"/>
    <w:rsid w:val="00354803"/>
    <w:rsid w:val="003548E6"/>
    <w:rsid w:val="00354C13"/>
    <w:rsid w:val="00354C9F"/>
    <w:rsid w:val="00354D7D"/>
    <w:rsid w:val="00354EB1"/>
    <w:rsid w:val="00354EBA"/>
    <w:rsid w:val="00354EC0"/>
    <w:rsid w:val="00355027"/>
    <w:rsid w:val="0035522D"/>
    <w:rsid w:val="003554E1"/>
    <w:rsid w:val="003555D4"/>
    <w:rsid w:val="00355793"/>
    <w:rsid w:val="00355859"/>
    <w:rsid w:val="0035589A"/>
    <w:rsid w:val="003558B5"/>
    <w:rsid w:val="00355BA0"/>
    <w:rsid w:val="0035610D"/>
    <w:rsid w:val="00356148"/>
    <w:rsid w:val="003562A0"/>
    <w:rsid w:val="003563FC"/>
    <w:rsid w:val="0035661F"/>
    <w:rsid w:val="003567F7"/>
    <w:rsid w:val="0035693D"/>
    <w:rsid w:val="00356AA9"/>
    <w:rsid w:val="00356C60"/>
    <w:rsid w:val="00356CA5"/>
    <w:rsid w:val="00356CD6"/>
    <w:rsid w:val="00356D82"/>
    <w:rsid w:val="00356DB0"/>
    <w:rsid w:val="0035700B"/>
    <w:rsid w:val="00357163"/>
    <w:rsid w:val="00357541"/>
    <w:rsid w:val="0035755A"/>
    <w:rsid w:val="0035774D"/>
    <w:rsid w:val="00357AC5"/>
    <w:rsid w:val="00357B2D"/>
    <w:rsid w:val="00357BDF"/>
    <w:rsid w:val="00357C2E"/>
    <w:rsid w:val="00357C34"/>
    <w:rsid w:val="00360020"/>
    <w:rsid w:val="0036019E"/>
    <w:rsid w:val="003601B9"/>
    <w:rsid w:val="00360221"/>
    <w:rsid w:val="003602B2"/>
    <w:rsid w:val="00360390"/>
    <w:rsid w:val="00360402"/>
    <w:rsid w:val="003605E8"/>
    <w:rsid w:val="003607D9"/>
    <w:rsid w:val="00360820"/>
    <w:rsid w:val="003608F8"/>
    <w:rsid w:val="00360958"/>
    <w:rsid w:val="00360C4E"/>
    <w:rsid w:val="00360CA6"/>
    <w:rsid w:val="00360D1E"/>
    <w:rsid w:val="00360EC7"/>
    <w:rsid w:val="00361193"/>
    <w:rsid w:val="00361318"/>
    <w:rsid w:val="00361378"/>
    <w:rsid w:val="003613EA"/>
    <w:rsid w:val="00361405"/>
    <w:rsid w:val="00361595"/>
    <w:rsid w:val="003616EA"/>
    <w:rsid w:val="00361712"/>
    <w:rsid w:val="003617AD"/>
    <w:rsid w:val="0036187E"/>
    <w:rsid w:val="003619DF"/>
    <w:rsid w:val="00361A9E"/>
    <w:rsid w:val="00361AEA"/>
    <w:rsid w:val="00361CA6"/>
    <w:rsid w:val="00361DEB"/>
    <w:rsid w:val="00361E87"/>
    <w:rsid w:val="00361EC1"/>
    <w:rsid w:val="00361F04"/>
    <w:rsid w:val="00361FD8"/>
    <w:rsid w:val="00362019"/>
    <w:rsid w:val="0036201F"/>
    <w:rsid w:val="003621EF"/>
    <w:rsid w:val="003622B8"/>
    <w:rsid w:val="0036236E"/>
    <w:rsid w:val="00362431"/>
    <w:rsid w:val="003624EF"/>
    <w:rsid w:val="00362737"/>
    <w:rsid w:val="00362838"/>
    <w:rsid w:val="0036289B"/>
    <w:rsid w:val="0036293A"/>
    <w:rsid w:val="00362BE6"/>
    <w:rsid w:val="00362DA6"/>
    <w:rsid w:val="00362E1E"/>
    <w:rsid w:val="00362E56"/>
    <w:rsid w:val="00362E57"/>
    <w:rsid w:val="00362ECA"/>
    <w:rsid w:val="00362F1E"/>
    <w:rsid w:val="0036304F"/>
    <w:rsid w:val="003630B6"/>
    <w:rsid w:val="0036353B"/>
    <w:rsid w:val="003638F1"/>
    <w:rsid w:val="00363926"/>
    <w:rsid w:val="00363A13"/>
    <w:rsid w:val="00363A1B"/>
    <w:rsid w:val="00363FC6"/>
    <w:rsid w:val="0036414F"/>
    <w:rsid w:val="003641F9"/>
    <w:rsid w:val="00364337"/>
    <w:rsid w:val="003643CF"/>
    <w:rsid w:val="003643F1"/>
    <w:rsid w:val="003644FF"/>
    <w:rsid w:val="003645E7"/>
    <w:rsid w:val="003646BD"/>
    <w:rsid w:val="0036470A"/>
    <w:rsid w:val="00364769"/>
    <w:rsid w:val="003648B6"/>
    <w:rsid w:val="00364911"/>
    <w:rsid w:val="0036499C"/>
    <w:rsid w:val="003649C7"/>
    <w:rsid w:val="00364A6A"/>
    <w:rsid w:val="00364AC0"/>
    <w:rsid w:val="00364B77"/>
    <w:rsid w:val="00364E31"/>
    <w:rsid w:val="00364F02"/>
    <w:rsid w:val="00364F4F"/>
    <w:rsid w:val="0036500F"/>
    <w:rsid w:val="003650D4"/>
    <w:rsid w:val="003650E3"/>
    <w:rsid w:val="0036526A"/>
    <w:rsid w:val="003652B4"/>
    <w:rsid w:val="00365327"/>
    <w:rsid w:val="003654EE"/>
    <w:rsid w:val="003655D1"/>
    <w:rsid w:val="00365638"/>
    <w:rsid w:val="00365739"/>
    <w:rsid w:val="0036580B"/>
    <w:rsid w:val="00365917"/>
    <w:rsid w:val="003659C5"/>
    <w:rsid w:val="00365BBA"/>
    <w:rsid w:val="00365D21"/>
    <w:rsid w:val="00365FD6"/>
    <w:rsid w:val="00365FEE"/>
    <w:rsid w:val="00366094"/>
    <w:rsid w:val="00366258"/>
    <w:rsid w:val="00366431"/>
    <w:rsid w:val="00366624"/>
    <w:rsid w:val="0036663E"/>
    <w:rsid w:val="003666A5"/>
    <w:rsid w:val="00366824"/>
    <w:rsid w:val="0036688F"/>
    <w:rsid w:val="00366BFE"/>
    <w:rsid w:val="00366C93"/>
    <w:rsid w:val="0036727F"/>
    <w:rsid w:val="003673E3"/>
    <w:rsid w:val="0036758E"/>
    <w:rsid w:val="00367A08"/>
    <w:rsid w:val="00367A5F"/>
    <w:rsid w:val="00367B5D"/>
    <w:rsid w:val="00367D97"/>
    <w:rsid w:val="00367D9A"/>
    <w:rsid w:val="00367DFA"/>
    <w:rsid w:val="00367E5A"/>
    <w:rsid w:val="00367F9D"/>
    <w:rsid w:val="00370001"/>
    <w:rsid w:val="0037000E"/>
    <w:rsid w:val="0037001A"/>
    <w:rsid w:val="0037046E"/>
    <w:rsid w:val="003704B4"/>
    <w:rsid w:val="003705B3"/>
    <w:rsid w:val="0037072E"/>
    <w:rsid w:val="00370758"/>
    <w:rsid w:val="00370785"/>
    <w:rsid w:val="00370857"/>
    <w:rsid w:val="00370C39"/>
    <w:rsid w:val="00370C4F"/>
    <w:rsid w:val="00370C59"/>
    <w:rsid w:val="00370DE8"/>
    <w:rsid w:val="00370E6C"/>
    <w:rsid w:val="00370FD4"/>
    <w:rsid w:val="00371193"/>
    <w:rsid w:val="003711C3"/>
    <w:rsid w:val="003712AF"/>
    <w:rsid w:val="003714B4"/>
    <w:rsid w:val="00371885"/>
    <w:rsid w:val="00371955"/>
    <w:rsid w:val="00371C41"/>
    <w:rsid w:val="00371DE0"/>
    <w:rsid w:val="00371EF2"/>
    <w:rsid w:val="00371F6C"/>
    <w:rsid w:val="00372197"/>
    <w:rsid w:val="0037223B"/>
    <w:rsid w:val="0037296D"/>
    <w:rsid w:val="00372AE3"/>
    <w:rsid w:val="00372AFD"/>
    <w:rsid w:val="00372B0F"/>
    <w:rsid w:val="00372C37"/>
    <w:rsid w:val="00372DA6"/>
    <w:rsid w:val="00372E3D"/>
    <w:rsid w:val="00372E4C"/>
    <w:rsid w:val="00372E56"/>
    <w:rsid w:val="00372E5E"/>
    <w:rsid w:val="00372ED7"/>
    <w:rsid w:val="00373082"/>
    <w:rsid w:val="00373181"/>
    <w:rsid w:val="003731E0"/>
    <w:rsid w:val="00373343"/>
    <w:rsid w:val="003733A6"/>
    <w:rsid w:val="003733AF"/>
    <w:rsid w:val="0037346F"/>
    <w:rsid w:val="00373586"/>
    <w:rsid w:val="003738F7"/>
    <w:rsid w:val="003739B9"/>
    <w:rsid w:val="00373AAC"/>
    <w:rsid w:val="00373BCC"/>
    <w:rsid w:val="00373DDC"/>
    <w:rsid w:val="00373F72"/>
    <w:rsid w:val="00373F95"/>
    <w:rsid w:val="0037402B"/>
    <w:rsid w:val="00374183"/>
    <w:rsid w:val="00374184"/>
    <w:rsid w:val="00374292"/>
    <w:rsid w:val="003744AF"/>
    <w:rsid w:val="003746EF"/>
    <w:rsid w:val="0037479C"/>
    <w:rsid w:val="00374851"/>
    <w:rsid w:val="00374874"/>
    <w:rsid w:val="00374969"/>
    <w:rsid w:val="003749A9"/>
    <w:rsid w:val="00374B30"/>
    <w:rsid w:val="003750AF"/>
    <w:rsid w:val="003750D2"/>
    <w:rsid w:val="003751AC"/>
    <w:rsid w:val="00375294"/>
    <w:rsid w:val="0037542F"/>
    <w:rsid w:val="0037566D"/>
    <w:rsid w:val="003756BD"/>
    <w:rsid w:val="003757A7"/>
    <w:rsid w:val="0037580A"/>
    <w:rsid w:val="00375827"/>
    <w:rsid w:val="00375865"/>
    <w:rsid w:val="00375926"/>
    <w:rsid w:val="00375947"/>
    <w:rsid w:val="00375A1C"/>
    <w:rsid w:val="00375A69"/>
    <w:rsid w:val="00375BCF"/>
    <w:rsid w:val="00375F85"/>
    <w:rsid w:val="0037604D"/>
    <w:rsid w:val="003760EF"/>
    <w:rsid w:val="0037618E"/>
    <w:rsid w:val="00376351"/>
    <w:rsid w:val="00376367"/>
    <w:rsid w:val="003763D0"/>
    <w:rsid w:val="003763F2"/>
    <w:rsid w:val="00376469"/>
    <w:rsid w:val="0037664C"/>
    <w:rsid w:val="00376731"/>
    <w:rsid w:val="003767DF"/>
    <w:rsid w:val="003768DB"/>
    <w:rsid w:val="00376B25"/>
    <w:rsid w:val="00376DA5"/>
    <w:rsid w:val="00376E4F"/>
    <w:rsid w:val="00376ED6"/>
    <w:rsid w:val="00377130"/>
    <w:rsid w:val="0037737A"/>
    <w:rsid w:val="00377741"/>
    <w:rsid w:val="0037786A"/>
    <w:rsid w:val="003779C7"/>
    <w:rsid w:val="00377A38"/>
    <w:rsid w:val="00377A9E"/>
    <w:rsid w:val="00377D88"/>
    <w:rsid w:val="00377DFF"/>
    <w:rsid w:val="00377EEC"/>
    <w:rsid w:val="00380039"/>
    <w:rsid w:val="003800F2"/>
    <w:rsid w:val="00380219"/>
    <w:rsid w:val="0038024C"/>
    <w:rsid w:val="00380321"/>
    <w:rsid w:val="00380449"/>
    <w:rsid w:val="00380566"/>
    <w:rsid w:val="003805E9"/>
    <w:rsid w:val="003806A3"/>
    <w:rsid w:val="003806FD"/>
    <w:rsid w:val="00380753"/>
    <w:rsid w:val="00380760"/>
    <w:rsid w:val="0038078B"/>
    <w:rsid w:val="00380892"/>
    <w:rsid w:val="003809EC"/>
    <w:rsid w:val="00380A59"/>
    <w:rsid w:val="00380AA1"/>
    <w:rsid w:val="00380AC2"/>
    <w:rsid w:val="00380CCF"/>
    <w:rsid w:val="00380CE9"/>
    <w:rsid w:val="00380CFE"/>
    <w:rsid w:val="00380D4C"/>
    <w:rsid w:val="00380E27"/>
    <w:rsid w:val="00380F7A"/>
    <w:rsid w:val="00380F94"/>
    <w:rsid w:val="003812CF"/>
    <w:rsid w:val="003812D8"/>
    <w:rsid w:val="00381303"/>
    <w:rsid w:val="003813A8"/>
    <w:rsid w:val="00381557"/>
    <w:rsid w:val="003816A5"/>
    <w:rsid w:val="003818A8"/>
    <w:rsid w:val="0038195A"/>
    <w:rsid w:val="00381ABC"/>
    <w:rsid w:val="00381B29"/>
    <w:rsid w:val="00381C52"/>
    <w:rsid w:val="00381DCC"/>
    <w:rsid w:val="00381DD6"/>
    <w:rsid w:val="00381DE8"/>
    <w:rsid w:val="00381E71"/>
    <w:rsid w:val="003823DA"/>
    <w:rsid w:val="00382575"/>
    <w:rsid w:val="003827C1"/>
    <w:rsid w:val="003828A3"/>
    <w:rsid w:val="00382A85"/>
    <w:rsid w:val="00382B45"/>
    <w:rsid w:val="00382B94"/>
    <w:rsid w:val="00382DC3"/>
    <w:rsid w:val="00382F0E"/>
    <w:rsid w:val="00383249"/>
    <w:rsid w:val="003832DA"/>
    <w:rsid w:val="00383464"/>
    <w:rsid w:val="00383671"/>
    <w:rsid w:val="00383937"/>
    <w:rsid w:val="00383A91"/>
    <w:rsid w:val="00383A95"/>
    <w:rsid w:val="00383CE1"/>
    <w:rsid w:val="0038401B"/>
    <w:rsid w:val="0038416B"/>
    <w:rsid w:val="003841C1"/>
    <w:rsid w:val="003842C4"/>
    <w:rsid w:val="003844B0"/>
    <w:rsid w:val="00384690"/>
    <w:rsid w:val="003846AD"/>
    <w:rsid w:val="0038483D"/>
    <w:rsid w:val="00384845"/>
    <w:rsid w:val="0038490A"/>
    <w:rsid w:val="00384ECE"/>
    <w:rsid w:val="00384EDD"/>
    <w:rsid w:val="00385214"/>
    <w:rsid w:val="00385341"/>
    <w:rsid w:val="00385414"/>
    <w:rsid w:val="003855A5"/>
    <w:rsid w:val="0038568B"/>
    <w:rsid w:val="0038587F"/>
    <w:rsid w:val="00385A0A"/>
    <w:rsid w:val="00385A32"/>
    <w:rsid w:val="00385A97"/>
    <w:rsid w:val="00385BE5"/>
    <w:rsid w:val="00385C4D"/>
    <w:rsid w:val="00385C66"/>
    <w:rsid w:val="00385D6F"/>
    <w:rsid w:val="00385DC1"/>
    <w:rsid w:val="00385E04"/>
    <w:rsid w:val="0038606C"/>
    <w:rsid w:val="00386239"/>
    <w:rsid w:val="00386382"/>
    <w:rsid w:val="00386644"/>
    <w:rsid w:val="00386712"/>
    <w:rsid w:val="00386788"/>
    <w:rsid w:val="003867F5"/>
    <w:rsid w:val="003869A4"/>
    <w:rsid w:val="003869D3"/>
    <w:rsid w:val="00386C78"/>
    <w:rsid w:val="00386CC2"/>
    <w:rsid w:val="00386CE7"/>
    <w:rsid w:val="00386D86"/>
    <w:rsid w:val="00386DF7"/>
    <w:rsid w:val="00386F5C"/>
    <w:rsid w:val="00386FD0"/>
    <w:rsid w:val="00387059"/>
    <w:rsid w:val="003871B9"/>
    <w:rsid w:val="003871F4"/>
    <w:rsid w:val="0038729D"/>
    <w:rsid w:val="0038736F"/>
    <w:rsid w:val="0038740E"/>
    <w:rsid w:val="00387481"/>
    <w:rsid w:val="003874D7"/>
    <w:rsid w:val="003875FE"/>
    <w:rsid w:val="0038768A"/>
    <w:rsid w:val="00387775"/>
    <w:rsid w:val="003877DA"/>
    <w:rsid w:val="00387804"/>
    <w:rsid w:val="0038785D"/>
    <w:rsid w:val="003878F5"/>
    <w:rsid w:val="00387957"/>
    <w:rsid w:val="003879A0"/>
    <w:rsid w:val="00387A86"/>
    <w:rsid w:val="00387DC1"/>
    <w:rsid w:val="00387E01"/>
    <w:rsid w:val="00387E91"/>
    <w:rsid w:val="00387F22"/>
    <w:rsid w:val="00387F74"/>
    <w:rsid w:val="00390311"/>
    <w:rsid w:val="0039031B"/>
    <w:rsid w:val="0039032E"/>
    <w:rsid w:val="003903D8"/>
    <w:rsid w:val="00390739"/>
    <w:rsid w:val="003907DB"/>
    <w:rsid w:val="00390886"/>
    <w:rsid w:val="00390AA7"/>
    <w:rsid w:val="00390C14"/>
    <w:rsid w:val="00390CBF"/>
    <w:rsid w:val="00390D51"/>
    <w:rsid w:val="00390DFA"/>
    <w:rsid w:val="00390E15"/>
    <w:rsid w:val="00390E35"/>
    <w:rsid w:val="003911CF"/>
    <w:rsid w:val="00391525"/>
    <w:rsid w:val="0039154C"/>
    <w:rsid w:val="00391821"/>
    <w:rsid w:val="003919AC"/>
    <w:rsid w:val="003919FB"/>
    <w:rsid w:val="00391DD0"/>
    <w:rsid w:val="00391E07"/>
    <w:rsid w:val="00391E46"/>
    <w:rsid w:val="00391F54"/>
    <w:rsid w:val="0039207D"/>
    <w:rsid w:val="00392182"/>
    <w:rsid w:val="00392193"/>
    <w:rsid w:val="003922E8"/>
    <w:rsid w:val="003923B0"/>
    <w:rsid w:val="00392589"/>
    <w:rsid w:val="00392AF6"/>
    <w:rsid w:val="00392E02"/>
    <w:rsid w:val="00392F45"/>
    <w:rsid w:val="00393056"/>
    <w:rsid w:val="0039322E"/>
    <w:rsid w:val="00393254"/>
    <w:rsid w:val="003932CA"/>
    <w:rsid w:val="0039346B"/>
    <w:rsid w:val="003936F6"/>
    <w:rsid w:val="00393763"/>
    <w:rsid w:val="0039378A"/>
    <w:rsid w:val="00393876"/>
    <w:rsid w:val="00393947"/>
    <w:rsid w:val="0039394C"/>
    <w:rsid w:val="003939D8"/>
    <w:rsid w:val="00393B85"/>
    <w:rsid w:val="00393C2C"/>
    <w:rsid w:val="00393C64"/>
    <w:rsid w:val="00393CF0"/>
    <w:rsid w:val="0039408D"/>
    <w:rsid w:val="003941C2"/>
    <w:rsid w:val="00394372"/>
    <w:rsid w:val="0039452A"/>
    <w:rsid w:val="003949FA"/>
    <w:rsid w:val="00394A0D"/>
    <w:rsid w:val="00394A1C"/>
    <w:rsid w:val="00394AB3"/>
    <w:rsid w:val="00394CCE"/>
    <w:rsid w:val="00394D2A"/>
    <w:rsid w:val="00395086"/>
    <w:rsid w:val="003951EA"/>
    <w:rsid w:val="003951FA"/>
    <w:rsid w:val="0039521B"/>
    <w:rsid w:val="00395407"/>
    <w:rsid w:val="00395413"/>
    <w:rsid w:val="0039561B"/>
    <w:rsid w:val="003957C8"/>
    <w:rsid w:val="0039582D"/>
    <w:rsid w:val="00395872"/>
    <w:rsid w:val="00395897"/>
    <w:rsid w:val="00395AA8"/>
    <w:rsid w:val="00395AE0"/>
    <w:rsid w:val="00395BC3"/>
    <w:rsid w:val="00395CFD"/>
    <w:rsid w:val="00395FD5"/>
    <w:rsid w:val="00396314"/>
    <w:rsid w:val="003964C2"/>
    <w:rsid w:val="003966E2"/>
    <w:rsid w:val="00396A5D"/>
    <w:rsid w:val="00396C10"/>
    <w:rsid w:val="00396DC6"/>
    <w:rsid w:val="00396EF6"/>
    <w:rsid w:val="00396F7D"/>
    <w:rsid w:val="0039719A"/>
    <w:rsid w:val="003971AE"/>
    <w:rsid w:val="0039742B"/>
    <w:rsid w:val="003975FA"/>
    <w:rsid w:val="00397683"/>
    <w:rsid w:val="003976E5"/>
    <w:rsid w:val="00397757"/>
    <w:rsid w:val="003977A6"/>
    <w:rsid w:val="00397984"/>
    <w:rsid w:val="00397A84"/>
    <w:rsid w:val="00397B7F"/>
    <w:rsid w:val="00397BEA"/>
    <w:rsid w:val="00397EDA"/>
    <w:rsid w:val="00397F0E"/>
    <w:rsid w:val="00397FA3"/>
    <w:rsid w:val="00397FBB"/>
    <w:rsid w:val="003A0115"/>
    <w:rsid w:val="003A0139"/>
    <w:rsid w:val="003A0188"/>
    <w:rsid w:val="003A0396"/>
    <w:rsid w:val="003A044D"/>
    <w:rsid w:val="003A04D6"/>
    <w:rsid w:val="003A04EA"/>
    <w:rsid w:val="003A0586"/>
    <w:rsid w:val="003A07C1"/>
    <w:rsid w:val="003A0942"/>
    <w:rsid w:val="003A09C4"/>
    <w:rsid w:val="003A0A4E"/>
    <w:rsid w:val="003A0B19"/>
    <w:rsid w:val="003A0D68"/>
    <w:rsid w:val="003A0E3B"/>
    <w:rsid w:val="003A0F54"/>
    <w:rsid w:val="003A10F9"/>
    <w:rsid w:val="003A116D"/>
    <w:rsid w:val="003A125E"/>
    <w:rsid w:val="003A14D2"/>
    <w:rsid w:val="003A1575"/>
    <w:rsid w:val="003A1622"/>
    <w:rsid w:val="003A188A"/>
    <w:rsid w:val="003A1982"/>
    <w:rsid w:val="003A1A63"/>
    <w:rsid w:val="003A1B0E"/>
    <w:rsid w:val="003A1BEB"/>
    <w:rsid w:val="003A1CC8"/>
    <w:rsid w:val="003A1CD0"/>
    <w:rsid w:val="003A1DBD"/>
    <w:rsid w:val="003A1EE7"/>
    <w:rsid w:val="003A1F51"/>
    <w:rsid w:val="003A1FA8"/>
    <w:rsid w:val="003A1FED"/>
    <w:rsid w:val="003A2115"/>
    <w:rsid w:val="003A21AB"/>
    <w:rsid w:val="003A2357"/>
    <w:rsid w:val="003A237E"/>
    <w:rsid w:val="003A24EF"/>
    <w:rsid w:val="003A2511"/>
    <w:rsid w:val="003A2647"/>
    <w:rsid w:val="003A26BE"/>
    <w:rsid w:val="003A2837"/>
    <w:rsid w:val="003A2A6E"/>
    <w:rsid w:val="003A2B44"/>
    <w:rsid w:val="003A2B4A"/>
    <w:rsid w:val="003A2C0B"/>
    <w:rsid w:val="003A2C14"/>
    <w:rsid w:val="003A2C49"/>
    <w:rsid w:val="003A2EB0"/>
    <w:rsid w:val="003A2F0C"/>
    <w:rsid w:val="003A2F8E"/>
    <w:rsid w:val="003A2FC0"/>
    <w:rsid w:val="003A3074"/>
    <w:rsid w:val="003A3082"/>
    <w:rsid w:val="003A3264"/>
    <w:rsid w:val="003A3359"/>
    <w:rsid w:val="003A3397"/>
    <w:rsid w:val="003A33B6"/>
    <w:rsid w:val="003A33E2"/>
    <w:rsid w:val="003A3427"/>
    <w:rsid w:val="003A35B7"/>
    <w:rsid w:val="003A36E2"/>
    <w:rsid w:val="003A3939"/>
    <w:rsid w:val="003A39F9"/>
    <w:rsid w:val="003A3AEE"/>
    <w:rsid w:val="003A3C3C"/>
    <w:rsid w:val="003A3DDC"/>
    <w:rsid w:val="003A3E28"/>
    <w:rsid w:val="003A3E9A"/>
    <w:rsid w:val="003A3F47"/>
    <w:rsid w:val="003A3F4C"/>
    <w:rsid w:val="003A3F8B"/>
    <w:rsid w:val="003A42BF"/>
    <w:rsid w:val="003A4742"/>
    <w:rsid w:val="003A4771"/>
    <w:rsid w:val="003A48E4"/>
    <w:rsid w:val="003A4963"/>
    <w:rsid w:val="003A4BB5"/>
    <w:rsid w:val="003A4BC6"/>
    <w:rsid w:val="003A4C0D"/>
    <w:rsid w:val="003A4C92"/>
    <w:rsid w:val="003A4CE8"/>
    <w:rsid w:val="003A4CF7"/>
    <w:rsid w:val="003A4E31"/>
    <w:rsid w:val="003A4E57"/>
    <w:rsid w:val="003A4E58"/>
    <w:rsid w:val="003A4F24"/>
    <w:rsid w:val="003A4F27"/>
    <w:rsid w:val="003A4F52"/>
    <w:rsid w:val="003A50C6"/>
    <w:rsid w:val="003A5119"/>
    <w:rsid w:val="003A540E"/>
    <w:rsid w:val="003A543E"/>
    <w:rsid w:val="003A54A6"/>
    <w:rsid w:val="003A55AE"/>
    <w:rsid w:val="003A56D9"/>
    <w:rsid w:val="003A5713"/>
    <w:rsid w:val="003A5A88"/>
    <w:rsid w:val="003A5D26"/>
    <w:rsid w:val="003A5ED5"/>
    <w:rsid w:val="003A61E7"/>
    <w:rsid w:val="003A621D"/>
    <w:rsid w:val="003A623B"/>
    <w:rsid w:val="003A6320"/>
    <w:rsid w:val="003A632A"/>
    <w:rsid w:val="003A63DF"/>
    <w:rsid w:val="003A66BA"/>
    <w:rsid w:val="003A6798"/>
    <w:rsid w:val="003A681E"/>
    <w:rsid w:val="003A6845"/>
    <w:rsid w:val="003A68D7"/>
    <w:rsid w:val="003A69B3"/>
    <w:rsid w:val="003A6A1F"/>
    <w:rsid w:val="003A6B88"/>
    <w:rsid w:val="003A6D31"/>
    <w:rsid w:val="003A6D8D"/>
    <w:rsid w:val="003A7178"/>
    <w:rsid w:val="003A71C1"/>
    <w:rsid w:val="003A7321"/>
    <w:rsid w:val="003A7383"/>
    <w:rsid w:val="003A7537"/>
    <w:rsid w:val="003A75B7"/>
    <w:rsid w:val="003A7741"/>
    <w:rsid w:val="003A77E9"/>
    <w:rsid w:val="003A781D"/>
    <w:rsid w:val="003A782D"/>
    <w:rsid w:val="003A784A"/>
    <w:rsid w:val="003A7991"/>
    <w:rsid w:val="003A7AC2"/>
    <w:rsid w:val="003A7AF7"/>
    <w:rsid w:val="003A7E62"/>
    <w:rsid w:val="003A7EE6"/>
    <w:rsid w:val="003B00EB"/>
    <w:rsid w:val="003B017E"/>
    <w:rsid w:val="003B01BD"/>
    <w:rsid w:val="003B0339"/>
    <w:rsid w:val="003B045E"/>
    <w:rsid w:val="003B0532"/>
    <w:rsid w:val="003B05D4"/>
    <w:rsid w:val="003B05F1"/>
    <w:rsid w:val="003B06B1"/>
    <w:rsid w:val="003B09D6"/>
    <w:rsid w:val="003B0BCE"/>
    <w:rsid w:val="003B0F47"/>
    <w:rsid w:val="003B0F7D"/>
    <w:rsid w:val="003B1072"/>
    <w:rsid w:val="003B119B"/>
    <w:rsid w:val="003B1444"/>
    <w:rsid w:val="003B181E"/>
    <w:rsid w:val="003B182D"/>
    <w:rsid w:val="003B19D5"/>
    <w:rsid w:val="003B19F4"/>
    <w:rsid w:val="003B1BCA"/>
    <w:rsid w:val="003B1D4C"/>
    <w:rsid w:val="003B1E67"/>
    <w:rsid w:val="003B1E76"/>
    <w:rsid w:val="003B1E77"/>
    <w:rsid w:val="003B1E98"/>
    <w:rsid w:val="003B1F09"/>
    <w:rsid w:val="003B2138"/>
    <w:rsid w:val="003B215A"/>
    <w:rsid w:val="003B23B3"/>
    <w:rsid w:val="003B2445"/>
    <w:rsid w:val="003B24E5"/>
    <w:rsid w:val="003B26E7"/>
    <w:rsid w:val="003B2793"/>
    <w:rsid w:val="003B2A51"/>
    <w:rsid w:val="003B2B1F"/>
    <w:rsid w:val="003B2D11"/>
    <w:rsid w:val="003B2E4D"/>
    <w:rsid w:val="003B2F6F"/>
    <w:rsid w:val="003B3305"/>
    <w:rsid w:val="003B33B9"/>
    <w:rsid w:val="003B3824"/>
    <w:rsid w:val="003B384C"/>
    <w:rsid w:val="003B38F5"/>
    <w:rsid w:val="003B3938"/>
    <w:rsid w:val="003B3956"/>
    <w:rsid w:val="003B3A34"/>
    <w:rsid w:val="003B3B1D"/>
    <w:rsid w:val="003B3D05"/>
    <w:rsid w:val="003B40C4"/>
    <w:rsid w:val="003B41B4"/>
    <w:rsid w:val="003B43A6"/>
    <w:rsid w:val="003B459A"/>
    <w:rsid w:val="003B460A"/>
    <w:rsid w:val="003B4730"/>
    <w:rsid w:val="003B4B5E"/>
    <w:rsid w:val="003B4B8C"/>
    <w:rsid w:val="003B4C53"/>
    <w:rsid w:val="003B4C7B"/>
    <w:rsid w:val="003B4CB2"/>
    <w:rsid w:val="003B4CDA"/>
    <w:rsid w:val="003B4DE0"/>
    <w:rsid w:val="003B4EB3"/>
    <w:rsid w:val="003B4F44"/>
    <w:rsid w:val="003B4F9C"/>
    <w:rsid w:val="003B5335"/>
    <w:rsid w:val="003B539D"/>
    <w:rsid w:val="003B53D5"/>
    <w:rsid w:val="003B545B"/>
    <w:rsid w:val="003B5474"/>
    <w:rsid w:val="003B559C"/>
    <w:rsid w:val="003B57D4"/>
    <w:rsid w:val="003B5B51"/>
    <w:rsid w:val="003B5B69"/>
    <w:rsid w:val="003B5C5D"/>
    <w:rsid w:val="003B5D54"/>
    <w:rsid w:val="003B5D56"/>
    <w:rsid w:val="003B5EE2"/>
    <w:rsid w:val="003B6134"/>
    <w:rsid w:val="003B619A"/>
    <w:rsid w:val="003B6223"/>
    <w:rsid w:val="003B62E0"/>
    <w:rsid w:val="003B6698"/>
    <w:rsid w:val="003B688D"/>
    <w:rsid w:val="003B6B48"/>
    <w:rsid w:val="003B6E84"/>
    <w:rsid w:val="003B6F02"/>
    <w:rsid w:val="003B6F45"/>
    <w:rsid w:val="003B6FFF"/>
    <w:rsid w:val="003B7171"/>
    <w:rsid w:val="003B719A"/>
    <w:rsid w:val="003B7352"/>
    <w:rsid w:val="003B75DB"/>
    <w:rsid w:val="003B76C1"/>
    <w:rsid w:val="003B7762"/>
    <w:rsid w:val="003B7765"/>
    <w:rsid w:val="003B7A21"/>
    <w:rsid w:val="003B7BC3"/>
    <w:rsid w:val="003B7C1A"/>
    <w:rsid w:val="003B7E69"/>
    <w:rsid w:val="003B7EB8"/>
    <w:rsid w:val="003B7F2A"/>
    <w:rsid w:val="003C01B6"/>
    <w:rsid w:val="003C02A4"/>
    <w:rsid w:val="003C061B"/>
    <w:rsid w:val="003C0728"/>
    <w:rsid w:val="003C0737"/>
    <w:rsid w:val="003C07BE"/>
    <w:rsid w:val="003C0874"/>
    <w:rsid w:val="003C0A86"/>
    <w:rsid w:val="003C0BDF"/>
    <w:rsid w:val="003C0BE7"/>
    <w:rsid w:val="003C0C9D"/>
    <w:rsid w:val="003C0E2E"/>
    <w:rsid w:val="003C0FF0"/>
    <w:rsid w:val="003C1110"/>
    <w:rsid w:val="003C111A"/>
    <w:rsid w:val="003C121A"/>
    <w:rsid w:val="003C151E"/>
    <w:rsid w:val="003C193B"/>
    <w:rsid w:val="003C19A5"/>
    <w:rsid w:val="003C1B56"/>
    <w:rsid w:val="003C1E63"/>
    <w:rsid w:val="003C1F2D"/>
    <w:rsid w:val="003C21A1"/>
    <w:rsid w:val="003C23AA"/>
    <w:rsid w:val="003C2561"/>
    <w:rsid w:val="003C2588"/>
    <w:rsid w:val="003C2677"/>
    <w:rsid w:val="003C2704"/>
    <w:rsid w:val="003C274B"/>
    <w:rsid w:val="003C29E8"/>
    <w:rsid w:val="003C2A05"/>
    <w:rsid w:val="003C2CA9"/>
    <w:rsid w:val="003C2DAA"/>
    <w:rsid w:val="003C2F19"/>
    <w:rsid w:val="003C2F67"/>
    <w:rsid w:val="003C30F0"/>
    <w:rsid w:val="003C329A"/>
    <w:rsid w:val="003C3331"/>
    <w:rsid w:val="003C3531"/>
    <w:rsid w:val="003C3566"/>
    <w:rsid w:val="003C37A9"/>
    <w:rsid w:val="003C37CB"/>
    <w:rsid w:val="003C3862"/>
    <w:rsid w:val="003C389E"/>
    <w:rsid w:val="003C38D4"/>
    <w:rsid w:val="003C39E3"/>
    <w:rsid w:val="003C3AA7"/>
    <w:rsid w:val="003C3C74"/>
    <w:rsid w:val="003C3F8B"/>
    <w:rsid w:val="003C402C"/>
    <w:rsid w:val="003C4061"/>
    <w:rsid w:val="003C40AD"/>
    <w:rsid w:val="003C4170"/>
    <w:rsid w:val="003C4256"/>
    <w:rsid w:val="003C45D2"/>
    <w:rsid w:val="003C4754"/>
    <w:rsid w:val="003C4792"/>
    <w:rsid w:val="003C48C5"/>
    <w:rsid w:val="003C48C6"/>
    <w:rsid w:val="003C490C"/>
    <w:rsid w:val="003C49FA"/>
    <w:rsid w:val="003C4A28"/>
    <w:rsid w:val="003C4B53"/>
    <w:rsid w:val="003C4B91"/>
    <w:rsid w:val="003C4C59"/>
    <w:rsid w:val="003C4D11"/>
    <w:rsid w:val="003C4D40"/>
    <w:rsid w:val="003C4E81"/>
    <w:rsid w:val="003C4EBC"/>
    <w:rsid w:val="003C4F14"/>
    <w:rsid w:val="003C505C"/>
    <w:rsid w:val="003C514B"/>
    <w:rsid w:val="003C51F6"/>
    <w:rsid w:val="003C5286"/>
    <w:rsid w:val="003C5440"/>
    <w:rsid w:val="003C5758"/>
    <w:rsid w:val="003C576D"/>
    <w:rsid w:val="003C5771"/>
    <w:rsid w:val="003C5C96"/>
    <w:rsid w:val="003C5D48"/>
    <w:rsid w:val="003C5F04"/>
    <w:rsid w:val="003C6138"/>
    <w:rsid w:val="003C664B"/>
    <w:rsid w:val="003C67AC"/>
    <w:rsid w:val="003C6914"/>
    <w:rsid w:val="003C6966"/>
    <w:rsid w:val="003C696B"/>
    <w:rsid w:val="003C69FB"/>
    <w:rsid w:val="003C6A1C"/>
    <w:rsid w:val="003C6A5F"/>
    <w:rsid w:val="003C6B1C"/>
    <w:rsid w:val="003C6F7D"/>
    <w:rsid w:val="003C712F"/>
    <w:rsid w:val="003C7199"/>
    <w:rsid w:val="003C724D"/>
    <w:rsid w:val="003C72CA"/>
    <w:rsid w:val="003C7411"/>
    <w:rsid w:val="003C75F3"/>
    <w:rsid w:val="003C7634"/>
    <w:rsid w:val="003C7762"/>
    <w:rsid w:val="003C79C5"/>
    <w:rsid w:val="003C79E7"/>
    <w:rsid w:val="003C7A79"/>
    <w:rsid w:val="003C7BED"/>
    <w:rsid w:val="003C7C36"/>
    <w:rsid w:val="003C7C96"/>
    <w:rsid w:val="003C7CE9"/>
    <w:rsid w:val="003C7E94"/>
    <w:rsid w:val="003D02E7"/>
    <w:rsid w:val="003D03A9"/>
    <w:rsid w:val="003D0417"/>
    <w:rsid w:val="003D05A3"/>
    <w:rsid w:val="003D0870"/>
    <w:rsid w:val="003D08AD"/>
    <w:rsid w:val="003D091E"/>
    <w:rsid w:val="003D0945"/>
    <w:rsid w:val="003D09D5"/>
    <w:rsid w:val="003D0C0C"/>
    <w:rsid w:val="003D0CB2"/>
    <w:rsid w:val="003D0E05"/>
    <w:rsid w:val="003D10DE"/>
    <w:rsid w:val="003D11BE"/>
    <w:rsid w:val="003D135F"/>
    <w:rsid w:val="003D143C"/>
    <w:rsid w:val="003D1519"/>
    <w:rsid w:val="003D1674"/>
    <w:rsid w:val="003D17C2"/>
    <w:rsid w:val="003D1865"/>
    <w:rsid w:val="003D189E"/>
    <w:rsid w:val="003D18D6"/>
    <w:rsid w:val="003D199D"/>
    <w:rsid w:val="003D1D80"/>
    <w:rsid w:val="003D1EDB"/>
    <w:rsid w:val="003D223F"/>
    <w:rsid w:val="003D224E"/>
    <w:rsid w:val="003D2409"/>
    <w:rsid w:val="003D25A9"/>
    <w:rsid w:val="003D27F5"/>
    <w:rsid w:val="003D2929"/>
    <w:rsid w:val="003D2C8F"/>
    <w:rsid w:val="003D2D50"/>
    <w:rsid w:val="003D2E82"/>
    <w:rsid w:val="003D30EF"/>
    <w:rsid w:val="003D3151"/>
    <w:rsid w:val="003D31AC"/>
    <w:rsid w:val="003D31B8"/>
    <w:rsid w:val="003D3202"/>
    <w:rsid w:val="003D3239"/>
    <w:rsid w:val="003D32EE"/>
    <w:rsid w:val="003D34C5"/>
    <w:rsid w:val="003D35CF"/>
    <w:rsid w:val="003D35D6"/>
    <w:rsid w:val="003D3735"/>
    <w:rsid w:val="003D3768"/>
    <w:rsid w:val="003D38BD"/>
    <w:rsid w:val="003D38EC"/>
    <w:rsid w:val="003D3A5E"/>
    <w:rsid w:val="003D3B09"/>
    <w:rsid w:val="003D3B80"/>
    <w:rsid w:val="003D3D91"/>
    <w:rsid w:val="003D425C"/>
    <w:rsid w:val="003D4272"/>
    <w:rsid w:val="003D42EF"/>
    <w:rsid w:val="003D4347"/>
    <w:rsid w:val="003D4489"/>
    <w:rsid w:val="003D4628"/>
    <w:rsid w:val="003D46F8"/>
    <w:rsid w:val="003D4708"/>
    <w:rsid w:val="003D470A"/>
    <w:rsid w:val="003D47C4"/>
    <w:rsid w:val="003D49BA"/>
    <w:rsid w:val="003D49C9"/>
    <w:rsid w:val="003D4AD5"/>
    <w:rsid w:val="003D4BC8"/>
    <w:rsid w:val="003D5255"/>
    <w:rsid w:val="003D5336"/>
    <w:rsid w:val="003D53E3"/>
    <w:rsid w:val="003D554A"/>
    <w:rsid w:val="003D5565"/>
    <w:rsid w:val="003D55AD"/>
    <w:rsid w:val="003D56E6"/>
    <w:rsid w:val="003D5AD2"/>
    <w:rsid w:val="003D5E62"/>
    <w:rsid w:val="003D5EBE"/>
    <w:rsid w:val="003D5F3C"/>
    <w:rsid w:val="003D6017"/>
    <w:rsid w:val="003D61B2"/>
    <w:rsid w:val="003D62A7"/>
    <w:rsid w:val="003D639C"/>
    <w:rsid w:val="003D6462"/>
    <w:rsid w:val="003D64C6"/>
    <w:rsid w:val="003D65C0"/>
    <w:rsid w:val="003D6603"/>
    <w:rsid w:val="003D6832"/>
    <w:rsid w:val="003D689B"/>
    <w:rsid w:val="003D698E"/>
    <w:rsid w:val="003D69D0"/>
    <w:rsid w:val="003D6D02"/>
    <w:rsid w:val="003D6D92"/>
    <w:rsid w:val="003D6EAC"/>
    <w:rsid w:val="003D6F56"/>
    <w:rsid w:val="003D700F"/>
    <w:rsid w:val="003D7107"/>
    <w:rsid w:val="003D73D8"/>
    <w:rsid w:val="003D774D"/>
    <w:rsid w:val="003D775D"/>
    <w:rsid w:val="003D78B5"/>
    <w:rsid w:val="003D7943"/>
    <w:rsid w:val="003D7B1E"/>
    <w:rsid w:val="003D7D5A"/>
    <w:rsid w:val="003D7D81"/>
    <w:rsid w:val="003D7EBB"/>
    <w:rsid w:val="003D7ECB"/>
    <w:rsid w:val="003D7EF6"/>
    <w:rsid w:val="003D7F2D"/>
    <w:rsid w:val="003D7F6B"/>
    <w:rsid w:val="003D7FAC"/>
    <w:rsid w:val="003D7FC1"/>
    <w:rsid w:val="003D7FEA"/>
    <w:rsid w:val="003D7FEC"/>
    <w:rsid w:val="003E046A"/>
    <w:rsid w:val="003E0754"/>
    <w:rsid w:val="003E0781"/>
    <w:rsid w:val="003E0824"/>
    <w:rsid w:val="003E087E"/>
    <w:rsid w:val="003E08B4"/>
    <w:rsid w:val="003E09C3"/>
    <w:rsid w:val="003E0AE5"/>
    <w:rsid w:val="003E11B3"/>
    <w:rsid w:val="003E12CF"/>
    <w:rsid w:val="003E1346"/>
    <w:rsid w:val="003E139D"/>
    <w:rsid w:val="003E145D"/>
    <w:rsid w:val="003E1492"/>
    <w:rsid w:val="003E19ED"/>
    <w:rsid w:val="003E1A79"/>
    <w:rsid w:val="003E1AA5"/>
    <w:rsid w:val="003E1CAB"/>
    <w:rsid w:val="003E1CB6"/>
    <w:rsid w:val="003E1DB4"/>
    <w:rsid w:val="003E2165"/>
    <w:rsid w:val="003E260E"/>
    <w:rsid w:val="003E28E9"/>
    <w:rsid w:val="003E29AA"/>
    <w:rsid w:val="003E2A90"/>
    <w:rsid w:val="003E2ACD"/>
    <w:rsid w:val="003E2B4A"/>
    <w:rsid w:val="003E31FF"/>
    <w:rsid w:val="003E3220"/>
    <w:rsid w:val="003E3488"/>
    <w:rsid w:val="003E3529"/>
    <w:rsid w:val="003E3544"/>
    <w:rsid w:val="003E3574"/>
    <w:rsid w:val="003E3629"/>
    <w:rsid w:val="003E3736"/>
    <w:rsid w:val="003E3851"/>
    <w:rsid w:val="003E38D6"/>
    <w:rsid w:val="003E3976"/>
    <w:rsid w:val="003E3A4A"/>
    <w:rsid w:val="003E3B23"/>
    <w:rsid w:val="003E3C94"/>
    <w:rsid w:val="003E4169"/>
    <w:rsid w:val="003E4250"/>
    <w:rsid w:val="003E4477"/>
    <w:rsid w:val="003E4546"/>
    <w:rsid w:val="003E4947"/>
    <w:rsid w:val="003E4A8B"/>
    <w:rsid w:val="003E4A9D"/>
    <w:rsid w:val="003E4AAF"/>
    <w:rsid w:val="003E4B0E"/>
    <w:rsid w:val="003E4B63"/>
    <w:rsid w:val="003E4D98"/>
    <w:rsid w:val="003E4EB2"/>
    <w:rsid w:val="003E4F37"/>
    <w:rsid w:val="003E5000"/>
    <w:rsid w:val="003E51AC"/>
    <w:rsid w:val="003E5236"/>
    <w:rsid w:val="003E54A7"/>
    <w:rsid w:val="003E5562"/>
    <w:rsid w:val="003E55AD"/>
    <w:rsid w:val="003E566E"/>
    <w:rsid w:val="003E5857"/>
    <w:rsid w:val="003E5994"/>
    <w:rsid w:val="003E59F4"/>
    <w:rsid w:val="003E5AD1"/>
    <w:rsid w:val="003E5C8F"/>
    <w:rsid w:val="003E5D35"/>
    <w:rsid w:val="003E5EC4"/>
    <w:rsid w:val="003E6015"/>
    <w:rsid w:val="003E6077"/>
    <w:rsid w:val="003E60D7"/>
    <w:rsid w:val="003E629E"/>
    <w:rsid w:val="003E6425"/>
    <w:rsid w:val="003E654A"/>
    <w:rsid w:val="003E6643"/>
    <w:rsid w:val="003E69FA"/>
    <w:rsid w:val="003E6AFF"/>
    <w:rsid w:val="003E6D91"/>
    <w:rsid w:val="003E6DE0"/>
    <w:rsid w:val="003E6E19"/>
    <w:rsid w:val="003E701B"/>
    <w:rsid w:val="003E7105"/>
    <w:rsid w:val="003E72AF"/>
    <w:rsid w:val="003E72C1"/>
    <w:rsid w:val="003E73D9"/>
    <w:rsid w:val="003E7436"/>
    <w:rsid w:val="003E75D2"/>
    <w:rsid w:val="003E7692"/>
    <w:rsid w:val="003E7807"/>
    <w:rsid w:val="003E784D"/>
    <w:rsid w:val="003E7882"/>
    <w:rsid w:val="003E791F"/>
    <w:rsid w:val="003E7AB8"/>
    <w:rsid w:val="003E7F6D"/>
    <w:rsid w:val="003F0128"/>
    <w:rsid w:val="003F0318"/>
    <w:rsid w:val="003F0429"/>
    <w:rsid w:val="003F05DE"/>
    <w:rsid w:val="003F0675"/>
    <w:rsid w:val="003F07C1"/>
    <w:rsid w:val="003F07CC"/>
    <w:rsid w:val="003F0B55"/>
    <w:rsid w:val="003F0E7D"/>
    <w:rsid w:val="003F0F3D"/>
    <w:rsid w:val="003F0F5F"/>
    <w:rsid w:val="003F0FCD"/>
    <w:rsid w:val="003F132F"/>
    <w:rsid w:val="003F1481"/>
    <w:rsid w:val="003F1588"/>
    <w:rsid w:val="003F1954"/>
    <w:rsid w:val="003F1982"/>
    <w:rsid w:val="003F19E7"/>
    <w:rsid w:val="003F1A08"/>
    <w:rsid w:val="003F1CD3"/>
    <w:rsid w:val="003F1D6F"/>
    <w:rsid w:val="003F1DE9"/>
    <w:rsid w:val="003F1E07"/>
    <w:rsid w:val="003F2012"/>
    <w:rsid w:val="003F2083"/>
    <w:rsid w:val="003F2244"/>
    <w:rsid w:val="003F23A9"/>
    <w:rsid w:val="003F2487"/>
    <w:rsid w:val="003F2584"/>
    <w:rsid w:val="003F2598"/>
    <w:rsid w:val="003F25B5"/>
    <w:rsid w:val="003F2602"/>
    <w:rsid w:val="003F26C7"/>
    <w:rsid w:val="003F26D8"/>
    <w:rsid w:val="003F2889"/>
    <w:rsid w:val="003F2B16"/>
    <w:rsid w:val="003F2D21"/>
    <w:rsid w:val="003F2DDE"/>
    <w:rsid w:val="003F2F2E"/>
    <w:rsid w:val="003F2FCB"/>
    <w:rsid w:val="003F3074"/>
    <w:rsid w:val="003F3490"/>
    <w:rsid w:val="003F34A3"/>
    <w:rsid w:val="003F37A3"/>
    <w:rsid w:val="003F37E7"/>
    <w:rsid w:val="003F3A73"/>
    <w:rsid w:val="003F3D1B"/>
    <w:rsid w:val="003F3D6C"/>
    <w:rsid w:val="003F3D6D"/>
    <w:rsid w:val="003F3DDB"/>
    <w:rsid w:val="003F3E60"/>
    <w:rsid w:val="003F41C2"/>
    <w:rsid w:val="003F422A"/>
    <w:rsid w:val="003F4240"/>
    <w:rsid w:val="003F4270"/>
    <w:rsid w:val="003F4344"/>
    <w:rsid w:val="003F4347"/>
    <w:rsid w:val="003F43F5"/>
    <w:rsid w:val="003F4607"/>
    <w:rsid w:val="003F4840"/>
    <w:rsid w:val="003F48E7"/>
    <w:rsid w:val="003F4AA2"/>
    <w:rsid w:val="003F4AA6"/>
    <w:rsid w:val="003F4B8C"/>
    <w:rsid w:val="003F4D88"/>
    <w:rsid w:val="003F4F19"/>
    <w:rsid w:val="003F4FE0"/>
    <w:rsid w:val="003F5150"/>
    <w:rsid w:val="003F5208"/>
    <w:rsid w:val="003F561A"/>
    <w:rsid w:val="003F5627"/>
    <w:rsid w:val="003F5766"/>
    <w:rsid w:val="003F584E"/>
    <w:rsid w:val="003F5B50"/>
    <w:rsid w:val="003F5C36"/>
    <w:rsid w:val="003F5F16"/>
    <w:rsid w:val="003F5F82"/>
    <w:rsid w:val="003F5FF6"/>
    <w:rsid w:val="003F606E"/>
    <w:rsid w:val="003F6151"/>
    <w:rsid w:val="003F6299"/>
    <w:rsid w:val="003F6354"/>
    <w:rsid w:val="003F640E"/>
    <w:rsid w:val="003F68BE"/>
    <w:rsid w:val="003F69D1"/>
    <w:rsid w:val="003F6A0A"/>
    <w:rsid w:val="003F6A8A"/>
    <w:rsid w:val="003F6BF4"/>
    <w:rsid w:val="003F6D5F"/>
    <w:rsid w:val="003F6D99"/>
    <w:rsid w:val="003F6E63"/>
    <w:rsid w:val="003F70B2"/>
    <w:rsid w:val="003F7249"/>
    <w:rsid w:val="003F7261"/>
    <w:rsid w:val="003F7671"/>
    <w:rsid w:val="003F780F"/>
    <w:rsid w:val="003F797D"/>
    <w:rsid w:val="003F79E4"/>
    <w:rsid w:val="003F7B80"/>
    <w:rsid w:val="003F7B9D"/>
    <w:rsid w:val="003F7BC1"/>
    <w:rsid w:val="003F7F44"/>
    <w:rsid w:val="00400001"/>
    <w:rsid w:val="0040007F"/>
    <w:rsid w:val="004001E7"/>
    <w:rsid w:val="004003AD"/>
    <w:rsid w:val="00400445"/>
    <w:rsid w:val="0040047D"/>
    <w:rsid w:val="0040050A"/>
    <w:rsid w:val="00400801"/>
    <w:rsid w:val="004009D5"/>
    <w:rsid w:val="00400D57"/>
    <w:rsid w:val="00400D6D"/>
    <w:rsid w:val="00400DEE"/>
    <w:rsid w:val="00400E99"/>
    <w:rsid w:val="00400F51"/>
    <w:rsid w:val="00401114"/>
    <w:rsid w:val="0040115A"/>
    <w:rsid w:val="00401411"/>
    <w:rsid w:val="0040168E"/>
    <w:rsid w:val="004016B0"/>
    <w:rsid w:val="004016BF"/>
    <w:rsid w:val="00401775"/>
    <w:rsid w:val="00401842"/>
    <w:rsid w:val="00401BD2"/>
    <w:rsid w:val="00401C49"/>
    <w:rsid w:val="00401CF1"/>
    <w:rsid w:val="00401E58"/>
    <w:rsid w:val="00401F41"/>
    <w:rsid w:val="0040212C"/>
    <w:rsid w:val="00402149"/>
    <w:rsid w:val="004022E0"/>
    <w:rsid w:val="0040245E"/>
    <w:rsid w:val="004024E0"/>
    <w:rsid w:val="00402549"/>
    <w:rsid w:val="0040263D"/>
    <w:rsid w:val="004026C9"/>
    <w:rsid w:val="00402B4C"/>
    <w:rsid w:val="00402B58"/>
    <w:rsid w:val="00402C25"/>
    <w:rsid w:val="00402C84"/>
    <w:rsid w:val="00403310"/>
    <w:rsid w:val="00403345"/>
    <w:rsid w:val="004033AE"/>
    <w:rsid w:val="004033E7"/>
    <w:rsid w:val="00403454"/>
    <w:rsid w:val="00403772"/>
    <w:rsid w:val="004037E3"/>
    <w:rsid w:val="00403999"/>
    <w:rsid w:val="00403A81"/>
    <w:rsid w:val="00403C24"/>
    <w:rsid w:val="00403DCB"/>
    <w:rsid w:val="00403DD4"/>
    <w:rsid w:val="00403E35"/>
    <w:rsid w:val="00403E49"/>
    <w:rsid w:val="00403E6E"/>
    <w:rsid w:val="00403F8E"/>
    <w:rsid w:val="004041E3"/>
    <w:rsid w:val="0040428C"/>
    <w:rsid w:val="0040435E"/>
    <w:rsid w:val="00404511"/>
    <w:rsid w:val="0040468A"/>
    <w:rsid w:val="004046F3"/>
    <w:rsid w:val="0040472A"/>
    <w:rsid w:val="0040485F"/>
    <w:rsid w:val="0040492D"/>
    <w:rsid w:val="00404A51"/>
    <w:rsid w:val="00404C41"/>
    <w:rsid w:val="00404C47"/>
    <w:rsid w:val="00404DEE"/>
    <w:rsid w:val="004050A7"/>
    <w:rsid w:val="00405315"/>
    <w:rsid w:val="004053FB"/>
    <w:rsid w:val="00405579"/>
    <w:rsid w:val="00405595"/>
    <w:rsid w:val="004055E5"/>
    <w:rsid w:val="004055F4"/>
    <w:rsid w:val="00405878"/>
    <w:rsid w:val="004059C2"/>
    <w:rsid w:val="00405D2B"/>
    <w:rsid w:val="00405EE6"/>
    <w:rsid w:val="00405F73"/>
    <w:rsid w:val="00405F82"/>
    <w:rsid w:val="00405FF4"/>
    <w:rsid w:val="004061EC"/>
    <w:rsid w:val="00406392"/>
    <w:rsid w:val="004063D7"/>
    <w:rsid w:val="0040645A"/>
    <w:rsid w:val="00406587"/>
    <w:rsid w:val="00406B0B"/>
    <w:rsid w:val="00406BA9"/>
    <w:rsid w:val="00406BF2"/>
    <w:rsid w:val="00406C27"/>
    <w:rsid w:val="00406D5D"/>
    <w:rsid w:val="00406E13"/>
    <w:rsid w:val="00406E5A"/>
    <w:rsid w:val="00406F4D"/>
    <w:rsid w:val="004074BA"/>
    <w:rsid w:val="00407530"/>
    <w:rsid w:val="00407612"/>
    <w:rsid w:val="00407622"/>
    <w:rsid w:val="004076DF"/>
    <w:rsid w:val="00407709"/>
    <w:rsid w:val="00407828"/>
    <w:rsid w:val="00407863"/>
    <w:rsid w:val="00407A0F"/>
    <w:rsid w:val="00407AC5"/>
    <w:rsid w:val="00407B85"/>
    <w:rsid w:val="00407E95"/>
    <w:rsid w:val="00407EA6"/>
    <w:rsid w:val="004103C9"/>
    <w:rsid w:val="0041050B"/>
    <w:rsid w:val="0041081F"/>
    <w:rsid w:val="0041085E"/>
    <w:rsid w:val="00410B1B"/>
    <w:rsid w:val="00410EE0"/>
    <w:rsid w:val="004110B0"/>
    <w:rsid w:val="004113F9"/>
    <w:rsid w:val="00411494"/>
    <w:rsid w:val="00411497"/>
    <w:rsid w:val="004115AB"/>
    <w:rsid w:val="004116EF"/>
    <w:rsid w:val="00411889"/>
    <w:rsid w:val="004119BC"/>
    <w:rsid w:val="00411AE0"/>
    <w:rsid w:val="00411B16"/>
    <w:rsid w:val="00411C2A"/>
    <w:rsid w:val="00411E94"/>
    <w:rsid w:val="00412088"/>
    <w:rsid w:val="004120A2"/>
    <w:rsid w:val="00412127"/>
    <w:rsid w:val="004121F8"/>
    <w:rsid w:val="00412298"/>
    <w:rsid w:val="0041243C"/>
    <w:rsid w:val="004124CB"/>
    <w:rsid w:val="0041256A"/>
    <w:rsid w:val="0041262E"/>
    <w:rsid w:val="004126C8"/>
    <w:rsid w:val="004127B3"/>
    <w:rsid w:val="004129B6"/>
    <w:rsid w:val="00412C56"/>
    <w:rsid w:val="00412CC1"/>
    <w:rsid w:val="00412CE6"/>
    <w:rsid w:val="00412E0C"/>
    <w:rsid w:val="00412E85"/>
    <w:rsid w:val="00412FB1"/>
    <w:rsid w:val="00413084"/>
    <w:rsid w:val="0041326D"/>
    <w:rsid w:val="0041334D"/>
    <w:rsid w:val="004133C3"/>
    <w:rsid w:val="0041349E"/>
    <w:rsid w:val="0041360E"/>
    <w:rsid w:val="0041375A"/>
    <w:rsid w:val="00413765"/>
    <w:rsid w:val="00413780"/>
    <w:rsid w:val="004137E4"/>
    <w:rsid w:val="004137F4"/>
    <w:rsid w:val="00413B02"/>
    <w:rsid w:val="00413BA5"/>
    <w:rsid w:val="00413C10"/>
    <w:rsid w:val="00413F9A"/>
    <w:rsid w:val="0041443B"/>
    <w:rsid w:val="00414461"/>
    <w:rsid w:val="00414553"/>
    <w:rsid w:val="004146B7"/>
    <w:rsid w:val="00414A32"/>
    <w:rsid w:val="00414B81"/>
    <w:rsid w:val="00414CB2"/>
    <w:rsid w:val="00414DC3"/>
    <w:rsid w:val="004150A8"/>
    <w:rsid w:val="004151D2"/>
    <w:rsid w:val="00415337"/>
    <w:rsid w:val="00415353"/>
    <w:rsid w:val="0041544C"/>
    <w:rsid w:val="004154BA"/>
    <w:rsid w:val="00415518"/>
    <w:rsid w:val="004155C0"/>
    <w:rsid w:val="004155D3"/>
    <w:rsid w:val="00415624"/>
    <w:rsid w:val="004156A6"/>
    <w:rsid w:val="0041573F"/>
    <w:rsid w:val="004159D1"/>
    <w:rsid w:val="00415A66"/>
    <w:rsid w:val="00415A6C"/>
    <w:rsid w:val="00415A91"/>
    <w:rsid w:val="00415BB6"/>
    <w:rsid w:val="00415BE0"/>
    <w:rsid w:val="00415CFC"/>
    <w:rsid w:val="00415DEB"/>
    <w:rsid w:val="00415E17"/>
    <w:rsid w:val="00415E74"/>
    <w:rsid w:val="00415FF0"/>
    <w:rsid w:val="004164C2"/>
    <w:rsid w:val="0041680D"/>
    <w:rsid w:val="00416AC2"/>
    <w:rsid w:val="00416BB7"/>
    <w:rsid w:val="00416BB9"/>
    <w:rsid w:val="00416BE8"/>
    <w:rsid w:val="0041709F"/>
    <w:rsid w:val="004170CC"/>
    <w:rsid w:val="004171A7"/>
    <w:rsid w:val="004174FD"/>
    <w:rsid w:val="004176FF"/>
    <w:rsid w:val="00417734"/>
    <w:rsid w:val="004177E3"/>
    <w:rsid w:val="004178AB"/>
    <w:rsid w:val="00417A0F"/>
    <w:rsid w:val="00417CBC"/>
    <w:rsid w:val="00417F01"/>
    <w:rsid w:val="0042008A"/>
    <w:rsid w:val="00420277"/>
    <w:rsid w:val="0042032A"/>
    <w:rsid w:val="00420387"/>
    <w:rsid w:val="004203DE"/>
    <w:rsid w:val="00420551"/>
    <w:rsid w:val="00420774"/>
    <w:rsid w:val="004207CC"/>
    <w:rsid w:val="00420877"/>
    <w:rsid w:val="00420A0A"/>
    <w:rsid w:val="00420B67"/>
    <w:rsid w:val="00420C39"/>
    <w:rsid w:val="00420CA6"/>
    <w:rsid w:val="00420F94"/>
    <w:rsid w:val="00420FE3"/>
    <w:rsid w:val="004211D2"/>
    <w:rsid w:val="0042126D"/>
    <w:rsid w:val="00421297"/>
    <w:rsid w:val="00421478"/>
    <w:rsid w:val="00421611"/>
    <w:rsid w:val="004219F3"/>
    <w:rsid w:val="004219FD"/>
    <w:rsid w:val="00421A81"/>
    <w:rsid w:val="00421B9C"/>
    <w:rsid w:val="00421BFB"/>
    <w:rsid w:val="00421D89"/>
    <w:rsid w:val="00421EF5"/>
    <w:rsid w:val="00421F03"/>
    <w:rsid w:val="00422111"/>
    <w:rsid w:val="00422166"/>
    <w:rsid w:val="004221D3"/>
    <w:rsid w:val="004221E8"/>
    <w:rsid w:val="00422350"/>
    <w:rsid w:val="00422452"/>
    <w:rsid w:val="00422501"/>
    <w:rsid w:val="00422540"/>
    <w:rsid w:val="004225F4"/>
    <w:rsid w:val="004225FC"/>
    <w:rsid w:val="00422704"/>
    <w:rsid w:val="004227BD"/>
    <w:rsid w:val="004227CB"/>
    <w:rsid w:val="00422B2E"/>
    <w:rsid w:val="00422BF5"/>
    <w:rsid w:val="00422D31"/>
    <w:rsid w:val="00422D61"/>
    <w:rsid w:val="00422E20"/>
    <w:rsid w:val="00422E5E"/>
    <w:rsid w:val="00422EAE"/>
    <w:rsid w:val="00422EC5"/>
    <w:rsid w:val="00423028"/>
    <w:rsid w:val="0042302E"/>
    <w:rsid w:val="0042317E"/>
    <w:rsid w:val="0042337E"/>
    <w:rsid w:val="004233D5"/>
    <w:rsid w:val="00423480"/>
    <w:rsid w:val="004236B5"/>
    <w:rsid w:val="004236CC"/>
    <w:rsid w:val="0042374A"/>
    <w:rsid w:val="004238B0"/>
    <w:rsid w:val="004238C7"/>
    <w:rsid w:val="0042393E"/>
    <w:rsid w:val="00423995"/>
    <w:rsid w:val="00423A17"/>
    <w:rsid w:val="00423ACF"/>
    <w:rsid w:val="00423B6F"/>
    <w:rsid w:val="00423CAD"/>
    <w:rsid w:val="00424063"/>
    <w:rsid w:val="00424120"/>
    <w:rsid w:val="0042418A"/>
    <w:rsid w:val="004242CA"/>
    <w:rsid w:val="00424318"/>
    <w:rsid w:val="004245DD"/>
    <w:rsid w:val="00424775"/>
    <w:rsid w:val="004247CE"/>
    <w:rsid w:val="0042485E"/>
    <w:rsid w:val="004249E8"/>
    <w:rsid w:val="00424AB9"/>
    <w:rsid w:val="00424C80"/>
    <w:rsid w:val="00424C84"/>
    <w:rsid w:val="00424E57"/>
    <w:rsid w:val="00424E78"/>
    <w:rsid w:val="00425006"/>
    <w:rsid w:val="0042506B"/>
    <w:rsid w:val="00425105"/>
    <w:rsid w:val="00425131"/>
    <w:rsid w:val="00425194"/>
    <w:rsid w:val="004253A7"/>
    <w:rsid w:val="004253B6"/>
    <w:rsid w:val="0042545A"/>
    <w:rsid w:val="0042545E"/>
    <w:rsid w:val="0042549A"/>
    <w:rsid w:val="004254EF"/>
    <w:rsid w:val="0042577E"/>
    <w:rsid w:val="00425885"/>
    <w:rsid w:val="004258D6"/>
    <w:rsid w:val="0042590F"/>
    <w:rsid w:val="00425A4A"/>
    <w:rsid w:val="00425EFF"/>
    <w:rsid w:val="00425F41"/>
    <w:rsid w:val="00425FD1"/>
    <w:rsid w:val="00426048"/>
    <w:rsid w:val="0042627B"/>
    <w:rsid w:val="0042629C"/>
    <w:rsid w:val="004263F1"/>
    <w:rsid w:val="004264E7"/>
    <w:rsid w:val="00426535"/>
    <w:rsid w:val="00426729"/>
    <w:rsid w:val="00426732"/>
    <w:rsid w:val="004269D3"/>
    <w:rsid w:val="00426B46"/>
    <w:rsid w:val="00426B7E"/>
    <w:rsid w:val="00426C6E"/>
    <w:rsid w:val="00426C72"/>
    <w:rsid w:val="00426D1C"/>
    <w:rsid w:val="004270A3"/>
    <w:rsid w:val="004270FF"/>
    <w:rsid w:val="004272F9"/>
    <w:rsid w:val="004273ED"/>
    <w:rsid w:val="004275AD"/>
    <w:rsid w:val="0042781E"/>
    <w:rsid w:val="00427936"/>
    <w:rsid w:val="004279E4"/>
    <w:rsid w:val="00427AA5"/>
    <w:rsid w:val="00427B74"/>
    <w:rsid w:val="00427BC8"/>
    <w:rsid w:val="00427D6B"/>
    <w:rsid w:val="00427F9C"/>
    <w:rsid w:val="0043007D"/>
    <w:rsid w:val="00430222"/>
    <w:rsid w:val="004303C7"/>
    <w:rsid w:val="00430694"/>
    <w:rsid w:val="00430966"/>
    <w:rsid w:val="00430B54"/>
    <w:rsid w:val="00430B64"/>
    <w:rsid w:val="00430C87"/>
    <w:rsid w:val="00430C9B"/>
    <w:rsid w:val="00430CF3"/>
    <w:rsid w:val="00430E8D"/>
    <w:rsid w:val="00430F0A"/>
    <w:rsid w:val="00430F3F"/>
    <w:rsid w:val="00430F8E"/>
    <w:rsid w:val="0043102F"/>
    <w:rsid w:val="0043110F"/>
    <w:rsid w:val="00431289"/>
    <w:rsid w:val="004313FA"/>
    <w:rsid w:val="00431442"/>
    <w:rsid w:val="0043180E"/>
    <w:rsid w:val="004318C3"/>
    <w:rsid w:val="004318FB"/>
    <w:rsid w:val="00431AD2"/>
    <w:rsid w:val="00431CC1"/>
    <w:rsid w:val="00431DCF"/>
    <w:rsid w:val="00431E1F"/>
    <w:rsid w:val="00431F2B"/>
    <w:rsid w:val="00432045"/>
    <w:rsid w:val="004320A1"/>
    <w:rsid w:val="00432170"/>
    <w:rsid w:val="004321E6"/>
    <w:rsid w:val="00432274"/>
    <w:rsid w:val="00432414"/>
    <w:rsid w:val="00432442"/>
    <w:rsid w:val="00432487"/>
    <w:rsid w:val="00432534"/>
    <w:rsid w:val="00432778"/>
    <w:rsid w:val="004327CC"/>
    <w:rsid w:val="004328EE"/>
    <w:rsid w:val="004328EF"/>
    <w:rsid w:val="00432D51"/>
    <w:rsid w:val="00432E6B"/>
    <w:rsid w:val="00432FFE"/>
    <w:rsid w:val="00433061"/>
    <w:rsid w:val="004330A6"/>
    <w:rsid w:val="00433184"/>
    <w:rsid w:val="004331A7"/>
    <w:rsid w:val="004334A4"/>
    <w:rsid w:val="004335D8"/>
    <w:rsid w:val="00433626"/>
    <w:rsid w:val="00433891"/>
    <w:rsid w:val="00433930"/>
    <w:rsid w:val="004339F1"/>
    <w:rsid w:val="00433CD3"/>
    <w:rsid w:val="00433D7A"/>
    <w:rsid w:val="0043409B"/>
    <w:rsid w:val="004340FB"/>
    <w:rsid w:val="00434132"/>
    <w:rsid w:val="004342A9"/>
    <w:rsid w:val="004343AC"/>
    <w:rsid w:val="0043443A"/>
    <w:rsid w:val="0043456E"/>
    <w:rsid w:val="004345ED"/>
    <w:rsid w:val="004347B0"/>
    <w:rsid w:val="00434814"/>
    <w:rsid w:val="004348B9"/>
    <w:rsid w:val="004348C4"/>
    <w:rsid w:val="0043499D"/>
    <w:rsid w:val="004349C2"/>
    <w:rsid w:val="00434B7D"/>
    <w:rsid w:val="00434B84"/>
    <w:rsid w:val="00434BDB"/>
    <w:rsid w:val="00434CA9"/>
    <w:rsid w:val="00434D3F"/>
    <w:rsid w:val="00434E4E"/>
    <w:rsid w:val="00434EDB"/>
    <w:rsid w:val="00435584"/>
    <w:rsid w:val="00435798"/>
    <w:rsid w:val="004357A1"/>
    <w:rsid w:val="0043594C"/>
    <w:rsid w:val="00435A4B"/>
    <w:rsid w:val="00435C8B"/>
    <w:rsid w:val="00435D68"/>
    <w:rsid w:val="00435E7E"/>
    <w:rsid w:val="00436155"/>
    <w:rsid w:val="004361AD"/>
    <w:rsid w:val="00436228"/>
    <w:rsid w:val="00436262"/>
    <w:rsid w:val="004362AA"/>
    <w:rsid w:val="0043645D"/>
    <w:rsid w:val="00436693"/>
    <w:rsid w:val="00436707"/>
    <w:rsid w:val="00436847"/>
    <w:rsid w:val="00436935"/>
    <w:rsid w:val="00436C7E"/>
    <w:rsid w:val="00436E61"/>
    <w:rsid w:val="00436EA0"/>
    <w:rsid w:val="00436FEA"/>
    <w:rsid w:val="00437119"/>
    <w:rsid w:val="00437456"/>
    <w:rsid w:val="004374F5"/>
    <w:rsid w:val="004378F8"/>
    <w:rsid w:val="00437916"/>
    <w:rsid w:val="00437978"/>
    <w:rsid w:val="00437982"/>
    <w:rsid w:val="00437A41"/>
    <w:rsid w:val="00437B49"/>
    <w:rsid w:val="00437B50"/>
    <w:rsid w:val="00437DB7"/>
    <w:rsid w:val="00437DBE"/>
    <w:rsid w:val="00437E1F"/>
    <w:rsid w:val="00437FEE"/>
    <w:rsid w:val="0044018B"/>
    <w:rsid w:val="0044028B"/>
    <w:rsid w:val="004402B9"/>
    <w:rsid w:val="0044032D"/>
    <w:rsid w:val="00440418"/>
    <w:rsid w:val="00440648"/>
    <w:rsid w:val="004407B0"/>
    <w:rsid w:val="00440863"/>
    <w:rsid w:val="0044086B"/>
    <w:rsid w:val="00440B3A"/>
    <w:rsid w:val="00440C81"/>
    <w:rsid w:val="00440D67"/>
    <w:rsid w:val="004412BA"/>
    <w:rsid w:val="004414F5"/>
    <w:rsid w:val="004418B8"/>
    <w:rsid w:val="00441984"/>
    <w:rsid w:val="0044199C"/>
    <w:rsid w:val="00441CF7"/>
    <w:rsid w:val="00441DF9"/>
    <w:rsid w:val="00441EDC"/>
    <w:rsid w:val="00441EE1"/>
    <w:rsid w:val="0044202B"/>
    <w:rsid w:val="0044248F"/>
    <w:rsid w:val="00442540"/>
    <w:rsid w:val="00442690"/>
    <w:rsid w:val="004426E1"/>
    <w:rsid w:val="004428DE"/>
    <w:rsid w:val="00442D06"/>
    <w:rsid w:val="00442D89"/>
    <w:rsid w:val="00442DF2"/>
    <w:rsid w:val="00442F9E"/>
    <w:rsid w:val="00442FD8"/>
    <w:rsid w:val="004430A9"/>
    <w:rsid w:val="00443261"/>
    <w:rsid w:val="0044329E"/>
    <w:rsid w:val="004436BD"/>
    <w:rsid w:val="004438C2"/>
    <w:rsid w:val="00443A22"/>
    <w:rsid w:val="00443A29"/>
    <w:rsid w:val="00443A65"/>
    <w:rsid w:val="00443B28"/>
    <w:rsid w:val="00443ED7"/>
    <w:rsid w:val="00443F4D"/>
    <w:rsid w:val="00443FF4"/>
    <w:rsid w:val="00444121"/>
    <w:rsid w:val="0044447E"/>
    <w:rsid w:val="0044479A"/>
    <w:rsid w:val="0044498E"/>
    <w:rsid w:val="00444B67"/>
    <w:rsid w:val="00444D61"/>
    <w:rsid w:val="00444D76"/>
    <w:rsid w:val="0044524A"/>
    <w:rsid w:val="0044534F"/>
    <w:rsid w:val="004453D7"/>
    <w:rsid w:val="00445423"/>
    <w:rsid w:val="0044560C"/>
    <w:rsid w:val="00445611"/>
    <w:rsid w:val="00445668"/>
    <w:rsid w:val="0044583B"/>
    <w:rsid w:val="00445957"/>
    <w:rsid w:val="00445968"/>
    <w:rsid w:val="004459C7"/>
    <w:rsid w:val="00445AD9"/>
    <w:rsid w:val="00445CDC"/>
    <w:rsid w:val="00445E0D"/>
    <w:rsid w:val="00445E0E"/>
    <w:rsid w:val="00445E47"/>
    <w:rsid w:val="00445E52"/>
    <w:rsid w:val="00445E76"/>
    <w:rsid w:val="00445EFF"/>
    <w:rsid w:val="00445F32"/>
    <w:rsid w:val="00445F87"/>
    <w:rsid w:val="00446121"/>
    <w:rsid w:val="004463F1"/>
    <w:rsid w:val="0044672E"/>
    <w:rsid w:val="0044688D"/>
    <w:rsid w:val="00446A56"/>
    <w:rsid w:val="00446AF1"/>
    <w:rsid w:val="00446BFE"/>
    <w:rsid w:val="00446DB5"/>
    <w:rsid w:val="00446F59"/>
    <w:rsid w:val="00446FF0"/>
    <w:rsid w:val="00447083"/>
    <w:rsid w:val="004470FD"/>
    <w:rsid w:val="00447103"/>
    <w:rsid w:val="004472D4"/>
    <w:rsid w:val="0044732E"/>
    <w:rsid w:val="004474F2"/>
    <w:rsid w:val="00447612"/>
    <w:rsid w:val="00447916"/>
    <w:rsid w:val="00447968"/>
    <w:rsid w:val="00447BFB"/>
    <w:rsid w:val="00447CD3"/>
    <w:rsid w:val="00447D40"/>
    <w:rsid w:val="00447D77"/>
    <w:rsid w:val="00447E19"/>
    <w:rsid w:val="00447E1C"/>
    <w:rsid w:val="00447F06"/>
    <w:rsid w:val="00447FE7"/>
    <w:rsid w:val="00450075"/>
    <w:rsid w:val="00450084"/>
    <w:rsid w:val="0045011D"/>
    <w:rsid w:val="00450266"/>
    <w:rsid w:val="00450345"/>
    <w:rsid w:val="0045036E"/>
    <w:rsid w:val="00450388"/>
    <w:rsid w:val="00450454"/>
    <w:rsid w:val="004504D1"/>
    <w:rsid w:val="004505A8"/>
    <w:rsid w:val="004507C2"/>
    <w:rsid w:val="00450955"/>
    <w:rsid w:val="00450CBF"/>
    <w:rsid w:val="00450EFA"/>
    <w:rsid w:val="00450F69"/>
    <w:rsid w:val="00450F8C"/>
    <w:rsid w:val="0045104B"/>
    <w:rsid w:val="004512CC"/>
    <w:rsid w:val="0045143C"/>
    <w:rsid w:val="004514CA"/>
    <w:rsid w:val="0045152F"/>
    <w:rsid w:val="0045158F"/>
    <w:rsid w:val="004515CC"/>
    <w:rsid w:val="0045169A"/>
    <w:rsid w:val="00451925"/>
    <w:rsid w:val="00451D78"/>
    <w:rsid w:val="00451E20"/>
    <w:rsid w:val="00451E30"/>
    <w:rsid w:val="00451F52"/>
    <w:rsid w:val="00451FD1"/>
    <w:rsid w:val="00452013"/>
    <w:rsid w:val="00452021"/>
    <w:rsid w:val="00452077"/>
    <w:rsid w:val="004523B1"/>
    <w:rsid w:val="004524BF"/>
    <w:rsid w:val="00452544"/>
    <w:rsid w:val="00452740"/>
    <w:rsid w:val="00452966"/>
    <w:rsid w:val="00452D01"/>
    <w:rsid w:val="00452D06"/>
    <w:rsid w:val="00452DD2"/>
    <w:rsid w:val="00452E2C"/>
    <w:rsid w:val="00452E7B"/>
    <w:rsid w:val="00452F16"/>
    <w:rsid w:val="0045302B"/>
    <w:rsid w:val="00453084"/>
    <w:rsid w:val="00453098"/>
    <w:rsid w:val="0045315D"/>
    <w:rsid w:val="00453168"/>
    <w:rsid w:val="0045321B"/>
    <w:rsid w:val="004533DA"/>
    <w:rsid w:val="004536C0"/>
    <w:rsid w:val="00453798"/>
    <w:rsid w:val="00453831"/>
    <w:rsid w:val="00453A87"/>
    <w:rsid w:val="00453BF3"/>
    <w:rsid w:val="00453DBF"/>
    <w:rsid w:val="00453E76"/>
    <w:rsid w:val="00453F7F"/>
    <w:rsid w:val="00454163"/>
    <w:rsid w:val="0045417F"/>
    <w:rsid w:val="0045418D"/>
    <w:rsid w:val="0045431D"/>
    <w:rsid w:val="00454354"/>
    <w:rsid w:val="0045447E"/>
    <w:rsid w:val="0045471C"/>
    <w:rsid w:val="004547AF"/>
    <w:rsid w:val="00454820"/>
    <w:rsid w:val="004549DC"/>
    <w:rsid w:val="004549FF"/>
    <w:rsid w:val="00454A75"/>
    <w:rsid w:val="00454AB9"/>
    <w:rsid w:val="00454B25"/>
    <w:rsid w:val="00454CD2"/>
    <w:rsid w:val="00454D73"/>
    <w:rsid w:val="00454E80"/>
    <w:rsid w:val="00454F28"/>
    <w:rsid w:val="00454F5B"/>
    <w:rsid w:val="00454FFF"/>
    <w:rsid w:val="0045513C"/>
    <w:rsid w:val="004554FF"/>
    <w:rsid w:val="00455515"/>
    <w:rsid w:val="004555B1"/>
    <w:rsid w:val="004558F6"/>
    <w:rsid w:val="00455987"/>
    <w:rsid w:val="004559E2"/>
    <w:rsid w:val="00455C70"/>
    <w:rsid w:val="00455EA5"/>
    <w:rsid w:val="00455F0F"/>
    <w:rsid w:val="0045606A"/>
    <w:rsid w:val="0045608E"/>
    <w:rsid w:val="00456262"/>
    <w:rsid w:val="004563D8"/>
    <w:rsid w:val="004565B0"/>
    <w:rsid w:val="004569F3"/>
    <w:rsid w:val="00456A35"/>
    <w:rsid w:val="00456C85"/>
    <w:rsid w:val="00456DFE"/>
    <w:rsid w:val="00456EA6"/>
    <w:rsid w:val="00457109"/>
    <w:rsid w:val="004571AD"/>
    <w:rsid w:val="004571F9"/>
    <w:rsid w:val="0045720D"/>
    <w:rsid w:val="00457223"/>
    <w:rsid w:val="0045740C"/>
    <w:rsid w:val="00457563"/>
    <w:rsid w:val="004575AF"/>
    <w:rsid w:val="004575B0"/>
    <w:rsid w:val="004577AD"/>
    <w:rsid w:val="004578CD"/>
    <w:rsid w:val="00457940"/>
    <w:rsid w:val="00457A02"/>
    <w:rsid w:val="00457D34"/>
    <w:rsid w:val="00457F96"/>
    <w:rsid w:val="00457FE0"/>
    <w:rsid w:val="0046006A"/>
    <w:rsid w:val="0046025B"/>
    <w:rsid w:val="00460423"/>
    <w:rsid w:val="0046056A"/>
    <w:rsid w:val="004607E5"/>
    <w:rsid w:val="00460869"/>
    <w:rsid w:val="004608AE"/>
    <w:rsid w:val="00460972"/>
    <w:rsid w:val="004609AC"/>
    <w:rsid w:val="004609E7"/>
    <w:rsid w:val="00460DA8"/>
    <w:rsid w:val="00460E03"/>
    <w:rsid w:val="00460E70"/>
    <w:rsid w:val="00460F15"/>
    <w:rsid w:val="004610F2"/>
    <w:rsid w:val="00461100"/>
    <w:rsid w:val="00461193"/>
    <w:rsid w:val="00461343"/>
    <w:rsid w:val="004613A4"/>
    <w:rsid w:val="0046140A"/>
    <w:rsid w:val="004619FF"/>
    <w:rsid w:val="00461AD6"/>
    <w:rsid w:val="00461B69"/>
    <w:rsid w:val="00461BB4"/>
    <w:rsid w:val="00461BC9"/>
    <w:rsid w:val="0046201D"/>
    <w:rsid w:val="00462078"/>
    <w:rsid w:val="004620AC"/>
    <w:rsid w:val="00462140"/>
    <w:rsid w:val="004621A9"/>
    <w:rsid w:val="004621CA"/>
    <w:rsid w:val="00462292"/>
    <w:rsid w:val="004625B0"/>
    <w:rsid w:val="00462609"/>
    <w:rsid w:val="00462646"/>
    <w:rsid w:val="0046267E"/>
    <w:rsid w:val="0046275B"/>
    <w:rsid w:val="00462A06"/>
    <w:rsid w:val="00462A74"/>
    <w:rsid w:val="00462B29"/>
    <w:rsid w:val="00462BF2"/>
    <w:rsid w:val="00462C8F"/>
    <w:rsid w:val="00462D6E"/>
    <w:rsid w:val="00462D75"/>
    <w:rsid w:val="00462EA0"/>
    <w:rsid w:val="00462F4C"/>
    <w:rsid w:val="004630CC"/>
    <w:rsid w:val="004633B5"/>
    <w:rsid w:val="004634CA"/>
    <w:rsid w:val="0046362A"/>
    <w:rsid w:val="00463634"/>
    <w:rsid w:val="0046366C"/>
    <w:rsid w:val="00463679"/>
    <w:rsid w:val="00463770"/>
    <w:rsid w:val="004637F1"/>
    <w:rsid w:val="00463E3E"/>
    <w:rsid w:val="00463E8C"/>
    <w:rsid w:val="004640F7"/>
    <w:rsid w:val="00464262"/>
    <w:rsid w:val="0046429D"/>
    <w:rsid w:val="004642B1"/>
    <w:rsid w:val="0046434B"/>
    <w:rsid w:val="00464411"/>
    <w:rsid w:val="00464576"/>
    <w:rsid w:val="004645A6"/>
    <w:rsid w:val="004645EC"/>
    <w:rsid w:val="00464A2C"/>
    <w:rsid w:val="00464BD6"/>
    <w:rsid w:val="00464C6D"/>
    <w:rsid w:val="00464CE0"/>
    <w:rsid w:val="00464DEC"/>
    <w:rsid w:val="00464EA3"/>
    <w:rsid w:val="004650E0"/>
    <w:rsid w:val="004651DE"/>
    <w:rsid w:val="00465236"/>
    <w:rsid w:val="0046538A"/>
    <w:rsid w:val="004653E6"/>
    <w:rsid w:val="004654FA"/>
    <w:rsid w:val="0046550B"/>
    <w:rsid w:val="00465757"/>
    <w:rsid w:val="0046575E"/>
    <w:rsid w:val="00465770"/>
    <w:rsid w:val="004657A5"/>
    <w:rsid w:val="00465985"/>
    <w:rsid w:val="004659A5"/>
    <w:rsid w:val="00465A87"/>
    <w:rsid w:val="00465AEC"/>
    <w:rsid w:val="00465C61"/>
    <w:rsid w:val="00465C6B"/>
    <w:rsid w:val="00465D7B"/>
    <w:rsid w:val="0046601E"/>
    <w:rsid w:val="00466080"/>
    <w:rsid w:val="00466142"/>
    <w:rsid w:val="0046619E"/>
    <w:rsid w:val="0046631E"/>
    <w:rsid w:val="00466459"/>
    <w:rsid w:val="00466841"/>
    <w:rsid w:val="00466D60"/>
    <w:rsid w:val="00466F19"/>
    <w:rsid w:val="00467114"/>
    <w:rsid w:val="004672CE"/>
    <w:rsid w:val="00467370"/>
    <w:rsid w:val="00467512"/>
    <w:rsid w:val="00467948"/>
    <w:rsid w:val="004679B9"/>
    <w:rsid w:val="00467AFF"/>
    <w:rsid w:val="00467BEF"/>
    <w:rsid w:val="00467C28"/>
    <w:rsid w:val="00467C49"/>
    <w:rsid w:val="00467C7A"/>
    <w:rsid w:val="00467D2C"/>
    <w:rsid w:val="00467DFD"/>
    <w:rsid w:val="00467EC3"/>
    <w:rsid w:val="0047018A"/>
    <w:rsid w:val="0047039C"/>
    <w:rsid w:val="0047059F"/>
    <w:rsid w:val="004705C4"/>
    <w:rsid w:val="00470601"/>
    <w:rsid w:val="0047073A"/>
    <w:rsid w:val="004708A2"/>
    <w:rsid w:val="0047095E"/>
    <w:rsid w:val="00470A21"/>
    <w:rsid w:val="00470AE3"/>
    <w:rsid w:val="00470B41"/>
    <w:rsid w:val="00470B4F"/>
    <w:rsid w:val="00470B5B"/>
    <w:rsid w:val="00470BA9"/>
    <w:rsid w:val="00470C16"/>
    <w:rsid w:val="004713E6"/>
    <w:rsid w:val="004715DA"/>
    <w:rsid w:val="004716A6"/>
    <w:rsid w:val="00471720"/>
    <w:rsid w:val="0047180F"/>
    <w:rsid w:val="00471880"/>
    <w:rsid w:val="0047189B"/>
    <w:rsid w:val="004719A6"/>
    <w:rsid w:val="00471A18"/>
    <w:rsid w:val="00471B7E"/>
    <w:rsid w:val="00471C29"/>
    <w:rsid w:val="00471CF9"/>
    <w:rsid w:val="00471E09"/>
    <w:rsid w:val="00471EC9"/>
    <w:rsid w:val="00472002"/>
    <w:rsid w:val="0047224E"/>
    <w:rsid w:val="00472336"/>
    <w:rsid w:val="00472621"/>
    <w:rsid w:val="00472743"/>
    <w:rsid w:val="004727F0"/>
    <w:rsid w:val="0047295A"/>
    <w:rsid w:val="00472AD5"/>
    <w:rsid w:val="00473245"/>
    <w:rsid w:val="00473270"/>
    <w:rsid w:val="004732A0"/>
    <w:rsid w:val="00473346"/>
    <w:rsid w:val="0047347F"/>
    <w:rsid w:val="004734AE"/>
    <w:rsid w:val="004734E4"/>
    <w:rsid w:val="0047356A"/>
    <w:rsid w:val="00473671"/>
    <w:rsid w:val="004736AA"/>
    <w:rsid w:val="00473842"/>
    <w:rsid w:val="00473AF8"/>
    <w:rsid w:val="00473C2A"/>
    <w:rsid w:val="00473F7B"/>
    <w:rsid w:val="004741FE"/>
    <w:rsid w:val="0047420C"/>
    <w:rsid w:val="00474493"/>
    <w:rsid w:val="0047449C"/>
    <w:rsid w:val="004744DD"/>
    <w:rsid w:val="00474569"/>
    <w:rsid w:val="00474613"/>
    <w:rsid w:val="00474692"/>
    <w:rsid w:val="00474765"/>
    <w:rsid w:val="004747BB"/>
    <w:rsid w:val="004748AE"/>
    <w:rsid w:val="00474925"/>
    <w:rsid w:val="00474DED"/>
    <w:rsid w:val="00474EB8"/>
    <w:rsid w:val="00474F91"/>
    <w:rsid w:val="00474FC8"/>
    <w:rsid w:val="0047546F"/>
    <w:rsid w:val="00475666"/>
    <w:rsid w:val="00475835"/>
    <w:rsid w:val="00475885"/>
    <w:rsid w:val="00475B2B"/>
    <w:rsid w:val="00475D95"/>
    <w:rsid w:val="004763AE"/>
    <w:rsid w:val="004764E8"/>
    <w:rsid w:val="004765D4"/>
    <w:rsid w:val="004765EC"/>
    <w:rsid w:val="00476969"/>
    <w:rsid w:val="00476A32"/>
    <w:rsid w:val="00476B53"/>
    <w:rsid w:val="00476BB0"/>
    <w:rsid w:val="00476C9E"/>
    <w:rsid w:val="00476CBF"/>
    <w:rsid w:val="00476D36"/>
    <w:rsid w:val="00476EEA"/>
    <w:rsid w:val="0047701C"/>
    <w:rsid w:val="00477070"/>
    <w:rsid w:val="004771DE"/>
    <w:rsid w:val="0047738B"/>
    <w:rsid w:val="004774F5"/>
    <w:rsid w:val="00477A01"/>
    <w:rsid w:val="00477CAA"/>
    <w:rsid w:val="00477CEE"/>
    <w:rsid w:val="00477E4E"/>
    <w:rsid w:val="00477E52"/>
    <w:rsid w:val="00477F29"/>
    <w:rsid w:val="004800D0"/>
    <w:rsid w:val="004800EC"/>
    <w:rsid w:val="00480143"/>
    <w:rsid w:val="004802C7"/>
    <w:rsid w:val="004802FD"/>
    <w:rsid w:val="00480315"/>
    <w:rsid w:val="0048040D"/>
    <w:rsid w:val="00480535"/>
    <w:rsid w:val="0048056E"/>
    <w:rsid w:val="004807A7"/>
    <w:rsid w:val="0048099B"/>
    <w:rsid w:val="004809A5"/>
    <w:rsid w:val="00480B02"/>
    <w:rsid w:val="00480BA4"/>
    <w:rsid w:val="00480DDF"/>
    <w:rsid w:val="00481144"/>
    <w:rsid w:val="0048114B"/>
    <w:rsid w:val="0048124E"/>
    <w:rsid w:val="00481275"/>
    <w:rsid w:val="0048152C"/>
    <w:rsid w:val="00481588"/>
    <w:rsid w:val="00481671"/>
    <w:rsid w:val="004816D4"/>
    <w:rsid w:val="00481739"/>
    <w:rsid w:val="004818C3"/>
    <w:rsid w:val="00481B33"/>
    <w:rsid w:val="00481BC2"/>
    <w:rsid w:val="00481EA9"/>
    <w:rsid w:val="00482092"/>
    <w:rsid w:val="004822A3"/>
    <w:rsid w:val="0048251B"/>
    <w:rsid w:val="00482647"/>
    <w:rsid w:val="004827A5"/>
    <w:rsid w:val="004827B0"/>
    <w:rsid w:val="004827F1"/>
    <w:rsid w:val="004828F2"/>
    <w:rsid w:val="00482ACA"/>
    <w:rsid w:val="00482AF0"/>
    <w:rsid w:val="00482E2E"/>
    <w:rsid w:val="00482E76"/>
    <w:rsid w:val="00482F58"/>
    <w:rsid w:val="00482F74"/>
    <w:rsid w:val="004832EB"/>
    <w:rsid w:val="004836C1"/>
    <w:rsid w:val="004837A8"/>
    <w:rsid w:val="004838D2"/>
    <w:rsid w:val="00483D94"/>
    <w:rsid w:val="00483E59"/>
    <w:rsid w:val="00483FA2"/>
    <w:rsid w:val="00484090"/>
    <w:rsid w:val="004841A4"/>
    <w:rsid w:val="0048420A"/>
    <w:rsid w:val="00484220"/>
    <w:rsid w:val="00484311"/>
    <w:rsid w:val="0048433E"/>
    <w:rsid w:val="0048440E"/>
    <w:rsid w:val="00484494"/>
    <w:rsid w:val="0048458E"/>
    <w:rsid w:val="00484655"/>
    <w:rsid w:val="0048480B"/>
    <w:rsid w:val="00484BE3"/>
    <w:rsid w:val="00484C81"/>
    <w:rsid w:val="00484D34"/>
    <w:rsid w:val="00484E5A"/>
    <w:rsid w:val="00484E94"/>
    <w:rsid w:val="00484F3F"/>
    <w:rsid w:val="0048504B"/>
    <w:rsid w:val="004850ED"/>
    <w:rsid w:val="0048510F"/>
    <w:rsid w:val="00485530"/>
    <w:rsid w:val="004855B0"/>
    <w:rsid w:val="004855E1"/>
    <w:rsid w:val="0048568B"/>
    <w:rsid w:val="00485814"/>
    <w:rsid w:val="00485900"/>
    <w:rsid w:val="004859D1"/>
    <w:rsid w:val="00485A3B"/>
    <w:rsid w:val="00485A6D"/>
    <w:rsid w:val="00485A90"/>
    <w:rsid w:val="00485AB5"/>
    <w:rsid w:val="00485C0D"/>
    <w:rsid w:val="00485D6C"/>
    <w:rsid w:val="00485E70"/>
    <w:rsid w:val="00485FC1"/>
    <w:rsid w:val="00486166"/>
    <w:rsid w:val="004861FD"/>
    <w:rsid w:val="004862E7"/>
    <w:rsid w:val="00486308"/>
    <w:rsid w:val="00486666"/>
    <w:rsid w:val="00486725"/>
    <w:rsid w:val="00486747"/>
    <w:rsid w:val="004869D4"/>
    <w:rsid w:val="00486C7E"/>
    <w:rsid w:val="00486D0F"/>
    <w:rsid w:val="00486D3E"/>
    <w:rsid w:val="00486DB5"/>
    <w:rsid w:val="0048726C"/>
    <w:rsid w:val="00487818"/>
    <w:rsid w:val="004879FE"/>
    <w:rsid w:val="00487B28"/>
    <w:rsid w:val="00487BCE"/>
    <w:rsid w:val="00487C4C"/>
    <w:rsid w:val="00487C7E"/>
    <w:rsid w:val="00487FA6"/>
    <w:rsid w:val="00490152"/>
    <w:rsid w:val="00490168"/>
    <w:rsid w:val="0049017C"/>
    <w:rsid w:val="00490204"/>
    <w:rsid w:val="004902F3"/>
    <w:rsid w:val="00490322"/>
    <w:rsid w:val="00490390"/>
    <w:rsid w:val="00490436"/>
    <w:rsid w:val="00490715"/>
    <w:rsid w:val="0049096F"/>
    <w:rsid w:val="004909F0"/>
    <w:rsid w:val="00490A25"/>
    <w:rsid w:val="00490A81"/>
    <w:rsid w:val="00490AA7"/>
    <w:rsid w:val="00490AF2"/>
    <w:rsid w:val="00490B13"/>
    <w:rsid w:val="00490B33"/>
    <w:rsid w:val="00490C8F"/>
    <w:rsid w:val="00490D88"/>
    <w:rsid w:val="0049140A"/>
    <w:rsid w:val="0049150E"/>
    <w:rsid w:val="00491596"/>
    <w:rsid w:val="004915B9"/>
    <w:rsid w:val="0049172D"/>
    <w:rsid w:val="00491784"/>
    <w:rsid w:val="004917C6"/>
    <w:rsid w:val="0049198E"/>
    <w:rsid w:val="00491995"/>
    <w:rsid w:val="00491BFC"/>
    <w:rsid w:val="00491C9C"/>
    <w:rsid w:val="00491D90"/>
    <w:rsid w:val="00491F3B"/>
    <w:rsid w:val="004920E9"/>
    <w:rsid w:val="00492183"/>
    <w:rsid w:val="00492286"/>
    <w:rsid w:val="00492301"/>
    <w:rsid w:val="0049247D"/>
    <w:rsid w:val="00492641"/>
    <w:rsid w:val="00492679"/>
    <w:rsid w:val="004927A4"/>
    <w:rsid w:val="004927CB"/>
    <w:rsid w:val="00492B0B"/>
    <w:rsid w:val="00492C47"/>
    <w:rsid w:val="00492DAF"/>
    <w:rsid w:val="00492DBD"/>
    <w:rsid w:val="00492EDB"/>
    <w:rsid w:val="00492EE6"/>
    <w:rsid w:val="004930D5"/>
    <w:rsid w:val="004933BA"/>
    <w:rsid w:val="004933F6"/>
    <w:rsid w:val="0049345C"/>
    <w:rsid w:val="00493577"/>
    <w:rsid w:val="004935DE"/>
    <w:rsid w:val="004936DD"/>
    <w:rsid w:val="00493742"/>
    <w:rsid w:val="00493793"/>
    <w:rsid w:val="004937C3"/>
    <w:rsid w:val="00493B1F"/>
    <w:rsid w:val="00493B85"/>
    <w:rsid w:val="00493C4F"/>
    <w:rsid w:val="00493CF9"/>
    <w:rsid w:val="00493D33"/>
    <w:rsid w:val="00493D4F"/>
    <w:rsid w:val="00493D9D"/>
    <w:rsid w:val="00493E50"/>
    <w:rsid w:val="00493F52"/>
    <w:rsid w:val="00494136"/>
    <w:rsid w:val="00494220"/>
    <w:rsid w:val="00494470"/>
    <w:rsid w:val="00494507"/>
    <w:rsid w:val="00494554"/>
    <w:rsid w:val="00494636"/>
    <w:rsid w:val="004946B4"/>
    <w:rsid w:val="004948A5"/>
    <w:rsid w:val="00494931"/>
    <w:rsid w:val="00494A36"/>
    <w:rsid w:val="00494D8C"/>
    <w:rsid w:val="00494E03"/>
    <w:rsid w:val="00494F2A"/>
    <w:rsid w:val="00494F74"/>
    <w:rsid w:val="0049523D"/>
    <w:rsid w:val="00495701"/>
    <w:rsid w:val="00495775"/>
    <w:rsid w:val="004957C5"/>
    <w:rsid w:val="00495804"/>
    <w:rsid w:val="00495883"/>
    <w:rsid w:val="0049593D"/>
    <w:rsid w:val="004959BB"/>
    <w:rsid w:val="00495A2E"/>
    <w:rsid w:val="00495A4D"/>
    <w:rsid w:val="00495AB0"/>
    <w:rsid w:val="00495BB6"/>
    <w:rsid w:val="00495C23"/>
    <w:rsid w:val="00495C98"/>
    <w:rsid w:val="00495CC0"/>
    <w:rsid w:val="00495D07"/>
    <w:rsid w:val="00495D65"/>
    <w:rsid w:val="00495D90"/>
    <w:rsid w:val="00495DE6"/>
    <w:rsid w:val="00495F9F"/>
    <w:rsid w:val="00495FB6"/>
    <w:rsid w:val="00496083"/>
    <w:rsid w:val="00496118"/>
    <w:rsid w:val="0049649E"/>
    <w:rsid w:val="0049684B"/>
    <w:rsid w:val="004969AF"/>
    <w:rsid w:val="00496AB6"/>
    <w:rsid w:val="00496AD3"/>
    <w:rsid w:val="00496C1B"/>
    <w:rsid w:val="00496C99"/>
    <w:rsid w:val="00496D7E"/>
    <w:rsid w:val="00496DFC"/>
    <w:rsid w:val="00496EE7"/>
    <w:rsid w:val="00496F32"/>
    <w:rsid w:val="004970D7"/>
    <w:rsid w:val="004971BC"/>
    <w:rsid w:val="00497205"/>
    <w:rsid w:val="004972A9"/>
    <w:rsid w:val="0049734E"/>
    <w:rsid w:val="0049736E"/>
    <w:rsid w:val="004973D4"/>
    <w:rsid w:val="00497601"/>
    <w:rsid w:val="00497602"/>
    <w:rsid w:val="004976DB"/>
    <w:rsid w:val="00497777"/>
    <w:rsid w:val="004977DF"/>
    <w:rsid w:val="00497874"/>
    <w:rsid w:val="00497898"/>
    <w:rsid w:val="00497985"/>
    <w:rsid w:val="004979C9"/>
    <w:rsid w:val="00497C19"/>
    <w:rsid w:val="00497C76"/>
    <w:rsid w:val="00497C7A"/>
    <w:rsid w:val="00497ED1"/>
    <w:rsid w:val="00497F07"/>
    <w:rsid w:val="004A00E0"/>
    <w:rsid w:val="004A0166"/>
    <w:rsid w:val="004A01EA"/>
    <w:rsid w:val="004A0829"/>
    <w:rsid w:val="004A089E"/>
    <w:rsid w:val="004A08FE"/>
    <w:rsid w:val="004A0AB2"/>
    <w:rsid w:val="004A0BBD"/>
    <w:rsid w:val="004A0D69"/>
    <w:rsid w:val="004A0F05"/>
    <w:rsid w:val="004A1122"/>
    <w:rsid w:val="004A1140"/>
    <w:rsid w:val="004A11D4"/>
    <w:rsid w:val="004A12C2"/>
    <w:rsid w:val="004A1337"/>
    <w:rsid w:val="004A168F"/>
    <w:rsid w:val="004A17A8"/>
    <w:rsid w:val="004A17F6"/>
    <w:rsid w:val="004A195E"/>
    <w:rsid w:val="004A19A9"/>
    <w:rsid w:val="004A19F0"/>
    <w:rsid w:val="004A1AB2"/>
    <w:rsid w:val="004A1C3E"/>
    <w:rsid w:val="004A1C69"/>
    <w:rsid w:val="004A1D10"/>
    <w:rsid w:val="004A1DA3"/>
    <w:rsid w:val="004A2260"/>
    <w:rsid w:val="004A25CC"/>
    <w:rsid w:val="004A2648"/>
    <w:rsid w:val="004A279A"/>
    <w:rsid w:val="004A2874"/>
    <w:rsid w:val="004A2946"/>
    <w:rsid w:val="004A2A22"/>
    <w:rsid w:val="004A2AA4"/>
    <w:rsid w:val="004A2B30"/>
    <w:rsid w:val="004A2B76"/>
    <w:rsid w:val="004A2BDD"/>
    <w:rsid w:val="004A2F6C"/>
    <w:rsid w:val="004A33D9"/>
    <w:rsid w:val="004A343F"/>
    <w:rsid w:val="004A344B"/>
    <w:rsid w:val="004A3807"/>
    <w:rsid w:val="004A3836"/>
    <w:rsid w:val="004A3865"/>
    <w:rsid w:val="004A3A85"/>
    <w:rsid w:val="004A3CEB"/>
    <w:rsid w:val="004A3E8D"/>
    <w:rsid w:val="004A3F1B"/>
    <w:rsid w:val="004A3FB9"/>
    <w:rsid w:val="004A43E9"/>
    <w:rsid w:val="004A4490"/>
    <w:rsid w:val="004A4665"/>
    <w:rsid w:val="004A46DB"/>
    <w:rsid w:val="004A47BD"/>
    <w:rsid w:val="004A48A2"/>
    <w:rsid w:val="004A4C24"/>
    <w:rsid w:val="004A4DBC"/>
    <w:rsid w:val="004A4F77"/>
    <w:rsid w:val="004A5395"/>
    <w:rsid w:val="004A5564"/>
    <w:rsid w:val="004A55CB"/>
    <w:rsid w:val="004A5619"/>
    <w:rsid w:val="004A57EB"/>
    <w:rsid w:val="004A58F7"/>
    <w:rsid w:val="004A5A8E"/>
    <w:rsid w:val="004A5AFE"/>
    <w:rsid w:val="004A5B59"/>
    <w:rsid w:val="004A5DBD"/>
    <w:rsid w:val="004A5DED"/>
    <w:rsid w:val="004A5E04"/>
    <w:rsid w:val="004A609D"/>
    <w:rsid w:val="004A61FC"/>
    <w:rsid w:val="004A62B3"/>
    <w:rsid w:val="004A62F3"/>
    <w:rsid w:val="004A63CB"/>
    <w:rsid w:val="004A65A6"/>
    <w:rsid w:val="004A6754"/>
    <w:rsid w:val="004A67BB"/>
    <w:rsid w:val="004A699E"/>
    <w:rsid w:val="004A6CA7"/>
    <w:rsid w:val="004A6D1B"/>
    <w:rsid w:val="004A6EA8"/>
    <w:rsid w:val="004A6F27"/>
    <w:rsid w:val="004A6F4A"/>
    <w:rsid w:val="004A6F9A"/>
    <w:rsid w:val="004A7142"/>
    <w:rsid w:val="004A71AA"/>
    <w:rsid w:val="004A71F6"/>
    <w:rsid w:val="004A72CE"/>
    <w:rsid w:val="004A72DD"/>
    <w:rsid w:val="004A7332"/>
    <w:rsid w:val="004A74A4"/>
    <w:rsid w:val="004A74D5"/>
    <w:rsid w:val="004A7695"/>
    <w:rsid w:val="004A77A7"/>
    <w:rsid w:val="004A78EF"/>
    <w:rsid w:val="004A7A79"/>
    <w:rsid w:val="004A7C30"/>
    <w:rsid w:val="004A7DBB"/>
    <w:rsid w:val="004A7EB8"/>
    <w:rsid w:val="004B005F"/>
    <w:rsid w:val="004B00D8"/>
    <w:rsid w:val="004B0282"/>
    <w:rsid w:val="004B0478"/>
    <w:rsid w:val="004B0574"/>
    <w:rsid w:val="004B0845"/>
    <w:rsid w:val="004B08DA"/>
    <w:rsid w:val="004B091B"/>
    <w:rsid w:val="004B096D"/>
    <w:rsid w:val="004B0B49"/>
    <w:rsid w:val="004B0BA2"/>
    <w:rsid w:val="004B0D80"/>
    <w:rsid w:val="004B0FAB"/>
    <w:rsid w:val="004B1117"/>
    <w:rsid w:val="004B11A0"/>
    <w:rsid w:val="004B120F"/>
    <w:rsid w:val="004B130D"/>
    <w:rsid w:val="004B17B1"/>
    <w:rsid w:val="004B1813"/>
    <w:rsid w:val="004B18A6"/>
    <w:rsid w:val="004B19A2"/>
    <w:rsid w:val="004B1A3F"/>
    <w:rsid w:val="004B1AA0"/>
    <w:rsid w:val="004B1C72"/>
    <w:rsid w:val="004B1DF7"/>
    <w:rsid w:val="004B1DFF"/>
    <w:rsid w:val="004B1E2C"/>
    <w:rsid w:val="004B1E7D"/>
    <w:rsid w:val="004B1FC2"/>
    <w:rsid w:val="004B212B"/>
    <w:rsid w:val="004B2137"/>
    <w:rsid w:val="004B21F2"/>
    <w:rsid w:val="004B2287"/>
    <w:rsid w:val="004B237A"/>
    <w:rsid w:val="004B243D"/>
    <w:rsid w:val="004B2472"/>
    <w:rsid w:val="004B24B7"/>
    <w:rsid w:val="004B258A"/>
    <w:rsid w:val="004B26DC"/>
    <w:rsid w:val="004B2708"/>
    <w:rsid w:val="004B29E8"/>
    <w:rsid w:val="004B2BC6"/>
    <w:rsid w:val="004B2D31"/>
    <w:rsid w:val="004B2D62"/>
    <w:rsid w:val="004B2F35"/>
    <w:rsid w:val="004B3019"/>
    <w:rsid w:val="004B305D"/>
    <w:rsid w:val="004B3131"/>
    <w:rsid w:val="004B3236"/>
    <w:rsid w:val="004B32B7"/>
    <w:rsid w:val="004B32BA"/>
    <w:rsid w:val="004B33D6"/>
    <w:rsid w:val="004B355F"/>
    <w:rsid w:val="004B36AA"/>
    <w:rsid w:val="004B38E7"/>
    <w:rsid w:val="004B399E"/>
    <w:rsid w:val="004B3A73"/>
    <w:rsid w:val="004B3CD0"/>
    <w:rsid w:val="004B3FCF"/>
    <w:rsid w:val="004B3FDB"/>
    <w:rsid w:val="004B4038"/>
    <w:rsid w:val="004B40A2"/>
    <w:rsid w:val="004B42FF"/>
    <w:rsid w:val="004B44D7"/>
    <w:rsid w:val="004B4511"/>
    <w:rsid w:val="004B459F"/>
    <w:rsid w:val="004B47F3"/>
    <w:rsid w:val="004B494A"/>
    <w:rsid w:val="004B4956"/>
    <w:rsid w:val="004B4B7F"/>
    <w:rsid w:val="004B4BA5"/>
    <w:rsid w:val="004B4CB1"/>
    <w:rsid w:val="004B4CCF"/>
    <w:rsid w:val="004B4CE1"/>
    <w:rsid w:val="004B4CEB"/>
    <w:rsid w:val="004B4DFA"/>
    <w:rsid w:val="004B4E6F"/>
    <w:rsid w:val="004B4F96"/>
    <w:rsid w:val="004B519B"/>
    <w:rsid w:val="004B52ED"/>
    <w:rsid w:val="004B535F"/>
    <w:rsid w:val="004B54B5"/>
    <w:rsid w:val="004B555C"/>
    <w:rsid w:val="004B5A97"/>
    <w:rsid w:val="004B5B13"/>
    <w:rsid w:val="004B5B89"/>
    <w:rsid w:val="004B5C23"/>
    <w:rsid w:val="004B5C35"/>
    <w:rsid w:val="004B5E28"/>
    <w:rsid w:val="004B5E2F"/>
    <w:rsid w:val="004B5ED3"/>
    <w:rsid w:val="004B5F41"/>
    <w:rsid w:val="004B6039"/>
    <w:rsid w:val="004B61F4"/>
    <w:rsid w:val="004B6301"/>
    <w:rsid w:val="004B63EA"/>
    <w:rsid w:val="004B674E"/>
    <w:rsid w:val="004B677C"/>
    <w:rsid w:val="004B6794"/>
    <w:rsid w:val="004B6A80"/>
    <w:rsid w:val="004B6AF7"/>
    <w:rsid w:val="004B6BAF"/>
    <w:rsid w:val="004B6BB6"/>
    <w:rsid w:val="004B6C4B"/>
    <w:rsid w:val="004B6D68"/>
    <w:rsid w:val="004B6FCC"/>
    <w:rsid w:val="004B6FFB"/>
    <w:rsid w:val="004B7047"/>
    <w:rsid w:val="004B7109"/>
    <w:rsid w:val="004B74BD"/>
    <w:rsid w:val="004B764D"/>
    <w:rsid w:val="004B7662"/>
    <w:rsid w:val="004B78B1"/>
    <w:rsid w:val="004B7A44"/>
    <w:rsid w:val="004B7ACA"/>
    <w:rsid w:val="004B7C2D"/>
    <w:rsid w:val="004B7E52"/>
    <w:rsid w:val="004B7F33"/>
    <w:rsid w:val="004C0231"/>
    <w:rsid w:val="004C0430"/>
    <w:rsid w:val="004C04AE"/>
    <w:rsid w:val="004C067F"/>
    <w:rsid w:val="004C06C6"/>
    <w:rsid w:val="004C084A"/>
    <w:rsid w:val="004C0B0F"/>
    <w:rsid w:val="004C0CA6"/>
    <w:rsid w:val="004C0DB5"/>
    <w:rsid w:val="004C0E7C"/>
    <w:rsid w:val="004C0E7E"/>
    <w:rsid w:val="004C0EF3"/>
    <w:rsid w:val="004C0F58"/>
    <w:rsid w:val="004C0F9C"/>
    <w:rsid w:val="004C107F"/>
    <w:rsid w:val="004C116E"/>
    <w:rsid w:val="004C11BF"/>
    <w:rsid w:val="004C127B"/>
    <w:rsid w:val="004C12CA"/>
    <w:rsid w:val="004C1470"/>
    <w:rsid w:val="004C1808"/>
    <w:rsid w:val="004C1812"/>
    <w:rsid w:val="004C1A92"/>
    <w:rsid w:val="004C1AB8"/>
    <w:rsid w:val="004C1B8F"/>
    <w:rsid w:val="004C1F83"/>
    <w:rsid w:val="004C1FC2"/>
    <w:rsid w:val="004C2076"/>
    <w:rsid w:val="004C20FB"/>
    <w:rsid w:val="004C222A"/>
    <w:rsid w:val="004C244C"/>
    <w:rsid w:val="004C26DB"/>
    <w:rsid w:val="004C287B"/>
    <w:rsid w:val="004C28BA"/>
    <w:rsid w:val="004C294A"/>
    <w:rsid w:val="004C29DA"/>
    <w:rsid w:val="004C2A21"/>
    <w:rsid w:val="004C2D44"/>
    <w:rsid w:val="004C2FF5"/>
    <w:rsid w:val="004C3093"/>
    <w:rsid w:val="004C313E"/>
    <w:rsid w:val="004C3174"/>
    <w:rsid w:val="004C31E3"/>
    <w:rsid w:val="004C3252"/>
    <w:rsid w:val="004C3286"/>
    <w:rsid w:val="004C32F2"/>
    <w:rsid w:val="004C33E4"/>
    <w:rsid w:val="004C3500"/>
    <w:rsid w:val="004C357A"/>
    <w:rsid w:val="004C367E"/>
    <w:rsid w:val="004C3745"/>
    <w:rsid w:val="004C37C4"/>
    <w:rsid w:val="004C385D"/>
    <w:rsid w:val="004C39D0"/>
    <w:rsid w:val="004C3B54"/>
    <w:rsid w:val="004C3B69"/>
    <w:rsid w:val="004C3E0C"/>
    <w:rsid w:val="004C3F70"/>
    <w:rsid w:val="004C3F8B"/>
    <w:rsid w:val="004C40C4"/>
    <w:rsid w:val="004C422B"/>
    <w:rsid w:val="004C42D3"/>
    <w:rsid w:val="004C4312"/>
    <w:rsid w:val="004C4336"/>
    <w:rsid w:val="004C475B"/>
    <w:rsid w:val="004C48B5"/>
    <w:rsid w:val="004C4986"/>
    <w:rsid w:val="004C49AE"/>
    <w:rsid w:val="004C4A3D"/>
    <w:rsid w:val="004C4A50"/>
    <w:rsid w:val="004C4AA3"/>
    <w:rsid w:val="004C4B8C"/>
    <w:rsid w:val="004C4C94"/>
    <w:rsid w:val="004C4C9D"/>
    <w:rsid w:val="004C4CA2"/>
    <w:rsid w:val="004C4D63"/>
    <w:rsid w:val="004C4EA5"/>
    <w:rsid w:val="004C50AA"/>
    <w:rsid w:val="004C514C"/>
    <w:rsid w:val="004C5244"/>
    <w:rsid w:val="004C53CD"/>
    <w:rsid w:val="004C5406"/>
    <w:rsid w:val="004C54A6"/>
    <w:rsid w:val="004C54AD"/>
    <w:rsid w:val="004C5677"/>
    <w:rsid w:val="004C5680"/>
    <w:rsid w:val="004C5991"/>
    <w:rsid w:val="004C5A3D"/>
    <w:rsid w:val="004C5C58"/>
    <w:rsid w:val="004C5D60"/>
    <w:rsid w:val="004C5DC7"/>
    <w:rsid w:val="004C5E1E"/>
    <w:rsid w:val="004C5EF2"/>
    <w:rsid w:val="004C6058"/>
    <w:rsid w:val="004C62B8"/>
    <w:rsid w:val="004C62F9"/>
    <w:rsid w:val="004C6381"/>
    <w:rsid w:val="004C649D"/>
    <w:rsid w:val="004C6747"/>
    <w:rsid w:val="004C675B"/>
    <w:rsid w:val="004C68C5"/>
    <w:rsid w:val="004C68ED"/>
    <w:rsid w:val="004C6934"/>
    <w:rsid w:val="004C69B4"/>
    <w:rsid w:val="004C6A24"/>
    <w:rsid w:val="004C6B3B"/>
    <w:rsid w:val="004C6CD7"/>
    <w:rsid w:val="004C6E10"/>
    <w:rsid w:val="004C6ED6"/>
    <w:rsid w:val="004C6FA0"/>
    <w:rsid w:val="004C72A5"/>
    <w:rsid w:val="004C743F"/>
    <w:rsid w:val="004C74A9"/>
    <w:rsid w:val="004C7512"/>
    <w:rsid w:val="004C7592"/>
    <w:rsid w:val="004C7772"/>
    <w:rsid w:val="004C7787"/>
    <w:rsid w:val="004C7832"/>
    <w:rsid w:val="004C7962"/>
    <w:rsid w:val="004C7AB3"/>
    <w:rsid w:val="004C7B59"/>
    <w:rsid w:val="004C7CC0"/>
    <w:rsid w:val="004C7D4E"/>
    <w:rsid w:val="004C7E59"/>
    <w:rsid w:val="004C7EC2"/>
    <w:rsid w:val="004C7FEF"/>
    <w:rsid w:val="004D02CA"/>
    <w:rsid w:val="004D035A"/>
    <w:rsid w:val="004D03FA"/>
    <w:rsid w:val="004D0559"/>
    <w:rsid w:val="004D05E3"/>
    <w:rsid w:val="004D0628"/>
    <w:rsid w:val="004D06A6"/>
    <w:rsid w:val="004D077F"/>
    <w:rsid w:val="004D0784"/>
    <w:rsid w:val="004D0AB4"/>
    <w:rsid w:val="004D0B5C"/>
    <w:rsid w:val="004D0C14"/>
    <w:rsid w:val="004D0D12"/>
    <w:rsid w:val="004D0E7B"/>
    <w:rsid w:val="004D0ED9"/>
    <w:rsid w:val="004D0FDB"/>
    <w:rsid w:val="004D0FED"/>
    <w:rsid w:val="004D0FFE"/>
    <w:rsid w:val="004D130F"/>
    <w:rsid w:val="004D1378"/>
    <w:rsid w:val="004D145B"/>
    <w:rsid w:val="004D146A"/>
    <w:rsid w:val="004D15E3"/>
    <w:rsid w:val="004D1900"/>
    <w:rsid w:val="004D1983"/>
    <w:rsid w:val="004D1AC9"/>
    <w:rsid w:val="004D1B95"/>
    <w:rsid w:val="004D1BCC"/>
    <w:rsid w:val="004D1D0E"/>
    <w:rsid w:val="004D1D37"/>
    <w:rsid w:val="004D23B4"/>
    <w:rsid w:val="004D23D3"/>
    <w:rsid w:val="004D243C"/>
    <w:rsid w:val="004D24B0"/>
    <w:rsid w:val="004D262E"/>
    <w:rsid w:val="004D26B8"/>
    <w:rsid w:val="004D27F4"/>
    <w:rsid w:val="004D299B"/>
    <w:rsid w:val="004D29B3"/>
    <w:rsid w:val="004D2AC7"/>
    <w:rsid w:val="004D2C2A"/>
    <w:rsid w:val="004D2C2D"/>
    <w:rsid w:val="004D2C3F"/>
    <w:rsid w:val="004D2C59"/>
    <w:rsid w:val="004D3012"/>
    <w:rsid w:val="004D3017"/>
    <w:rsid w:val="004D3033"/>
    <w:rsid w:val="004D31EB"/>
    <w:rsid w:val="004D36AC"/>
    <w:rsid w:val="004D3A72"/>
    <w:rsid w:val="004D3CCC"/>
    <w:rsid w:val="004D3E9B"/>
    <w:rsid w:val="004D3EA1"/>
    <w:rsid w:val="004D3F2B"/>
    <w:rsid w:val="004D408C"/>
    <w:rsid w:val="004D419B"/>
    <w:rsid w:val="004D4216"/>
    <w:rsid w:val="004D4266"/>
    <w:rsid w:val="004D44B4"/>
    <w:rsid w:val="004D44F6"/>
    <w:rsid w:val="004D452C"/>
    <w:rsid w:val="004D45C2"/>
    <w:rsid w:val="004D464A"/>
    <w:rsid w:val="004D46E9"/>
    <w:rsid w:val="004D4797"/>
    <w:rsid w:val="004D47F7"/>
    <w:rsid w:val="004D4A48"/>
    <w:rsid w:val="004D4A9F"/>
    <w:rsid w:val="004D4C97"/>
    <w:rsid w:val="004D4CAD"/>
    <w:rsid w:val="004D4EB1"/>
    <w:rsid w:val="004D4F48"/>
    <w:rsid w:val="004D512A"/>
    <w:rsid w:val="004D51EA"/>
    <w:rsid w:val="004D540F"/>
    <w:rsid w:val="004D5506"/>
    <w:rsid w:val="004D5547"/>
    <w:rsid w:val="004D55B9"/>
    <w:rsid w:val="004D5856"/>
    <w:rsid w:val="004D5A3D"/>
    <w:rsid w:val="004D5BA5"/>
    <w:rsid w:val="004D5D74"/>
    <w:rsid w:val="004D5DCA"/>
    <w:rsid w:val="004D6086"/>
    <w:rsid w:val="004D6185"/>
    <w:rsid w:val="004D632A"/>
    <w:rsid w:val="004D6459"/>
    <w:rsid w:val="004D64EB"/>
    <w:rsid w:val="004D6912"/>
    <w:rsid w:val="004D6C2C"/>
    <w:rsid w:val="004D6DB8"/>
    <w:rsid w:val="004D6EDE"/>
    <w:rsid w:val="004D701B"/>
    <w:rsid w:val="004D710E"/>
    <w:rsid w:val="004D71BC"/>
    <w:rsid w:val="004D7222"/>
    <w:rsid w:val="004D7304"/>
    <w:rsid w:val="004D778E"/>
    <w:rsid w:val="004D779C"/>
    <w:rsid w:val="004D77C9"/>
    <w:rsid w:val="004D7A98"/>
    <w:rsid w:val="004D7D34"/>
    <w:rsid w:val="004D7F1B"/>
    <w:rsid w:val="004E0172"/>
    <w:rsid w:val="004E02D9"/>
    <w:rsid w:val="004E0400"/>
    <w:rsid w:val="004E07CD"/>
    <w:rsid w:val="004E0800"/>
    <w:rsid w:val="004E09D4"/>
    <w:rsid w:val="004E0A12"/>
    <w:rsid w:val="004E0AE2"/>
    <w:rsid w:val="004E0D3D"/>
    <w:rsid w:val="004E0D85"/>
    <w:rsid w:val="004E0E26"/>
    <w:rsid w:val="004E0EC5"/>
    <w:rsid w:val="004E0F0F"/>
    <w:rsid w:val="004E103F"/>
    <w:rsid w:val="004E1045"/>
    <w:rsid w:val="004E1075"/>
    <w:rsid w:val="004E1131"/>
    <w:rsid w:val="004E1168"/>
    <w:rsid w:val="004E1321"/>
    <w:rsid w:val="004E1348"/>
    <w:rsid w:val="004E14B6"/>
    <w:rsid w:val="004E1547"/>
    <w:rsid w:val="004E16D3"/>
    <w:rsid w:val="004E198B"/>
    <w:rsid w:val="004E1B79"/>
    <w:rsid w:val="004E1C3B"/>
    <w:rsid w:val="004E1E04"/>
    <w:rsid w:val="004E1E56"/>
    <w:rsid w:val="004E1E9B"/>
    <w:rsid w:val="004E1ED3"/>
    <w:rsid w:val="004E1F86"/>
    <w:rsid w:val="004E201E"/>
    <w:rsid w:val="004E207D"/>
    <w:rsid w:val="004E2107"/>
    <w:rsid w:val="004E2258"/>
    <w:rsid w:val="004E234E"/>
    <w:rsid w:val="004E23B2"/>
    <w:rsid w:val="004E2585"/>
    <w:rsid w:val="004E26BF"/>
    <w:rsid w:val="004E273C"/>
    <w:rsid w:val="004E2891"/>
    <w:rsid w:val="004E2AFA"/>
    <w:rsid w:val="004E2AFB"/>
    <w:rsid w:val="004E2C93"/>
    <w:rsid w:val="004E2ED3"/>
    <w:rsid w:val="004E2F10"/>
    <w:rsid w:val="004E2F17"/>
    <w:rsid w:val="004E3070"/>
    <w:rsid w:val="004E3146"/>
    <w:rsid w:val="004E32EE"/>
    <w:rsid w:val="004E336D"/>
    <w:rsid w:val="004E34C1"/>
    <w:rsid w:val="004E3523"/>
    <w:rsid w:val="004E37D9"/>
    <w:rsid w:val="004E3804"/>
    <w:rsid w:val="004E380E"/>
    <w:rsid w:val="004E381B"/>
    <w:rsid w:val="004E390E"/>
    <w:rsid w:val="004E3B3B"/>
    <w:rsid w:val="004E3BE8"/>
    <w:rsid w:val="004E3D2E"/>
    <w:rsid w:val="004E3F0E"/>
    <w:rsid w:val="004E3FB1"/>
    <w:rsid w:val="004E4018"/>
    <w:rsid w:val="004E40D4"/>
    <w:rsid w:val="004E4154"/>
    <w:rsid w:val="004E434B"/>
    <w:rsid w:val="004E43E1"/>
    <w:rsid w:val="004E43E2"/>
    <w:rsid w:val="004E45D4"/>
    <w:rsid w:val="004E46BB"/>
    <w:rsid w:val="004E46F4"/>
    <w:rsid w:val="004E4882"/>
    <w:rsid w:val="004E4904"/>
    <w:rsid w:val="004E4906"/>
    <w:rsid w:val="004E4A21"/>
    <w:rsid w:val="004E4AA9"/>
    <w:rsid w:val="004E4B89"/>
    <w:rsid w:val="004E4C30"/>
    <w:rsid w:val="004E4F01"/>
    <w:rsid w:val="004E5030"/>
    <w:rsid w:val="004E5081"/>
    <w:rsid w:val="004E50EE"/>
    <w:rsid w:val="004E542B"/>
    <w:rsid w:val="004E56BA"/>
    <w:rsid w:val="004E5776"/>
    <w:rsid w:val="004E5ABE"/>
    <w:rsid w:val="004E5B11"/>
    <w:rsid w:val="004E5DDB"/>
    <w:rsid w:val="004E5DE6"/>
    <w:rsid w:val="004E5F23"/>
    <w:rsid w:val="004E61EF"/>
    <w:rsid w:val="004E6373"/>
    <w:rsid w:val="004E6375"/>
    <w:rsid w:val="004E63B8"/>
    <w:rsid w:val="004E6745"/>
    <w:rsid w:val="004E6794"/>
    <w:rsid w:val="004E67F7"/>
    <w:rsid w:val="004E6858"/>
    <w:rsid w:val="004E6971"/>
    <w:rsid w:val="004E6982"/>
    <w:rsid w:val="004E6BCD"/>
    <w:rsid w:val="004E6C61"/>
    <w:rsid w:val="004E6C6F"/>
    <w:rsid w:val="004E6EFA"/>
    <w:rsid w:val="004E6F3D"/>
    <w:rsid w:val="004E6FB5"/>
    <w:rsid w:val="004E71F9"/>
    <w:rsid w:val="004E7272"/>
    <w:rsid w:val="004E7333"/>
    <w:rsid w:val="004E7507"/>
    <w:rsid w:val="004E75E9"/>
    <w:rsid w:val="004E7626"/>
    <w:rsid w:val="004E7646"/>
    <w:rsid w:val="004E76BB"/>
    <w:rsid w:val="004E76E3"/>
    <w:rsid w:val="004E7752"/>
    <w:rsid w:val="004E79AB"/>
    <w:rsid w:val="004E7B27"/>
    <w:rsid w:val="004E7C51"/>
    <w:rsid w:val="004E7DFB"/>
    <w:rsid w:val="004F0192"/>
    <w:rsid w:val="004F0235"/>
    <w:rsid w:val="004F02EC"/>
    <w:rsid w:val="004F057D"/>
    <w:rsid w:val="004F0646"/>
    <w:rsid w:val="004F067B"/>
    <w:rsid w:val="004F06F3"/>
    <w:rsid w:val="004F084F"/>
    <w:rsid w:val="004F0C8D"/>
    <w:rsid w:val="004F0CA1"/>
    <w:rsid w:val="004F0D18"/>
    <w:rsid w:val="004F0E42"/>
    <w:rsid w:val="004F0E6E"/>
    <w:rsid w:val="004F1145"/>
    <w:rsid w:val="004F1193"/>
    <w:rsid w:val="004F11F4"/>
    <w:rsid w:val="004F1266"/>
    <w:rsid w:val="004F12E5"/>
    <w:rsid w:val="004F1356"/>
    <w:rsid w:val="004F142F"/>
    <w:rsid w:val="004F148B"/>
    <w:rsid w:val="004F15AB"/>
    <w:rsid w:val="004F1611"/>
    <w:rsid w:val="004F1729"/>
    <w:rsid w:val="004F178F"/>
    <w:rsid w:val="004F189B"/>
    <w:rsid w:val="004F190A"/>
    <w:rsid w:val="004F199F"/>
    <w:rsid w:val="004F1A11"/>
    <w:rsid w:val="004F1AE1"/>
    <w:rsid w:val="004F1CC9"/>
    <w:rsid w:val="004F1E7D"/>
    <w:rsid w:val="004F1FDA"/>
    <w:rsid w:val="004F2044"/>
    <w:rsid w:val="004F21FC"/>
    <w:rsid w:val="004F2325"/>
    <w:rsid w:val="004F235B"/>
    <w:rsid w:val="004F271D"/>
    <w:rsid w:val="004F2827"/>
    <w:rsid w:val="004F291B"/>
    <w:rsid w:val="004F29BB"/>
    <w:rsid w:val="004F2A1D"/>
    <w:rsid w:val="004F2AB0"/>
    <w:rsid w:val="004F2B1B"/>
    <w:rsid w:val="004F2B99"/>
    <w:rsid w:val="004F2C7C"/>
    <w:rsid w:val="004F31E5"/>
    <w:rsid w:val="004F33F8"/>
    <w:rsid w:val="004F354D"/>
    <w:rsid w:val="004F389D"/>
    <w:rsid w:val="004F3A4D"/>
    <w:rsid w:val="004F3A7E"/>
    <w:rsid w:val="004F3AB6"/>
    <w:rsid w:val="004F3B41"/>
    <w:rsid w:val="004F3B5A"/>
    <w:rsid w:val="004F3BB7"/>
    <w:rsid w:val="004F3C7E"/>
    <w:rsid w:val="004F3C95"/>
    <w:rsid w:val="004F3DED"/>
    <w:rsid w:val="004F3E43"/>
    <w:rsid w:val="004F3ED9"/>
    <w:rsid w:val="004F3F9C"/>
    <w:rsid w:val="004F402D"/>
    <w:rsid w:val="004F4204"/>
    <w:rsid w:val="004F4291"/>
    <w:rsid w:val="004F46E6"/>
    <w:rsid w:val="004F4787"/>
    <w:rsid w:val="004F47DE"/>
    <w:rsid w:val="004F4B7B"/>
    <w:rsid w:val="004F5008"/>
    <w:rsid w:val="004F5268"/>
    <w:rsid w:val="004F53AB"/>
    <w:rsid w:val="004F568C"/>
    <w:rsid w:val="004F576C"/>
    <w:rsid w:val="004F59D6"/>
    <w:rsid w:val="004F5A3A"/>
    <w:rsid w:val="004F5B7D"/>
    <w:rsid w:val="004F5BC9"/>
    <w:rsid w:val="004F5BF8"/>
    <w:rsid w:val="004F5C04"/>
    <w:rsid w:val="004F5F54"/>
    <w:rsid w:val="004F5FCF"/>
    <w:rsid w:val="004F6033"/>
    <w:rsid w:val="004F6100"/>
    <w:rsid w:val="004F62F5"/>
    <w:rsid w:val="004F6302"/>
    <w:rsid w:val="004F6340"/>
    <w:rsid w:val="004F641C"/>
    <w:rsid w:val="004F652F"/>
    <w:rsid w:val="004F659F"/>
    <w:rsid w:val="004F6683"/>
    <w:rsid w:val="004F669E"/>
    <w:rsid w:val="004F6738"/>
    <w:rsid w:val="004F69DD"/>
    <w:rsid w:val="004F69EA"/>
    <w:rsid w:val="004F6AB7"/>
    <w:rsid w:val="004F6B11"/>
    <w:rsid w:val="004F6B2E"/>
    <w:rsid w:val="004F6BAB"/>
    <w:rsid w:val="004F6D18"/>
    <w:rsid w:val="004F6D7F"/>
    <w:rsid w:val="004F6D87"/>
    <w:rsid w:val="004F6DBB"/>
    <w:rsid w:val="004F6E38"/>
    <w:rsid w:val="004F6F39"/>
    <w:rsid w:val="004F6F5F"/>
    <w:rsid w:val="004F6F68"/>
    <w:rsid w:val="004F6FEA"/>
    <w:rsid w:val="004F7030"/>
    <w:rsid w:val="004F728D"/>
    <w:rsid w:val="004F72A6"/>
    <w:rsid w:val="004F73E0"/>
    <w:rsid w:val="004F75B1"/>
    <w:rsid w:val="004F77D2"/>
    <w:rsid w:val="004F780C"/>
    <w:rsid w:val="004F782C"/>
    <w:rsid w:val="004F7948"/>
    <w:rsid w:val="004F79FC"/>
    <w:rsid w:val="004F7C3D"/>
    <w:rsid w:val="005002CF"/>
    <w:rsid w:val="00500620"/>
    <w:rsid w:val="00500762"/>
    <w:rsid w:val="00500848"/>
    <w:rsid w:val="005009E9"/>
    <w:rsid w:val="00500B06"/>
    <w:rsid w:val="00500B62"/>
    <w:rsid w:val="00500C14"/>
    <w:rsid w:val="00500C26"/>
    <w:rsid w:val="00500DB9"/>
    <w:rsid w:val="00500E0B"/>
    <w:rsid w:val="00500E0F"/>
    <w:rsid w:val="00500E15"/>
    <w:rsid w:val="0050108E"/>
    <w:rsid w:val="00501181"/>
    <w:rsid w:val="005011F9"/>
    <w:rsid w:val="00501387"/>
    <w:rsid w:val="00501426"/>
    <w:rsid w:val="00501459"/>
    <w:rsid w:val="00501539"/>
    <w:rsid w:val="00501567"/>
    <w:rsid w:val="00501650"/>
    <w:rsid w:val="00501653"/>
    <w:rsid w:val="00501682"/>
    <w:rsid w:val="00501780"/>
    <w:rsid w:val="005017BB"/>
    <w:rsid w:val="00501800"/>
    <w:rsid w:val="00501B1B"/>
    <w:rsid w:val="00501B34"/>
    <w:rsid w:val="00501D2C"/>
    <w:rsid w:val="0050209D"/>
    <w:rsid w:val="005020C3"/>
    <w:rsid w:val="00502322"/>
    <w:rsid w:val="0050235F"/>
    <w:rsid w:val="005025CD"/>
    <w:rsid w:val="0050261F"/>
    <w:rsid w:val="005026FF"/>
    <w:rsid w:val="0050276A"/>
    <w:rsid w:val="00502A67"/>
    <w:rsid w:val="00502CA2"/>
    <w:rsid w:val="00502CAB"/>
    <w:rsid w:val="00502DCB"/>
    <w:rsid w:val="00502F6E"/>
    <w:rsid w:val="00502FCA"/>
    <w:rsid w:val="00502FED"/>
    <w:rsid w:val="00503188"/>
    <w:rsid w:val="00503215"/>
    <w:rsid w:val="00503252"/>
    <w:rsid w:val="00503281"/>
    <w:rsid w:val="005032C9"/>
    <w:rsid w:val="005036D2"/>
    <w:rsid w:val="00503733"/>
    <w:rsid w:val="005037D9"/>
    <w:rsid w:val="00503A09"/>
    <w:rsid w:val="00503A72"/>
    <w:rsid w:val="00503A9D"/>
    <w:rsid w:val="00503AAC"/>
    <w:rsid w:val="00503E6F"/>
    <w:rsid w:val="00503EB9"/>
    <w:rsid w:val="00503FD3"/>
    <w:rsid w:val="0050405D"/>
    <w:rsid w:val="00504063"/>
    <w:rsid w:val="005040F8"/>
    <w:rsid w:val="00504379"/>
    <w:rsid w:val="0050446F"/>
    <w:rsid w:val="00504710"/>
    <w:rsid w:val="00504714"/>
    <w:rsid w:val="005048DD"/>
    <w:rsid w:val="0050497F"/>
    <w:rsid w:val="00504B7A"/>
    <w:rsid w:val="00504B90"/>
    <w:rsid w:val="00504CB3"/>
    <w:rsid w:val="00504D4C"/>
    <w:rsid w:val="00505011"/>
    <w:rsid w:val="0050506D"/>
    <w:rsid w:val="0050509B"/>
    <w:rsid w:val="005050B1"/>
    <w:rsid w:val="0050515D"/>
    <w:rsid w:val="005051A6"/>
    <w:rsid w:val="005051D8"/>
    <w:rsid w:val="0050528A"/>
    <w:rsid w:val="005053AD"/>
    <w:rsid w:val="00505416"/>
    <w:rsid w:val="005054E8"/>
    <w:rsid w:val="005055C3"/>
    <w:rsid w:val="0050569B"/>
    <w:rsid w:val="0050576D"/>
    <w:rsid w:val="0050577A"/>
    <w:rsid w:val="005057DC"/>
    <w:rsid w:val="00505C75"/>
    <w:rsid w:val="00505CF7"/>
    <w:rsid w:val="00505D25"/>
    <w:rsid w:val="00505EB9"/>
    <w:rsid w:val="00505F70"/>
    <w:rsid w:val="00505FC8"/>
    <w:rsid w:val="0050601C"/>
    <w:rsid w:val="00506156"/>
    <w:rsid w:val="00506400"/>
    <w:rsid w:val="00506880"/>
    <w:rsid w:val="005068A4"/>
    <w:rsid w:val="00506953"/>
    <w:rsid w:val="00506A3D"/>
    <w:rsid w:val="00506A8A"/>
    <w:rsid w:val="00506AAB"/>
    <w:rsid w:val="00506AD9"/>
    <w:rsid w:val="00506BB6"/>
    <w:rsid w:val="00506BB8"/>
    <w:rsid w:val="00506D1F"/>
    <w:rsid w:val="00506E2B"/>
    <w:rsid w:val="00506EFF"/>
    <w:rsid w:val="00506F58"/>
    <w:rsid w:val="00506F77"/>
    <w:rsid w:val="00506FF1"/>
    <w:rsid w:val="00507069"/>
    <w:rsid w:val="005071BF"/>
    <w:rsid w:val="00507263"/>
    <w:rsid w:val="00507267"/>
    <w:rsid w:val="005072D0"/>
    <w:rsid w:val="00507392"/>
    <w:rsid w:val="0050747B"/>
    <w:rsid w:val="00507526"/>
    <w:rsid w:val="005075D0"/>
    <w:rsid w:val="005076BE"/>
    <w:rsid w:val="00507ACF"/>
    <w:rsid w:val="00507E88"/>
    <w:rsid w:val="00507F03"/>
    <w:rsid w:val="005101B2"/>
    <w:rsid w:val="00510216"/>
    <w:rsid w:val="0051027E"/>
    <w:rsid w:val="005102B1"/>
    <w:rsid w:val="005102BD"/>
    <w:rsid w:val="00510500"/>
    <w:rsid w:val="005105E9"/>
    <w:rsid w:val="00510614"/>
    <w:rsid w:val="00510765"/>
    <w:rsid w:val="00510807"/>
    <w:rsid w:val="005108B0"/>
    <w:rsid w:val="005108F3"/>
    <w:rsid w:val="005109E5"/>
    <w:rsid w:val="00510BAD"/>
    <w:rsid w:val="00510C32"/>
    <w:rsid w:val="00510E23"/>
    <w:rsid w:val="00510F5F"/>
    <w:rsid w:val="00510F67"/>
    <w:rsid w:val="00511328"/>
    <w:rsid w:val="005113A0"/>
    <w:rsid w:val="00511443"/>
    <w:rsid w:val="005114DE"/>
    <w:rsid w:val="005114F9"/>
    <w:rsid w:val="00511582"/>
    <w:rsid w:val="005115B1"/>
    <w:rsid w:val="00511662"/>
    <w:rsid w:val="00511695"/>
    <w:rsid w:val="00511D4F"/>
    <w:rsid w:val="00511DAD"/>
    <w:rsid w:val="00511E50"/>
    <w:rsid w:val="00511FCC"/>
    <w:rsid w:val="00512005"/>
    <w:rsid w:val="00512223"/>
    <w:rsid w:val="00512301"/>
    <w:rsid w:val="005123E3"/>
    <w:rsid w:val="005125F2"/>
    <w:rsid w:val="00512633"/>
    <w:rsid w:val="00512637"/>
    <w:rsid w:val="0051266C"/>
    <w:rsid w:val="0051272A"/>
    <w:rsid w:val="00512749"/>
    <w:rsid w:val="005127C3"/>
    <w:rsid w:val="00512922"/>
    <w:rsid w:val="005129A2"/>
    <w:rsid w:val="005129F4"/>
    <w:rsid w:val="00512D00"/>
    <w:rsid w:val="00512D45"/>
    <w:rsid w:val="00512D85"/>
    <w:rsid w:val="00512DAA"/>
    <w:rsid w:val="00512E07"/>
    <w:rsid w:val="00512F64"/>
    <w:rsid w:val="00512FE2"/>
    <w:rsid w:val="005131E5"/>
    <w:rsid w:val="0051326B"/>
    <w:rsid w:val="00513391"/>
    <w:rsid w:val="00513581"/>
    <w:rsid w:val="005136DF"/>
    <w:rsid w:val="0051371E"/>
    <w:rsid w:val="00513763"/>
    <w:rsid w:val="005137F7"/>
    <w:rsid w:val="0051386D"/>
    <w:rsid w:val="005139A6"/>
    <w:rsid w:val="00513AA9"/>
    <w:rsid w:val="00513BCC"/>
    <w:rsid w:val="00513D1E"/>
    <w:rsid w:val="00513D87"/>
    <w:rsid w:val="00513D89"/>
    <w:rsid w:val="00513EF5"/>
    <w:rsid w:val="00513F4C"/>
    <w:rsid w:val="00513FA5"/>
    <w:rsid w:val="00514101"/>
    <w:rsid w:val="0051421D"/>
    <w:rsid w:val="00514358"/>
    <w:rsid w:val="0051439E"/>
    <w:rsid w:val="005144C0"/>
    <w:rsid w:val="0051461E"/>
    <w:rsid w:val="00514A03"/>
    <w:rsid w:val="00514B21"/>
    <w:rsid w:val="00514B51"/>
    <w:rsid w:val="00514C52"/>
    <w:rsid w:val="00514D3D"/>
    <w:rsid w:val="00514F21"/>
    <w:rsid w:val="0051519A"/>
    <w:rsid w:val="00515280"/>
    <w:rsid w:val="005152BD"/>
    <w:rsid w:val="005156B0"/>
    <w:rsid w:val="00515C3B"/>
    <w:rsid w:val="005161CC"/>
    <w:rsid w:val="0051622C"/>
    <w:rsid w:val="005163E5"/>
    <w:rsid w:val="005164D5"/>
    <w:rsid w:val="005164EB"/>
    <w:rsid w:val="00516604"/>
    <w:rsid w:val="005167C5"/>
    <w:rsid w:val="00516961"/>
    <w:rsid w:val="005169F7"/>
    <w:rsid w:val="00516B13"/>
    <w:rsid w:val="00516B79"/>
    <w:rsid w:val="00516D05"/>
    <w:rsid w:val="00516DE2"/>
    <w:rsid w:val="00516E4D"/>
    <w:rsid w:val="00517176"/>
    <w:rsid w:val="00517213"/>
    <w:rsid w:val="00517585"/>
    <w:rsid w:val="005175FD"/>
    <w:rsid w:val="005176DA"/>
    <w:rsid w:val="005176EF"/>
    <w:rsid w:val="00517767"/>
    <w:rsid w:val="00517A07"/>
    <w:rsid w:val="00517C84"/>
    <w:rsid w:val="00517EEB"/>
    <w:rsid w:val="0052005C"/>
    <w:rsid w:val="005200C5"/>
    <w:rsid w:val="005201C5"/>
    <w:rsid w:val="00520253"/>
    <w:rsid w:val="005203F4"/>
    <w:rsid w:val="005203F6"/>
    <w:rsid w:val="00520517"/>
    <w:rsid w:val="00520664"/>
    <w:rsid w:val="005209DF"/>
    <w:rsid w:val="005209FD"/>
    <w:rsid w:val="00520AD2"/>
    <w:rsid w:val="00520BA7"/>
    <w:rsid w:val="00520BC1"/>
    <w:rsid w:val="00520C01"/>
    <w:rsid w:val="00520CAE"/>
    <w:rsid w:val="00520D73"/>
    <w:rsid w:val="00520DAC"/>
    <w:rsid w:val="00520DD6"/>
    <w:rsid w:val="00520ECA"/>
    <w:rsid w:val="005210DB"/>
    <w:rsid w:val="00521357"/>
    <w:rsid w:val="00521379"/>
    <w:rsid w:val="005217E4"/>
    <w:rsid w:val="00521A82"/>
    <w:rsid w:val="00521B78"/>
    <w:rsid w:val="00521EAB"/>
    <w:rsid w:val="0052207A"/>
    <w:rsid w:val="0052218C"/>
    <w:rsid w:val="0052228F"/>
    <w:rsid w:val="00522472"/>
    <w:rsid w:val="005224F6"/>
    <w:rsid w:val="00522718"/>
    <w:rsid w:val="0052281D"/>
    <w:rsid w:val="00522844"/>
    <w:rsid w:val="005229B6"/>
    <w:rsid w:val="00522B09"/>
    <w:rsid w:val="00522B1B"/>
    <w:rsid w:val="00522B71"/>
    <w:rsid w:val="00522D06"/>
    <w:rsid w:val="00522D21"/>
    <w:rsid w:val="00522F5A"/>
    <w:rsid w:val="0052300C"/>
    <w:rsid w:val="00523352"/>
    <w:rsid w:val="005234A7"/>
    <w:rsid w:val="00523583"/>
    <w:rsid w:val="00523603"/>
    <w:rsid w:val="00523688"/>
    <w:rsid w:val="00523C92"/>
    <w:rsid w:val="00523D26"/>
    <w:rsid w:val="00523E0F"/>
    <w:rsid w:val="00523E5B"/>
    <w:rsid w:val="00524116"/>
    <w:rsid w:val="005241F8"/>
    <w:rsid w:val="00524252"/>
    <w:rsid w:val="005242A3"/>
    <w:rsid w:val="005242BB"/>
    <w:rsid w:val="0052443B"/>
    <w:rsid w:val="00524488"/>
    <w:rsid w:val="00524582"/>
    <w:rsid w:val="0052470D"/>
    <w:rsid w:val="00524932"/>
    <w:rsid w:val="00524B9B"/>
    <w:rsid w:val="00524C49"/>
    <w:rsid w:val="00524D50"/>
    <w:rsid w:val="00524DCF"/>
    <w:rsid w:val="00524FA6"/>
    <w:rsid w:val="00524FC0"/>
    <w:rsid w:val="00524FDE"/>
    <w:rsid w:val="0052506D"/>
    <w:rsid w:val="00525349"/>
    <w:rsid w:val="005253FC"/>
    <w:rsid w:val="00525429"/>
    <w:rsid w:val="0052542C"/>
    <w:rsid w:val="0052561D"/>
    <w:rsid w:val="00525B53"/>
    <w:rsid w:val="00525FCC"/>
    <w:rsid w:val="005260B1"/>
    <w:rsid w:val="00526151"/>
    <w:rsid w:val="00526279"/>
    <w:rsid w:val="005262A6"/>
    <w:rsid w:val="00526662"/>
    <w:rsid w:val="00526878"/>
    <w:rsid w:val="005268B1"/>
    <w:rsid w:val="00526981"/>
    <w:rsid w:val="00526B1F"/>
    <w:rsid w:val="00526BBD"/>
    <w:rsid w:val="00526BCB"/>
    <w:rsid w:val="00526FF4"/>
    <w:rsid w:val="00526FF7"/>
    <w:rsid w:val="00527330"/>
    <w:rsid w:val="0052786E"/>
    <w:rsid w:val="005278C1"/>
    <w:rsid w:val="005279CF"/>
    <w:rsid w:val="00527CF2"/>
    <w:rsid w:val="00527DD1"/>
    <w:rsid w:val="00527DD3"/>
    <w:rsid w:val="00527EEE"/>
    <w:rsid w:val="00527F2D"/>
    <w:rsid w:val="00530123"/>
    <w:rsid w:val="005301A8"/>
    <w:rsid w:val="00530275"/>
    <w:rsid w:val="00530412"/>
    <w:rsid w:val="005305F0"/>
    <w:rsid w:val="00530691"/>
    <w:rsid w:val="005308D5"/>
    <w:rsid w:val="00530E9A"/>
    <w:rsid w:val="00530FCA"/>
    <w:rsid w:val="00530FEB"/>
    <w:rsid w:val="00531399"/>
    <w:rsid w:val="00531585"/>
    <w:rsid w:val="0053159D"/>
    <w:rsid w:val="00531640"/>
    <w:rsid w:val="005316F0"/>
    <w:rsid w:val="00531B00"/>
    <w:rsid w:val="00531C85"/>
    <w:rsid w:val="00531CF5"/>
    <w:rsid w:val="00531D6B"/>
    <w:rsid w:val="00531E75"/>
    <w:rsid w:val="00531F43"/>
    <w:rsid w:val="00532000"/>
    <w:rsid w:val="0053217C"/>
    <w:rsid w:val="005321BB"/>
    <w:rsid w:val="00532311"/>
    <w:rsid w:val="0053238A"/>
    <w:rsid w:val="00532697"/>
    <w:rsid w:val="00532799"/>
    <w:rsid w:val="005328F2"/>
    <w:rsid w:val="00532B32"/>
    <w:rsid w:val="00532C71"/>
    <w:rsid w:val="00532D5F"/>
    <w:rsid w:val="00532E06"/>
    <w:rsid w:val="00532EDA"/>
    <w:rsid w:val="0053308E"/>
    <w:rsid w:val="005330C2"/>
    <w:rsid w:val="005331E5"/>
    <w:rsid w:val="00533253"/>
    <w:rsid w:val="0053327E"/>
    <w:rsid w:val="00533322"/>
    <w:rsid w:val="0053340A"/>
    <w:rsid w:val="00533640"/>
    <w:rsid w:val="005336CA"/>
    <w:rsid w:val="00533873"/>
    <w:rsid w:val="005338DF"/>
    <w:rsid w:val="005339B7"/>
    <w:rsid w:val="00533C5C"/>
    <w:rsid w:val="00533E83"/>
    <w:rsid w:val="00533EC9"/>
    <w:rsid w:val="00534129"/>
    <w:rsid w:val="00534196"/>
    <w:rsid w:val="005341FC"/>
    <w:rsid w:val="0053425E"/>
    <w:rsid w:val="00534309"/>
    <w:rsid w:val="00534312"/>
    <w:rsid w:val="00534410"/>
    <w:rsid w:val="00534527"/>
    <w:rsid w:val="00534539"/>
    <w:rsid w:val="0053454C"/>
    <w:rsid w:val="005345AA"/>
    <w:rsid w:val="00534694"/>
    <w:rsid w:val="00534719"/>
    <w:rsid w:val="00534725"/>
    <w:rsid w:val="00534A5E"/>
    <w:rsid w:val="00534A7D"/>
    <w:rsid w:val="00534AE0"/>
    <w:rsid w:val="00534C86"/>
    <w:rsid w:val="00534CC3"/>
    <w:rsid w:val="00534D44"/>
    <w:rsid w:val="00534E20"/>
    <w:rsid w:val="00534E4D"/>
    <w:rsid w:val="00535069"/>
    <w:rsid w:val="0053511A"/>
    <w:rsid w:val="00535319"/>
    <w:rsid w:val="005353F7"/>
    <w:rsid w:val="005354A0"/>
    <w:rsid w:val="00535553"/>
    <w:rsid w:val="005355B4"/>
    <w:rsid w:val="00535867"/>
    <w:rsid w:val="005358B9"/>
    <w:rsid w:val="00535977"/>
    <w:rsid w:val="00535BE4"/>
    <w:rsid w:val="00535C33"/>
    <w:rsid w:val="00535D6C"/>
    <w:rsid w:val="00535FBA"/>
    <w:rsid w:val="00535FDB"/>
    <w:rsid w:val="00536009"/>
    <w:rsid w:val="00536027"/>
    <w:rsid w:val="00536091"/>
    <w:rsid w:val="0053609D"/>
    <w:rsid w:val="00536185"/>
    <w:rsid w:val="00536194"/>
    <w:rsid w:val="005363C9"/>
    <w:rsid w:val="0053680C"/>
    <w:rsid w:val="0053682B"/>
    <w:rsid w:val="00536A4F"/>
    <w:rsid w:val="00536B0A"/>
    <w:rsid w:val="00536C15"/>
    <w:rsid w:val="00536C6B"/>
    <w:rsid w:val="00536D1A"/>
    <w:rsid w:val="00536D55"/>
    <w:rsid w:val="00536DE9"/>
    <w:rsid w:val="00537051"/>
    <w:rsid w:val="00537067"/>
    <w:rsid w:val="00537166"/>
    <w:rsid w:val="0053720F"/>
    <w:rsid w:val="005373A1"/>
    <w:rsid w:val="005373DC"/>
    <w:rsid w:val="0053743B"/>
    <w:rsid w:val="005374A8"/>
    <w:rsid w:val="0053755F"/>
    <w:rsid w:val="005378A0"/>
    <w:rsid w:val="00537A5D"/>
    <w:rsid w:val="005401CE"/>
    <w:rsid w:val="0054027D"/>
    <w:rsid w:val="0054044C"/>
    <w:rsid w:val="0054051D"/>
    <w:rsid w:val="005406AC"/>
    <w:rsid w:val="00540963"/>
    <w:rsid w:val="00540AF0"/>
    <w:rsid w:val="00540B17"/>
    <w:rsid w:val="00540C9A"/>
    <w:rsid w:val="00540CB0"/>
    <w:rsid w:val="00541016"/>
    <w:rsid w:val="00541046"/>
    <w:rsid w:val="005410F6"/>
    <w:rsid w:val="00541435"/>
    <w:rsid w:val="00541483"/>
    <w:rsid w:val="005415FC"/>
    <w:rsid w:val="005417D0"/>
    <w:rsid w:val="00541802"/>
    <w:rsid w:val="00541D11"/>
    <w:rsid w:val="00541E2A"/>
    <w:rsid w:val="00541EC0"/>
    <w:rsid w:val="00542004"/>
    <w:rsid w:val="0054213F"/>
    <w:rsid w:val="00542240"/>
    <w:rsid w:val="005423CF"/>
    <w:rsid w:val="005423D3"/>
    <w:rsid w:val="00542407"/>
    <w:rsid w:val="0054258D"/>
    <w:rsid w:val="005425F2"/>
    <w:rsid w:val="00542638"/>
    <w:rsid w:val="0054264D"/>
    <w:rsid w:val="00542691"/>
    <w:rsid w:val="00542819"/>
    <w:rsid w:val="0054285E"/>
    <w:rsid w:val="005429F2"/>
    <w:rsid w:val="00542B97"/>
    <w:rsid w:val="00542BFA"/>
    <w:rsid w:val="00542DC1"/>
    <w:rsid w:val="00543062"/>
    <w:rsid w:val="005430BA"/>
    <w:rsid w:val="00543101"/>
    <w:rsid w:val="005431CD"/>
    <w:rsid w:val="00543214"/>
    <w:rsid w:val="005435A8"/>
    <w:rsid w:val="0054376D"/>
    <w:rsid w:val="0054376E"/>
    <w:rsid w:val="005437EB"/>
    <w:rsid w:val="00543927"/>
    <w:rsid w:val="00543954"/>
    <w:rsid w:val="0054398B"/>
    <w:rsid w:val="005439B7"/>
    <w:rsid w:val="00543A0F"/>
    <w:rsid w:val="00543AF7"/>
    <w:rsid w:val="00543BE0"/>
    <w:rsid w:val="00543BEA"/>
    <w:rsid w:val="005440EC"/>
    <w:rsid w:val="005440F2"/>
    <w:rsid w:val="005441C2"/>
    <w:rsid w:val="00544496"/>
    <w:rsid w:val="0054457B"/>
    <w:rsid w:val="005445A2"/>
    <w:rsid w:val="005446DD"/>
    <w:rsid w:val="005448E4"/>
    <w:rsid w:val="00544BEA"/>
    <w:rsid w:val="00544C1B"/>
    <w:rsid w:val="00544D41"/>
    <w:rsid w:val="00544DA4"/>
    <w:rsid w:val="00544DDA"/>
    <w:rsid w:val="00544E4A"/>
    <w:rsid w:val="00544E5A"/>
    <w:rsid w:val="00544E95"/>
    <w:rsid w:val="005450FE"/>
    <w:rsid w:val="005451A0"/>
    <w:rsid w:val="005455F8"/>
    <w:rsid w:val="0054582A"/>
    <w:rsid w:val="00545874"/>
    <w:rsid w:val="0054594D"/>
    <w:rsid w:val="00545955"/>
    <w:rsid w:val="0054597B"/>
    <w:rsid w:val="00545A93"/>
    <w:rsid w:val="00545C4B"/>
    <w:rsid w:val="00545ECC"/>
    <w:rsid w:val="0054604C"/>
    <w:rsid w:val="00546213"/>
    <w:rsid w:val="00546485"/>
    <w:rsid w:val="00546500"/>
    <w:rsid w:val="00546512"/>
    <w:rsid w:val="005465C9"/>
    <w:rsid w:val="00546612"/>
    <w:rsid w:val="00546702"/>
    <w:rsid w:val="0054696D"/>
    <w:rsid w:val="005469A7"/>
    <w:rsid w:val="00546BB6"/>
    <w:rsid w:val="00546E4B"/>
    <w:rsid w:val="005470A0"/>
    <w:rsid w:val="0054716A"/>
    <w:rsid w:val="005471CE"/>
    <w:rsid w:val="00547312"/>
    <w:rsid w:val="005474F8"/>
    <w:rsid w:val="00547586"/>
    <w:rsid w:val="0054776C"/>
    <w:rsid w:val="005477EE"/>
    <w:rsid w:val="005478EA"/>
    <w:rsid w:val="0054790C"/>
    <w:rsid w:val="005479AB"/>
    <w:rsid w:val="00547A0E"/>
    <w:rsid w:val="00547A72"/>
    <w:rsid w:val="00547B8F"/>
    <w:rsid w:val="00547BC1"/>
    <w:rsid w:val="00547E2A"/>
    <w:rsid w:val="00547E57"/>
    <w:rsid w:val="005501B8"/>
    <w:rsid w:val="00550266"/>
    <w:rsid w:val="0055042A"/>
    <w:rsid w:val="005505A9"/>
    <w:rsid w:val="0055067F"/>
    <w:rsid w:val="005506C9"/>
    <w:rsid w:val="0055082D"/>
    <w:rsid w:val="00550881"/>
    <w:rsid w:val="0055093F"/>
    <w:rsid w:val="00550A27"/>
    <w:rsid w:val="00550B00"/>
    <w:rsid w:val="00550B02"/>
    <w:rsid w:val="00550B6B"/>
    <w:rsid w:val="00550BB8"/>
    <w:rsid w:val="00550D1D"/>
    <w:rsid w:val="00550F15"/>
    <w:rsid w:val="00550F25"/>
    <w:rsid w:val="00551137"/>
    <w:rsid w:val="00551257"/>
    <w:rsid w:val="005512DC"/>
    <w:rsid w:val="005513DA"/>
    <w:rsid w:val="00551854"/>
    <w:rsid w:val="00551921"/>
    <w:rsid w:val="00551A3D"/>
    <w:rsid w:val="00551AC1"/>
    <w:rsid w:val="00551D4F"/>
    <w:rsid w:val="00551F07"/>
    <w:rsid w:val="00551FB7"/>
    <w:rsid w:val="00551FC2"/>
    <w:rsid w:val="005520B0"/>
    <w:rsid w:val="00552173"/>
    <w:rsid w:val="005522A4"/>
    <w:rsid w:val="0055232B"/>
    <w:rsid w:val="0055236B"/>
    <w:rsid w:val="005523AE"/>
    <w:rsid w:val="0055267F"/>
    <w:rsid w:val="005526B2"/>
    <w:rsid w:val="005527AE"/>
    <w:rsid w:val="0055292E"/>
    <w:rsid w:val="00552B55"/>
    <w:rsid w:val="00552DB7"/>
    <w:rsid w:val="005533CF"/>
    <w:rsid w:val="0055385B"/>
    <w:rsid w:val="00553A3E"/>
    <w:rsid w:val="00553B00"/>
    <w:rsid w:val="00553CC8"/>
    <w:rsid w:val="00553E28"/>
    <w:rsid w:val="00553F65"/>
    <w:rsid w:val="00553F93"/>
    <w:rsid w:val="00554115"/>
    <w:rsid w:val="00554196"/>
    <w:rsid w:val="005541EC"/>
    <w:rsid w:val="0055431D"/>
    <w:rsid w:val="005543EA"/>
    <w:rsid w:val="005544A2"/>
    <w:rsid w:val="005544E8"/>
    <w:rsid w:val="00554551"/>
    <w:rsid w:val="00554616"/>
    <w:rsid w:val="005546A6"/>
    <w:rsid w:val="00554AE9"/>
    <w:rsid w:val="00554BD4"/>
    <w:rsid w:val="00554CFF"/>
    <w:rsid w:val="00554E12"/>
    <w:rsid w:val="00554EA6"/>
    <w:rsid w:val="005550FE"/>
    <w:rsid w:val="00555152"/>
    <w:rsid w:val="005552D5"/>
    <w:rsid w:val="00555316"/>
    <w:rsid w:val="0055551B"/>
    <w:rsid w:val="005557C9"/>
    <w:rsid w:val="0055595B"/>
    <w:rsid w:val="0055598D"/>
    <w:rsid w:val="00555A9F"/>
    <w:rsid w:val="00555B14"/>
    <w:rsid w:val="00555B21"/>
    <w:rsid w:val="00555B28"/>
    <w:rsid w:val="00555DF0"/>
    <w:rsid w:val="00555FA1"/>
    <w:rsid w:val="005560C6"/>
    <w:rsid w:val="005560EA"/>
    <w:rsid w:val="005561C0"/>
    <w:rsid w:val="0055628F"/>
    <w:rsid w:val="005562C3"/>
    <w:rsid w:val="00556345"/>
    <w:rsid w:val="005563E1"/>
    <w:rsid w:val="0055650D"/>
    <w:rsid w:val="00556716"/>
    <w:rsid w:val="00556953"/>
    <w:rsid w:val="00556A6D"/>
    <w:rsid w:val="00556AF1"/>
    <w:rsid w:val="00556C49"/>
    <w:rsid w:val="00556DB2"/>
    <w:rsid w:val="00556DC9"/>
    <w:rsid w:val="0055705E"/>
    <w:rsid w:val="005571EE"/>
    <w:rsid w:val="005575CB"/>
    <w:rsid w:val="005575D1"/>
    <w:rsid w:val="00557842"/>
    <w:rsid w:val="00557858"/>
    <w:rsid w:val="00557877"/>
    <w:rsid w:val="005578A2"/>
    <w:rsid w:val="005578A7"/>
    <w:rsid w:val="0055792F"/>
    <w:rsid w:val="00557A7B"/>
    <w:rsid w:val="00557AFC"/>
    <w:rsid w:val="00557CC5"/>
    <w:rsid w:val="00557D25"/>
    <w:rsid w:val="00557DFF"/>
    <w:rsid w:val="00557E52"/>
    <w:rsid w:val="00557F20"/>
    <w:rsid w:val="005602F0"/>
    <w:rsid w:val="0056032C"/>
    <w:rsid w:val="0056036C"/>
    <w:rsid w:val="00560380"/>
    <w:rsid w:val="005605FC"/>
    <w:rsid w:val="005608C5"/>
    <w:rsid w:val="00560932"/>
    <w:rsid w:val="005609D0"/>
    <w:rsid w:val="00560CA8"/>
    <w:rsid w:val="00560CF2"/>
    <w:rsid w:val="00560D83"/>
    <w:rsid w:val="00560E03"/>
    <w:rsid w:val="00560E47"/>
    <w:rsid w:val="00560EED"/>
    <w:rsid w:val="0056109F"/>
    <w:rsid w:val="00561244"/>
    <w:rsid w:val="005613BC"/>
    <w:rsid w:val="005614E3"/>
    <w:rsid w:val="00561555"/>
    <w:rsid w:val="00561752"/>
    <w:rsid w:val="00561861"/>
    <w:rsid w:val="00561916"/>
    <w:rsid w:val="00561A1B"/>
    <w:rsid w:val="00561A30"/>
    <w:rsid w:val="00561A32"/>
    <w:rsid w:val="00561AE7"/>
    <w:rsid w:val="00561B5A"/>
    <w:rsid w:val="00561CE3"/>
    <w:rsid w:val="00561E2D"/>
    <w:rsid w:val="00561E4C"/>
    <w:rsid w:val="00562013"/>
    <w:rsid w:val="00562378"/>
    <w:rsid w:val="00562401"/>
    <w:rsid w:val="00562542"/>
    <w:rsid w:val="00562552"/>
    <w:rsid w:val="005626C0"/>
    <w:rsid w:val="00562703"/>
    <w:rsid w:val="00562735"/>
    <w:rsid w:val="0056279A"/>
    <w:rsid w:val="005627DA"/>
    <w:rsid w:val="0056281A"/>
    <w:rsid w:val="00562965"/>
    <w:rsid w:val="00562981"/>
    <w:rsid w:val="005629BE"/>
    <w:rsid w:val="005629E8"/>
    <w:rsid w:val="00562E80"/>
    <w:rsid w:val="00562ECC"/>
    <w:rsid w:val="00562F9B"/>
    <w:rsid w:val="00562FC5"/>
    <w:rsid w:val="00562FD0"/>
    <w:rsid w:val="005630B2"/>
    <w:rsid w:val="00563205"/>
    <w:rsid w:val="0056325E"/>
    <w:rsid w:val="00563452"/>
    <w:rsid w:val="005634F0"/>
    <w:rsid w:val="00563506"/>
    <w:rsid w:val="0056374A"/>
    <w:rsid w:val="0056377C"/>
    <w:rsid w:val="00563861"/>
    <w:rsid w:val="00563B2F"/>
    <w:rsid w:val="00563D73"/>
    <w:rsid w:val="00563DC8"/>
    <w:rsid w:val="00563E2E"/>
    <w:rsid w:val="0056408A"/>
    <w:rsid w:val="0056409F"/>
    <w:rsid w:val="005641E9"/>
    <w:rsid w:val="00564413"/>
    <w:rsid w:val="00564458"/>
    <w:rsid w:val="00564505"/>
    <w:rsid w:val="00564652"/>
    <w:rsid w:val="00564660"/>
    <w:rsid w:val="0056477E"/>
    <w:rsid w:val="00564806"/>
    <w:rsid w:val="00564829"/>
    <w:rsid w:val="00564848"/>
    <w:rsid w:val="00564A0E"/>
    <w:rsid w:val="00565196"/>
    <w:rsid w:val="0056522A"/>
    <w:rsid w:val="00565276"/>
    <w:rsid w:val="00565277"/>
    <w:rsid w:val="00565397"/>
    <w:rsid w:val="00565449"/>
    <w:rsid w:val="0056558A"/>
    <w:rsid w:val="005655A3"/>
    <w:rsid w:val="005655F5"/>
    <w:rsid w:val="00565630"/>
    <w:rsid w:val="005657D0"/>
    <w:rsid w:val="0056597A"/>
    <w:rsid w:val="00565B35"/>
    <w:rsid w:val="00565D34"/>
    <w:rsid w:val="00565D78"/>
    <w:rsid w:val="00565F48"/>
    <w:rsid w:val="00565F6B"/>
    <w:rsid w:val="00565FDC"/>
    <w:rsid w:val="0056602E"/>
    <w:rsid w:val="00566042"/>
    <w:rsid w:val="005661A4"/>
    <w:rsid w:val="00566302"/>
    <w:rsid w:val="005665C1"/>
    <w:rsid w:val="00566755"/>
    <w:rsid w:val="0056678B"/>
    <w:rsid w:val="0056679F"/>
    <w:rsid w:val="00566A06"/>
    <w:rsid w:val="00566BF8"/>
    <w:rsid w:val="00566C3B"/>
    <w:rsid w:val="00566C5B"/>
    <w:rsid w:val="00566DEE"/>
    <w:rsid w:val="00566E22"/>
    <w:rsid w:val="00567466"/>
    <w:rsid w:val="005674B0"/>
    <w:rsid w:val="00567528"/>
    <w:rsid w:val="00567616"/>
    <w:rsid w:val="005676C7"/>
    <w:rsid w:val="0056774D"/>
    <w:rsid w:val="00567842"/>
    <w:rsid w:val="0056796B"/>
    <w:rsid w:val="00567A09"/>
    <w:rsid w:val="00567A95"/>
    <w:rsid w:val="00567C7C"/>
    <w:rsid w:val="00567C87"/>
    <w:rsid w:val="00570002"/>
    <w:rsid w:val="005700D6"/>
    <w:rsid w:val="0057056F"/>
    <w:rsid w:val="0057062C"/>
    <w:rsid w:val="00570906"/>
    <w:rsid w:val="0057098D"/>
    <w:rsid w:val="00570AB7"/>
    <w:rsid w:val="00570B12"/>
    <w:rsid w:val="00570C33"/>
    <w:rsid w:val="00570D34"/>
    <w:rsid w:val="005711B6"/>
    <w:rsid w:val="00571379"/>
    <w:rsid w:val="0057159E"/>
    <w:rsid w:val="00571707"/>
    <w:rsid w:val="0057173F"/>
    <w:rsid w:val="005719BE"/>
    <w:rsid w:val="00571A13"/>
    <w:rsid w:val="00571A36"/>
    <w:rsid w:val="00571A6C"/>
    <w:rsid w:val="00571A8A"/>
    <w:rsid w:val="00571DBC"/>
    <w:rsid w:val="00571FEF"/>
    <w:rsid w:val="0057208B"/>
    <w:rsid w:val="00572132"/>
    <w:rsid w:val="00572218"/>
    <w:rsid w:val="00572224"/>
    <w:rsid w:val="005724E0"/>
    <w:rsid w:val="0057271F"/>
    <w:rsid w:val="00572755"/>
    <w:rsid w:val="00572920"/>
    <w:rsid w:val="0057295D"/>
    <w:rsid w:val="00572A7F"/>
    <w:rsid w:val="00572D2E"/>
    <w:rsid w:val="00572DF0"/>
    <w:rsid w:val="00572E9A"/>
    <w:rsid w:val="005732E1"/>
    <w:rsid w:val="00573357"/>
    <w:rsid w:val="005734AD"/>
    <w:rsid w:val="005735E4"/>
    <w:rsid w:val="00573647"/>
    <w:rsid w:val="00573795"/>
    <w:rsid w:val="005737A1"/>
    <w:rsid w:val="00573876"/>
    <w:rsid w:val="0057398E"/>
    <w:rsid w:val="00573B3A"/>
    <w:rsid w:val="00573CA0"/>
    <w:rsid w:val="00573D6B"/>
    <w:rsid w:val="00573E75"/>
    <w:rsid w:val="00573EA7"/>
    <w:rsid w:val="005742F3"/>
    <w:rsid w:val="0057445D"/>
    <w:rsid w:val="0057446C"/>
    <w:rsid w:val="00574530"/>
    <w:rsid w:val="0057478B"/>
    <w:rsid w:val="005747E3"/>
    <w:rsid w:val="00574A44"/>
    <w:rsid w:val="00574AF2"/>
    <w:rsid w:val="00574B06"/>
    <w:rsid w:val="00574B3A"/>
    <w:rsid w:val="00574B82"/>
    <w:rsid w:val="00574BA4"/>
    <w:rsid w:val="00574E84"/>
    <w:rsid w:val="00574EBF"/>
    <w:rsid w:val="00575056"/>
    <w:rsid w:val="005750CF"/>
    <w:rsid w:val="005751A7"/>
    <w:rsid w:val="00575292"/>
    <w:rsid w:val="00575340"/>
    <w:rsid w:val="005753B7"/>
    <w:rsid w:val="005753FA"/>
    <w:rsid w:val="005754D6"/>
    <w:rsid w:val="005756BA"/>
    <w:rsid w:val="00575727"/>
    <w:rsid w:val="0057572C"/>
    <w:rsid w:val="0057586F"/>
    <w:rsid w:val="00575A46"/>
    <w:rsid w:val="00575B55"/>
    <w:rsid w:val="00575B90"/>
    <w:rsid w:val="00575BC8"/>
    <w:rsid w:val="00575E6B"/>
    <w:rsid w:val="00575E7F"/>
    <w:rsid w:val="00575F22"/>
    <w:rsid w:val="005760BC"/>
    <w:rsid w:val="005760F6"/>
    <w:rsid w:val="00576224"/>
    <w:rsid w:val="0057622B"/>
    <w:rsid w:val="0057624F"/>
    <w:rsid w:val="00576292"/>
    <w:rsid w:val="0057635D"/>
    <w:rsid w:val="005766A3"/>
    <w:rsid w:val="0057671B"/>
    <w:rsid w:val="0057684C"/>
    <w:rsid w:val="005769F3"/>
    <w:rsid w:val="00576A6C"/>
    <w:rsid w:val="00576D31"/>
    <w:rsid w:val="00576D58"/>
    <w:rsid w:val="00577277"/>
    <w:rsid w:val="005772A0"/>
    <w:rsid w:val="005772B8"/>
    <w:rsid w:val="00577685"/>
    <w:rsid w:val="005776B4"/>
    <w:rsid w:val="005778A8"/>
    <w:rsid w:val="00577902"/>
    <w:rsid w:val="005779D9"/>
    <w:rsid w:val="00577A38"/>
    <w:rsid w:val="00577D9B"/>
    <w:rsid w:val="00577FF9"/>
    <w:rsid w:val="00580040"/>
    <w:rsid w:val="005800D0"/>
    <w:rsid w:val="00580138"/>
    <w:rsid w:val="005801E6"/>
    <w:rsid w:val="005803A1"/>
    <w:rsid w:val="0058040C"/>
    <w:rsid w:val="00580477"/>
    <w:rsid w:val="00580488"/>
    <w:rsid w:val="00580547"/>
    <w:rsid w:val="0058064E"/>
    <w:rsid w:val="005808D8"/>
    <w:rsid w:val="00580963"/>
    <w:rsid w:val="005809C6"/>
    <w:rsid w:val="00580A55"/>
    <w:rsid w:val="00580B47"/>
    <w:rsid w:val="00580CDE"/>
    <w:rsid w:val="00580DB2"/>
    <w:rsid w:val="00580EF7"/>
    <w:rsid w:val="00580FA6"/>
    <w:rsid w:val="0058104E"/>
    <w:rsid w:val="00581059"/>
    <w:rsid w:val="00581338"/>
    <w:rsid w:val="0058148B"/>
    <w:rsid w:val="005816E1"/>
    <w:rsid w:val="005817A6"/>
    <w:rsid w:val="00581A0B"/>
    <w:rsid w:val="00581A2D"/>
    <w:rsid w:val="00581ABC"/>
    <w:rsid w:val="00581C19"/>
    <w:rsid w:val="00581C30"/>
    <w:rsid w:val="00581D50"/>
    <w:rsid w:val="00581E95"/>
    <w:rsid w:val="00581ED9"/>
    <w:rsid w:val="00581F6F"/>
    <w:rsid w:val="005820F3"/>
    <w:rsid w:val="00582219"/>
    <w:rsid w:val="005822E1"/>
    <w:rsid w:val="00582577"/>
    <w:rsid w:val="0058259B"/>
    <w:rsid w:val="00582607"/>
    <w:rsid w:val="00582610"/>
    <w:rsid w:val="00582615"/>
    <w:rsid w:val="0058263D"/>
    <w:rsid w:val="00582712"/>
    <w:rsid w:val="005827D6"/>
    <w:rsid w:val="00582A97"/>
    <w:rsid w:val="00582AB0"/>
    <w:rsid w:val="00582B08"/>
    <w:rsid w:val="00582BFC"/>
    <w:rsid w:val="00582CEC"/>
    <w:rsid w:val="00582EF7"/>
    <w:rsid w:val="005830A6"/>
    <w:rsid w:val="00583229"/>
    <w:rsid w:val="005832C4"/>
    <w:rsid w:val="0058361D"/>
    <w:rsid w:val="00583745"/>
    <w:rsid w:val="00583871"/>
    <w:rsid w:val="005838CB"/>
    <w:rsid w:val="0058392C"/>
    <w:rsid w:val="005839BE"/>
    <w:rsid w:val="00583B80"/>
    <w:rsid w:val="00583BF1"/>
    <w:rsid w:val="00583DBE"/>
    <w:rsid w:val="00583FF1"/>
    <w:rsid w:val="00584095"/>
    <w:rsid w:val="005840AC"/>
    <w:rsid w:val="005840BA"/>
    <w:rsid w:val="00584282"/>
    <w:rsid w:val="005842D9"/>
    <w:rsid w:val="0058452B"/>
    <w:rsid w:val="0058478C"/>
    <w:rsid w:val="0058478F"/>
    <w:rsid w:val="005847E1"/>
    <w:rsid w:val="00584826"/>
    <w:rsid w:val="00584896"/>
    <w:rsid w:val="005848F2"/>
    <w:rsid w:val="00584B47"/>
    <w:rsid w:val="00584B8A"/>
    <w:rsid w:val="00584D08"/>
    <w:rsid w:val="005851E9"/>
    <w:rsid w:val="005851EB"/>
    <w:rsid w:val="005851F5"/>
    <w:rsid w:val="00585254"/>
    <w:rsid w:val="005852A3"/>
    <w:rsid w:val="005852C6"/>
    <w:rsid w:val="00585449"/>
    <w:rsid w:val="00585757"/>
    <w:rsid w:val="005857C7"/>
    <w:rsid w:val="00585BFB"/>
    <w:rsid w:val="00585CA2"/>
    <w:rsid w:val="00585CD5"/>
    <w:rsid w:val="00585DC0"/>
    <w:rsid w:val="00585E79"/>
    <w:rsid w:val="00585EE8"/>
    <w:rsid w:val="00585FB2"/>
    <w:rsid w:val="00586152"/>
    <w:rsid w:val="00586183"/>
    <w:rsid w:val="005862D7"/>
    <w:rsid w:val="005863B5"/>
    <w:rsid w:val="005864AB"/>
    <w:rsid w:val="00586502"/>
    <w:rsid w:val="00586554"/>
    <w:rsid w:val="0058655A"/>
    <w:rsid w:val="005866CD"/>
    <w:rsid w:val="00586877"/>
    <w:rsid w:val="00586899"/>
    <w:rsid w:val="005869E1"/>
    <w:rsid w:val="00586D84"/>
    <w:rsid w:val="00586D89"/>
    <w:rsid w:val="0058701C"/>
    <w:rsid w:val="005870F0"/>
    <w:rsid w:val="00587130"/>
    <w:rsid w:val="00587137"/>
    <w:rsid w:val="005872CD"/>
    <w:rsid w:val="0058757E"/>
    <w:rsid w:val="005875E5"/>
    <w:rsid w:val="00587619"/>
    <w:rsid w:val="00587A29"/>
    <w:rsid w:val="00587A50"/>
    <w:rsid w:val="00587B17"/>
    <w:rsid w:val="00587B57"/>
    <w:rsid w:val="00587BD4"/>
    <w:rsid w:val="00587CAE"/>
    <w:rsid w:val="00587D41"/>
    <w:rsid w:val="00587DF4"/>
    <w:rsid w:val="00587E35"/>
    <w:rsid w:val="00587E89"/>
    <w:rsid w:val="00587E90"/>
    <w:rsid w:val="0059008F"/>
    <w:rsid w:val="005900B1"/>
    <w:rsid w:val="005901B5"/>
    <w:rsid w:val="00590417"/>
    <w:rsid w:val="005905C4"/>
    <w:rsid w:val="00590649"/>
    <w:rsid w:val="005907BD"/>
    <w:rsid w:val="005908A0"/>
    <w:rsid w:val="0059097F"/>
    <w:rsid w:val="00590998"/>
    <w:rsid w:val="00590A4D"/>
    <w:rsid w:val="00590C80"/>
    <w:rsid w:val="00590ED1"/>
    <w:rsid w:val="00590F19"/>
    <w:rsid w:val="00590F38"/>
    <w:rsid w:val="00590F9B"/>
    <w:rsid w:val="00591129"/>
    <w:rsid w:val="005911C0"/>
    <w:rsid w:val="00591208"/>
    <w:rsid w:val="005912B1"/>
    <w:rsid w:val="0059134F"/>
    <w:rsid w:val="005915C9"/>
    <w:rsid w:val="00591657"/>
    <w:rsid w:val="0059175D"/>
    <w:rsid w:val="0059181C"/>
    <w:rsid w:val="005918D8"/>
    <w:rsid w:val="005919C1"/>
    <w:rsid w:val="00591ACA"/>
    <w:rsid w:val="00591AFD"/>
    <w:rsid w:val="00591BEE"/>
    <w:rsid w:val="00591D73"/>
    <w:rsid w:val="00591E0E"/>
    <w:rsid w:val="00591E27"/>
    <w:rsid w:val="00591E58"/>
    <w:rsid w:val="00591EEE"/>
    <w:rsid w:val="00591F23"/>
    <w:rsid w:val="00592044"/>
    <w:rsid w:val="00592196"/>
    <w:rsid w:val="00592371"/>
    <w:rsid w:val="00592692"/>
    <w:rsid w:val="005926FD"/>
    <w:rsid w:val="00592830"/>
    <w:rsid w:val="00592A89"/>
    <w:rsid w:val="00592AA6"/>
    <w:rsid w:val="00592AE0"/>
    <w:rsid w:val="00592B2F"/>
    <w:rsid w:val="00592E4A"/>
    <w:rsid w:val="00592F85"/>
    <w:rsid w:val="00593003"/>
    <w:rsid w:val="0059303F"/>
    <w:rsid w:val="005930DC"/>
    <w:rsid w:val="005931ED"/>
    <w:rsid w:val="005932A0"/>
    <w:rsid w:val="005934E0"/>
    <w:rsid w:val="00593638"/>
    <w:rsid w:val="00593692"/>
    <w:rsid w:val="005938F1"/>
    <w:rsid w:val="00593B63"/>
    <w:rsid w:val="00593C6C"/>
    <w:rsid w:val="00593D12"/>
    <w:rsid w:val="00593E0A"/>
    <w:rsid w:val="00593FA0"/>
    <w:rsid w:val="00594212"/>
    <w:rsid w:val="00594295"/>
    <w:rsid w:val="005943E4"/>
    <w:rsid w:val="005947C4"/>
    <w:rsid w:val="005947F0"/>
    <w:rsid w:val="0059494C"/>
    <w:rsid w:val="00594BB7"/>
    <w:rsid w:val="00594D23"/>
    <w:rsid w:val="00594D5A"/>
    <w:rsid w:val="00594D8F"/>
    <w:rsid w:val="00594DB5"/>
    <w:rsid w:val="0059506D"/>
    <w:rsid w:val="0059514B"/>
    <w:rsid w:val="005951B9"/>
    <w:rsid w:val="00595477"/>
    <w:rsid w:val="00595539"/>
    <w:rsid w:val="00595692"/>
    <w:rsid w:val="00595752"/>
    <w:rsid w:val="00595758"/>
    <w:rsid w:val="005957DF"/>
    <w:rsid w:val="00595B05"/>
    <w:rsid w:val="00595D5B"/>
    <w:rsid w:val="00595DB9"/>
    <w:rsid w:val="00596034"/>
    <w:rsid w:val="005960D6"/>
    <w:rsid w:val="00596102"/>
    <w:rsid w:val="00596190"/>
    <w:rsid w:val="005963D2"/>
    <w:rsid w:val="0059655D"/>
    <w:rsid w:val="005965F4"/>
    <w:rsid w:val="00596644"/>
    <w:rsid w:val="00596681"/>
    <w:rsid w:val="00596748"/>
    <w:rsid w:val="005968F2"/>
    <w:rsid w:val="00596A1A"/>
    <w:rsid w:val="00596A4A"/>
    <w:rsid w:val="00596A77"/>
    <w:rsid w:val="00596DDD"/>
    <w:rsid w:val="005973B6"/>
    <w:rsid w:val="00597893"/>
    <w:rsid w:val="005978AC"/>
    <w:rsid w:val="00597900"/>
    <w:rsid w:val="005979D0"/>
    <w:rsid w:val="00597E01"/>
    <w:rsid w:val="00597EA5"/>
    <w:rsid w:val="00597ECC"/>
    <w:rsid w:val="005A029C"/>
    <w:rsid w:val="005A0307"/>
    <w:rsid w:val="005A049A"/>
    <w:rsid w:val="005A04C1"/>
    <w:rsid w:val="005A0837"/>
    <w:rsid w:val="005A0A2C"/>
    <w:rsid w:val="005A0AE6"/>
    <w:rsid w:val="005A0B2E"/>
    <w:rsid w:val="005A0BAF"/>
    <w:rsid w:val="005A0C5D"/>
    <w:rsid w:val="005A1101"/>
    <w:rsid w:val="005A1450"/>
    <w:rsid w:val="005A16AF"/>
    <w:rsid w:val="005A1734"/>
    <w:rsid w:val="005A187F"/>
    <w:rsid w:val="005A19F7"/>
    <w:rsid w:val="005A1B57"/>
    <w:rsid w:val="005A1C1B"/>
    <w:rsid w:val="005A1E48"/>
    <w:rsid w:val="005A1E68"/>
    <w:rsid w:val="005A1F68"/>
    <w:rsid w:val="005A21EE"/>
    <w:rsid w:val="005A2532"/>
    <w:rsid w:val="005A2542"/>
    <w:rsid w:val="005A26A0"/>
    <w:rsid w:val="005A284A"/>
    <w:rsid w:val="005A2876"/>
    <w:rsid w:val="005A28FD"/>
    <w:rsid w:val="005A2AC3"/>
    <w:rsid w:val="005A2B31"/>
    <w:rsid w:val="005A2CFA"/>
    <w:rsid w:val="005A2D3C"/>
    <w:rsid w:val="005A2D73"/>
    <w:rsid w:val="005A2DB2"/>
    <w:rsid w:val="005A2F4E"/>
    <w:rsid w:val="005A3033"/>
    <w:rsid w:val="005A31CF"/>
    <w:rsid w:val="005A32AB"/>
    <w:rsid w:val="005A3564"/>
    <w:rsid w:val="005A3822"/>
    <w:rsid w:val="005A38AB"/>
    <w:rsid w:val="005A38C5"/>
    <w:rsid w:val="005A3C51"/>
    <w:rsid w:val="005A3F16"/>
    <w:rsid w:val="005A4084"/>
    <w:rsid w:val="005A41A9"/>
    <w:rsid w:val="005A42B8"/>
    <w:rsid w:val="005A4637"/>
    <w:rsid w:val="005A477D"/>
    <w:rsid w:val="005A47DB"/>
    <w:rsid w:val="005A483A"/>
    <w:rsid w:val="005A4900"/>
    <w:rsid w:val="005A4A5C"/>
    <w:rsid w:val="005A4BC2"/>
    <w:rsid w:val="005A4E6B"/>
    <w:rsid w:val="005A4ECC"/>
    <w:rsid w:val="005A4F1C"/>
    <w:rsid w:val="005A5220"/>
    <w:rsid w:val="005A528C"/>
    <w:rsid w:val="005A53CF"/>
    <w:rsid w:val="005A53F9"/>
    <w:rsid w:val="005A5535"/>
    <w:rsid w:val="005A577C"/>
    <w:rsid w:val="005A5AF0"/>
    <w:rsid w:val="005A5B90"/>
    <w:rsid w:val="005A5C6D"/>
    <w:rsid w:val="005A5D5D"/>
    <w:rsid w:val="005A5F97"/>
    <w:rsid w:val="005A6089"/>
    <w:rsid w:val="005A61D8"/>
    <w:rsid w:val="005A61F3"/>
    <w:rsid w:val="005A6261"/>
    <w:rsid w:val="005A639A"/>
    <w:rsid w:val="005A63CA"/>
    <w:rsid w:val="005A64B3"/>
    <w:rsid w:val="005A678A"/>
    <w:rsid w:val="005A67CE"/>
    <w:rsid w:val="005A67E5"/>
    <w:rsid w:val="005A6818"/>
    <w:rsid w:val="005A6908"/>
    <w:rsid w:val="005A6AAA"/>
    <w:rsid w:val="005A6F28"/>
    <w:rsid w:val="005A710D"/>
    <w:rsid w:val="005A7165"/>
    <w:rsid w:val="005A72B6"/>
    <w:rsid w:val="005A7352"/>
    <w:rsid w:val="005A7402"/>
    <w:rsid w:val="005A7490"/>
    <w:rsid w:val="005A756C"/>
    <w:rsid w:val="005A76F7"/>
    <w:rsid w:val="005A7712"/>
    <w:rsid w:val="005A77F3"/>
    <w:rsid w:val="005A796D"/>
    <w:rsid w:val="005A7982"/>
    <w:rsid w:val="005A7A61"/>
    <w:rsid w:val="005A7CCF"/>
    <w:rsid w:val="005A7D8D"/>
    <w:rsid w:val="005A7DAB"/>
    <w:rsid w:val="005A7DE2"/>
    <w:rsid w:val="005A7E24"/>
    <w:rsid w:val="005B029C"/>
    <w:rsid w:val="005B03E9"/>
    <w:rsid w:val="005B0640"/>
    <w:rsid w:val="005B0681"/>
    <w:rsid w:val="005B0690"/>
    <w:rsid w:val="005B06DD"/>
    <w:rsid w:val="005B0708"/>
    <w:rsid w:val="005B0738"/>
    <w:rsid w:val="005B07A3"/>
    <w:rsid w:val="005B0901"/>
    <w:rsid w:val="005B0A75"/>
    <w:rsid w:val="005B0BE9"/>
    <w:rsid w:val="005B0C72"/>
    <w:rsid w:val="005B0F12"/>
    <w:rsid w:val="005B132D"/>
    <w:rsid w:val="005B135E"/>
    <w:rsid w:val="005B13E2"/>
    <w:rsid w:val="005B157B"/>
    <w:rsid w:val="005B15D4"/>
    <w:rsid w:val="005B1980"/>
    <w:rsid w:val="005B198C"/>
    <w:rsid w:val="005B1E24"/>
    <w:rsid w:val="005B1F3A"/>
    <w:rsid w:val="005B1F68"/>
    <w:rsid w:val="005B20B2"/>
    <w:rsid w:val="005B20C0"/>
    <w:rsid w:val="005B2196"/>
    <w:rsid w:val="005B21C4"/>
    <w:rsid w:val="005B2223"/>
    <w:rsid w:val="005B22B6"/>
    <w:rsid w:val="005B233B"/>
    <w:rsid w:val="005B23C5"/>
    <w:rsid w:val="005B2787"/>
    <w:rsid w:val="005B2800"/>
    <w:rsid w:val="005B2A12"/>
    <w:rsid w:val="005B2B31"/>
    <w:rsid w:val="005B2D0E"/>
    <w:rsid w:val="005B2ED7"/>
    <w:rsid w:val="005B2FC0"/>
    <w:rsid w:val="005B30E9"/>
    <w:rsid w:val="005B3122"/>
    <w:rsid w:val="005B3278"/>
    <w:rsid w:val="005B3342"/>
    <w:rsid w:val="005B3393"/>
    <w:rsid w:val="005B342B"/>
    <w:rsid w:val="005B3458"/>
    <w:rsid w:val="005B354E"/>
    <w:rsid w:val="005B383A"/>
    <w:rsid w:val="005B386A"/>
    <w:rsid w:val="005B39D7"/>
    <w:rsid w:val="005B3C13"/>
    <w:rsid w:val="005B3C36"/>
    <w:rsid w:val="005B3C52"/>
    <w:rsid w:val="005B3FBD"/>
    <w:rsid w:val="005B47D1"/>
    <w:rsid w:val="005B4867"/>
    <w:rsid w:val="005B4912"/>
    <w:rsid w:val="005B496B"/>
    <w:rsid w:val="005B4E8E"/>
    <w:rsid w:val="005B4F1D"/>
    <w:rsid w:val="005B53E1"/>
    <w:rsid w:val="005B541B"/>
    <w:rsid w:val="005B564C"/>
    <w:rsid w:val="005B5C41"/>
    <w:rsid w:val="005B5E03"/>
    <w:rsid w:val="005B5E1B"/>
    <w:rsid w:val="005B602B"/>
    <w:rsid w:val="005B615A"/>
    <w:rsid w:val="005B6413"/>
    <w:rsid w:val="005B64CB"/>
    <w:rsid w:val="005B6504"/>
    <w:rsid w:val="005B6543"/>
    <w:rsid w:val="005B6754"/>
    <w:rsid w:val="005B67A8"/>
    <w:rsid w:val="005B67C5"/>
    <w:rsid w:val="005B6980"/>
    <w:rsid w:val="005B6ADB"/>
    <w:rsid w:val="005B6ADC"/>
    <w:rsid w:val="005B6AF8"/>
    <w:rsid w:val="005B6D81"/>
    <w:rsid w:val="005B6DBC"/>
    <w:rsid w:val="005B6E9C"/>
    <w:rsid w:val="005B6ED9"/>
    <w:rsid w:val="005B7103"/>
    <w:rsid w:val="005B7145"/>
    <w:rsid w:val="005B747F"/>
    <w:rsid w:val="005B74B2"/>
    <w:rsid w:val="005B7537"/>
    <w:rsid w:val="005B7A1A"/>
    <w:rsid w:val="005B7A4A"/>
    <w:rsid w:val="005B7A50"/>
    <w:rsid w:val="005B7A97"/>
    <w:rsid w:val="005B7AC7"/>
    <w:rsid w:val="005B7AFC"/>
    <w:rsid w:val="005B7C24"/>
    <w:rsid w:val="005B7CC2"/>
    <w:rsid w:val="005B7DB7"/>
    <w:rsid w:val="005C02A5"/>
    <w:rsid w:val="005C05AF"/>
    <w:rsid w:val="005C05B6"/>
    <w:rsid w:val="005C06CE"/>
    <w:rsid w:val="005C0768"/>
    <w:rsid w:val="005C09DA"/>
    <w:rsid w:val="005C09E3"/>
    <w:rsid w:val="005C0BAB"/>
    <w:rsid w:val="005C0BE4"/>
    <w:rsid w:val="005C0BE5"/>
    <w:rsid w:val="005C0C1B"/>
    <w:rsid w:val="005C0DD8"/>
    <w:rsid w:val="005C0E66"/>
    <w:rsid w:val="005C0EDF"/>
    <w:rsid w:val="005C107A"/>
    <w:rsid w:val="005C10F7"/>
    <w:rsid w:val="005C1185"/>
    <w:rsid w:val="005C13DA"/>
    <w:rsid w:val="005C13F9"/>
    <w:rsid w:val="005C1441"/>
    <w:rsid w:val="005C1509"/>
    <w:rsid w:val="005C16FA"/>
    <w:rsid w:val="005C1861"/>
    <w:rsid w:val="005C18BC"/>
    <w:rsid w:val="005C18ED"/>
    <w:rsid w:val="005C1A5A"/>
    <w:rsid w:val="005C1AC1"/>
    <w:rsid w:val="005C1AC9"/>
    <w:rsid w:val="005C1C3E"/>
    <w:rsid w:val="005C1D11"/>
    <w:rsid w:val="005C1DF9"/>
    <w:rsid w:val="005C1E52"/>
    <w:rsid w:val="005C1F6E"/>
    <w:rsid w:val="005C1FF9"/>
    <w:rsid w:val="005C207D"/>
    <w:rsid w:val="005C21EC"/>
    <w:rsid w:val="005C2225"/>
    <w:rsid w:val="005C22CF"/>
    <w:rsid w:val="005C23CC"/>
    <w:rsid w:val="005C2487"/>
    <w:rsid w:val="005C24CD"/>
    <w:rsid w:val="005C26B9"/>
    <w:rsid w:val="005C27B0"/>
    <w:rsid w:val="005C2978"/>
    <w:rsid w:val="005C29D3"/>
    <w:rsid w:val="005C2A93"/>
    <w:rsid w:val="005C2C8B"/>
    <w:rsid w:val="005C2E01"/>
    <w:rsid w:val="005C2EA4"/>
    <w:rsid w:val="005C3010"/>
    <w:rsid w:val="005C3050"/>
    <w:rsid w:val="005C3146"/>
    <w:rsid w:val="005C3244"/>
    <w:rsid w:val="005C350A"/>
    <w:rsid w:val="005C36EA"/>
    <w:rsid w:val="005C376C"/>
    <w:rsid w:val="005C377E"/>
    <w:rsid w:val="005C37AC"/>
    <w:rsid w:val="005C399F"/>
    <w:rsid w:val="005C39C9"/>
    <w:rsid w:val="005C3B49"/>
    <w:rsid w:val="005C3C07"/>
    <w:rsid w:val="005C3C7B"/>
    <w:rsid w:val="005C3D4C"/>
    <w:rsid w:val="005C3EDE"/>
    <w:rsid w:val="005C3F1E"/>
    <w:rsid w:val="005C3F37"/>
    <w:rsid w:val="005C4001"/>
    <w:rsid w:val="005C410E"/>
    <w:rsid w:val="005C420A"/>
    <w:rsid w:val="005C421C"/>
    <w:rsid w:val="005C42C7"/>
    <w:rsid w:val="005C4402"/>
    <w:rsid w:val="005C440A"/>
    <w:rsid w:val="005C452A"/>
    <w:rsid w:val="005C46D9"/>
    <w:rsid w:val="005C46F5"/>
    <w:rsid w:val="005C492D"/>
    <w:rsid w:val="005C49E8"/>
    <w:rsid w:val="005C4B93"/>
    <w:rsid w:val="005C4C1C"/>
    <w:rsid w:val="005C4DE2"/>
    <w:rsid w:val="005C4F9E"/>
    <w:rsid w:val="005C508A"/>
    <w:rsid w:val="005C5458"/>
    <w:rsid w:val="005C5547"/>
    <w:rsid w:val="005C555B"/>
    <w:rsid w:val="005C5588"/>
    <w:rsid w:val="005C566F"/>
    <w:rsid w:val="005C59D3"/>
    <w:rsid w:val="005C5A7E"/>
    <w:rsid w:val="005C5AC0"/>
    <w:rsid w:val="005C5C0E"/>
    <w:rsid w:val="005C5C28"/>
    <w:rsid w:val="005C5E07"/>
    <w:rsid w:val="005C5E47"/>
    <w:rsid w:val="005C5F23"/>
    <w:rsid w:val="005C6027"/>
    <w:rsid w:val="005C60A6"/>
    <w:rsid w:val="005C6117"/>
    <w:rsid w:val="005C62BA"/>
    <w:rsid w:val="005C62C2"/>
    <w:rsid w:val="005C637B"/>
    <w:rsid w:val="005C6405"/>
    <w:rsid w:val="005C647A"/>
    <w:rsid w:val="005C6632"/>
    <w:rsid w:val="005C6649"/>
    <w:rsid w:val="005C69D0"/>
    <w:rsid w:val="005C69E2"/>
    <w:rsid w:val="005C6AA7"/>
    <w:rsid w:val="005C6B2C"/>
    <w:rsid w:val="005C6D37"/>
    <w:rsid w:val="005C6FDB"/>
    <w:rsid w:val="005C717D"/>
    <w:rsid w:val="005C7259"/>
    <w:rsid w:val="005C72D6"/>
    <w:rsid w:val="005C73D5"/>
    <w:rsid w:val="005C740B"/>
    <w:rsid w:val="005C748A"/>
    <w:rsid w:val="005C7605"/>
    <w:rsid w:val="005C792F"/>
    <w:rsid w:val="005C7C5F"/>
    <w:rsid w:val="005C7D28"/>
    <w:rsid w:val="005C7D8A"/>
    <w:rsid w:val="005C7EE6"/>
    <w:rsid w:val="005C7F13"/>
    <w:rsid w:val="005C7F19"/>
    <w:rsid w:val="005D0103"/>
    <w:rsid w:val="005D0247"/>
    <w:rsid w:val="005D0276"/>
    <w:rsid w:val="005D02B6"/>
    <w:rsid w:val="005D0380"/>
    <w:rsid w:val="005D0553"/>
    <w:rsid w:val="005D0609"/>
    <w:rsid w:val="005D0636"/>
    <w:rsid w:val="005D0649"/>
    <w:rsid w:val="005D06A7"/>
    <w:rsid w:val="005D072D"/>
    <w:rsid w:val="005D0773"/>
    <w:rsid w:val="005D0861"/>
    <w:rsid w:val="005D0B78"/>
    <w:rsid w:val="005D0C86"/>
    <w:rsid w:val="005D0C95"/>
    <w:rsid w:val="005D0E1F"/>
    <w:rsid w:val="005D0FE1"/>
    <w:rsid w:val="005D105B"/>
    <w:rsid w:val="005D107A"/>
    <w:rsid w:val="005D108F"/>
    <w:rsid w:val="005D13CD"/>
    <w:rsid w:val="005D1448"/>
    <w:rsid w:val="005D1454"/>
    <w:rsid w:val="005D15DE"/>
    <w:rsid w:val="005D15FD"/>
    <w:rsid w:val="005D1645"/>
    <w:rsid w:val="005D16B5"/>
    <w:rsid w:val="005D17B1"/>
    <w:rsid w:val="005D1821"/>
    <w:rsid w:val="005D1A83"/>
    <w:rsid w:val="005D1C77"/>
    <w:rsid w:val="005D1D5D"/>
    <w:rsid w:val="005D1E24"/>
    <w:rsid w:val="005D1F91"/>
    <w:rsid w:val="005D20D9"/>
    <w:rsid w:val="005D2281"/>
    <w:rsid w:val="005D2424"/>
    <w:rsid w:val="005D255F"/>
    <w:rsid w:val="005D25D9"/>
    <w:rsid w:val="005D26DA"/>
    <w:rsid w:val="005D27D1"/>
    <w:rsid w:val="005D2831"/>
    <w:rsid w:val="005D28D6"/>
    <w:rsid w:val="005D29E0"/>
    <w:rsid w:val="005D2D73"/>
    <w:rsid w:val="005D302A"/>
    <w:rsid w:val="005D31B9"/>
    <w:rsid w:val="005D326A"/>
    <w:rsid w:val="005D349B"/>
    <w:rsid w:val="005D35BC"/>
    <w:rsid w:val="005D3692"/>
    <w:rsid w:val="005D383C"/>
    <w:rsid w:val="005D3896"/>
    <w:rsid w:val="005D39E1"/>
    <w:rsid w:val="005D39FF"/>
    <w:rsid w:val="005D3B36"/>
    <w:rsid w:val="005D4254"/>
    <w:rsid w:val="005D4388"/>
    <w:rsid w:val="005D43F6"/>
    <w:rsid w:val="005D441F"/>
    <w:rsid w:val="005D447E"/>
    <w:rsid w:val="005D4493"/>
    <w:rsid w:val="005D451D"/>
    <w:rsid w:val="005D4579"/>
    <w:rsid w:val="005D45C3"/>
    <w:rsid w:val="005D46F6"/>
    <w:rsid w:val="005D4BCB"/>
    <w:rsid w:val="005D4CD9"/>
    <w:rsid w:val="005D5217"/>
    <w:rsid w:val="005D575B"/>
    <w:rsid w:val="005D5906"/>
    <w:rsid w:val="005D5925"/>
    <w:rsid w:val="005D5AF5"/>
    <w:rsid w:val="005D5E58"/>
    <w:rsid w:val="005D5F76"/>
    <w:rsid w:val="005D6099"/>
    <w:rsid w:val="005D6477"/>
    <w:rsid w:val="005D65FD"/>
    <w:rsid w:val="005D6623"/>
    <w:rsid w:val="005D6874"/>
    <w:rsid w:val="005D6879"/>
    <w:rsid w:val="005D6A59"/>
    <w:rsid w:val="005D6C64"/>
    <w:rsid w:val="005D6C6A"/>
    <w:rsid w:val="005D6D80"/>
    <w:rsid w:val="005D6E92"/>
    <w:rsid w:val="005D6F56"/>
    <w:rsid w:val="005D7042"/>
    <w:rsid w:val="005D70E0"/>
    <w:rsid w:val="005D7643"/>
    <w:rsid w:val="005D764B"/>
    <w:rsid w:val="005D781C"/>
    <w:rsid w:val="005D7940"/>
    <w:rsid w:val="005D7B7A"/>
    <w:rsid w:val="005D7D40"/>
    <w:rsid w:val="005D7DC0"/>
    <w:rsid w:val="005D7DDE"/>
    <w:rsid w:val="005D7E8C"/>
    <w:rsid w:val="005D7EDB"/>
    <w:rsid w:val="005D7EEE"/>
    <w:rsid w:val="005E013A"/>
    <w:rsid w:val="005E019C"/>
    <w:rsid w:val="005E0236"/>
    <w:rsid w:val="005E0260"/>
    <w:rsid w:val="005E063F"/>
    <w:rsid w:val="005E0655"/>
    <w:rsid w:val="005E0702"/>
    <w:rsid w:val="005E079B"/>
    <w:rsid w:val="005E0906"/>
    <w:rsid w:val="005E0925"/>
    <w:rsid w:val="005E0B5E"/>
    <w:rsid w:val="005E0E23"/>
    <w:rsid w:val="005E0EBB"/>
    <w:rsid w:val="005E0FB9"/>
    <w:rsid w:val="005E10B4"/>
    <w:rsid w:val="005E110A"/>
    <w:rsid w:val="005E1227"/>
    <w:rsid w:val="005E1560"/>
    <w:rsid w:val="005E1637"/>
    <w:rsid w:val="005E1764"/>
    <w:rsid w:val="005E177C"/>
    <w:rsid w:val="005E1982"/>
    <w:rsid w:val="005E1A66"/>
    <w:rsid w:val="005E1BCD"/>
    <w:rsid w:val="005E1C90"/>
    <w:rsid w:val="005E1F58"/>
    <w:rsid w:val="005E1F60"/>
    <w:rsid w:val="005E202D"/>
    <w:rsid w:val="005E2109"/>
    <w:rsid w:val="005E2328"/>
    <w:rsid w:val="005E2350"/>
    <w:rsid w:val="005E2589"/>
    <w:rsid w:val="005E26A3"/>
    <w:rsid w:val="005E26A7"/>
    <w:rsid w:val="005E27CC"/>
    <w:rsid w:val="005E29EC"/>
    <w:rsid w:val="005E2C18"/>
    <w:rsid w:val="005E2C24"/>
    <w:rsid w:val="005E2DA1"/>
    <w:rsid w:val="005E2F60"/>
    <w:rsid w:val="005E2F80"/>
    <w:rsid w:val="005E31EC"/>
    <w:rsid w:val="005E335C"/>
    <w:rsid w:val="005E3544"/>
    <w:rsid w:val="005E36FC"/>
    <w:rsid w:val="005E374F"/>
    <w:rsid w:val="005E39F6"/>
    <w:rsid w:val="005E3C02"/>
    <w:rsid w:val="005E3C04"/>
    <w:rsid w:val="005E3C7B"/>
    <w:rsid w:val="005E3C95"/>
    <w:rsid w:val="005E3D5C"/>
    <w:rsid w:val="005E3D86"/>
    <w:rsid w:val="005E3D87"/>
    <w:rsid w:val="005E3DC5"/>
    <w:rsid w:val="005E3E27"/>
    <w:rsid w:val="005E3E9C"/>
    <w:rsid w:val="005E3F0F"/>
    <w:rsid w:val="005E3F8C"/>
    <w:rsid w:val="005E402D"/>
    <w:rsid w:val="005E40DA"/>
    <w:rsid w:val="005E418C"/>
    <w:rsid w:val="005E42C8"/>
    <w:rsid w:val="005E43DB"/>
    <w:rsid w:val="005E4474"/>
    <w:rsid w:val="005E4490"/>
    <w:rsid w:val="005E46D1"/>
    <w:rsid w:val="005E46FE"/>
    <w:rsid w:val="005E4A51"/>
    <w:rsid w:val="005E4B9B"/>
    <w:rsid w:val="005E4BD8"/>
    <w:rsid w:val="005E4E20"/>
    <w:rsid w:val="005E4FCB"/>
    <w:rsid w:val="005E5216"/>
    <w:rsid w:val="005E5217"/>
    <w:rsid w:val="005E5394"/>
    <w:rsid w:val="005E53EF"/>
    <w:rsid w:val="005E5658"/>
    <w:rsid w:val="005E582F"/>
    <w:rsid w:val="005E5875"/>
    <w:rsid w:val="005E58E4"/>
    <w:rsid w:val="005E593A"/>
    <w:rsid w:val="005E5C40"/>
    <w:rsid w:val="005E5E06"/>
    <w:rsid w:val="005E5FFB"/>
    <w:rsid w:val="005E60F6"/>
    <w:rsid w:val="005E630E"/>
    <w:rsid w:val="005E633C"/>
    <w:rsid w:val="005E642D"/>
    <w:rsid w:val="005E6443"/>
    <w:rsid w:val="005E64AA"/>
    <w:rsid w:val="005E65D8"/>
    <w:rsid w:val="005E666F"/>
    <w:rsid w:val="005E669E"/>
    <w:rsid w:val="005E67C7"/>
    <w:rsid w:val="005E6835"/>
    <w:rsid w:val="005E6912"/>
    <w:rsid w:val="005E6A45"/>
    <w:rsid w:val="005E6A50"/>
    <w:rsid w:val="005E6C6F"/>
    <w:rsid w:val="005E6CE0"/>
    <w:rsid w:val="005E6D53"/>
    <w:rsid w:val="005E6DEB"/>
    <w:rsid w:val="005E6F8F"/>
    <w:rsid w:val="005E7075"/>
    <w:rsid w:val="005E7171"/>
    <w:rsid w:val="005E72BA"/>
    <w:rsid w:val="005E736E"/>
    <w:rsid w:val="005E736F"/>
    <w:rsid w:val="005E76FC"/>
    <w:rsid w:val="005E770D"/>
    <w:rsid w:val="005E799E"/>
    <w:rsid w:val="005E7A39"/>
    <w:rsid w:val="005E7A46"/>
    <w:rsid w:val="005E7B34"/>
    <w:rsid w:val="005E7D29"/>
    <w:rsid w:val="005E7F8F"/>
    <w:rsid w:val="005F004C"/>
    <w:rsid w:val="005F0175"/>
    <w:rsid w:val="005F01E7"/>
    <w:rsid w:val="005F0413"/>
    <w:rsid w:val="005F058A"/>
    <w:rsid w:val="005F064F"/>
    <w:rsid w:val="005F08A1"/>
    <w:rsid w:val="005F0985"/>
    <w:rsid w:val="005F09DE"/>
    <w:rsid w:val="005F09F7"/>
    <w:rsid w:val="005F0B5A"/>
    <w:rsid w:val="005F0BC2"/>
    <w:rsid w:val="005F0C49"/>
    <w:rsid w:val="005F0C63"/>
    <w:rsid w:val="005F0D0F"/>
    <w:rsid w:val="005F0ECE"/>
    <w:rsid w:val="005F1124"/>
    <w:rsid w:val="005F11DA"/>
    <w:rsid w:val="005F1218"/>
    <w:rsid w:val="005F122A"/>
    <w:rsid w:val="005F12C6"/>
    <w:rsid w:val="005F1390"/>
    <w:rsid w:val="005F14B9"/>
    <w:rsid w:val="005F1513"/>
    <w:rsid w:val="005F16A2"/>
    <w:rsid w:val="005F16B0"/>
    <w:rsid w:val="005F1809"/>
    <w:rsid w:val="005F1991"/>
    <w:rsid w:val="005F19A2"/>
    <w:rsid w:val="005F1AE1"/>
    <w:rsid w:val="005F1AE8"/>
    <w:rsid w:val="005F1B6A"/>
    <w:rsid w:val="005F1C13"/>
    <w:rsid w:val="005F1C5D"/>
    <w:rsid w:val="005F1E4D"/>
    <w:rsid w:val="005F2075"/>
    <w:rsid w:val="005F2080"/>
    <w:rsid w:val="005F21D6"/>
    <w:rsid w:val="005F22AF"/>
    <w:rsid w:val="005F2333"/>
    <w:rsid w:val="005F2429"/>
    <w:rsid w:val="005F266C"/>
    <w:rsid w:val="005F269C"/>
    <w:rsid w:val="005F272B"/>
    <w:rsid w:val="005F27C0"/>
    <w:rsid w:val="005F283F"/>
    <w:rsid w:val="005F290A"/>
    <w:rsid w:val="005F2AD9"/>
    <w:rsid w:val="005F2B18"/>
    <w:rsid w:val="005F2B3A"/>
    <w:rsid w:val="005F2DA0"/>
    <w:rsid w:val="005F2E43"/>
    <w:rsid w:val="005F3034"/>
    <w:rsid w:val="005F3162"/>
    <w:rsid w:val="005F31E4"/>
    <w:rsid w:val="005F32E5"/>
    <w:rsid w:val="005F3367"/>
    <w:rsid w:val="005F3410"/>
    <w:rsid w:val="005F345B"/>
    <w:rsid w:val="005F3602"/>
    <w:rsid w:val="005F3683"/>
    <w:rsid w:val="005F36A8"/>
    <w:rsid w:val="005F376C"/>
    <w:rsid w:val="005F37D6"/>
    <w:rsid w:val="005F383A"/>
    <w:rsid w:val="005F384D"/>
    <w:rsid w:val="005F3931"/>
    <w:rsid w:val="005F3986"/>
    <w:rsid w:val="005F3ACD"/>
    <w:rsid w:val="005F3C99"/>
    <w:rsid w:val="005F3E74"/>
    <w:rsid w:val="005F3EA9"/>
    <w:rsid w:val="005F3F64"/>
    <w:rsid w:val="005F3FC3"/>
    <w:rsid w:val="005F3FD4"/>
    <w:rsid w:val="005F400B"/>
    <w:rsid w:val="005F403D"/>
    <w:rsid w:val="005F4058"/>
    <w:rsid w:val="005F425B"/>
    <w:rsid w:val="005F43E1"/>
    <w:rsid w:val="005F445C"/>
    <w:rsid w:val="005F45CF"/>
    <w:rsid w:val="005F4888"/>
    <w:rsid w:val="005F4942"/>
    <w:rsid w:val="005F49BE"/>
    <w:rsid w:val="005F4B0C"/>
    <w:rsid w:val="005F4FD5"/>
    <w:rsid w:val="005F5163"/>
    <w:rsid w:val="005F5323"/>
    <w:rsid w:val="005F5663"/>
    <w:rsid w:val="005F5990"/>
    <w:rsid w:val="005F5B30"/>
    <w:rsid w:val="005F5D22"/>
    <w:rsid w:val="005F5DC4"/>
    <w:rsid w:val="005F5F78"/>
    <w:rsid w:val="005F612B"/>
    <w:rsid w:val="005F6563"/>
    <w:rsid w:val="005F666C"/>
    <w:rsid w:val="005F67D6"/>
    <w:rsid w:val="005F6857"/>
    <w:rsid w:val="005F6928"/>
    <w:rsid w:val="005F6AAE"/>
    <w:rsid w:val="005F6AB7"/>
    <w:rsid w:val="005F6B29"/>
    <w:rsid w:val="005F6C39"/>
    <w:rsid w:val="005F6D10"/>
    <w:rsid w:val="005F7089"/>
    <w:rsid w:val="005F70FD"/>
    <w:rsid w:val="005F7232"/>
    <w:rsid w:val="005F7652"/>
    <w:rsid w:val="005F7679"/>
    <w:rsid w:val="005F76B6"/>
    <w:rsid w:val="005F78E1"/>
    <w:rsid w:val="005F7960"/>
    <w:rsid w:val="005F79A3"/>
    <w:rsid w:val="005F7A6B"/>
    <w:rsid w:val="005F7CF1"/>
    <w:rsid w:val="005F7F84"/>
    <w:rsid w:val="00600093"/>
    <w:rsid w:val="0060009C"/>
    <w:rsid w:val="006000E0"/>
    <w:rsid w:val="0060035F"/>
    <w:rsid w:val="00600606"/>
    <w:rsid w:val="00600642"/>
    <w:rsid w:val="00600B4F"/>
    <w:rsid w:val="00600C20"/>
    <w:rsid w:val="00600FC9"/>
    <w:rsid w:val="006010E3"/>
    <w:rsid w:val="0060147A"/>
    <w:rsid w:val="0060164B"/>
    <w:rsid w:val="0060179A"/>
    <w:rsid w:val="006017F0"/>
    <w:rsid w:val="006019A8"/>
    <w:rsid w:val="00601D69"/>
    <w:rsid w:val="00601EB5"/>
    <w:rsid w:val="006020A3"/>
    <w:rsid w:val="0060241C"/>
    <w:rsid w:val="006024BF"/>
    <w:rsid w:val="0060272D"/>
    <w:rsid w:val="0060274D"/>
    <w:rsid w:val="00602792"/>
    <w:rsid w:val="00602875"/>
    <w:rsid w:val="00602A94"/>
    <w:rsid w:val="00602B15"/>
    <w:rsid w:val="00602B6A"/>
    <w:rsid w:val="00602B80"/>
    <w:rsid w:val="00602D7C"/>
    <w:rsid w:val="00602E2E"/>
    <w:rsid w:val="00602E7A"/>
    <w:rsid w:val="00602F6B"/>
    <w:rsid w:val="0060312E"/>
    <w:rsid w:val="0060323E"/>
    <w:rsid w:val="0060339F"/>
    <w:rsid w:val="0060347B"/>
    <w:rsid w:val="0060352B"/>
    <w:rsid w:val="006035E5"/>
    <w:rsid w:val="0060400D"/>
    <w:rsid w:val="006040C9"/>
    <w:rsid w:val="00604201"/>
    <w:rsid w:val="00604220"/>
    <w:rsid w:val="006042BA"/>
    <w:rsid w:val="00604379"/>
    <w:rsid w:val="006043C1"/>
    <w:rsid w:val="0060443F"/>
    <w:rsid w:val="0060458B"/>
    <w:rsid w:val="0060465C"/>
    <w:rsid w:val="00604675"/>
    <w:rsid w:val="0060468F"/>
    <w:rsid w:val="0060489D"/>
    <w:rsid w:val="006048F0"/>
    <w:rsid w:val="00604985"/>
    <w:rsid w:val="00604A38"/>
    <w:rsid w:val="00604B4E"/>
    <w:rsid w:val="00604C02"/>
    <w:rsid w:val="00604C0F"/>
    <w:rsid w:val="00604C33"/>
    <w:rsid w:val="00604C51"/>
    <w:rsid w:val="00604C66"/>
    <w:rsid w:val="00604CDD"/>
    <w:rsid w:val="00604CEA"/>
    <w:rsid w:val="00604D7D"/>
    <w:rsid w:val="00604E2E"/>
    <w:rsid w:val="00604E44"/>
    <w:rsid w:val="00604E88"/>
    <w:rsid w:val="00604F28"/>
    <w:rsid w:val="006050C1"/>
    <w:rsid w:val="006053CD"/>
    <w:rsid w:val="0060542A"/>
    <w:rsid w:val="0060542C"/>
    <w:rsid w:val="00605492"/>
    <w:rsid w:val="006055B7"/>
    <w:rsid w:val="00605626"/>
    <w:rsid w:val="00605687"/>
    <w:rsid w:val="00605706"/>
    <w:rsid w:val="00605760"/>
    <w:rsid w:val="006057AD"/>
    <w:rsid w:val="006057F0"/>
    <w:rsid w:val="0060582D"/>
    <w:rsid w:val="006058BF"/>
    <w:rsid w:val="006058DA"/>
    <w:rsid w:val="00605C47"/>
    <w:rsid w:val="00605CE1"/>
    <w:rsid w:val="00605D58"/>
    <w:rsid w:val="00605E3C"/>
    <w:rsid w:val="00605EC4"/>
    <w:rsid w:val="00605F92"/>
    <w:rsid w:val="006061B3"/>
    <w:rsid w:val="00606354"/>
    <w:rsid w:val="00606491"/>
    <w:rsid w:val="006065B5"/>
    <w:rsid w:val="006066BB"/>
    <w:rsid w:val="006068C4"/>
    <w:rsid w:val="00606A8E"/>
    <w:rsid w:val="00606B1C"/>
    <w:rsid w:val="00606BA3"/>
    <w:rsid w:val="00606BBE"/>
    <w:rsid w:val="00606C30"/>
    <w:rsid w:val="00606C3C"/>
    <w:rsid w:val="00606C83"/>
    <w:rsid w:val="00606E7C"/>
    <w:rsid w:val="00606F02"/>
    <w:rsid w:val="00606F50"/>
    <w:rsid w:val="00606F6B"/>
    <w:rsid w:val="00606FE4"/>
    <w:rsid w:val="0060713D"/>
    <w:rsid w:val="006073C5"/>
    <w:rsid w:val="006074D1"/>
    <w:rsid w:val="00607718"/>
    <w:rsid w:val="00607839"/>
    <w:rsid w:val="00607A0B"/>
    <w:rsid w:val="00607A51"/>
    <w:rsid w:val="00607AA6"/>
    <w:rsid w:val="00607CE0"/>
    <w:rsid w:val="00607ED3"/>
    <w:rsid w:val="00610111"/>
    <w:rsid w:val="0061016F"/>
    <w:rsid w:val="0061017F"/>
    <w:rsid w:val="00610857"/>
    <w:rsid w:val="00610B43"/>
    <w:rsid w:val="00610BB2"/>
    <w:rsid w:val="00610D32"/>
    <w:rsid w:val="006110C9"/>
    <w:rsid w:val="00611247"/>
    <w:rsid w:val="00611319"/>
    <w:rsid w:val="0061152A"/>
    <w:rsid w:val="0061172C"/>
    <w:rsid w:val="00611841"/>
    <w:rsid w:val="0061189E"/>
    <w:rsid w:val="0061192E"/>
    <w:rsid w:val="0061194D"/>
    <w:rsid w:val="00611A0D"/>
    <w:rsid w:val="00611A98"/>
    <w:rsid w:val="00611C3A"/>
    <w:rsid w:val="00611CF0"/>
    <w:rsid w:val="00612313"/>
    <w:rsid w:val="00612331"/>
    <w:rsid w:val="006123F2"/>
    <w:rsid w:val="006124AE"/>
    <w:rsid w:val="00612541"/>
    <w:rsid w:val="006126C1"/>
    <w:rsid w:val="006128A4"/>
    <w:rsid w:val="00612B7D"/>
    <w:rsid w:val="00612E99"/>
    <w:rsid w:val="00612F68"/>
    <w:rsid w:val="00613131"/>
    <w:rsid w:val="006133F8"/>
    <w:rsid w:val="0061344E"/>
    <w:rsid w:val="00613575"/>
    <w:rsid w:val="006135DF"/>
    <w:rsid w:val="00613672"/>
    <w:rsid w:val="006136B2"/>
    <w:rsid w:val="006137D3"/>
    <w:rsid w:val="006137F6"/>
    <w:rsid w:val="00613854"/>
    <w:rsid w:val="00613A4F"/>
    <w:rsid w:val="00613ACB"/>
    <w:rsid w:val="00613BEA"/>
    <w:rsid w:val="00613E45"/>
    <w:rsid w:val="00613E9B"/>
    <w:rsid w:val="00613EAD"/>
    <w:rsid w:val="00613F80"/>
    <w:rsid w:val="0061401F"/>
    <w:rsid w:val="006141E8"/>
    <w:rsid w:val="00614289"/>
    <w:rsid w:val="00614363"/>
    <w:rsid w:val="006148AC"/>
    <w:rsid w:val="006149AF"/>
    <w:rsid w:val="00614B82"/>
    <w:rsid w:val="00614EDD"/>
    <w:rsid w:val="00614EEE"/>
    <w:rsid w:val="0061505A"/>
    <w:rsid w:val="006152C0"/>
    <w:rsid w:val="00615306"/>
    <w:rsid w:val="00615321"/>
    <w:rsid w:val="00615413"/>
    <w:rsid w:val="006154B4"/>
    <w:rsid w:val="006157A0"/>
    <w:rsid w:val="00615918"/>
    <w:rsid w:val="006159E4"/>
    <w:rsid w:val="00615DBB"/>
    <w:rsid w:val="006160A6"/>
    <w:rsid w:val="00616431"/>
    <w:rsid w:val="006164A0"/>
    <w:rsid w:val="00616535"/>
    <w:rsid w:val="00616643"/>
    <w:rsid w:val="00616A70"/>
    <w:rsid w:val="00616A7F"/>
    <w:rsid w:val="00616C42"/>
    <w:rsid w:val="00616C5F"/>
    <w:rsid w:val="00616DC5"/>
    <w:rsid w:val="00616E53"/>
    <w:rsid w:val="006170C9"/>
    <w:rsid w:val="0061719B"/>
    <w:rsid w:val="006172B5"/>
    <w:rsid w:val="006172D1"/>
    <w:rsid w:val="0061764B"/>
    <w:rsid w:val="00617678"/>
    <w:rsid w:val="00617698"/>
    <w:rsid w:val="006176E1"/>
    <w:rsid w:val="00617743"/>
    <w:rsid w:val="00617842"/>
    <w:rsid w:val="00617849"/>
    <w:rsid w:val="00617915"/>
    <w:rsid w:val="0061795D"/>
    <w:rsid w:val="00617A5A"/>
    <w:rsid w:val="00617A81"/>
    <w:rsid w:val="00617B27"/>
    <w:rsid w:val="00617C31"/>
    <w:rsid w:val="00617CF0"/>
    <w:rsid w:val="00617D6A"/>
    <w:rsid w:val="0062018E"/>
    <w:rsid w:val="00620221"/>
    <w:rsid w:val="00620245"/>
    <w:rsid w:val="006202B9"/>
    <w:rsid w:val="00620552"/>
    <w:rsid w:val="00620590"/>
    <w:rsid w:val="006205B4"/>
    <w:rsid w:val="006205F0"/>
    <w:rsid w:val="006206AC"/>
    <w:rsid w:val="00620737"/>
    <w:rsid w:val="00620738"/>
    <w:rsid w:val="006208DA"/>
    <w:rsid w:val="00620918"/>
    <w:rsid w:val="00620994"/>
    <w:rsid w:val="00620B1A"/>
    <w:rsid w:val="00620B7E"/>
    <w:rsid w:val="00620B99"/>
    <w:rsid w:val="00620C0B"/>
    <w:rsid w:val="00620C6F"/>
    <w:rsid w:val="00620C7D"/>
    <w:rsid w:val="00620F92"/>
    <w:rsid w:val="00620FD4"/>
    <w:rsid w:val="006211F7"/>
    <w:rsid w:val="00621238"/>
    <w:rsid w:val="006212D8"/>
    <w:rsid w:val="00621541"/>
    <w:rsid w:val="00621662"/>
    <w:rsid w:val="0062195B"/>
    <w:rsid w:val="00621A5B"/>
    <w:rsid w:val="00621B08"/>
    <w:rsid w:val="00621B64"/>
    <w:rsid w:val="00621D78"/>
    <w:rsid w:val="00622096"/>
    <w:rsid w:val="006221DA"/>
    <w:rsid w:val="0062234C"/>
    <w:rsid w:val="006226BF"/>
    <w:rsid w:val="00622858"/>
    <w:rsid w:val="0062296E"/>
    <w:rsid w:val="00622A4C"/>
    <w:rsid w:val="00622BD8"/>
    <w:rsid w:val="00622EC5"/>
    <w:rsid w:val="00622F17"/>
    <w:rsid w:val="00622F32"/>
    <w:rsid w:val="006230E6"/>
    <w:rsid w:val="006230F6"/>
    <w:rsid w:val="00623256"/>
    <w:rsid w:val="006233AE"/>
    <w:rsid w:val="0062354B"/>
    <w:rsid w:val="0062359D"/>
    <w:rsid w:val="00623643"/>
    <w:rsid w:val="006236FC"/>
    <w:rsid w:val="006238CC"/>
    <w:rsid w:val="006238FE"/>
    <w:rsid w:val="006239F2"/>
    <w:rsid w:val="00623A09"/>
    <w:rsid w:val="00623B20"/>
    <w:rsid w:val="00623B86"/>
    <w:rsid w:val="00623C15"/>
    <w:rsid w:val="00623C52"/>
    <w:rsid w:val="00623D1A"/>
    <w:rsid w:val="006240DF"/>
    <w:rsid w:val="0062415B"/>
    <w:rsid w:val="0062419F"/>
    <w:rsid w:val="006241AF"/>
    <w:rsid w:val="00624207"/>
    <w:rsid w:val="0062430E"/>
    <w:rsid w:val="00624415"/>
    <w:rsid w:val="00624584"/>
    <w:rsid w:val="006245BE"/>
    <w:rsid w:val="006245D6"/>
    <w:rsid w:val="00624758"/>
    <w:rsid w:val="00624797"/>
    <w:rsid w:val="00624865"/>
    <w:rsid w:val="00624A5E"/>
    <w:rsid w:val="00624D11"/>
    <w:rsid w:val="0062541A"/>
    <w:rsid w:val="0062547A"/>
    <w:rsid w:val="006254A3"/>
    <w:rsid w:val="006254C4"/>
    <w:rsid w:val="0062552B"/>
    <w:rsid w:val="00625600"/>
    <w:rsid w:val="006256E9"/>
    <w:rsid w:val="0062571D"/>
    <w:rsid w:val="006258BE"/>
    <w:rsid w:val="00625E91"/>
    <w:rsid w:val="00625FC8"/>
    <w:rsid w:val="00625FD5"/>
    <w:rsid w:val="00626148"/>
    <w:rsid w:val="0062626D"/>
    <w:rsid w:val="00626274"/>
    <w:rsid w:val="00626291"/>
    <w:rsid w:val="006266AB"/>
    <w:rsid w:val="006268AF"/>
    <w:rsid w:val="00626ABA"/>
    <w:rsid w:val="00626CB3"/>
    <w:rsid w:val="00626D63"/>
    <w:rsid w:val="00626E75"/>
    <w:rsid w:val="006270FF"/>
    <w:rsid w:val="00627106"/>
    <w:rsid w:val="006273D8"/>
    <w:rsid w:val="00627408"/>
    <w:rsid w:val="006274D3"/>
    <w:rsid w:val="006274E4"/>
    <w:rsid w:val="006275F3"/>
    <w:rsid w:val="00627677"/>
    <w:rsid w:val="006276EA"/>
    <w:rsid w:val="00627980"/>
    <w:rsid w:val="00627A13"/>
    <w:rsid w:val="00627B2F"/>
    <w:rsid w:val="00627B91"/>
    <w:rsid w:val="00627D29"/>
    <w:rsid w:val="00627D7E"/>
    <w:rsid w:val="00627EA0"/>
    <w:rsid w:val="006302FF"/>
    <w:rsid w:val="0063053A"/>
    <w:rsid w:val="00630564"/>
    <w:rsid w:val="00630583"/>
    <w:rsid w:val="006306E3"/>
    <w:rsid w:val="00630700"/>
    <w:rsid w:val="006307D2"/>
    <w:rsid w:val="00630806"/>
    <w:rsid w:val="00630A6D"/>
    <w:rsid w:val="00630B64"/>
    <w:rsid w:val="00630B7E"/>
    <w:rsid w:val="00630C5D"/>
    <w:rsid w:val="00630D61"/>
    <w:rsid w:val="00630DCC"/>
    <w:rsid w:val="00630ECB"/>
    <w:rsid w:val="00630ED8"/>
    <w:rsid w:val="00631028"/>
    <w:rsid w:val="00631340"/>
    <w:rsid w:val="006314E4"/>
    <w:rsid w:val="006318AB"/>
    <w:rsid w:val="00631A7F"/>
    <w:rsid w:val="00631C66"/>
    <w:rsid w:val="00631FA0"/>
    <w:rsid w:val="006323B4"/>
    <w:rsid w:val="0063263D"/>
    <w:rsid w:val="00632641"/>
    <w:rsid w:val="0063280B"/>
    <w:rsid w:val="00632BDA"/>
    <w:rsid w:val="00632C43"/>
    <w:rsid w:val="00632EDA"/>
    <w:rsid w:val="00632F0F"/>
    <w:rsid w:val="00632F5E"/>
    <w:rsid w:val="006330AC"/>
    <w:rsid w:val="006332FD"/>
    <w:rsid w:val="0063331B"/>
    <w:rsid w:val="00633401"/>
    <w:rsid w:val="00633432"/>
    <w:rsid w:val="0063350C"/>
    <w:rsid w:val="00633824"/>
    <w:rsid w:val="00633989"/>
    <w:rsid w:val="00633A33"/>
    <w:rsid w:val="00633E3B"/>
    <w:rsid w:val="0063412C"/>
    <w:rsid w:val="00634349"/>
    <w:rsid w:val="006345C8"/>
    <w:rsid w:val="00634881"/>
    <w:rsid w:val="006348F2"/>
    <w:rsid w:val="00634BA4"/>
    <w:rsid w:val="00634BD6"/>
    <w:rsid w:val="00634C19"/>
    <w:rsid w:val="00634F7D"/>
    <w:rsid w:val="00634FA3"/>
    <w:rsid w:val="00635138"/>
    <w:rsid w:val="00635551"/>
    <w:rsid w:val="0063558E"/>
    <w:rsid w:val="00635777"/>
    <w:rsid w:val="006358B2"/>
    <w:rsid w:val="00635A39"/>
    <w:rsid w:val="00635BA3"/>
    <w:rsid w:val="00635D80"/>
    <w:rsid w:val="00635DA4"/>
    <w:rsid w:val="00635DB0"/>
    <w:rsid w:val="00635E5E"/>
    <w:rsid w:val="00635F5D"/>
    <w:rsid w:val="006360C0"/>
    <w:rsid w:val="00636169"/>
    <w:rsid w:val="006361B6"/>
    <w:rsid w:val="00636214"/>
    <w:rsid w:val="0063628D"/>
    <w:rsid w:val="0063645C"/>
    <w:rsid w:val="006366DD"/>
    <w:rsid w:val="0063681E"/>
    <w:rsid w:val="00636CAF"/>
    <w:rsid w:val="00636D5B"/>
    <w:rsid w:val="00636DC9"/>
    <w:rsid w:val="0063702B"/>
    <w:rsid w:val="006372D7"/>
    <w:rsid w:val="00637382"/>
    <w:rsid w:val="0063777D"/>
    <w:rsid w:val="006377D1"/>
    <w:rsid w:val="0063784B"/>
    <w:rsid w:val="00637C99"/>
    <w:rsid w:val="00637D38"/>
    <w:rsid w:val="00637D4C"/>
    <w:rsid w:val="00637D4E"/>
    <w:rsid w:val="006400B5"/>
    <w:rsid w:val="00640120"/>
    <w:rsid w:val="006401D6"/>
    <w:rsid w:val="00640578"/>
    <w:rsid w:val="0064066B"/>
    <w:rsid w:val="00640720"/>
    <w:rsid w:val="006408E6"/>
    <w:rsid w:val="00640AB6"/>
    <w:rsid w:val="00640B69"/>
    <w:rsid w:val="00640BD8"/>
    <w:rsid w:val="00640E3B"/>
    <w:rsid w:val="006410CF"/>
    <w:rsid w:val="0064169D"/>
    <w:rsid w:val="00641793"/>
    <w:rsid w:val="00641A2C"/>
    <w:rsid w:val="00641A9C"/>
    <w:rsid w:val="00641C5A"/>
    <w:rsid w:val="00642128"/>
    <w:rsid w:val="00642305"/>
    <w:rsid w:val="00642434"/>
    <w:rsid w:val="006425B6"/>
    <w:rsid w:val="00642630"/>
    <w:rsid w:val="0064265F"/>
    <w:rsid w:val="00642748"/>
    <w:rsid w:val="0064274C"/>
    <w:rsid w:val="006428ED"/>
    <w:rsid w:val="006429B6"/>
    <w:rsid w:val="00642AE2"/>
    <w:rsid w:val="00642B0F"/>
    <w:rsid w:val="00642CED"/>
    <w:rsid w:val="00642EB9"/>
    <w:rsid w:val="006430A6"/>
    <w:rsid w:val="00643204"/>
    <w:rsid w:val="00643273"/>
    <w:rsid w:val="006435D3"/>
    <w:rsid w:val="0064375A"/>
    <w:rsid w:val="00643794"/>
    <w:rsid w:val="00643803"/>
    <w:rsid w:val="00643947"/>
    <w:rsid w:val="00643C52"/>
    <w:rsid w:val="00643CBB"/>
    <w:rsid w:val="00643F43"/>
    <w:rsid w:val="00644108"/>
    <w:rsid w:val="006443B8"/>
    <w:rsid w:val="006445BB"/>
    <w:rsid w:val="00644AAB"/>
    <w:rsid w:val="00644B12"/>
    <w:rsid w:val="00644FDE"/>
    <w:rsid w:val="00645476"/>
    <w:rsid w:val="0064559D"/>
    <w:rsid w:val="0064559E"/>
    <w:rsid w:val="00645899"/>
    <w:rsid w:val="00645992"/>
    <w:rsid w:val="00645A43"/>
    <w:rsid w:val="00645B4F"/>
    <w:rsid w:val="00645E98"/>
    <w:rsid w:val="00645EDD"/>
    <w:rsid w:val="00645FC9"/>
    <w:rsid w:val="0064605F"/>
    <w:rsid w:val="006460D3"/>
    <w:rsid w:val="006460ED"/>
    <w:rsid w:val="006460F7"/>
    <w:rsid w:val="006464F7"/>
    <w:rsid w:val="0064652F"/>
    <w:rsid w:val="0064660E"/>
    <w:rsid w:val="006468CB"/>
    <w:rsid w:val="006468DB"/>
    <w:rsid w:val="00646949"/>
    <w:rsid w:val="00646B2C"/>
    <w:rsid w:val="00646E69"/>
    <w:rsid w:val="00647174"/>
    <w:rsid w:val="006471E9"/>
    <w:rsid w:val="006473F6"/>
    <w:rsid w:val="00647483"/>
    <w:rsid w:val="00647667"/>
    <w:rsid w:val="006476C7"/>
    <w:rsid w:val="00647914"/>
    <w:rsid w:val="00647926"/>
    <w:rsid w:val="00647984"/>
    <w:rsid w:val="00647A23"/>
    <w:rsid w:val="00647C49"/>
    <w:rsid w:val="00647C59"/>
    <w:rsid w:val="00647C9C"/>
    <w:rsid w:val="00647DE4"/>
    <w:rsid w:val="00647E48"/>
    <w:rsid w:val="00647EAB"/>
    <w:rsid w:val="00647F5D"/>
    <w:rsid w:val="0065001D"/>
    <w:rsid w:val="0065012A"/>
    <w:rsid w:val="006501A5"/>
    <w:rsid w:val="0065038B"/>
    <w:rsid w:val="006504B2"/>
    <w:rsid w:val="0065084B"/>
    <w:rsid w:val="00650A1E"/>
    <w:rsid w:val="00650C2A"/>
    <w:rsid w:val="00650CCA"/>
    <w:rsid w:val="00650D15"/>
    <w:rsid w:val="00650D3E"/>
    <w:rsid w:val="00650E9D"/>
    <w:rsid w:val="00650F03"/>
    <w:rsid w:val="00650F7C"/>
    <w:rsid w:val="00650FA6"/>
    <w:rsid w:val="00650FCC"/>
    <w:rsid w:val="0065100D"/>
    <w:rsid w:val="00651067"/>
    <w:rsid w:val="006510D3"/>
    <w:rsid w:val="00651288"/>
    <w:rsid w:val="006512AA"/>
    <w:rsid w:val="006512DB"/>
    <w:rsid w:val="00651338"/>
    <w:rsid w:val="00651345"/>
    <w:rsid w:val="00651558"/>
    <w:rsid w:val="006515E0"/>
    <w:rsid w:val="006517A3"/>
    <w:rsid w:val="006517EB"/>
    <w:rsid w:val="00651B8B"/>
    <w:rsid w:val="00651C06"/>
    <w:rsid w:val="00651D41"/>
    <w:rsid w:val="00651D50"/>
    <w:rsid w:val="00651D69"/>
    <w:rsid w:val="00651E7E"/>
    <w:rsid w:val="00651FB5"/>
    <w:rsid w:val="0065230A"/>
    <w:rsid w:val="00652522"/>
    <w:rsid w:val="006525EF"/>
    <w:rsid w:val="0065284D"/>
    <w:rsid w:val="0065294E"/>
    <w:rsid w:val="00652A37"/>
    <w:rsid w:val="00652AC3"/>
    <w:rsid w:val="00652D8C"/>
    <w:rsid w:val="00652DCF"/>
    <w:rsid w:val="00652E96"/>
    <w:rsid w:val="00652FC6"/>
    <w:rsid w:val="006530EE"/>
    <w:rsid w:val="006531A4"/>
    <w:rsid w:val="00653307"/>
    <w:rsid w:val="0065332C"/>
    <w:rsid w:val="0065336D"/>
    <w:rsid w:val="006534F5"/>
    <w:rsid w:val="00653690"/>
    <w:rsid w:val="00653822"/>
    <w:rsid w:val="00653BFC"/>
    <w:rsid w:val="00653CFA"/>
    <w:rsid w:val="00653D2B"/>
    <w:rsid w:val="00653E4A"/>
    <w:rsid w:val="00653F62"/>
    <w:rsid w:val="00654085"/>
    <w:rsid w:val="00654119"/>
    <w:rsid w:val="0065450F"/>
    <w:rsid w:val="006547B0"/>
    <w:rsid w:val="00654A44"/>
    <w:rsid w:val="00654D19"/>
    <w:rsid w:val="00654E8A"/>
    <w:rsid w:val="00654F78"/>
    <w:rsid w:val="006550AC"/>
    <w:rsid w:val="00655310"/>
    <w:rsid w:val="0065532B"/>
    <w:rsid w:val="006553F8"/>
    <w:rsid w:val="006555B5"/>
    <w:rsid w:val="006557D4"/>
    <w:rsid w:val="006557DE"/>
    <w:rsid w:val="0065587B"/>
    <w:rsid w:val="006558F8"/>
    <w:rsid w:val="00655980"/>
    <w:rsid w:val="006559B7"/>
    <w:rsid w:val="00655CD1"/>
    <w:rsid w:val="00655CF7"/>
    <w:rsid w:val="00655D79"/>
    <w:rsid w:val="00655E24"/>
    <w:rsid w:val="00655EA3"/>
    <w:rsid w:val="006560CB"/>
    <w:rsid w:val="0065612F"/>
    <w:rsid w:val="0065614C"/>
    <w:rsid w:val="0065621F"/>
    <w:rsid w:val="0065643B"/>
    <w:rsid w:val="006565FB"/>
    <w:rsid w:val="0065683D"/>
    <w:rsid w:val="00656863"/>
    <w:rsid w:val="00656866"/>
    <w:rsid w:val="00656A65"/>
    <w:rsid w:val="00656C2C"/>
    <w:rsid w:val="00656E15"/>
    <w:rsid w:val="00656E9E"/>
    <w:rsid w:val="0065711A"/>
    <w:rsid w:val="006571CC"/>
    <w:rsid w:val="00657280"/>
    <w:rsid w:val="006572A5"/>
    <w:rsid w:val="0065733B"/>
    <w:rsid w:val="006573D8"/>
    <w:rsid w:val="0065750F"/>
    <w:rsid w:val="0065760E"/>
    <w:rsid w:val="0065768F"/>
    <w:rsid w:val="006577B4"/>
    <w:rsid w:val="006578E7"/>
    <w:rsid w:val="006579F1"/>
    <w:rsid w:val="00657CA2"/>
    <w:rsid w:val="00657FE5"/>
    <w:rsid w:val="00660103"/>
    <w:rsid w:val="006601DD"/>
    <w:rsid w:val="00660398"/>
    <w:rsid w:val="006603BC"/>
    <w:rsid w:val="00660846"/>
    <w:rsid w:val="00660872"/>
    <w:rsid w:val="00660949"/>
    <w:rsid w:val="006609B5"/>
    <w:rsid w:val="00660C96"/>
    <w:rsid w:val="00660F7C"/>
    <w:rsid w:val="00660F9B"/>
    <w:rsid w:val="0066104A"/>
    <w:rsid w:val="006610B0"/>
    <w:rsid w:val="00661248"/>
    <w:rsid w:val="006613FA"/>
    <w:rsid w:val="00661640"/>
    <w:rsid w:val="006616E7"/>
    <w:rsid w:val="00661933"/>
    <w:rsid w:val="00661A26"/>
    <w:rsid w:val="00661C8D"/>
    <w:rsid w:val="00661EB7"/>
    <w:rsid w:val="00661FA8"/>
    <w:rsid w:val="00661FE1"/>
    <w:rsid w:val="00662133"/>
    <w:rsid w:val="00662173"/>
    <w:rsid w:val="00662292"/>
    <w:rsid w:val="0066245B"/>
    <w:rsid w:val="0066262C"/>
    <w:rsid w:val="0066272C"/>
    <w:rsid w:val="00662857"/>
    <w:rsid w:val="00662A10"/>
    <w:rsid w:val="00662BFC"/>
    <w:rsid w:val="00662C77"/>
    <w:rsid w:val="00663003"/>
    <w:rsid w:val="006630BE"/>
    <w:rsid w:val="0066310F"/>
    <w:rsid w:val="00663168"/>
    <w:rsid w:val="0066329F"/>
    <w:rsid w:val="006633F2"/>
    <w:rsid w:val="006634C4"/>
    <w:rsid w:val="0066357E"/>
    <w:rsid w:val="00663595"/>
    <w:rsid w:val="00663597"/>
    <w:rsid w:val="006635A0"/>
    <w:rsid w:val="00663714"/>
    <w:rsid w:val="0066374E"/>
    <w:rsid w:val="0066385F"/>
    <w:rsid w:val="006638FC"/>
    <w:rsid w:val="00663CBC"/>
    <w:rsid w:val="00663D0D"/>
    <w:rsid w:val="00663E07"/>
    <w:rsid w:val="00663E8C"/>
    <w:rsid w:val="0066460F"/>
    <w:rsid w:val="00664620"/>
    <w:rsid w:val="006646A9"/>
    <w:rsid w:val="006646B8"/>
    <w:rsid w:val="00664714"/>
    <w:rsid w:val="00664773"/>
    <w:rsid w:val="006647A3"/>
    <w:rsid w:val="006649E3"/>
    <w:rsid w:val="00664ACE"/>
    <w:rsid w:val="00664B04"/>
    <w:rsid w:val="00664B21"/>
    <w:rsid w:val="00664B5F"/>
    <w:rsid w:val="00664C0C"/>
    <w:rsid w:val="00664CDF"/>
    <w:rsid w:val="00664DB2"/>
    <w:rsid w:val="00664ED3"/>
    <w:rsid w:val="00664F61"/>
    <w:rsid w:val="00664F63"/>
    <w:rsid w:val="00665322"/>
    <w:rsid w:val="0066532E"/>
    <w:rsid w:val="00665372"/>
    <w:rsid w:val="00665441"/>
    <w:rsid w:val="006654A6"/>
    <w:rsid w:val="00665671"/>
    <w:rsid w:val="006658CC"/>
    <w:rsid w:val="00665904"/>
    <w:rsid w:val="00665948"/>
    <w:rsid w:val="00665955"/>
    <w:rsid w:val="00665A7E"/>
    <w:rsid w:val="00665AD1"/>
    <w:rsid w:val="00665B64"/>
    <w:rsid w:val="00665B83"/>
    <w:rsid w:val="00665BC0"/>
    <w:rsid w:val="00665BF4"/>
    <w:rsid w:val="00665DE0"/>
    <w:rsid w:val="00665E17"/>
    <w:rsid w:val="00665E90"/>
    <w:rsid w:val="00665F93"/>
    <w:rsid w:val="0066609B"/>
    <w:rsid w:val="0066628E"/>
    <w:rsid w:val="006662AE"/>
    <w:rsid w:val="006662EE"/>
    <w:rsid w:val="00666318"/>
    <w:rsid w:val="006663DE"/>
    <w:rsid w:val="0066653A"/>
    <w:rsid w:val="00666549"/>
    <w:rsid w:val="00666678"/>
    <w:rsid w:val="00666A97"/>
    <w:rsid w:val="00666B38"/>
    <w:rsid w:val="00666C94"/>
    <w:rsid w:val="00667146"/>
    <w:rsid w:val="006671E1"/>
    <w:rsid w:val="006672B1"/>
    <w:rsid w:val="006672F0"/>
    <w:rsid w:val="006672F6"/>
    <w:rsid w:val="00667353"/>
    <w:rsid w:val="006673C7"/>
    <w:rsid w:val="006675E9"/>
    <w:rsid w:val="0066765E"/>
    <w:rsid w:val="006676E8"/>
    <w:rsid w:val="00667794"/>
    <w:rsid w:val="006678A8"/>
    <w:rsid w:val="00667A4A"/>
    <w:rsid w:val="00667BF7"/>
    <w:rsid w:val="00667CC3"/>
    <w:rsid w:val="00667D45"/>
    <w:rsid w:val="00667E0D"/>
    <w:rsid w:val="00667E66"/>
    <w:rsid w:val="00670101"/>
    <w:rsid w:val="0067026A"/>
    <w:rsid w:val="0067045C"/>
    <w:rsid w:val="006707C9"/>
    <w:rsid w:val="00670926"/>
    <w:rsid w:val="006709A8"/>
    <w:rsid w:val="00670AFC"/>
    <w:rsid w:val="00670B72"/>
    <w:rsid w:val="00670BA4"/>
    <w:rsid w:val="00670E5A"/>
    <w:rsid w:val="00670FA7"/>
    <w:rsid w:val="00670FF7"/>
    <w:rsid w:val="006711AF"/>
    <w:rsid w:val="00671550"/>
    <w:rsid w:val="006715CE"/>
    <w:rsid w:val="00671741"/>
    <w:rsid w:val="0067183B"/>
    <w:rsid w:val="0067196E"/>
    <w:rsid w:val="006719BA"/>
    <w:rsid w:val="00671E49"/>
    <w:rsid w:val="00671EDA"/>
    <w:rsid w:val="00671F3F"/>
    <w:rsid w:val="00672105"/>
    <w:rsid w:val="0067221D"/>
    <w:rsid w:val="00672259"/>
    <w:rsid w:val="00672293"/>
    <w:rsid w:val="0067241A"/>
    <w:rsid w:val="00672421"/>
    <w:rsid w:val="0067248F"/>
    <w:rsid w:val="006724B8"/>
    <w:rsid w:val="006724F9"/>
    <w:rsid w:val="00672502"/>
    <w:rsid w:val="00672686"/>
    <w:rsid w:val="00672874"/>
    <w:rsid w:val="006729B4"/>
    <w:rsid w:val="006729F4"/>
    <w:rsid w:val="00672A01"/>
    <w:rsid w:val="00672B42"/>
    <w:rsid w:val="00672C83"/>
    <w:rsid w:val="00672CC3"/>
    <w:rsid w:val="00672F11"/>
    <w:rsid w:val="0067322A"/>
    <w:rsid w:val="00673266"/>
    <w:rsid w:val="00673471"/>
    <w:rsid w:val="006735CB"/>
    <w:rsid w:val="00673664"/>
    <w:rsid w:val="0067374A"/>
    <w:rsid w:val="00673771"/>
    <w:rsid w:val="0067379B"/>
    <w:rsid w:val="00673802"/>
    <w:rsid w:val="006738A0"/>
    <w:rsid w:val="0067398C"/>
    <w:rsid w:val="00673A21"/>
    <w:rsid w:val="00673F1D"/>
    <w:rsid w:val="00673F6E"/>
    <w:rsid w:val="0067403C"/>
    <w:rsid w:val="006741D3"/>
    <w:rsid w:val="00674234"/>
    <w:rsid w:val="00674391"/>
    <w:rsid w:val="00674747"/>
    <w:rsid w:val="006747CC"/>
    <w:rsid w:val="006748E1"/>
    <w:rsid w:val="00674A8B"/>
    <w:rsid w:val="00674B87"/>
    <w:rsid w:val="00674CAE"/>
    <w:rsid w:val="00674D64"/>
    <w:rsid w:val="0067505B"/>
    <w:rsid w:val="006753FB"/>
    <w:rsid w:val="0067579E"/>
    <w:rsid w:val="00675918"/>
    <w:rsid w:val="00675ACB"/>
    <w:rsid w:val="00675B1A"/>
    <w:rsid w:val="00675BA7"/>
    <w:rsid w:val="00675C18"/>
    <w:rsid w:val="00675CD0"/>
    <w:rsid w:val="00675E53"/>
    <w:rsid w:val="00675EB5"/>
    <w:rsid w:val="00675F1C"/>
    <w:rsid w:val="00676039"/>
    <w:rsid w:val="0067615C"/>
    <w:rsid w:val="00676218"/>
    <w:rsid w:val="0067623F"/>
    <w:rsid w:val="00676291"/>
    <w:rsid w:val="0067638F"/>
    <w:rsid w:val="006763D7"/>
    <w:rsid w:val="0067684B"/>
    <w:rsid w:val="0067695A"/>
    <w:rsid w:val="00676A39"/>
    <w:rsid w:val="00676AB7"/>
    <w:rsid w:val="00676C31"/>
    <w:rsid w:val="00676D13"/>
    <w:rsid w:val="00676D70"/>
    <w:rsid w:val="00676DFC"/>
    <w:rsid w:val="00676E09"/>
    <w:rsid w:val="00676FCF"/>
    <w:rsid w:val="0067700E"/>
    <w:rsid w:val="00677134"/>
    <w:rsid w:val="0067720E"/>
    <w:rsid w:val="00677278"/>
    <w:rsid w:val="0067738E"/>
    <w:rsid w:val="006776C6"/>
    <w:rsid w:val="0067774F"/>
    <w:rsid w:val="006778A7"/>
    <w:rsid w:val="00677D65"/>
    <w:rsid w:val="00677D8A"/>
    <w:rsid w:val="00677F11"/>
    <w:rsid w:val="0068002B"/>
    <w:rsid w:val="0068053E"/>
    <w:rsid w:val="006805C7"/>
    <w:rsid w:val="006805D5"/>
    <w:rsid w:val="00680862"/>
    <w:rsid w:val="0068092B"/>
    <w:rsid w:val="00680B2B"/>
    <w:rsid w:val="00680B34"/>
    <w:rsid w:val="00680C3B"/>
    <w:rsid w:val="00680C44"/>
    <w:rsid w:val="00680F28"/>
    <w:rsid w:val="00680F7D"/>
    <w:rsid w:val="0068117D"/>
    <w:rsid w:val="00681293"/>
    <w:rsid w:val="006812A9"/>
    <w:rsid w:val="00681431"/>
    <w:rsid w:val="0068148E"/>
    <w:rsid w:val="00681564"/>
    <w:rsid w:val="00681650"/>
    <w:rsid w:val="00681723"/>
    <w:rsid w:val="00681974"/>
    <w:rsid w:val="00681ACC"/>
    <w:rsid w:val="00681CCD"/>
    <w:rsid w:val="00681D4C"/>
    <w:rsid w:val="00681DB1"/>
    <w:rsid w:val="00681F2D"/>
    <w:rsid w:val="00681F9D"/>
    <w:rsid w:val="00681FA6"/>
    <w:rsid w:val="00681FDB"/>
    <w:rsid w:val="0068203D"/>
    <w:rsid w:val="0068214C"/>
    <w:rsid w:val="00682531"/>
    <w:rsid w:val="00682597"/>
    <w:rsid w:val="0068259D"/>
    <w:rsid w:val="0068283F"/>
    <w:rsid w:val="0068287F"/>
    <w:rsid w:val="00682933"/>
    <w:rsid w:val="00682AD6"/>
    <w:rsid w:val="00682C54"/>
    <w:rsid w:val="00682D4C"/>
    <w:rsid w:val="00682D86"/>
    <w:rsid w:val="00682DF7"/>
    <w:rsid w:val="00682FA3"/>
    <w:rsid w:val="00683173"/>
    <w:rsid w:val="0068325A"/>
    <w:rsid w:val="006833C6"/>
    <w:rsid w:val="006834C3"/>
    <w:rsid w:val="006834C6"/>
    <w:rsid w:val="006834D6"/>
    <w:rsid w:val="006834DB"/>
    <w:rsid w:val="0068370D"/>
    <w:rsid w:val="00683780"/>
    <w:rsid w:val="00683823"/>
    <w:rsid w:val="00683885"/>
    <w:rsid w:val="006838D6"/>
    <w:rsid w:val="00683A4E"/>
    <w:rsid w:val="00683B27"/>
    <w:rsid w:val="00683C46"/>
    <w:rsid w:val="00683F9B"/>
    <w:rsid w:val="0068417C"/>
    <w:rsid w:val="006841FA"/>
    <w:rsid w:val="006843F5"/>
    <w:rsid w:val="0068453D"/>
    <w:rsid w:val="00684565"/>
    <w:rsid w:val="0068467A"/>
    <w:rsid w:val="00684765"/>
    <w:rsid w:val="006848A7"/>
    <w:rsid w:val="00684940"/>
    <w:rsid w:val="006849A5"/>
    <w:rsid w:val="00684AA4"/>
    <w:rsid w:val="00684BE7"/>
    <w:rsid w:val="00684CAE"/>
    <w:rsid w:val="00684CCC"/>
    <w:rsid w:val="00684CF6"/>
    <w:rsid w:val="00684D48"/>
    <w:rsid w:val="00685520"/>
    <w:rsid w:val="0068562E"/>
    <w:rsid w:val="0068576E"/>
    <w:rsid w:val="00685989"/>
    <w:rsid w:val="00685B7B"/>
    <w:rsid w:val="00685C2F"/>
    <w:rsid w:val="00685C82"/>
    <w:rsid w:val="00685D66"/>
    <w:rsid w:val="00685F5B"/>
    <w:rsid w:val="00686009"/>
    <w:rsid w:val="00686443"/>
    <w:rsid w:val="00686608"/>
    <w:rsid w:val="00686637"/>
    <w:rsid w:val="00686672"/>
    <w:rsid w:val="006866AD"/>
    <w:rsid w:val="006867BB"/>
    <w:rsid w:val="00686B31"/>
    <w:rsid w:val="00686C0A"/>
    <w:rsid w:val="00686C10"/>
    <w:rsid w:val="00686C93"/>
    <w:rsid w:val="00686E25"/>
    <w:rsid w:val="00686EB9"/>
    <w:rsid w:val="00686EE8"/>
    <w:rsid w:val="00686F28"/>
    <w:rsid w:val="006870E9"/>
    <w:rsid w:val="006871B1"/>
    <w:rsid w:val="0068723F"/>
    <w:rsid w:val="00687544"/>
    <w:rsid w:val="006876EC"/>
    <w:rsid w:val="0068777B"/>
    <w:rsid w:val="006877F8"/>
    <w:rsid w:val="006877FD"/>
    <w:rsid w:val="006878C0"/>
    <w:rsid w:val="0068798A"/>
    <w:rsid w:val="00687BE8"/>
    <w:rsid w:val="00687C3B"/>
    <w:rsid w:val="00687CB4"/>
    <w:rsid w:val="00687D4D"/>
    <w:rsid w:val="00687DCF"/>
    <w:rsid w:val="00687F94"/>
    <w:rsid w:val="006902BF"/>
    <w:rsid w:val="0069058C"/>
    <w:rsid w:val="0069074B"/>
    <w:rsid w:val="006907AB"/>
    <w:rsid w:val="006907D5"/>
    <w:rsid w:val="00690810"/>
    <w:rsid w:val="006908AE"/>
    <w:rsid w:val="006908EC"/>
    <w:rsid w:val="0069092B"/>
    <w:rsid w:val="00690A01"/>
    <w:rsid w:val="00690A0E"/>
    <w:rsid w:val="00690A4D"/>
    <w:rsid w:val="00690D91"/>
    <w:rsid w:val="00690E38"/>
    <w:rsid w:val="00690E4F"/>
    <w:rsid w:val="00690F8C"/>
    <w:rsid w:val="00691005"/>
    <w:rsid w:val="006913CC"/>
    <w:rsid w:val="006913EB"/>
    <w:rsid w:val="00691469"/>
    <w:rsid w:val="006914AC"/>
    <w:rsid w:val="006914FA"/>
    <w:rsid w:val="00691568"/>
    <w:rsid w:val="00691575"/>
    <w:rsid w:val="0069158F"/>
    <w:rsid w:val="00691775"/>
    <w:rsid w:val="00691791"/>
    <w:rsid w:val="006917F5"/>
    <w:rsid w:val="00691925"/>
    <w:rsid w:val="00691C30"/>
    <w:rsid w:val="00691CD9"/>
    <w:rsid w:val="00691FA5"/>
    <w:rsid w:val="0069209F"/>
    <w:rsid w:val="006920B8"/>
    <w:rsid w:val="0069213D"/>
    <w:rsid w:val="006921B4"/>
    <w:rsid w:val="0069220A"/>
    <w:rsid w:val="0069220C"/>
    <w:rsid w:val="0069228B"/>
    <w:rsid w:val="0069233D"/>
    <w:rsid w:val="006923B7"/>
    <w:rsid w:val="00692509"/>
    <w:rsid w:val="006925AF"/>
    <w:rsid w:val="006926AD"/>
    <w:rsid w:val="006927CB"/>
    <w:rsid w:val="00692A5B"/>
    <w:rsid w:val="00692C0E"/>
    <w:rsid w:val="00692C79"/>
    <w:rsid w:val="00692EFA"/>
    <w:rsid w:val="00693492"/>
    <w:rsid w:val="00693AAA"/>
    <w:rsid w:val="00693ADE"/>
    <w:rsid w:val="00693B4A"/>
    <w:rsid w:val="00693D2E"/>
    <w:rsid w:val="00693FB0"/>
    <w:rsid w:val="00693FE6"/>
    <w:rsid w:val="00694032"/>
    <w:rsid w:val="006940F6"/>
    <w:rsid w:val="00694111"/>
    <w:rsid w:val="00694191"/>
    <w:rsid w:val="006942C5"/>
    <w:rsid w:val="006942DA"/>
    <w:rsid w:val="00694306"/>
    <w:rsid w:val="00694352"/>
    <w:rsid w:val="0069439E"/>
    <w:rsid w:val="00694430"/>
    <w:rsid w:val="00694433"/>
    <w:rsid w:val="0069443B"/>
    <w:rsid w:val="006946BA"/>
    <w:rsid w:val="00694797"/>
    <w:rsid w:val="00694854"/>
    <w:rsid w:val="0069490F"/>
    <w:rsid w:val="00694A6C"/>
    <w:rsid w:val="00694D14"/>
    <w:rsid w:val="00694D75"/>
    <w:rsid w:val="00694E7B"/>
    <w:rsid w:val="00694EC7"/>
    <w:rsid w:val="00694F47"/>
    <w:rsid w:val="006950E3"/>
    <w:rsid w:val="0069521F"/>
    <w:rsid w:val="0069524A"/>
    <w:rsid w:val="0069529F"/>
    <w:rsid w:val="0069539E"/>
    <w:rsid w:val="00695432"/>
    <w:rsid w:val="0069545D"/>
    <w:rsid w:val="0069549C"/>
    <w:rsid w:val="0069591A"/>
    <w:rsid w:val="00695985"/>
    <w:rsid w:val="00695CC0"/>
    <w:rsid w:val="00695F10"/>
    <w:rsid w:val="006960FE"/>
    <w:rsid w:val="00696195"/>
    <w:rsid w:val="006961ED"/>
    <w:rsid w:val="00696236"/>
    <w:rsid w:val="006968A0"/>
    <w:rsid w:val="006968E4"/>
    <w:rsid w:val="00696963"/>
    <w:rsid w:val="00696A11"/>
    <w:rsid w:val="00696C68"/>
    <w:rsid w:val="00696CCA"/>
    <w:rsid w:val="00696D50"/>
    <w:rsid w:val="00696E45"/>
    <w:rsid w:val="00696F51"/>
    <w:rsid w:val="006970C9"/>
    <w:rsid w:val="006973ED"/>
    <w:rsid w:val="00697590"/>
    <w:rsid w:val="006976ED"/>
    <w:rsid w:val="00697A4F"/>
    <w:rsid w:val="00697B0D"/>
    <w:rsid w:val="00697BF4"/>
    <w:rsid w:val="00697DFF"/>
    <w:rsid w:val="00697E40"/>
    <w:rsid w:val="00697EAC"/>
    <w:rsid w:val="006A001B"/>
    <w:rsid w:val="006A009D"/>
    <w:rsid w:val="006A0176"/>
    <w:rsid w:val="006A0396"/>
    <w:rsid w:val="006A0450"/>
    <w:rsid w:val="006A047F"/>
    <w:rsid w:val="006A0577"/>
    <w:rsid w:val="006A05D8"/>
    <w:rsid w:val="006A068B"/>
    <w:rsid w:val="006A0826"/>
    <w:rsid w:val="006A0836"/>
    <w:rsid w:val="006A083A"/>
    <w:rsid w:val="006A084C"/>
    <w:rsid w:val="006A0988"/>
    <w:rsid w:val="006A09F3"/>
    <w:rsid w:val="006A0A88"/>
    <w:rsid w:val="006A0A8D"/>
    <w:rsid w:val="006A0C2E"/>
    <w:rsid w:val="006A10CB"/>
    <w:rsid w:val="006A136C"/>
    <w:rsid w:val="006A18FF"/>
    <w:rsid w:val="006A1A70"/>
    <w:rsid w:val="006A1A7E"/>
    <w:rsid w:val="006A1D0A"/>
    <w:rsid w:val="006A1D8D"/>
    <w:rsid w:val="006A1DE5"/>
    <w:rsid w:val="006A1E54"/>
    <w:rsid w:val="006A1E70"/>
    <w:rsid w:val="006A1F86"/>
    <w:rsid w:val="006A202D"/>
    <w:rsid w:val="006A21B6"/>
    <w:rsid w:val="006A21CE"/>
    <w:rsid w:val="006A22BA"/>
    <w:rsid w:val="006A2484"/>
    <w:rsid w:val="006A26AA"/>
    <w:rsid w:val="006A27DF"/>
    <w:rsid w:val="006A2833"/>
    <w:rsid w:val="006A2B70"/>
    <w:rsid w:val="006A2CF6"/>
    <w:rsid w:val="006A2D28"/>
    <w:rsid w:val="006A2DD4"/>
    <w:rsid w:val="006A2F26"/>
    <w:rsid w:val="006A2F46"/>
    <w:rsid w:val="006A308C"/>
    <w:rsid w:val="006A32B7"/>
    <w:rsid w:val="006A349D"/>
    <w:rsid w:val="006A3745"/>
    <w:rsid w:val="006A37EF"/>
    <w:rsid w:val="006A3873"/>
    <w:rsid w:val="006A3BB8"/>
    <w:rsid w:val="006A3C8F"/>
    <w:rsid w:val="006A3D83"/>
    <w:rsid w:val="006A3DE9"/>
    <w:rsid w:val="006A3E57"/>
    <w:rsid w:val="006A3E65"/>
    <w:rsid w:val="006A4080"/>
    <w:rsid w:val="006A421F"/>
    <w:rsid w:val="006A4434"/>
    <w:rsid w:val="006A4573"/>
    <w:rsid w:val="006A4590"/>
    <w:rsid w:val="006A4763"/>
    <w:rsid w:val="006A4815"/>
    <w:rsid w:val="006A49E2"/>
    <w:rsid w:val="006A4AE8"/>
    <w:rsid w:val="006A4B14"/>
    <w:rsid w:val="006A4B56"/>
    <w:rsid w:val="006A4BCC"/>
    <w:rsid w:val="006A4C65"/>
    <w:rsid w:val="006A4C6B"/>
    <w:rsid w:val="006A4DC6"/>
    <w:rsid w:val="006A4EA4"/>
    <w:rsid w:val="006A4F9E"/>
    <w:rsid w:val="006A5040"/>
    <w:rsid w:val="006A50D3"/>
    <w:rsid w:val="006A529C"/>
    <w:rsid w:val="006A536F"/>
    <w:rsid w:val="006A547B"/>
    <w:rsid w:val="006A5520"/>
    <w:rsid w:val="006A5658"/>
    <w:rsid w:val="006A56AC"/>
    <w:rsid w:val="006A5707"/>
    <w:rsid w:val="006A5765"/>
    <w:rsid w:val="006A59D1"/>
    <w:rsid w:val="006A59FC"/>
    <w:rsid w:val="006A5C06"/>
    <w:rsid w:val="006A5DAC"/>
    <w:rsid w:val="006A5DED"/>
    <w:rsid w:val="006A5E6F"/>
    <w:rsid w:val="006A5E79"/>
    <w:rsid w:val="006A5F92"/>
    <w:rsid w:val="006A6037"/>
    <w:rsid w:val="006A60DF"/>
    <w:rsid w:val="006A61E0"/>
    <w:rsid w:val="006A61F0"/>
    <w:rsid w:val="006A61F7"/>
    <w:rsid w:val="006A62C9"/>
    <w:rsid w:val="006A63CB"/>
    <w:rsid w:val="006A656F"/>
    <w:rsid w:val="006A65A5"/>
    <w:rsid w:val="006A65BC"/>
    <w:rsid w:val="006A6606"/>
    <w:rsid w:val="006A671E"/>
    <w:rsid w:val="006A69A9"/>
    <w:rsid w:val="006A6A96"/>
    <w:rsid w:val="006A6DA2"/>
    <w:rsid w:val="006A6E03"/>
    <w:rsid w:val="006A6E9A"/>
    <w:rsid w:val="006A6FDF"/>
    <w:rsid w:val="006A70D7"/>
    <w:rsid w:val="006A710E"/>
    <w:rsid w:val="006A7181"/>
    <w:rsid w:val="006A729D"/>
    <w:rsid w:val="006A73A1"/>
    <w:rsid w:val="006A73AF"/>
    <w:rsid w:val="006A747D"/>
    <w:rsid w:val="006A74A7"/>
    <w:rsid w:val="006A750D"/>
    <w:rsid w:val="006A77ED"/>
    <w:rsid w:val="006A7A13"/>
    <w:rsid w:val="006A7BD6"/>
    <w:rsid w:val="006A7C45"/>
    <w:rsid w:val="006A7C7E"/>
    <w:rsid w:val="006A7DCA"/>
    <w:rsid w:val="006A7ED9"/>
    <w:rsid w:val="006A7FD4"/>
    <w:rsid w:val="006B004A"/>
    <w:rsid w:val="006B005C"/>
    <w:rsid w:val="006B00D8"/>
    <w:rsid w:val="006B015D"/>
    <w:rsid w:val="006B029F"/>
    <w:rsid w:val="006B04E8"/>
    <w:rsid w:val="006B0536"/>
    <w:rsid w:val="006B0546"/>
    <w:rsid w:val="006B067D"/>
    <w:rsid w:val="006B06A4"/>
    <w:rsid w:val="006B06D9"/>
    <w:rsid w:val="006B06F3"/>
    <w:rsid w:val="006B0735"/>
    <w:rsid w:val="006B09EB"/>
    <w:rsid w:val="006B0A21"/>
    <w:rsid w:val="006B0E78"/>
    <w:rsid w:val="006B0EA1"/>
    <w:rsid w:val="006B1280"/>
    <w:rsid w:val="006B12D1"/>
    <w:rsid w:val="006B1513"/>
    <w:rsid w:val="006B180B"/>
    <w:rsid w:val="006B1B75"/>
    <w:rsid w:val="006B1C89"/>
    <w:rsid w:val="006B1E2F"/>
    <w:rsid w:val="006B1F2A"/>
    <w:rsid w:val="006B2070"/>
    <w:rsid w:val="006B2237"/>
    <w:rsid w:val="006B2275"/>
    <w:rsid w:val="006B2284"/>
    <w:rsid w:val="006B22F8"/>
    <w:rsid w:val="006B24C3"/>
    <w:rsid w:val="006B25F6"/>
    <w:rsid w:val="006B266D"/>
    <w:rsid w:val="006B284C"/>
    <w:rsid w:val="006B28FF"/>
    <w:rsid w:val="006B295E"/>
    <w:rsid w:val="006B2BD6"/>
    <w:rsid w:val="006B2D1C"/>
    <w:rsid w:val="006B2F06"/>
    <w:rsid w:val="006B2F27"/>
    <w:rsid w:val="006B31B0"/>
    <w:rsid w:val="006B3474"/>
    <w:rsid w:val="006B3496"/>
    <w:rsid w:val="006B3542"/>
    <w:rsid w:val="006B35BC"/>
    <w:rsid w:val="006B364A"/>
    <w:rsid w:val="006B365E"/>
    <w:rsid w:val="006B36D1"/>
    <w:rsid w:val="006B381E"/>
    <w:rsid w:val="006B3D32"/>
    <w:rsid w:val="006B3EB4"/>
    <w:rsid w:val="006B3EE0"/>
    <w:rsid w:val="006B3F7F"/>
    <w:rsid w:val="006B4574"/>
    <w:rsid w:val="006B45CA"/>
    <w:rsid w:val="006B4678"/>
    <w:rsid w:val="006B47AA"/>
    <w:rsid w:val="006B47DB"/>
    <w:rsid w:val="006B4810"/>
    <w:rsid w:val="006B481B"/>
    <w:rsid w:val="006B4AF3"/>
    <w:rsid w:val="006B4B31"/>
    <w:rsid w:val="006B4BF5"/>
    <w:rsid w:val="006B4C70"/>
    <w:rsid w:val="006B4E77"/>
    <w:rsid w:val="006B4EC7"/>
    <w:rsid w:val="006B4F4A"/>
    <w:rsid w:val="006B4F78"/>
    <w:rsid w:val="006B51A2"/>
    <w:rsid w:val="006B5353"/>
    <w:rsid w:val="006B5412"/>
    <w:rsid w:val="006B54E3"/>
    <w:rsid w:val="006B5740"/>
    <w:rsid w:val="006B5B41"/>
    <w:rsid w:val="006B5B60"/>
    <w:rsid w:val="006B5BA3"/>
    <w:rsid w:val="006B5CDA"/>
    <w:rsid w:val="006B5D33"/>
    <w:rsid w:val="006B5DDF"/>
    <w:rsid w:val="006B6029"/>
    <w:rsid w:val="006B60BD"/>
    <w:rsid w:val="006B60D4"/>
    <w:rsid w:val="006B60F0"/>
    <w:rsid w:val="006B620B"/>
    <w:rsid w:val="006B62D4"/>
    <w:rsid w:val="006B6437"/>
    <w:rsid w:val="006B673D"/>
    <w:rsid w:val="006B68DB"/>
    <w:rsid w:val="006B6A44"/>
    <w:rsid w:val="006B6A71"/>
    <w:rsid w:val="006B6AD7"/>
    <w:rsid w:val="006B6E89"/>
    <w:rsid w:val="006B7417"/>
    <w:rsid w:val="006B74BD"/>
    <w:rsid w:val="006B765C"/>
    <w:rsid w:val="006B76B1"/>
    <w:rsid w:val="006B76B6"/>
    <w:rsid w:val="006B76E7"/>
    <w:rsid w:val="006B7819"/>
    <w:rsid w:val="006B78F2"/>
    <w:rsid w:val="006B79D9"/>
    <w:rsid w:val="006B7BA8"/>
    <w:rsid w:val="006B7FAB"/>
    <w:rsid w:val="006C0171"/>
    <w:rsid w:val="006C01C3"/>
    <w:rsid w:val="006C02B2"/>
    <w:rsid w:val="006C02C8"/>
    <w:rsid w:val="006C0312"/>
    <w:rsid w:val="006C0324"/>
    <w:rsid w:val="006C03FB"/>
    <w:rsid w:val="006C0416"/>
    <w:rsid w:val="006C0487"/>
    <w:rsid w:val="006C0492"/>
    <w:rsid w:val="006C0547"/>
    <w:rsid w:val="006C058B"/>
    <w:rsid w:val="006C05F8"/>
    <w:rsid w:val="006C0779"/>
    <w:rsid w:val="006C07B4"/>
    <w:rsid w:val="006C07F7"/>
    <w:rsid w:val="006C080B"/>
    <w:rsid w:val="006C0A1E"/>
    <w:rsid w:val="006C0B08"/>
    <w:rsid w:val="006C0F0B"/>
    <w:rsid w:val="006C0F96"/>
    <w:rsid w:val="006C1056"/>
    <w:rsid w:val="006C10F2"/>
    <w:rsid w:val="006C1184"/>
    <w:rsid w:val="006C11E6"/>
    <w:rsid w:val="006C1281"/>
    <w:rsid w:val="006C1498"/>
    <w:rsid w:val="006C1671"/>
    <w:rsid w:val="006C1A01"/>
    <w:rsid w:val="006C1A04"/>
    <w:rsid w:val="006C1B5D"/>
    <w:rsid w:val="006C1CBD"/>
    <w:rsid w:val="006C1D42"/>
    <w:rsid w:val="006C1D85"/>
    <w:rsid w:val="006C1E0C"/>
    <w:rsid w:val="006C2202"/>
    <w:rsid w:val="006C2279"/>
    <w:rsid w:val="006C227C"/>
    <w:rsid w:val="006C22D6"/>
    <w:rsid w:val="006C2358"/>
    <w:rsid w:val="006C28AC"/>
    <w:rsid w:val="006C29EE"/>
    <w:rsid w:val="006C2C48"/>
    <w:rsid w:val="006C2E27"/>
    <w:rsid w:val="006C2F43"/>
    <w:rsid w:val="006C2FA0"/>
    <w:rsid w:val="006C2FB1"/>
    <w:rsid w:val="006C3035"/>
    <w:rsid w:val="006C30B2"/>
    <w:rsid w:val="006C3296"/>
    <w:rsid w:val="006C32FE"/>
    <w:rsid w:val="006C337A"/>
    <w:rsid w:val="006C33A5"/>
    <w:rsid w:val="006C3405"/>
    <w:rsid w:val="006C358E"/>
    <w:rsid w:val="006C3633"/>
    <w:rsid w:val="006C3720"/>
    <w:rsid w:val="006C37C4"/>
    <w:rsid w:val="006C3891"/>
    <w:rsid w:val="006C3A65"/>
    <w:rsid w:val="006C3AE9"/>
    <w:rsid w:val="006C3D82"/>
    <w:rsid w:val="006C3E46"/>
    <w:rsid w:val="006C3EA9"/>
    <w:rsid w:val="006C3EBC"/>
    <w:rsid w:val="006C3F8C"/>
    <w:rsid w:val="006C425A"/>
    <w:rsid w:val="006C4320"/>
    <w:rsid w:val="006C44C8"/>
    <w:rsid w:val="006C44D0"/>
    <w:rsid w:val="006C4690"/>
    <w:rsid w:val="006C489A"/>
    <w:rsid w:val="006C4960"/>
    <w:rsid w:val="006C4A4E"/>
    <w:rsid w:val="006C4AA4"/>
    <w:rsid w:val="006C4ACF"/>
    <w:rsid w:val="006C4BF6"/>
    <w:rsid w:val="006C4D7C"/>
    <w:rsid w:val="006C4D91"/>
    <w:rsid w:val="006C4E33"/>
    <w:rsid w:val="006C4E45"/>
    <w:rsid w:val="006C4F03"/>
    <w:rsid w:val="006C4F40"/>
    <w:rsid w:val="006C5261"/>
    <w:rsid w:val="006C52DA"/>
    <w:rsid w:val="006C5304"/>
    <w:rsid w:val="006C5626"/>
    <w:rsid w:val="006C565E"/>
    <w:rsid w:val="006C56B8"/>
    <w:rsid w:val="006C56CC"/>
    <w:rsid w:val="006C593C"/>
    <w:rsid w:val="006C595B"/>
    <w:rsid w:val="006C59DA"/>
    <w:rsid w:val="006C5A6E"/>
    <w:rsid w:val="006C5C5D"/>
    <w:rsid w:val="006C5C9D"/>
    <w:rsid w:val="006C5CAF"/>
    <w:rsid w:val="006C5E1B"/>
    <w:rsid w:val="006C5E56"/>
    <w:rsid w:val="006C6096"/>
    <w:rsid w:val="006C62F2"/>
    <w:rsid w:val="006C69DA"/>
    <w:rsid w:val="006C6A0E"/>
    <w:rsid w:val="006C6A2E"/>
    <w:rsid w:val="006C6A70"/>
    <w:rsid w:val="006C6C6E"/>
    <w:rsid w:val="006C6D64"/>
    <w:rsid w:val="006C6EC3"/>
    <w:rsid w:val="006C6FB2"/>
    <w:rsid w:val="006C6FC9"/>
    <w:rsid w:val="006C7084"/>
    <w:rsid w:val="006C7124"/>
    <w:rsid w:val="006C7129"/>
    <w:rsid w:val="006C717B"/>
    <w:rsid w:val="006C7520"/>
    <w:rsid w:val="006C77EC"/>
    <w:rsid w:val="006C7B46"/>
    <w:rsid w:val="006C7B87"/>
    <w:rsid w:val="006C7CD2"/>
    <w:rsid w:val="006C7DFF"/>
    <w:rsid w:val="006C7E9E"/>
    <w:rsid w:val="006C7F1A"/>
    <w:rsid w:val="006C7FC7"/>
    <w:rsid w:val="006D026D"/>
    <w:rsid w:val="006D03BA"/>
    <w:rsid w:val="006D047D"/>
    <w:rsid w:val="006D0572"/>
    <w:rsid w:val="006D0754"/>
    <w:rsid w:val="006D07D7"/>
    <w:rsid w:val="006D082D"/>
    <w:rsid w:val="006D0E74"/>
    <w:rsid w:val="006D0E87"/>
    <w:rsid w:val="006D0FF9"/>
    <w:rsid w:val="006D1344"/>
    <w:rsid w:val="006D1353"/>
    <w:rsid w:val="006D13F3"/>
    <w:rsid w:val="006D143F"/>
    <w:rsid w:val="006D14DF"/>
    <w:rsid w:val="006D1616"/>
    <w:rsid w:val="006D16A5"/>
    <w:rsid w:val="006D16B9"/>
    <w:rsid w:val="006D191E"/>
    <w:rsid w:val="006D191F"/>
    <w:rsid w:val="006D19DD"/>
    <w:rsid w:val="006D1CCB"/>
    <w:rsid w:val="006D20B6"/>
    <w:rsid w:val="006D20FD"/>
    <w:rsid w:val="006D21E9"/>
    <w:rsid w:val="006D24C6"/>
    <w:rsid w:val="006D2585"/>
    <w:rsid w:val="006D2621"/>
    <w:rsid w:val="006D2679"/>
    <w:rsid w:val="006D26CF"/>
    <w:rsid w:val="006D273A"/>
    <w:rsid w:val="006D275A"/>
    <w:rsid w:val="006D2791"/>
    <w:rsid w:val="006D2900"/>
    <w:rsid w:val="006D291D"/>
    <w:rsid w:val="006D2A31"/>
    <w:rsid w:val="006D2AAB"/>
    <w:rsid w:val="006D2BEA"/>
    <w:rsid w:val="006D2CD7"/>
    <w:rsid w:val="006D2D22"/>
    <w:rsid w:val="006D2E01"/>
    <w:rsid w:val="006D2EFC"/>
    <w:rsid w:val="006D2F17"/>
    <w:rsid w:val="006D3023"/>
    <w:rsid w:val="006D3042"/>
    <w:rsid w:val="006D311B"/>
    <w:rsid w:val="006D31E9"/>
    <w:rsid w:val="006D34E8"/>
    <w:rsid w:val="006D36C8"/>
    <w:rsid w:val="006D3767"/>
    <w:rsid w:val="006D3777"/>
    <w:rsid w:val="006D38E9"/>
    <w:rsid w:val="006D3B2F"/>
    <w:rsid w:val="006D3B51"/>
    <w:rsid w:val="006D3D04"/>
    <w:rsid w:val="006D3EC2"/>
    <w:rsid w:val="006D41C0"/>
    <w:rsid w:val="006D42DC"/>
    <w:rsid w:val="006D439F"/>
    <w:rsid w:val="006D43C4"/>
    <w:rsid w:val="006D43F9"/>
    <w:rsid w:val="006D455A"/>
    <w:rsid w:val="006D45C9"/>
    <w:rsid w:val="006D4630"/>
    <w:rsid w:val="006D4D3E"/>
    <w:rsid w:val="006D4DB0"/>
    <w:rsid w:val="006D4E71"/>
    <w:rsid w:val="006D4EAD"/>
    <w:rsid w:val="006D5030"/>
    <w:rsid w:val="006D50E9"/>
    <w:rsid w:val="006D51F2"/>
    <w:rsid w:val="006D5210"/>
    <w:rsid w:val="006D52CB"/>
    <w:rsid w:val="006D54B2"/>
    <w:rsid w:val="006D54C2"/>
    <w:rsid w:val="006D59CF"/>
    <w:rsid w:val="006D5A19"/>
    <w:rsid w:val="006D5B64"/>
    <w:rsid w:val="006D5DF3"/>
    <w:rsid w:val="006D5EE8"/>
    <w:rsid w:val="006D5EF2"/>
    <w:rsid w:val="006D5F43"/>
    <w:rsid w:val="006D615C"/>
    <w:rsid w:val="006D62B1"/>
    <w:rsid w:val="006D6311"/>
    <w:rsid w:val="006D6343"/>
    <w:rsid w:val="006D6595"/>
    <w:rsid w:val="006D6A4D"/>
    <w:rsid w:val="006D6AAE"/>
    <w:rsid w:val="006D6B5D"/>
    <w:rsid w:val="006D6C35"/>
    <w:rsid w:val="006D6D65"/>
    <w:rsid w:val="006D6DC2"/>
    <w:rsid w:val="006D6E20"/>
    <w:rsid w:val="006D6E38"/>
    <w:rsid w:val="006D719F"/>
    <w:rsid w:val="006D722B"/>
    <w:rsid w:val="006D7331"/>
    <w:rsid w:val="006D74CD"/>
    <w:rsid w:val="006D767B"/>
    <w:rsid w:val="006D7998"/>
    <w:rsid w:val="006D79FD"/>
    <w:rsid w:val="006D7A41"/>
    <w:rsid w:val="006D7B33"/>
    <w:rsid w:val="006D7D37"/>
    <w:rsid w:val="006D7DD5"/>
    <w:rsid w:val="006D7F64"/>
    <w:rsid w:val="006D7FB1"/>
    <w:rsid w:val="006E02B3"/>
    <w:rsid w:val="006E02F5"/>
    <w:rsid w:val="006E044C"/>
    <w:rsid w:val="006E055F"/>
    <w:rsid w:val="006E0598"/>
    <w:rsid w:val="006E0631"/>
    <w:rsid w:val="006E07B9"/>
    <w:rsid w:val="006E080E"/>
    <w:rsid w:val="006E0976"/>
    <w:rsid w:val="006E0B86"/>
    <w:rsid w:val="006E0BF6"/>
    <w:rsid w:val="006E0CCF"/>
    <w:rsid w:val="006E0D20"/>
    <w:rsid w:val="006E0DCF"/>
    <w:rsid w:val="006E0EC6"/>
    <w:rsid w:val="006E102B"/>
    <w:rsid w:val="006E10F6"/>
    <w:rsid w:val="006E13CB"/>
    <w:rsid w:val="006E13D5"/>
    <w:rsid w:val="006E17B8"/>
    <w:rsid w:val="006E183F"/>
    <w:rsid w:val="006E1A19"/>
    <w:rsid w:val="006E1AC3"/>
    <w:rsid w:val="006E1B84"/>
    <w:rsid w:val="006E1BB7"/>
    <w:rsid w:val="006E1C9A"/>
    <w:rsid w:val="006E1CAB"/>
    <w:rsid w:val="006E1D4D"/>
    <w:rsid w:val="006E1DEA"/>
    <w:rsid w:val="006E1E4F"/>
    <w:rsid w:val="006E217C"/>
    <w:rsid w:val="006E21C2"/>
    <w:rsid w:val="006E2249"/>
    <w:rsid w:val="006E22E7"/>
    <w:rsid w:val="006E24C9"/>
    <w:rsid w:val="006E2511"/>
    <w:rsid w:val="006E2563"/>
    <w:rsid w:val="006E2654"/>
    <w:rsid w:val="006E276A"/>
    <w:rsid w:val="006E289B"/>
    <w:rsid w:val="006E2924"/>
    <w:rsid w:val="006E2950"/>
    <w:rsid w:val="006E2967"/>
    <w:rsid w:val="006E2A08"/>
    <w:rsid w:val="006E2BEB"/>
    <w:rsid w:val="006E2CEA"/>
    <w:rsid w:val="006E2E97"/>
    <w:rsid w:val="006E2ED1"/>
    <w:rsid w:val="006E32BD"/>
    <w:rsid w:val="006E350E"/>
    <w:rsid w:val="006E35C0"/>
    <w:rsid w:val="006E3605"/>
    <w:rsid w:val="006E3631"/>
    <w:rsid w:val="006E363E"/>
    <w:rsid w:val="006E394D"/>
    <w:rsid w:val="006E399C"/>
    <w:rsid w:val="006E39FF"/>
    <w:rsid w:val="006E3C9E"/>
    <w:rsid w:val="006E3CA5"/>
    <w:rsid w:val="006E3CD7"/>
    <w:rsid w:val="006E3EB7"/>
    <w:rsid w:val="006E3EC0"/>
    <w:rsid w:val="006E400C"/>
    <w:rsid w:val="006E40D6"/>
    <w:rsid w:val="006E4366"/>
    <w:rsid w:val="006E443E"/>
    <w:rsid w:val="006E444C"/>
    <w:rsid w:val="006E4581"/>
    <w:rsid w:val="006E46E5"/>
    <w:rsid w:val="006E471E"/>
    <w:rsid w:val="006E484C"/>
    <w:rsid w:val="006E496D"/>
    <w:rsid w:val="006E498D"/>
    <w:rsid w:val="006E4995"/>
    <w:rsid w:val="006E4D10"/>
    <w:rsid w:val="006E4DAB"/>
    <w:rsid w:val="006E5033"/>
    <w:rsid w:val="006E50E5"/>
    <w:rsid w:val="006E5118"/>
    <w:rsid w:val="006E526E"/>
    <w:rsid w:val="006E5391"/>
    <w:rsid w:val="006E53B8"/>
    <w:rsid w:val="006E53F8"/>
    <w:rsid w:val="006E5739"/>
    <w:rsid w:val="006E58C8"/>
    <w:rsid w:val="006E5A8A"/>
    <w:rsid w:val="006E5B43"/>
    <w:rsid w:val="006E5B77"/>
    <w:rsid w:val="006E5C54"/>
    <w:rsid w:val="006E5E76"/>
    <w:rsid w:val="006E5F42"/>
    <w:rsid w:val="006E5F6D"/>
    <w:rsid w:val="006E600A"/>
    <w:rsid w:val="006E60FE"/>
    <w:rsid w:val="006E62E9"/>
    <w:rsid w:val="006E6654"/>
    <w:rsid w:val="006E679A"/>
    <w:rsid w:val="006E67EF"/>
    <w:rsid w:val="006E6837"/>
    <w:rsid w:val="006E68E3"/>
    <w:rsid w:val="006E6906"/>
    <w:rsid w:val="006E6960"/>
    <w:rsid w:val="006E6B2B"/>
    <w:rsid w:val="006E6B59"/>
    <w:rsid w:val="006E6C58"/>
    <w:rsid w:val="006E6C75"/>
    <w:rsid w:val="006E6CC3"/>
    <w:rsid w:val="006E6FFD"/>
    <w:rsid w:val="006E700E"/>
    <w:rsid w:val="006E7029"/>
    <w:rsid w:val="006E7584"/>
    <w:rsid w:val="006E77D0"/>
    <w:rsid w:val="006E7960"/>
    <w:rsid w:val="006E7CAF"/>
    <w:rsid w:val="006E7CBC"/>
    <w:rsid w:val="006E7D2A"/>
    <w:rsid w:val="006F017F"/>
    <w:rsid w:val="006F01BA"/>
    <w:rsid w:val="006F0789"/>
    <w:rsid w:val="006F09B0"/>
    <w:rsid w:val="006F09EE"/>
    <w:rsid w:val="006F0A5A"/>
    <w:rsid w:val="006F0B4D"/>
    <w:rsid w:val="006F0BB0"/>
    <w:rsid w:val="006F0CC1"/>
    <w:rsid w:val="006F0FDF"/>
    <w:rsid w:val="006F1022"/>
    <w:rsid w:val="006F11AD"/>
    <w:rsid w:val="006F1207"/>
    <w:rsid w:val="006F1218"/>
    <w:rsid w:val="006F1327"/>
    <w:rsid w:val="006F13F5"/>
    <w:rsid w:val="006F1402"/>
    <w:rsid w:val="006F1606"/>
    <w:rsid w:val="006F16AB"/>
    <w:rsid w:val="006F16B1"/>
    <w:rsid w:val="006F17FA"/>
    <w:rsid w:val="006F184D"/>
    <w:rsid w:val="006F198E"/>
    <w:rsid w:val="006F19A7"/>
    <w:rsid w:val="006F1C48"/>
    <w:rsid w:val="006F1DC8"/>
    <w:rsid w:val="006F1E92"/>
    <w:rsid w:val="006F1E99"/>
    <w:rsid w:val="006F1F1C"/>
    <w:rsid w:val="006F1F44"/>
    <w:rsid w:val="006F1FD5"/>
    <w:rsid w:val="006F20E2"/>
    <w:rsid w:val="006F21D5"/>
    <w:rsid w:val="006F222F"/>
    <w:rsid w:val="006F25D7"/>
    <w:rsid w:val="006F2D44"/>
    <w:rsid w:val="006F2E1D"/>
    <w:rsid w:val="006F2E33"/>
    <w:rsid w:val="006F2EB8"/>
    <w:rsid w:val="006F315B"/>
    <w:rsid w:val="006F329A"/>
    <w:rsid w:val="006F32B2"/>
    <w:rsid w:val="006F337F"/>
    <w:rsid w:val="006F352B"/>
    <w:rsid w:val="006F3534"/>
    <w:rsid w:val="006F36EC"/>
    <w:rsid w:val="006F3724"/>
    <w:rsid w:val="006F37A7"/>
    <w:rsid w:val="006F38E8"/>
    <w:rsid w:val="006F3A7C"/>
    <w:rsid w:val="006F3B9A"/>
    <w:rsid w:val="006F3CAD"/>
    <w:rsid w:val="006F3D92"/>
    <w:rsid w:val="006F3DA0"/>
    <w:rsid w:val="006F3E1C"/>
    <w:rsid w:val="006F3F10"/>
    <w:rsid w:val="006F408D"/>
    <w:rsid w:val="006F4176"/>
    <w:rsid w:val="006F41BE"/>
    <w:rsid w:val="006F4420"/>
    <w:rsid w:val="006F452B"/>
    <w:rsid w:val="006F4637"/>
    <w:rsid w:val="006F477F"/>
    <w:rsid w:val="006F47E4"/>
    <w:rsid w:val="006F4A8F"/>
    <w:rsid w:val="006F4ACC"/>
    <w:rsid w:val="006F4B6D"/>
    <w:rsid w:val="006F4D12"/>
    <w:rsid w:val="006F4DCF"/>
    <w:rsid w:val="006F5007"/>
    <w:rsid w:val="006F5028"/>
    <w:rsid w:val="006F5387"/>
    <w:rsid w:val="006F546E"/>
    <w:rsid w:val="006F5531"/>
    <w:rsid w:val="006F566B"/>
    <w:rsid w:val="006F5879"/>
    <w:rsid w:val="006F5B25"/>
    <w:rsid w:val="006F5B69"/>
    <w:rsid w:val="006F5C18"/>
    <w:rsid w:val="006F600F"/>
    <w:rsid w:val="006F6036"/>
    <w:rsid w:val="006F619D"/>
    <w:rsid w:val="006F6201"/>
    <w:rsid w:val="006F6242"/>
    <w:rsid w:val="006F62E9"/>
    <w:rsid w:val="006F6306"/>
    <w:rsid w:val="006F6307"/>
    <w:rsid w:val="006F664C"/>
    <w:rsid w:val="006F66F5"/>
    <w:rsid w:val="006F675F"/>
    <w:rsid w:val="006F67A5"/>
    <w:rsid w:val="006F697A"/>
    <w:rsid w:val="006F6A10"/>
    <w:rsid w:val="006F6AA3"/>
    <w:rsid w:val="006F6B4A"/>
    <w:rsid w:val="006F6C01"/>
    <w:rsid w:val="006F6CAE"/>
    <w:rsid w:val="006F6D84"/>
    <w:rsid w:val="006F6FCC"/>
    <w:rsid w:val="006F7091"/>
    <w:rsid w:val="006F70CD"/>
    <w:rsid w:val="006F728B"/>
    <w:rsid w:val="006F72B1"/>
    <w:rsid w:val="006F7390"/>
    <w:rsid w:val="006F744D"/>
    <w:rsid w:val="006F788B"/>
    <w:rsid w:val="006F7D77"/>
    <w:rsid w:val="006F7E1A"/>
    <w:rsid w:val="006F7E65"/>
    <w:rsid w:val="006F7F16"/>
    <w:rsid w:val="006F7F68"/>
    <w:rsid w:val="007000AF"/>
    <w:rsid w:val="00700290"/>
    <w:rsid w:val="007002AE"/>
    <w:rsid w:val="007003DA"/>
    <w:rsid w:val="007005B5"/>
    <w:rsid w:val="007006D8"/>
    <w:rsid w:val="007007C9"/>
    <w:rsid w:val="007007DC"/>
    <w:rsid w:val="0070096C"/>
    <w:rsid w:val="007009C2"/>
    <w:rsid w:val="00700A57"/>
    <w:rsid w:val="00700D72"/>
    <w:rsid w:val="00700F0F"/>
    <w:rsid w:val="00700FE2"/>
    <w:rsid w:val="00701032"/>
    <w:rsid w:val="00701301"/>
    <w:rsid w:val="0070133F"/>
    <w:rsid w:val="007013A7"/>
    <w:rsid w:val="007014C0"/>
    <w:rsid w:val="0070151C"/>
    <w:rsid w:val="0070183B"/>
    <w:rsid w:val="007019A5"/>
    <w:rsid w:val="00701BAE"/>
    <w:rsid w:val="00701D9B"/>
    <w:rsid w:val="00701DDB"/>
    <w:rsid w:val="00701EEE"/>
    <w:rsid w:val="0070206D"/>
    <w:rsid w:val="00702319"/>
    <w:rsid w:val="007023C6"/>
    <w:rsid w:val="007023DA"/>
    <w:rsid w:val="007024CB"/>
    <w:rsid w:val="007024F5"/>
    <w:rsid w:val="0070283B"/>
    <w:rsid w:val="00702ACE"/>
    <w:rsid w:val="00702AF3"/>
    <w:rsid w:val="00702B01"/>
    <w:rsid w:val="00702B07"/>
    <w:rsid w:val="00702B3B"/>
    <w:rsid w:val="00702B91"/>
    <w:rsid w:val="00702CE0"/>
    <w:rsid w:val="00702E31"/>
    <w:rsid w:val="00702F40"/>
    <w:rsid w:val="0070311E"/>
    <w:rsid w:val="007032E6"/>
    <w:rsid w:val="0070353A"/>
    <w:rsid w:val="00703585"/>
    <w:rsid w:val="00703624"/>
    <w:rsid w:val="007037DB"/>
    <w:rsid w:val="007037DE"/>
    <w:rsid w:val="00703A17"/>
    <w:rsid w:val="00703A21"/>
    <w:rsid w:val="00703CF1"/>
    <w:rsid w:val="00703E09"/>
    <w:rsid w:val="00703E3C"/>
    <w:rsid w:val="00704064"/>
    <w:rsid w:val="007041A7"/>
    <w:rsid w:val="00704214"/>
    <w:rsid w:val="00704313"/>
    <w:rsid w:val="0070433F"/>
    <w:rsid w:val="0070466B"/>
    <w:rsid w:val="007046A4"/>
    <w:rsid w:val="00704751"/>
    <w:rsid w:val="0070475D"/>
    <w:rsid w:val="007047EA"/>
    <w:rsid w:val="00704844"/>
    <w:rsid w:val="0070496D"/>
    <w:rsid w:val="00704B14"/>
    <w:rsid w:val="00704C4D"/>
    <w:rsid w:val="00704D5D"/>
    <w:rsid w:val="00704EFD"/>
    <w:rsid w:val="007050B2"/>
    <w:rsid w:val="007053A9"/>
    <w:rsid w:val="007056E2"/>
    <w:rsid w:val="00705713"/>
    <w:rsid w:val="007057D1"/>
    <w:rsid w:val="007057E7"/>
    <w:rsid w:val="00705CE8"/>
    <w:rsid w:val="007060BA"/>
    <w:rsid w:val="007064FC"/>
    <w:rsid w:val="00706569"/>
    <w:rsid w:val="00706667"/>
    <w:rsid w:val="00706821"/>
    <w:rsid w:val="0070692A"/>
    <w:rsid w:val="00706960"/>
    <w:rsid w:val="007069CF"/>
    <w:rsid w:val="00706ABD"/>
    <w:rsid w:val="00706C1F"/>
    <w:rsid w:val="00706DF6"/>
    <w:rsid w:val="00706F07"/>
    <w:rsid w:val="00706FA1"/>
    <w:rsid w:val="007071B7"/>
    <w:rsid w:val="007071E7"/>
    <w:rsid w:val="00707424"/>
    <w:rsid w:val="00707587"/>
    <w:rsid w:val="00707742"/>
    <w:rsid w:val="007077C6"/>
    <w:rsid w:val="00707C39"/>
    <w:rsid w:val="00707C6F"/>
    <w:rsid w:val="00707D5F"/>
    <w:rsid w:val="0071001F"/>
    <w:rsid w:val="00710082"/>
    <w:rsid w:val="0071008F"/>
    <w:rsid w:val="00710212"/>
    <w:rsid w:val="00710480"/>
    <w:rsid w:val="00710493"/>
    <w:rsid w:val="007104A8"/>
    <w:rsid w:val="007104B1"/>
    <w:rsid w:val="007105B3"/>
    <w:rsid w:val="00710634"/>
    <w:rsid w:val="00710812"/>
    <w:rsid w:val="00710828"/>
    <w:rsid w:val="00710882"/>
    <w:rsid w:val="007109CD"/>
    <w:rsid w:val="00710A25"/>
    <w:rsid w:val="00710C3E"/>
    <w:rsid w:val="00710DC0"/>
    <w:rsid w:val="00710E59"/>
    <w:rsid w:val="00710EF1"/>
    <w:rsid w:val="00710FB7"/>
    <w:rsid w:val="0071127D"/>
    <w:rsid w:val="00711424"/>
    <w:rsid w:val="00711445"/>
    <w:rsid w:val="007114A9"/>
    <w:rsid w:val="007115E1"/>
    <w:rsid w:val="007115ED"/>
    <w:rsid w:val="0071160F"/>
    <w:rsid w:val="007118B3"/>
    <w:rsid w:val="007119AC"/>
    <w:rsid w:val="007119E9"/>
    <w:rsid w:val="00711A1C"/>
    <w:rsid w:val="00711A89"/>
    <w:rsid w:val="00711C87"/>
    <w:rsid w:val="00711CFA"/>
    <w:rsid w:val="00711D2B"/>
    <w:rsid w:val="00711EBE"/>
    <w:rsid w:val="00711FC0"/>
    <w:rsid w:val="0071218F"/>
    <w:rsid w:val="0071220B"/>
    <w:rsid w:val="0071225D"/>
    <w:rsid w:val="00712276"/>
    <w:rsid w:val="00712454"/>
    <w:rsid w:val="007124A1"/>
    <w:rsid w:val="0071293D"/>
    <w:rsid w:val="00712A8D"/>
    <w:rsid w:val="00712B0F"/>
    <w:rsid w:val="00712B7C"/>
    <w:rsid w:val="00712C1E"/>
    <w:rsid w:val="00712C76"/>
    <w:rsid w:val="00712CBF"/>
    <w:rsid w:val="00712EB2"/>
    <w:rsid w:val="00712EC4"/>
    <w:rsid w:val="00712F96"/>
    <w:rsid w:val="007132A5"/>
    <w:rsid w:val="007134B9"/>
    <w:rsid w:val="007138C9"/>
    <w:rsid w:val="00713B58"/>
    <w:rsid w:val="00713C06"/>
    <w:rsid w:val="00713D45"/>
    <w:rsid w:val="00713FFA"/>
    <w:rsid w:val="0071406D"/>
    <w:rsid w:val="007141D0"/>
    <w:rsid w:val="0071437F"/>
    <w:rsid w:val="00714613"/>
    <w:rsid w:val="00714870"/>
    <w:rsid w:val="007148CA"/>
    <w:rsid w:val="00714947"/>
    <w:rsid w:val="00714A0E"/>
    <w:rsid w:val="00714A1F"/>
    <w:rsid w:val="00714A98"/>
    <w:rsid w:val="00714AB9"/>
    <w:rsid w:val="00714C86"/>
    <w:rsid w:val="00714DDD"/>
    <w:rsid w:val="00714F72"/>
    <w:rsid w:val="00715052"/>
    <w:rsid w:val="00715109"/>
    <w:rsid w:val="00715165"/>
    <w:rsid w:val="007152CE"/>
    <w:rsid w:val="00715524"/>
    <w:rsid w:val="00715560"/>
    <w:rsid w:val="0071584F"/>
    <w:rsid w:val="007158BC"/>
    <w:rsid w:val="0071598D"/>
    <w:rsid w:val="00715A0B"/>
    <w:rsid w:val="00715B13"/>
    <w:rsid w:val="00715B8D"/>
    <w:rsid w:val="00715BB9"/>
    <w:rsid w:val="00715CBE"/>
    <w:rsid w:val="00715CE9"/>
    <w:rsid w:val="00715F60"/>
    <w:rsid w:val="00715FC0"/>
    <w:rsid w:val="00716140"/>
    <w:rsid w:val="007162FD"/>
    <w:rsid w:val="00716655"/>
    <w:rsid w:val="007167EA"/>
    <w:rsid w:val="00716842"/>
    <w:rsid w:val="007168B0"/>
    <w:rsid w:val="007168CF"/>
    <w:rsid w:val="007168FE"/>
    <w:rsid w:val="007169A8"/>
    <w:rsid w:val="00716A09"/>
    <w:rsid w:val="00716A60"/>
    <w:rsid w:val="00716A63"/>
    <w:rsid w:val="00716AA1"/>
    <w:rsid w:val="00716B16"/>
    <w:rsid w:val="00716B7D"/>
    <w:rsid w:val="00716CDC"/>
    <w:rsid w:val="00716DD7"/>
    <w:rsid w:val="00716FA1"/>
    <w:rsid w:val="00716FC0"/>
    <w:rsid w:val="00716FC1"/>
    <w:rsid w:val="007170C6"/>
    <w:rsid w:val="0071720C"/>
    <w:rsid w:val="007172D0"/>
    <w:rsid w:val="00717469"/>
    <w:rsid w:val="007174EF"/>
    <w:rsid w:val="0071761C"/>
    <w:rsid w:val="007176FE"/>
    <w:rsid w:val="00717835"/>
    <w:rsid w:val="007178A9"/>
    <w:rsid w:val="00717AE2"/>
    <w:rsid w:val="00717D42"/>
    <w:rsid w:val="00717D6E"/>
    <w:rsid w:val="00720291"/>
    <w:rsid w:val="0072049C"/>
    <w:rsid w:val="007205AE"/>
    <w:rsid w:val="00720634"/>
    <w:rsid w:val="007209C9"/>
    <w:rsid w:val="007209DF"/>
    <w:rsid w:val="00720B95"/>
    <w:rsid w:val="00720C31"/>
    <w:rsid w:val="00720D1F"/>
    <w:rsid w:val="00720DDA"/>
    <w:rsid w:val="00720E0D"/>
    <w:rsid w:val="00720FFE"/>
    <w:rsid w:val="00721312"/>
    <w:rsid w:val="00721319"/>
    <w:rsid w:val="00721403"/>
    <w:rsid w:val="007215FF"/>
    <w:rsid w:val="00721723"/>
    <w:rsid w:val="00721BBE"/>
    <w:rsid w:val="00721CAF"/>
    <w:rsid w:val="00721DF1"/>
    <w:rsid w:val="00721DF5"/>
    <w:rsid w:val="00721F09"/>
    <w:rsid w:val="007220B5"/>
    <w:rsid w:val="0072217B"/>
    <w:rsid w:val="00722609"/>
    <w:rsid w:val="00722A1D"/>
    <w:rsid w:val="00722B28"/>
    <w:rsid w:val="00722B76"/>
    <w:rsid w:val="00722BB5"/>
    <w:rsid w:val="00722CA4"/>
    <w:rsid w:val="00722DDD"/>
    <w:rsid w:val="00723061"/>
    <w:rsid w:val="00723327"/>
    <w:rsid w:val="00723338"/>
    <w:rsid w:val="007234C2"/>
    <w:rsid w:val="007235DB"/>
    <w:rsid w:val="007236BB"/>
    <w:rsid w:val="007237C8"/>
    <w:rsid w:val="00723905"/>
    <w:rsid w:val="00723968"/>
    <w:rsid w:val="0072397A"/>
    <w:rsid w:val="00723B81"/>
    <w:rsid w:val="00723DAB"/>
    <w:rsid w:val="007240BA"/>
    <w:rsid w:val="00724407"/>
    <w:rsid w:val="00724561"/>
    <w:rsid w:val="007246D1"/>
    <w:rsid w:val="0072477C"/>
    <w:rsid w:val="00724790"/>
    <w:rsid w:val="00724B87"/>
    <w:rsid w:val="00724C1A"/>
    <w:rsid w:val="00724D8C"/>
    <w:rsid w:val="00724E49"/>
    <w:rsid w:val="00724EA7"/>
    <w:rsid w:val="0072513D"/>
    <w:rsid w:val="0072518F"/>
    <w:rsid w:val="007252B7"/>
    <w:rsid w:val="007252D9"/>
    <w:rsid w:val="00725602"/>
    <w:rsid w:val="0072565A"/>
    <w:rsid w:val="0072593F"/>
    <w:rsid w:val="00725B85"/>
    <w:rsid w:val="00725D26"/>
    <w:rsid w:val="00725DDC"/>
    <w:rsid w:val="00725E75"/>
    <w:rsid w:val="00725FBD"/>
    <w:rsid w:val="0072613D"/>
    <w:rsid w:val="00726221"/>
    <w:rsid w:val="007262F7"/>
    <w:rsid w:val="00726327"/>
    <w:rsid w:val="00726409"/>
    <w:rsid w:val="0072641F"/>
    <w:rsid w:val="00726602"/>
    <w:rsid w:val="00726615"/>
    <w:rsid w:val="00726831"/>
    <w:rsid w:val="00726834"/>
    <w:rsid w:val="007268CF"/>
    <w:rsid w:val="00726930"/>
    <w:rsid w:val="00726A56"/>
    <w:rsid w:val="00726A71"/>
    <w:rsid w:val="00726B20"/>
    <w:rsid w:val="00726BE8"/>
    <w:rsid w:val="00726D8B"/>
    <w:rsid w:val="00726E86"/>
    <w:rsid w:val="00726EE7"/>
    <w:rsid w:val="00726FFB"/>
    <w:rsid w:val="007270F7"/>
    <w:rsid w:val="007271B9"/>
    <w:rsid w:val="007271BD"/>
    <w:rsid w:val="007273C7"/>
    <w:rsid w:val="007275C8"/>
    <w:rsid w:val="00727761"/>
    <w:rsid w:val="007278AA"/>
    <w:rsid w:val="00727947"/>
    <w:rsid w:val="007279A2"/>
    <w:rsid w:val="00727AD1"/>
    <w:rsid w:val="00727B12"/>
    <w:rsid w:val="00727BC4"/>
    <w:rsid w:val="00727C89"/>
    <w:rsid w:val="00727D2A"/>
    <w:rsid w:val="00727D2C"/>
    <w:rsid w:val="00727FF4"/>
    <w:rsid w:val="007300AD"/>
    <w:rsid w:val="0073021F"/>
    <w:rsid w:val="00730405"/>
    <w:rsid w:val="007304ED"/>
    <w:rsid w:val="00730642"/>
    <w:rsid w:val="007306FF"/>
    <w:rsid w:val="0073093E"/>
    <w:rsid w:val="00730B38"/>
    <w:rsid w:val="00730C1C"/>
    <w:rsid w:val="00730CA5"/>
    <w:rsid w:val="00730E05"/>
    <w:rsid w:val="00730E24"/>
    <w:rsid w:val="00730F37"/>
    <w:rsid w:val="00730F99"/>
    <w:rsid w:val="0073100E"/>
    <w:rsid w:val="0073108C"/>
    <w:rsid w:val="00731270"/>
    <w:rsid w:val="0073131D"/>
    <w:rsid w:val="00731352"/>
    <w:rsid w:val="007313B0"/>
    <w:rsid w:val="00731962"/>
    <w:rsid w:val="0073199D"/>
    <w:rsid w:val="007319C3"/>
    <w:rsid w:val="00731A24"/>
    <w:rsid w:val="00731D7A"/>
    <w:rsid w:val="00731F16"/>
    <w:rsid w:val="00731F72"/>
    <w:rsid w:val="00731FC4"/>
    <w:rsid w:val="0073224D"/>
    <w:rsid w:val="007323CD"/>
    <w:rsid w:val="00732525"/>
    <w:rsid w:val="00732979"/>
    <w:rsid w:val="00732A01"/>
    <w:rsid w:val="00732ABC"/>
    <w:rsid w:val="00732CB4"/>
    <w:rsid w:val="00732DF7"/>
    <w:rsid w:val="00732FE1"/>
    <w:rsid w:val="00733003"/>
    <w:rsid w:val="007330D9"/>
    <w:rsid w:val="00733105"/>
    <w:rsid w:val="00733294"/>
    <w:rsid w:val="007333FA"/>
    <w:rsid w:val="00733691"/>
    <w:rsid w:val="00733740"/>
    <w:rsid w:val="00733758"/>
    <w:rsid w:val="0073393F"/>
    <w:rsid w:val="0073399B"/>
    <w:rsid w:val="007339B0"/>
    <w:rsid w:val="00733B1B"/>
    <w:rsid w:val="00733E1E"/>
    <w:rsid w:val="00733EDA"/>
    <w:rsid w:val="00734250"/>
    <w:rsid w:val="007342CE"/>
    <w:rsid w:val="007342F3"/>
    <w:rsid w:val="007344B1"/>
    <w:rsid w:val="007347EF"/>
    <w:rsid w:val="007348E3"/>
    <w:rsid w:val="007348F7"/>
    <w:rsid w:val="0073492C"/>
    <w:rsid w:val="00734D51"/>
    <w:rsid w:val="00734DC1"/>
    <w:rsid w:val="00734EC6"/>
    <w:rsid w:val="00734FC7"/>
    <w:rsid w:val="00735051"/>
    <w:rsid w:val="007350B9"/>
    <w:rsid w:val="007350FB"/>
    <w:rsid w:val="00735240"/>
    <w:rsid w:val="007352AF"/>
    <w:rsid w:val="00735349"/>
    <w:rsid w:val="00735375"/>
    <w:rsid w:val="0073541C"/>
    <w:rsid w:val="00735523"/>
    <w:rsid w:val="00735850"/>
    <w:rsid w:val="00735CCC"/>
    <w:rsid w:val="00735D4F"/>
    <w:rsid w:val="00735EA9"/>
    <w:rsid w:val="00735EF6"/>
    <w:rsid w:val="00736186"/>
    <w:rsid w:val="00736284"/>
    <w:rsid w:val="0073653A"/>
    <w:rsid w:val="00736A42"/>
    <w:rsid w:val="00736A70"/>
    <w:rsid w:val="00736B6F"/>
    <w:rsid w:val="0073704F"/>
    <w:rsid w:val="007370A0"/>
    <w:rsid w:val="00737114"/>
    <w:rsid w:val="0073735E"/>
    <w:rsid w:val="007373B0"/>
    <w:rsid w:val="007373C7"/>
    <w:rsid w:val="0073770E"/>
    <w:rsid w:val="0073777E"/>
    <w:rsid w:val="00737836"/>
    <w:rsid w:val="0073787F"/>
    <w:rsid w:val="00737890"/>
    <w:rsid w:val="007378D3"/>
    <w:rsid w:val="007379F7"/>
    <w:rsid w:val="00737CBC"/>
    <w:rsid w:val="00737DA2"/>
    <w:rsid w:val="00737E16"/>
    <w:rsid w:val="007403EA"/>
    <w:rsid w:val="0074061C"/>
    <w:rsid w:val="00740824"/>
    <w:rsid w:val="00740A74"/>
    <w:rsid w:val="00740B79"/>
    <w:rsid w:val="00740B9F"/>
    <w:rsid w:val="00740C40"/>
    <w:rsid w:val="00740E83"/>
    <w:rsid w:val="00740F48"/>
    <w:rsid w:val="00741035"/>
    <w:rsid w:val="00741080"/>
    <w:rsid w:val="00741145"/>
    <w:rsid w:val="0074133D"/>
    <w:rsid w:val="00741390"/>
    <w:rsid w:val="00741417"/>
    <w:rsid w:val="007414B0"/>
    <w:rsid w:val="007415BB"/>
    <w:rsid w:val="00741711"/>
    <w:rsid w:val="007419EF"/>
    <w:rsid w:val="00741B06"/>
    <w:rsid w:val="00741B84"/>
    <w:rsid w:val="00741B87"/>
    <w:rsid w:val="00741F13"/>
    <w:rsid w:val="00741F84"/>
    <w:rsid w:val="00742049"/>
    <w:rsid w:val="0074239B"/>
    <w:rsid w:val="007423B6"/>
    <w:rsid w:val="007423F7"/>
    <w:rsid w:val="00742486"/>
    <w:rsid w:val="007425BD"/>
    <w:rsid w:val="007426A5"/>
    <w:rsid w:val="007426CA"/>
    <w:rsid w:val="007429AF"/>
    <w:rsid w:val="007429CC"/>
    <w:rsid w:val="00742A1C"/>
    <w:rsid w:val="00742B5D"/>
    <w:rsid w:val="00742C0C"/>
    <w:rsid w:val="00742D4A"/>
    <w:rsid w:val="00742D5E"/>
    <w:rsid w:val="00742DCD"/>
    <w:rsid w:val="00742EFE"/>
    <w:rsid w:val="00742F94"/>
    <w:rsid w:val="00742FF0"/>
    <w:rsid w:val="007430C6"/>
    <w:rsid w:val="00743525"/>
    <w:rsid w:val="00743C42"/>
    <w:rsid w:val="00743C44"/>
    <w:rsid w:val="00743C64"/>
    <w:rsid w:val="00743D4B"/>
    <w:rsid w:val="00743FF0"/>
    <w:rsid w:val="007440AD"/>
    <w:rsid w:val="0074417B"/>
    <w:rsid w:val="007442E1"/>
    <w:rsid w:val="0074439F"/>
    <w:rsid w:val="0074448F"/>
    <w:rsid w:val="007444E8"/>
    <w:rsid w:val="0074479A"/>
    <w:rsid w:val="007447BD"/>
    <w:rsid w:val="007448AE"/>
    <w:rsid w:val="00744947"/>
    <w:rsid w:val="007449E2"/>
    <w:rsid w:val="00744AD6"/>
    <w:rsid w:val="00744D8E"/>
    <w:rsid w:val="00744FE5"/>
    <w:rsid w:val="00745181"/>
    <w:rsid w:val="007452A3"/>
    <w:rsid w:val="0074537D"/>
    <w:rsid w:val="00745422"/>
    <w:rsid w:val="00745B9A"/>
    <w:rsid w:val="00745E2B"/>
    <w:rsid w:val="00745EAC"/>
    <w:rsid w:val="00745EF5"/>
    <w:rsid w:val="00745F4D"/>
    <w:rsid w:val="0074609C"/>
    <w:rsid w:val="007460CF"/>
    <w:rsid w:val="007462AB"/>
    <w:rsid w:val="0074649A"/>
    <w:rsid w:val="00746666"/>
    <w:rsid w:val="007468DD"/>
    <w:rsid w:val="00746A05"/>
    <w:rsid w:val="00746B31"/>
    <w:rsid w:val="00746B7F"/>
    <w:rsid w:val="00746BC4"/>
    <w:rsid w:val="00746D33"/>
    <w:rsid w:val="00746DA3"/>
    <w:rsid w:val="00746DEB"/>
    <w:rsid w:val="00746EB8"/>
    <w:rsid w:val="00746EBE"/>
    <w:rsid w:val="00746F33"/>
    <w:rsid w:val="007470E2"/>
    <w:rsid w:val="00747168"/>
    <w:rsid w:val="0074718A"/>
    <w:rsid w:val="00747385"/>
    <w:rsid w:val="00747435"/>
    <w:rsid w:val="0074757C"/>
    <w:rsid w:val="0074778E"/>
    <w:rsid w:val="00747801"/>
    <w:rsid w:val="007478BB"/>
    <w:rsid w:val="0074794B"/>
    <w:rsid w:val="0074797F"/>
    <w:rsid w:val="007479D6"/>
    <w:rsid w:val="00747AA0"/>
    <w:rsid w:val="00747ADC"/>
    <w:rsid w:val="00747BF0"/>
    <w:rsid w:val="00747CC9"/>
    <w:rsid w:val="00747E43"/>
    <w:rsid w:val="00747ED4"/>
    <w:rsid w:val="00747F1F"/>
    <w:rsid w:val="00750393"/>
    <w:rsid w:val="007504F7"/>
    <w:rsid w:val="007504FF"/>
    <w:rsid w:val="0075052A"/>
    <w:rsid w:val="00750611"/>
    <w:rsid w:val="00750654"/>
    <w:rsid w:val="00750C06"/>
    <w:rsid w:val="00750C4B"/>
    <w:rsid w:val="0075110E"/>
    <w:rsid w:val="0075133F"/>
    <w:rsid w:val="00751383"/>
    <w:rsid w:val="007519AC"/>
    <w:rsid w:val="007519E2"/>
    <w:rsid w:val="0075232F"/>
    <w:rsid w:val="00752374"/>
    <w:rsid w:val="00752478"/>
    <w:rsid w:val="007525B7"/>
    <w:rsid w:val="007525D4"/>
    <w:rsid w:val="007526CC"/>
    <w:rsid w:val="0075272C"/>
    <w:rsid w:val="0075281D"/>
    <w:rsid w:val="00752ABC"/>
    <w:rsid w:val="00752B16"/>
    <w:rsid w:val="00752D95"/>
    <w:rsid w:val="00752F0F"/>
    <w:rsid w:val="00752F6B"/>
    <w:rsid w:val="00752FD6"/>
    <w:rsid w:val="0075319C"/>
    <w:rsid w:val="0075322B"/>
    <w:rsid w:val="00753390"/>
    <w:rsid w:val="00753475"/>
    <w:rsid w:val="007534A4"/>
    <w:rsid w:val="007534B5"/>
    <w:rsid w:val="0075370B"/>
    <w:rsid w:val="007537CB"/>
    <w:rsid w:val="00753A9C"/>
    <w:rsid w:val="00753CA1"/>
    <w:rsid w:val="00753E8A"/>
    <w:rsid w:val="00753F14"/>
    <w:rsid w:val="00753F48"/>
    <w:rsid w:val="0075405B"/>
    <w:rsid w:val="0075418F"/>
    <w:rsid w:val="0075428E"/>
    <w:rsid w:val="00754310"/>
    <w:rsid w:val="0075466E"/>
    <w:rsid w:val="007546CD"/>
    <w:rsid w:val="00754939"/>
    <w:rsid w:val="007549A9"/>
    <w:rsid w:val="007549DE"/>
    <w:rsid w:val="007549F8"/>
    <w:rsid w:val="00754BEE"/>
    <w:rsid w:val="00754D2D"/>
    <w:rsid w:val="00754D73"/>
    <w:rsid w:val="00754E72"/>
    <w:rsid w:val="00754FC7"/>
    <w:rsid w:val="00755036"/>
    <w:rsid w:val="007551D3"/>
    <w:rsid w:val="007552CE"/>
    <w:rsid w:val="0075533D"/>
    <w:rsid w:val="007555E1"/>
    <w:rsid w:val="00755600"/>
    <w:rsid w:val="00755621"/>
    <w:rsid w:val="0075569D"/>
    <w:rsid w:val="00755949"/>
    <w:rsid w:val="0075598E"/>
    <w:rsid w:val="00755A2C"/>
    <w:rsid w:val="00755A51"/>
    <w:rsid w:val="00755C32"/>
    <w:rsid w:val="00755FE9"/>
    <w:rsid w:val="00755FFB"/>
    <w:rsid w:val="00756117"/>
    <w:rsid w:val="00756373"/>
    <w:rsid w:val="0075639D"/>
    <w:rsid w:val="007563EF"/>
    <w:rsid w:val="0075647A"/>
    <w:rsid w:val="007565E5"/>
    <w:rsid w:val="00756617"/>
    <w:rsid w:val="00756638"/>
    <w:rsid w:val="00756643"/>
    <w:rsid w:val="007567BF"/>
    <w:rsid w:val="00756800"/>
    <w:rsid w:val="007568E0"/>
    <w:rsid w:val="00756B51"/>
    <w:rsid w:val="00756BFC"/>
    <w:rsid w:val="00756C13"/>
    <w:rsid w:val="00756CF5"/>
    <w:rsid w:val="00756E0B"/>
    <w:rsid w:val="00756F52"/>
    <w:rsid w:val="0075704A"/>
    <w:rsid w:val="0075732E"/>
    <w:rsid w:val="00757428"/>
    <w:rsid w:val="00757467"/>
    <w:rsid w:val="007575A2"/>
    <w:rsid w:val="007576FF"/>
    <w:rsid w:val="00757756"/>
    <w:rsid w:val="00757968"/>
    <w:rsid w:val="00757B22"/>
    <w:rsid w:val="00757C4F"/>
    <w:rsid w:val="00757DC4"/>
    <w:rsid w:val="00757DCF"/>
    <w:rsid w:val="00757E02"/>
    <w:rsid w:val="00757FD8"/>
    <w:rsid w:val="00760152"/>
    <w:rsid w:val="007601F8"/>
    <w:rsid w:val="007602E2"/>
    <w:rsid w:val="0076032C"/>
    <w:rsid w:val="00760403"/>
    <w:rsid w:val="00760447"/>
    <w:rsid w:val="007604DD"/>
    <w:rsid w:val="007605A5"/>
    <w:rsid w:val="0076069F"/>
    <w:rsid w:val="007606C7"/>
    <w:rsid w:val="00760846"/>
    <w:rsid w:val="00760A21"/>
    <w:rsid w:val="00760AE0"/>
    <w:rsid w:val="00760B19"/>
    <w:rsid w:val="00760D6D"/>
    <w:rsid w:val="00760D7A"/>
    <w:rsid w:val="00760EBB"/>
    <w:rsid w:val="00760EE9"/>
    <w:rsid w:val="00760F9A"/>
    <w:rsid w:val="007617BC"/>
    <w:rsid w:val="0076183A"/>
    <w:rsid w:val="007618B6"/>
    <w:rsid w:val="00761924"/>
    <w:rsid w:val="00761B3A"/>
    <w:rsid w:val="00761C1A"/>
    <w:rsid w:val="00761C65"/>
    <w:rsid w:val="00761CB5"/>
    <w:rsid w:val="00761CFB"/>
    <w:rsid w:val="00761DB7"/>
    <w:rsid w:val="007621AA"/>
    <w:rsid w:val="00762448"/>
    <w:rsid w:val="0076249F"/>
    <w:rsid w:val="0076256A"/>
    <w:rsid w:val="0076262A"/>
    <w:rsid w:val="007626CF"/>
    <w:rsid w:val="007626FA"/>
    <w:rsid w:val="00762821"/>
    <w:rsid w:val="00762831"/>
    <w:rsid w:val="00762ADB"/>
    <w:rsid w:val="00762BA6"/>
    <w:rsid w:val="00762D59"/>
    <w:rsid w:val="00762EF1"/>
    <w:rsid w:val="00763009"/>
    <w:rsid w:val="00763068"/>
    <w:rsid w:val="007630EF"/>
    <w:rsid w:val="00763281"/>
    <w:rsid w:val="007635C1"/>
    <w:rsid w:val="0076364B"/>
    <w:rsid w:val="00763B8F"/>
    <w:rsid w:val="00763C50"/>
    <w:rsid w:val="00763C59"/>
    <w:rsid w:val="00763DF2"/>
    <w:rsid w:val="00763E44"/>
    <w:rsid w:val="00763FB9"/>
    <w:rsid w:val="0076406E"/>
    <w:rsid w:val="00764257"/>
    <w:rsid w:val="007647FC"/>
    <w:rsid w:val="00764B18"/>
    <w:rsid w:val="00764B8A"/>
    <w:rsid w:val="00764C43"/>
    <w:rsid w:val="00764C7D"/>
    <w:rsid w:val="00764D83"/>
    <w:rsid w:val="00764E21"/>
    <w:rsid w:val="00765161"/>
    <w:rsid w:val="007652C4"/>
    <w:rsid w:val="00765311"/>
    <w:rsid w:val="007654DC"/>
    <w:rsid w:val="00765578"/>
    <w:rsid w:val="00765737"/>
    <w:rsid w:val="00765739"/>
    <w:rsid w:val="0076576D"/>
    <w:rsid w:val="00765788"/>
    <w:rsid w:val="00765A3B"/>
    <w:rsid w:val="00765A3C"/>
    <w:rsid w:val="00765A67"/>
    <w:rsid w:val="00765D19"/>
    <w:rsid w:val="00765D25"/>
    <w:rsid w:val="00765F62"/>
    <w:rsid w:val="00765F93"/>
    <w:rsid w:val="007660F1"/>
    <w:rsid w:val="007660FF"/>
    <w:rsid w:val="00766465"/>
    <w:rsid w:val="0076646D"/>
    <w:rsid w:val="007669A2"/>
    <w:rsid w:val="007669AF"/>
    <w:rsid w:val="00766AA1"/>
    <w:rsid w:val="00766BF5"/>
    <w:rsid w:val="00766E5A"/>
    <w:rsid w:val="00766E88"/>
    <w:rsid w:val="00766F59"/>
    <w:rsid w:val="007670D7"/>
    <w:rsid w:val="0076713E"/>
    <w:rsid w:val="00767173"/>
    <w:rsid w:val="00767211"/>
    <w:rsid w:val="0076726E"/>
    <w:rsid w:val="00767707"/>
    <w:rsid w:val="007678A4"/>
    <w:rsid w:val="007678C6"/>
    <w:rsid w:val="00767AC4"/>
    <w:rsid w:val="00767BB2"/>
    <w:rsid w:val="00767C8B"/>
    <w:rsid w:val="00767D3B"/>
    <w:rsid w:val="0077003B"/>
    <w:rsid w:val="007700CE"/>
    <w:rsid w:val="00770200"/>
    <w:rsid w:val="00770207"/>
    <w:rsid w:val="00770340"/>
    <w:rsid w:val="00770577"/>
    <w:rsid w:val="0077078D"/>
    <w:rsid w:val="00770983"/>
    <w:rsid w:val="00770A6E"/>
    <w:rsid w:val="00770AF4"/>
    <w:rsid w:val="00770E7D"/>
    <w:rsid w:val="00770F30"/>
    <w:rsid w:val="007711AB"/>
    <w:rsid w:val="007711F0"/>
    <w:rsid w:val="00771815"/>
    <w:rsid w:val="00771AB3"/>
    <w:rsid w:val="00771B7F"/>
    <w:rsid w:val="00771BAB"/>
    <w:rsid w:val="00771BB2"/>
    <w:rsid w:val="00771D31"/>
    <w:rsid w:val="00771E23"/>
    <w:rsid w:val="00771EE9"/>
    <w:rsid w:val="00772003"/>
    <w:rsid w:val="007723B8"/>
    <w:rsid w:val="0077243A"/>
    <w:rsid w:val="00772498"/>
    <w:rsid w:val="00772689"/>
    <w:rsid w:val="007729CA"/>
    <w:rsid w:val="00772A9E"/>
    <w:rsid w:val="00772B26"/>
    <w:rsid w:val="00772B5D"/>
    <w:rsid w:val="00772C8B"/>
    <w:rsid w:val="00772CC7"/>
    <w:rsid w:val="00772D66"/>
    <w:rsid w:val="00772FC0"/>
    <w:rsid w:val="00773030"/>
    <w:rsid w:val="00773086"/>
    <w:rsid w:val="007730DB"/>
    <w:rsid w:val="0077310F"/>
    <w:rsid w:val="007733C9"/>
    <w:rsid w:val="0077349D"/>
    <w:rsid w:val="00773584"/>
    <w:rsid w:val="00773935"/>
    <w:rsid w:val="00773A2A"/>
    <w:rsid w:val="00773A61"/>
    <w:rsid w:val="00773B31"/>
    <w:rsid w:val="00773C01"/>
    <w:rsid w:val="00773E65"/>
    <w:rsid w:val="00773E67"/>
    <w:rsid w:val="00773EB2"/>
    <w:rsid w:val="00773FCC"/>
    <w:rsid w:val="007740C9"/>
    <w:rsid w:val="007740D6"/>
    <w:rsid w:val="0077423A"/>
    <w:rsid w:val="00774355"/>
    <w:rsid w:val="007743B9"/>
    <w:rsid w:val="007744D8"/>
    <w:rsid w:val="00774567"/>
    <w:rsid w:val="007746AD"/>
    <w:rsid w:val="007746D7"/>
    <w:rsid w:val="00774791"/>
    <w:rsid w:val="0077489D"/>
    <w:rsid w:val="007749E8"/>
    <w:rsid w:val="00774A3C"/>
    <w:rsid w:val="00774B61"/>
    <w:rsid w:val="00774D8F"/>
    <w:rsid w:val="00774E97"/>
    <w:rsid w:val="00774F42"/>
    <w:rsid w:val="00774F62"/>
    <w:rsid w:val="007750CE"/>
    <w:rsid w:val="007751A3"/>
    <w:rsid w:val="007753AE"/>
    <w:rsid w:val="007758B5"/>
    <w:rsid w:val="007758C3"/>
    <w:rsid w:val="007758E1"/>
    <w:rsid w:val="0077598D"/>
    <w:rsid w:val="00775A21"/>
    <w:rsid w:val="00775B1F"/>
    <w:rsid w:val="00775BEE"/>
    <w:rsid w:val="00775C15"/>
    <w:rsid w:val="00775DC2"/>
    <w:rsid w:val="00775F43"/>
    <w:rsid w:val="00776230"/>
    <w:rsid w:val="0077624F"/>
    <w:rsid w:val="007764A9"/>
    <w:rsid w:val="007767D9"/>
    <w:rsid w:val="007768F1"/>
    <w:rsid w:val="007769C1"/>
    <w:rsid w:val="00776A37"/>
    <w:rsid w:val="00776A4F"/>
    <w:rsid w:val="00776BC5"/>
    <w:rsid w:val="00776CC1"/>
    <w:rsid w:val="00776D44"/>
    <w:rsid w:val="00776F6B"/>
    <w:rsid w:val="0077703D"/>
    <w:rsid w:val="00777099"/>
    <w:rsid w:val="007771BA"/>
    <w:rsid w:val="0077720E"/>
    <w:rsid w:val="00777449"/>
    <w:rsid w:val="007777F4"/>
    <w:rsid w:val="0077793D"/>
    <w:rsid w:val="007779CF"/>
    <w:rsid w:val="00777B7A"/>
    <w:rsid w:val="00777B97"/>
    <w:rsid w:val="00777C51"/>
    <w:rsid w:val="00777F21"/>
    <w:rsid w:val="00777F2F"/>
    <w:rsid w:val="00777F71"/>
    <w:rsid w:val="0078002C"/>
    <w:rsid w:val="00780030"/>
    <w:rsid w:val="00780105"/>
    <w:rsid w:val="00780182"/>
    <w:rsid w:val="00780252"/>
    <w:rsid w:val="007804A6"/>
    <w:rsid w:val="00780514"/>
    <w:rsid w:val="007805EF"/>
    <w:rsid w:val="00780689"/>
    <w:rsid w:val="00780801"/>
    <w:rsid w:val="007808E2"/>
    <w:rsid w:val="00780976"/>
    <w:rsid w:val="00780A0F"/>
    <w:rsid w:val="00780D2E"/>
    <w:rsid w:val="00780E1B"/>
    <w:rsid w:val="00781087"/>
    <w:rsid w:val="00781122"/>
    <w:rsid w:val="00781290"/>
    <w:rsid w:val="007813C7"/>
    <w:rsid w:val="00781409"/>
    <w:rsid w:val="00781633"/>
    <w:rsid w:val="0078166F"/>
    <w:rsid w:val="007816AD"/>
    <w:rsid w:val="00781904"/>
    <w:rsid w:val="00781A66"/>
    <w:rsid w:val="00781A70"/>
    <w:rsid w:val="00781DC4"/>
    <w:rsid w:val="00781E2B"/>
    <w:rsid w:val="007821DF"/>
    <w:rsid w:val="00782355"/>
    <w:rsid w:val="007823AB"/>
    <w:rsid w:val="007823BB"/>
    <w:rsid w:val="007823E2"/>
    <w:rsid w:val="00782482"/>
    <w:rsid w:val="00782819"/>
    <w:rsid w:val="00782854"/>
    <w:rsid w:val="0078286A"/>
    <w:rsid w:val="0078293F"/>
    <w:rsid w:val="00782953"/>
    <w:rsid w:val="007829C5"/>
    <w:rsid w:val="00782AE9"/>
    <w:rsid w:val="00782BB9"/>
    <w:rsid w:val="00782D32"/>
    <w:rsid w:val="00782EF4"/>
    <w:rsid w:val="00783078"/>
    <w:rsid w:val="00783177"/>
    <w:rsid w:val="007831AD"/>
    <w:rsid w:val="0078323D"/>
    <w:rsid w:val="007836ED"/>
    <w:rsid w:val="007838F4"/>
    <w:rsid w:val="00783950"/>
    <w:rsid w:val="00783A59"/>
    <w:rsid w:val="00783C53"/>
    <w:rsid w:val="00783E2E"/>
    <w:rsid w:val="007841EA"/>
    <w:rsid w:val="007845E3"/>
    <w:rsid w:val="00784745"/>
    <w:rsid w:val="0078476C"/>
    <w:rsid w:val="00784794"/>
    <w:rsid w:val="00784916"/>
    <w:rsid w:val="00784A5A"/>
    <w:rsid w:val="00784B6D"/>
    <w:rsid w:val="00784CD5"/>
    <w:rsid w:val="00784CFD"/>
    <w:rsid w:val="00784E52"/>
    <w:rsid w:val="0078507F"/>
    <w:rsid w:val="00785214"/>
    <w:rsid w:val="00785236"/>
    <w:rsid w:val="007853E9"/>
    <w:rsid w:val="00785429"/>
    <w:rsid w:val="0078558B"/>
    <w:rsid w:val="007855CC"/>
    <w:rsid w:val="00785645"/>
    <w:rsid w:val="0078568B"/>
    <w:rsid w:val="007858E9"/>
    <w:rsid w:val="0078595C"/>
    <w:rsid w:val="00785B7B"/>
    <w:rsid w:val="00785C66"/>
    <w:rsid w:val="00785CA1"/>
    <w:rsid w:val="00785CCF"/>
    <w:rsid w:val="00785E15"/>
    <w:rsid w:val="00785F25"/>
    <w:rsid w:val="0078603B"/>
    <w:rsid w:val="00786267"/>
    <w:rsid w:val="007862AA"/>
    <w:rsid w:val="00786381"/>
    <w:rsid w:val="00786418"/>
    <w:rsid w:val="007864FC"/>
    <w:rsid w:val="007867B2"/>
    <w:rsid w:val="00786873"/>
    <w:rsid w:val="007868BC"/>
    <w:rsid w:val="007869FB"/>
    <w:rsid w:val="00786A22"/>
    <w:rsid w:val="00786C05"/>
    <w:rsid w:val="00786D05"/>
    <w:rsid w:val="00786DAB"/>
    <w:rsid w:val="00786DBE"/>
    <w:rsid w:val="00786DF0"/>
    <w:rsid w:val="00786E35"/>
    <w:rsid w:val="00786E8F"/>
    <w:rsid w:val="00787056"/>
    <w:rsid w:val="00787152"/>
    <w:rsid w:val="00787231"/>
    <w:rsid w:val="00787292"/>
    <w:rsid w:val="0078758E"/>
    <w:rsid w:val="007875FC"/>
    <w:rsid w:val="00787845"/>
    <w:rsid w:val="007878CD"/>
    <w:rsid w:val="00787986"/>
    <w:rsid w:val="00787B14"/>
    <w:rsid w:val="00787E1F"/>
    <w:rsid w:val="00787FB1"/>
    <w:rsid w:val="007901C3"/>
    <w:rsid w:val="00790287"/>
    <w:rsid w:val="007903FE"/>
    <w:rsid w:val="007904DC"/>
    <w:rsid w:val="00790796"/>
    <w:rsid w:val="0079083F"/>
    <w:rsid w:val="007908D9"/>
    <w:rsid w:val="007908E4"/>
    <w:rsid w:val="00790B10"/>
    <w:rsid w:val="00790C59"/>
    <w:rsid w:val="00790C9E"/>
    <w:rsid w:val="00790DA0"/>
    <w:rsid w:val="00790E17"/>
    <w:rsid w:val="00791325"/>
    <w:rsid w:val="007914F2"/>
    <w:rsid w:val="0079167A"/>
    <w:rsid w:val="007917AC"/>
    <w:rsid w:val="007918A5"/>
    <w:rsid w:val="00791C2E"/>
    <w:rsid w:val="00791C4E"/>
    <w:rsid w:val="00791CD9"/>
    <w:rsid w:val="00791DB6"/>
    <w:rsid w:val="00791F6B"/>
    <w:rsid w:val="00792040"/>
    <w:rsid w:val="0079215E"/>
    <w:rsid w:val="00792361"/>
    <w:rsid w:val="0079243D"/>
    <w:rsid w:val="0079272E"/>
    <w:rsid w:val="0079272F"/>
    <w:rsid w:val="0079280D"/>
    <w:rsid w:val="007928E8"/>
    <w:rsid w:val="0079296E"/>
    <w:rsid w:val="00792B05"/>
    <w:rsid w:val="00792E96"/>
    <w:rsid w:val="00792FE2"/>
    <w:rsid w:val="00793143"/>
    <w:rsid w:val="007933CB"/>
    <w:rsid w:val="007934D8"/>
    <w:rsid w:val="007934E7"/>
    <w:rsid w:val="00793643"/>
    <w:rsid w:val="00793684"/>
    <w:rsid w:val="0079368A"/>
    <w:rsid w:val="00793707"/>
    <w:rsid w:val="00793847"/>
    <w:rsid w:val="0079389D"/>
    <w:rsid w:val="007938BC"/>
    <w:rsid w:val="00793964"/>
    <w:rsid w:val="007939B5"/>
    <w:rsid w:val="00793C18"/>
    <w:rsid w:val="00793DE6"/>
    <w:rsid w:val="00794046"/>
    <w:rsid w:val="00794227"/>
    <w:rsid w:val="007944D7"/>
    <w:rsid w:val="007944DD"/>
    <w:rsid w:val="007944E4"/>
    <w:rsid w:val="007945D6"/>
    <w:rsid w:val="00794635"/>
    <w:rsid w:val="007946A1"/>
    <w:rsid w:val="0079475F"/>
    <w:rsid w:val="007947A7"/>
    <w:rsid w:val="0079499B"/>
    <w:rsid w:val="007949A2"/>
    <w:rsid w:val="00794A36"/>
    <w:rsid w:val="00794AB3"/>
    <w:rsid w:val="00794C57"/>
    <w:rsid w:val="00794CFE"/>
    <w:rsid w:val="00794E5A"/>
    <w:rsid w:val="00794FF6"/>
    <w:rsid w:val="00795033"/>
    <w:rsid w:val="007950F8"/>
    <w:rsid w:val="0079519D"/>
    <w:rsid w:val="0079539A"/>
    <w:rsid w:val="00795419"/>
    <w:rsid w:val="00795470"/>
    <w:rsid w:val="007954B1"/>
    <w:rsid w:val="00795553"/>
    <w:rsid w:val="007957F1"/>
    <w:rsid w:val="00795965"/>
    <w:rsid w:val="00795D8F"/>
    <w:rsid w:val="00795DB5"/>
    <w:rsid w:val="00795F6A"/>
    <w:rsid w:val="00796029"/>
    <w:rsid w:val="007961D1"/>
    <w:rsid w:val="00796201"/>
    <w:rsid w:val="00796252"/>
    <w:rsid w:val="0079630E"/>
    <w:rsid w:val="0079650A"/>
    <w:rsid w:val="00796938"/>
    <w:rsid w:val="00796B06"/>
    <w:rsid w:val="00796B65"/>
    <w:rsid w:val="00796B6F"/>
    <w:rsid w:val="00796B8E"/>
    <w:rsid w:val="00796C93"/>
    <w:rsid w:val="00796D95"/>
    <w:rsid w:val="00796E21"/>
    <w:rsid w:val="00796E2B"/>
    <w:rsid w:val="00797143"/>
    <w:rsid w:val="007971DC"/>
    <w:rsid w:val="00797387"/>
    <w:rsid w:val="00797466"/>
    <w:rsid w:val="0079784E"/>
    <w:rsid w:val="007978C5"/>
    <w:rsid w:val="007979E3"/>
    <w:rsid w:val="00797A52"/>
    <w:rsid w:val="00797BB5"/>
    <w:rsid w:val="00797BCD"/>
    <w:rsid w:val="00797C2D"/>
    <w:rsid w:val="00797C8F"/>
    <w:rsid w:val="00797D5F"/>
    <w:rsid w:val="00797E04"/>
    <w:rsid w:val="00797F9F"/>
    <w:rsid w:val="00797FDD"/>
    <w:rsid w:val="007A0001"/>
    <w:rsid w:val="007A0004"/>
    <w:rsid w:val="007A00AD"/>
    <w:rsid w:val="007A0123"/>
    <w:rsid w:val="007A0155"/>
    <w:rsid w:val="007A03A5"/>
    <w:rsid w:val="007A03CD"/>
    <w:rsid w:val="007A04EF"/>
    <w:rsid w:val="007A056C"/>
    <w:rsid w:val="007A05F1"/>
    <w:rsid w:val="007A0690"/>
    <w:rsid w:val="007A0936"/>
    <w:rsid w:val="007A0979"/>
    <w:rsid w:val="007A0D46"/>
    <w:rsid w:val="007A0DEC"/>
    <w:rsid w:val="007A0FA0"/>
    <w:rsid w:val="007A0FFF"/>
    <w:rsid w:val="007A1064"/>
    <w:rsid w:val="007A119E"/>
    <w:rsid w:val="007A11FA"/>
    <w:rsid w:val="007A13E3"/>
    <w:rsid w:val="007A15C4"/>
    <w:rsid w:val="007A1844"/>
    <w:rsid w:val="007A1B17"/>
    <w:rsid w:val="007A1C7D"/>
    <w:rsid w:val="007A1CAA"/>
    <w:rsid w:val="007A1F54"/>
    <w:rsid w:val="007A1FA9"/>
    <w:rsid w:val="007A1FF1"/>
    <w:rsid w:val="007A203B"/>
    <w:rsid w:val="007A2077"/>
    <w:rsid w:val="007A24E6"/>
    <w:rsid w:val="007A25E7"/>
    <w:rsid w:val="007A2697"/>
    <w:rsid w:val="007A2716"/>
    <w:rsid w:val="007A2775"/>
    <w:rsid w:val="007A27F6"/>
    <w:rsid w:val="007A2818"/>
    <w:rsid w:val="007A2842"/>
    <w:rsid w:val="007A2877"/>
    <w:rsid w:val="007A2A87"/>
    <w:rsid w:val="007A2B96"/>
    <w:rsid w:val="007A2C00"/>
    <w:rsid w:val="007A2C25"/>
    <w:rsid w:val="007A2DE8"/>
    <w:rsid w:val="007A2E68"/>
    <w:rsid w:val="007A2F0C"/>
    <w:rsid w:val="007A2FAE"/>
    <w:rsid w:val="007A3040"/>
    <w:rsid w:val="007A3064"/>
    <w:rsid w:val="007A3085"/>
    <w:rsid w:val="007A318D"/>
    <w:rsid w:val="007A3322"/>
    <w:rsid w:val="007A3552"/>
    <w:rsid w:val="007A3686"/>
    <w:rsid w:val="007A36A7"/>
    <w:rsid w:val="007A3705"/>
    <w:rsid w:val="007A3746"/>
    <w:rsid w:val="007A3765"/>
    <w:rsid w:val="007A37D1"/>
    <w:rsid w:val="007A3807"/>
    <w:rsid w:val="007A39E1"/>
    <w:rsid w:val="007A3A77"/>
    <w:rsid w:val="007A3BE5"/>
    <w:rsid w:val="007A3D08"/>
    <w:rsid w:val="007A402B"/>
    <w:rsid w:val="007A424D"/>
    <w:rsid w:val="007A426B"/>
    <w:rsid w:val="007A42DA"/>
    <w:rsid w:val="007A44CD"/>
    <w:rsid w:val="007A450E"/>
    <w:rsid w:val="007A4563"/>
    <w:rsid w:val="007A4636"/>
    <w:rsid w:val="007A4C7D"/>
    <w:rsid w:val="007A4EF7"/>
    <w:rsid w:val="007A4FB0"/>
    <w:rsid w:val="007A522E"/>
    <w:rsid w:val="007A5265"/>
    <w:rsid w:val="007A52DA"/>
    <w:rsid w:val="007A53A5"/>
    <w:rsid w:val="007A5545"/>
    <w:rsid w:val="007A5580"/>
    <w:rsid w:val="007A573D"/>
    <w:rsid w:val="007A5779"/>
    <w:rsid w:val="007A5800"/>
    <w:rsid w:val="007A5A76"/>
    <w:rsid w:val="007A5B86"/>
    <w:rsid w:val="007A5E7D"/>
    <w:rsid w:val="007A5F77"/>
    <w:rsid w:val="007A60C8"/>
    <w:rsid w:val="007A6247"/>
    <w:rsid w:val="007A62E4"/>
    <w:rsid w:val="007A6492"/>
    <w:rsid w:val="007A656E"/>
    <w:rsid w:val="007A6608"/>
    <w:rsid w:val="007A674D"/>
    <w:rsid w:val="007A680F"/>
    <w:rsid w:val="007A68B0"/>
    <w:rsid w:val="007A6AF6"/>
    <w:rsid w:val="007A6B0A"/>
    <w:rsid w:val="007A6D18"/>
    <w:rsid w:val="007A6D65"/>
    <w:rsid w:val="007A6F99"/>
    <w:rsid w:val="007A6FBB"/>
    <w:rsid w:val="007A71D8"/>
    <w:rsid w:val="007A71DA"/>
    <w:rsid w:val="007A727D"/>
    <w:rsid w:val="007A7309"/>
    <w:rsid w:val="007A733D"/>
    <w:rsid w:val="007A733E"/>
    <w:rsid w:val="007A73AE"/>
    <w:rsid w:val="007A7418"/>
    <w:rsid w:val="007A74EE"/>
    <w:rsid w:val="007A7538"/>
    <w:rsid w:val="007A780B"/>
    <w:rsid w:val="007A7826"/>
    <w:rsid w:val="007A7938"/>
    <w:rsid w:val="007A7971"/>
    <w:rsid w:val="007A7DD0"/>
    <w:rsid w:val="007B01CD"/>
    <w:rsid w:val="007B024B"/>
    <w:rsid w:val="007B043A"/>
    <w:rsid w:val="007B04F5"/>
    <w:rsid w:val="007B0676"/>
    <w:rsid w:val="007B08BB"/>
    <w:rsid w:val="007B08F2"/>
    <w:rsid w:val="007B094C"/>
    <w:rsid w:val="007B09A5"/>
    <w:rsid w:val="007B0A22"/>
    <w:rsid w:val="007B0A84"/>
    <w:rsid w:val="007B0BDF"/>
    <w:rsid w:val="007B0C14"/>
    <w:rsid w:val="007B0C9F"/>
    <w:rsid w:val="007B0DC0"/>
    <w:rsid w:val="007B0EBF"/>
    <w:rsid w:val="007B0EE1"/>
    <w:rsid w:val="007B0FB3"/>
    <w:rsid w:val="007B1141"/>
    <w:rsid w:val="007B1206"/>
    <w:rsid w:val="007B1236"/>
    <w:rsid w:val="007B1414"/>
    <w:rsid w:val="007B1462"/>
    <w:rsid w:val="007B1568"/>
    <w:rsid w:val="007B165F"/>
    <w:rsid w:val="007B16D7"/>
    <w:rsid w:val="007B18CF"/>
    <w:rsid w:val="007B1953"/>
    <w:rsid w:val="007B1B43"/>
    <w:rsid w:val="007B1BEE"/>
    <w:rsid w:val="007B1C41"/>
    <w:rsid w:val="007B1D17"/>
    <w:rsid w:val="007B1D5F"/>
    <w:rsid w:val="007B1D91"/>
    <w:rsid w:val="007B1F3F"/>
    <w:rsid w:val="007B2023"/>
    <w:rsid w:val="007B217B"/>
    <w:rsid w:val="007B217C"/>
    <w:rsid w:val="007B22B1"/>
    <w:rsid w:val="007B2377"/>
    <w:rsid w:val="007B2397"/>
    <w:rsid w:val="007B244B"/>
    <w:rsid w:val="007B2478"/>
    <w:rsid w:val="007B2530"/>
    <w:rsid w:val="007B2547"/>
    <w:rsid w:val="007B25A1"/>
    <w:rsid w:val="007B2796"/>
    <w:rsid w:val="007B2984"/>
    <w:rsid w:val="007B29F8"/>
    <w:rsid w:val="007B2A99"/>
    <w:rsid w:val="007B2C21"/>
    <w:rsid w:val="007B2C52"/>
    <w:rsid w:val="007B2E74"/>
    <w:rsid w:val="007B2EC0"/>
    <w:rsid w:val="007B2F12"/>
    <w:rsid w:val="007B2F9B"/>
    <w:rsid w:val="007B30D6"/>
    <w:rsid w:val="007B3110"/>
    <w:rsid w:val="007B3138"/>
    <w:rsid w:val="007B315F"/>
    <w:rsid w:val="007B31CE"/>
    <w:rsid w:val="007B3431"/>
    <w:rsid w:val="007B35E6"/>
    <w:rsid w:val="007B362C"/>
    <w:rsid w:val="007B3631"/>
    <w:rsid w:val="007B36CC"/>
    <w:rsid w:val="007B376F"/>
    <w:rsid w:val="007B39D1"/>
    <w:rsid w:val="007B3AB9"/>
    <w:rsid w:val="007B3AEA"/>
    <w:rsid w:val="007B3B41"/>
    <w:rsid w:val="007B3CCB"/>
    <w:rsid w:val="007B3CDB"/>
    <w:rsid w:val="007B3D0A"/>
    <w:rsid w:val="007B3D52"/>
    <w:rsid w:val="007B3EE5"/>
    <w:rsid w:val="007B3F25"/>
    <w:rsid w:val="007B4097"/>
    <w:rsid w:val="007B4212"/>
    <w:rsid w:val="007B42A2"/>
    <w:rsid w:val="007B4396"/>
    <w:rsid w:val="007B46BE"/>
    <w:rsid w:val="007B48E9"/>
    <w:rsid w:val="007B4977"/>
    <w:rsid w:val="007B4AEE"/>
    <w:rsid w:val="007B4B01"/>
    <w:rsid w:val="007B4DD9"/>
    <w:rsid w:val="007B5055"/>
    <w:rsid w:val="007B5069"/>
    <w:rsid w:val="007B50F2"/>
    <w:rsid w:val="007B5192"/>
    <w:rsid w:val="007B51A3"/>
    <w:rsid w:val="007B51B6"/>
    <w:rsid w:val="007B51F2"/>
    <w:rsid w:val="007B52A2"/>
    <w:rsid w:val="007B52FD"/>
    <w:rsid w:val="007B5317"/>
    <w:rsid w:val="007B537D"/>
    <w:rsid w:val="007B551D"/>
    <w:rsid w:val="007B555F"/>
    <w:rsid w:val="007B55A1"/>
    <w:rsid w:val="007B56B5"/>
    <w:rsid w:val="007B5956"/>
    <w:rsid w:val="007B599B"/>
    <w:rsid w:val="007B5AD3"/>
    <w:rsid w:val="007B5BF1"/>
    <w:rsid w:val="007B5C0F"/>
    <w:rsid w:val="007B5CB6"/>
    <w:rsid w:val="007B5DE0"/>
    <w:rsid w:val="007B6072"/>
    <w:rsid w:val="007B6080"/>
    <w:rsid w:val="007B628B"/>
    <w:rsid w:val="007B6291"/>
    <w:rsid w:val="007B62D4"/>
    <w:rsid w:val="007B6361"/>
    <w:rsid w:val="007B63DD"/>
    <w:rsid w:val="007B63DF"/>
    <w:rsid w:val="007B6565"/>
    <w:rsid w:val="007B675D"/>
    <w:rsid w:val="007B67E5"/>
    <w:rsid w:val="007B6865"/>
    <w:rsid w:val="007B697F"/>
    <w:rsid w:val="007B69CA"/>
    <w:rsid w:val="007B6D75"/>
    <w:rsid w:val="007B6D81"/>
    <w:rsid w:val="007B6D8F"/>
    <w:rsid w:val="007B6DBD"/>
    <w:rsid w:val="007B6E5B"/>
    <w:rsid w:val="007B6EB9"/>
    <w:rsid w:val="007B7105"/>
    <w:rsid w:val="007B711C"/>
    <w:rsid w:val="007B73F7"/>
    <w:rsid w:val="007B7429"/>
    <w:rsid w:val="007B77EF"/>
    <w:rsid w:val="007B780A"/>
    <w:rsid w:val="007B781D"/>
    <w:rsid w:val="007B7E28"/>
    <w:rsid w:val="007B7F53"/>
    <w:rsid w:val="007C00FE"/>
    <w:rsid w:val="007C016B"/>
    <w:rsid w:val="007C02C4"/>
    <w:rsid w:val="007C0304"/>
    <w:rsid w:val="007C0403"/>
    <w:rsid w:val="007C047C"/>
    <w:rsid w:val="007C0672"/>
    <w:rsid w:val="007C0873"/>
    <w:rsid w:val="007C08DC"/>
    <w:rsid w:val="007C0AE4"/>
    <w:rsid w:val="007C0C57"/>
    <w:rsid w:val="007C0D64"/>
    <w:rsid w:val="007C0E50"/>
    <w:rsid w:val="007C0EEB"/>
    <w:rsid w:val="007C166D"/>
    <w:rsid w:val="007C176A"/>
    <w:rsid w:val="007C19BC"/>
    <w:rsid w:val="007C1B48"/>
    <w:rsid w:val="007C1BF5"/>
    <w:rsid w:val="007C1D62"/>
    <w:rsid w:val="007C1DE8"/>
    <w:rsid w:val="007C1E30"/>
    <w:rsid w:val="007C1FDA"/>
    <w:rsid w:val="007C20B5"/>
    <w:rsid w:val="007C211B"/>
    <w:rsid w:val="007C2186"/>
    <w:rsid w:val="007C21B9"/>
    <w:rsid w:val="007C2557"/>
    <w:rsid w:val="007C25B9"/>
    <w:rsid w:val="007C2922"/>
    <w:rsid w:val="007C29CE"/>
    <w:rsid w:val="007C2B7A"/>
    <w:rsid w:val="007C2B7D"/>
    <w:rsid w:val="007C2C51"/>
    <w:rsid w:val="007C2DAA"/>
    <w:rsid w:val="007C2EA6"/>
    <w:rsid w:val="007C3056"/>
    <w:rsid w:val="007C31B6"/>
    <w:rsid w:val="007C3201"/>
    <w:rsid w:val="007C3288"/>
    <w:rsid w:val="007C3305"/>
    <w:rsid w:val="007C332D"/>
    <w:rsid w:val="007C3495"/>
    <w:rsid w:val="007C35F7"/>
    <w:rsid w:val="007C368A"/>
    <w:rsid w:val="007C37B6"/>
    <w:rsid w:val="007C3846"/>
    <w:rsid w:val="007C3A12"/>
    <w:rsid w:val="007C3AAE"/>
    <w:rsid w:val="007C3C78"/>
    <w:rsid w:val="007C3DE0"/>
    <w:rsid w:val="007C4240"/>
    <w:rsid w:val="007C4283"/>
    <w:rsid w:val="007C431A"/>
    <w:rsid w:val="007C44FC"/>
    <w:rsid w:val="007C4505"/>
    <w:rsid w:val="007C4772"/>
    <w:rsid w:val="007C4800"/>
    <w:rsid w:val="007C4868"/>
    <w:rsid w:val="007C4C78"/>
    <w:rsid w:val="007C4DF8"/>
    <w:rsid w:val="007C4E0A"/>
    <w:rsid w:val="007C4F03"/>
    <w:rsid w:val="007C4F48"/>
    <w:rsid w:val="007C4F71"/>
    <w:rsid w:val="007C50F1"/>
    <w:rsid w:val="007C510D"/>
    <w:rsid w:val="007C5272"/>
    <w:rsid w:val="007C528E"/>
    <w:rsid w:val="007C52C2"/>
    <w:rsid w:val="007C5390"/>
    <w:rsid w:val="007C5446"/>
    <w:rsid w:val="007C56F1"/>
    <w:rsid w:val="007C57AF"/>
    <w:rsid w:val="007C57B0"/>
    <w:rsid w:val="007C5A9D"/>
    <w:rsid w:val="007C5B52"/>
    <w:rsid w:val="007C5B77"/>
    <w:rsid w:val="007C5C2A"/>
    <w:rsid w:val="007C5CC5"/>
    <w:rsid w:val="007C5CDD"/>
    <w:rsid w:val="007C5CF9"/>
    <w:rsid w:val="007C5E5E"/>
    <w:rsid w:val="007C5EA1"/>
    <w:rsid w:val="007C5EE1"/>
    <w:rsid w:val="007C5F3E"/>
    <w:rsid w:val="007C5F47"/>
    <w:rsid w:val="007C6150"/>
    <w:rsid w:val="007C6475"/>
    <w:rsid w:val="007C64E9"/>
    <w:rsid w:val="007C6A47"/>
    <w:rsid w:val="007C6C7E"/>
    <w:rsid w:val="007C6C8B"/>
    <w:rsid w:val="007C6E61"/>
    <w:rsid w:val="007C6F1B"/>
    <w:rsid w:val="007C6F44"/>
    <w:rsid w:val="007C702D"/>
    <w:rsid w:val="007C707F"/>
    <w:rsid w:val="007C70E8"/>
    <w:rsid w:val="007C7420"/>
    <w:rsid w:val="007C760C"/>
    <w:rsid w:val="007C7699"/>
    <w:rsid w:val="007C7A5D"/>
    <w:rsid w:val="007C7B09"/>
    <w:rsid w:val="007C7BB1"/>
    <w:rsid w:val="007C7BDC"/>
    <w:rsid w:val="007C7D4F"/>
    <w:rsid w:val="007C7D50"/>
    <w:rsid w:val="007C7E67"/>
    <w:rsid w:val="007C7E72"/>
    <w:rsid w:val="007C7E87"/>
    <w:rsid w:val="007C7F3A"/>
    <w:rsid w:val="007D019F"/>
    <w:rsid w:val="007D01B4"/>
    <w:rsid w:val="007D024F"/>
    <w:rsid w:val="007D03FA"/>
    <w:rsid w:val="007D0463"/>
    <w:rsid w:val="007D0480"/>
    <w:rsid w:val="007D05A0"/>
    <w:rsid w:val="007D05E3"/>
    <w:rsid w:val="007D066A"/>
    <w:rsid w:val="007D098E"/>
    <w:rsid w:val="007D099D"/>
    <w:rsid w:val="007D09FC"/>
    <w:rsid w:val="007D0AC1"/>
    <w:rsid w:val="007D0B92"/>
    <w:rsid w:val="007D0C80"/>
    <w:rsid w:val="007D0DDE"/>
    <w:rsid w:val="007D0EE5"/>
    <w:rsid w:val="007D1172"/>
    <w:rsid w:val="007D1194"/>
    <w:rsid w:val="007D1226"/>
    <w:rsid w:val="007D1372"/>
    <w:rsid w:val="007D1420"/>
    <w:rsid w:val="007D171F"/>
    <w:rsid w:val="007D1846"/>
    <w:rsid w:val="007D19D6"/>
    <w:rsid w:val="007D1A25"/>
    <w:rsid w:val="007D1C34"/>
    <w:rsid w:val="007D1E9D"/>
    <w:rsid w:val="007D20A7"/>
    <w:rsid w:val="007D2111"/>
    <w:rsid w:val="007D21FC"/>
    <w:rsid w:val="007D23C3"/>
    <w:rsid w:val="007D2456"/>
    <w:rsid w:val="007D2489"/>
    <w:rsid w:val="007D2625"/>
    <w:rsid w:val="007D270C"/>
    <w:rsid w:val="007D27D1"/>
    <w:rsid w:val="007D2848"/>
    <w:rsid w:val="007D289C"/>
    <w:rsid w:val="007D2A22"/>
    <w:rsid w:val="007D2A5A"/>
    <w:rsid w:val="007D2AF6"/>
    <w:rsid w:val="007D2B66"/>
    <w:rsid w:val="007D2B78"/>
    <w:rsid w:val="007D2D4B"/>
    <w:rsid w:val="007D2DD0"/>
    <w:rsid w:val="007D2E3F"/>
    <w:rsid w:val="007D2F34"/>
    <w:rsid w:val="007D3531"/>
    <w:rsid w:val="007D3636"/>
    <w:rsid w:val="007D3835"/>
    <w:rsid w:val="007D3A43"/>
    <w:rsid w:val="007D3AC3"/>
    <w:rsid w:val="007D3AC6"/>
    <w:rsid w:val="007D3B8F"/>
    <w:rsid w:val="007D3BFA"/>
    <w:rsid w:val="007D3C3F"/>
    <w:rsid w:val="007D3D7A"/>
    <w:rsid w:val="007D4347"/>
    <w:rsid w:val="007D4420"/>
    <w:rsid w:val="007D4426"/>
    <w:rsid w:val="007D48C6"/>
    <w:rsid w:val="007D49D1"/>
    <w:rsid w:val="007D4A8B"/>
    <w:rsid w:val="007D4B36"/>
    <w:rsid w:val="007D4B94"/>
    <w:rsid w:val="007D4C0A"/>
    <w:rsid w:val="007D4E10"/>
    <w:rsid w:val="007D4FAC"/>
    <w:rsid w:val="007D5021"/>
    <w:rsid w:val="007D5034"/>
    <w:rsid w:val="007D506B"/>
    <w:rsid w:val="007D50C9"/>
    <w:rsid w:val="007D50DC"/>
    <w:rsid w:val="007D5278"/>
    <w:rsid w:val="007D5622"/>
    <w:rsid w:val="007D5642"/>
    <w:rsid w:val="007D56AB"/>
    <w:rsid w:val="007D5895"/>
    <w:rsid w:val="007D5ACE"/>
    <w:rsid w:val="007D5BFA"/>
    <w:rsid w:val="007D5C02"/>
    <w:rsid w:val="007D5D14"/>
    <w:rsid w:val="007D5D22"/>
    <w:rsid w:val="007D5F63"/>
    <w:rsid w:val="007D5F65"/>
    <w:rsid w:val="007D60F5"/>
    <w:rsid w:val="007D6363"/>
    <w:rsid w:val="007D642E"/>
    <w:rsid w:val="007D6570"/>
    <w:rsid w:val="007D6620"/>
    <w:rsid w:val="007D6681"/>
    <w:rsid w:val="007D66EB"/>
    <w:rsid w:val="007D69B2"/>
    <w:rsid w:val="007D6AFB"/>
    <w:rsid w:val="007D6BFD"/>
    <w:rsid w:val="007D6D32"/>
    <w:rsid w:val="007D6E7F"/>
    <w:rsid w:val="007D6E89"/>
    <w:rsid w:val="007D6F2F"/>
    <w:rsid w:val="007D6F40"/>
    <w:rsid w:val="007D6FD2"/>
    <w:rsid w:val="007D7024"/>
    <w:rsid w:val="007D70B8"/>
    <w:rsid w:val="007D71F6"/>
    <w:rsid w:val="007D72E1"/>
    <w:rsid w:val="007D73AD"/>
    <w:rsid w:val="007D7408"/>
    <w:rsid w:val="007D75D9"/>
    <w:rsid w:val="007D7679"/>
    <w:rsid w:val="007D78B2"/>
    <w:rsid w:val="007D78C2"/>
    <w:rsid w:val="007D78F2"/>
    <w:rsid w:val="007D7B61"/>
    <w:rsid w:val="007D7BCB"/>
    <w:rsid w:val="007D7CE2"/>
    <w:rsid w:val="007D7EFA"/>
    <w:rsid w:val="007E0039"/>
    <w:rsid w:val="007E0186"/>
    <w:rsid w:val="007E01E3"/>
    <w:rsid w:val="007E0216"/>
    <w:rsid w:val="007E0371"/>
    <w:rsid w:val="007E0510"/>
    <w:rsid w:val="007E0857"/>
    <w:rsid w:val="007E08D5"/>
    <w:rsid w:val="007E08FD"/>
    <w:rsid w:val="007E0D51"/>
    <w:rsid w:val="007E0EFA"/>
    <w:rsid w:val="007E1234"/>
    <w:rsid w:val="007E12E9"/>
    <w:rsid w:val="007E1363"/>
    <w:rsid w:val="007E1393"/>
    <w:rsid w:val="007E1470"/>
    <w:rsid w:val="007E147D"/>
    <w:rsid w:val="007E14FC"/>
    <w:rsid w:val="007E1601"/>
    <w:rsid w:val="007E1609"/>
    <w:rsid w:val="007E162F"/>
    <w:rsid w:val="007E1689"/>
    <w:rsid w:val="007E1696"/>
    <w:rsid w:val="007E16BF"/>
    <w:rsid w:val="007E1828"/>
    <w:rsid w:val="007E184D"/>
    <w:rsid w:val="007E18B4"/>
    <w:rsid w:val="007E18D1"/>
    <w:rsid w:val="007E19D7"/>
    <w:rsid w:val="007E1A2C"/>
    <w:rsid w:val="007E1B08"/>
    <w:rsid w:val="007E1C22"/>
    <w:rsid w:val="007E1CA9"/>
    <w:rsid w:val="007E1E09"/>
    <w:rsid w:val="007E1EC4"/>
    <w:rsid w:val="007E2037"/>
    <w:rsid w:val="007E21B1"/>
    <w:rsid w:val="007E23E6"/>
    <w:rsid w:val="007E24A0"/>
    <w:rsid w:val="007E24BD"/>
    <w:rsid w:val="007E2518"/>
    <w:rsid w:val="007E2521"/>
    <w:rsid w:val="007E282C"/>
    <w:rsid w:val="007E286F"/>
    <w:rsid w:val="007E2962"/>
    <w:rsid w:val="007E2C27"/>
    <w:rsid w:val="007E2D97"/>
    <w:rsid w:val="007E2FC1"/>
    <w:rsid w:val="007E2FCD"/>
    <w:rsid w:val="007E3175"/>
    <w:rsid w:val="007E327E"/>
    <w:rsid w:val="007E3367"/>
    <w:rsid w:val="007E340E"/>
    <w:rsid w:val="007E3426"/>
    <w:rsid w:val="007E3563"/>
    <w:rsid w:val="007E3578"/>
    <w:rsid w:val="007E35DE"/>
    <w:rsid w:val="007E366A"/>
    <w:rsid w:val="007E3699"/>
    <w:rsid w:val="007E37EE"/>
    <w:rsid w:val="007E3843"/>
    <w:rsid w:val="007E3A33"/>
    <w:rsid w:val="007E3A50"/>
    <w:rsid w:val="007E3B02"/>
    <w:rsid w:val="007E3BF2"/>
    <w:rsid w:val="007E3D65"/>
    <w:rsid w:val="007E3D76"/>
    <w:rsid w:val="007E3D90"/>
    <w:rsid w:val="007E3F45"/>
    <w:rsid w:val="007E3F89"/>
    <w:rsid w:val="007E42B3"/>
    <w:rsid w:val="007E42D7"/>
    <w:rsid w:val="007E4341"/>
    <w:rsid w:val="007E4750"/>
    <w:rsid w:val="007E4751"/>
    <w:rsid w:val="007E4A9D"/>
    <w:rsid w:val="007E4C8E"/>
    <w:rsid w:val="007E4CF4"/>
    <w:rsid w:val="007E4D4E"/>
    <w:rsid w:val="007E4D8C"/>
    <w:rsid w:val="007E5286"/>
    <w:rsid w:val="007E5320"/>
    <w:rsid w:val="007E5411"/>
    <w:rsid w:val="007E54CF"/>
    <w:rsid w:val="007E5590"/>
    <w:rsid w:val="007E5667"/>
    <w:rsid w:val="007E5B72"/>
    <w:rsid w:val="007E5B9F"/>
    <w:rsid w:val="007E5CF2"/>
    <w:rsid w:val="007E5EAA"/>
    <w:rsid w:val="007E608C"/>
    <w:rsid w:val="007E60E8"/>
    <w:rsid w:val="007E60F6"/>
    <w:rsid w:val="007E64D1"/>
    <w:rsid w:val="007E6580"/>
    <w:rsid w:val="007E667C"/>
    <w:rsid w:val="007E66C8"/>
    <w:rsid w:val="007E6BD6"/>
    <w:rsid w:val="007E6E43"/>
    <w:rsid w:val="007E718D"/>
    <w:rsid w:val="007E71CA"/>
    <w:rsid w:val="007E7226"/>
    <w:rsid w:val="007E7320"/>
    <w:rsid w:val="007E73AE"/>
    <w:rsid w:val="007E745E"/>
    <w:rsid w:val="007E77AE"/>
    <w:rsid w:val="007E785D"/>
    <w:rsid w:val="007E7915"/>
    <w:rsid w:val="007E7984"/>
    <w:rsid w:val="007E7C67"/>
    <w:rsid w:val="007E7C82"/>
    <w:rsid w:val="007E7D68"/>
    <w:rsid w:val="007E7E80"/>
    <w:rsid w:val="007F0141"/>
    <w:rsid w:val="007F0169"/>
    <w:rsid w:val="007F016A"/>
    <w:rsid w:val="007F0215"/>
    <w:rsid w:val="007F0272"/>
    <w:rsid w:val="007F03D3"/>
    <w:rsid w:val="007F03E2"/>
    <w:rsid w:val="007F03F1"/>
    <w:rsid w:val="007F042F"/>
    <w:rsid w:val="007F0721"/>
    <w:rsid w:val="007F0A00"/>
    <w:rsid w:val="007F0A3E"/>
    <w:rsid w:val="007F0BE6"/>
    <w:rsid w:val="007F0E81"/>
    <w:rsid w:val="007F104B"/>
    <w:rsid w:val="007F14DE"/>
    <w:rsid w:val="007F158B"/>
    <w:rsid w:val="007F15B5"/>
    <w:rsid w:val="007F15D2"/>
    <w:rsid w:val="007F1606"/>
    <w:rsid w:val="007F1776"/>
    <w:rsid w:val="007F19F6"/>
    <w:rsid w:val="007F1AC4"/>
    <w:rsid w:val="007F1B45"/>
    <w:rsid w:val="007F1BD6"/>
    <w:rsid w:val="007F1C18"/>
    <w:rsid w:val="007F1C51"/>
    <w:rsid w:val="007F1D34"/>
    <w:rsid w:val="007F1D63"/>
    <w:rsid w:val="007F1D76"/>
    <w:rsid w:val="007F1FBE"/>
    <w:rsid w:val="007F22BA"/>
    <w:rsid w:val="007F250F"/>
    <w:rsid w:val="007F28DA"/>
    <w:rsid w:val="007F2AED"/>
    <w:rsid w:val="007F2B3F"/>
    <w:rsid w:val="007F2C6B"/>
    <w:rsid w:val="007F2D61"/>
    <w:rsid w:val="007F2F81"/>
    <w:rsid w:val="007F33DA"/>
    <w:rsid w:val="007F3590"/>
    <w:rsid w:val="007F359E"/>
    <w:rsid w:val="007F36F3"/>
    <w:rsid w:val="007F37FD"/>
    <w:rsid w:val="007F39FA"/>
    <w:rsid w:val="007F3A7F"/>
    <w:rsid w:val="007F3BD7"/>
    <w:rsid w:val="007F3C03"/>
    <w:rsid w:val="007F3D5D"/>
    <w:rsid w:val="007F3FD4"/>
    <w:rsid w:val="007F439E"/>
    <w:rsid w:val="007F44CC"/>
    <w:rsid w:val="007F4570"/>
    <w:rsid w:val="007F4670"/>
    <w:rsid w:val="007F46AA"/>
    <w:rsid w:val="007F4796"/>
    <w:rsid w:val="007F49A3"/>
    <w:rsid w:val="007F49D7"/>
    <w:rsid w:val="007F4AB6"/>
    <w:rsid w:val="007F4EBE"/>
    <w:rsid w:val="007F4F1B"/>
    <w:rsid w:val="007F4FD4"/>
    <w:rsid w:val="007F52AB"/>
    <w:rsid w:val="007F5336"/>
    <w:rsid w:val="007F5877"/>
    <w:rsid w:val="007F5B14"/>
    <w:rsid w:val="007F5BA2"/>
    <w:rsid w:val="007F5D2B"/>
    <w:rsid w:val="007F5E47"/>
    <w:rsid w:val="007F5EC6"/>
    <w:rsid w:val="007F5FD9"/>
    <w:rsid w:val="007F610B"/>
    <w:rsid w:val="007F614A"/>
    <w:rsid w:val="007F6174"/>
    <w:rsid w:val="007F6187"/>
    <w:rsid w:val="007F62D9"/>
    <w:rsid w:val="007F6312"/>
    <w:rsid w:val="007F6373"/>
    <w:rsid w:val="007F6474"/>
    <w:rsid w:val="007F6549"/>
    <w:rsid w:val="007F67A7"/>
    <w:rsid w:val="007F6A2A"/>
    <w:rsid w:val="007F6AA5"/>
    <w:rsid w:val="007F6ED0"/>
    <w:rsid w:val="007F6FAD"/>
    <w:rsid w:val="007F700E"/>
    <w:rsid w:val="007F7039"/>
    <w:rsid w:val="007F704A"/>
    <w:rsid w:val="007F711F"/>
    <w:rsid w:val="007F71CB"/>
    <w:rsid w:val="007F7288"/>
    <w:rsid w:val="007F72D0"/>
    <w:rsid w:val="007F72EB"/>
    <w:rsid w:val="007F7372"/>
    <w:rsid w:val="007F73D9"/>
    <w:rsid w:val="007F73F9"/>
    <w:rsid w:val="007F7445"/>
    <w:rsid w:val="007F745E"/>
    <w:rsid w:val="007F77A3"/>
    <w:rsid w:val="007F7930"/>
    <w:rsid w:val="007F7959"/>
    <w:rsid w:val="007F7A99"/>
    <w:rsid w:val="007F7D70"/>
    <w:rsid w:val="007F7F29"/>
    <w:rsid w:val="00800200"/>
    <w:rsid w:val="00800590"/>
    <w:rsid w:val="008007E0"/>
    <w:rsid w:val="008008E5"/>
    <w:rsid w:val="00800977"/>
    <w:rsid w:val="00800990"/>
    <w:rsid w:val="008009A4"/>
    <w:rsid w:val="00800C23"/>
    <w:rsid w:val="00800F51"/>
    <w:rsid w:val="00801104"/>
    <w:rsid w:val="008011E0"/>
    <w:rsid w:val="00801309"/>
    <w:rsid w:val="00801380"/>
    <w:rsid w:val="00801395"/>
    <w:rsid w:val="00801435"/>
    <w:rsid w:val="00801520"/>
    <w:rsid w:val="00801543"/>
    <w:rsid w:val="0080156B"/>
    <w:rsid w:val="00801A2D"/>
    <w:rsid w:val="00801DFE"/>
    <w:rsid w:val="00801FFF"/>
    <w:rsid w:val="0080211B"/>
    <w:rsid w:val="00802436"/>
    <w:rsid w:val="008024A2"/>
    <w:rsid w:val="008025C8"/>
    <w:rsid w:val="0080267C"/>
    <w:rsid w:val="00802919"/>
    <w:rsid w:val="00802979"/>
    <w:rsid w:val="00802A56"/>
    <w:rsid w:val="00802B0D"/>
    <w:rsid w:val="00802CC9"/>
    <w:rsid w:val="00803082"/>
    <w:rsid w:val="00803293"/>
    <w:rsid w:val="008032A6"/>
    <w:rsid w:val="008033B8"/>
    <w:rsid w:val="00803422"/>
    <w:rsid w:val="00803707"/>
    <w:rsid w:val="00803AE2"/>
    <w:rsid w:val="00803B2E"/>
    <w:rsid w:val="00803C4C"/>
    <w:rsid w:val="00803EF1"/>
    <w:rsid w:val="008043B9"/>
    <w:rsid w:val="00804400"/>
    <w:rsid w:val="008044A2"/>
    <w:rsid w:val="0080454C"/>
    <w:rsid w:val="00804773"/>
    <w:rsid w:val="008049E7"/>
    <w:rsid w:val="00804B04"/>
    <w:rsid w:val="00804B9F"/>
    <w:rsid w:val="00804BD1"/>
    <w:rsid w:val="00804C84"/>
    <w:rsid w:val="00804DB2"/>
    <w:rsid w:val="00804DF8"/>
    <w:rsid w:val="00804FAF"/>
    <w:rsid w:val="008051BA"/>
    <w:rsid w:val="00805254"/>
    <w:rsid w:val="00805344"/>
    <w:rsid w:val="00805501"/>
    <w:rsid w:val="00805649"/>
    <w:rsid w:val="00805654"/>
    <w:rsid w:val="008056F6"/>
    <w:rsid w:val="00805AD7"/>
    <w:rsid w:val="00805BD3"/>
    <w:rsid w:val="00805CD5"/>
    <w:rsid w:val="00805E4A"/>
    <w:rsid w:val="0080602F"/>
    <w:rsid w:val="00806171"/>
    <w:rsid w:val="00806607"/>
    <w:rsid w:val="00806664"/>
    <w:rsid w:val="0080673B"/>
    <w:rsid w:val="00806A8F"/>
    <w:rsid w:val="00806B7F"/>
    <w:rsid w:val="00806C26"/>
    <w:rsid w:val="00806CAD"/>
    <w:rsid w:val="00806CED"/>
    <w:rsid w:val="00806EBE"/>
    <w:rsid w:val="00806F3B"/>
    <w:rsid w:val="00807056"/>
    <w:rsid w:val="008070CF"/>
    <w:rsid w:val="0080713D"/>
    <w:rsid w:val="0080720E"/>
    <w:rsid w:val="00807423"/>
    <w:rsid w:val="0080760E"/>
    <w:rsid w:val="00807632"/>
    <w:rsid w:val="008076C7"/>
    <w:rsid w:val="008076DB"/>
    <w:rsid w:val="00807A0C"/>
    <w:rsid w:val="00807D1E"/>
    <w:rsid w:val="00807DA2"/>
    <w:rsid w:val="00807E80"/>
    <w:rsid w:val="00807F6D"/>
    <w:rsid w:val="00807FE1"/>
    <w:rsid w:val="00807FF3"/>
    <w:rsid w:val="008100F2"/>
    <w:rsid w:val="00810265"/>
    <w:rsid w:val="00810332"/>
    <w:rsid w:val="0081035C"/>
    <w:rsid w:val="008103DE"/>
    <w:rsid w:val="00810572"/>
    <w:rsid w:val="0081059B"/>
    <w:rsid w:val="00810609"/>
    <w:rsid w:val="008106BD"/>
    <w:rsid w:val="008107C0"/>
    <w:rsid w:val="00810A13"/>
    <w:rsid w:val="00810A70"/>
    <w:rsid w:val="00810D56"/>
    <w:rsid w:val="00810DB1"/>
    <w:rsid w:val="00811122"/>
    <w:rsid w:val="008112F6"/>
    <w:rsid w:val="00811364"/>
    <w:rsid w:val="00811444"/>
    <w:rsid w:val="008114E6"/>
    <w:rsid w:val="00811593"/>
    <w:rsid w:val="008116AD"/>
    <w:rsid w:val="0081170C"/>
    <w:rsid w:val="0081180A"/>
    <w:rsid w:val="00811820"/>
    <w:rsid w:val="008118F4"/>
    <w:rsid w:val="00811942"/>
    <w:rsid w:val="008119F4"/>
    <w:rsid w:val="00811AFB"/>
    <w:rsid w:val="00811C8A"/>
    <w:rsid w:val="00811CB3"/>
    <w:rsid w:val="00811CCF"/>
    <w:rsid w:val="00811EFD"/>
    <w:rsid w:val="0081221A"/>
    <w:rsid w:val="00812356"/>
    <w:rsid w:val="008123BC"/>
    <w:rsid w:val="00812496"/>
    <w:rsid w:val="00812689"/>
    <w:rsid w:val="0081291C"/>
    <w:rsid w:val="00812AB2"/>
    <w:rsid w:val="00812B17"/>
    <w:rsid w:val="00812C4B"/>
    <w:rsid w:val="00812DB8"/>
    <w:rsid w:val="00812EA0"/>
    <w:rsid w:val="00812F09"/>
    <w:rsid w:val="00813000"/>
    <w:rsid w:val="00813014"/>
    <w:rsid w:val="008130A6"/>
    <w:rsid w:val="00813133"/>
    <w:rsid w:val="00813475"/>
    <w:rsid w:val="0081361A"/>
    <w:rsid w:val="0081375E"/>
    <w:rsid w:val="008139E2"/>
    <w:rsid w:val="00813A67"/>
    <w:rsid w:val="00813CAD"/>
    <w:rsid w:val="00813CE3"/>
    <w:rsid w:val="00813D3C"/>
    <w:rsid w:val="00813D81"/>
    <w:rsid w:val="00813E22"/>
    <w:rsid w:val="00813EA0"/>
    <w:rsid w:val="00813ED7"/>
    <w:rsid w:val="008140A1"/>
    <w:rsid w:val="00814109"/>
    <w:rsid w:val="00814187"/>
    <w:rsid w:val="008141A3"/>
    <w:rsid w:val="0081424F"/>
    <w:rsid w:val="008142A5"/>
    <w:rsid w:val="0081430D"/>
    <w:rsid w:val="008143EF"/>
    <w:rsid w:val="0081448A"/>
    <w:rsid w:val="00814515"/>
    <w:rsid w:val="008146F2"/>
    <w:rsid w:val="0081487B"/>
    <w:rsid w:val="0081492A"/>
    <w:rsid w:val="00814C4C"/>
    <w:rsid w:val="00814C4D"/>
    <w:rsid w:val="00814CBE"/>
    <w:rsid w:val="00814E75"/>
    <w:rsid w:val="00814F27"/>
    <w:rsid w:val="0081504C"/>
    <w:rsid w:val="008150B1"/>
    <w:rsid w:val="008150C4"/>
    <w:rsid w:val="008150D0"/>
    <w:rsid w:val="008151A9"/>
    <w:rsid w:val="00815207"/>
    <w:rsid w:val="0081524A"/>
    <w:rsid w:val="008152CA"/>
    <w:rsid w:val="008152D3"/>
    <w:rsid w:val="0081534D"/>
    <w:rsid w:val="00815493"/>
    <w:rsid w:val="00815799"/>
    <w:rsid w:val="008157CE"/>
    <w:rsid w:val="00815A55"/>
    <w:rsid w:val="00815A58"/>
    <w:rsid w:val="00815A80"/>
    <w:rsid w:val="00815AF3"/>
    <w:rsid w:val="00815B7E"/>
    <w:rsid w:val="00815BB6"/>
    <w:rsid w:val="00815C0E"/>
    <w:rsid w:val="00815C3F"/>
    <w:rsid w:val="00815CD6"/>
    <w:rsid w:val="00816029"/>
    <w:rsid w:val="00816436"/>
    <w:rsid w:val="00816469"/>
    <w:rsid w:val="008166EB"/>
    <w:rsid w:val="00816742"/>
    <w:rsid w:val="0081681F"/>
    <w:rsid w:val="0081697B"/>
    <w:rsid w:val="008169B0"/>
    <w:rsid w:val="00816C21"/>
    <w:rsid w:val="00816C94"/>
    <w:rsid w:val="00816F98"/>
    <w:rsid w:val="0081706D"/>
    <w:rsid w:val="0081708C"/>
    <w:rsid w:val="008171AA"/>
    <w:rsid w:val="008171BA"/>
    <w:rsid w:val="00817301"/>
    <w:rsid w:val="00817341"/>
    <w:rsid w:val="008174B8"/>
    <w:rsid w:val="00817896"/>
    <w:rsid w:val="008179F2"/>
    <w:rsid w:val="00817A18"/>
    <w:rsid w:val="00817B30"/>
    <w:rsid w:val="00817C3E"/>
    <w:rsid w:val="00817E88"/>
    <w:rsid w:val="00817F6C"/>
    <w:rsid w:val="00817FBE"/>
    <w:rsid w:val="008200CD"/>
    <w:rsid w:val="008200E4"/>
    <w:rsid w:val="008200F7"/>
    <w:rsid w:val="0082011D"/>
    <w:rsid w:val="008203B9"/>
    <w:rsid w:val="0082043F"/>
    <w:rsid w:val="00820693"/>
    <w:rsid w:val="00820713"/>
    <w:rsid w:val="00820750"/>
    <w:rsid w:val="0082075C"/>
    <w:rsid w:val="008208A3"/>
    <w:rsid w:val="0082097F"/>
    <w:rsid w:val="008209E6"/>
    <w:rsid w:val="00820E3C"/>
    <w:rsid w:val="00820E8A"/>
    <w:rsid w:val="00820EF4"/>
    <w:rsid w:val="0082113F"/>
    <w:rsid w:val="00821214"/>
    <w:rsid w:val="0082146E"/>
    <w:rsid w:val="00821598"/>
    <w:rsid w:val="00821925"/>
    <w:rsid w:val="00821987"/>
    <w:rsid w:val="00821B34"/>
    <w:rsid w:val="00821C07"/>
    <w:rsid w:val="00821C64"/>
    <w:rsid w:val="00821F04"/>
    <w:rsid w:val="0082203D"/>
    <w:rsid w:val="00822085"/>
    <w:rsid w:val="008222DD"/>
    <w:rsid w:val="008224E6"/>
    <w:rsid w:val="00822574"/>
    <w:rsid w:val="0082259F"/>
    <w:rsid w:val="008225B0"/>
    <w:rsid w:val="00822A14"/>
    <w:rsid w:val="00822AC5"/>
    <w:rsid w:val="00822CDD"/>
    <w:rsid w:val="00822DF3"/>
    <w:rsid w:val="00822F2A"/>
    <w:rsid w:val="00822F69"/>
    <w:rsid w:val="00822FCE"/>
    <w:rsid w:val="00823005"/>
    <w:rsid w:val="008230B1"/>
    <w:rsid w:val="008230C9"/>
    <w:rsid w:val="008230CF"/>
    <w:rsid w:val="00823146"/>
    <w:rsid w:val="00823165"/>
    <w:rsid w:val="008233C0"/>
    <w:rsid w:val="008233E4"/>
    <w:rsid w:val="008233F0"/>
    <w:rsid w:val="0082344B"/>
    <w:rsid w:val="0082351C"/>
    <w:rsid w:val="00823707"/>
    <w:rsid w:val="0082381E"/>
    <w:rsid w:val="00823839"/>
    <w:rsid w:val="0082394B"/>
    <w:rsid w:val="00823A17"/>
    <w:rsid w:val="00823AD9"/>
    <w:rsid w:val="00823C21"/>
    <w:rsid w:val="00823D22"/>
    <w:rsid w:val="00823F0D"/>
    <w:rsid w:val="00823F3B"/>
    <w:rsid w:val="00823F6B"/>
    <w:rsid w:val="008241F9"/>
    <w:rsid w:val="0082430C"/>
    <w:rsid w:val="0082451D"/>
    <w:rsid w:val="0082468D"/>
    <w:rsid w:val="0082472A"/>
    <w:rsid w:val="0082481C"/>
    <w:rsid w:val="00824947"/>
    <w:rsid w:val="00824950"/>
    <w:rsid w:val="0082497F"/>
    <w:rsid w:val="00824A7E"/>
    <w:rsid w:val="00824C2C"/>
    <w:rsid w:val="00824D6D"/>
    <w:rsid w:val="00824DF3"/>
    <w:rsid w:val="00824F23"/>
    <w:rsid w:val="00824F5E"/>
    <w:rsid w:val="008250EE"/>
    <w:rsid w:val="00825215"/>
    <w:rsid w:val="00825358"/>
    <w:rsid w:val="00825455"/>
    <w:rsid w:val="008254DC"/>
    <w:rsid w:val="00825583"/>
    <w:rsid w:val="00825632"/>
    <w:rsid w:val="00825B24"/>
    <w:rsid w:val="00825C86"/>
    <w:rsid w:val="00825CC0"/>
    <w:rsid w:val="00825DF0"/>
    <w:rsid w:val="00825F7A"/>
    <w:rsid w:val="00825FB6"/>
    <w:rsid w:val="00825FBA"/>
    <w:rsid w:val="00825FC6"/>
    <w:rsid w:val="008261F5"/>
    <w:rsid w:val="00826215"/>
    <w:rsid w:val="00826425"/>
    <w:rsid w:val="008266D2"/>
    <w:rsid w:val="00826739"/>
    <w:rsid w:val="00826811"/>
    <w:rsid w:val="00826978"/>
    <w:rsid w:val="00826BF7"/>
    <w:rsid w:val="00826D97"/>
    <w:rsid w:val="00826DBA"/>
    <w:rsid w:val="0082704C"/>
    <w:rsid w:val="0082729C"/>
    <w:rsid w:val="008272ED"/>
    <w:rsid w:val="008273DF"/>
    <w:rsid w:val="00827502"/>
    <w:rsid w:val="00827507"/>
    <w:rsid w:val="0082751D"/>
    <w:rsid w:val="0082759C"/>
    <w:rsid w:val="0082760B"/>
    <w:rsid w:val="008276F4"/>
    <w:rsid w:val="00827798"/>
    <w:rsid w:val="008277F9"/>
    <w:rsid w:val="00827896"/>
    <w:rsid w:val="008279D8"/>
    <w:rsid w:val="00827B2D"/>
    <w:rsid w:val="00827C2C"/>
    <w:rsid w:val="00827CD9"/>
    <w:rsid w:val="00827EEE"/>
    <w:rsid w:val="00827FE7"/>
    <w:rsid w:val="008300DF"/>
    <w:rsid w:val="00830102"/>
    <w:rsid w:val="00830465"/>
    <w:rsid w:val="0083056A"/>
    <w:rsid w:val="008305D9"/>
    <w:rsid w:val="0083071F"/>
    <w:rsid w:val="008309AE"/>
    <w:rsid w:val="00830B85"/>
    <w:rsid w:val="00830D75"/>
    <w:rsid w:val="00830DB0"/>
    <w:rsid w:val="00830F6C"/>
    <w:rsid w:val="008310C4"/>
    <w:rsid w:val="00831221"/>
    <w:rsid w:val="0083129A"/>
    <w:rsid w:val="008312F4"/>
    <w:rsid w:val="00831389"/>
    <w:rsid w:val="008314A7"/>
    <w:rsid w:val="00831523"/>
    <w:rsid w:val="00831601"/>
    <w:rsid w:val="0083165E"/>
    <w:rsid w:val="00831695"/>
    <w:rsid w:val="008318B8"/>
    <w:rsid w:val="00831AB6"/>
    <w:rsid w:val="00831B02"/>
    <w:rsid w:val="00831D1E"/>
    <w:rsid w:val="00831FA9"/>
    <w:rsid w:val="008321AB"/>
    <w:rsid w:val="00832328"/>
    <w:rsid w:val="0083238A"/>
    <w:rsid w:val="0083240C"/>
    <w:rsid w:val="008328B8"/>
    <w:rsid w:val="00832AC9"/>
    <w:rsid w:val="00832EAB"/>
    <w:rsid w:val="0083306B"/>
    <w:rsid w:val="00833522"/>
    <w:rsid w:val="008335EB"/>
    <w:rsid w:val="00833718"/>
    <w:rsid w:val="008338B9"/>
    <w:rsid w:val="00833A0D"/>
    <w:rsid w:val="00833A1F"/>
    <w:rsid w:val="00833AC7"/>
    <w:rsid w:val="00833ACA"/>
    <w:rsid w:val="00833ADE"/>
    <w:rsid w:val="00833BE9"/>
    <w:rsid w:val="00833EDA"/>
    <w:rsid w:val="008340E2"/>
    <w:rsid w:val="0083418E"/>
    <w:rsid w:val="0083437B"/>
    <w:rsid w:val="008346CE"/>
    <w:rsid w:val="0083471F"/>
    <w:rsid w:val="00834958"/>
    <w:rsid w:val="00834A83"/>
    <w:rsid w:val="00834AB5"/>
    <w:rsid w:val="00834B19"/>
    <w:rsid w:val="00834C09"/>
    <w:rsid w:val="00834C47"/>
    <w:rsid w:val="00834DF6"/>
    <w:rsid w:val="00834ED1"/>
    <w:rsid w:val="00835039"/>
    <w:rsid w:val="0083544D"/>
    <w:rsid w:val="00835473"/>
    <w:rsid w:val="0083573B"/>
    <w:rsid w:val="00835769"/>
    <w:rsid w:val="00835787"/>
    <w:rsid w:val="00835794"/>
    <w:rsid w:val="008357A9"/>
    <w:rsid w:val="00835B56"/>
    <w:rsid w:val="00835F50"/>
    <w:rsid w:val="00836042"/>
    <w:rsid w:val="00836086"/>
    <w:rsid w:val="008360B1"/>
    <w:rsid w:val="00836124"/>
    <w:rsid w:val="008362BB"/>
    <w:rsid w:val="00836423"/>
    <w:rsid w:val="008364D8"/>
    <w:rsid w:val="0083653D"/>
    <w:rsid w:val="008366BA"/>
    <w:rsid w:val="008367BA"/>
    <w:rsid w:val="00836817"/>
    <w:rsid w:val="00836823"/>
    <w:rsid w:val="00836950"/>
    <w:rsid w:val="00836AC7"/>
    <w:rsid w:val="00836AEE"/>
    <w:rsid w:val="008371B7"/>
    <w:rsid w:val="00837323"/>
    <w:rsid w:val="0083733A"/>
    <w:rsid w:val="008374E8"/>
    <w:rsid w:val="0083754B"/>
    <w:rsid w:val="00837881"/>
    <w:rsid w:val="00837ACB"/>
    <w:rsid w:val="00837B1F"/>
    <w:rsid w:val="00837CEF"/>
    <w:rsid w:val="00837E49"/>
    <w:rsid w:val="00837EA0"/>
    <w:rsid w:val="00837FBB"/>
    <w:rsid w:val="008400A6"/>
    <w:rsid w:val="00840129"/>
    <w:rsid w:val="00840153"/>
    <w:rsid w:val="00840257"/>
    <w:rsid w:val="0084027F"/>
    <w:rsid w:val="0084055B"/>
    <w:rsid w:val="008405E8"/>
    <w:rsid w:val="00840724"/>
    <w:rsid w:val="00840760"/>
    <w:rsid w:val="008408F2"/>
    <w:rsid w:val="00840937"/>
    <w:rsid w:val="00840B0A"/>
    <w:rsid w:val="00840B24"/>
    <w:rsid w:val="00840BB0"/>
    <w:rsid w:val="00840F8A"/>
    <w:rsid w:val="00841465"/>
    <w:rsid w:val="008415D1"/>
    <w:rsid w:val="00841652"/>
    <w:rsid w:val="00841742"/>
    <w:rsid w:val="008418DF"/>
    <w:rsid w:val="008418EB"/>
    <w:rsid w:val="00841AE3"/>
    <w:rsid w:val="00841C56"/>
    <w:rsid w:val="00841C81"/>
    <w:rsid w:val="00841D91"/>
    <w:rsid w:val="00841E21"/>
    <w:rsid w:val="00842114"/>
    <w:rsid w:val="008421BC"/>
    <w:rsid w:val="008421F2"/>
    <w:rsid w:val="00842337"/>
    <w:rsid w:val="008427B8"/>
    <w:rsid w:val="00842B75"/>
    <w:rsid w:val="00842BC8"/>
    <w:rsid w:val="00842C40"/>
    <w:rsid w:val="00842C85"/>
    <w:rsid w:val="00842D89"/>
    <w:rsid w:val="00842DF2"/>
    <w:rsid w:val="00843109"/>
    <w:rsid w:val="0084322E"/>
    <w:rsid w:val="0084327B"/>
    <w:rsid w:val="008432E9"/>
    <w:rsid w:val="0084343E"/>
    <w:rsid w:val="008435B8"/>
    <w:rsid w:val="00843703"/>
    <w:rsid w:val="0084393D"/>
    <w:rsid w:val="00843BE4"/>
    <w:rsid w:val="00843BEF"/>
    <w:rsid w:val="00843C1B"/>
    <w:rsid w:val="00843C7A"/>
    <w:rsid w:val="00843D71"/>
    <w:rsid w:val="00843E5E"/>
    <w:rsid w:val="00843FD8"/>
    <w:rsid w:val="00844261"/>
    <w:rsid w:val="0084430D"/>
    <w:rsid w:val="00844603"/>
    <w:rsid w:val="0084460A"/>
    <w:rsid w:val="008447C4"/>
    <w:rsid w:val="008448E1"/>
    <w:rsid w:val="00844967"/>
    <w:rsid w:val="008449B1"/>
    <w:rsid w:val="00844CA5"/>
    <w:rsid w:val="00844D5C"/>
    <w:rsid w:val="00844E11"/>
    <w:rsid w:val="0084500D"/>
    <w:rsid w:val="0084501F"/>
    <w:rsid w:val="0084513F"/>
    <w:rsid w:val="008452B9"/>
    <w:rsid w:val="00845514"/>
    <w:rsid w:val="0084564C"/>
    <w:rsid w:val="008456F4"/>
    <w:rsid w:val="008457EE"/>
    <w:rsid w:val="00845820"/>
    <w:rsid w:val="00845898"/>
    <w:rsid w:val="008458E6"/>
    <w:rsid w:val="008459A6"/>
    <w:rsid w:val="00845CC6"/>
    <w:rsid w:val="00845D47"/>
    <w:rsid w:val="00845E1A"/>
    <w:rsid w:val="0084613E"/>
    <w:rsid w:val="00846163"/>
    <w:rsid w:val="00846190"/>
    <w:rsid w:val="00846254"/>
    <w:rsid w:val="0084627C"/>
    <w:rsid w:val="008462CB"/>
    <w:rsid w:val="0084630F"/>
    <w:rsid w:val="00846363"/>
    <w:rsid w:val="008463AD"/>
    <w:rsid w:val="0084690F"/>
    <w:rsid w:val="00846969"/>
    <w:rsid w:val="00846A7A"/>
    <w:rsid w:val="00846B3E"/>
    <w:rsid w:val="00846BBF"/>
    <w:rsid w:val="00846E65"/>
    <w:rsid w:val="00846FBA"/>
    <w:rsid w:val="00846FD6"/>
    <w:rsid w:val="00847350"/>
    <w:rsid w:val="008473D4"/>
    <w:rsid w:val="008476BE"/>
    <w:rsid w:val="008478F9"/>
    <w:rsid w:val="008479D7"/>
    <w:rsid w:val="00847BA5"/>
    <w:rsid w:val="00847C72"/>
    <w:rsid w:val="00847CF4"/>
    <w:rsid w:val="00850126"/>
    <w:rsid w:val="00850128"/>
    <w:rsid w:val="00850367"/>
    <w:rsid w:val="00850425"/>
    <w:rsid w:val="00850490"/>
    <w:rsid w:val="0085059A"/>
    <w:rsid w:val="008506DC"/>
    <w:rsid w:val="00850804"/>
    <w:rsid w:val="00850903"/>
    <w:rsid w:val="00850A26"/>
    <w:rsid w:val="00850ABE"/>
    <w:rsid w:val="00850B39"/>
    <w:rsid w:val="00850B48"/>
    <w:rsid w:val="00850C91"/>
    <w:rsid w:val="00850CD0"/>
    <w:rsid w:val="00850D5C"/>
    <w:rsid w:val="00850D61"/>
    <w:rsid w:val="00851139"/>
    <w:rsid w:val="008511E3"/>
    <w:rsid w:val="00851315"/>
    <w:rsid w:val="0085133D"/>
    <w:rsid w:val="00851A28"/>
    <w:rsid w:val="00851B12"/>
    <w:rsid w:val="00851D0D"/>
    <w:rsid w:val="00851D2D"/>
    <w:rsid w:val="00851E1A"/>
    <w:rsid w:val="00851E3F"/>
    <w:rsid w:val="00851EF8"/>
    <w:rsid w:val="00852288"/>
    <w:rsid w:val="0085232A"/>
    <w:rsid w:val="00852470"/>
    <w:rsid w:val="008525EE"/>
    <w:rsid w:val="00852720"/>
    <w:rsid w:val="00852A11"/>
    <w:rsid w:val="00852ACD"/>
    <w:rsid w:val="00852B5D"/>
    <w:rsid w:val="00852D8B"/>
    <w:rsid w:val="00852F38"/>
    <w:rsid w:val="00853091"/>
    <w:rsid w:val="00853100"/>
    <w:rsid w:val="00853311"/>
    <w:rsid w:val="00853600"/>
    <w:rsid w:val="00853680"/>
    <w:rsid w:val="008536B6"/>
    <w:rsid w:val="00853AC9"/>
    <w:rsid w:val="00853D8B"/>
    <w:rsid w:val="00853F25"/>
    <w:rsid w:val="00853F82"/>
    <w:rsid w:val="00853FD0"/>
    <w:rsid w:val="0085432B"/>
    <w:rsid w:val="0085438D"/>
    <w:rsid w:val="008545F0"/>
    <w:rsid w:val="0085484F"/>
    <w:rsid w:val="00854C30"/>
    <w:rsid w:val="00854EB0"/>
    <w:rsid w:val="00854EC3"/>
    <w:rsid w:val="00855368"/>
    <w:rsid w:val="008553E8"/>
    <w:rsid w:val="008555E3"/>
    <w:rsid w:val="00855604"/>
    <w:rsid w:val="008556F3"/>
    <w:rsid w:val="00855760"/>
    <w:rsid w:val="0085586C"/>
    <w:rsid w:val="008559D8"/>
    <w:rsid w:val="00855A92"/>
    <w:rsid w:val="00855AC8"/>
    <w:rsid w:val="00855E77"/>
    <w:rsid w:val="00855ECD"/>
    <w:rsid w:val="0085602D"/>
    <w:rsid w:val="008560E0"/>
    <w:rsid w:val="0085614E"/>
    <w:rsid w:val="0085626E"/>
    <w:rsid w:val="00856563"/>
    <w:rsid w:val="0085682F"/>
    <w:rsid w:val="00856D1B"/>
    <w:rsid w:val="00856D72"/>
    <w:rsid w:val="00856EC2"/>
    <w:rsid w:val="00856FA4"/>
    <w:rsid w:val="0085701E"/>
    <w:rsid w:val="0085733A"/>
    <w:rsid w:val="0085738C"/>
    <w:rsid w:val="008573BD"/>
    <w:rsid w:val="00857438"/>
    <w:rsid w:val="0085752E"/>
    <w:rsid w:val="00857DC4"/>
    <w:rsid w:val="00857E00"/>
    <w:rsid w:val="00860029"/>
    <w:rsid w:val="008602A2"/>
    <w:rsid w:val="008603D7"/>
    <w:rsid w:val="008605D5"/>
    <w:rsid w:val="008605ED"/>
    <w:rsid w:val="008607E9"/>
    <w:rsid w:val="00860851"/>
    <w:rsid w:val="00860A48"/>
    <w:rsid w:val="00860C2F"/>
    <w:rsid w:val="00860D22"/>
    <w:rsid w:val="00860E9E"/>
    <w:rsid w:val="00860EE0"/>
    <w:rsid w:val="00860F6E"/>
    <w:rsid w:val="0086124A"/>
    <w:rsid w:val="0086131E"/>
    <w:rsid w:val="008613C5"/>
    <w:rsid w:val="00861401"/>
    <w:rsid w:val="008616D1"/>
    <w:rsid w:val="008616E4"/>
    <w:rsid w:val="00861755"/>
    <w:rsid w:val="0086176F"/>
    <w:rsid w:val="00861A93"/>
    <w:rsid w:val="00861BA6"/>
    <w:rsid w:val="00861C35"/>
    <w:rsid w:val="00861CE5"/>
    <w:rsid w:val="00861DA7"/>
    <w:rsid w:val="00861EE1"/>
    <w:rsid w:val="00861FDC"/>
    <w:rsid w:val="00862047"/>
    <w:rsid w:val="0086218D"/>
    <w:rsid w:val="008625EA"/>
    <w:rsid w:val="00862BDA"/>
    <w:rsid w:val="00862C30"/>
    <w:rsid w:val="00862CDA"/>
    <w:rsid w:val="00862F5B"/>
    <w:rsid w:val="0086301B"/>
    <w:rsid w:val="0086306B"/>
    <w:rsid w:val="00863129"/>
    <w:rsid w:val="0086314F"/>
    <w:rsid w:val="00863499"/>
    <w:rsid w:val="008634C2"/>
    <w:rsid w:val="00863576"/>
    <w:rsid w:val="008636A6"/>
    <w:rsid w:val="008637D1"/>
    <w:rsid w:val="00863839"/>
    <w:rsid w:val="00863904"/>
    <w:rsid w:val="0086395D"/>
    <w:rsid w:val="00863B27"/>
    <w:rsid w:val="00863B69"/>
    <w:rsid w:val="00863CD4"/>
    <w:rsid w:val="00863D2A"/>
    <w:rsid w:val="00863DFB"/>
    <w:rsid w:val="00863EB7"/>
    <w:rsid w:val="00863F88"/>
    <w:rsid w:val="00863FF5"/>
    <w:rsid w:val="00864100"/>
    <w:rsid w:val="00864127"/>
    <w:rsid w:val="0086420A"/>
    <w:rsid w:val="00864216"/>
    <w:rsid w:val="00864298"/>
    <w:rsid w:val="00864622"/>
    <w:rsid w:val="00864699"/>
    <w:rsid w:val="008646BA"/>
    <w:rsid w:val="00864809"/>
    <w:rsid w:val="00864955"/>
    <w:rsid w:val="00864994"/>
    <w:rsid w:val="00864B94"/>
    <w:rsid w:val="00864BC4"/>
    <w:rsid w:val="00864C14"/>
    <w:rsid w:val="00864DD7"/>
    <w:rsid w:val="00864F30"/>
    <w:rsid w:val="00864F38"/>
    <w:rsid w:val="00864F89"/>
    <w:rsid w:val="00864FFA"/>
    <w:rsid w:val="00865122"/>
    <w:rsid w:val="008651FE"/>
    <w:rsid w:val="00865360"/>
    <w:rsid w:val="00865436"/>
    <w:rsid w:val="00865608"/>
    <w:rsid w:val="00865A74"/>
    <w:rsid w:val="00865B1D"/>
    <w:rsid w:val="00865C3B"/>
    <w:rsid w:val="00865CA1"/>
    <w:rsid w:val="00865D64"/>
    <w:rsid w:val="00865E9D"/>
    <w:rsid w:val="00865F09"/>
    <w:rsid w:val="0086600B"/>
    <w:rsid w:val="008660FE"/>
    <w:rsid w:val="008666B3"/>
    <w:rsid w:val="008666D1"/>
    <w:rsid w:val="00866A99"/>
    <w:rsid w:val="00866AA3"/>
    <w:rsid w:val="00866CFA"/>
    <w:rsid w:val="00866FB1"/>
    <w:rsid w:val="00867074"/>
    <w:rsid w:val="00867103"/>
    <w:rsid w:val="008672C9"/>
    <w:rsid w:val="00867399"/>
    <w:rsid w:val="00867498"/>
    <w:rsid w:val="008674F2"/>
    <w:rsid w:val="008675AE"/>
    <w:rsid w:val="00867754"/>
    <w:rsid w:val="008678E6"/>
    <w:rsid w:val="00867A2A"/>
    <w:rsid w:val="00867A39"/>
    <w:rsid w:val="00867B82"/>
    <w:rsid w:val="00867BDB"/>
    <w:rsid w:val="00867D5D"/>
    <w:rsid w:val="00870019"/>
    <w:rsid w:val="008702B0"/>
    <w:rsid w:val="0087035C"/>
    <w:rsid w:val="0087042F"/>
    <w:rsid w:val="008706BD"/>
    <w:rsid w:val="00870797"/>
    <w:rsid w:val="0087079A"/>
    <w:rsid w:val="008708AE"/>
    <w:rsid w:val="00870A3B"/>
    <w:rsid w:val="00870A6F"/>
    <w:rsid w:val="00870D81"/>
    <w:rsid w:val="00871068"/>
    <w:rsid w:val="00871241"/>
    <w:rsid w:val="0087129F"/>
    <w:rsid w:val="008712A9"/>
    <w:rsid w:val="008712E7"/>
    <w:rsid w:val="008712F9"/>
    <w:rsid w:val="008714D7"/>
    <w:rsid w:val="00871508"/>
    <w:rsid w:val="008715B2"/>
    <w:rsid w:val="00871959"/>
    <w:rsid w:val="00871972"/>
    <w:rsid w:val="00871A29"/>
    <w:rsid w:val="00871A6B"/>
    <w:rsid w:val="00871A8F"/>
    <w:rsid w:val="00871C3A"/>
    <w:rsid w:val="00871CDC"/>
    <w:rsid w:val="00871CEE"/>
    <w:rsid w:val="00871DD5"/>
    <w:rsid w:val="00871DDB"/>
    <w:rsid w:val="00871E08"/>
    <w:rsid w:val="00871F87"/>
    <w:rsid w:val="0087205B"/>
    <w:rsid w:val="008722F9"/>
    <w:rsid w:val="00872495"/>
    <w:rsid w:val="0087256B"/>
    <w:rsid w:val="0087264C"/>
    <w:rsid w:val="008727A9"/>
    <w:rsid w:val="0087286F"/>
    <w:rsid w:val="00872894"/>
    <w:rsid w:val="00872977"/>
    <w:rsid w:val="00872AB9"/>
    <w:rsid w:val="00872B39"/>
    <w:rsid w:val="00872C22"/>
    <w:rsid w:val="00872C29"/>
    <w:rsid w:val="00872D00"/>
    <w:rsid w:val="00872DDD"/>
    <w:rsid w:val="00872FA8"/>
    <w:rsid w:val="00873063"/>
    <w:rsid w:val="0087306E"/>
    <w:rsid w:val="00873191"/>
    <w:rsid w:val="008731ED"/>
    <w:rsid w:val="008734DE"/>
    <w:rsid w:val="008735AE"/>
    <w:rsid w:val="00873774"/>
    <w:rsid w:val="00873A7C"/>
    <w:rsid w:val="00873B95"/>
    <w:rsid w:val="00873C97"/>
    <w:rsid w:val="00873DF6"/>
    <w:rsid w:val="00873E8D"/>
    <w:rsid w:val="008740C5"/>
    <w:rsid w:val="00874287"/>
    <w:rsid w:val="00874391"/>
    <w:rsid w:val="0087443F"/>
    <w:rsid w:val="00874457"/>
    <w:rsid w:val="0087454E"/>
    <w:rsid w:val="008746C7"/>
    <w:rsid w:val="00874739"/>
    <w:rsid w:val="00874774"/>
    <w:rsid w:val="0087482D"/>
    <w:rsid w:val="008749B9"/>
    <w:rsid w:val="00874A52"/>
    <w:rsid w:val="00874AFD"/>
    <w:rsid w:val="00874B69"/>
    <w:rsid w:val="00874E9F"/>
    <w:rsid w:val="00874ED0"/>
    <w:rsid w:val="00875269"/>
    <w:rsid w:val="00875391"/>
    <w:rsid w:val="008753F4"/>
    <w:rsid w:val="00875499"/>
    <w:rsid w:val="008754F8"/>
    <w:rsid w:val="008755F3"/>
    <w:rsid w:val="00875875"/>
    <w:rsid w:val="00875D5A"/>
    <w:rsid w:val="00875E1C"/>
    <w:rsid w:val="00876022"/>
    <w:rsid w:val="00876233"/>
    <w:rsid w:val="0087633F"/>
    <w:rsid w:val="00876669"/>
    <w:rsid w:val="0087692C"/>
    <w:rsid w:val="00876B7E"/>
    <w:rsid w:val="00876B86"/>
    <w:rsid w:val="00876CB2"/>
    <w:rsid w:val="00876EFB"/>
    <w:rsid w:val="00876FD8"/>
    <w:rsid w:val="00876FEA"/>
    <w:rsid w:val="008772DD"/>
    <w:rsid w:val="0087733C"/>
    <w:rsid w:val="00877540"/>
    <w:rsid w:val="0087754A"/>
    <w:rsid w:val="00877763"/>
    <w:rsid w:val="00877856"/>
    <w:rsid w:val="00877876"/>
    <w:rsid w:val="0087791A"/>
    <w:rsid w:val="00877F7E"/>
    <w:rsid w:val="00877FAB"/>
    <w:rsid w:val="00880034"/>
    <w:rsid w:val="00880308"/>
    <w:rsid w:val="008805CE"/>
    <w:rsid w:val="00880633"/>
    <w:rsid w:val="00880864"/>
    <w:rsid w:val="00880939"/>
    <w:rsid w:val="00880BD4"/>
    <w:rsid w:val="00880F8D"/>
    <w:rsid w:val="0088121C"/>
    <w:rsid w:val="00881479"/>
    <w:rsid w:val="008815EC"/>
    <w:rsid w:val="00881619"/>
    <w:rsid w:val="00881645"/>
    <w:rsid w:val="008816FA"/>
    <w:rsid w:val="008819A0"/>
    <w:rsid w:val="00881AAC"/>
    <w:rsid w:val="00881ACA"/>
    <w:rsid w:val="00881BEC"/>
    <w:rsid w:val="00881F71"/>
    <w:rsid w:val="008820A2"/>
    <w:rsid w:val="008822C2"/>
    <w:rsid w:val="00882304"/>
    <w:rsid w:val="008825BE"/>
    <w:rsid w:val="008827D4"/>
    <w:rsid w:val="0088286F"/>
    <w:rsid w:val="00882959"/>
    <w:rsid w:val="00882B83"/>
    <w:rsid w:val="00882D4B"/>
    <w:rsid w:val="00883076"/>
    <w:rsid w:val="008830F6"/>
    <w:rsid w:val="008832FB"/>
    <w:rsid w:val="008833ED"/>
    <w:rsid w:val="008834B1"/>
    <w:rsid w:val="00883676"/>
    <w:rsid w:val="008836D9"/>
    <w:rsid w:val="0088370C"/>
    <w:rsid w:val="00883792"/>
    <w:rsid w:val="008839E5"/>
    <w:rsid w:val="00883A6D"/>
    <w:rsid w:val="00883A8F"/>
    <w:rsid w:val="00883C7A"/>
    <w:rsid w:val="00883C93"/>
    <w:rsid w:val="00883DAF"/>
    <w:rsid w:val="00883F09"/>
    <w:rsid w:val="0088403B"/>
    <w:rsid w:val="0088405C"/>
    <w:rsid w:val="00884170"/>
    <w:rsid w:val="008841FF"/>
    <w:rsid w:val="008843C0"/>
    <w:rsid w:val="0088452A"/>
    <w:rsid w:val="00884618"/>
    <w:rsid w:val="00884BA0"/>
    <w:rsid w:val="00884BFD"/>
    <w:rsid w:val="00884CE2"/>
    <w:rsid w:val="00884CF3"/>
    <w:rsid w:val="00884E9F"/>
    <w:rsid w:val="00885402"/>
    <w:rsid w:val="00885431"/>
    <w:rsid w:val="0088553B"/>
    <w:rsid w:val="0088555B"/>
    <w:rsid w:val="008855B1"/>
    <w:rsid w:val="008856B9"/>
    <w:rsid w:val="008856C1"/>
    <w:rsid w:val="008859C3"/>
    <w:rsid w:val="00885B5C"/>
    <w:rsid w:val="00885CB9"/>
    <w:rsid w:val="00885D41"/>
    <w:rsid w:val="00885F2A"/>
    <w:rsid w:val="00886287"/>
    <w:rsid w:val="00886353"/>
    <w:rsid w:val="00886655"/>
    <w:rsid w:val="00886779"/>
    <w:rsid w:val="00886829"/>
    <w:rsid w:val="00886A5B"/>
    <w:rsid w:val="00886A5E"/>
    <w:rsid w:val="00886BA0"/>
    <w:rsid w:val="00886BE4"/>
    <w:rsid w:val="00886E75"/>
    <w:rsid w:val="00886E82"/>
    <w:rsid w:val="00886E8C"/>
    <w:rsid w:val="00886ED2"/>
    <w:rsid w:val="00886FC8"/>
    <w:rsid w:val="00887157"/>
    <w:rsid w:val="008871BA"/>
    <w:rsid w:val="008873EF"/>
    <w:rsid w:val="008874CD"/>
    <w:rsid w:val="008876A8"/>
    <w:rsid w:val="00887A23"/>
    <w:rsid w:val="00887AA1"/>
    <w:rsid w:val="00887BA7"/>
    <w:rsid w:val="00887C2B"/>
    <w:rsid w:val="00887C33"/>
    <w:rsid w:val="00887C6C"/>
    <w:rsid w:val="00887F33"/>
    <w:rsid w:val="00887F36"/>
    <w:rsid w:val="0089006C"/>
    <w:rsid w:val="0089022E"/>
    <w:rsid w:val="008902BD"/>
    <w:rsid w:val="00890302"/>
    <w:rsid w:val="008904F1"/>
    <w:rsid w:val="00890531"/>
    <w:rsid w:val="0089066D"/>
    <w:rsid w:val="00890689"/>
    <w:rsid w:val="008907B5"/>
    <w:rsid w:val="00890A00"/>
    <w:rsid w:val="00890A39"/>
    <w:rsid w:val="00890AD1"/>
    <w:rsid w:val="00890ADD"/>
    <w:rsid w:val="00890B4E"/>
    <w:rsid w:val="00890C21"/>
    <w:rsid w:val="00890F1A"/>
    <w:rsid w:val="00890F5E"/>
    <w:rsid w:val="00891136"/>
    <w:rsid w:val="00891226"/>
    <w:rsid w:val="0089136C"/>
    <w:rsid w:val="008913CE"/>
    <w:rsid w:val="00891590"/>
    <w:rsid w:val="0089168F"/>
    <w:rsid w:val="008917B9"/>
    <w:rsid w:val="00891996"/>
    <w:rsid w:val="00891A23"/>
    <w:rsid w:val="00891A98"/>
    <w:rsid w:val="00891D0E"/>
    <w:rsid w:val="00891DB1"/>
    <w:rsid w:val="00891FBB"/>
    <w:rsid w:val="0089202B"/>
    <w:rsid w:val="008923C9"/>
    <w:rsid w:val="008924A0"/>
    <w:rsid w:val="008925B0"/>
    <w:rsid w:val="008926A1"/>
    <w:rsid w:val="008926AB"/>
    <w:rsid w:val="00892953"/>
    <w:rsid w:val="00892C30"/>
    <w:rsid w:val="00892C65"/>
    <w:rsid w:val="00892CBF"/>
    <w:rsid w:val="00892DF7"/>
    <w:rsid w:val="00892F69"/>
    <w:rsid w:val="00892FB6"/>
    <w:rsid w:val="00892FFC"/>
    <w:rsid w:val="00893037"/>
    <w:rsid w:val="00893068"/>
    <w:rsid w:val="0089324C"/>
    <w:rsid w:val="008932F5"/>
    <w:rsid w:val="008933AA"/>
    <w:rsid w:val="0089351E"/>
    <w:rsid w:val="008935B9"/>
    <w:rsid w:val="008935C6"/>
    <w:rsid w:val="008935E8"/>
    <w:rsid w:val="008938D5"/>
    <w:rsid w:val="00893A9D"/>
    <w:rsid w:val="00893B7C"/>
    <w:rsid w:val="00893C0F"/>
    <w:rsid w:val="00893CCF"/>
    <w:rsid w:val="00893F9D"/>
    <w:rsid w:val="00894210"/>
    <w:rsid w:val="00894240"/>
    <w:rsid w:val="00894244"/>
    <w:rsid w:val="0089428A"/>
    <w:rsid w:val="00894323"/>
    <w:rsid w:val="00894391"/>
    <w:rsid w:val="00894447"/>
    <w:rsid w:val="008944AD"/>
    <w:rsid w:val="00894638"/>
    <w:rsid w:val="00894691"/>
    <w:rsid w:val="0089473C"/>
    <w:rsid w:val="00894850"/>
    <w:rsid w:val="0089489E"/>
    <w:rsid w:val="008949A4"/>
    <w:rsid w:val="00894AC0"/>
    <w:rsid w:val="00894ADD"/>
    <w:rsid w:val="00894B0F"/>
    <w:rsid w:val="00894D7D"/>
    <w:rsid w:val="00894DE7"/>
    <w:rsid w:val="00894EBA"/>
    <w:rsid w:val="00895144"/>
    <w:rsid w:val="00895208"/>
    <w:rsid w:val="0089533C"/>
    <w:rsid w:val="00895396"/>
    <w:rsid w:val="008953FF"/>
    <w:rsid w:val="0089570B"/>
    <w:rsid w:val="00895899"/>
    <w:rsid w:val="008959AE"/>
    <w:rsid w:val="00895A2D"/>
    <w:rsid w:val="00895D16"/>
    <w:rsid w:val="00895D1F"/>
    <w:rsid w:val="00895E3B"/>
    <w:rsid w:val="00895E65"/>
    <w:rsid w:val="00896044"/>
    <w:rsid w:val="0089610F"/>
    <w:rsid w:val="0089613D"/>
    <w:rsid w:val="008961AA"/>
    <w:rsid w:val="00896382"/>
    <w:rsid w:val="00896397"/>
    <w:rsid w:val="008964F1"/>
    <w:rsid w:val="00896522"/>
    <w:rsid w:val="00896A15"/>
    <w:rsid w:val="00896B4A"/>
    <w:rsid w:val="00896DDA"/>
    <w:rsid w:val="00896F61"/>
    <w:rsid w:val="00896F7C"/>
    <w:rsid w:val="00897124"/>
    <w:rsid w:val="008976D1"/>
    <w:rsid w:val="008978DE"/>
    <w:rsid w:val="0089795B"/>
    <w:rsid w:val="008979E5"/>
    <w:rsid w:val="00897A02"/>
    <w:rsid w:val="00897A64"/>
    <w:rsid w:val="00897A8C"/>
    <w:rsid w:val="00897A8D"/>
    <w:rsid w:val="00897ABB"/>
    <w:rsid w:val="00897B00"/>
    <w:rsid w:val="00897C5F"/>
    <w:rsid w:val="00897D72"/>
    <w:rsid w:val="00897D90"/>
    <w:rsid w:val="00897E18"/>
    <w:rsid w:val="008A017B"/>
    <w:rsid w:val="008A01C4"/>
    <w:rsid w:val="008A0325"/>
    <w:rsid w:val="008A0334"/>
    <w:rsid w:val="008A03EE"/>
    <w:rsid w:val="008A044C"/>
    <w:rsid w:val="008A0469"/>
    <w:rsid w:val="008A0681"/>
    <w:rsid w:val="008A06C1"/>
    <w:rsid w:val="008A06C6"/>
    <w:rsid w:val="008A06F9"/>
    <w:rsid w:val="008A0704"/>
    <w:rsid w:val="008A0789"/>
    <w:rsid w:val="008A0812"/>
    <w:rsid w:val="008A085A"/>
    <w:rsid w:val="008A08C0"/>
    <w:rsid w:val="008A08D4"/>
    <w:rsid w:val="008A08D6"/>
    <w:rsid w:val="008A08DF"/>
    <w:rsid w:val="008A0ADD"/>
    <w:rsid w:val="008A0C3F"/>
    <w:rsid w:val="008A0CC0"/>
    <w:rsid w:val="008A0DA6"/>
    <w:rsid w:val="008A0E4A"/>
    <w:rsid w:val="008A0EAA"/>
    <w:rsid w:val="008A0EC2"/>
    <w:rsid w:val="008A0F03"/>
    <w:rsid w:val="008A0F2D"/>
    <w:rsid w:val="008A0FAD"/>
    <w:rsid w:val="008A102D"/>
    <w:rsid w:val="008A1319"/>
    <w:rsid w:val="008A171A"/>
    <w:rsid w:val="008A1744"/>
    <w:rsid w:val="008A18DD"/>
    <w:rsid w:val="008A1A5D"/>
    <w:rsid w:val="008A1ACB"/>
    <w:rsid w:val="008A1CD5"/>
    <w:rsid w:val="008A1CE5"/>
    <w:rsid w:val="008A1CEA"/>
    <w:rsid w:val="008A1E6D"/>
    <w:rsid w:val="008A21BF"/>
    <w:rsid w:val="008A230B"/>
    <w:rsid w:val="008A2319"/>
    <w:rsid w:val="008A23E5"/>
    <w:rsid w:val="008A24C1"/>
    <w:rsid w:val="008A2634"/>
    <w:rsid w:val="008A26D5"/>
    <w:rsid w:val="008A27B6"/>
    <w:rsid w:val="008A283E"/>
    <w:rsid w:val="008A2A4E"/>
    <w:rsid w:val="008A2AA5"/>
    <w:rsid w:val="008A2BC0"/>
    <w:rsid w:val="008A2BED"/>
    <w:rsid w:val="008A2C8F"/>
    <w:rsid w:val="008A2E5C"/>
    <w:rsid w:val="008A301D"/>
    <w:rsid w:val="008A3033"/>
    <w:rsid w:val="008A3237"/>
    <w:rsid w:val="008A3390"/>
    <w:rsid w:val="008A3438"/>
    <w:rsid w:val="008A36AF"/>
    <w:rsid w:val="008A377A"/>
    <w:rsid w:val="008A37BE"/>
    <w:rsid w:val="008A38BB"/>
    <w:rsid w:val="008A397C"/>
    <w:rsid w:val="008A3A39"/>
    <w:rsid w:val="008A3A6F"/>
    <w:rsid w:val="008A3C67"/>
    <w:rsid w:val="008A3FA7"/>
    <w:rsid w:val="008A408D"/>
    <w:rsid w:val="008A4128"/>
    <w:rsid w:val="008A44BF"/>
    <w:rsid w:val="008A4546"/>
    <w:rsid w:val="008A4548"/>
    <w:rsid w:val="008A45F8"/>
    <w:rsid w:val="008A465E"/>
    <w:rsid w:val="008A4884"/>
    <w:rsid w:val="008A4A1A"/>
    <w:rsid w:val="008A4CA8"/>
    <w:rsid w:val="008A4CF9"/>
    <w:rsid w:val="008A4D52"/>
    <w:rsid w:val="008A53F0"/>
    <w:rsid w:val="008A55DA"/>
    <w:rsid w:val="008A55EF"/>
    <w:rsid w:val="008A5867"/>
    <w:rsid w:val="008A5882"/>
    <w:rsid w:val="008A5A2E"/>
    <w:rsid w:val="008A5AEF"/>
    <w:rsid w:val="008A5B70"/>
    <w:rsid w:val="008A5C10"/>
    <w:rsid w:val="008A5CF3"/>
    <w:rsid w:val="008A5DCA"/>
    <w:rsid w:val="008A5FF2"/>
    <w:rsid w:val="008A6040"/>
    <w:rsid w:val="008A6422"/>
    <w:rsid w:val="008A649A"/>
    <w:rsid w:val="008A64D6"/>
    <w:rsid w:val="008A64F4"/>
    <w:rsid w:val="008A6612"/>
    <w:rsid w:val="008A6727"/>
    <w:rsid w:val="008A691C"/>
    <w:rsid w:val="008A6992"/>
    <w:rsid w:val="008A69BD"/>
    <w:rsid w:val="008A6A4E"/>
    <w:rsid w:val="008A6BD3"/>
    <w:rsid w:val="008A6BD7"/>
    <w:rsid w:val="008A6E97"/>
    <w:rsid w:val="008A6EEA"/>
    <w:rsid w:val="008A7104"/>
    <w:rsid w:val="008A7353"/>
    <w:rsid w:val="008A7548"/>
    <w:rsid w:val="008A7799"/>
    <w:rsid w:val="008A77B9"/>
    <w:rsid w:val="008A77EC"/>
    <w:rsid w:val="008A7AE6"/>
    <w:rsid w:val="008A7B6E"/>
    <w:rsid w:val="008A7C00"/>
    <w:rsid w:val="008A7CAA"/>
    <w:rsid w:val="008A7DE0"/>
    <w:rsid w:val="008A7F07"/>
    <w:rsid w:val="008B0001"/>
    <w:rsid w:val="008B00B8"/>
    <w:rsid w:val="008B0141"/>
    <w:rsid w:val="008B0158"/>
    <w:rsid w:val="008B019A"/>
    <w:rsid w:val="008B01D6"/>
    <w:rsid w:val="008B0209"/>
    <w:rsid w:val="008B0348"/>
    <w:rsid w:val="008B03C5"/>
    <w:rsid w:val="008B0442"/>
    <w:rsid w:val="008B0497"/>
    <w:rsid w:val="008B0580"/>
    <w:rsid w:val="008B05E2"/>
    <w:rsid w:val="008B0748"/>
    <w:rsid w:val="008B0976"/>
    <w:rsid w:val="008B0AB7"/>
    <w:rsid w:val="008B0AD6"/>
    <w:rsid w:val="008B0C30"/>
    <w:rsid w:val="008B0C93"/>
    <w:rsid w:val="008B0E46"/>
    <w:rsid w:val="008B0E64"/>
    <w:rsid w:val="008B0EBD"/>
    <w:rsid w:val="008B1064"/>
    <w:rsid w:val="008B1285"/>
    <w:rsid w:val="008B1322"/>
    <w:rsid w:val="008B137C"/>
    <w:rsid w:val="008B1462"/>
    <w:rsid w:val="008B149C"/>
    <w:rsid w:val="008B167D"/>
    <w:rsid w:val="008B16FB"/>
    <w:rsid w:val="008B1869"/>
    <w:rsid w:val="008B1A2B"/>
    <w:rsid w:val="008B1A5A"/>
    <w:rsid w:val="008B1D8F"/>
    <w:rsid w:val="008B1DC5"/>
    <w:rsid w:val="008B1DF7"/>
    <w:rsid w:val="008B20F6"/>
    <w:rsid w:val="008B2144"/>
    <w:rsid w:val="008B2364"/>
    <w:rsid w:val="008B244E"/>
    <w:rsid w:val="008B2454"/>
    <w:rsid w:val="008B24AF"/>
    <w:rsid w:val="008B25A1"/>
    <w:rsid w:val="008B25D0"/>
    <w:rsid w:val="008B28FC"/>
    <w:rsid w:val="008B2B47"/>
    <w:rsid w:val="008B2BE5"/>
    <w:rsid w:val="008B2EE0"/>
    <w:rsid w:val="008B2EF3"/>
    <w:rsid w:val="008B317B"/>
    <w:rsid w:val="008B31EF"/>
    <w:rsid w:val="008B3326"/>
    <w:rsid w:val="008B33E7"/>
    <w:rsid w:val="008B34BA"/>
    <w:rsid w:val="008B36F3"/>
    <w:rsid w:val="008B3827"/>
    <w:rsid w:val="008B3BF7"/>
    <w:rsid w:val="008B3C3C"/>
    <w:rsid w:val="008B3DF8"/>
    <w:rsid w:val="008B3F58"/>
    <w:rsid w:val="008B3FCC"/>
    <w:rsid w:val="008B4127"/>
    <w:rsid w:val="008B4223"/>
    <w:rsid w:val="008B4252"/>
    <w:rsid w:val="008B4312"/>
    <w:rsid w:val="008B4606"/>
    <w:rsid w:val="008B462A"/>
    <w:rsid w:val="008B49CA"/>
    <w:rsid w:val="008B4D59"/>
    <w:rsid w:val="008B4DCB"/>
    <w:rsid w:val="008B4DD7"/>
    <w:rsid w:val="008B50B8"/>
    <w:rsid w:val="008B5100"/>
    <w:rsid w:val="008B51E7"/>
    <w:rsid w:val="008B5590"/>
    <w:rsid w:val="008B55C1"/>
    <w:rsid w:val="008B57B1"/>
    <w:rsid w:val="008B58E5"/>
    <w:rsid w:val="008B59E5"/>
    <w:rsid w:val="008B5A1A"/>
    <w:rsid w:val="008B5B24"/>
    <w:rsid w:val="008B5B92"/>
    <w:rsid w:val="008B5F3A"/>
    <w:rsid w:val="008B6098"/>
    <w:rsid w:val="008B6181"/>
    <w:rsid w:val="008B61BC"/>
    <w:rsid w:val="008B6212"/>
    <w:rsid w:val="008B6217"/>
    <w:rsid w:val="008B6248"/>
    <w:rsid w:val="008B64DA"/>
    <w:rsid w:val="008B651E"/>
    <w:rsid w:val="008B653E"/>
    <w:rsid w:val="008B662C"/>
    <w:rsid w:val="008B6649"/>
    <w:rsid w:val="008B66CA"/>
    <w:rsid w:val="008B6717"/>
    <w:rsid w:val="008B673B"/>
    <w:rsid w:val="008B678B"/>
    <w:rsid w:val="008B6A76"/>
    <w:rsid w:val="008B6AB9"/>
    <w:rsid w:val="008B6C9D"/>
    <w:rsid w:val="008B6DC3"/>
    <w:rsid w:val="008B6E0A"/>
    <w:rsid w:val="008B6E5E"/>
    <w:rsid w:val="008B6FC1"/>
    <w:rsid w:val="008B6FF6"/>
    <w:rsid w:val="008B714B"/>
    <w:rsid w:val="008B718F"/>
    <w:rsid w:val="008B740A"/>
    <w:rsid w:val="008B746C"/>
    <w:rsid w:val="008B7744"/>
    <w:rsid w:val="008B77F9"/>
    <w:rsid w:val="008B7843"/>
    <w:rsid w:val="008B7A88"/>
    <w:rsid w:val="008B7D07"/>
    <w:rsid w:val="008B7F67"/>
    <w:rsid w:val="008B7F73"/>
    <w:rsid w:val="008C0052"/>
    <w:rsid w:val="008C00FD"/>
    <w:rsid w:val="008C01E4"/>
    <w:rsid w:val="008C0316"/>
    <w:rsid w:val="008C03B2"/>
    <w:rsid w:val="008C041B"/>
    <w:rsid w:val="008C053B"/>
    <w:rsid w:val="008C0610"/>
    <w:rsid w:val="008C061D"/>
    <w:rsid w:val="008C0678"/>
    <w:rsid w:val="008C0717"/>
    <w:rsid w:val="008C07FA"/>
    <w:rsid w:val="008C0865"/>
    <w:rsid w:val="008C0A1D"/>
    <w:rsid w:val="008C0ABE"/>
    <w:rsid w:val="008C0BAE"/>
    <w:rsid w:val="008C0C93"/>
    <w:rsid w:val="008C0CD7"/>
    <w:rsid w:val="008C0DAE"/>
    <w:rsid w:val="008C0E82"/>
    <w:rsid w:val="008C0F67"/>
    <w:rsid w:val="008C0FE7"/>
    <w:rsid w:val="008C1270"/>
    <w:rsid w:val="008C1291"/>
    <w:rsid w:val="008C12F8"/>
    <w:rsid w:val="008C1559"/>
    <w:rsid w:val="008C18C9"/>
    <w:rsid w:val="008C1D60"/>
    <w:rsid w:val="008C2056"/>
    <w:rsid w:val="008C2362"/>
    <w:rsid w:val="008C2442"/>
    <w:rsid w:val="008C245D"/>
    <w:rsid w:val="008C25AE"/>
    <w:rsid w:val="008C26B8"/>
    <w:rsid w:val="008C2799"/>
    <w:rsid w:val="008C28C3"/>
    <w:rsid w:val="008C28F1"/>
    <w:rsid w:val="008C292F"/>
    <w:rsid w:val="008C29CB"/>
    <w:rsid w:val="008C2A99"/>
    <w:rsid w:val="008C2C65"/>
    <w:rsid w:val="008C2CA8"/>
    <w:rsid w:val="008C2E04"/>
    <w:rsid w:val="008C3474"/>
    <w:rsid w:val="008C3502"/>
    <w:rsid w:val="008C351F"/>
    <w:rsid w:val="008C35CF"/>
    <w:rsid w:val="008C3683"/>
    <w:rsid w:val="008C397C"/>
    <w:rsid w:val="008C39CD"/>
    <w:rsid w:val="008C3A98"/>
    <w:rsid w:val="008C3B79"/>
    <w:rsid w:val="008C3E03"/>
    <w:rsid w:val="008C3FAA"/>
    <w:rsid w:val="008C413F"/>
    <w:rsid w:val="008C4161"/>
    <w:rsid w:val="008C44A0"/>
    <w:rsid w:val="008C44FE"/>
    <w:rsid w:val="008C4692"/>
    <w:rsid w:val="008C4BDC"/>
    <w:rsid w:val="008C4DE7"/>
    <w:rsid w:val="008C4E1B"/>
    <w:rsid w:val="008C5209"/>
    <w:rsid w:val="008C522A"/>
    <w:rsid w:val="008C5250"/>
    <w:rsid w:val="008C5429"/>
    <w:rsid w:val="008C543C"/>
    <w:rsid w:val="008C571B"/>
    <w:rsid w:val="008C5828"/>
    <w:rsid w:val="008C58C5"/>
    <w:rsid w:val="008C5A36"/>
    <w:rsid w:val="008C5A9F"/>
    <w:rsid w:val="008C5ACE"/>
    <w:rsid w:val="008C5B20"/>
    <w:rsid w:val="008C5B66"/>
    <w:rsid w:val="008C5C9A"/>
    <w:rsid w:val="008C5DA7"/>
    <w:rsid w:val="008C620F"/>
    <w:rsid w:val="008C6313"/>
    <w:rsid w:val="008C63EB"/>
    <w:rsid w:val="008C642B"/>
    <w:rsid w:val="008C6694"/>
    <w:rsid w:val="008C68E0"/>
    <w:rsid w:val="008C690C"/>
    <w:rsid w:val="008C6D8F"/>
    <w:rsid w:val="008C6E1A"/>
    <w:rsid w:val="008C6F04"/>
    <w:rsid w:val="008C720D"/>
    <w:rsid w:val="008C728E"/>
    <w:rsid w:val="008C7334"/>
    <w:rsid w:val="008C73A5"/>
    <w:rsid w:val="008C7503"/>
    <w:rsid w:val="008C79A9"/>
    <w:rsid w:val="008C79FB"/>
    <w:rsid w:val="008C7B23"/>
    <w:rsid w:val="008C7D2E"/>
    <w:rsid w:val="008C7D69"/>
    <w:rsid w:val="008C7D8B"/>
    <w:rsid w:val="008C7DA3"/>
    <w:rsid w:val="008C7FAC"/>
    <w:rsid w:val="008D00FB"/>
    <w:rsid w:val="008D026F"/>
    <w:rsid w:val="008D027D"/>
    <w:rsid w:val="008D0388"/>
    <w:rsid w:val="008D03B8"/>
    <w:rsid w:val="008D04CB"/>
    <w:rsid w:val="008D05A4"/>
    <w:rsid w:val="008D0857"/>
    <w:rsid w:val="008D08CB"/>
    <w:rsid w:val="008D0977"/>
    <w:rsid w:val="008D0980"/>
    <w:rsid w:val="008D0B80"/>
    <w:rsid w:val="008D0E74"/>
    <w:rsid w:val="008D10C3"/>
    <w:rsid w:val="008D1350"/>
    <w:rsid w:val="008D1574"/>
    <w:rsid w:val="008D15F5"/>
    <w:rsid w:val="008D19C2"/>
    <w:rsid w:val="008D1A33"/>
    <w:rsid w:val="008D1B11"/>
    <w:rsid w:val="008D1E10"/>
    <w:rsid w:val="008D20C2"/>
    <w:rsid w:val="008D2164"/>
    <w:rsid w:val="008D2285"/>
    <w:rsid w:val="008D2364"/>
    <w:rsid w:val="008D2379"/>
    <w:rsid w:val="008D24B8"/>
    <w:rsid w:val="008D2648"/>
    <w:rsid w:val="008D26E5"/>
    <w:rsid w:val="008D26EE"/>
    <w:rsid w:val="008D28BA"/>
    <w:rsid w:val="008D28BB"/>
    <w:rsid w:val="008D2914"/>
    <w:rsid w:val="008D2960"/>
    <w:rsid w:val="008D2974"/>
    <w:rsid w:val="008D2BAD"/>
    <w:rsid w:val="008D2C4F"/>
    <w:rsid w:val="008D2E32"/>
    <w:rsid w:val="008D2E88"/>
    <w:rsid w:val="008D312F"/>
    <w:rsid w:val="008D320A"/>
    <w:rsid w:val="008D3215"/>
    <w:rsid w:val="008D32B7"/>
    <w:rsid w:val="008D32FF"/>
    <w:rsid w:val="008D336E"/>
    <w:rsid w:val="008D33AA"/>
    <w:rsid w:val="008D33D5"/>
    <w:rsid w:val="008D3400"/>
    <w:rsid w:val="008D3654"/>
    <w:rsid w:val="008D376A"/>
    <w:rsid w:val="008D376F"/>
    <w:rsid w:val="008D37ED"/>
    <w:rsid w:val="008D3B95"/>
    <w:rsid w:val="008D3E38"/>
    <w:rsid w:val="008D3EB8"/>
    <w:rsid w:val="008D3FD2"/>
    <w:rsid w:val="008D3FDA"/>
    <w:rsid w:val="008D40A1"/>
    <w:rsid w:val="008D40BD"/>
    <w:rsid w:val="008D41FE"/>
    <w:rsid w:val="008D43A2"/>
    <w:rsid w:val="008D43F7"/>
    <w:rsid w:val="008D441D"/>
    <w:rsid w:val="008D44C9"/>
    <w:rsid w:val="008D4BBF"/>
    <w:rsid w:val="008D4BC9"/>
    <w:rsid w:val="008D4C3E"/>
    <w:rsid w:val="008D51CA"/>
    <w:rsid w:val="008D54D7"/>
    <w:rsid w:val="008D55A1"/>
    <w:rsid w:val="008D55D5"/>
    <w:rsid w:val="008D5780"/>
    <w:rsid w:val="008D57AC"/>
    <w:rsid w:val="008D5AE9"/>
    <w:rsid w:val="008D5B7E"/>
    <w:rsid w:val="008D5BBB"/>
    <w:rsid w:val="008D5BEB"/>
    <w:rsid w:val="008D5C30"/>
    <w:rsid w:val="008D5D34"/>
    <w:rsid w:val="008D5D39"/>
    <w:rsid w:val="008D5E5B"/>
    <w:rsid w:val="008D5F02"/>
    <w:rsid w:val="008D5F7E"/>
    <w:rsid w:val="008D5FB3"/>
    <w:rsid w:val="008D6062"/>
    <w:rsid w:val="008D60F9"/>
    <w:rsid w:val="008D615A"/>
    <w:rsid w:val="008D6185"/>
    <w:rsid w:val="008D61A9"/>
    <w:rsid w:val="008D62DE"/>
    <w:rsid w:val="008D6368"/>
    <w:rsid w:val="008D6481"/>
    <w:rsid w:val="008D66F4"/>
    <w:rsid w:val="008D67A0"/>
    <w:rsid w:val="008D691F"/>
    <w:rsid w:val="008D6D51"/>
    <w:rsid w:val="008D6E43"/>
    <w:rsid w:val="008D6EFD"/>
    <w:rsid w:val="008D70AF"/>
    <w:rsid w:val="008D71A6"/>
    <w:rsid w:val="008D73EC"/>
    <w:rsid w:val="008D74A5"/>
    <w:rsid w:val="008D75C1"/>
    <w:rsid w:val="008D7841"/>
    <w:rsid w:val="008D784A"/>
    <w:rsid w:val="008D78DB"/>
    <w:rsid w:val="008D78FA"/>
    <w:rsid w:val="008D7984"/>
    <w:rsid w:val="008D7D3B"/>
    <w:rsid w:val="008D7EBE"/>
    <w:rsid w:val="008E0166"/>
    <w:rsid w:val="008E0201"/>
    <w:rsid w:val="008E033B"/>
    <w:rsid w:val="008E0585"/>
    <w:rsid w:val="008E071F"/>
    <w:rsid w:val="008E0727"/>
    <w:rsid w:val="008E0853"/>
    <w:rsid w:val="008E0A56"/>
    <w:rsid w:val="008E0ACE"/>
    <w:rsid w:val="008E0D96"/>
    <w:rsid w:val="008E0DD8"/>
    <w:rsid w:val="008E1015"/>
    <w:rsid w:val="008E10F0"/>
    <w:rsid w:val="008E1167"/>
    <w:rsid w:val="008E11F0"/>
    <w:rsid w:val="008E1273"/>
    <w:rsid w:val="008E1489"/>
    <w:rsid w:val="008E165F"/>
    <w:rsid w:val="008E19F4"/>
    <w:rsid w:val="008E1A71"/>
    <w:rsid w:val="008E1C1C"/>
    <w:rsid w:val="008E1C4C"/>
    <w:rsid w:val="008E1D53"/>
    <w:rsid w:val="008E1DAD"/>
    <w:rsid w:val="008E1E8D"/>
    <w:rsid w:val="008E1FA3"/>
    <w:rsid w:val="008E2284"/>
    <w:rsid w:val="008E23BF"/>
    <w:rsid w:val="008E2513"/>
    <w:rsid w:val="008E25BF"/>
    <w:rsid w:val="008E26F6"/>
    <w:rsid w:val="008E272A"/>
    <w:rsid w:val="008E273B"/>
    <w:rsid w:val="008E2862"/>
    <w:rsid w:val="008E299E"/>
    <w:rsid w:val="008E2AD9"/>
    <w:rsid w:val="008E2C50"/>
    <w:rsid w:val="008E2CAA"/>
    <w:rsid w:val="008E3158"/>
    <w:rsid w:val="008E365F"/>
    <w:rsid w:val="008E36D1"/>
    <w:rsid w:val="008E3775"/>
    <w:rsid w:val="008E38FE"/>
    <w:rsid w:val="008E3B25"/>
    <w:rsid w:val="008E3B2E"/>
    <w:rsid w:val="008E3C4A"/>
    <w:rsid w:val="008E3DFC"/>
    <w:rsid w:val="008E3E41"/>
    <w:rsid w:val="008E3E66"/>
    <w:rsid w:val="008E3E86"/>
    <w:rsid w:val="008E3EC2"/>
    <w:rsid w:val="008E4014"/>
    <w:rsid w:val="008E401D"/>
    <w:rsid w:val="008E4182"/>
    <w:rsid w:val="008E43A9"/>
    <w:rsid w:val="008E4610"/>
    <w:rsid w:val="008E46A4"/>
    <w:rsid w:val="008E4737"/>
    <w:rsid w:val="008E487B"/>
    <w:rsid w:val="008E496E"/>
    <w:rsid w:val="008E49BF"/>
    <w:rsid w:val="008E4ABC"/>
    <w:rsid w:val="008E4B84"/>
    <w:rsid w:val="008E4C55"/>
    <w:rsid w:val="008E4E60"/>
    <w:rsid w:val="008E4F3B"/>
    <w:rsid w:val="008E528A"/>
    <w:rsid w:val="008E533A"/>
    <w:rsid w:val="008E535C"/>
    <w:rsid w:val="008E538B"/>
    <w:rsid w:val="008E53E2"/>
    <w:rsid w:val="008E5647"/>
    <w:rsid w:val="008E5663"/>
    <w:rsid w:val="008E5690"/>
    <w:rsid w:val="008E57C1"/>
    <w:rsid w:val="008E582F"/>
    <w:rsid w:val="008E59A9"/>
    <w:rsid w:val="008E5A23"/>
    <w:rsid w:val="008E5DC2"/>
    <w:rsid w:val="008E5E05"/>
    <w:rsid w:val="008E5F3D"/>
    <w:rsid w:val="008E5FB6"/>
    <w:rsid w:val="008E5FC3"/>
    <w:rsid w:val="008E6014"/>
    <w:rsid w:val="008E6576"/>
    <w:rsid w:val="008E658C"/>
    <w:rsid w:val="008E67B2"/>
    <w:rsid w:val="008E67D7"/>
    <w:rsid w:val="008E687D"/>
    <w:rsid w:val="008E6AE5"/>
    <w:rsid w:val="008E6C88"/>
    <w:rsid w:val="008E6D45"/>
    <w:rsid w:val="008E6ED9"/>
    <w:rsid w:val="008E7068"/>
    <w:rsid w:val="008E727C"/>
    <w:rsid w:val="008E72E4"/>
    <w:rsid w:val="008E746E"/>
    <w:rsid w:val="008E7784"/>
    <w:rsid w:val="008E784C"/>
    <w:rsid w:val="008E78A9"/>
    <w:rsid w:val="008E79F7"/>
    <w:rsid w:val="008E7AAB"/>
    <w:rsid w:val="008E7D37"/>
    <w:rsid w:val="008E7E33"/>
    <w:rsid w:val="008F0137"/>
    <w:rsid w:val="008F040E"/>
    <w:rsid w:val="008F0410"/>
    <w:rsid w:val="008F065D"/>
    <w:rsid w:val="008F067E"/>
    <w:rsid w:val="008F0872"/>
    <w:rsid w:val="008F0994"/>
    <w:rsid w:val="008F0AD7"/>
    <w:rsid w:val="008F0D9E"/>
    <w:rsid w:val="008F0E37"/>
    <w:rsid w:val="008F0F02"/>
    <w:rsid w:val="008F103C"/>
    <w:rsid w:val="008F1143"/>
    <w:rsid w:val="008F12A5"/>
    <w:rsid w:val="008F12FA"/>
    <w:rsid w:val="008F14CA"/>
    <w:rsid w:val="008F15C7"/>
    <w:rsid w:val="008F1831"/>
    <w:rsid w:val="008F18B2"/>
    <w:rsid w:val="008F19EB"/>
    <w:rsid w:val="008F1BE4"/>
    <w:rsid w:val="008F1C08"/>
    <w:rsid w:val="008F1C82"/>
    <w:rsid w:val="008F1E0D"/>
    <w:rsid w:val="008F1EB4"/>
    <w:rsid w:val="008F1FCA"/>
    <w:rsid w:val="008F1FE4"/>
    <w:rsid w:val="008F2104"/>
    <w:rsid w:val="008F216C"/>
    <w:rsid w:val="008F2231"/>
    <w:rsid w:val="008F2347"/>
    <w:rsid w:val="008F2449"/>
    <w:rsid w:val="008F2521"/>
    <w:rsid w:val="008F25F5"/>
    <w:rsid w:val="008F2602"/>
    <w:rsid w:val="008F2628"/>
    <w:rsid w:val="008F2998"/>
    <w:rsid w:val="008F29DF"/>
    <w:rsid w:val="008F2BEF"/>
    <w:rsid w:val="008F2D21"/>
    <w:rsid w:val="008F2D6B"/>
    <w:rsid w:val="008F2D9D"/>
    <w:rsid w:val="008F2E50"/>
    <w:rsid w:val="008F2F7F"/>
    <w:rsid w:val="008F2FEC"/>
    <w:rsid w:val="008F31B9"/>
    <w:rsid w:val="008F31E2"/>
    <w:rsid w:val="008F32B6"/>
    <w:rsid w:val="008F3555"/>
    <w:rsid w:val="008F36E4"/>
    <w:rsid w:val="008F3846"/>
    <w:rsid w:val="008F3B62"/>
    <w:rsid w:val="008F3CE5"/>
    <w:rsid w:val="008F3D23"/>
    <w:rsid w:val="008F3E76"/>
    <w:rsid w:val="008F404C"/>
    <w:rsid w:val="008F4083"/>
    <w:rsid w:val="008F432A"/>
    <w:rsid w:val="008F4579"/>
    <w:rsid w:val="008F45C9"/>
    <w:rsid w:val="008F4635"/>
    <w:rsid w:val="008F49BD"/>
    <w:rsid w:val="008F49C2"/>
    <w:rsid w:val="008F4AF2"/>
    <w:rsid w:val="008F4D76"/>
    <w:rsid w:val="008F4E09"/>
    <w:rsid w:val="008F50A5"/>
    <w:rsid w:val="008F50CC"/>
    <w:rsid w:val="008F5279"/>
    <w:rsid w:val="008F52C9"/>
    <w:rsid w:val="008F5377"/>
    <w:rsid w:val="008F5494"/>
    <w:rsid w:val="008F55F8"/>
    <w:rsid w:val="008F57AD"/>
    <w:rsid w:val="008F5824"/>
    <w:rsid w:val="008F59CF"/>
    <w:rsid w:val="008F59F4"/>
    <w:rsid w:val="008F5C84"/>
    <w:rsid w:val="008F5EDA"/>
    <w:rsid w:val="008F5FE4"/>
    <w:rsid w:val="008F6085"/>
    <w:rsid w:val="008F60A7"/>
    <w:rsid w:val="008F60D8"/>
    <w:rsid w:val="008F62CF"/>
    <w:rsid w:val="008F62F3"/>
    <w:rsid w:val="008F64CC"/>
    <w:rsid w:val="008F663F"/>
    <w:rsid w:val="008F668D"/>
    <w:rsid w:val="008F6837"/>
    <w:rsid w:val="008F6856"/>
    <w:rsid w:val="008F6A0E"/>
    <w:rsid w:val="008F6A5D"/>
    <w:rsid w:val="008F6AA7"/>
    <w:rsid w:val="008F6C74"/>
    <w:rsid w:val="008F6D3D"/>
    <w:rsid w:val="008F6E90"/>
    <w:rsid w:val="008F6FBF"/>
    <w:rsid w:val="008F7041"/>
    <w:rsid w:val="008F7084"/>
    <w:rsid w:val="008F70EF"/>
    <w:rsid w:val="008F719C"/>
    <w:rsid w:val="008F72D3"/>
    <w:rsid w:val="008F72EF"/>
    <w:rsid w:val="008F73E7"/>
    <w:rsid w:val="008F740C"/>
    <w:rsid w:val="008F74D6"/>
    <w:rsid w:val="008F7886"/>
    <w:rsid w:val="008F79A3"/>
    <w:rsid w:val="008F7A24"/>
    <w:rsid w:val="008F7B64"/>
    <w:rsid w:val="008F7C2B"/>
    <w:rsid w:val="008F7C57"/>
    <w:rsid w:val="008F7CA8"/>
    <w:rsid w:val="008F7DFB"/>
    <w:rsid w:val="009001B0"/>
    <w:rsid w:val="009001D1"/>
    <w:rsid w:val="00900442"/>
    <w:rsid w:val="0090048A"/>
    <w:rsid w:val="0090058F"/>
    <w:rsid w:val="0090059C"/>
    <w:rsid w:val="00900621"/>
    <w:rsid w:val="0090068E"/>
    <w:rsid w:val="00900690"/>
    <w:rsid w:val="009008D3"/>
    <w:rsid w:val="00900A6A"/>
    <w:rsid w:val="00900CAD"/>
    <w:rsid w:val="00900D02"/>
    <w:rsid w:val="00900E33"/>
    <w:rsid w:val="00900FB8"/>
    <w:rsid w:val="00900FE7"/>
    <w:rsid w:val="00901592"/>
    <w:rsid w:val="0090165A"/>
    <w:rsid w:val="00901755"/>
    <w:rsid w:val="0090182A"/>
    <w:rsid w:val="009018B5"/>
    <w:rsid w:val="00901910"/>
    <w:rsid w:val="0090199E"/>
    <w:rsid w:val="009019A5"/>
    <w:rsid w:val="00901AD9"/>
    <w:rsid w:val="009023CA"/>
    <w:rsid w:val="0090257A"/>
    <w:rsid w:val="00902583"/>
    <w:rsid w:val="00902788"/>
    <w:rsid w:val="0090282D"/>
    <w:rsid w:val="00902844"/>
    <w:rsid w:val="00902A5F"/>
    <w:rsid w:val="00902AAB"/>
    <w:rsid w:val="00902E8B"/>
    <w:rsid w:val="00902FB4"/>
    <w:rsid w:val="009030FD"/>
    <w:rsid w:val="009031CF"/>
    <w:rsid w:val="00903326"/>
    <w:rsid w:val="009033F4"/>
    <w:rsid w:val="009036A7"/>
    <w:rsid w:val="0090377F"/>
    <w:rsid w:val="00903789"/>
    <w:rsid w:val="00903974"/>
    <w:rsid w:val="009039AA"/>
    <w:rsid w:val="00903A1A"/>
    <w:rsid w:val="00903A4E"/>
    <w:rsid w:val="00903BD2"/>
    <w:rsid w:val="00903DBB"/>
    <w:rsid w:val="00903F28"/>
    <w:rsid w:val="00903F98"/>
    <w:rsid w:val="00903FAE"/>
    <w:rsid w:val="009040B3"/>
    <w:rsid w:val="009041A8"/>
    <w:rsid w:val="009043F8"/>
    <w:rsid w:val="0090441B"/>
    <w:rsid w:val="009045F7"/>
    <w:rsid w:val="009047D5"/>
    <w:rsid w:val="00904892"/>
    <w:rsid w:val="009048D6"/>
    <w:rsid w:val="00904954"/>
    <w:rsid w:val="00904A61"/>
    <w:rsid w:val="00904AF6"/>
    <w:rsid w:val="00904AFD"/>
    <w:rsid w:val="00904C90"/>
    <w:rsid w:val="00904CC1"/>
    <w:rsid w:val="00904F56"/>
    <w:rsid w:val="00905318"/>
    <w:rsid w:val="0090536C"/>
    <w:rsid w:val="00905454"/>
    <w:rsid w:val="00905510"/>
    <w:rsid w:val="009055EB"/>
    <w:rsid w:val="009056EB"/>
    <w:rsid w:val="00905A9F"/>
    <w:rsid w:val="00905AC1"/>
    <w:rsid w:val="00905BD9"/>
    <w:rsid w:val="00905D2F"/>
    <w:rsid w:val="00905E76"/>
    <w:rsid w:val="009060E0"/>
    <w:rsid w:val="009060F7"/>
    <w:rsid w:val="00906118"/>
    <w:rsid w:val="009061F4"/>
    <w:rsid w:val="009062AA"/>
    <w:rsid w:val="0090633F"/>
    <w:rsid w:val="009065CD"/>
    <w:rsid w:val="00906797"/>
    <w:rsid w:val="00906953"/>
    <w:rsid w:val="009069B4"/>
    <w:rsid w:val="00906A50"/>
    <w:rsid w:val="00906AE2"/>
    <w:rsid w:val="00906BD3"/>
    <w:rsid w:val="00906C8F"/>
    <w:rsid w:val="00906CCE"/>
    <w:rsid w:val="00906EE9"/>
    <w:rsid w:val="0090712D"/>
    <w:rsid w:val="00907197"/>
    <w:rsid w:val="009072FD"/>
    <w:rsid w:val="00907421"/>
    <w:rsid w:val="00907483"/>
    <w:rsid w:val="009075DB"/>
    <w:rsid w:val="0090767B"/>
    <w:rsid w:val="00907795"/>
    <w:rsid w:val="009077F5"/>
    <w:rsid w:val="009078B8"/>
    <w:rsid w:val="009078FF"/>
    <w:rsid w:val="009079FC"/>
    <w:rsid w:val="00907ACA"/>
    <w:rsid w:val="00907B6C"/>
    <w:rsid w:val="00907D19"/>
    <w:rsid w:val="00907E0A"/>
    <w:rsid w:val="00907F30"/>
    <w:rsid w:val="009103BC"/>
    <w:rsid w:val="0091059B"/>
    <w:rsid w:val="0091064F"/>
    <w:rsid w:val="00910812"/>
    <w:rsid w:val="00910822"/>
    <w:rsid w:val="00910884"/>
    <w:rsid w:val="00910950"/>
    <w:rsid w:val="009109D1"/>
    <w:rsid w:val="00910B14"/>
    <w:rsid w:val="00910D3B"/>
    <w:rsid w:val="00910D85"/>
    <w:rsid w:val="00910E90"/>
    <w:rsid w:val="00910EF5"/>
    <w:rsid w:val="00910F12"/>
    <w:rsid w:val="00910FF0"/>
    <w:rsid w:val="0091122B"/>
    <w:rsid w:val="009112C5"/>
    <w:rsid w:val="009112C8"/>
    <w:rsid w:val="009112F1"/>
    <w:rsid w:val="00911734"/>
    <w:rsid w:val="009117D7"/>
    <w:rsid w:val="009117F9"/>
    <w:rsid w:val="0091190F"/>
    <w:rsid w:val="00911915"/>
    <w:rsid w:val="00911C4E"/>
    <w:rsid w:val="00911C8D"/>
    <w:rsid w:val="00911D9B"/>
    <w:rsid w:val="00911E2E"/>
    <w:rsid w:val="009120AC"/>
    <w:rsid w:val="0091210A"/>
    <w:rsid w:val="009123D4"/>
    <w:rsid w:val="009123EE"/>
    <w:rsid w:val="009123FC"/>
    <w:rsid w:val="00912511"/>
    <w:rsid w:val="00912562"/>
    <w:rsid w:val="009125C4"/>
    <w:rsid w:val="009126FD"/>
    <w:rsid w:val="00912963"/>
    <w:rsid w:val="0091296F"/>
    <w:rsid w:val="00912B34"/>
    <w:rsid w:val="00912D33"/>
    <w:rsid w:val="00912EB5"/>
    <w:rsid w:val="00912EEB"/>
    <w:rsid w:val="0091316E"/>
    <w:rsid w:val="00913236"/>
    <w:rsid w:val="0091327A"/>
    <w:rsid w:val="00913324"/>
    <w:rsid w:val="009136CA"/>
    <w:rsid w:val="00913882"/>
    <w:rsid w:val="009138CB"/>
    <w:rsid w:val="00913AD7"/>
    <w:rsid w:val="00913C7D"/>
    <w:rsid w:val="0091422C"/>
    <w:rsid w:val="00914469"/>
    <w:rsid w:val="009145F2"/>
    <w:rsid w:val="0091467D"/>
    <w:rsid w:val="00914818"/>
    <w:rsid w:val="00914912"/>
    <w:rsid w:val="00914C8A"/>
    <w:rsid w:val="00914E40"/>
    <w:rsid w:val="009150B6"/>
    <w:rsid w:val="009150BA"/>
    <w:rsid w:val="0091523C"/>
    <w:rsid w:val="00915252"/>
    <w:rsid w:val="009152DE"/>
    <w:rsid w:val="00915530"/>
    <w:rsid w:val="009155FC"/>
    <w:rsid w:val="00915690"/>
    <w:rsid w:val="00915705"/>
    <w:rsid w:val="009157DB"/>
    <w:rsid w:val="0091597E"/>
    <w:rsid w:val="00915A17"/>
    <w:rsid w:val="00915B72"/>
    <w:rsid w:val="00915DC6"/>
    <w:rsid w:val="00915E60"/>
    <w:rsid w:val="00915F69"/>
    <w:rsid w:val="00915FE0"/>
    <w:rsid w:val="00916300"/>
    <w:rsid w:val="0091636F"/>
    <w:rsid w:val="0091648C"/>
    <w:rsid w:val="009166BB"/>
    <w:rsid w:val="00916822"/>
    <w:rsid w:val="00916935"/>
    <w:rsid w:val="00916936"/>
    <w:rsid w:val="00916A79"/>
    <w:rsid w:val="00916BF5"/>
    <w:rsid w:val="00916DFB"/>
    <w:rsid w:val="00916E21"/>
    <w:rsid w:val="00916E6D"/>
    <w:rsid w:val="00916FD6"/>
    <w:rsid w:val="0091714D"/>
    <w:rsid w:val="00917371"/>
    <w:rsid w:val="009176A2"/>
    <w:rsid w:val="00917A49"/>
    <w:rsid w:val="00917B0F"/>
    <w:rsid w:val="00917BBA"/>
    <w:rsid w:val="009200A4"/>
    <w:rsid w:val="009201B0"/>
    <w:rsid w:val="00920603"/>
    <w:rsid w:val="00920814"/>
    <w:rsid w:val="009209C3"/>
    <w:rsid w:val="00920BAC"/>
    <w:rsid w:val="00920C7D"/>
    <w:rsid w:val="00920DC4"/>
    <w:rsid w:val="00920E94"/>
    <w:rsid w:val="009210DD"/>
    <w:rsid w:val="00921244"/>
    <w:rsid w:val="009213EA"/>
    <w:rsid w:val="0092143D"/>
    <w:rsid w:val="009214CB"/>
    <w:rsid w:val="00921638"/>
    <w:rsid w:val="00921657"/>
    <w:rsid w:val="00921999"/>
    <w:rsid w:val="00921BA3"/>
    <w:rsid w:val="00921D40"/>
    <w:rsid w:val="00921F0B"/>
    <w:rsid w:val="009222B3"/>
    <w:rsid w:val="00922306"/>
    <w:rsid w:val="009224AD"/>
    <w:rsid w:val="00922693"/>
    <w:rsid w:val="009227AE"/>
    <w:rsid w:val="009229DA"/>
    <w:rsid w:val="00922A44"/>
    <w:rsid w:val="00922B9B"/>
    <w:rsid w:val="00922DCB"/>
    <w:rsid w:val="00922E8B"/>
    <w:rsid w:val="009230D4"/>
    <w:rsid w:val="0092316A"/>
    <w:rsid w:val="0092326A"/>
    <w:rsid w:val="0092327F"/>
    <w:rsid w:val="009232E8"/>
    <w:rsid w:val="009232EF"/>
    <w:rsid w:val="00923522"/>
    <w:rsid w:val="00923831"/>
    <w:rsid w:val="00923870"/>
    <w:rsid w:val="00923954"/>
    <w:rsid w:val="00923A3E"/>
    <w:rsid w:val="00923BB5"/>
    <w:rsid w:val="00923E8F"/>
    <w:rsid w:val="00923E91"/>
    <w:rsid w:val="009241E6"/>
    <w:rsid w:val="0092465F"/>
    <w:rsid w:val="009247BE"/>
    <w:rsid w:val="00924819"/>
    <w:rsid w:val="00924894"/>
    <w:rsid w:val="00924AF3"/>
    <w:rsid w:val="00924B6C"/>
    <w:rsid w:val="00924BB5"/>
    <w:rsid w:val="00924FB5"/>
    <w:rsid w:val="00925029"/>
    <w:rsid w:val="00925035"/>
    <w:rsid w:val="0092549C"/>
    <w:rsid w:val="0092581C"/>
    <w:rsid w:val="00925823"/>
    <w:rsid w:val="00925873"/>
    <w:rsid w:val="009258B7"/>
    <w:rsid w:val="0092594D"/>
    <w:rsid w:val="0092595E"/>
    <w:rsid w:val="00925B0E"/>
    <w:rsid w:val="00925B3A"/>
    <w:rsid w:val="00925C1C"/>
    <w:rsid w:val="00925CD8"/>
    <w:rsid w:val="00925D1D"/>
    <w:rsid w:val="009260C8"/>
    <w:rsid w:val="00926113"/>
    <w:rsid w:val="0092616A"/>
    <w:rsid w:val="009261F9"/>
    <w:rsid w:val="00926483"/>
    <w:rsid w:val="00926493"/>
    <w:rsid w:val="0092665F"/>
    <w:rsid w:val="00926900"/>
    <w:rsid w:val="00926952"/>
    <w:rsid w:val="00926A4E"/>
    <w:rsid w:val="00926AC4"/>
    <w:rsid w:val="00926BAA"/>
    <w:rsid w:val="00926C43"/>
    <w:rsid w:val="00926D79"/>
    <w:rsid w:val="00926E3C"/>
    <w:rsid w:val="00926EC5"/>
    <w:rsid w:val="00926FCE"/>
    <w:rsid w:val="009272CE"/>
    <w:rsid w:val="009275DB"/>
    <w:rsid w:val="00927614"/>
    <w:rsid w:val="009276EF"/>
    <w:rsid w:val="00927769"/>
    <w:rsid w:val="00927A7E"/>
    <w:rsid w:val="00927DD0"/>
    <w:rsid w:val="0093010C"/>
    <w:rsid w:val="0093012F"/>
    <w:rsid w:val="00930238"/>
    <w:rsid w:val="009302A7"/>
    <w:rsid w:val="00930582"/>
    <w:rsid w:val="00930623"/>
    <w:rsid w:val="00930795"/>
    <w:rsid w:val="009307C1"/>
    <w:rsid w:val="009307CE"/>
    <w:rsid w:val="009307FE"/>
    <w:rsid w:val="00930B02"/>
    <w:rsid w:val="00930C53"/>
    <w:rsid w:val="00930FB1"/>
    <w:rsid w:val="009310C4"/>
    <w:rsid w:val="00931125"/>
    <w:rsid w:val="009311AF"/>
    <w:rsid w:val="0093125F"/>
    <w:rsid w:val="009312D6"/>
    <w:rsid w:val="009313C4"/>
    <w:rsid w:val="00931440"/>
    <w:rsid w:val="00931762"/>
    <w:rsid w:val="009317E5"/>
    <w:rsid w:val="009318E6"/>
    <w:rsid w:val="00931913"/>
    <w:rsid w:val="0093191B"/>
    <w:rsid w:val="00931A1F"/>
    <w:rsid w:val="00931A30"/>
    <w:rsid w:val="00931BCA"/>
    <w:rsid w:val="00931D77"/>
    <w:rsid w:val="00931FBB"/>
    <w:rsid w:val="00932087"/>
    <w:rsid w:val="009321CF"/>
    <w:rsid w:val="00932258"/>
    <w:rsid w:val="0093243B"/>
    <w:rsid w:val="009324B6"/>
    <w:rsid w:val="009325ED"/>
    <w:rsid w:val="00932A28"/>
    <w:rsid w:val="00932A30"/>
    <w:rsid w:val="00932BA4"/>
    <w:rsid w:val="00932C0E"/>
    <w:rsid w:val="00932E63"/>
    <w:rsid w:val="00932EC3"/>
    <w:rsid w:val="00933008"/>
    <w:rsid w:val="00933072"/>
    <w:rsid w:val="0093331F"/>
    <w:rsid w:val="00933331"/>
    <w:rsid w:val="0093341C"/>
    <w:rsid w:val="00933663"/>
    <w:rsid w:val="0093374E"/>
    <w:rsid w:val="00933915"/>
    <w:rsid w:val="00933A83"/>
    <w:rsid w:val="00933E32"/>
    <w:rsid w:val="0093402B"/>
    <w:rsid w:val="0093402F"/>
    <w:rsid w:val="009343BB"/>
    <w:rsid w:val="0093442B"/>
    <w:rsid w:val="00934464"/>
    <w:rsid w:val="00934551"/>
    <w:rsid w:val="009347E9"/>
    <w:rsid w:val="00934871"/>
    <w:rsid w:val="009348EF"/>
    <w:rsid w:val="009349B8"/>
    <w:rsid w:val="00934C00"/>
    <w:rsid w:val="00934C19"/>
    <w:rsid w:val="00934E20"/>
    <w:rsid w:val="00934F8F"/>
    <w:rsid w:val="009355E4"/>
    <w:rsid w:val="009357B7"/>
    <w:rsid w:val="009358D0"/>
    <w:rsid w:val="009358D8"/>
    <w:rsid w:val="00935AFF"/>
    <w:rsid w:val="00935CD2"/>
    <w:rsid w:val="00935D14"/>
    <w:rsid w:val="00935E3D"/>
    <w:rsid w:val="00935FBC"/>
    <w:rsid w:val="00935FD8"/>
    <w:rsid w:val="00936288"/>
    <w:rsid w:val="00936293"/>
    <w:rsid w:val="009362C3"/>
    <w:rsid w:val="00936363"/>
    <w:rsid w:val="009363B5"/>
    <w:rsid w:val="00936443"/>
    <w:rsid w:val="00936549"/>
    <w:rsid w:val="00936735"/>
    <w:rsid w:val="0093675D"/>
    <w:rsid w:val="0093681B"/>
    <w:rsid w:val="00936905"/>
    <w:rsid w:val="00936A41"/>
    <w:rsid w:val="00936AC5"/>
    <w:rsid w:val="00936B10"/>
    <w:rsid w:val="00936DE7"/>
    <w:rsid w:val="00936F71"/>
    <w:rsid w:val="00936F98"/>
    <w:rsid w:val="00936FB0"/>
    <w:rsid w:val="00936FE1"/>
    <w:rsid w:val="009372B5"/>
    <w:rsid w:val="0093741A"/>
    <w:rsid w:val="009374B5"/>
    <w:rsid w:val="0093757D"/>
    <w:rsid w:val="009375ED"/>
    <w:rsid w:val="009378AF"/>
    <w:rsid w:val="00937912"/>
    <w:rsid w:val="00937A9F"/>
    <w:rsid w:val="00937B41"/>
    <w:rsid w:val="00937BDD"/>
    <w:rsid w:val="00937C80"/>
    <w:rsid w:val="00937DAB"/>
    <w:rsid w:val="00937E41"/>
    <w:rsid w:val="00937F33"/>
    <w:rsid w:val="00940027"/>
    <w:rsid w:val="00940071"/>
    <w:rsid w:val="00940077"/>
    <w:rsid w:val="0094007E"/>
    <w:rsid w:val="00940284"/>
    <w:rsid w:val="00940300"/>
    <w:rsid w:val="0094032A"/>
    <w:rsid w:val="009403BB"/>
    <w:rsid w:val="009403C2"/>
    <w:rsid w:val="0094052F"/>
    <w:rsid w:val="009405CC"/>
    <w:rsid w:val="00940610"/>
    <w:rsid w:val="00940637"/>
    <w:rsid w:val="0094072D"/>
    <w:rsid w:val="0094075E"/>
    <w:rsid w:val="00940791"/>
    <w:rsid w:val="009408DD"/>
    <w:rsid w:val="00940941"/>
    <w:rsid w:val="009409E8"/>
    <w:rsid w:val="00940A9C"/>
    <w:rsid w:val="00940B5D"/>
    <w:rsid w:val="00940D2F"/>
    <w:rsid w:val="00940EA6"/>
    <w:rsid w:val="009410C9"/>
    <w:rsid w:val="009410F0"/>
    <w:rsid w:val="009411D6"/>
    <w:rsid w:val="00941320"/>
    <w:rsid w:val="00941566"/>
    <w:rsid w:val="009415B9"/>
    <w:rsid w:val="00941723"/>
    <w:rsid w:val="0094174C"/>
    <w:rsid w:val="00941A5C"/>
    <w:rsid w:val="00941E46"/>
    <w:rsid w:val="00941FD4"/>
    <w:rsid w:val="00942043"/>
    <w:rsid w:val="00942121"/>
    <w:rsid w:val="0094236B"/>
    <w:rsid w:val="00942633"/>
    <w:rsid w:val="00942699"/>
    <w:rsid w:val="009426EC"/>
    <w:rsid w:val="0094273E"/>
    <w:rsid w:val="00942872"/>
    <w:rsid w:val="0094295F"/>
    <w:rsid w:val="00942AB3"/>
    <w:rsid w:val="00942B26"/>
    <w:rsid w:val="00942BAF"/>
    <w:rsid w:val="00942CCE"/>
    <w:rsid w:val="00942F73"/>
    <w:rsid w:val="0094309E"/>
    <w:rsid w:val="00943260"/>
    <w:rsid w:val="00943462"/>
    <w:rsid w:val="00943693"/>
    <w:rsid w:val="00943827"/>
    <w:rsid w:val="00943903"/>
    <w:rsid w:val="00943AC3"/>
    <w:rsid w:val="00943D1D"/>
    <w:rsid w:val="00943D70"/>
    <w:rsid w:val="00943D7C"/>
    <w:rsid w:val="00943EBE"/>
    <w:rsid w:val="009440C2"/>
    <w:rsid w:val="009441F6"/>
    <w:rsid w:val="009442E8"/>
    <w:rsid w:val="009444F7"/>
    <w:rsid w:val="009445F0"/>
    <w:rsid w:val="0094496E"/>
    <w:rsid w:val="00944AB6"/>
    <w:rsid w:val="00944BEC"/>
    <w:rsid w:val="00944D03"/>
    <w:rsid w:val="00944D81"/>
    <w:rsid w:val="00944EAA"/>
    <w:rsid w:val="00944EC6"/>
    <w:rsid w:val="00944F90"/>
    <w:rsid w:val="009450E7"/>
    <w:rsid w:val="00945274"/>
    <w:rsid w:val="0094544D"/>
    <w:rsid w:val="0094556E"/>
    <w:rsid w:val="00945583"/>
    <w:rsid w:val="009456C7"/>
    <w:rsid w:val="009456CE"/>
    <w:rsid w:val="0094584C"/>
    <w:rsid w:val="00945A70"/>
    <w:rsid w:val="00945D7A"/>
    <w:rsid w:val="00945F28"/>
    <w:rsid w:val="0094608E"/>
    <w:rsid w:val="00946365"/>
    <w:rsid w:val="0094637E"/>
    <w:rsid w:val="00946408"/>
    <w:rsid w:val="00946460"/>
    <w:rsid w:val="009464F8"/>
    <w:rsid w:val="00946684"/>
    <w:rsid w:val="0094679B"/>
    <w:rsid w:val="00946815"/>
    <w:rsid w:val="00946836"/>
    <w:rsid w:val="00946866"/>
    <w:rsid w:val="00946A2D"/>
    <w:rsid w:val="00946A42"/>
    <w:rsid w:val="00946C57"/>
    <w:rsid w:val="00946CC7"/>
    <w:rsid w:val="00946ED2"/>
    <w:rsid w:val="00946F44"/>
    <w:rsid w:val="0094703E"/>
    <w:rsid w:val="0094716E"/>
    <w:rsid w:val="00947206"/>
    <w:rsid w:val="00947496"/>
    <w:rsid w:val="00947582"/>
    <w:rsid w:val="009476D3"/>
    <w:rsid w:val="0094777B"/>
    <w:rsid w:val="009477A6"/>
    <w:rsid w:val="009477BF"/>
    <w:rsid w:val="009477C7"/>
    <w:rsid w:val="009477D1"/>
    <w:rsid w:val="0094788B"/>
    <w:rsid w:val="009478F3"/>
    <w:rsid w:val="009478F6"/>
    <w:rsid w:val="009479F3"/>
    <w:rsid w:val="00947B2F"/>
    <w:rsid w:val="00947B5B"/>
    <w:rsid w:val="00947C41"/>
    <w:rsid w:val="00947F0E"/>
    <w:rsid w:val="00947FBE"/>
    <w:rsid w:val="009501B5"/>
    <w:rsid w:val="009501DC"/>
    <w:rsid w:val="00950339"/>
    <w:rsid w:val="0095058D"/>
    <w:rsid w:val="00950647"/>
    <w:rsid w:val="009506F1"/>
    <w:rsid w:val="009507CC"/>
    <w:rsid w:val="009508BB"/>
    <w:rsid w:val="0095098D"/>
    <w:rsid w:val="00950ACA"/>
    <w:rsid w:val="00950B80"/>
    <w:rsid w:val="00950BBE"/>
    <w:rsid w:val="00950C44"/>
    <w:rsid w:val="00950D84"/>
    <w:rsid w:val="0095109C"/>
    <w:rsid w:val="009511B4"/>
    <w:rsid w:val="0095149F"/>
    <w:rsid w:val="0095152C"/>
    <w:rsid w:val="0095176B"/>
    <w:rsid w:val="00951BD9"/>
    <w:rsid w:val="00951BFE"/>
    <w:rsid w:val="00951C84"/>
    <w:rsid w:val="00951CE3"/>
    <w:rsid w:val="00951D12"/>
    <w:rsid w:val="00951DE9"/>
    <w:rsid w:val="00951DFE"/>
    <w:rsid w:val="009521A4"/>
    <w:rsid w:val="009521BE"/>
    <w:rsid w:val="0095270C"/>
    <w:rsid w:val="00952A09"/>
    <w:rsid w:val="00952A3E"/>
    <w:rsid w:val="00952A79"/>
    <w:rsid w:val="00952F2E"/>
    <w:rsid w:val="00952F63"/>
    <w:rsid w:val="00952FB0"/>
    <w:rsid w:val="00952FCC"/>
    <w:rsid w:val="0095301A"/>
    <w:rsid w:val="009530E5"/>
    <w:rsid w:val="0095317A"/>
    <w:rsid w:val="0095339F"/>
    <w:rsid w:val="009533C1"/>
    <w:rsid w:val="00953462"/>
    <w:rsid w:val="009535B3"/>
    <w:rsid w:val="009536EE"/>
    <w:rsid w:val="00953A17"/>
    <w:rsid w:val="00953AF7"/>
    <w:rsid w:val="00953DF2"/>
    <w:rsid w:val="00953F54"/>
    <w:rsid w:val="00954005"/>
    <w:rsid w:val="00954430"/>
    <w:rsid w:val="00954820"/>
    <w:rsid w:val="0095494B"/>
    <w:rsid w:val="00954953"/>
    <w:rsid w:val="0095497B"/>
    <w:rsid w:val="00954A7A"/>
    <w:rsid w:val="00954A9B"/>
    <w:rsid w:val="00954AA0"/>
    <w:rsid w:val="00954AD0"/>
    <w:rsid w:val="00954CB9"/>
    <w:rsid w:val="00954E34"/>
    <w:rsid w:val="00954EC3"/>
    <w:rsid w:val="00955381"/>
    <w:rsid w:val="009553B4"/>
    <w:rsid w:val="009553E5"/>
    <w:rsid w:val="00955411"/>
    <w:rsid w:val="0095543E"/>
    <w:rsid w:val="00955485"/>
    <w:rsid w:val="009554D4"/>
    <w:rsid w:val="009554E9"/>
    <w:rsid w:val="009555E5"/>
    <w:rsid w:val="009556D8"/>
    <w:rsid w:val="0095596A"/>
    <w:rsid w:val="00955971"/>
    <w:rsid w:val="0095599B"/>
    <w:rsid w:val="00955A0F"/>
    <w:rsid w:val="00955CA7"/>
    <w:rsid w:val="00955CD3"/>
    <w:rsid w:val="00955DF8"/>
    <w:rsid w:val="00955FAE"/>
    <w:rsid w:val="00956199"/>
    <w:rsid w:val="009562CF"/>
    <w:rsid w:val="0095635F"/>
    <w:rsid w:val="00956364"/>
    <w:rsid w:val="009568E9"/>
    <w:rsid w:val="009568F4"/>
    <w:rsid w:val="00956CF6"/>
    <w:rsid w:val="00956DFD"/>
    <w:rsid w:val="00956ED4"/>
    <w:rsid w:val="00956F5E"/>
    <w:rsid w:val="0095700B"/>
    <w:rsid w:val="00957043"/>
    <w:rsid w:val="009571B0"/>
    <w:rsid w:val="00957374"/>
    <w:rsid w:val="00957436"/>
    <w:rsid w:val="00957499"/>
    <w:rsid w:val="0095791D"/>
    <w:rsid w:val="00957A6D"/>
    <w:rsid w:val="00957DF8"/>
    <w:rsid w:val="00960352"/>
    <w:rsid w:val="00960369"/>
    <w:rsid w:val="009604FC"/>
    <w:rsid w:val="0096056B"/>
    <w:rsid w:val="009607D1"/>
    <w:rsid w:val="009607E5"/>
    <w:rsid w:val="00960838"/>
    <w:rsid w:val="00960B07"/>
    <w:rsid w:val="00960BD9"/>
    <w:rsid w:val="00960D66"/>
    <w:rsid w:val="00960E19"/>
    <w:rsid w:val="00960E4C"/>
    <w:rsid w:val="00960ED1"/>
    <w:rsid w:val="00960F65"/>
    <w:rsid w:val="0096107B"/>
    <w:rsid w:val="00961090"/>
    <w:rsid w:val="009611FD"/>
    <w:rsid w:val="0096122E"/>
    <w:rsid w:val="0096149C"/>
    <w:rsid w:val="009614B6"/>
    <w:rsid w:val="0096157C"/>
    <w:rsid w:val="0096157D"/>
    <w:rsid w:val="009616B2"/>
    <w:rsid w:val="0096172E"/>
    <w:rsid w:val="0096177B"/>
    <w:rsid w:val="009617A0"/>
    <w:rsid w:val="009619CF"/>
    <w:rsid w:val="00961A5D"/>
    <w:rsid w:val="00961AB2"/>
    <w:rsid w:val="00961D73"/>
    <w:rsid w:val="00961E03"/>
    <w:rsid w:val="00961E11"/>
    <w:rsid w:val="00961EAD"/>
    <w:rsid w:val="00961EB0"/>
    <w:rsid w:val="00962083"/>
    <w:rsid w:val="009621E3"/>
    <w:rsid w:val="0096228B"/>
    <w:rsid w:val="009622A1"/>
    <w:rsid w:val="0096241A"/>
    <w:rsid w:val="0096242F"/>
    <w:rsid w:val="00962559"/>
    <w:rsid w:val="00962643"/>
    <w:rsid w:val="009626CA"/>
    <w:rsid w:val="00962753"/>
    <w:rsid w:val="00962942"/>
    <w:rsid w:val="00962D54"/>
    <w:rsid w:val="00962E74"/>
    <w:rsid w:val="00962FDE"/>
    <w:rsid w:val="009630EB"/>
    <w:rsid w:val="0096357F"/>
    <w:rsid w:val="009637FD"/>
    <w:rsid w:val="00963824"/>
    <w:rsid w:val="00963886"/>
    <w:rsid w:val="009638D7"/>
    <w:rsid w:val="00963917"/>
    <w:rsid w:val="00963943"/>
    <w:rsid w:val="00963B82"/>
    <w:rsid w:val="00963D24"/>
    <w:rsid w:val="0096427B"/>
    <w:rsid w:val="009642F4"/>
    <w:rsid w:val="0096435F"/>
    <w:rsid w:val="00964392"/>
    <w:rsid w:val="00964465"/>
    <w:rsid w:val="009644E7"/>
    <w:rsid w:val="0096478E"/>
    <w:rsid w:val="009647DB"/>
    <w:rsid w:val="00964829"/>
    <w:rsid w:val="009649B8"/>
    <w:rsid w:val="00964C72"/>
    <w:rsid w:val="00964E08"/>
    <w:rsid w:val="00964ECE"/>
    <w:rsid w:val="00965002"/>
    <w:rsid w:val="00965165"/>
    <w:rsid w:val="009651A5"/>
    <w:rsid w:val="009651D3"/>
    <w:rsid w:val="0096561F"/>
    <w:rsid w:val="0096567B"/>
    <w:rsid w:val="009658A6"/>
    <w:rsid w:val="00965B5B"/>
    <w:rsid w:val="00965D0D"/>
    <w:rsid w:val="00965E2F"/>
    <w:rsid w:val="00965EB1"/>
    <w:rsid w:val="00965FDB"/>
    <w:rsid w:val="0096602C"/>
    <w:rsid w:val="00966228"/>
    <w:rsid w:val="00966259"/>
    <w:rsid w:val="00966328"/>
    <w:rsid w:val="0096640E"/>
    <w:rsid w:val="00966419"/>
    <w:rsid w:val="00966492"/>
    <w:rsid w:val="00966545"/>
    <w:rsid w:val="00966636"/>
    <w:rsid w:val="00966653"/>
    <w:rsid w:val="00966AEC"/>
    <w:rsid w:val="00966B0F"/>
    <w:rsid w:val="00966BCE"/>
    <w:rsid w:val="00966CBA"/>
    <w:rsid w:val="00966DD7"/>
    <w:rsid w:val="00966E5C"/>
    <w:rsid w:val="009671AE"/>
    <w:rsid w:val="0096730B"/>
    <w:rsid w:val="00967403"/>
    <w:rsid w:val="0096742A"/>
    <w:rsid w:val="00967516"/>
    <w:rsid w:val="00967645"/>
    <w:rsid w:val="00967B25"/>
    <w:rsid w:val="00967BC4"/>
    <w:rsid w:val="00967C1A"/>
    <w:rsid w:val="00967C9D"/>
    <w:rsid w:val="00967DCD"/>
    <w:rsid w:val="00967E45"/>
    <w:rsid w:val="00967EFE"/>
    <w:rsid w:val="00967FC5"/>
    <w:rsid w:val="00970298"/>
    <w:rsid w:val="009702C1"/>
    <w:rsid w:val="00970351"/>
    <w:rsid w:val="009704F9"/>
    <w:rsid w:val="009705CB"/>
    <w:rsid w:val="009706D4"/>
    <w:rsid w:val="00970C4A"/>
    <w:rsid w:val="00970C9F"/>
    <w:rsid w:val="00970D12"/>
    <w:rsid w:val="00970FA6"/>
    <w:rsid w:val="0097107F"/>
    <w:rsid w:val="009710DD"/>
    <w:rsid w:val="00971134"/>
    <w:rsid w:val="009711D5"/>
    <w:rsid w:val="00971254"/>
    <w:rsid w:val="00971448"/>
    <w:rsid w:val="0097159D"/>
    <w:rsid w:val="009715BC"/>
    <w:rsid w:val="009715D5"/>
    <w:rsid w:val="00971617"/>
    <w:rsid w:val="00971627"/>
    <w:rsid w:val="009716B8"/>
    <w:rsid w:val="0097191E"/>
    <w:rsid w:val="00971947"/>
    <w:rsid w:val="00971AA2"/>
    <w:rsid w:val="00971AA9"/>
    <w:rsid w:val="00971BF7"/>
    <w:rsid w:val="00971C73"/>
    <w:rsid w:val="00971CE3"/>
    <w:rsid w:val="00971D0F"/>
    <w:rsid w:val="00972042"/>
    <w:rsid w:val="00972161"/>
    <w:rsid w:val="0097259B"/>
    <w:rsid w:val="009725AD"/>
    <w:rsid w:val="009726B1"/>
    <w:rsid w:val="009726C9"/>
    <w:rsid w:val="0097276C"/>
    <w:rsid w:val="009728C2"/>
    <w:rsid w:val="00972B26"/>
    <w:rsid w:val="00972D49"/>
    <w:rsid w:val="00972F3A"/>
    <w:rsid w:val="009731EA"/>
    <w:rsid w:val="0097326F"/>
    <w:rsid w:val="009732BB"/>
    <w:rsid w:val="00973589"/>
    <w:rsid w:val="0097379C"/>
    <w:rsid w:val="00973904"/>
    <w:rsid w:val="009739D0"/>
    <w:rsid w:val="00973B68"/>
    <w:rsid w:val="00973B6D"/>
    <w:rsid w:val="00973CC6"/>
    <w:rsid w:val="00973E54"/>
    <w:rsid w:val="00973F11"/>
    <w:rsid w:val="00973FDE"/>
    <w:rsid w:val="0097405A"/>
    <w:rsid w:val="009740FA"/>
    <w:rsid w:val="00974159"/>
    <w:rsid w:val="009742AC"/>
    <w:rsid w:val="009743FA"/>
    <w:rsid w:val="009745E2"/>
    <w:rsid w:val="009746A2"/>
    <w:rsid w:val="009749F7"/>
    <w:rsid w:val="00974AAB"/>
    <w:rsid w:val="00974B3E"/>
    <w:rsid w:val="00974B64"/>
    <w:rsid w:val="00974C8E"/>
    <w:rsid w:val="00974CA1"/>
    <w:rsid w:val="00974CE6"/>
    <w:rsid w:val="00974D0B"/>
    <w:rsid w:val="00974E4C"/>
    <w:rsid w:val="00974F7E"/>
    <w:rsid w:val="0097504D"/>
    <w:rsid w:val="009750A4"/>
    <w:rsid w:val="009753ED"/>
    <w:rsid w:val="0097542F"/>
    <w:rsid w:val="009757A3"/>
    <w:rsid w:val="00975805"/>
    <w:rsid w:val="0097599F"/>
    <w:rsid w:val="00975A7E"/>
    <w:rsid w:val="00975AC3"/>
    <w:rsid w:val="00975AE2"/>
    <w:rsid w:val="00975C4B"/>
    <w:rsid w:val="00975CED"/>
    <w:rsid w:val="00975D96"/>
    <w:rsid w:val="00975F14"/>
    <w:rsid w:val="00976134"/>
    <w:rsid w:val="0097625C"/>
    <w:rsid w:val="00976282"/>
    <w:rsid w:val="009762E0"/>
    <w:rsid w:val="00976354"/>
    <w:rsid w:val="00976367"/>
    <w:rsid w:val="00976424"/>
    <w:rsid w:val="009764D4"/>
    <w:rsid w:val="009766D3"/>
    <w:rsid w:val="00976753"/>
    <w:rsid w:val="00976794"/>
    <w:rsid w:val="00976797"/>
    <w:rsid w:val="0097691C"/>
    <w:rsid w:val="0097697C"/>
    <w:rsid w:val="00976B27"/>
    <w:rsid w:val="00976B7D"/>
    <w:rsid w:val="00976B93"/>
    <w:rsid w:val="00976B99"/>
    <w:rsid w:val="00976BA4"/>
    <w:rsid w:val="00976DAC"/>
    <w:rsid w:val="009771D9"/>
    <w:rsid w:val="009772ED"/>
    <w:rsid w:val="0097733F"/>
    <w:rsid w:val="00977365"/>
    <w:rsid w:val="00977452"/>
    <w:rsid w:val="00977479"/>
    <w:rsid w:val="00977515"/>
    <w:rsid w:val="0097765C"/>
    <w:rsid w:val="009776D0"/>
    <w:rsid w:val="009777FE"/>
    <w:rsid w:val="00977910"/>
    <w:rsid w:val="0097793D"/>
    <w:rsid w:val="00977A31"/>
    <w:rsid w:val="00977B20"/>
    <w:rsid w:val="00977B42"/>
    <w:rsid w:val="00977BB0"/>
    <w:rsid w:val="00977D93"/>
    <w:rsid w:val="00977E3F"/>
    <w:rsid w:val="00977F65"/>
    <w:rsid w:val="00977FCE"/>
    <w:rsid w:val="009800F0"/>
    <w:rsid w:val="00980198"/>
    <w:rsid w:val="009801E6"/>
    <w:rsid w:val="0098035D"/>
    <w:rsid w:val="00980491"/>
    <w:rsid w:val="00980615"/>
    <w:rsid w:val="00980675"/>
    <w:rsid w:val="00980955"/>
    <w:rsid w:val="009809FD"/>
    <w:rsid w:val="00980AE1"/>
    <w:rsid w:val="00980B0E"/>
    <w:rsid w:val="00980B2D"/>
    <w:rsid w:val="00980CBF"/>
    <w:rsid w:val="00980CCF"/>
    <w:rsid w:val="00980D6D"/>
    <w:rsid w:val="00980F37"/>
    <w:rsid w:val="00981704"/>
    <w:rsid w:val="009817A4"/>
    <w:rsid w:val="009817F0"/>
    <w:rsid w:val="00981805"/>
    <w:rsid w:val="009819AC"/>
    <w:rsid w:val="00981DD1"/>
    <w:rsid w:val="00981E6E"/>
    <w:rsid w:val="00981F1A"/>
    <w:rsid w:val="0098205B"/>
    <w:rsid w:val="0098208D"/>
    <w:rsid w:val="0098218C"/>
    <w:rsid w:val="00982391"/>
    <w:rsid w:val="00982461"/>
    <w:rsid w:val="00982530"/>
    <w:rsid w:val="0098270C"/>
    <w:rsid w:val="00982711"/>
    <w:rsid w:val="00982820"/>
    <w:rsid w:val="00982823"/>
    <w:rsid w:val="0098284A"/>
    <w:rsid w:val="00982853"/>
    <w:rsid w:val="00982933"/>
    <w:rsid w:val="0098297C"/>
    <w:rsid w:val="009829F0"/>
    <w:rsid w:val="00982A41"/>
    <w:rsid w:val="00982ADD"/>
    <w:rsid w:val="00982C06"/>
    <w:rsid w:val="00982D87"/>
    <w:rsid w:val="00982FFA"/>
    <w:rsid w:val="00983063"/>
    <w:rsid w:val="00983157"/>
    <w:rsid w:val="0098323A"/>
    <w:rsid w:val="009832AD"/>
    <w:rsid w:val="009832D6"/>
    <w:rsid w:val="0098363E"/>
    <w:rsid w:val="00983678"/>
    <w:rsid w:val="0098384C"/>
    <w:rsid w:val="00983ACB"/>
    <w:rsid w:val="00983B9A"/>
    <w:rsid w:val="00983BEC"/>
    <w:rsid w:val="00983BFB"/>
    <w:rsid w:val="00983C7E"/>
    <w:rsid w:val="00983C85"/>
    <w:rsid w:val="00983C8F"/>
    <w:rsid w:val="00983D7B"/>
    <w:rsid w:val="00983F93"/>
    <w:rsid w:val="0098406D"/>
    <w:rsid w:val="0098423E"/>
    <w:rsid w:val="009842D9"/>
    <w:rsid w:val="0098490C"/>
    <w:rsid w:val="00984A8D"/>
    <w:rsid w:val="00984B1F"/>
    <w:rsid w:val="00984EA0"/>
    <w:rsid w:val="00984F18"/>
    <w:rsid w:val="00984FC2"/>
    <w:rsid w:val="0098505B"/>
    <w:rsid w:val="009850F7"/>
    <w:rsid w:val="0098513A"/>
    <w:rsid w:val="0098519C"/>
    <w:rsid w:val="00985249"/>
    <w:rsid w:val="0098530A"/>
    <w:rsid w:val="00985340"/>
    <w:rsid w:val="009855E3"/>
    <w:rsid w:val="00985668"/>
    <w:rsid w:val="0098573F"/>
    <w:rsid w:val="0098587D"/>
    <w:rsid w:val="009859DE"/>
    <w:rsid w:val="00985C9B"/>
    <w:rsid w:val="00985CE9"/>
    <w:rsid w:val="00986017"/>
    <w:rsid w:val="0098622B"/>
    <w:rsid w:val="009862A2"/>
    <w:rsid w:val="009862C1"/>
    <w:rsid w:val="00986310"/>
    <w:rsid w:val="00986532"/>
    <w:rsid w:val="009865DE"/>
    <w:rsid w:val="0098660D"/>
    <w:rsid w:val="0098663F"/>
    <w:rsid w:val="00986695"/>
    <w:rsid w:val="009869F7"/>
    <w:rsid w:val="00986BD7"/>
    <w:rsid w:val="00986CF4"/>
    <w:rsid w:val="00986EED"/>
    <w:rsid w:val="00986F78"/>
    <w:rsid w:val="00987030"/>
    <w:rsid w:val="0098704C"/>
    <w:rsid w:val="0098717D"/>
    <w:rsid w:val="0098741B"/>
    <w:rsid w:val="0098742C"/>
    <w:rsid w:val="009876FB"/>
    <w:rsid w:val="0098779C"/>
    <w:rsid w:val="009877E3"/>
    <w:rsid w:val="00987AA0"/>
    <w:rsid w:val="00987BD1"/>
    <w:rsid w:val="00987CD1"/>
    <w:rsid w:val="00987D0C"/>
    <w:rsid w:val="009900AB"/>
    <w:rsid w:val="009902B4"/>
    <w:rsid w:val="00990321"/>
    <w:rsid w:val="00990509"/>
    <w:rsid w:val="00990972"/>
    <w:rsid w:val="00990980"/>
    <w:rsid w:val="009909D7"/>
    <w:rsid w:val="00990AAF"/>
    <w:rsid w:val="00990ACD"/>
    <w:rsid w:val="00990C57"/>
    <w:rsid w:val="00990E2F"/>
    <w:rsid w:val="009910C7"/>
    <w:rsid w:val="009910DA"/>
    <w:rsid w:val="00991153"/>
    <w:rsid w:val="00991190"/>
    <w:rsid w:val="009912EE"/>
    <w:rsid w:val="00991346"/>
    <w:rsid w:val="00991474"/>
    <w:rsid w:val="00991827"/>
    <w:rsid w:val="00991863"/>
    <w:rsid w:val="00991910"/>
    <w:rsid w:val="009919E0"/>
    <w:rsid w:val="00991CCA"/>
    <w:rsid w:val="00991CE4"/>
    <w:rsid w:val="00991F7D"/>
    <w:rsid w:val="00991FE1"/>
    <w:rsid w:val="009922DB"/>
    <w:rsid w:val="009923A2"/>
    <w:rsid w:val="0099241D"/>
    <w:rsid w:val="009924F5"/>
    <w:rsid w:val="00992620"/>
    <w:rsid w:val="00992641"/>
    <w:rsid w:val="00992643"/>
    <w:rsid w:val="00992659"/>
    <w:rsid w:val="009926EB"/>
    <w:rsid w:val="00992714"/>
    <w:rsid w:val="009928D7"/>
    <w:rsid w:val="00992919"/>
    <w:rsid w:val="009929FB"/>
    <w:rsid w:val="00992BED"/>
    <w:rsid w:val="00992E03"/>
    <w:rsid w:val="00992E34"/>
    <w:rsid w:val="00992E70"/>
    <w:rsid w:val="00992E93"/>
    <w:rsid w:val="00992FDA"/>
    <w:rsid w:val="00992FE8"/>
    <w:rsid w:val="00993085"/>
    <w:rsid w:val="009931AC"/>
    <w:rsid w:val="0099339A"/>
    <w:rsid w:val="009934B5"/>
    <w:rsid w:val="009936B3"/>
    <w:rsid w:val="009936E2"/>
    <w:rsid w:val="009937F1"/>
    <w:rsid w:val="00993927"/>
    <w:rsid w:val="00993A9E"/>
    <w:rsid w:val="00993C10"/>
    <w:rsid w:val="00993C63"/>
    <w:rsid w:val="00993CF0"/>
    <w:rsid w:val="00993CFC"/>
    <w:rsid w:val="00993EBC"/>
    <w:rsid w:val="00993F5E"/>
    <w:rsid w:val="00993FEF"/>
    <w:rsid w:val="00994030"/>
    <w:rsid w:val="009940DC"/>
    <w:rsid w:val="009940E7"/>
    <w:rsid w:val="0099414A"/>
    <w:rsid w:val="00994272"/>
    <w:rsid w:val="00994279"/>
    <w:rsid w:val="009943E3"/>
    <w:rsid w:val="00994600"/>
    <w:rsid w:val="009946A9"/>
    <w:rsid w:val="00994CCD"/>
    <w:rsid w:val="00994DB4"/>
    <w:rsid w:val="00994E71"/>
    <w:rsid w:val="0099512A"/>
    <w:rsid w:val="00995246"/>
    <w:rsid w:val="009953B5"/>
    <w:rsid w:val="00995924"/>
    <w:rsid w:val="009959EF"/>
    <w:rsid w:val="00995ADB"/>
    <w:rsid w:val="00995BC4"/>
    <w:rsid w:val="00995CAA"/>
    <w:rsid w:val="00995DD9"/>
    <w:rsid w:val="00995E10"/>
    <w:rsid w:val="00995E61"/>
    <w:rsid w:val="00995E9E"/>
    <w:rsid w:val="009960DB"/>
    <w:rsid w:val="00996224"/>
    <w:rsid w:val="00996352"/>
    <w:rsid w:val="0099641D"/>
    <w:rsid w:val="00996573"/>
    <w:rsid w:val="00996798"/>
    <w:rsid w:val="009967AC"/>
    <w:rsid w:val="009969B2"/>
    <w:rsid w:val="00996A3E"/>
    <w:rsid w:val="00996B87"/>
    <w:rsid w:val="00996C13"/>
    <w:rsid w:val="00997059"/>
    <w:rsid w:val="00997067"/>
    <w:rsid w:val="0099715C"/>
    <w:rsid w:val="00997180"/>
    <w:rsid w:val="00997338"/>
    <w:rsid w:val="00997424"/>
    <w:rsid w:val="009975B3"/>
    <w:rsid w:val="00997830"/>
    <w:rsid w:val="00997B2E"/>
    <w:rsid w:val="00997B85"/>
    <w:rsid w:val="00997C15"/>
    <w:rsid w:val="00997C3E"/>
    <w:rsid w:val="00997E23"/>
    <w:rsid w:val="00997E7D"/>
    <w:rsid w:val="00997EE4"/>
    <w:rsid w:val="00997F66"/>
    <w:rsid w:val="00997F68"/>
    <w:rsid w:val="009A014F"/>
    <w:rsid w:val="009A0268"/>
    <w:rsid w:val="009A026E"/>
    <w:rsid w:val="009A052C"/>
    <w:rsid w:val="009A0716"/>
    <w:rsid w:val="009A074F"/>
    <w:rsid w:val="009A0806"/>
    <w:rsid w:val="009A0C9F"/>
    <w:rsid w:val="009A0CE1"/>
    <w:rsid w:val="009A0DAD"/>
    <w:rsid w:val="009A0DE5"/>
    <w:rsid w:val="009A0F3D"/>
    <w:rsid w:val="009A0F76"/>
    <w:rsid w:val="009A1096"/>
    <w:rsid w:val="009A1173"/>
    <w:rsid w:val="009A1214"/>
    <w:rsid w:val="009A12AA"/>
    <w:rsid w:val="009A1347"/>
    <w:rsid w:val="009A1512"/>
    <w:rsid w:val="009A159C"/>
    <w:rsid w:val="009A1740"/>
    <w:rsid w:val="009A1767"/>
    <w:rsid w:val="009A1883"/>
    <w:rsid w:val="009A1AD1"/>
    <w:rsid w:val="009A1BBB"/>
    <w:rsid w:val="009A1BC7"/>
    <w:rsid w:val="009A1D9D"/>
    <w:rsid w:val="009A1F50"/>
    <w:rsid w:val="009A1F8F"/>
    <w:rsid w:val="009A20E4"/>
    <w:rsid w:val="009A2485"/>
    <w:rsid w:val="009A249D"/>
    <w:rsid w:val="009A2687"/>
    <w:rsid w:val="009A2704"/>
    <w:rsid w:val="009A2777"/>
    <w:rsid w:val="009A2785"/>
    <w:rsid w:val="009A2879"/>
    <w:rsid w:val="009A2A28"/>
    <w:rsid w:val="009A2A78"/>
    <w:rsid w:val="009A2B20"/>
    <w:rsid w:val="009A2BB0"/>
    <w:rsid w:val="009A2CFB"/>
    <w:rsid w:val="009A2D2F"/>
    <w:rsid w:val="009A2D60"/>
    <w:rsid w:val="009A2DA3"/>
    <w:rsid w:val="009A3138"/>
    <w:rsid w:val="009A3202"/>
    <w:rsid w:val="009A3509"/>
    <w:rsid w:val="009A35AA"/>
    <w:rsid w:val="009A3930"/>
    <w:rsid w:val="009A3A82"/>
    <w:rsid w:val="009A3E54"/>
    <w:rsid w:val="009A403A"/>
    <w:rsid w:val="009A4065"/>
    <w:rsid w:val="009A4485"/>
    <w:rsid w:val="009A44AE"/>
    <w:rsid w:val="009A451C"/>
    <w:rsid w:val="009A45FA"/>
    <w:rsid w:val="009A46FB"/>
    <w:rsid w:val="009A47FD"/>
    <w:rsid w:val="009A4B1A"/>
    <w:rsid w:val="009A4BAF"/>
    <w:rsid w:val="009A500D"/>
    <w:rsid w:val="009A5263"/>
    <w:rsid w:val="009A52D8"/>
    <w:rsid w:val="009A52D9"/>
    <w:rsid w:val="009A54AB"/>
    <w:rsid w:val="009A561D"/>
    <w:rsid w:val="009A585D"/>
    <w:rsid w:val="009A58C3"/>
    <w:rsid w:val="009A59FB"/>
    <w:rsid w:val="009A5B5C"/>
    <w:rsid w:val="009A5CF5"/>
    <w:rsid w:val="009A6140"/>
    <w:rsid w:val="009A6297"/>
    <w:rsid w:val="009A648A"/>
    <w:rsid w:val="009A6611"/>
    <w:rsid w:val="009A6724"/>
    <w:rsid w:val="009A6784"/>
    <w:rsid w:val="009A6789"/>
    <w:rsid w:val="009A678B"/>
    <w:rsid w:val="009A67AA"/>
    <w:rsid w:val="009A6806"/>
    <w:rsid w:val="009A6898"/>
    <w:rsid w:val="009A6ADF"/>
    <w:rsid w:val="009A6B4A"/>
    <w:rsid w:val="009A6B8F"/>
    <w:rsid w:val="009A6F85"/>
    <w:rsid w:val="009A71CA"/>
    <w:rsid w:val="009A73BE"/>
    <w:rsid w:val="009A76E7"/>
    <w:rsid w:val="009A7725"/>
    <w:rsid w:val="009A7948"/>
    <w:rsid w:val="009A7960"/>
    <w:rsid w:val="009A7AB5"/>
    <w:rsid w:val="009A7BF8"/>
    <w:rsid w:val="009A7CDC"/>
    <w:rsid w:val="009A7DD6"/>
    <w:rsid w:val="009A7F8D"/>
    <w:rsid w:val="009B0082"/>
    <w:rsid w:val="009B014D"/>
    <w:rsid w:val="009B016C"/>
    <w:rsid w:val="009B0196"/>
    <w:rsid w:val="009B01F2"/>
    <w:rsid w:val="009B0372"/>
    <w:rsid w:val="009B04FE"/>
    <w:rsid w:val="009B06CA"/>
    <w:rsid w:val="009B06E1"/>
    <w:rsid w:val="009B0765"/>
    <w:rsid w:val="009B0B60"/>
    <w:rsid w:val="009B0DD1"/>
    <w:rsid w:val="009B0E81"/>
    <w:rsid w:val="009B0FC9"/>
    <w:rsid w:val="009B1224"/>
    <w:rsid w:val="009B1656"/>
    <w:rsid w:val="009B1723"/>
    <w:rsid w:val="009B18CC"/>
    <w:rsid w:val="009B1940"/>
    <w:rsid w:val="009B1947"/>
    <w:rsid w:val="009B19FA"/>
    <w:rsid w:val="009B1A02"/>
    <w:rsid w:val="009B1A5B"/>
    <w:rsid w:val="009B1C22"/>
    <w:rsid w:val="009B1C4E"/>
    <w:rsid w:val="009B1D2E"/>
    <w:rsid w:val="009B1E65"/>
    <w:rsid w:val="009B201E"/>
    <w:rsid w:val="009B23E4"/>
    <w:rsid w:val="009B2594"/>
    <w:rsid w:val="009B2701"/>
    <w:rsid w:val="009B2827"/>
    <w:rsid w:val="009B2853"/>
    <w:rsid w:val="009B298E"/>
    <w:rsid w:val="009B29A3"/>
    <w:rsid w:val="009B2B1C"/>
    <w:rsid w:val="009B2B20"/>
    <w:rsid w:val="009B2BD6"/>
    <w:rsid w:val="009B2C4D"/>
    <w:rsid w:val="009B2DBB"/>
    <w:rsid w:val="009B2E87"/>
    <w:rsid w:val="009B30CE"/>
    <w:rsid w:val="009B3217"/>
    <w:rsid w:val="009B32ED"/>
    <w:rsid w:val="009B3652"/>
    <w:rsid w:val="009B374D"/>
    <w:rsid w:val="009B3949"/>
    <w:rsid w:val="009B39BB"/>
    <w:rsid w:val="009B39E3"/>
    <w:rsid w:val="009B3A67"/>
    <w:rsid w:val="009B3A9E"/>
    <w:rsid w:val="009B3C08"/>
    <w:rsid w:val="009B3CDC"/>
    <w:rsid w:val="009B3D44"/>
    <w:rsid w:val="009B3D5A"/>
    <w:rsid w:val="009B3DEA"/>
    <w:rsid w:val="009B3FBE"/>
    <w:rsid w:val="009B3FFA"/>
    <w:rsid w:val="009B40A4"/>
    <w:rsid w:val="009B41FF"/>
    <w:rsid w:val="009B421D"/>
    <w:rsid w:val="009B424C"/>
    <w:rsid w:val="009B45E2"/>
    <w:rsid w:val="009B476F"/>
    <w:rsid w:val="009B47A2"/>
    <w:rsid w:val="009B4818"/>
    <w:rsid w:val="009B4966"/>
    <w:rsid w:val="009B49B7"/>
    <w:rsid w:val="009B4A61"/>
    <w:rsid w:val="009B4B3A"/>
    <w:rsid w:val="009B4B5A"/>
    <w:rsid w:val="009B4C43"/>
    <w:rsid w:val="009B4C6E"/>
    <w:rsid w:val="009B4EAC"/>
    <w:rsid w:val="009B4F2A"/>
    <w:rsid w:val="009B4FEA"/>
    <w:rsid w:val="009B4FF0"/>
    <w:rsid w:val="009B504E"/>
    <w:rsid w:val="009B5108"/>
    <w:rsid w:val="009B520A"/>
    <w:rsid w:val="009B52D0"/>
    <w:rsid w:val="009B5497"/>
    <w:rsid w:val="009B54DA"/>
    <w:rsid w:val="009B5634"/>
    <w:rsid w:val="009B5642"/>
    <w:rsid w:val="009B5778"/>
    <w:rsid w:val="009B5896"/>
    <w:rsid w:val="009B58D2"/>
    <w:rsid w:val="009B599A"/>
    <w:rsid w:val="009B59ED"/>
    <w:rsid w:val="009B5A4D"/>
    <w:rsid w:val="009B5AA9"/>
    <w:rsid w:val="009B5BD1"/>
    <w:rsid w:val="009B5C71"/>
    <w:rsid w:val="009B5F9D"/>
    <w:rsid w:val="009B647A"/>
    <w:rsid w:val="009B64B5"/>
    <w:rsid w:val="009B6531"/>
    <w:rsid w:val="009B66FB"/>
    <w:rsid w:val="009B67C2"/>
    <w:rsid w:val="009B67CD"/>
    <w:rsid w:val="009B684F"/>
    <w:rsid w:val="009B69D4"/>
    <w:rsid w:val="009B6C41"/>
    <w:rsid w:val="009B6CC8"/>
    <w:rsid w:val="009B6FB5"/>
    <w:rsid w:val="009B7018"/>
    <w:rsid w:val="009B70B5"/>
    <w:rsid w:val="009B712C"/>
    <w:rsid w:val="009B7176"/>
    <w:rsid w:val="009B73E8"/>
    <w:rsid w:val="009B74E0"/>
    <w:rsid w:val="009B77AF"/>
    <w:rsid w:val="009B77D3"/>
    <w:rsid w:val="009B7961"/>
    <w:rsid w:val="009B7B8B"/>
    <w:rsid w:val="009B7BC4"/>
    <w:rsid w:val="009B7D31"/>
    <w:rsid w:val="009B7E7B"/>
    <w:rsid w:val="009B7ED3"/>
    <w:rsid w:val="009B7F04"/>
    <w:rsid w:val="009C0039"/>
    <w:rsid w:val="009C00AE"/>
    <w:rsid w:val="009C00D1"/>
    <w:rsid w:val="009C0112"/>
    <w:rsid w:val="009C0220"/>
    <w:rsid w:val="009C02A2"/>
    <w:rsid w:val="009C02BA"/>
    <w:rsid w:val="009C0418"/>
    <w:rsid w:val="009C044F"/>
    <w:rsid w:val="009C0470"/>
    <w:rsid w:val="009C0492"/>
    <w:rsid w:val="009C04BF"/>
    <w:rsid w:val="009C04EB"/>
    <w:rsid w:val="009C052B"/>
    <w:rsid w:val="009C06D8"/>
    <w:rsid w:val="009C06E0"/>
    <w:rsid w:val="009C0745"/>
    <w:rsid w:val="009C0881"/>
    <w:rsid w:val="009C09F8"/>
    <w:rsid w:val="009C0C1B"/>
    <w:rsid w:val="009C0CAE"/>
    <w:rsid w:val="009C0D8A"/>
    <w:rsid w:val="009C0DF7"/>
    <w:rsid w:val="009C0E2F"/>
    <w:rsid w:val="009C0EBB"/>
    <w:rsid w:val="009C0F1B"/>
    <w:rsid w:val="009C0FB4"/>
    <w:rsid w:val="009C130D"/>
    <w:rsid w:val="009C148A"/>
    <w:rsid w:val="009C1501"/>
    <w:rsid w:val="009C1512"/>
    <w:rsid w:val="009C158D"/>
    <w:rsid w:val="009C166D"/>
    <w:rsid w:val="009C1713"/>
    <w:rsid w:val="009C1859"/>
    <w:rsid w:val="009C18E5"/>
    <w:rsid w:val="009C1AE9"/>
    <w:rsid w:val="009C1CDD"/>
    <w:rsid w:val="009C1DD0"/>
    <w:rsid w:val="009C1E91"/>
    <w:rsid w:val="009C1ED6"/>
    <w:rsid w:val="009C1EE1"/>
    <w:rsid w:val="009C1F32"/>
    <w:rsid w:val="009C1F79"/>
    <w:rsid w:val="009C22E3"/>
    <w:rsid w:val="009C22F1"/>
    <w:rsid w:val="009C251B"/>
    <w:rsid w:val="009C2568"/>
    <w:rsid w:val="009C2639"/>
    <w:rsid w:val="009C280D"/>
    <w:rsid w:val="009C296F"/>
    <w:rsid w:val="009C2B93"/>
    <w:rsid w:val="009C2B97"/>
    <w:rsid w:val="009C2E75"/>
    <w:rsid w:val="009C2F17"/>
    <w:rsid w:val="009C2F31"/>
    <w:rsid w:val="009C2F44"/>
    <w:rsid w:val="009C2F5C"/>
    <w:rsid w:val="009C3122"/>
    <w:rsid w:val="009C3192"/>
    <w:rsid w:val="009C3248"/>
    <w:rsid w:val="009C346C"/>
    <w:rsid w:val="009C3529"/>
    <w:rsid w:val="009C3A1C"/>
    <w:rsid w:val="009C3D86"/>
    <w:rsid w:val="009C3DC4"/>
    <w:rsid w:val="009C3E53"/>
    <w:rsid w:val="009C3E57"/>
    <w:rsid w:val="009C3F82"/>
    <w:rsid w:val="009C40E3"/>
    <w:rsid w:val="009C40E8"/>
    <w:rsid w:val="009C41BE"/>
    <w:rsid w:val="009C41E9"/>
    <w:rsid w:val="009C42FF"/>
    <w:rsid w:val="009C4763"/>
    <w:rsid w:val="009C4B13"/>
    <w:rsid w:val="009C4C84"/>
    <w:rsid w:val="009C4CA2"/>
    <w:rsid w:val="009C4DC4"/>
    <w:rsid w:val="009C4E15"/>
    <w:rsid w:val="009C50FE"/>
    <w:rsid w:val="009C510F"/>
    <w:rsid w:val="009C53B0"/>
    <w:rsid w:val="009C55BC"/>
    <w:rsid w:val="009C5754"/>
    <w:rsid w:val="009C57D4"/>
    <w:rsid w:val="009C5912"/>
    <w:rsid w:val="009C592A"/>
    <w:rsid w:val="009C5995"/>
    <w:rsid w:val="009C5A1E"/>
    <w:rsid w:val="009C5A24"/>
    <w:rsid w:val="009C5B3C"/>
    <w:rsid w:val="009C5CB2"/>
    <w:rsid w:val="009C5CBA"/>
    <w:rsid w:val="009C5CBC"/>
    <w:rsid w:val="009C5E14"/>
    <w:rsid w:val="009C60D1"/>
    <w:rsid w:val="009C614D"/>
    <w:rsid w:val="009C61D6"/>
    <w:rsid w:val="009C63C7"/>
    <w:rsid w:val="009C649B"/>
    <w:rsid w:val="009C669F"/>
    <w:rsid w:val="009C6715"/>
    <w:rsid w:val="009C6764"/>
    <w:rsid w:val="009C681A"/>
    <w:rsid w:val="009C689C"/>
    <w:rsid w:val="009C6AFD"/>
    <w:rsid w:val="009C6D1B"/>
    <w:rsid w:val="009C6D4B"/>
    <w:rsid w:val="009C6FB5"/>
    <w:rsid w:val="009C7006"/>
    <w:rsid w:val="009C7011"/>
    <w:rsid w:val="009C717C"/>
    <w:rsid w:val="009C71F1"/>
    <w:rsid w:val="009C7334"/>
    <w:rsid w:val="009C7442"/>
    <w:rsid w:val="009C749D"/>
    <w:rsid w:val="009C7669"/>
    <w:rsid w:val="009C76BE"/>
    <w:rsid w:val="009C7881"/>
    <w:rsid w:val="009C7CA7"/>
    <w:rsid w:val="009C7D0A"/>
    <w:rsid w:val="009C7D49"/>
    <w:rsid w:val="009C7E32"/>
    <w:rsid w:val="009C7E96"/>
    <w:rsid w:val="009D013C"/>
    <w:rsid w:val="009D025C"/>
    <w:rsid w:val="009D0354"/>
    <w:rsid w:val="009D044A"/>
    <w:rsid w:val="009D0536"/>
    <w:rsid w:val="009D0554"/>
    <w:rsid w:val="009D0642"/>
    <w:rsid w:val="009D06A3"/>
    <w:rsid w:val="009D094D"/>
    <w:rsid w:val="009D09DA"/>
    <w:rsid w:val="009D0A6D"/>
    <w:rsid w:val="009D0A71"/>
    <w:rsid w:val="009D0AAE"/>
    <w:rsid w:val="009D0D94"/>
    <w:rsid w:val="009D0DEA"/>
    <w:rsid w:val="009D0E4B"/>
    <w:rsid w:val="009D0F00"/>
    <w:rsid w:val="009D0F84"/>
    <w:rsid w:val="009D0F97"/>
    <w:rsid w:val="009D1171"/>
    <w:rsid w:val="009D1210"/>
    <w:rsid w:val="009D12A0"/>
    <w:rsid w:val="009D14DE"/>
    <w:rsid w:val="009D1544"/>
    <w:rsid w:val="009D16FB"/>
    <w:rsid w:val="009D1883"/>
    <w:rsid w:val="009D1984"/>
    <w:rsid w:val="009D1A21"/>
    <w:rsid w:val="009D1A7C"/>
    <w:rsid w:val="009D1ACD"/>
    <w:rsid w:val="009D1BA5"/>
    <w:rsid w:val="009D1C82"/>
    <w:rsid w:val="009D1EA3"/>
    <w:rsid w:val="009D2477"/>
    <w:rsid w:val="009D2A16"/>
    <w:rsid w:val="009D2A3E"/>
    <w:rsid w:val="009D2ACA"/>
    <w:rsid w:val="009D2BB5"/>
    <w:rsid w:val="009D2BF1"/>
    <w:rsid w:val="009D2DEC"/>
    <w:rsid w:val="009D2F09"/>
    <w:rsid w:val="009D2F3F"/>
    <w:rsid w:val="009D2F90"/>
    <w:rsid w:val="009D2FAE"/>
    <w:rsid w:val="009D306E"/>
    <w:rsid w:val="009D3076"/>
    <w:rsid w:val="009D30B2"/>
    <w:rsid w:val="009D30B8"/>
    <w:rsid w:val="009D3264"/>
    <w:rsid w:val="009D34B1"/>
    <w:rsid w:val="009D34C5"/>
    <w:rsid w:val="009D34D5"/>
    <w:rsid w:val="009D3709"/>
    <w:rsid w:val="009D3995"/>
    <w:rsid w:val="009D3AC1"/>
    <w:rsid w:val="009D3AC7"/>
    <w:rsid w:val="009D3AEC"/>
    <w:rsid w:val="009D3B9E"/>
    <w:rsid w:val="009D3C59"/>
    <w:rsid w:val="009D3C5D"/>
    <w:rsid w:val="009D3CDC"/>
    <w:rsid w:val="009D3F11"/>
    <w:rsid w:val="009D3F4E"/>
    <w:rsid w:val="009D42E7"/>
    <w:rsid w:val="009D454B"/>
    <w:rsid w:val="009D457F"/>
    <w:rsid w:val="009D4655"/>
    <w:rsid w:val="009D4818"/>
    <w:rsid w:val="009D48BC"/>
    <w:rsid w:val="009D492C"/>
    <w:rsid w:val="009D4DFE"/>
    <w:rsid w:val="009D4E53"/>
    <w:rsid w:val="009D4EBD"/>
    <w:rsid w:val="009D4EDF"/>
    <w:rsid w:val="009D4F1A"/>
    <w:rsid w:val="009D4F1C"/>
    <w:rsid w:val="009D5251"/>
    <w:rsid w:val="009D52C3"/>
    <w:rsid w:val="009D52F5"/>
    <w:rsid w:val="009D56D4"/>
    <w:rsid w:val="009D582E"/>
    <w:rsid w:val="009D584B"/>
    <w:rsid w:val="009D58BF"/>
    <w:rsid w:val="009D591D"/>
    <w:rsid w:val="009D5940"/>
    <w:rsid w:val="009D59D3"/>
    <w:rsid w:val="009D5C71"/>
    <w:rsid w:val="009D5CB6"/>
    <w:rsid w:val="009D5DD0"/>
    <w:rsid w:val="009D5DE3"/>
    <w:rsid w:val="009D5E9E"/>
    <w:rsid w:val="009D6163"/>
    <w:rsid w:val="009D6241"/>
    <w:rsid w:val="009D6444"/>
    <w:rsid w:val="009D6528"/>
    <w:rsid w:val="009D66D3"/>
    <w:rsid w:val="009D672B"/>
    <w:rsid w:val="009D6B4D"/>
    <w:rsid w:val="009D6B84"/>
    <w:rsid w:val="009D6E37"/>
    <w:rsid w:val="009D6F76"/>
    <w:rsid w:val="009D708E"/>
    <w:rsid w:val="009D7114"/>
    <w:rsid w:val="009D711C"/>
    <w:rsid w:val="009D7187"/>
    <w:rsid w:val="009D71D1"/>
    <w:rsid w:val="009D7262"/>
    <w:rsid w:val="009D7345"/>
    <w:rsid w:val="009D7453"/>
    <w:rsid w:val="009D7564"/>
    <w:rsid w:val="009D75D2"/>
    <w:rsid w:val="009D76F3"/>
    <w:rsid w:val="009D78A3"/>
    <w:rsid w:val="009D7A43"/>
    <w:rsid w:val="009D7A5F"/>
    <w:rsid w:val="009D7B34"/>
    <w:rsid w:val="009D7D96"/>
    <w:rsid w:val="009E0017"/>
    <w:rsid w:val="009E01D4"/>
    <w:rsid w:val="009E0285"/>
    <w:rsid w:val="009E036D"/>
    <w:rsid w:val="009E0561"/>
    <w:rsid w:val="009E07F8"/>
    <w:rsid w:val="009E08D1"/>
    <w:rsid w:val="009E0CE3"/>
    <w:rsid w:val="009E0FA1"/>
    <w:rsid w:val="009E1227"/>
    <w:rsid w:val="009E12D2"/>
    <w:rsid w:val="009E1365"/>
    <w:rsid w:val="009E1551"/>
    <w:rsid w:val="009E170B"/>
    <w:rsid w:val="009E17FB"/>
    <w:rsid w:val="009E1932"/>
    <w:rsid w:val="009E1A6C"/>
    <w:rsid w:val="009E1BE6"/>
    <w:rsid w:val="009E1C91"/>
    <w:rsid w:val="009E1CBF"/>
    <w:rsid w:val="009E1E93"/>
    <w:rsid w:val="009E20F6"/>
    <w:rsid w:val="009E21FF"/>
    <w:rsid w:val="009E2309"/>
    <w:rsid w:val="009E2315"/>
    <w:rsid w:val="009E2336"/>
    <w:rsid w:val="009E23A3"/>
    <w:rsid w:val="009E23D0"/>
    <w:rsid w:val="009E23F6"/>
    <w:rsid w:val="009E24DF"/>
    <w:rsid w:val="009E25EA"/>
    <w:rsid w:val="009E267E"/>
    <w:rsid w:val="009E26F0"/>
    <w:rsid w:val="009E271D"/>
    <w:rsid w:val="009E2867"/>
    <w:rsid w:val="009E28ED"/>
    <w:rsid w:val="009E294C"/>
    <w:rsid w:val="009E299B"/>
    <w:rsid w:val="009E2B75"/>
    <w:rsid w:val="009E2D3D"/>
    <w:rsid w:val="009E2D5E"/>
    <w:rsid w:val="009E2DDF"/>
    <w:rsid w:val="009E2F0F"/>
    <w:rsid w:val="009E34C8"/>
    <w:rsid w:val="009E3791"/>
    <w:rsid w:val="009E37DA"/>
    <w:rsid w:val="009E3887"/>
    <w:rsid w:val="009E38CD"/>
    <w:rsid w:val="009E3988"/>
    <w:rsid w:val="009E3A80"/>
    <w:rsid w:val="009E3B91"/>
    <w:rsid w:val="009E3C68"/>
    <w:rsid w:val="009E4005"/>
    <w:rsid w:val="009E4175"/>
    <w:rsid w:val="009E41C6"/>
    <w:rsid w:val="009E44F2"/>
    <w:rsid w:val="009E45A0"/>
    <w:rsid w:val="009E45CD"/>
    <w:rsid w:val="009E4A18"/>
    <w:rsid w:val="009E4DA0"/>
    <w:rsid w:val="009E4F61"/>
    <w:rsid w:val="009E4FF4"/>
    <w:rsid w:val="009E51E6"/>
    <w:rsid w:val="009E5380"/>
    <w:rsid w:val="009E5457"/>
    <w:rsid w:val="009E5511"/>
    <w:rsid w:val="009E55DF"/>
    <w:rsid w:val="009E5651"/>
    <w:rsid w:val="009E56E2"/>
    <w:rsid w:val="009E57EE"/>
    <w:rsid w:val="009E588E"/>
    <w:rsid w:val="009E59D5"/>
    <w:rsid w:val="009E5A3E"/>
    <w:rsid w:val="009E5BB9"/>
    <w:rsid w:val="009E5C39"/>
    <w:rsid w:val="009E5C57"/>
    <w:rsid w:val="009E5DA4"/>
    <w:rsid w:val="009E5DC2"/>
    <w:rsid w:val="009E5E0E"/>
    <w:rsid w:val="009E5E3D"/>
    <w:rsid w:val="009E605E"/>
    <w:rsid w:val="009E61EC"/>
    <w:rsid w:val="009E65E8"/>
    <w:rsid w:val="009E665E"/>
    <w:rsid w:val="009E6678"/>
    <w:rsid w:val="009E6A64"/>
    <w:rsid w:val="009E6BFA"/>
    <w:rsid w:val="009E6F2B"/>
    <w:rsid w:val="009E7048"/>
    <w:rsid w:val="009E70D4"/>
    <w:rsid w:val="009E7257"/>
    <w:rsid w:val="009E7589"/>
    <w:rsid w:val="009E773E"/>
    <w:rsid w:val="009E78A7"/>
    <w:rsid w:val="009E7B8F"/>
    <w:rsid w:val="009E7EF1"/>
    <w:rsid w:val="009F0055"/>
    <w:rsid w:val="009F006F"/>
    <w:rsid w:val="009F0255"/>
    <w:rsid w:val="009F0330"/>
    <w:rsid w:val="009F036A"/>
    <w:rsid w:val="009F0407"/>
    <w:rsid w:val="009F0431"/>
    <w:rsid w:val="009F08C5"/>
    <w:rsid w:val="009F09DF"/>
    <w:rsid w:val="009F0D58"/>
    <w:rsid w:val="009F0FAB"/>
    <w:rsid w:val="009F120A"/>
    <w:rsid w:val="009F128D"/>
    <w:rsid w:val="009F129E"/>
    <w:rsid w:val="009F17A9"/>
    <w:rsid w:val="009F1A76"/>
    <w:rsid w:val="009F1B21"/>
    <w:rsid w:val="009F1E70"/>
    <w:rsid w:val="009F1E8F"/>
    <w:rsid w:val="009F1F08"/>
    <w:rsid w:val="009F212F"/>
    <w:rsid w:val="009F21EB"/>
    <w:rsid w:val="009F227F"/>
    <w:rsid w:val="009F23AF"/>
    <w:rsid w:val="009F260C"/>
    <w:rsid w:val="009F262B"/>
    <w:rsid w:val="009F2869"/>
    <w:rsid w:val="009F2A66"/>
    <w:rsid w:val="009F2E28"/>
    <w:rsid w:val="009F2E87"/>
    <w:rsid w:val="009F3176"/>
    <w:rsid w:val="009F31C0"/>
    <w:rsid w:val="009F32E1"/>
    <w:rsid w:val="009F33C0"/>
    <w:rsid w:val="009F33CF"/>
    <w:rsid w:val="009F33E2"/>
    <w:rsid w:val="009F3509"/>
    <w:rsid w:val="009F358E"/>
    <w:rsid w:val="009F35D2"/>
    <w:rsid w:val="009F364E"/>
    <w:rsid w:val="009F3682"/>
    <w:rsid w:val="009F37F7"/>
    <w:rsid w:val="009F38A0"/>
    <w:rsid w:val="009F3A62"/>
    <w:rsid w:val="009F3AD5"/>
    <w:rsid w:val="009F3B4E"/>
    <w:rsid w:val="009F3BBF"/>
    <w:rsid w:val="009F3D9C"/>
    <w:rsid w:val="009F3DFC"/>
    <w:rsid w:val="009F3EB8"/>
    <w:rsid w:val="009F40CB"/>
    <w:rsid w:val="009F4180"/>
    <w:rsid w:val="009F41B5"/>
    <w:rsid w:val="009F4243"/>
    <w:rsid w:val="009F449A"/>
    <w:rsid w:val="009F4677"/>
    <w:rsid w:val="009F470E"/>
    <w:rsid w:val="009F486C"/>
    <w:rsid w:val="009F491F"/>
    <w:rsid w:val="009F4921"/>
    <w:rsid w:val="009F4AF9"/>
    <w:rsid w:val="009F4B69"/>
    <w:rsid w:val="009F4C84"/>
    <w:rsid w:val="009F4D0E"/>
    <w:rsid w:val="009F4D46"/>
    <w:rsid w:val="009F54B5"/>
    <w:rsid w:val="009F5632"/>
    <w:rsid w:val="009F5661"/>
    <w:rsid w:val="009F5702"/>
    <w:rsid w:val="009F586C"/>
    <w:rsid w:val="009F58AF"/>
    <w:rsid w:val="009F5922"/>
    <w:rsid w:val="009F5D24"/>
    <w:rsid w:val="009F5DB9"/>
    <w:rsid w:val="009F5F23"/>
    <w:rsid w:val="009F6054"/>
    <w:rsid w:val="009F6132"/>
    <w:rsid w:val="009F61CD"/>
    <w:rsid w:val="009F6288"/>
    <w:rsid w:val="009F65BB"/>
    <w:rsid w:val="009F65D4"/>
    <w:rsid w:val="009F6647"/>
    <w:rsid w:val="009F66D8"/>
    <w:rsid w:val="009F6ABA"/>
    <w:rsid w:val="009F6D40"/>
    <w:rsid w:val="009F6F9C"/>
    <w:rsid w:val="009F6FB1"/>
    <w:rsid w:val="009F70DA"/>
    <w:rsid w:val="009F71F3"/>
    <w:rsid w:val="009F72B4"/>
    <w:rsid w:val="009F7510"/>
    <w:rsid w:val="009F75AF"/>
    <w:rsid w:val="009F7637"/>
    <w:rsid w:val="009F76E9"/>
    <w:rsid w:val="009F773C"/>
    <w:rsid w:val="009F775B"/>
    <w:rsid w:val="009F781E"/>
    <w:rsid w:val="009F786D"/>
    <w:rsid w:val="009F7CC1"/>
    <w:rsid w:val="009F7CE9"/>
    <w:rsid w:val="009F7DA4"/>
    <w:rsid w:val="009F7E21"/>
    <w:rsid w:val="009F7F95"/>
    <w:rsid w:val="00A0000B"/>
    <w:rsid w:val="00A00156"/>
    <w:rsid w:val="00A00280"/>
    <w:rsid w:val="00A00414"/>
    <w:rsid w:val="00A00472"/>
    <w:rsid w:val="00A00571"/>
    <w:rsid w:val="00A00827"/>
    <w:rsid w:val="00A008EE"/>
    <w:rsid w:val="00A00917"/>
    <w:rsid w:val="00A00963"/>
    <w:rsid w:val="00A00ACD"/>
    <w:rsid w:val="00A00B0F"/>
    <w:rsid w:val="00A00B43"/>
    <w:rsid w:val="00A00C8B"/>
    <w:rsid w:val="00A00CFE"/>
    <w:rsid w:val="00A00D75"/>
    <w:rsid w:val="00A00DB7"/>
    <w:rsid w:val="00A00EAC"/>
    <w:rsid w:val="00A00EB0"/>
    <w:rsid w:val="00A010B0"/>
    <w:rsid w:val="00A01123"/>
    <w:rsid w:val="00A01139"/>
    <w:rsid w:val="00A0119C"/>
    <w:rsid w:val="00A011E4"/>
    <w:rsid w:val="00A013C4"/>
    <w:rsid w:val="00A01508"/>
    <w:rsid w:val="00A015C7"/>
    <w:rsid w:val="00A01665"/>
    <w:rsid w:val="00A0197F"/>
    <w:rsid w:val="00A01AD5"/>
    <w:rsid w:val="00A01AE6"/>
    <w:rsid w:val="00A01B32"/>
    <w:rsid w:val="00A01C7A"/>
    <w:rsid w:val="00A02000"/>
    <w:rsid w:val="00A022CA"/>
    <w:rsid w:val="00A02392"/>
    <w:rsid w:val="00A023B1"/>
    <w:rsid w:val="00A025D5"/>
    <w:rsid w:val="00A02658"/>
    <w:rsid w:val="00A026BD"/>
    <w:rsid w:val="00A02789"/>
    <w:rsid w:val="00A027C0"/>
    <w:rsid w:val="00A02845"/>
    <w:rsid w:val="00A0299A"/>
    <w:rsid w:val="00A02A5E"/>
    <w:rsid w:val="00A02AE5"/>
    <w:rsid w:val="00A02BBF"/>
    <w:rsid w:val="00A02BE3"/>
    <w:rsid w:val="00A02C88"/>
    <w:rsid w:val="00A02F11"/>
    <w:rsid w:val="00A02FBD"/>
    <w:rsid w:val="00A030E8"/>
    <w:rsid w:val="00A0310A"/>
    <w:rsid w:val="00A0311D"/>
    <w:rsid w:val="00A0331D"/>
    <w:rsid w:val="00A0334E"/>
    <w:rsid w:val="00A035CF"/>
    <w:rsid w:val="00A0364B"/>
    <w:rsid w:val="00A03670"/>
    <w:rsid w:val="00A03834"/>
    <w:rsid w:val="00A039EA"/>
    <w:rsid w:val="00A03A77"/>
    <w:rsid w:val="00A03BE3"/>
    <w:rsid w:val="00A03CEB"/>
    <w:rsid w:val="00A03E5D"/>
    <w:rsid w:val="00A04003"/>
    <w:rsid w:val="00A045C8"/>
    <w:rsid w:val="00A046F8"/>
    <w:rsid w:val="00A0470D"/>
    <w:rsid w:val="00A0480A"/>
    <w:rsid w:val="00A04813"/>
    <w:rsid w:val="00A04B5A"/>
    <w:rsid w:val="00A04BB1"/>
    <w:rsid w:val="00A04CFD"/>
    <w:rsid w:val="00A04E25"/>
    <w:rsid w:val="00A04FB4"/>
    <w:rsid w:val="00A050BD"/>
    <w:rsid w:val="00A0526C"/>
    <w:rsid w:val="00A053E0"/>
    <w:rsid w:val="00A054EA"/>
    <w:rsid w:val="00A05553"/>
    <w:rsid w:val="00A0560E"/>
    <w:rsid w:val="00A05819"/>
    <w:rsid w:val="00A05A42"/>
    <w:rsid w:val="00A05AAB"/>
    <w:rsid w:val="00A05E93"/>
    <w:rsid w:val="00A05E9A"/>
    <w:rsid w:val="00A063BB"/>
    <w:rsid w:val="00A065AC"/>
    <w:rsid w:val="00A0671E"/>
    <w:rsid w:val="00A06751"/>
    <w:rsid w:val="00A06773"/>
    <w:rsid w:val="00A06A45"/>
    <w:rsid w:val="00A06BC8"/>
    <w:rsid w:val="00A06C85"/>
    <w:rsid w:val="00A06EAF"/>
    <w:rsid w:val="00A06F4E"/>
    <w:rsid w:val="00A07042"/>
    <w:rsid w:val="00A07051"/>
    <w:rsid w:val="00A070B7"/>
    <w:rsid w:val="00A0713A"/>
    <w:rsid w:val="00A0742F"/>
    <w:rsid w:val="00A07567"/>
    <w:rsid w:val="00A0779F"/>
    <w:rsid w:val="00A077AB"/>
    <w:rsid w:val="00A078AB"/>
    <w:rsid w:val="00A078B8"/>
    <w:rsid w:val="00A07BED"/>
    <w:rsid w:val="00A07BF5"/>
    <w:rsid w:val="00A07CE8"/>
    <w:rsid w:val="00A07D83"/>
    <w:rsid w:val="00A07EA1"/>
    <w:rsid w:val="00A07F10"/>
    <w:rsid w:val="00A07F60"/>
    <w:rsid w:val="00A1028D"/>
    <w:rsid w:val="00A103FC"/>
    <w:rsid w:val="00A10400"/>
    <w:rsid w:val="00A10408"/>
    <w:rsid w:val="00A1068E"/>
    <w:rsid w:val="00A106D1"/>
    <w:rsid w:val="00A10718"/>
    <w:rsid w:val="00A10742"/>
    <w:rsid w:val="00A10792"/>
    <w:rsid w:val="00A10A2E"/>
    <w:rsid w:val="00A10B4B"/>
    <w:rsid w:val="00A10D8A"/>
    <w:rsid w:val="00A111B1"/>
    <w:rsid w:val="00A11380"/>
    <w:rsid w:val="00A113A7"/>
    <w:rsid w:val="00A1143B"/>
    <w:rsid w:val="00A11699"/>
    <w:rsid w:val="00A11727"/>
    <w:rsid w:val="00A11746"/>
    <w:rsid w:val="00A1178D"/>
    <w:rsid w:val="00A11A45"/>
    <w:rsid w:val="00A11CB6"/>
    <w:rsid w:val="00A11FDB"/>
    <w:rsid w:val="00A12106"/>
    <w:rsid w:val="00A12188"/>
    <w:rsid w:val="00A121DC"/>
    <w:rsid w:val="00A1231D"/>
    <w:rsid w:val="00A123E4"/>
    <w:rsid w:val="00A1240D"/>
    <w:rsid w:val="00A1258A"/>
    <w:rsid w:val="00A126C6"/>
    <w:rsid w:val="00A1287A"/>
    <w:rsid w:val="00A12B1F"/>
    <w:rsid w:val="00A12B65"/>
    <w:rsid w:val="00A12C2B"/>
    <w:rsid w:val="00A12D2E"/>
    <w:rsid w:val="00A12DAB"/>
    <w:rsid w:val="00A12DF1"/>
    <w:rsid w:val="00A12E4A"/>
    <w:rsid w:val="00A12E6C"/>
    <w:rsid w:val="00A13050"/>
    <w:rsid w:val="00A130D0"/>
    <w:rsid w:val="00A13224"/>
    <w:rsid w:val="00A132B9"/>
    <w:rsid w:val="00A133CB"/>
    <w:rsid w:val="00A134DD"/>
    <w:rsid w:val="00A13524"/>
    <w:rsid w:val="00A135A6"/>
    <w:rsid w:val="00A137DD"/>
    <w:rsid w:val="00A138B9"/>
    <w:rsid w:val="00A1398D"/>
    <w:rsid w:val="00A13A46"/>
    <w:rsid w:val="00A13DC9"/>
    <w:rsid w:val="00A13E47"/>
    <w:rsid w:val="00A13EF8"/>
    <w:rsid w:val="00A13F16"/>
    <w:rsid w:val="00A13FCC"/>
    <w:rsid w:val="00A14035"/>
    <w:rsid w:val="00A14050"/>
    <w:rsid w:val="00A14141"/>
    <w:rsid w:val="00A144B7"/>
    <w:rsid w:val="00A14906"/>
    <w:rsid w:val="00A14977"/>
    <w:rsid w:val="00A149DE"/>
    <w:rsid w:val="00A14C07"/>
    <w:rsid w:val="00A14CDE"/>
    <w:rsid w:val="00A14DF2"/>
    <w:rsid w:val="00A15075"/>
    <w:rsid w:val="00A150CB"/>
    <w:rsid w:val="00A1520D"/>
    <w:rsid w:val="00A15351"/>
    <w:rsid w:val="00A15406"/>
    <w:rsid w:val="00A15416"/>
    <w:rsid w:val="00A15555"/>
    <w:rsid w:val="00A15561"/>
    <w:rsid w:val="00A155B8"/>
    <w:rsid w:val="00A155E5"/>
    <w:rsid w:val="00A15605"/>
    <w:rsid w:val="00A157A4"/>
    <w:rsid w:val="00A157AB"/>
    <w:rsid w:val="00A15834"/>
    <w:rsid w:val="00A1598A"/>
    <w:rsid w:val="00A15ADC"/>
    <w:rsid w:val="00A15BA6"/>
    <w:rsid w:val="00A15BF9"/>
    <w:rsid w:val="00A15EFA"/>
    <w:rsid w:val="00A15FC3"/>
    <w:rsid w:val="00A15FD4"/>
    <w:rsid w:val="00A15FEB"/>
    <w:rsid w:val="00A165AD"/>
    <w:rsid w:val="00A16A8D"/>
    <w:rsid w:val="00A16AA2"/>
    <w:rsid w:val="00A16BA7"/>
    <w:rsid w:val="00A16CAB"/>
    <w:rsid w:val="00A16D20"/>
    <w:rsid w:val="00A17139"/>
    <w:rsid w:val="00A171E9"/>
    <w:rsid w:val="00A174DE"/>
    <w:rsid w:val="00A1751A"/>
    <w:rsid w:val="00A175B2"/>
    <w:rsid w:val="00A175BA"/>
    <w:rsid w:val="00A17979"/>
    <w:rsid w:val="00A179D0"/>
    <w:rsid w:val="00A17A68"/>
    <w:rsid w:val="00A17A81"/>
    <w:rsid w:val="00A17B31"/>
    <w:rsid w:val="00A17B73"/>
    <w:rsid w:val="00A17B8E"/>
    <w:rsid w:val="00A17C7C"/>
    <w:rsid w:val="00A17D44"/>
    <w:rsid w:val="00A17E2D"/>
    <w:rsid w:val="00A17F9E"/>
    <w:rsid w:val="00A20426"/>
    <w:rsid w:val="00A2052E"/>
    <w:rsid w:val="00A205F1"/>
    <w:rsid w:val="00A20641"/>
    <w:rsid w:val="00A209C2"/>
    <w:rsid w:val="00A20C5A"/>
    <w:rsid w:val="00A211C0"/>
    <w:rsid w:val="00A2123F"/>
    <w:rsid w:val="00A21349"/>
    <w:rsid w:val="00A2135B"/>
    <w:rsid w:val="00A21383"/>
    <w:rsid w:val="00A2158A"/>
    <w:rsid w:val="00A2181A"/>
    <w:rsid w:val="00A218D2"/>
    <w:rsid w:val="00A21ABC"/>
    <w:rsid w:val="00A21BC6"/>
    <w:rsid w:val="00A21C2E"/>
    <w:rsid w:val="00A21CA3"/>
    <w:rsid w:val="00A220A7"/>
    <w:rsid w:val="00A220DC"/>
    <w:rsid w:val="00A220DE"/>
    <w:rsid w:val="00A223F3"/>
    <w:rsid w:val="00A22489"/>
    <w:rsid w:val="00A224E7"/>
    <w:rsid w:val="00A22685"/>
    <w:rsid w:val="00A2270E"/>
    <w:rsid w:val="00A22842"/>
    <w:rsid w:val="00A22954"/>
    <w:rsid w:val="00A22BBA"/>
    <w:rsid w:val="00A22C27"/>
    <w:rsid w:val="00A22C7A"/>
    <w:rsid w:val="00A22D66"/>
    <w:rsid w:val="00A22E3B"/>
    <w:rsid w:val="00A22E6F"/>
    <w:rsid w:val="00A22F51"/>
    <w:rsid w:val="00A22FF4"/>
    <w:rsid w:val="00A231A2"/>
    <w:rsid w:val="00A23230"/>
    <w:rsid w:val="00A23295"/>
    <w:rsid w:val="00A2330C"/>
    <w:rsid w:val="00A2342F"/>
    <w:rsid w:val="00A23464"/>
    <w:rsid w:val="00A23784"/>
    <w:rsid w:val="00A2378F"/>
    <w:rsid w:val="00A2379D"/>
    <w:rsid w:val="00A23905"/>
    <w:rsid w:val="00A23972"/>
    <w:rsid w:val="00A239F6"/>
    <w:rsid w:val="00A23AA3"/>
    <w:rsid w:val="00A23B04"/>
    <w:rsid w:val="00A23B8A"/>
    <w:rsid w:val="00A23C3C"/>
    <w:rsid w:val="00A23C6D"/>
    <w:rsid w:val="00A23CA6"/>
    <w:rsid w:val="00A23DCF"/>
    <w:rsid w:val="00A23E6C"/>
    <w:rsid w:val="00A23F46"/>
    <w:rsid w:val="00A240F4"/>
    <w:rsid w:val="00A24102"/>
    <w:rsid w:val="00A241AF"/>
    <w:rsid w:val="00A241B4"/>
    <w:rsid w:val="00A242AF"/>
    <w:rsid w:val="00A242DF"/>
    <w:rsid w:val="00A24303"/>
    <w:rsid w:val="00A243BC"/>
    <w:rsid w:val="00A2448E"/>
    <w:rsid w:val="00A244DC"/>
    <w:rsid w:val="00A24578"/>
    <w:rsid w:val="00A246C0"/>
    <w:rsid w:val="00A24707"/>
    <w:rsid w:val="00A24758"/>
    <w:rsid w:val="00A2479A"/>
    <w:rsid w:val="00A24877"/>
    <w:rsid w:val="00A248B9"/>
    <w:rsid w:val="00A248F9"/>
    <w:rsid w:val="00A24B34"/>
    <w:rsid w:val="00A24B9E"/>
    <w:rsid w:val="00A24CD7"/>
    <w:rsid w:val="00A24D2A"/>
    <w:rsid w:val="00A24E3B"/>
    <w:rsid w:val="00A25112"/>
    <w:rsid w:val="00A25136"/>
    <w:rsid w:val="00A25137"/>
    <w:rsid w:val="00A25363"/>
    <w:rsid w:val="00A254A8"/>
    <w:rsid w:val="00A2557C"/>
    <w:rsid w:val="00A256A2"/>
    <w:rsid w:val="00A25A08"/>
    <w:rsid w:val="00A25B18"/>
    <w:rsid w:val="00A25B71"/>
    <w:rsid w:val="00A25B9B"/>
    <w:rsid w:val="00A25BF8"/>
    <w:rsid w:val="00A25C2C"/>
    <w:rsid w:val="00A25D02"/>
    <w:rsid w:val="00A25DB6"/>
    <w:rsid w:val="00A25E10"/>
    <w:rsid w:val="00A261C6"/>
    <w:rsid w:val="00A26227"/>
    <w:rsid w:val="00A2623D"/>
    <w:rsid w:val="00A262C1"/>
    <w:rsid w:val="00A26496"/>
    <w:rsid w:val="00A26550"/>
    <w:rsid w:val="00A2669C"/>
    <w:rsid w:val="00A2683F"/>
    <w:rsid w:val="00A26BAB"/>
    <w:rsid w:val="00A26CBB"/>
    <w:rsid w:val="00A26CDA"/>
    <w:rsid w:val="00A26E49"/>
    <w:rsid w:val="00A26EF7"/>
    <w:rsid w:val="00A270B3"/>
    <w:rsid w:val="00A2710C"/>
    <w:rsid w:val="00A27319"/>
    <w:rsid w:val="00A273F3"/>
    <w:rsid w:val="00A274D9"/>
    <w:rsid w:val="00A27501"/>
    <w:rsid w:val="00A2755D"/>
    <w:rsid w:val="00A27802"/>
    <w:rsid w:val="00A27D2F"/>
    <w:rsid w:val="00A27D77"/>
    <w:rsid w:val="00A27DC2"/>
    <w:rsid w:val="00A27DC9"/>
    <w:rsid w:val="00A30147"/>
    <w:rsid w:val="00A30428"/>
    <w:rsid w:val="00A304AD"/>
    <w:rsid w:val="00A30500"/>
    <w:rsid w:val="00A305AD"/>
    <w:rsid w:val="00A307D1"/>
    <w:rsid w:val="00A307D6"/>
    <w:rsid w:val="00A30B05"/>
    <w:rsid w:val="00A30B83"/>
    <w:rsid w:val="00A30BA8"/>
    <w:rsid w:val="00A30C4F"/>
    <w:rsid w:val="00A30CC1"/>
    <w:rsid w:val="00A30EA2"/>
    <w:rsid w:val="00A30F5D"/>
    <w:rsid w:val="00A312E6"/>
    <w:rsid w:val="00A313C2"/>
    <w:rsid w:val="00A31431"/>
    <w:rsid w:val="00A314A3"/>
    <w:rsid w:val="00A315B2"/>
    <w:rsid w:val="00A31961"/>
    <w:rsid w:val="00A31A51"/>
    <w:rsid w:val="00A31A7F"/>
    <w:rsid w:val="00A31AC8"/>
    <w:rsid w:val="00A31AFF"/>
    <w:rsid w:val="00A31BA1"/>
    <w:rsid w:val="00A31BB3"/>
    <w:rsid w:val="00A31CE1"/>
    <w:rsid w:val="00A31E64"/>
    <w:rsid w:val="00A31E6F"/>
    <w:rsid w:val="00A31F1B"/>
    <w:rsid w:val="00A32202"/>
    <w:rsid w:val="00A32321"/>
    <w:rsid w:val="00A3234B"/>
    <w:rsid w:val="00A32416"/>
    <w:rsid w:val="00A3254F"/>
    <w:rsid w:val="00A32787"/>
    <w:rsid w:val="00A328C8"/>
    <w:rsid w:val="00A32B65"/>
    <w:rsid w:val="00A32C8A"/>
    <w:rsid w:val="00A32CA6"/>
    <w:rsid w:val="00A32DEF"/>
    <w:rsid w:val="00A33075"/>
    <w:rsid w:val="00A333B6"/>
    <w:rsid w:val="00A335E4"/>
    <w:rsid w:val="00A33732"/>
    <w:rsid w:val="00A33746"/>
    <w:rsid w:val="00A337E0"/>
    <w:rsid w:val="00A33B65"/>
    <w:rsid w:val="00A33B84"/>
    <w:rsid w:val="00A33E0A"/>
    <w:rsid w:val="00A34089"/>
    <w:rsid w:val="00A3430A"/>
    <w:rsid w:val="00A343CC"/>
    <w:rsid w:val="00A34407"/>
    <w:rsid w:val="00A3440F"/>
    <w:rsid w:val="00A34900"/>
    <w:rsid w:val="00A3491F"/>
    <w:rsid w:val="00A34949"/>
    <w:rsid w:val="00A3498B"/>
    <w:rsid w:val="00A34B43"/>
    <w:rsid w:val="00A34E51"/>
    <w:rsid w:val="00A34F0C"/>
    <w:rsid w:val="00A34F32"/>
    <w:rsid w:val="00A34F74"/>
    <w:rsid w:val="00A34FD1"/>
    <w:rsid w:val="00A34FDB"/>
    <w:rsid w:val="00A34FFB"/>
    <w:rsid w:val="00A35260"/>
    <w:rsid w:val="00A3536B"/>
    <w:rsid w:val="00A35435"/>
    <w:rsid w:val="00A355C5"/>
    <w:rsid w:val="00A3563D"/>
    <w:rsid w:val="00A357D6"/>
    <w:rsid w:val="00A3581F"/>
    <w:rsid w:val="00A3599E"/>
    <w:rsid w:val="00A35A2F"/>
    <w:rsid w:val="00A35AC6"/>
    <w:rsid w:val="00A35BFC"/>
    <w:rsid w:val="00A35CD2"/>
    <w:rsid w:val="00A35CF9"/>
    <w:rsid w:val="00A35DAB"/>
    <w:rsid w:val="00A35DE3"/>
    <w:rsid w:val="00A35EB6"/>
    <w:rsid w:val="00A35FAE"/>
    <w:rsid w:val="00A362C0"/>
    <w:rsid w:val="00A363B9"/>
    <w:rsid w:val="00A36517"/>
    <w:rsid w:val="00A36651"/>
    <w:rsid w:val="00A366E3"/>
    <w:rsid w:val="00A3679E"/>
    <w:rsid w:val="00A3698D"/>
    <w:rsid w:val="00A36CCD"/>
    <w:rsid w:val="00A36E3A"/>
    <w:rsid w:val="00A36F99"/>
    <w:rsid w:val="00A370C6"/>
    <w:rsid w:val="00A37154"/>
    <w:rsid w:val="00A371DF"/>
    <w:rsid w:val="00A37681"/>
    <w:rsid w:val="00A376A8"/>
    <w:rsid w:val="00A3788B"/>
    <w:rsid w:val="00A37B5C"/>
    <w:rsid w:val="00A37C8B"/>
    <w:rsid w:val="00A37C8E"/>
    <w:rsid w:val="00A37D97"/>
    <w:rsid w:val="00A37FDC"/>
    <w:rsid w:val="00A400A2"/>
    <w:rsid w:val="00A400B5"/>
    <w:rsid w:val="00A400E4"/>
    <w:rsid w:val="00A40124"/>
    <w:rsid w:val="00A40136"/>
    <w:rsid w:val="00A40203"/>
    <w:rsid w:val="00A40272"/>
    <w:rsid w:val="00A40287"/>
    <w:rsid w:val="00A403BA"/>
    <w:rsid w:val="00A40475"/>
    <w:rsid w:val="00A404C7"/>
    <w:rsid w:val="00A4052B"/>
    <w:rsid w:val="00A40668"/>
    <w:rsid w:val="00A406F8"/>
    <w:rsid w:val="00A40792"/>
    <w:rsid w:val="00A4079C"/>
    <w:rsid w:val="00A407DE"/>
    <w:rsid w:val="00A40804"/>
    <w:rsid w:val="00A40A8E"/>
    <w:rsid w:val="00A40CBD"/>
    <w:rsid w:val="00A40D4A"/>
    <w:rsid w:val="00A40DF2"/>
    <w:rsid w:val="00A40DF3"/>
    <w:rsid w:val="00A40E16"/>
    <w:rsid w:val="00A411E7"/>
    <w:rsid w:val="00A414B4"/>
    <w:rsid w:val="00A414CE"/>
    <w:rsid w:val="00A414D4"/>
    <w:rsid w:val="00A41832"/>
    <w:rsid w:val="00A41AAE"/>
    <w:rsid w:val="00A41BB5"/>
    <w:rsid w:val="00A41CB2"/>
    <w:rsid w:val="00A41E9C"/>
    <w:rsid w:val="00A4208C"/>
    <w:rsid w:val="00A4211B"/>
    <w:rsid w:val="00A422BE"/>
    <w:rsid w:val="00A423D3"/>
    <w:rsid w:val="00A42488"/>
    <w:rsid w:val="00A4248B"/>
    <w:rsid w:val="00A424E1"/>
    <w:rsid w:val="00A424E8"/>
    <w:rsid w:val="00A425D6"/>
    <w:rsid w:val="00A42623"/>
    <w:rsid w:val="00A429FD"/>
    <w:rsid w:val="00A42A08"/>
    <w:rsid w:val="00A42A31"/>
    <w:rsid w:val="00A42AE2"/>
    <w:rsid w:val="00A42B7F"/>
    <w:rsid w:val="00A42EDC"/>
    <w:rsid w:val="00A42F17"/>
    <w:rsid w:val="00A42FF5"/>
    <w:rsid w:val="00A430D3"/>
    <w:rsid w:val="00A4311E"/>
    <w:rsid w:val="00A4315B"/>
    <w:rsid w:val="00A4319E"/>
    <w:rsid w:val="00A434E7"/>
    <w:rsid w:val="00A43609"/>
    <w:rsid w:val="00A436A0"/>
    <w:rsid w:val="00A43726"/>
    <w:rsid w:val="00A43791"/>
    <w:rsid w:val="00A43975"/>
    <w:rsid w:val="00A4398C"/>
    <w:rsid w:val="00A43B03"/>
    <w:rsid w:val="00A43CB8"/>
    <w:rsid w:val="00A43D93"/>
    <w:rsid w:val="00A43DB6"/>
    <w:rsid w:val="00A43F22"/>
    <w:rsid w:val="00A44341"/>
    <w:rsid w:val="00A4436C"/>
    <w:rsid w:val="00A446C2"/>
    <w:rsid w:val="00A44706"/>
    <w:rsid w:val="00A448AB"/>
    <w:rsid w:val="00A44968"/>
    <w:rsid w:val="00A44A81"/>
    <w:rsid w:val="00A44DB8"/>
    <w:rsid w:val="00A44DC2"/>
    <w:rsid w:val="00A450C5"/>
    <w:rsid w:val="00A45280"/>
    <w:rsid w:val="00A454F4"/>
    <w:rsid w:val="00A45506"/>
    <w:rsid w:val="00A45553"/>
    <w:rsid w:val="00A456D0"/>
    <w:rsid w:val="00A456D9"/>
    <w:rsid w:val="00A4586D"/>
    <w:rsid w:val="00A4587A"/>
    <w:rsid w:val="00A459A9"/>
    <w:rsid w:val="00A459E8"/>
    <w:rsid w:val="00A45A45"/>
    <w:rsid w:val="00A45A96"/>
    <w:rsid w:val="00A45ABB"/>
    <w:rsid w:val="00A45B64"/>
    <w:rsid w:val="00A45D04"/>
    <w:rsid w:val="00A45D58"/>
    <w:rsid w:val="00A45DB6"/>
    <w:rsid w:val="00A45FF0"/>
    <w:rsid w:val="00A46177"/>
    <w:rsid w:val="00A461E5"/>
    <w:rsid w:val="00A461FA"/>
    <w:rsid w:val="00A4624B"/>
    <w:rsid w:val="00A466A4"/>
    <w:rsid w:val="00A4691A"/>
    <w:rsid w:val="00A46A86"/>
    <w:rsid w:val="00A4703A"/>
    <w:rsid w:val="00A470F2"/>
    <w:rsid w:val="00A47456"/>
    <w:rsid w:val="00A47565"/>
    <w:rsid w:val="00A475EE"/>
    <w:rsid w:val="00A47656"/>
    <w:rsid w:val="00A478B3"/>
    <w:rsid w:val="00A478F6"/>
    <w:rsid w:val="00A479C7"/>
    <w:rsid w:val="00A47A60"/>
    <w:rsid w:val="00A47D37"/>
    <w:rsid w:val="00A47EBB"/>
    <w:rsid w:val="00A5008B"/>
    <w:rsid w:val="00A50432"/>
    <w:rsid w:val="00A5049E"/>
    <w:rsid w:val="00A504EB"/>
    <w:rsid w:val="00A504FB"/>
    <w:rsid w:val="00A50558"/>
    <w:rsid w:val="00A505B7"/>
    <w:rsid w:val="00A50656"/>
    <w:rsid w:val="00A5067A"/>
    <w:rsid w:val="00A50A1E"/>
    <w:rsid w:val="00A50ABD"/>
    <w:rsid w:val="00A50B0B"/>
    <w:rsid w:val="00A50B5C"/>
    <w:rsid w:val="00A50C55"/>
    <w:rsid w:val="00A50D3C"/>
    <w:rsid w:val="00A50FCA"/>
    <w:rsid w:val="00A51071"/>
    <w:rsid w:val="00A510AB"/>
    <w:rsid w:val="00A511E6"/>
    <w:rsid w:val="00A513F0"/>
    <w:rsid w:val="00A51524"/>
    <w:rsid w:val="00A51610"/>
    <w:rsid w:val="00A51681"/>
    <w:rsid w:val="00A51721"/>
    <w:rsid w:val="00A519B3"/>
    <w:rsid w:val="00A51D45"/>
    <w:rsid w:val="00A52066"/>
    <w:rsid w:val="00A523B7"/>
    <w:rsid w:val="00A52496"/>
    <w:rsid w:val="00A52520"/>
    <w:rsid w:val="00A5258D"/>
    <w:rsid w:val="00A5270A"/>
    <w:rsid w:val="00A5277E"/>
    <w:rsid w:val="00A5299A"/>
    <w:rsid w:val="00A52AD2"/>
    <w:rsid w:val="00A52CF8"/>
    <w:rsid w:val="00A52D19"/>
    <w:rsid w:val="00A52E8A"/>
    <w:rsid w:val="00A531B1"/>
    <w:rsid w:val="00A5334A"/>
    <w:rsid w:val="00A533AC"/>
    <w:rsid w:val="00A53427"/>
    <w:rsid w:val="00A53465"/>
    <w:rsid w:val="00A53577"/>
    <w:rsid w:val="00A53606"/>
    <w:rsid w:val="00A536D2"/>
    <w:rsid w:val="00A53725"/>
    <w:rsid w:val="00A5397D"/>
    <w:rsid w:val="00A539C4"/>
    <w:rsid w:val="00A53DD8"/>
    <w:rsid w:val="00A53E44"/>
    <w:rsid w:val="00A53E8C"/>
    <w:rsid w:val="00A53F9C"/>
    <w:rsid w:val="00A54003"/>
    <w:rsid w:val="00A54299"/>
    <w:rsid w:val="00A542AE"/>
    <w:rsid w:val="00A5437A"/>
    <w:rsid w:val="00A54469"/>
    <w:rsid w:val="00A5453C"/>
    <w:rsid w:val="00A5462B"/>
    <w:rsid w:val="00A5464B"/>
    <w:rsid w:val="00A54701"/>
    <w:rsid w:val="00A54C2F"/>
    <w:rsid w:val="00A54D6D"/>
    <w:rsid w:val="00A54ED9"/>
    <w:rsid w:val="00A54F5F"/>
    <w:rsid w:val="00A54F67"/>
    <w:rsid w:val="00A55028"/>
    <w:rsid w:val="00A5503C"/>
    <w:rsid w:val="00A550AD"/>
    <w:rsid w:val="00A55187"/>
    <w:rsid w:val="00A5523E"/>
    <w:rsid w:val="00A55243"/>
    <w:rsid w:val="00A5534C"/>
    <w:rsid w:val="00A5535E"/>
    <w:rsid w:val="00A553AD"/>
    <w:rsid w:val="00A553F3"/>
    <w:rsid w:val="00A5554C"/>
    <w:rsid w:val="00A5567A"/>
    <w:rsid w:val="00A557A4"/>
    <w:rsid w:val="00A55825"/>
    <w:rsid w:val="00A558C2"/>
    <w:rsid w:val="00A55A29"/>
    <w:rsid w:val="00A55A4B"/>
    <w:rsid w:val="00A55A83"/>
    <w:rsid w:val="00A55C0E"/>
    <w:rsid w:val="00A55C5B"/>
    <w:rsid w:val="00A55EC7"/>
    <w:rsid w:val="00A55EEE"/>
    <w:rsid w:val="00A55EF3"/>
    <w:rsid w:val="00A55F94"/>
    <w:rsid w:val="00A55FA1"/>
    <w:rsid w:val="00A561D4"/>
    <w:rsid w:val="00A567FC"/>
    <w:rsid w:val="00A56818"/>
    <w:rsid w:val="00A5692A"/>
    <w:rsid w:val="00A56B1B"/>
    <w:rsid w:val="00A56C2D"/>
    <w:rsid w:val="00A56C88"/>
    <w:rsid w:val="00A56CD1"/>
    <w:rsid w:val="00A56EB8"/>
    <w:rsid w:val="00A57292"/>
    <w:rsid w:val="00A57352"/>
    <w:rsid w:val="00A5767B"/>
    <w:rsid w:val="00A577AE"/>
    <w:rsid w:val="00A579DB"/>
    <w:rsid w:val="00A57AC7"/>
    <w:rsid w:val="00A57B21"/>
    <w:rsid w:val="00A57BA9"/>
    <w:rsid w:val="00A57C7B"/>
    <w:rsid w:val="00A57CD9"/>
    <w:rsid w:val="00A57E58"/>
    <w:rsid w:val="00A57F82"/>
    <w:rsid w:val="00A600DC"/>
    <w:rsid w:val="00A60124"/>
    <w:rsid w:val="00A60176"/>
    <w:rsid w:val="00A6052E"/>
    <w:rsid w:val="00A60741"/>
    <w:rsid w:val="00A60892"/>
    <w:rsid w:val="00A6092B"/>
    <w:rsid w:val="00A60AD2"/>
    <w:rsid w:val="00A60B48"/>
    <w:rsid w:val="00A60EBC"/>
    <w:rsid w:val="00A60F81"/>
    <w:rsid w:val="00A60F9E"/>
    <w:rsid w:val="00A61057"/>
    <w:rsid w:val="00A6121B"/>
    <w:rsid w:val="00A6156B"/>
    <w:rsid w:val="00A61744"/>
    <w:rsid w:val="00A61764"/>
    <w:rsid w:val="00A61772"/>
    <w:rsid w:val="00A6178C"/>
    <w:rsid w:val="00A619C1"/>
    <w:rsid w:val="00A61DB0"/>
    <w:rsid w:val="00A61E36"/>
    <w:rsid w:val="00A61ECD"/>
    <w:rsid w:val="00A61EF8"/>
    <w:rsid w:val="00A6229E"/>
    <w:rsid w:val="00A623F3"/>
    <w:rsid w:val="00A62457"/>
    <w:rsid w:val="00A6256E"/>
    <w:rsid w:val="00A62841"/>
    <w:rsid w:val="00A628BB"/>
    <w:rsid w:val="00A62A3B"/>
    <w:rsid w:val="00A62C5A"/>
    <w:rsid w:val="00A62C7C"/>
    <w:rsid w:val="00A62FA9"/>
    <w:rsid w:val="00A62FEA"/>
    <w:rsid w:val="00A630A7"/>
    <w:rsid w:val="00A63167"/>
    <w:rsid w:val="00A6317D"/>
    <w:rsid w:val="00A632B3"/>
    <w:rsid w:val="00A63403"/>
    <w:rsid w:val="00A63547"/>
    <w:rsid w:val="00A636CB"/>
    <w:rsid w:val="00A637A9"/>
    <w:rsid w:val="00A639DD"/>
    <w:rsid w:val="00A639FB"/>
    <w:rsid w:val="00A63A12"/>
    <w:rsid w:val="00A63B9D"/>
    <w:rsid w:val="00A63E74"/>
    <w:rsid w:val="00A63FC8"/>
    <w:rsid w:val="00A64008"/>
    <w:rsid w:val="00A642F9"/>
    <w:rsid w:val="00A64304"/>
    <w:rsid w:val="00A6446C"/>
    <w:rsid w:val="00A645FE"/>
    <w:rsid w:val="00A6480F"/>
    <w:rsid w:val="00A648AF"/>
    <w:rsid w:val="00A64A74"/>
    <w:rsid w:val="00A64D0D"/>
    <w:rsid w:val="00A64DDB"/>
    <w:rsid w:val="00A64E3F"/>
    <w:rsid w:val="00A64EA8"/>
    <w:rsid w:val="00A64EFC"/>
    <w:rsid w:val="00A64FF0"/>
    <w:rsid w:val="00A650A7"/>
    <w:rsid w:val="00A65154"/>
    <w:rsid w:val="00A65193"/>
    <w:rsid w:val="00A65194"/>
    <w:rsid w:val="00A652C6"/>
    <w:rsid w:val="00A6534F"/>
    <w:rsid w:val="00A65545"/>
    <w:rsid w:val="00A65678"/>
    <w:rsid w:val="00A6568B"/>
    <w:rsid w:val="00A657A9"/>
    <w:rsid w:val="00A657E4"/>
    <w:rsid w:val="00A65BD8"/>
    <w:rsid w:val="00A65EAC"/>
    <w:rsid w:val="00A65F2C"/>
    <w:rsid w:val="00A660C5"/>
    <w:rsid w:val="00A663D8"/>
    <w:rsid w:val="00A665F1"/>
    <w:rsid w:val="00A66770"/>
    <w:rsid w:val="00A66792"/>
    <w:rsid w:val="00A667B3"/>
    <w:rsid w:val="00A6683E"/>
    <w:rsid w:val="00A668A2"/>
    <w:rsid w:val="00A669BE"/>
    <w:rsid w:val="00A66B60"/>
    <w:rsid w:val="00A66BE0"/>
    <w:rsid w:val="00A66CF4"/>
    <w:rsid w:val="00A66EED"/>
    <w:rsid w:val="00A66F6D"/>
    <w:rsid w:val="00A671AE"/>
    <w:rsid w:val="00A671D0"/>
    <w:rsid w:val="00A67337"/>
    <w:rsid w:val="00A67358"/>
    <w:rsid w:val="00A674B6"/>
    <w:rsid w:val="00A67512"/>
    <w:rsid w:val="00A67592"/>
    <w:rsid w:val="00A675A1"/>
    <w:rsid w:val="00A6760D"/>
    <w:rsid w:val="00A67658"/>
    <w:rsid w:val="00A676CA"/>
    <w:rsid w:val="00A67719"/>
    <w:rsid w:val="00A6786B"/>
    <w:rsid w:val="00A6790A"/>
    <w:rsid w:val="00A67A1D"/>
    <w:rsid w:val="00A67A63"/>
    <w:rsid w:val="00A67E69"/>
    <w:rsid w:val="00A67E83"/>
    <w:rsid w:val="00A67ED3"/>
    <w:rsid w:val="00A67EE5"/>
    <w:rsid w:val="00A70096"/>
    <w:rsid w:val="00A70184"/>
    <w:rsid w:val="00A703DC"/>
    <w:rsid w:val="00A70461"/>
    <w:rsid w:val="00A70522"/>
    <w:rsid w:val="00A70FB3"/>
    <w:rsid w:val="00A7100E"/>
    <w:rsid w:val="00A7107B"/>
    <w:rsid w:val="00A71097"/>
    <w:rsid w:val="00A7121B"/>
    <w:rsid w:val="00A71223"/>
    <w:rsid w:val="00A712B1"/>
    <w:rsid w:val="00A71692"/>
    <w:rsid w:val="00A716CE"/>
    <w:rsid w:val="00A717A1"/>
    <w:rsid w:val="00A7182A"/>
    <w:rsid w:val="00A71846"/>
    <w:rsid w:val="00A719FC"/>
    <w:rsid w:val="00A71E01"/>
    <w:rsid w:val="00A71E6F"/>
    <w:rsid w:val="00A71ED9"/>
    <w:rsid w:val="00A720D0"/>
    <w:rsid w:val="00A721CA"/>
    <w:rsid w:val="00A721E5"/>
    <w:rsid w:val="00A7232A"/>
    <w:rsid w:val="00A7238F"/>
    <w:rsid w:val="00A72534"/>
    <w:rsid w:val="00A72551"/>
    <w:rsid w:val="00A7259A"/>
    <w:rsid w:val="00A726CB"/>
    <w:rsid w:val="00A7278F"/>
    <w:rsid w:val="00A7296A"/>
    <w:rsid w:val="00A729C9"/>
    <w:rsid w:val="00A72A24"/>
    <w:rsid w:val="00A72AAE"/>
    <w:rsid w:val="00A72B72"/>
    <w:rsid w:val="00A72DE8"/>
    <w:rsid w:val="00A72F70"/>
    <w:rsid w:val="00A7317B"/>
    <w:rsid w:val="00A73249"/>
    <w:rsid w:val="00A7339D"/>
    <w:rsid w:val="00A733E7"/>
    <w:rsid w:val="00A736F3"/>
    <w:rsid w:val="00A7372A"/>
    <w:rsid w:val="00A7387C"/>
    <w:rsid w:val="00A738BE"/>
    <w:rsid w:val="00A738F6"/>
    <w:rsid w:val="00A73A4E"/>
    <w:rsid w:val="00A73B3F"/>
    <w:rsid w:val="00A73BE3"/>
    <w:rsid w:val="00A73F27"/>
    <w:rsid w:val="00A74041"/>
    <w:rsid w:val="00A7414E"/>
    <w:rsid w:val="00A742B0"/>
    <w:rsid w:val="00A7430F"/>
    <w:rsid w:val="00A746C0"/>
    <w:rsid w:val="00A747B9"/>
    <w:rsid w:val="00A748A8"/>
    <w:rsid w:val="00A74CD4"/>
    <w:rsid w:val="00A752BB"/>
    <w:rsid w:val="00A752BC"/>
    <w:rsid w:val="00A752D2"/>
    <w:rsid w:val="00A75389"/>
    <w:rsid w:val="00A7541F"/>
    <w:rsid w:val="00A7559D"/>
    <w:rsid w:val="00A75759"/>
    <w:rsid w:val="00A75783"/>
    <w:rsid w:val="00A75791"/>
    <w:rsid w:val="00A75944"/>
    <w:rsid w:val="00A7597F"/>
    <w:rsid w:val="00A759DA"/>
    <w:rsid w:val="00A75A47"/>
    <w:rsid w:val="00A75E61"/>
    <w:rsid w:val="00A75F02"/>
    <w:rsid w:val="00A75F8B"/>
    <w:rsid w:val="00A76178"/>
    <w:rsid w:val="00A76298"/>
    <w:rsid w:val="00A763A5"/>
    <w:rsid w:val="00A763FC"/>
    <w:rsid w:val="00A76515"/>
    <w:rsid w:val="00A76666"/>
    <w:rsid w:val="00A7673A"/>
    <w:rsid w:val="00A7698B"/>
    <w:rsid w:val="00A769DE"/>
    <w:rsid w:val="00A76A04"/>
    <w:rsid w:val="00A76A49"/>
    <w:rsid w:val="00A76E75"/>
    <w:rsid w:val="00A76E81"/>
    <w:rsid w:val="00A76EF0"/>
    <w:rsid w:val="00A76FD0"/>
    <w:rsid w:val="00A77198"/>
    <w:rsid w:val="00A773D5"/>
    <w:rsid w:val="00A77618"/>
    <w:rsid w:val="00A77692"/>
    <w:rsid w:val="00A777A2"/>
    <w:rsid w:val="00A777CC"/>
    <w:rsid w:val="00A777D3"/>
    <w:rsid w:val="00A77BFF"/>
    <w:rsid w:val="00A77C1D"/>
    <w:rsid w:val="00A77C89"/>
    <w:rsid w:val="00A77D09"/>
    <w:rsid w:val="00A77D4A"/>
    <w:rsid w:val="00A77E52"/>
    <w:rsid w:val="00A77F41"/>
    <w:rsid w:val="00A8016D"/>
    <w:rsid w:val="00A803FC"/>
    <w:rsid w:val="00A8041F"/>
    <w:rsid w:val="00A804E8"/>
    <w:rsid w:val="00A80572"/>
    <w:rsid w:val="00A807A7"/>
    <w:rsid w:val="00A807CB"/>
    <w:rsid w:val="00A809DF"/>
    <w:rsid w:val="00A80A62"/>
    <w:rsid w:val="00A80B44"/>
    <w:rsid w:val="00A80B8F"/>
    <w:rsid w:val="00A80F8E"/>
    <w:rsid w:val="00A80F8F"/>
    <w:rsid w:val="00A810E5"/>
    <w:rsid w:val="00A81120"/>
    <w:rsid w:val="00A81167"/>
    <w:rsid w:val="00A81211"/>
    <w:rsid w:val="00A814D4"/>
    <w:rsid w:val="00A818D3"/>
    <w:rsid w:val="00A818EE"/>
    <w:rsid w:val="00A81B1F"/>
    <w:rsid w:val="00A81B31"/>
    <w:rsid w:val="00A81C13"/>
    <w:rsid w:val="00A81DED"/>
    <w:rsid w:val="00A81E63"/>
    <w:rsid w:val="00A81F0F"/>
    <w:rsid w:val="00A81F92"/>
    <w:rsid w:val="00A82039"/>
    <w:rsid w:val="00A82068"/>
    <w:rsid w:val="00A821A5"/>
    <w:rsid w:val="00A82262"/>
    <w:rsid w:val="00A823C5"/>
    <w:rsid w:val="00A824C4"/>
    <w:rsid w:val="00A82539"/>
    <w:rsid w:val="00A82697"/>
    <w:rsid w:val="00A82712"/>
    <w:rsid w:val="00A827A9"/>
    <w:rsid w:val="00A82821"/>
    <w:rsid w:val="00A82A66"/>
    <w:rsid w:val="00A82AE3"/>
    <w:rsid w:val="00A82AFD"/>
    <w:rsid w:val="00A82BB4"/>
    <w:rsid w:val="00A82CE2"/>
    <w:rsid w:val="00A82D60"/>
    <w:rsid w:val="00A82E37"/>
    <w:rsid w:val="00A82F1F"/>
    <w:rsid w:val="00A82F59"/>
    <w:rsid w:val="00A8309A"/>
    <w:rsid w:val="00A831D5"/>
    <w:rsid w:val="00A83229"/>
    <w:rsid w:val="00A8329D"/>
    <w:rsid w:val="00A83340"/>
    <w:rsid w:val="00A83522"/>
    <w:rsid w:val="00A83528"/>
    <w:rsid w:val="00A83629"/>
    <w:rsid w:val="00A836C0"/>
    <w:rsid w:val="00A836D9"/>
    <w:rsid w:val="00A83793"/>
    <w:rsid w:val="00A83905"/>
    <w:rsid w:val="00A839EC"/>
    <w:rsid w:val="00A83A02"/>
    <w:rsid w:val="00A83B0E"/>
    <w:rsid w:val="00A83C9A"/>
    <w:rsid w:val="00A83CCA"/>
    <w:rsid w:val="00A83F50"/>
    <w:rsid w:val="00A840A4"/>
    <w:rsid w:val="00A841C3"/>
    <w:rsid w:val="00A841E7"/>
    <w:rsid w:val="00A841F6"/>
    <w:rsid w:val="00A84259"/>
    <w:rsid w:val="00A84264"/>
    <w:rsid w:val="00A84331"/>
    <w:rsid w:val="00A845C8"/>
    <w:rsid w:val="00A8463F"/>
    <w:rsid w:val="00A84713"/>
    <w:rsid w:val="00A848AF"/>
    <w:rsid w:val="00A849E6"/>
    <w:rsid w:val="00A84AC5"/>
    <w:rsid w:val="00A84B3F"/>
    <w:rsid w:val="00A84BC4"/>
    <w:rsid w:val="00A84D08"/>
    <w:rsid w:val="00A850A1"/>
    <w:rsid w:val="00A85215"/>
    <w:rsid w:val="00A85311"/>
    <w:rsid w:val="00A8531B"/>
    <w:rsid w:val="00A8531C"/>
    <w:rsid w:val="00A853C4"/>
    <w:rsid w:val="00A854BB"/>
    <w:rsid w:val="00A85514"/>
    <w:rsid w:val="00A8584A"/>
    <w:rsid w:val="00A858E3"/>
    <w:rsid w:val="00A8596C"/>
    <w:rsid w:val="00A85A56"/>
    <w:rsid w:val="00A85E4D"/>
    <w:rsid w:val="00A86205"/>
    <w:rsid w:val="00A863D0"/>
    <w:rsid w:val="00A8654F"/>
    <w:rsid w:val="00A86591"/>
    <w:rsid w:val="00A86676"/>
    <w:rsid w:val="00A8686F"/>
    <w:rsid w:val="00A86890"/>
    <w:rsid w:val="00A868DE"/>
    <w:rsid w:val="00A8693F"/>
    <w:rsid w:val="00A86CC7"/>
    <w:rsid w:val="00A86D80"/>
    <w:rsid w:val="00A86F16"/>
    <w:rsid w:val="00A87054"/>
    <w:rsid w:val="00A871B5"/>
    <w:rsid w:val="00A875BB"/>
    <w:rsid w:val="00A875FF"/>
    <w:rsid w:val="00A876BF"/>
    <w:rsid w:val="00A876F7"/>
    <w:rsid w:val="00A8781D"/>
    <w:rsid w:val="00A8785A"/>
    <w:rsid w:val="00A87884"/>
    <w:rsid w:val="00A879DF"/>
    <w:rsid w:val="00A87B51"/>
    <w:rsid w:val="00A87C9B"/>
    <w:rsid w:val="00A87D81"/>
    <w:rsid w:val="00A87DBB"/>
    <w:rsid w:val="00A87EAE"/>
    <w:rsid w:val="00A87ED1"/>
    <w:rsid w:val="00A9000E"/>
    <w:rsid w:val="00A9005A"/>
    <w:rsid w:val="00A9017A"/>
    <w:rsid w:val="00A905F5"/>
    <w:rsid w:val="00A9068E"/>
    <w:rsid w:val="00A9069D"/>
    <w:rsid w:val="00A90737"/>
    <w:rsid w:val="00A90A64"/>
    <w:rsid w:val="00A90B9D"/>
    <w:rsid w:val="00A90B9F"/>
    <w:rsid w:val="00A90DCC"/>
    <w:rsid w:val="00A90E80"/>
    <w:rsid w:val="00A90F25"/>
    <w:rsid w:val="00A90F35"/>
    <w:rsid w:val="00A9121D"/>
    <w:rsid w:val="00A91329"/>
    <w:rsid w:val="00A91464"/>
    <w:rsid w:val="00A914F7"/>
    <w:rsid w:val="00A916CB"/>
    <w:rsid w:val="00A91711"/>
    <w:rsid w:val="00A91816"/>
    <w:rsid w:val="00A91896"/>
    <w:rsid w:val="00A918D6"/>
    <w:rsid w:val="00A91981"/>
    <w:rsid w:val="00A91A52"/>
    <w:rsid w:val="00A91A82"/>
    <w:rsid w:val="00A91EB3"/>
    <w:rsid w:val="00A920D3"/>
    <w:rsid w:val="00A92150"/>
    <w:rsid w:val="00A92182"/>
    <w:rsid w:val="00A92590"/>
    <w:rsid w:val="00A9272D"/>
    <w:rsid w:val="00A92937"/>
    <w:rsid w:val="00A929D2"/>
    <w:rsid w:val="00A92A0F"/>
    <w:rsid w:val="00A92A5B"/>
    <w:rsid w:val="00A92AC1"/>
    <w:rsid w:val="00A92BC1"/>
    <w:rsid w:val="00A92C36"/>
    <w:rsid w:val="00A92F7A"/>
    <w:rsid w:val="00A92FFC"/>
    <w:rsid w:val="00A93085"/>
    <w:rsid w:val="00A932CC"/>
    <w:rsid w:val="00A93372"/>
    <w:rsid w:val="00A93395"/>
    <w:rsid w:val="00A93495"/>
    <w:rsid w:val="00A93499"/>
    <w:rsid w:val="00A934EA"/>
    <w:rsid w:val="00A9352A"/>
    <w:rsid w:val="00A93607"/>
    <w:rsid w:val="00A9361D"/>
    <w:rsid w:val="00A936EE"/>
    <w:rsid w:val="00A9373F"/>
    <w:rsid w:val="00A93824"/>
    <w:rsid w:val="00A9386E"/>
    <w:rsid w:val="00A93A0F"/>
    <w:rsid w:val="00A93AAD"/>
    <w:rsid w:val="00A93AE3"/>
    <w:rsid w:val="00A93B5A"/>
    <w:rsid w:val="00A93C3A"/>
    <w:rsid w:val="00A93D99"/>
    <w:rsid w:val="00A93F05"/>
    <w:rsid w:val="00A94075"/>
    <w:rsid w:val="00A94085"/>
    <w:rsid w:val="00A94189"/>
    <w:rsid w:val="00A942AA"/>
    <w:rsid w:val="00A9446C"/>
    <w:rsid w:val="00A945E8"/>
    <w:rsid w:val="00A9490F"/>
    <w:rsid w:val="00A94B25"/>
    <w:rsid w:val="00A94BDD"/>
    <w:rsid w:val="00A94C74"/>
    <w:rsid w:val="00A94D33"/>
    <w:rsid w:val="00A94DB1"/>
    <w:rsid w:val="00A94EED"/>
    <w:rsid w:val="00A95041"/>
    <w:rsid w:val="00A950EF"/>
    <w:rsid w:val="00A951DC"/>
    <w:rsid w:val="00A953A2"/>
    <w:rsid w:val="00A956C7"/>
    <w:rsid w:val="00A95847"/>
    <w:rsid w:val="00A958E0"/>
    <w:rsid w:val="00A958F6"/>
    <w:rsid w:val="00A95CAF"/>
    <w:rsid w:val="00A95CE6"/>
    <w:rsid w:val="00A95D4A"/>
    <w:rsid w:val="00A95D55"/>
    <w:rsid w:val="00A95E0C"/>
    <w:rsid w:val="00A95E1F"/>
    <w:rsid w:val="00A95FE8"/>
    <w:rsid w:val="00A960A6"/>
    <w:rsid w:val="00A9610D"/>
    <w:rsid w:val="00A96128"/>
    <w:rsid w:val="00A96393"/>
    <w:rsid w:val="00A9650F"/>
    <w:rsid w:val="00A9690C"/>
    <w:rsid w:val="00A9696D"/>
    <w:rsid w:val="00A9698B"/>
    <w:rsid w:val="00A96C64"/>
    <w:rsid w:val="00A96D3B"/>
    <w:rsid w:val="00A96F7D"/>
    <w:rsid w:val="00A97019"/>
    <w:rsid w:val="00A9701A"/>
    <w:rsid w:val="00A971F0"/>
    <w:rsid w:val="00A971FD"/>
    <w:rsid w:val="00A972A8"/>
    <w:rsid w:val="00A9742F"/>
    <w:rsid w:val="00A97698"/>
    <w:rsid w:val="00A977F9"/>
    <w:rsid w:val="00A9782F"/>
    <w:rsid w:val="00A97C1F"/>
    <w:rsid w:val="00A97D09"/>
    <w:rsid w:val="00AA01E8"/>
    <w:rsid w:val="00AA0238"/>
    <w:rsid w:val="00AA0281"/>
    <w:rsid w:val="00AA0468"/>
    <w:rsid w:val="00AA06CF"/>
    <w:rsid w:val="00AA0715"/>
    <w:rsid w:val="00AA07C6"/>
    <w:rsid w:val="00AA0A05"/>
    <w:rsid w:val="00AA0A8C"/>
    <w:rsid w:val="00AA0B11"/>
    <w:rsid w:val="00AA0B7F"/>
    <w:rsid w:val="00AA0BEB"/>
    <w:rsid w:val="00AA0BFF"/>
    <w:rsid w:val="00AA0C89"/>
    <w:rsid w:val="00AA0DBB"/>
    <w:rsid w:val="00AA0DD1"/>
    <w:rsid w:val="00AA0E4C"/>
    <w:rsid w:val="00AA0F5A"/>
    <w:rsid w:val="00AA0F7C"/>
    <w:rsid w:val="00AA0FA8"/>
    <w:rsid w:val="00AA1195"/>
    <w:rsid w:val="00AA126B"/>
    <w:rsid w:val="00AA1532"/>
    <w:rsid w:val="00AA165A"/>
    <w:rsid w:val="00AA1660"/>
    <w:rsid w:val="00AA179E"/>
    <w:rsid w:val="00AA17DD"/>
    <w:rsid w:val="00AA183D"/>
    <w:rsid w:val="00AA1885"/>
    <w:rsid w:val="00AA18C8"/>
    <w:rsid w:val="00AA194C"/>
    <w:rsid w:val="00AA1CD7"/>
    <w:rsid w:val="00AA1E6E"/>
    <w:rsid w:val="00AA1EEE"/>
    <w:rsid w:val="00AA1F31"/>
    <w:rsid w:val="00AA202D"/>
    <w:rsid w:val="00AA219E"/>
    <w:rsid w:val="00AA21B4"/>
    <w:rsid w:val="00AA21EC"/>
    <w:rsid w:val="00AA2214"/>
    <w:rsid w:val="00AA2985"/>
    <w:rsid w:val="00AA2B86"/>
    <w:rsid w:val="00AA2C2C"/>
    <w:rsid w:val="00AA2C5E"/>
    <w:rsid w:val="00AA2D1D"/>
    <w:rsid w:val="00AA2D89"/>
    <w:rsid w:val="00AA2D93"/>
    <w:rsid w:val="00AA30B8"/>
    <w:rsid w:val="00AA3149"/>
    <w:rsid w:val="00AA339F"/>
    <w:rsid w:val="00AA3490"/>
    <w:rsid w:val="00AA34DB"/>
    <w:rsid w:val="00AA351F"/>
    <w:rsid w:val="00AA3699"/>
    <w:rsid w:val="00AA36AC"/>
    <w:rsid w:val="00AA39AF"/>
    <w:rsid w:val="00AA3AFE"/>
    <w:rsid w:val="00AA3B05"/>
    <w:rsid w:val="00AA3D7A"/>
    <w:rsid w:val="00AA3EA1"/>
    <w:rsid w:val="00AA41BB"/>
    <w:rsid w:val="00AA445A"/>
    <w:rsid w:val="00AA44A4"/>
    <w:rsid w:val="00AA44CF"/>
    <w:rsid w:val="00AA454F"/>
    <w:rsid w:val="00AA46C5"/>
    <w:rsid w:val="00AA48DA"/>
    <w:rsid w:val="00AA4950"/>
    <w:rsid w:val="00AA4B8E"/>
    <w:rsid w:val="00AA4BB3"/>
    <w:rsid w:val="00AA4CB8"/>
    <w:rsid w:val="00AA4DDA"/>
    <w:rsid w:val="00AA50C9"/>
    <w:rsid w:val="00AA5518"/>
    <w:rsid w:val="00AA560F"/>
    <w:rsid w:val="00AA5749"/>
    <w:rsid w:val="00AA583A"/>
    <w:rsid w:val="00AA587A"/>
    <w:rsid w:val="00AA5A5B"/>
    <w:rsid w:val="00AA5AC3"/>
    <w:rsid w:val="00AA5BC7"/>
    <w:rsid w:val="00AA5CEF"/>
    <w:rsid w:val="00AA5DDA"/>
    <w:rsid w:val="00AA622E"/>
    <w:rsid w:val="00AA6427"/>
    <w:rsid w:val="00AA64E8"/>
    <w:rsid w:val="00AA65D3"/>
    <w:rsid w:val="00AA668D"/>
    <w:rsid w:val="00AA669B"/>
    <w:rsid w:val="00AA66CC"/>
    <w:rsid w:val="00AA69F8"/>
    <w:rsid w:val="00AA6B84"/>
    <w:rsid w:val="00AA6C48"/>
    <w:rsid w:val="00AA6D2E"/>
    <w:rsid w:val="00AA6F65"/>
    <w:rsid w:val="00AA6F7E"/>
    <w:rsid w:val="00AA70A0"/>
    <w:rsid w:val="00AA71FB"/>
    <w:rsid w:val="00AA72C8"/>
    <w:rsid w:val="00AA73A6"/>
    <w:rsid w:val="00AA7457"/>
    <w:rsid w:val="00AA7473"/>
    <w:rsid w:val="00AA7883"/>
    <w:rsid w:val="00AA78CE"/>
    <w:rsid w:val="00AA798B"/>
    <w:rsid w:val="00AA7B62"/>
    <w:rsid w:val="00AA7B63"/>
    <w:rsid w:val="00AA7C9E"/>
    <w:rsid w:val="00AA7D04"/>
    <w:rsid w:val="00AA7DC5"/>
    <w:rsid w:val="00AA7E77"/>
    <w:rsid w:val="00AA7F29"/>
    <w:rsid w:val="00AA7F9E"/>
    <w:rsid w:val="00AB0010"/>
    <w:rsid w:val="00AB00F2"/>
    <w:rsid w:val="00AB0364"/>
    <w:rsid w:val="00AB038C"/>
    <w:rsid w:val="00AB041A"/>
    <w:rsid w:val="00AB056B"/>
    <w:rsid w:val="00AB058E"/>
    <w:rsid w:val="00AB0637"/>
    <w:rsid w:val="00AB063F"/>
    <w:rsid w:val="00AB0786"/>
    <w:rsid w:val="00AB081A"/>
    <w:rsid w:val="00AB08C0"/>
    <w:rsid w:val="00AB0AB9"/>
    <w:rsid w:val="00AB0AD0"/>
    <w:rsid w:val="00AB0AE4"/>
    <w:rsid w:val="00AB0DB1"/>
    <w:rsid w:val="00AB0DEF"/>
    <w:rsid w:val="00AB0E7C"/>
    <w:rsid w:val="00AB1013"/>
    <w:rsid w:val="00AB1038"/>
    <w:rsid w:val="00AB108A"/>
    <w:rsid w:val="00AB11FA"/>
    <w:rsid w:val="00AB1229"/>
    <w:rsid w:val="00AB129F"/>
    <w:rsid w:val="00AB1551"/>
    <w:rsid w:val="00AB1698"/>
    <w:rsid w:val="00AB170E"/>
    <w:rsid w:val="00AB1753"/>
    <w:rsid w:val="00AB178D"/>
    <w:rsid w:val="00AB17DB"/>
    <w:rsid w:val="00AB1898"/>
    <w:rsid w:val="00AB1936"/>
    <w:rsid w:val="00AB1A3D"/>
    <w:rsid w:val="00AB1B07"/>
    <w:rsid w:val="00AB1B35"/>
    <w:rsid w:val="00AB1C78"/>
    <w:rsid w:val="00AB1CAF"/>
    <w:rsid w:val="00AB1D56"/>
    <w:rsid w:val="00AB1E24"/>
    <w:rsid w:val="00AB2250"/>
    <w:rsid w:val="00AB2336"/>
    <w:rsid w:val="00AB2384"/>
    <w:rsid w:val="00AB2483"/>
    <w:rsid w:val="00AB2567"/>
    <w:rsid w:val="00AB2573"/>
    <w:rsid w:val="00AB2660"/>
    <w:rsid w:val="00AB2802"/>
    <w:rsid w:val="00AB285D"/>
    <w:rsid w:val="00AB2A0C"/>
    <w:rsid w:val="00AB2AAF"/>
    <w:rsid w:val="00AB2B09"/>
    <w:rsid w:val="00AB2C67"/>
    <w:rsid w:val="00AB2D20"/>
    <w:rsid w:val="00AB318D"/>
    <w:rsid w:val="00AB33EA"/>
    <w:rsid w:val="00AB34A5"/>
    <w:rsid w:val="00AB3545"/>
    <w:rsid w:val="00AB35C6"/>
    <w:rsid w:val="00AB36B0"/>
    <w:rsid w:val="00AB36D8"/>
    <w:rsid w:val="00AB38DD"/>
    <w:rsid w:val="00AB38EF"/>
    <w:rsid w:val="00AB3934"/>
    <w:rsid w:val="00AB3AED"/>
    <w:rsid w:val="00AB3B9A"/>
    <w:rsid w:val="00AB3BBE"/>
    <w:rsid w:val="00AB3D3C"/>
    <w:rsid w:val="00AB401A"/>
    <w:rsid w:val="00AB401B"/>
    <w:rsid w:val="00AB4298"/>
    <w:rsid w:val="00AB478A"/>
    <w:rsid w:val="00AB486F"/>
    <w:rsid w:val="00AB4969"/>
    <w:rsid w:val="00AB4AC7"/>
    <w:rsid w:val="00AB4B70"/>
    <w:rsid w:val="00AB4BAC"/>
    <w:rsid w:val="00AB4BC6"/>
    <w:rsid w:val="00AB4D8D"/>
    <w:rsid w:val="00AB4DD9"/>
    <w:rsid w:val="00AB4E1F"/>
    <w:rsid w:val="00AB4F31"/>
    <w:rsid w:val="00AB50ED"/>
    <w:rsid w:val="00AB51C6"/>
    <w:rsid w:val="00AB51E1"/>
    <w:rsid w:val="00AB5232"/>
    <w:rsid w:val="00AB5388"/>
    <w:rsid w:val="00AB544A"/>
    <w:rsid w:val="00AB54F4"/>
    <w:rsid w:val="00AB54FC"/>
    <w:rsid w:val="00AB557B"/>
    <w:rsid w:val="00AB5583"/>
    <w:rsid w:val="00AB5778"/>
    <w:rsid w:val="00AB57FD"/>
    <w:rsid w:val="00AB588B"/>
    <w:rsid w:val="00AB58D0"/>
    <w:rsid w:val="00AB5970"/>
    <w:rsid w:val="00AB59AA"/>
    <w:rsid w:val="00AB59B7"/>
    <w:rsid w:val="00AB5A50"/>
    <w:rsid w:val="00AB5AF0"/>
    <w:rsid w:val="00AB5E74"/>
    <w:rsid w:val="00AB5F61"/>
    <w:rsid w:val="00AB6252"/>
    <w:rsid w:val="00AB643C"/>
    <w:rsid w:val="00AB67EE"/>
    <w:rsid w:val="00AB6849"/>
    <w:rsid w:val="00AB68A3"/>
    <w:rsid w:val="00AB6986"/>
    <w:rsid w:val="00AB6BDE"/>
    <w:rsid w:val="00AB7288"/>
    <w:rsid w:val="00AB7358"/>
    <w:rsid w:val="00AB738B"/>
    <w:rsid w:val="00AB73F6"/>
    <w:rsid w:val="00AB7593"/>
    <w:rsid w:val="00AB777C"/>
    <w:rsid w:val="00AB7980"/>
    <w:rsid w:val="00AB7B26"/>
    <w:rsid w:val="00AB7D64"/>
    <w:rsid w:val="00AB7ECB"/>
    <w:rsid w:val="00AB7EFE"/>
    <w:rsid w:val="00AB7FB5"/>
    <w:rsid w:val="00AC0164"/>
    <w:rsid w:val="00AC01B9"/>
    <w:rsid w:val="00AC03AF"/>
    <w:rsid w:val="00AC0617"/>
    <w:rsid w:val="00AC0704"/>
    <w:rsid w:val="00AC0759"/>
    <w:rsid w:val="00AC0892"/>
    <w:rsid w:val="00AC0917"/>
    <w:rsid w:val="00AC09D8"/>
    <w:rsid w:val="00AC09F1"/>
    <w:rsid w:val="00AC0A1B"/>
    <w:rsid w:val="00AC0B12"/>
    <w:rsid w:val="00AC0CCB"/>
    <w:rsid w:val="00AC0D55"/>
    <w:rsid w:val="00AC0D98"/>
    <w:rsid w:val="00AC0DA4"/>
    <w:rsid w:val="00AC0FF2"/>
    <w:rsid w:val="00AC105A"/>
    <w:rsid w:val="00AC11AC"/>
    <w:rsid w:val="00AC1277"/>
    <w:rsid w:val="00AC13A5"/>
    <w:rsid w:val="00AC13B5"/>
    <w:rsid w:val="00AC14C9"/>
    <w:rsid w:val="00AC16E1"/>
    <w:rsid w:val="00AC16E2"/>
    <w:rsid w:val="00AC1947"/>
    <w:rsid w:val="00AC1A44"/>
    <w:rsid w:val="00AC1BCF"/>
    <w:rsid w:val="00AC1BE5"/>
    <w:rsid w:val="00AC1CBD"/>
    <w:rsid w:val="00AC1E1E"/>
    <w:rsid w:val="00AC1E25"/>
    <w:rsid w:val="00AC1F1B"/>
    <w:rsid w:val="00AC1F2A"/>
    <w:rsid w:val="00AC2165"/>
    <w:rsid w:val="00AC2179"/>
    <w:rsid w:val="00AC2202"/>
    <w:rsid w:val="00AC230B"/>
    <w:rsid w:val="00AC239A"/>
    <w:rsid w:val="00AC240F"/>
    <w:rsid w:val="00AC295C"/>
    <w:rsid w:val="00AC2C13"/>
    <w:rsid w:val="00AC2D72"/>
    <w:rsid w:val="00AC2D87"/>
    <w:rsid w:val="00AC2E3C"/>
    <w:rsid w:val="00AC2FBD"/>
    <w:rsid w:val="00AC2FC4"/>
    <w:rsid w:val="00AC3013"/>
    <w:rsid w:val="00AC30CD"/>
    <w:rsid w:val="00AC321A"/>
    <w:rsid w:val="00AC32F2"/>
    <w:rsid w:val="00AC3820"/>
    <w:rsid w:val="00AC39DD"/>
    <w:rsid w:val="00AC3AE9"/>
    <w:rsid w:val="00AC3B49"/>
    <w:rsid w:val="00AC3C5E"/>
    <w:rsid w:val="00AC3F5B"/>
    <w:rsid w:val="00AC4006"/>
    <w:rsid w:val="00AC42DD"/>
    <w:rsid w:val="00AC43EC"/>
    <w:rsid w:val="00AC4561"/>
    <w:rsid w:val="00AC4611"/>
    <w:rsid w:val="00AC48BB"/>
    <w:rsid w:val="00AC4962"/>
    <w:rsid w:val="00AC4972"/>
    <w:rsid w:val="00AC4A30"/>
    <w:rsid w:val="00AC4DF7"/>
    <w:rsid w:val="00AC4F8C"/>
    <w:rsid w:val="00AC4FF1"/>
    <w:rsid w:val="00AC4FF6"/>
    <w:rsid w:val="00AC504E"/>
    <w:rsid w:val="00AC507E"/>
    <w:rsid w:val="00AC520C"/>
    <w:rsid w:val="00AC548C"/>
    <w:rsid w:val="00AC5679"/>
    <w:rsid w:val="00AC58C1"/>
    <w:rsid w:val="00AC58E0"/>
    <w:rsid w:val="00AC58EA"/>
    <w:rsid w:val="00AC58F8"/>
    <w:rsid w:val="00AC5970"/>
    <w:rsid w:val="00AC5A66"/>
    <w:rsid w:val="00AC5B8D"/>
    <w:rsid w:val="00AC5BB2"/>
    <w:rsid w:val="00AC5F80"/>
    <w:rsid w:val="00AC6353"/>
    <w:rsid w:val="00AC63FC"/>
    <w:rsid w:val="00AC64AF"/>
    <w:rsid w:val="00AC65D2"/>
    <w:rsid w:val="00AC65DB"/>
    <w:rsid w:val="00AC6725"/>
    <w:rsid w:val="00AC6896"/>
    <w:rsid w:val="00AC68F8"/>
    <w:rsid w:val="00AC6A15"/>
    <w:rsid w:val="00AC6A7C"/>
    <w:rsid w:val="00AC6B3F"/>
    <w:rsid w:val="00AC6B7E"/>
    <w:rsid w:val="00AC6C2A"/>
    <w:rsid w:val="00AC6CC2"/>
    <w:rsid w:val="00AC6E6B"/>
    <w:rsid w:val="00AC6E9F"/>
    <w:rsid w:val="00AC6EE4"/>
    <w:rsid w:val="00AC6FA3"/>
    <w:rsid w:val="00AC70AC"/>
    <w:rsid w:val="00AC72CA"/>
    <w:rsid w:val="00AC72D2"/>
    <w:rsid w:val="00AC762D"/>
    <w:rsid w:val="00AC768E"/>
    <w:rsid w:val="00AC771C"/>
    <w:rsid w:val="00AC77D3"/>
    <w:rsid w:val="00AC78FA"/>
    <w:rsid w:val="00AC7923"/>
    <w:rsid w:val="00AC7BB0"/>
    <w:rsid w:val="00AC7DBB"/>
    <w:rsid w:val="00AC7FC9"/>
    <w:rsid w:val="00AC7FF4"/>
    <w:rsid w:val="00AD0158"/>
    <w:rsid w:val="00AD0587"/>
    <w:rsid w:val="00AD05B5"/>
    <w:rsid w:val="00AD068F"/>
    <w:rsid w:val="00AD0966"/>
    <w:rsid w:val="00AD10B7"/>
    <w:rsid w:val="00AD1119"/>
    <w:rsid w:val="00AD1239"/>
    <w:rsid w:val="00AD1480"/>
    <w:rsid w:val="00AD1541"/>
    <w:rsid w:val="00AD1912"/>
    <w:rsid w:val="00AD1B06"/>
    <w:rsid w:val="00AD1C9F"/>
    <w:rsid w:val="00AD1EA0"/>
    <w:rsid w:val="00AD1ECA"/>
    <w:rsid w:val="00AD2000"/>
    <w:rsid w:val="00AD21C2"/>
    <w:rsid w:val="00AD2215"/>
    <w:rsid w:val="00AD2373"/>
    <w:rsid w:val="00AD24E9"/>
    <w:rsid w:val="00AD2641"/>
    <w:rsid w:val="00AD26A5"/>
    <w:rsid w:val="00AD2743"/>
    <w:rsid w:val="00AD275A"/>
    <w:rsid w:val="00AD27EF"/>
    <w:rsid w:val="00AD280B"/>
    <w:rsid w:val="00AD28E5"/>
    <w:rsid w:val="00AD2969"/>
    <w:rsid w:val="00AD2999"/>
    <w:rsid w:val="00AD2AA9"/>
    <w:rsid w:val="00AD2C28"/>
    <w:rsid w:val="00AD2CD0"/>
    <w:rsid w:val="00AD2F0B"/>
    <w:rsid w:val="00AD31F1"/>
    <w:rsid w:val="00AD3250"/>
    <w:rsid w:val="00AD329E"/>
    <w:rsid w:val="00AD335F"/>
    <w:rsid w:val="00AD33E5"/>
    <w:rsid w:val="00AD3506"/>
    <w:rsid w:val="00AD4016"/>
    <w:rsid w:val="00AD4225"/>
    <w:rsid w:val="00AD4256"/>
    <w:rsid w:val="00AD4313"/>
    <w:rsid w:val="00AD43C5"/>
    <w:rsid w:val="00AD44C1"/>
    <w:rsid w:val="00AD4588"/>
    <w:rsid w:val="00AD472A"/>
    <w:rsid w:val="00AD4790"/>
    <w:rsid w:val="00AD4838"/>
    <w:rsid w:val="00AD4A1B"/>
    <w:rsid w:val="00AD4BC4"/>
    <w:rsid w:val="00AD4D17"/>
    <w:rsid w:val="00AD4FD7"/>
    <w:rsid w:val="00AD51EB"/>
    <w:rsid w:val="00AD5275"/>
    <w:rsid w:val="00AD531A"/>
    <w:rsid w:val="00AD541E"/>
    <w:rsid w:val="00AD5815"/>
    <w:rsid w:val="00AD598E"/>
    <w:rsid w:val="00AD5ADD"/>
    <w:rsid w:val="00AD5BB5"/>
    <w:rsid w:val="00AD5C3C"/>
    <w:rsid w:val="00AD5E15"/>
    <w:rsid w:val="00AD5EE3"/>
    <w:rsid w:val="00AD5F3D"/>
    <w:rsid w:val="00AD5FA6"/>
    <w:rsid w:val="00AD5FE3"/>
    <w:rsid w:val="00AD60E1"/>
    <w:rsid w:val="00AD6286"/>
    <w:rsid w:val="00AD63EA"/>
    <w:rsid w:val="00AD6441"/>
    <w:rsid w:val="00AD6573"/>
    <w:rsid w:val="00AD66BC"/>
    <w:rsid w:val="00AD67D2"/>
    <w:rsid w:val="00AD67F5"/>
    <w:rsid w:val="00AD680D"/>
    <w:rsid w:val="00AD6846"/>
    <w:rsid w:val="00AD6999"/>
    <w:rsid w:val="00AD6A8B"/>
    <w:rsid w:val="00AD6B35"/>
    <w:rsid w:val="00AD6BFC"/>
    <w:rsid w:val="00AD6DD6"/>
    <w:rsid w:val="00AD6E92"/>
    <w:rsid w:val="00AD6FEF"/>
    <w:rsid w:val="00AD7012"/>
    <w:rsid w:val="00AD70B0"/>
    <w:rsid w:val="00AD71F9"/>
    <w:rsid w:val="00AD7283"/>
    <w:rsid w:val="00AD7462"/>
    <w:rsid w:val="00AD755A"/>
    <w:rsid w:val="00AD76A9"/>
    <w:rsid w:val="00AD7872"/>
    <w:rsid w:val="00AD7C04"/>
    <w:rsid w:val="00AD7C28"/>
    <w:rsid w:val="00AD7D33"/>
    <w:rsid w:val="00AD7E10"/>
    <w:rsid w:val="00AD7E27"/>
    <w:rsid w:val="00AD7E81"/>
    <w:rsid w:val="00AD7EFF"/>
    <w:rsid w:val="00AE002F"/>
    <w:rsid w:val="00AE00DB"/>
    <w:rsid w:val="00AE044B"/>
    <w:rsid w:val="00AE0522"/>
    <w:rsid w:val="00AE065B"/>
    <w:rsid w:val="00AE06CC"/>
    <w:rsid w:val="00AE09DF"/>
    <w:rsid w:val="00AE0B4B"/>
    <w:rsid w:val="00AE0BBB"/>
    <w:rsid w:val="00AE0CC9"/>
    <w:rsid w:val="00AE0D7D"/>
    <w:rsid w:val="00AE0F23"/>
    <w:rsid w:val="00AE0F84"/>
    <w:rsid w:val="00AE0FBC"/>
    <w:rsid w:val="00AE1060"/>
    <w:rsid w:val="00AE11B9"/>
    <w:rsid w:val="00AE121F"/>
    <w:rsid w:val="00AE12DB"/>
    <w:rsid w:val="00AE12E7"/>
    <w:rsid w:val="00AE13C3"/>
    <w:rsid w:val="00AE13D1"/>
    <w:rsid w:val="00AE1431"/>
    <w:rsid w:val="00AE154A"/>
    <w:rsid w:val="00AE17F9"/>
    <w:rsid w:val="00AE1AB3"/>
    <w:rsid w:val="00AE1B69"/>
    <w:rsid w:val="00AE1D38"/>
    <w:rsid w:val="00AE1DDC"/>
    <w:rsid w:val="00AE1E15"/>
    <w:rsid w:val="00AE1EE0"/>
    <w:rsid w:val="00AE20A1"/>
    <w:rsid w:val="00AE228C"/>
    <w:rsid w:val="00AE24FE"/>
    <w:rsid w:val="00AE2522"/>
    <w:rsid w:val="00AE264A"/>
    <w:rsid w:val="00AE290F"/>
    <w:rsid w:val="00AE2DE1"/>
    <w:rsid w:val="00AE301B"/>
    <w:rsid w:val="00AE30B4"/>
    <w:rsid w:val="00AE313F"/>
    <w:rsid w:val="00AE31BA"/>
    <w:rsid w:val="00AE32E3"/>
    <w:rsid w:val="00AE330A"/>
    <w:rsid w:val="00AE338F"/>
    <w:rsid w:val="00AE3475"/>
    <w:rsid w:val="00AE356B"/>
    <w:rsid w:val="00AE3784"/>
    <w:rsid w:val="00AE3846"/>
    <w:rsid w:val="00AE38A0"/>
    <w:rsid w:val="00AE3AB4"/>
    <w:rsid w:val="00AE3B42"/>
    <w:rsid w:val="00AE3D8B"/>
    <w:rsid w:val="00AE3E16"/>
    <w:rsid w:val="00AE3FD3"/>
    <w:rsid w:val="00AE4032"/>
    <w:rsid w:val="00AE4036"/>
    <w:rsid w:val="00AE4064"/>
    <w:rsid w:val="00AE422C"/>
    <w:rsid w:val="00AE4318"/>
    <w:rsid w:val="00AE434E"/>
    <w:rsid w:val="00AE4379"/>
    <w:rsid w:val="00AE46C3"/>
    <w:rsid w:val="00AE4723"/>
    <w:rsid w:val="00AE474A"/>
    <w:rsid w:val="00AE481A"/>
    <w:rsid w:val="00AE4D62"/>
    <w:rsid w:val="00AE4EB9"/>
    <w:rsid w:val="00AE4FCC"/>
    <w:rsid w:val="00AE5128"/>
    <w:rsid w:val="00AE5431"/>
    <w:rsid w:val="00AE54C8"/>
    <w:rsid w:val="00AE5559"/>
    <w:rsid w:val="00AE55BB"/>
    <w:rsid w:val="00AE560C"/>
    <w:rsid w:val="00AE57D4"/>
    <w:rsid w:val="00AE58A9"/>
    <w:rsid w:val="00AE5AA2"/>
    <w:rsid w:val="00AE5CFC"/>
    <w:rsid w:val="00AE5D7E"/>
    <w:rsid w:val="00AE5E8D"/>
    <w:rsid w:val="00AE602F"/>
    <w:rsid w:val="00AE60B7"/>
    <w:rsid w:val="00AE6106"/>
    <w:rsid w:val="00AE6374"/>
    <w:rsid w:val="00AE6464"/>
    <w:rsid w:val="00AE64D1"/>
    <w:rsid w:val="00AE6513"/>
    <w:rsid w:val="00AE6642"/>
    <w:rsid w:val="00AE67B3"/>
    <w:rsid w:val="00AE6A8B"/>
    <w:rsid w:val="00AE6B15"/>
    <w:rsid w:val="00AE6DB5"/>
    <w:rsid w:val="00AE6F91"/>
    <w:rsid w:val="00AE6F9D"/>
    <w:rsid w:val="00AE71A4"/>
    <w:rsid w:val="00AE737F"/>
    <w:rsid w:val="00AE7624"/>
    <w:rsid w:val="00AE770A"/>
    <w:rsid w:val="00AE7768"/>
    <w:rsid w:val="00AE7787"/>
    <w:rsid w:val="00AE77D1"/>
    <w:rsid w:val="00AE78C3"/>
    <w:rsid w:val="00AE78EA"/>
    <w:rsid w:val="00AE795A"/>
    <w:rsid w:val="00AE7963"/>
    <w:rsid w:val="00AE79A3"/>
    <w:rsid w:val="00AE7DBB"/>
    <w:rsid w:val="00AE7E3C"/>
    <w:rsid w:val="00AF012B"/>
    <w:rsid w:val="00AF0148"/>
    <w:rsid w:val="00AF058C"/>
    <w:rsid w:val="00AF0723"/>
    <w:rsid w:val="00AF093E"/>
    <w:rsid w:val="00AF097A"/>
    <w:rsid w:val="00AF0A4F"/>
    <w:rsid w:val="00AF0AD7"/>
    <w:rsid w:val="00AF0B84"/>
    <w:rsid w:val="00AF0C30"/>
    <w:rsid w:val="00AF0C31"/>
    <w:rsid w:val="00AF0CFB"/>
    <w:rsid w:val="00AF0E58"/>
    <w:rsid w:val="00AF1248"/>
    <w:rsid w:val="00AF1377"/>
    <w:rsid w:val="00AF13D7"/>
    <w:rsid w:val="00AF14A5"/>
    <w:rsid w:val="00AF161D"/>
    <w:rsid w:val="00AF17C2"/>
    <w:rsid w:val="00AF1C70"/>
    <w:rsid w:val="00AF1CF0"/>
    <w:rsid w:val="00AF1E72"/>
    <w:rsid w:val="00AF1F0A"/>
    <w:rsid w:val="00AF1F0E"/>
    <w:rsid w:val="00AF2250"/>
    <w:rsid w:val="00AF225D"/>
    <w:rsid w:val="00AF23CE"/>
    <w:rsid w:val="00AF2481"/>
    <w:rsid w:val="00AF24B5"/>
    <w:rsid w:val="00AF24F4"/>
    <w:rsid w:val="00AF267A"/>
    <w:rsid w:val="00AF26D8"/>
    <w:rsid w:val="00AF292F"/>
    <w:rsid w:val="00AF2A75"/>
    <w:rsid w:val="00AF3052"/>
    <w:rsid w:val="00AF3087"/>
    <w:rsid w:val="00AF3336"/>
    <w:rsid w:val="00AF3583"/>
    <w:rsid w:val="00AF36A7"/>
    <w:rsid w:val="00AF37E4"/>
    <w:rsid w:val="00AF39CA"/>
    <w:rsid w:val="00AF3B71"/>
    <w:rsid w:val="00AF3C86"/>
    <w:rsid w:val="00AF3D78"/>
    <w:rsid w:val="00AF3D91"/>
    <w:rsid w:val="00AF3E28"/>
    <w:rsid w:val="00AF3E53"/>
    <w:rsid w:val="00AF3EB6"/>
    <w:rsid w:val="00AF3F0D"/>
    <w:rsid w:val="00AF3F2D"/>
    <w:rsid w:val="00AF4082"/>
    <w:rsid w:val="00AF40B5"/>
    <w:rsid w:val="00AF442A"/>
    <w:rsid w:val="00AF4437"/>
    <w:rsid w:val="00AF4590"/>
    <w:rsid w:val="00AF4970"/>
    <w:rsid w:val="00AF4BEE"/>
    <w:rsid w:val="00AF4C02"/>
    <w:rsid w:val="00AF4C5B"/>
    <w:rsid w:val="00AF4CB9"/>
    <w:rsid w:val="00AF4CBC"/>
    <w:rsid w:val="00AF4FF8"/>
    <w:rsid w:val="00AF51E4"/>
    <w:rsid w:val="00AF524E"/>
    <w:rsid w:val="00AF5454"/>
    <w:rsid w:val="00AF57C4"/>
    <w:rsid w:val="00AF58F2"/>
    <w:rsid w:val="00AF591C"/>
    <w:rsid w:val="00AF59B7"/>
    <w:rsid w:val="00AF5A08"/>
    <w:rsid w:val="00AF5C63"/>
    <w:rsid w:val="00AF5F0D"/>
    <w:rsid w:val="00AF5F60"/>
    <w:rsid w:val="00AF64AE"/>
    <w:rsid w:val="00AF654D"/>
    <w:rsid w:val="00AF65E1"/>
    <w:rsid w:val="00AF67FD"/>
    <w:rsid w:val="00AF6834"/>
    <w:rsid w:val="00AF6837"/>
    <w:rsid w:val="00AF6865"/>
    <w:rsid w:val="00AF691B"/>
    <w:rsid w:val="00AF6A4C"/>
    <w:rsid w:val="00AF6CEA"/>
    <w:rsid w:val="00AF6FEC"/>
    <w:rsid w:val="00AF714A"/>
    <w:rsid w:val="00AF7187"/>
    <w:rsid w:val="00AF72C9"/>
    <w:rsid w:val="00AF750C"/>
    <w:rsid w:val="00AF7A4C"/>
    <w:rsid w:val="00AF7D4F"/>
    <w:rsid w:val="00AF7DA2"/>
    <w:rsid w:val="00AF7E7C"/>
    <w:rsid w:val="00AF7F2B"/>
    <w:rsid w:val="00B002BD"/>
    <w:rsid w:val="00B0032C"/>
    <w:rsid w:val="00B003B5"/>
    <w:rsid w:val="00B005E2"/>
    <w:rsid w:val="00B006DE"/>
    <w:rsid w:val="00B007A0"/>
    <w:rsid w:val="00B009D3"/>
    <w:rsid w:val="00B00A9C"/>
    <w:rsid w:val="00B00AD4"/>
    <w:rsid w:val="00B00BD7"/>
    <w:rsid w:val="00B00C57"/>
    <w:rsid w:val="00B00CBD"/>
    <w:rsid w:val="00B00D69"/>
    <w:rsid w:val="00B00EB4"/>
    <w:rsid w:val="00B00F31"/>
    <w:rsid w:val="00B00F70"/>
    <w:rsid w:val="00B0122A"/>
    <w:rsid w:val="00B01610"/>
    <w:rsid w:val="00B0185E"/>
    <w:rsid w:val="00B0190F"/>
    <w:rsid w:val="00B01B98"/>
    <w:rsid w:val="00B01BF5"/>
    <w:rsid w:val="00B01EAF"/>
    <w:rsid w:val="00B01F50"/>
    <w:rsid w:val="00B01F66"/>
    <w:rsid w:val="00B02023"/>
    <w:rsid w:val="00B02043"/>
    <w:rsid w:val="00B021ED"/>
    <w:rsid w:val="00B02317"/>
    <w:rsid w:val="00B02409"/>
    <w:rsid w:val="00B02447"/>
    <w:rsid w:val="00B02640"/>
    <w:rsid w:val="00B028BD"/>
    <w:rsid w:val="00B028FE"/>
    <w:rsid w:val="00B0290C"/>
    <w:rsid w:val="00B02C7F"/>
    <w:rsid w:val="00B02D29"/>
    <w:rsid w:val="00B02E0C"/>
    <w:rsid w:val="00B02E14"/>
    <w:rsid w:val="00B02E90"/>
    <w:rsid w:val="00B02EDA"/>
    <w:rsid w:val="00B0301C"/>
    <w:rsid w:val="00B031F9"/>
    <w:rsid w:val="00B03200"/>
    <w:rsid w:val="00B0332D"/>
    <w:rsid w:val="00B0332E"/>
    <w:rsid w:val="00B0354D"/>
    <w:rsid w:val="00B03E83"/>
    <w:rsid w:val="00B03FF3"/>
    <w:rsid w:val="00B0406E"/>
    <w:rsid w:val="00B0414B"/>
    <w:rsid w:val="00B04232"/>
    <w:rsid w:val="00B04304"/>
    <w:rsid w:val="00B04496"/>
    <w:rsid w:val="00B04581"/>
    <w:rsid w:val="00B04722"/>
    <w:rsid w:val="00B04A70"/>
    <w:rsid w:val="00B04B29"/>
    <w:rsid w:val="00B04D86"/>
    <w:rsid w:val="00B0518E"/>
    <w:rsid w:val="00B05208"/>
    <w:rsid w:val="00B0598F"/>
    <w:rsid w:val="00B059E6"/>
    <w:rsid w:val="00B05A67"/>
    <w:rsid w:val="00B05B74"/>
    <w:rsid w:val="00B05C7C"/>
    <w:rsid w:val="00B05DAD"/>
    <w:rsid w:val="00B05E8B"/>
    <w:rsid w:val="00B05F4A"/>
    <w:rsid w:val="00B05F50"/>
    <w:rsid w:val="00B06083"/>
    <w:rsid w:val="00B06212"/>
    <w:rsid w:val="00B06252"/>
    <w:rsid w:val="00B065F3"/>
    <w:rsid w:val="00B06769"/>
    <w:rsid w:val="00B06782"/>
    <w:rsid w:val="00B06AA4"/>
    <w:rsid w:val="00B06B11"/>
    <w:rsid w:val="00B06B46"/>
    <w:rsid w:val="00B06B9E"/>
    <w:rsid w:val="00B06C9D"/>
    <w:rsid w:val="00B06C9E"/>
    <w:rsid w:val="00B06CE5"/>
    <w:rsid w:val="00B06E22"/>
    <w:rsid w:val="00B06F06"/>
    <w:rsid w:val="00B07020"/>
    <w:rsid w:val="00B07240"/>
    <w:rsid w:val="00B073C5"/>
    <w:rsid w:val="00B0750E"/>
    <w:rsid w:val="00B075BC"/>
    <w:rsid w:val="00B07605"/>
    <w:rsid w:val="00B07632"/>
    <w:rsid w:val="00B07797"/>
    <w:rsid w:val="00B07798"/>
    <w:rsid w:val="00B077AE"/>
    <w:rsid w:val="00B07972"/>
    <w:rsid w:val="00B079A9"/>
    <w:rsid w:val="00B07EBD"/>
    <w:rsid w:val="00B10040"/>
    <w:rsid w:val="00B1034D"/>
    <w:rsid w:val="00B1042A"/>
    <w:rsid w:val="00B10846"/>
    <w:rsid w:val="00B108A7"/>
    <w:rsid w:val="00B108F8"/>
    <w:rsid w:val="00B10A37"/>
    <w:rsid w:val="00B10A51"/>
    <w:rsid w:val="00B10B91"/>
    <w:rsid w:val="00B10C68"/>
    <w:rsid w:val="00B10DCD"/>
    <w:rsid w:val="00B10E25"/>
    <w:rsid w:val="00B11097"/>
    <w:rsid w:val="00B110D5"/>
    <w:rsid w:val="00B1111B"/>
    <w:rsid w:val="00B11174"/>
    <w:rsid w:val="00B11177"/>
    <w:rsid w:val="00B112DD"/>
    <w:rsid w:val="00B113AD"/>
    <w:rsid w:val="00B11535"/>
    <w:rsid w:val="00B11575"/>
    <w:rsid w:val="00B11678"/>
    <w:rsid w:val="00B116A6"/>
    <w:rsid w:val="00B1186B"/>
    <w:rsid w:val="00B118FA"/>
    <w:rsid w:val="00B119DE"/>
    <w:rsid w:val="00B11A36"/>
    <w:rsid w:val="00B11B69"/>
    <w:rsid w:val="00B11BC6"/>
    <w:rsid w:val="00B11C55"/>
    <w:rsid w:val="00B11CFC"/>
    <w:rsid w:val="00B11D24"/>
    <w:rsid w:val="00B11DB6"/>
    <w:rsid w:val="00B11E10"/>
    <w:rsid w:val="00B11E48"/>
    <w:rsid w:val="00B11E87"/>
    <w:rsid w:val="00B12052"/>
    <w:rsid w:val="00B1205B"/>
    <w:rsid w:val="00B12368"/>
    <w:rsid w:val="00B12373"/>
    <w:rsid w:val="00B123EA"/>
    <w:rsid w:val="00B12431"/>
    <w:rsid w:val="00B1273B"/>
    <w:rsid w:val="00B12980"/>
    <w:rsid w:val="00B12B20"/>
    <w:rsid w:val="00B12BCD"/>
    <w:rsid w:val="00B12BF1"/>
    <w:rsid w:val="00B12D13"/>
    <w:rsid w:val="00B12E50"/>
    <w:rsid w:val="00B1306F"/>
    <w:rsid w:val="00B132FE"/>
    <w:rsid w:val="00B13320"/>
    <w:rsid w:val="00B13385"/>
    <w:rsid w:val="00B13416"/>
    <w:rsid w:val="00B135BE"/>
    <w:rsid w:val="00B13606"/>
    <w:rsid w:val="00B13705"/>
    <w:rsid w:val="00B13827"/>
    <w:rsid w:val="00B138C8"/>
    <w:rsid w:val="00B13A51"/>
    <w:rsid w:val="00B13BEE"/>
    <w:rsid w:val="00B13EBD"/>
    <w:rsid w:val="00B1402E"/>
    <w:rsid w:val="00B140CF"/>
    <w:rsid w:val="00B14170"/>
    <w:rsid w:val="00B14446"/>
    <w:rsid w:val="00B145BD"/>
    <w:rsid w:val="00B145E2"/>
    <w:rsid w:val="00B1472E"/>
    <w:rsid w:val="00B14799"/>
    <w:rsid w:val="00B1482F"/>
    <w:rsid w:val="00B148C1"/>
    <w:rsid w:val="00B14AAD"/>
    <w:rsid w:val="00B14BA7"/>
    <w:rsid w:val="00B14E16"/>
    <w:rsid w:val="00B14E3F"/>
    <w:rsid w:val="00B14E78"/>
    <w:rsid w:val="00B1524B"/>
    <w:rsid w:val="00B15277"/>
    <w:rsid w:val="00B1529B"/>
    <w:rsid w:val="00B1530C"/>
    <w:rsid w:val="00B153D6"/>
    <w:rsid w:val="00B156E1"/>
    <w:rsid w:val="00B15A64"/>
    <w:rsid w:val="00B15B6F"/>
    <w:rsid w:val="00B15C11"/>
    <w:rsid w:val="00B15D8A"/>
    <w:rsid w:val="00B15DB9"/>
    <w:rsid w:val="00B15DE4"/>
    <w:rsid w:val="00B161AD"/>
    <w:rsid w:val="00B161FF"/>
    <w:rsid w:val="00B16207"/>
    <w:rsid w:val="00B162F7"/>
    <w:rsid w:val="00B16494"/>
    <w:rsid w:val="00B164AF"/>
    <w:rsid w:val="00B164D7"/>
    <w:rsid w:val="00B1677C"/>
    <w:rsid w:val="00B168D0"/>
    <w:rsid w:val="00B16970"/>
    <w:rsid w:val="00B16998"/>
    <w:rsid w:val="00B16C8A"/>
    <w:rsid w:val="00B16FA6"/>
    <w:rsid w:val="00B17187"/>
    <w:rsid w:val="00B17216"/>
    <w:rsid w:val="00B17385"/>
    <w:rsid w:val="00B176CF"/>
    <w:rsid w:val="00B1773C"/>
    <w:rsid w:val="00B17909"/>
    <w:rsid w:val="00B179AB"/>
    <w:rsid w:val="00B17B09"/>
    <w:rsid w:val="00B17BC2"/>
    <w:rsid w:val="00B17BC6"/>
    <w:rsid w:val="00B17C20"/>
    <w:rsid w:val="00B17C37"/>
    <w:rsid w:val="00B17C7B"/>
    <w:rsid w:val="00B17D0D"/>
    <w:rsid w:val="00B17E92"/>
    <w:rsid w:val="00B20168"/>
    <w:rsid w:val="00B20337"/>
    <w:rsid w:val="00B20434"/>
    <w:rsid w:val="00B204C0"/>
    <w:rsid w:val="00B20582"/>
    <w:rsid w:val="00B20585"/>
    <w:rsid w:val="00B2062A"/>
    <w:rsid w:val="00B207AC"/>
    <w:rsid w:val="00B207B5"/>
    <w:rsid w:val="00B208C8"/>
    <w:rsid w:val="00B2098D"/>
    <w:rsid w:val="00B20A1E"/>
    <w:rsid w:val="00B20A48"/>
    <w:rsid w:val="00B20AAA"/>
    <w:rsid w:val="00B20D52"/>
    <w:rsid w:val="00B21097"/>
    <w:rsid w:val="00B210A1"/>
    <w:rsid w:val="00B212A0"/>
    <w:rsid w:val="00B21461"/>
    <w:rsid w:val="00B21579"/>
    <w:rsid w:val="00B215E9"/>
    <w:rsid w:val="00B2163B"/>
    <w:rsid w:val="00B21697"/>
    <w:rsid w:val="00B217CA"/>
    <w:rsid w:val="00B217EF"/>
    <w:rsid w:val="00B2182D"/>
    <w:rsid w:val="00B218EE"/>
    <w:rsid w:val="00B2194C"/>
    <w:rsid w:val="00B219E9"/>
    <w:rsid w:val="00B21A3C"/>
    <w:rsid w:val="00B21AE3"/>
    <w:rsid w:val="00B21B97"/>
    <w:rsid w:val="00B21D49"/>
    <w:rsid w:val="00B21DDD"/>
    <w:rsid w:val="00B21EEF"/>
    <w:rsid w:val="00B22017"/>
    <w:rsid w:val="00B2217F"/>
    <w:rsid w:val="00B221E6"/>
    <w:rsid w:val="00B2223D"/>
    <w:rsid w:val="00B223C2"/>
    <w:rsid w:val="00B223EC"/>
    <w:rsid w:val="00B22406"/>
    <w:rsid w:val="00B22543"/>
    <w:rsid w:val="00B22661"/>
    <w:rsid w:val="00B227D3"/>
    <w:rsid w:val="00B22AB0"/>
    <w:rsid w:val="00B22B64"/>
    <w:rsid w:val="00B22BEE"/>
    <w:rsid w:val="00B22C89"/>
    <w:rsid w:val="00B22EF6"/>
    <w:rsid w:val="00B22EF7"/>
    <w:rsid w:val="00B22F93"/>
    <w:rsid w:val="00B23110"/>
    <w:rsid w:val="00B231CC"/>
    <w:rsid w:val="00B231EE"/>
    <w:rsid w:val="00B232A4"/>
    <w:rsid w:val="00B234D7"/>
    <w:rsid w:val="00B23595"/>
    <w:rsid w:val="00B237CF"/>
    <w:rsid w:val="00B239D4"/>
    <w:rsid w:val="00B23B6B"/>
    <w:rsid w:val="00B23B76"/>
    <w:rsid w:val="00B23CBA"/>
    <w:rsid w:val="00B23D73"/>
    <w:rsid w:val="00B23D84"/>
    <w:rsid w:val="00B23DF9"/>
    <w:rsid w:val="00B23E88"/>
    <w:rsid w:val="00B23F2A"/>
    <w:rsid w:val="00B23F89"/>
    <w:rsid w:val="00B23F9A"/>
    <w:rsid w:val="00B24012"/>
    <w:rsid w:val="00B240A6"/>
    <w:rsid w:val="00B24116"/>
    <w:rsid w:val="00B24160"/>
    <w:rsid w:val="00B24208"/>
    <w:rsid w:val="00B24253"/>
    <w:rsid w:val="00B243E5"/>
    <w:rsid w:val="00B249C9"/>
    <w:rsid w:val="00B24A79"/>
    <w:rsid w:val="00B24BE5"/>
    <w:rsid w:val="00B24C50"/>
    <w:rsid w:val="00B24C63"/>
    <w:rsid w:val="00B24D0F"/>
    <w:rsid w:val="00B24E4D"/>
    <w:rsid w:val="00B24ED8"/>
    <w:rsid w:val="00B24F84"/>
    <w:rsid w:val="00B24FA2"/>
    <w:rsid w:val="00B24FB2"/>
    <w:rsid w:val="00B2501E"/>
    <w:rsid w:val="00B2503F"/>
    <w:rsid w:val="00B253DE"/>
    <w:rsid w:val="00B256F4"/>
    <w:rsid w:val="00B25725"/>
    <w:rsid w:val="00B25931"/>
    <w:rsid w:val="00B25AD2"/>
    <w:rsid w:val="00B25BB8"/>
    <w:rsid w:val="00B25C2E"/>
    <w:rsid w:val="00B25C47"/>
    <w:rsid w:val="00B25CF4"/>
    <w:rsid w:val="00B25DF2"/>
    <w:rsid w:val="00B2632A"/>
    <w:rsid w:val="00B26395"/>
    <w:rsid w:val="00B26514"/>
    <w:rsid w:val="00B26564"/>
    <w:rsid w:val="00B265E8"/>
    <w:rsid w:val="00B265EE"/>
    <w:rsid w:val="00B26AB9"/>
    <w:rsid w:val="00B26C33"/>
    <w:rsid w:val="00B26EBD"/>
    <w:rsid w:val="00B26FB4"/>
    <w:rsid w:val="00B271C1"/>
    <w:rsid w:val="00B27359"/>
    <w:rsid w:val="00B273BC"/>
    <w:rsid w:val="00B27535"/>
    <w:rsid w:val="00B27642"/>
    <w:rsid w:val="00B27686"/>
    <w:rsid w:val="00B27950"/>
    <w:rsid w:val="00B2795D"/>
    <w:rsid w:val="00B27992"/>
    <w:rsid w:val="00B27A64"/>
    <w:rsid w:val="00B27A86"/>
    <w:rsid w:val="00B27ECF"/>
    <w:rsid w:val="00B300D1"/>
    <w:rsid w:val="00B303D9"/>
    <w:rsid w:val="00B30477"/>
    <w:rsid w:val="00B30630"/>
    <w:rsid w:val="00B3066C"/>
    <w:rsid w:val="00B3067F"/>
    <w:rsid w:val="00B3076F"/>
    <w:rsid w:val="00B3087D"/>
    <w:rsid w:val="00B30BB4"/>
    <w:rsid w:val="00B3100E"/>
    <w:rsid w:val="00B314D2"/>
    <w:rsid w:val="00B315EE"/>
    <w:rsid w:val="00B315F9"/>
    <w:rsid w:val="00B31674"/>
    <w:rsid w:val="00B31AC6"/>
    <w:rsid w:val="00B31BB9"/>
    <w:rsid w:val="00B31C6A"/>
    <w:rsid w:val="00B31C90"/>
    <w:rsid w:val="00B31C9B"/>
    <w:rsid w:val="00B32011"/>
    <w:rsid w:val="00B320B4"/>
    <w:rsid w:val="00B32174"/>
    <w:rsid w:val="00B321DC"/>
    <w:rsid w:val="00B322A4"/>
    <w:rsid w:val="00B32459"/>
    <w:rsid w:val="00B32496"/>
    <w:rsid w:val="00B327DB"/>
    <w:rsid w:val="00B32882"/>
    <w:rsid w:val="00B32953"/>
    <w:rsid w:val="00B32A47"/>
    <w:rsid w:val="00B32C25"/>
    <w:rsid w:val="00B32DCB"/>
    <w:rsid w:val="00B33472"/>
    <w:rsid w:val="00B334B1"/>
    <w:rsid w:val="00B33694"/>
    <w:rsid w:val="00B33AB4"/>
    <w:rsid w:val="00B33BE6"/>
    <w:rsid w:val="00B33DDA"/>
    <w:rsid w:val="00B3412D"/>
    <w:rsid w:val="00B341A1"/>
    <w:rsid w:val="00B341EA"/>
    <w:rsid w:val="00B343AE"/>
    <w:rsid w:val="00B34430"/>
    <w:rsid w:val="00B345F7"/>
    <w:rsid w:val="00B346F5"/>
    <w:rsid w:val="00B3475D"/>
    <w:rsid w:val="00B34916"/>
    <w:rsid w:val="00B34DFC"/>
    <w:rsid w:val="00B34FFB"/>
    <w:rsid w:val="00B35326"/>
    <w:rsid w:val="00B3543D"/>
    <w:rsid w:val="00B35577"/>
    <w:rsid w:val="00B35588"/>
    <w:rsid w:val="00B355EB"/>
    <w:rsid w:val="00B35733"/>
    <w:rsid w:val="00B35787"/>
    <w:rsid w:val="00B357C3"/>
    <w:rsid w:val="00B35B41"/>
    <w:rsid w:val="00B35B9F"/>
    <w:rsid w:val="00B35BCA"/>
    <w:rsid w:val="00B35C66"/>
    <w:rsid w:val="00B35CB9"/>
    <w:rsid w:val="00B35D7F"/>
    <w:rsid w:val="00B35E53"/>
    <w:rsid w:val="00B35F25"/>
    <w:rsid w:val="00B3616C"/>
    <w:rsid w:val="00B3621F"/>
    <w:rsid w:val="00B363F0"/>
    <w:rsid w:val="00B3643D"/>
    <w:rsid w:val="00B364BA"/>
    <w:rsid w:val="00B36511"/>
    <w:rsid w:val="00B366F1"/>
    <w:rsid w:val="00B36741"/>
    <w:rsid w:val="00B3677B"/>
    <w:rsid w:val="00B36B68"/>
    <w:rsid w:val="00B36B89"/>
    <w:rsid w:val="00B36C39"/>
    <w:rsid w:val="00B36CC5"/>
    <w:rsid w:val="00B36D90"/>
    <w:rsid w:val="00B36DFD"/>
    <w:rsid w:val="00B36F53"/>
    <w:rsid w:val="00B36FE0"/>
    <w:rsid w:val="00B37087"/>
    <w:rsid w:val="00B3712D"/>
    <w:rsid w:val="00B3715D"/>
    <w:rsid w:val="00B3739A"/>
    <w:rsid w:val="00B374F2"/>
    <w:rsid w:val="00B37530"/>
    <w:rsid w:val="00B37844"/>
    <w:rsid w:val="00B37A70"/>
    <w:rsid w:val="00B37B88"/>
    <w:rsid w:val="00B37C98"/>
    <w:rsid w:val="00B37ED9"/>
    <w:rsid w:val="00B37F51"/>
    <w:rsid w:val="00B4021C"/>
    <w:rsid w:val="00B4021F"/>
    <w:rsid w:val="00B40251"/>
    <w:rsid w:val="00B4025F"/>
    <w:rsid w:val="00B4035B"/>
    <w:rsid w:val="00B40384"/>
    <w:rsid w:val="00B403D9"/>
    <w:rsid w:val="00B405F8"/>
    <w:rsid w:val="00B4083B"/>
    <w:rsid w:val="00B40A95"/>
    <w:rsid w:val="00B40C66"/>
    <w:rsid w:val="00B40ED3"/>
    <w:rsid w:val="00B40F32"/>
    <w:rsid w:val="00B40F6A"/>
    <w:rsid w:val="00B40FEB"/>
    <w:rsid w:val="00B410D8"/>
    <w:rsid w:val="00B4115F"/>
    <w:rsid w:val="00B41232"/>
    <w:rsid w:val="00B41459"/>
    <w:rsid w:val="00B41897"/>
    <w:rsid w:val="00B41952"/>
    <w:rsid w:val="00B41974"/>
    <w:rsid w:val="00B41A9A"/>
    <w:rsid w:val="00B41FA9"/>
    <w:rsid w:val="00B420D7"/>
    <w:rsid w:val="00B42151"/>
    <w:rsid w:val="00B42193"/>
    <w:rsid w:val="00B4219C"/>
    <w:rsid w:val="00B42222"/>
    <w:rsid w:val="00B42317"/>
    <w:rsid w:val="00B423DB"/>
    <w:rsid w:val="00B42521"/>
    <w:rsid w:val="00B425B3"/>
    <w:rsid w:val="00B4273B"/>
    <w:rsid w:val="00B42851"/>
    <w:rsid w:val="00B428C9"/>
    <w:rsid w:val="00B42971"/>
    <w:rsid w:val="00B42A33"/>
    <w:rsid w:val="00B42AFB"/>
    <w:rsid w:val="00B42B09"/>
    <w:rsid w:val="00B42B79"/>
    <w:rsid w:val="00B42BD0"/>
    <w:rsid w:val="00B42ECD"/>
    <w:rsid w:val="00B42F45"/>
    <w:rsid w:val="00B42F5C"/>
    <w:rsid w:val="00B431D5"/>
    <w:rsid w:val="00B433AF"/>
    <w:rsid w:val="00B43653"/>
    <w:rsid w:val="00B436BD"/>
    <w:rsid w:val="00B437E7"/>
    <w:rsid w:val="00B4386B"/>
    <w:rsid w:val="00B43916"/>
    <w:rsid w:val="00B4392A"/>
    <w:rsid w:val="00B43B58"/>
    <w:rsid w:val="00B43C1F"/>
    <w:rsid w:val="00B43FC7"/>
    <w:rsid w:val="00B4402E"/>
    <w:rsid w:val="00B44101"/>
    <w:rsid w:val="00B44283"/>
    <w:rsid w:val="00B4475C"/>
    <w:rsid w:val="00B44899"/>
    <w:rsid w:val="00B4493A"/>
    <w:rsid w:val="00B44B20"/>
    <w:rsid w:val="00B44C5D"/>
    <w:rsid w:val="00B44D9A"/>
    <w:rsid w:val="00B44D9D"/>
    <w:rsid w:val="00B44E67"/>
    <w:rsid w:val="00B45016"/>
    <w:rsid w:val="00B456DB"/>
    <w:rsid w:val="00B4584C"/>
    <w:rsid w:val="00B45980"/>
    <w:rsid w:val="00B459C3"/>
    <w:rsid w:val="00B45A21"/>
    <w:rsid w:val="00B45AB8"/>
    <w:rsid w:val="00B45B7E"/>
    <w:rsid w:val="00B46224"/>
    <w:rsid w:val="00B4626C"/>
    <w:rsid w:val="00B462E2"/>
    <w:rsid w:val="00B46592"/>
    <w:rsid w:val="00B46612"/>
    <w:rsid w:val="00B4671C"/>
    <w:rsid w:val="00B4682D"/>
    <w:rsid w:val="00B469CA"/>
    <w:rsid w:val="00B46BEB"/>
    <w:rsid w:val="00B46C1B"/>
    <w:rsid w:val="00B46F9D"/>
    <w:rsid w:val="00B473A7"/>
    <w:rsid w:val="00B47416"/>
    <w:rsid w:val="00B474A2"/>
    <w:rsid w:val="00B474A9"/>
    <w:rsid w:val="00B4750A"/>
    <w:rsid w:val="00B47927"/>
    <w:rsid w:val="00B47B9C"/>
    <w:rsid w:val="00B47C0A"/>
    <w:rsid w:val="00B47D2B"/>
    <w:rsid w:val="00B47DAA"/>
    <w:rsid w:val="00B47DB7"/>
    <w:rsid w:val="00B47DD7"/>
    <w:rsid w:val="00B5002E"/>
    <w:rsid w:val="00B50040"/>
    <w:rsid w:val="00B5008D"/>
    <w:rsid w:val="00B50746"/>
    <w:rsid w:val="00B50B20"/>
    <w:rsid w:val="00B50BA3"/>
    <w:rsid w:val="00B50C0D"/>
    <w:rsid w:val="00B50F55"/>
    <w:rsid w:val="00B516CC"/>
    <w:rsid w:val="00B517EC"/>
    <w:rsid w:val="00B51813"/>
    <w:rsid w:val="00B5188E"/>
    <w:rsid w:val="00B519E1"/>
    <w:rsid w:val="00B51A5F"/>
    <w:rsid w:val="00B51B1F"/>
    <w:rsid w:val="00B51B72"/>
    <w:rsid w:val="00B51CBA"/>
    <w:rsid w:val="00B51D29"/>
    <w:rsid w:val="00B51E6C"/>
    <w:rsid w:val="00B52089"/>
    <w:rsid w:val="00B52278"/>
    <w:rsid w:val="00B52283"/>
    <w:rsid w:val="00B5230A"/>
    <w:rsid w:val="00B52462"/>
    <w:rsid w:val="00B524A7"/>
    <w:rsid w:val="00B524B0"/>
    <w:rsid w:val="00B524F3"/>
    <w:rsid w:val="00B52544"/>
    <w:rsid w:val="00B52628"/>
    <w:rsid w:val="00B52703"/>
    <w:rsid w:val="00B52817"/>
    <w:rsid w:val="00B52895"/>
    <w:rsid w:val="00B528CE"/>
    <w:rsid w:val="00B52A54"/>
    <w:rsid w:val="00B52AB1"/>
    <w:rsid w:val="00B52ADE"/>
    <w:rsid w:val="00B52B91"/>
    <w:rsid w:val="00B52CAB"/>
    <w:rsid w:val="00B52D5B"/>
    <w:rsid w:val="00B52EFA"/>
    <w:rsid w:val="00B52FE2"/>
    <w:rsid w:val="00B530A4"/>
    <w:rsid w:val="00B530F6"/>
    <w:rsid w:val="00B533C2"/>
    <w:rsid w:val="00B5387A"/>
    <w:rsid w:val="00B5394F"/>
    <w:rsid w:val="00B53BB8"/>
    <w:rsid w:val="00B53C68"/>
    <w:rsid w:val="00B53CB2"/>
    <w:rsid w:val="00B53D90"/>
    <w:rsid w:val="00B53EA8"/>
    <w:rsid w:val="00B53ECE"/>
    <w:rsid w:val="00B53EDB"/>
    <w:rsid w:val="00B540FE"/>
    <w:rsid w:val="00B54216"/>
    <w:rsid w:val="00B543CD"/>
    <w:rsid w:val="00B5448D"/>
    <w:rsid w:val="00B54493"/>
    <w:rsid w:val="00B54612"/>
    <w:rsid w:val="00B54663"/>
    <w:rsid w:val="00B54742"/>
    <w:rsid w:val="00B54802"/>
    <w:rsid w:val="00B548C3"/>
    <w:rsid w:val="00B54A2C"/>
    <w:rsid w:val="00B54A45"/>
    <w:rsid w:val="00B54B95"/>
    <w:rsid w:val="00B54E52"/>
    <w:rsid w:val="00B54E66"/>
    <w:rsid w:val="00B54EC4"/>
    <w:rsid w:val="00B551F7"/>
    <w:rsid w:val="00B55225"/>
    <w:rsid w:val="00B553F4"/>
    <w:rsid w:val="00B5545A"/>
    <w:rsid w:val="00B554C8"/>
    <w:rsid w:val="00B554F5"/>
    <w:rsid w:val="00B55542"/>
    <w:rsid w:val="00B555A6"/>
    <w:rsid w:val="00B5562A"/>
    <w:rsid w:val="00B55826"/>
    <w:rsid w:val="00B559BF"/>
    <w:rsid w:val="00B55A8E"/>
    <w:rsid w:val="00B55C22"/>
    <w:rsid w:val="00B55D05"/>
    <w:rsid w:val="00B55D4A"/>
    <w:rsid w:val="00B55DAE"/>
    <w:rsid w:val="00B55DD7"/>
    <w:rsid w:val="00B55EFA"/>
    <w:rsid w:val="00B55F7B"/>
    <w:rsid w:val="00B56051"/>
    <w:rsid w:val="00B560C6"/>
    <w:rsid w:val="00B5615E"/>
    <w:rsid w:val="00B563DD"/>
    <w:rsid w:val="00B56599"/>
    <w:rsid w:val="00B565E7"/>
    <w:rsid w:val="00B566AB"/>
    <w:rsid w:val="00B56770"/>
    <w:rsid w:val="00B567FA"/>
    <w:rsid w:val="00B567FE"/>
    <w:rsid w:val="00B5687E"/>
    <w:rsid w:val="00B56A22"/>
    <w:rsid w:val="00B56CC4"/>
    <w:rsid w:val="00B56D08"/>
    <w:rsid w:val="00B5720A"/>
    <w:rsid w:val="00B572B0"/>
    <w:rsid w:val="00B57609"/>
    <w:rsid w:val="00B5766F"/>
    <w:rsid w:val="00B576DC"/>
    <w:rsid w:val="00B57A79"/>
    <w:rsid w:val="00B57A81"/>
    <w:rsid w:val="00B57AF0"/>
    <w:rsid w:val="00B57AF6"/>
    <w:rsid w:val="00B57B12"/>
    <w:rsid w:val="00B57BA1"/>
    <w:rsid w:val="00B57D69"/>
    <w:rsid w:val="00B57DE9"/>
    <w:rsid w:val="00B57E5E"/>
    <w:rsid w:val="00B57E68"/>
    <w:rsid w:val="00B57F9F"/>
    <w:rsid w:val="00B60053"/>
    <w:rsid w:val="00B600ED"/>
    <w:rsid w:val="00B60523"/>
    <w:rsid w:val="00B60A29"/>
    <w:rsid w:val="00B60AB4"/>
    <w:rsid w:val="00B60BCE"/>
    <w:rsid w:val="00B60C23"/>
    <w:rsid w:val="00B60D0D"/>
    <w:rsid w:val="00B60E38"/>
    <w:rsid w:val="00B60F54"/>
    <w:rsid w:val="00B61005"/>
    <w:rsid w:val="00B61007"/>
    <w:rsid w:val="00B61279"/>
    <w:rsid w:val="00B612DB"/>
    <w:rsid w:val="00B613CB"/>
    <w:rsid w:val="00B6142A"/>
    <w:rsid w:val="00B615F1"/>
    <w:rsid w:val="00B6177F"/>
    <w:rsid w:val="00B618D6"/>
    <w:rsid w:val="00B618E8"/>
    <w:rsid w:val="00B61910"/>
    <w:rsid w:val="00B61B01"/>
    <w:rsid w:val="00B61B71"/>
    <w:rsid w:val="00B61D3B"/>
    <w:rsid w:val="00B61DA3"/>
    <w:rsid w:val="00B61DD4"/>
    <w:rsid w:val="00B61DD7"/>
    <w:rsid w:val="00B61E18"/>
    <w:rsid w:val="00B61E74"/>
    <w:rsid w:val="00B620B7"/>
    <w:rsid w:val="00B6211E"/>
    <w:rsid w:val="00B622AA"/>
    <w:rsid w:val="00B62451"/>
    <w:rsid w:val="00B62588"/>
    <w:rsid w:val="00B62765"/>
    <w:rsid w:val="00B62854"/>
    <w:rsid w:val="00B62951"/>
    <w:rsid w:val="00B62A20"/>
    <w:rsid w:val="00B62A41"/>
    <w:rsid w:val="00B62A4D"/>
    <w:rsid w:val="00B62A69"/>
    <w:rsid w:val="00B62AD2"/>
    <w:rsid w:val="00B62BF8"/>
    <w:rsid w:val="00B62E5E"/>
    <w:rsid w:val="00B62F90"/>
    <w:rsid w:val="00B63104"/>
    <w:rsid w:val="00B6313A"/>
    <w:rsid w:val="00B63195"/>
    <w:rsid w:val="00B633A4"/>
    <w:rsid w:val="00B633EC"/>
    <w:rsid w:val="00B63766"/>
    <w:rsid w:val="00B63784"/>
    <w:rsid w:val="00B637DA"/>
    <w:rsid w:val="00B6381F"/>
    <w:rsid w:val="00B6396B"/>
    <w:rsid w:val="00B63BFE"/>
    <w:rsid w:val="00B63CB5"/>
    <w:rsid w:val="00B63CC5"/>
    <w:rsid w:val="00B63CD5"/>
    <w:rsid w:val="00B63D4F"/>
    <w:rsid w:val="00B63D80"/>
    <w:rsid w:val="00B63D98"/>
    <w:rsid w:val="00B63DFE"/>
    <w:rsid w:val="00B63EB3"/>
    <w:rsid w:val="00B642E6"/>
    <w:rsid w:val="00B644E7"/>
    <w:rsid w:val="00B6461A"/>
    <w:rsid w:val="00B6482C"/>
    <w:rsid w:val="00B6483A"/>
    <w:rsid w:val="00B64A0E"/>
    <w:rsid w:val="00B64A1F"/>
    <w:rsid w:val="00B64D55"/>
    <w:rsid w:val="00B64D6F"/>
    <w:rsid w:val="00B64D7E"/>
    <w:rsid w:val="00B64DA8"/>
    <w:rsid w:val="00B64E86"/>
    <w:rsid w:val="00B65121"/>
    <w:rsid w:val="00B65163"/>
    <w:rsid w:val="00B65240"/>
    <w:rsid w:val="00B6563F"/>
    <w:rsid w:val="00B656C6"/>
    <w:rsid w:val="00B656DF"/>
    <w:rsid w:val="00B6592D"/>
    <w:rsid w:val="00B65C1B"/>
    <w:rsid w:val="00B65DAC"/>
    <w:rsid w:val="00B65E2C"/>
    <w:rsid w:val="00B6615A"/>
    <w:rsid w:val="00B661D8"/>
    <w:rsid w:val="00B66370"/>
    <w:rsid w:val="00B66484"/>
    <w:rsid w:val="00B664AC"/>
    <w:rsid w:val="00B66517"/>
    <w:rsid w:val="00B66615"/>
    <w:rsid w:val="00B669A5"/>
    <w:rsid w:val="00B66DEC"/>
    <w:rsid w:val="00B66FCB"/>
    <w:rsid w:val="00B66FFA"/>
    <w:rsid w:val="00B67092"/>
    <w:rsid w:val="00B670C2"/>
    <w:rsid w:val="00B672BA"/>
    <w:rsid w:val="00B672FC"/>
    <w:rsid w:val="00B6765C"/>
    <w:rsid w:val="00B67842"/>
    <w:rsid w:val="00B6786F"/>
    <w:rsid w:val="00B67880"/>
    <w:rsid w:val="00B6788E"/>
    <w:rsid w:val="00B67AEC"/>
    <w:rsid w:val="00B67EC6"/>
    <w:rsid w:val="00B67FDA"/>
    <w:rsid w:val="00B70017"/>
    <w:rsid w:val="00B70178"/>
    <w:rsid w:val="00B702D9"/>
    <w:rsid w:val="00B70421"/>
    <w:rsid w:val="00B7061B"/>
    <w:rsid w:val="00B7061C"/>
    <w:rsid w:val="00B7098C"/>
    <w:rsid w:val="00B709D5"/>
    <w:rsid w:val="00B70ADC"/>
    <w:rsid w:val="00B70EAC"/>
    <w:rsid w:val="00B71023"/>
    <w:rsid w:val="00B71551"/>
    <w:rsid w:val="00B71566"/>
    <w:rsid w:val="00B71589"/>
    <w:rsid w:val="00B7165F"/>
    <w:rsid w:val="00B7182E"/>
    <w:rsid w:val="00B719F6"/>
    <w:rsid w:val="00B71B01"/>
    <w:rsid w:val="00B71F2C"/>
    <w:rsid w:val="00B71F4F"/>
    <w:rsid w:val="00B720B4"/>
    <w:rsid w:val="00B7234A"/>
    <w:rsid w:val="00B723D7"/>
    <w:rsid w:val="00B72448"/>
    <w:rsid w:val="00B7258E"/>
    <w:rsid w:val="00B7266F"/>
    <w:rsid w:val="00B72834"/>
    <w:rsid w:val="00B72B3B"/>
    <w:rsid w:val="00B72BDE"/>
    <w:rsid w:val="00B72BF4"/>
    <w:rsid w:val="00B72BFF"/>
    <w:rsid w:val="00B72D9B"/>
    <w:rsid w:val="00B730D5"/>
    <w:rsid w:val="00B7329F"/>
    <w:rsid w:val="00B73333"/>
    <w:rsid w:val="00B73356"/>
    <w:rsid w:val="00B733EE"/>
    <w:rsid w:val="00B734A8"/>
    <w:rsid w:val="00B734E1"/>
    <w:rsid w:val="00B73543"/>
    <w:rsid w:val="00B735CC"/>
    <w:rsid w:val="00B73699"/>
    <w:rsid w:val="00B736D3"/>
    <w:rsid w:val="00B739F0"/>
    <w:rsid w:val="00B73DB9"/>
    <w:rsid w:val="00B73F8D"/>
    <w:rsid w:val="00B73FBE"/>
    <w:rsid w:val="00B74104"/>
    <w:rsid w:val="00B7413E"/>
    <w:rsid w:val="00B741D9"/>
    <w:rsid w:val="00B74334"/>
    <w:rsid w:val="00B74362"/>
    <w:rsid w:val="00B74431"/>
    <w:rsid w:val="00B74511"/>
    <w:rsid w:val="00B746B6"/>
    <w:rsid w:val="00B74813"/>
    <w:rsid w:val="00B74980"/>
    <w:rsid w:val="00B74C3B"/>
    <w:rsid w:val="00B74C4D"/>
    <w:rsid w:val="00B74E4B"/>
    <w:rsid w:val="00B74EF1"/>
    <w:rsid w:val="00B7503C"/>
    <w:rsid w:val="00B75099"/>
    <w:rsid w:val="00B750B6"/>
    <w:rsid w:val="00B75353"/>
    <w:rsid w:val="00B7559C"/>
    <w:rsid w:val="00B755A3"/>
    <w:rsid w:val="00B756CF"/>
    <w:rsid w:val="00B75728"/>
    <w:rsid w:val="00B757FD"/>
    <w:rsid w:val="00B75833"/>
    <w:rsid w:val="00B75A82"/>
    <w:rsid w:val="00B76088"/>
    <w:rsid w:val="00B76118"/>
    <w:rsid w:val="00B76311"/>
    <w:rsid w:val="00B7635D"/>
    <w:rsid w:val="00B763D4"/>
    <w:rsid w:val="00B76415"/>
    <w:rsid w:val="00B76469"/>
    <w:rsid w:val="00B764D5"/>
    <w:rsid w:val="00B76678"/>
    <w:rsid w:val="00B76754"/>
    <w:rsid w:val="00B76858"/>
    <w:rsid w:val="00B76957"/>
    <w:rsid w:val="00B769D4"/>
    <w:rsid w:val="00B76B40"/>
    <w:rsid w:val="00B76B5F"/>
    <w:rsid w:val="00B76C23"/>
    <w:rsid w:val="00B76C27"/>
    <w:rsid w:val="00B76EB9"/>
    <w:rsid w:val="00B77238"/>
    <w:rsid w:val="00B774F5"/>
    <w:rsid w:val="00B776EA"/>
    <w:rsid w:val="00B77801"/>
    <w:rsid w:val="00B77A16"/>
    <w:rsid w:val="00B77C15"/>
    <w:rsid w:val="00B77D3E"/>
    <w:rsid w:val="00B77E9B"/>
    <w:rsid w:val="00B8007B"/>
    <w:rsid w:val="00B80086"/>
    <w:rsid w:val="00B80125"/>
    <w:rsid w:val="00B801BB"/>
    <w:rsid w:val="00B801DA"/>
    <w:rsid w:val="00B80231"/>
    <w:rsid w:val="00B8031C"/>
    <w:rsid w:val="00B80333"/>
    <w:rsid w:val="00B803D3"/>
    <w:rsid w:val="00B80479"/>
    <w:rsid w:val="00B805AA"/>
    <w:rsid w:val="00B80656"/>
    <w:rsid w:val="00B80680"/>
    <w:rsid w:val="00B8086B"/>
    <w:rsid w:val="00B80950"/>
    <w:rsid w:val="00B80967"/>
    <w:rsid w:val="00B80B85"/>
    <w:rsid w:val="00B80CFF"/>
    <w:rsid w:val="00B80EAB"/>
    <w:rsid w:val="00B80ED7"/>
    <w:rsid w:val="00B81118"/>
    <w:rsid w:val="00B811B3"/>
    <w:rsid w:val="00B811C1"/>
    <w:rsid w:val="00B81383"/>
    <w:rsid w:val="00B813AE"/>
    <w:rsid w:val="00B813DD"/>
    <w:rsid w:val="00B813F0"/>
    <w:rsid w:val="00B8141A"/>
    <w:rsid w:val="00B8161B"/>
    <w:rsid w:val="00B81656"/>
    <w:rsid w:val="00B81949"/>
    <w:rsid w:val="00B819FA"/>
    <w:rsid w:val="00B81A3D"/>
    <w:rsid w:val="00B81B6E"/>
    <w:rsid w:val="00B81C39"/>
    <w:rsid w:val="00B81C6E"/>
    <w:rsid w:val="00B81D65"/>
    <w:rsid w:val="00B81DB0"/>
    <w:rsid w:val="00B81DE5"/>
    <w:rsid w:val="00B81ED1"/>
    <w:rsid w:val="00B81F2E"/>
    <w:rsid w:val="00B81F5C"/>
    <w:rsid w:val="00B8204E"/>
    <w:rsid w:val="00B82295"/>
    <w:rsid w:val="00B82314"/>
    <w:rsid w:val="00B82407"/>
    <w:rsid w:val="00B825BA"/>
    <w:rsid w:val="00B82704"/>
    <w:rsid w:val="00B827F9"/>
    <w:rsid w:val="00B82887"/>
    <w:rsid w:val="00B828B0"/>
    <w:rsid w:val="00B828F4"/>
    <w:rsid w:val="00B82A21"/>
    <w:rsid w:val="00B82A64"/>
    <w:rsid w:val="00B82B1E"/>
    <w:rsid w:val="00B82B73"/>
    <w:rsid w:val="00B82C29"/>
    <w:rsid w:val="00B82C3B"/>
    <w:rsid w:val="00B82DF7"/>
    <w:rsid w:val="00B82EBB"/>
    <w:rsid w:val="00B82F94"/>
    <w:rsid w:val="00B83158"/>
    <w:rsid w:val="00B831D5"/>
    <w:rsid w:val="00B8327A"/>
    <w:rsid w:val="00B83346"/>
    <w:rsid w:val="00B8334A"/>
    <w:rsid w:val="00B83660"/>
    <w:rsid w:val="00B837F5"/>
    <w:rsid w:val="00B839D8"/>
    <w:rsid w:val="00B839D9"/>
    <w:rsid w:val="00B83A0C"/>
    <w:rsid w:val="00B83A1F"/>
    <w:rsid w:val="00B83A40"/>
    <w:rsid w:val="00B83B10"/>
    <w:rsid w:val="00B83BA0"/>
    <w:rsid w:val="00B83BD4"/>
    <w:rsid w:val="00B83C5F"/>
    <w:rsid w:val="00B83C79"/>
    <w:rsid w:val="00B83E1E"/>
    <w:rsid w:val="00B83EC3"/>
    <w:rsid w:val="00B83F5E"/>
    <w:rsid w:val="00B84020"/>
    <w:rsid w:val="00B84424"/>
    <w:rsid w:val="00B8442E"/>
    <w:rsid w:val="00B84456"/>
    <w:rsid w:val="00B844CC"/>
    <w:rsid w:val="00B84615"/>
    <w:rsid w:val="00B846CE"/>
    <w:rsid w:val="00B846F2"/>
    <w:rsid w:val="00B84841"/>
    <w:rsid w:val="00B849BE"/>
    <w:rsid w:val="00B84A76"/>
    <w:rsid w:val="00B84BDA"/>
    <w:rsid w:val="00B84C21"/>
    <w:rsid w:val="00B84C5E"/>
    <w:rsid w:val="00B84C95"/>
    <w:rsid w:val="00B84CCA"/>
    <w:rsid w:val="00B84D48"/>
    <w:rsid w:val="00B84DF0"/>
    <w:rsid w:val="00B84EC5"/>
    <w:rsid w:val="00B84F87"/>
    <w:rsid w:val="00B85294"/>
    <w:rsid w:val="00B852BC"/>
    <w:rsid w:val="00B8537A"/>
    <w:rsid w:val="00B8540F"/>
    <w:rsid w:val="00B85410"/>
    <w:rsid w:val="00B854DC"/>
    <w:rsid w:val="00B85523"/>
    <w:rsid w:val="00B855FE"/>
    <w:rsid w:val="00B858B7"/>
    <w:rsid w:val="00B85914"/>
    <w:rsid w:val="00B85A67"/>
    <w:rsid w:val="00B85B94"/>
    <w:rsid w:val="00B85C4A"/>
    <w:rsid w:val="00B85C98"/>
    <w:rsid w:val="00B85DFF"/>
    <w:rsid w:val="00B85E0C"/>
    <w:rsid w:val="00B86282"/>
    <w:rsid w:val="00B862A7"/>
    <w:rsid w:val="00B863E5"/>
    <w:rsid w:val="00B8640C"/>
    <w:rsid w:val="00B86419"/>
    <w:rsid w:val="00B864AD"/>
    <w:rsid w:val="00B864DE"/>
    <w:rsid w:val="00B866C6"/>
    <w:rsid w:val="00B866D9"/>
    <w:rsid w:val="00B869A5"/>
    <w:rsid w:val="00B86A78"/>
    <w:rsid w:val="00B87077"/>
    <w:rsid w:val="00B870B2"/>
    <w:rsid w:val="00B87252"/>
    <w:rsid w:val="00B873BA"/>
    <w:rsid w:val="00B87487"/>
    <w:rsid w:val="00B87658"/>
    <w:rsid w:val="00B87660"/>
    <w:rsid w:val="00B87775"/>
    <w:rsid w:val="00B87814"/>
    <w:rsid w:val="00B87965"/>
    <w:rsid w:val="00B879D7"/>
    <w:rsid w:val="00B87A74"/>
    <w:rsid w:val="00B87D9E"/>
    <w:rsid w:val="00B87DE2"/>
    <w:rsid w:val="00B87DFE"/>
    <w:rsid w:val="00B87FB6"/>
    <w:rsid w:val="00B90195"/>
    <w:rsid w:val="00B902F3"/>
    <w:rsid w:val="00B904B4"/>
    <w:rsid w:val="00B905BA"/>
    <w:rsid w:val="00B907AD"/>
    <w:rsid w:val="00B908BD"/>
    <w:rsid w:val="00B90AA1"/>
    <w:rsid w:val="00B90D05"/>
    <w:rsid w:val="00B90D5D"/>
    <w:rsid w:val="00B90EBA"/>
    <w:rsid w:val="00B90F81"/>
    <w:rsid w:val="00B91039"/>
    <w:rsid w:val="00B9111E"/>
    <w:rsid w:val="00B912D6"/>
    <w:rsid w:val="00B91411"/>
    <w:rsid w:val="00B9141A"/>
    <w:rsid w:val="00B914FD"/>
    <w:rsid w:val="00B9166C"/>
    <w:rsid w:val="00B91834"/>
    <w:rsid w:val="00B91877"/>
    <w:rsid w:val="00B91964"/>
    <w:rsid w:val="00B91C26"/>
    <w:rsid w:val="00B91C77"/>
    <w:rsid w:val="00B91D68"/>
    <w:rsid w:val="00B91DE1"/>
    <w:rsid w:val="00B91E2B"/>
    <w:rsid w:val="00B91F26"/>
    <w:rsid w:val="00B9205D"/>
    <w:rsid w:val="00B9206C"/>
    <w:rsid w:val="00B92091"/>
    <w:rsid w:val="00B921A8"/>
    <w:rsid w:val="00B92295"/>
    <w:rsid w:val="00B922E6"/>
    <w:rsid w:val="00B923A7"/>
    <w:rsid w:val="00B924C4"/>
    <w:rsid w:val="00B92630"/>
    <w:rsid w:val="00B927AF"/>
    <w:rsid w:val="00B929F7"/>
    <w:rsid w:val="00B92A63"/>
    <w:rsid w:val="00B92AB4"/>
    <w:rsid w:val="00B92C0E"/>
    <w:rsid w:val="00B92DCD"/>
    <w:rsid w:val="00B92E33"/>
    <w:rsid w:val="00B92EE4"/>
    <w:rsid w:val="00B92F63"/>
    <w:rsid w:val="00B931FF"/>
    <w:rsid w:val="00B93282"/>
    <w:rsid w:val="00B9330A"/>
    <w:rsid w:val="00B934CA"/>
    <w:rsid w:val="00B9357F"/>
    <w:rsid w:val="00B935C8"/>
    <w:rsid w:val="00B9378C"/>
    <w:rsid w:val="00B938F1"/>
    <w:rsid w:val="00B939E5"/>
    <w:rsid w:val="00B93E14"/>
    <w:rsid w:val="00B93F58"/>
    <w:rsid w:val="00B94474"/>
    <w:rsid w:val="00B94487"/>
    <w:rsid w:val="00B944C2"/>
    <w:rsid w:val="00B944DF"/>
    <w:rsid w:val="00B94931"/>
    <w:rsid w:val="00B94A6F"/>
    <w:rsid w:val="00B94A71"/>
    <w:rsid w:val="00B94B01"/>
    <w:rsid w:val="00B94B7C"/>
    <w:rsid w:val="00B94D4C"/>
    <w:rsid w:val="00B94EB5"/>
    <w:rsid w:val="00B95111"/>
    <w:rsid w:val="00B951BA"/>
    <w:rsid w:val="00B95339"/>
    <w:rsid w:val="00B954AB"/>
    <w:rsid w:val="00B954DA"/>
    <w:rsid w:val="00B95749"/>
    <w:rsid w:val="00B95806"/>
    <w:rsid w:val="00B9585F"/>
    <w:rsid w:val="00B9594D"/>
    <w:rsid w:val="00B95A40"/>
    <w:rsid w:val="00B95AB1"/>
    <w:rsid w:val="00B95C80"/>
    <w:rsid w:val="00B96099"/>
    <w:rsid w:val="00B9632F"/>
    <w:rsid w:val="00B96477"/>
    <w:rsid w:val="00B96519"/>
    <w:rsid w:val="00B9671A"/>
    <w:rsid w:val="00B96A3C"/>
    <w:rsid w:val="00B96A42"/>
    <w:rsid w:val="00B96A54"/>
    <w:rsid w:val="00B96A96"/>
    <w:rsid w:val="00B96C81"/>
    <w:rsid w:val="00B96D85"/>
    <w:rsid w:val="00B96E0A"/>
    <w:rsid w:val="00B96E94"/>
    <w:rsid w:val="00B96F2E"/>
    <w:rsid w:val="00B97038"/>
    <w:rsid w:val="00B9712D"/>
    <w:rsid w:val="00B9729D"/>
    <w:rsid w:val="00B972FE"/>
    <w:rsid w:val="00B97378"/>
    <w:rsid w:val="00B973B4"/>
    <w:rsid w:val="00B973F8"/>
    <w:rsid w:val="00B9744D"/>
    <w:rsid w:val="00B9764A"/>
    <w:rsid w:val="00B97682"/>
    <w:rsid w:val="00B9768B"/>
    <w:rsid w:val="00B9778B"/>
    <w:rsid w:val="00B978E7"/>
    <w:rsid w:val="00B97975"/>
    <w:rsid w:val="00B97979"/>
    <w:rsid w:val="00B97C7D"/>
    <w:rsid w:val="00B97CB8"/>
    <w:rsid w:val="00B97DB4"/>
    <w:rsid w:val="00B97E73"/>
    <w:rsid w:val="00B97EE5"/>
    <w:rsid w:val="00BA01ED"/>
    <w:rsid w:val="00BA02CF"/>
    <w:rsid w:val="00BA04F0"/>
    <w:rsid w:val="00BA0576"/>
    <w:rsid w:val="00BA062A"/>
    <w:rsid w:val="00BA079A"/>
    <w:rsid w:val="00BA088A"/>
    <w:rsid w:val="00BA0A0A"/>
    <w:rsid w:val="00BA0C5E"/>
    <w:rsid w:val="00BA0C6D"/>
    <w:rsid w:val="00BA0DB6"/>
    <w:rsid w:val="00BA0EB8"/>
    <w:rsid w:val="00BA10B7"/>
    <w:rsid w:val="00BA10EE"/>
    <w:rsid w:val="00BA10FD"/>
    <w:rsid w:val="00BA112B"/>
    <w:rsid w:val="00BA1290"/>
    <w:rsid w:val="00BA1307"/>
    <w:rsid w:val="00BA148F"/>
    <w:rsid w:val="00BA156E"/>
    <w:rsid w:val="00BA16F8"/>
    <w:rsid w:val="00BA1754"/>
    <w:rsid w:val="00BA1796"/>
    <w:rsid w:val="00BA1A38"/>
    <w:rsid w:val="00BA1A8C"/>
    <w:rsid w:val="00BA1C1C"/>
    <w:rsid w:val="00BA1C42"/>
    <w:rsid w:val="00BA1C5A"/>
    <w:rsid w:val="00BA1C7A"/>
    <w:rsid w:val="00BA1D1D"/>
    <w:rsid w:val="00BA1E1A"/>
    <w:rsid w:val="00BA1E99"/>
    <w:rsid w:val="00BA1FFD"/>
    <w:rsid w:val="00BA2075"/>
    <w:rsid w:val="00BA2442"/>
    <w:rsid w:val="00BA263B"/>
    <w:rsid w:val="00BA28D4"/>
    <w:rsid w:val="00BA29BE"/>
    <w:rsid w:val="00BA2BED"/>
    <w:rsid w:val="00BA2BF5"/>
    <w:rsid w:val="00BA2C28"/>
    <w:rsid w:val="00BA2FF7"/>
    <w:rsid w:val="00BA3172"/>
    <w:rsid w:val="00BA325B"/>
    <w:rsid w:val="00BA33C6"/>
    <w:rsid w:val="00BA347F"/>
    <w:rsid w:val="00BA3879"/>
    <w:rsid w:val="00BA387B"/>
    <w:rsid w:val="00BA3A47"/>
    <w:rsid w:val="00BA3AE3"/>
    <w:rsid w:val="00BA3B31"/>
    <w:rsid w:val="00BA3B63"/>
    <w:rsid w:val="00BA3B9A"/>
    <w:rsid w:val="00BA3EE9"/>
    <w:rsid w:val="00BA409B"/>
    <w:rsid w:val="00BA40F4"/>
    <w:rsid w:val="00BA41B1"/>
    <w:rsid w:val="00BA4227"/>
    <w:rsid w:val="00BA4392"/>
    <w:rsid w:val="00BA442B"/>
    <w:rsid w:val="00BA4A00"/>
    <w:rsid w:val="00BA4A9B"/>
    <w:rsid w:val="00BA4AB4"/>
    <w:rsid w:val="00BA4B94"/>
    <w:rsid w:val="00BA4FCD"/>
    <w:rsid w:val="00BA50D4"/>
    <w:rsid w:val="00BA5411"/>
    <w:rsid w:val="00BA5459"/>
    <w:rsid w:val="00BA55FC"/>
    <w:rsid w:val="00BA56B3"/>
    <w:rsid w:val="00BA5710"/>
    <w:rsid w:val="00BA5B95"/>
    <w:rsid w:val="00BA5C0B"/>
    <w:rsid w:val="00BA5C7F"/>
    <w:rsid w:val="00BA5CD4"/>
    <w:rsid w:val="00BA5CE7"/>
    <w:rsid w:val="00BA5D40"/>
    <w:rsid w:val="00BA607D"/>
    <w:rsid w:val="00BA60B9"/>
    <w:rsid w:val="00BA60C5"/>
    <w:rsid w:val="00BA60E8"/>
    <w:rsid w:val="00BA61C0"/>
    <w:rsid w:val="00BA63A8"/>
    <w:rsid w:val="00BA67B0"/>
    <w:rsid w:val="00BA6871"/>
    <w:rsid w:val="00BA6929"/>
    <w:rsid w:val="00BA6931"/>
    <w:rsid w:val="00BA6A4E"/>
    <w:rsid w:val="00BA6CD9"/>
    <w:rsid w:val="00BA6D0C"/>
    <w:rsid w:val="00BA6D82"/>
    <w:rsid w:val="00BA6F60"/>
    <w:rsid w:val="00BA710B"/>
    <w:rsid w:val="00BA71A5"/>
    <w:rsid w:val="00BA7559"/>
    <w:rsid w:val="00BA7772"/>
    <w:rsid w:val="00BA779D"/>
    <w:rsid w:val="00BA7B08"/>
    <w:rsid w:val="00BA7C9B"/>
    <w:rsid w:val="00BA7CE3"/>
    <w:rsid w:val="00BA7DB5"/>
    <w:rsid w:val="00BA7E07"/>
    <w:rsid w:val="00BA7E6C"/>
    <w:rsid w:val="00BA7E84"/>
    <w:rsid w:val="00BA7EAA"/>
    <w:rsid w:val="00BA7EEC"/>
    <w:rsid w:val="00BA7F6D"/>
    <w:rsid w:val="00BA7FD8"/>
    <w:rsid w:val="00BB0036"/>
    <w:rsid w:val="00BB0094"/>
    <w:rsid w:val="00BB018A"/>
    <w:rsid w:val="00BB01E9"/>
    <w:rsid w:val="00BB0469"/>
    <w:rsid w:val="00BB06A8"/>
    <w:rsid w:val="00BB08D7"/>
    <w:rsid w:val="00BB0B76"/>
    <w:rsid w:val="00BB0C20"/>
    <w:rsid w:val="00BB0CDC"/>
    <w:rsid w:val="00BB0DC3"/>
    <w:rsid w:val="00BB0E29"/>
    <w:rsid w:val="00BB0EE2"/>
    <w:rsid w:val="00BB0FAD"/>
    <w:rsid w:val="00BB1025"/>
    <w:rsid w:val="00BB1171"/>
    <w:rsid w:val="00BB1229"/>
    <w:rsid w:val="00BB1383"/>
    <w:rsid w:val="00BB15B3"/>
    <w:rsid w:val="00BB1651"/>
    <w:rsid w:val="00BB174C"/>
    <w:rsid w:val="00BB1808"/>
    <w:rsid w:val="00BB18B6"/>
    <w:rsid w:val="00BB1A67"/>
    <w:rsid w:val="00BB1A96"/>
    <w:rsid w:val="00BB1F0F"/>
    <w:rsid w:val="00BB20ED"/>
    <w:rsid w:val="00BB218C"/>
    <w:rsid w:val="00BB230C"/>
    <w:rsid w:val="00BB233C"/>
    <w:rsid w:val="00BB25D0"/>
    <w:rsid w:val="00BB2793"/>
    <w:rsid w:val="00BB296F"/>
    <w:rsid w:val="00BB2A2F"/>
    <w:rsid w:val="00BB2CD5"/>
    <w:rsid w:val="00BB2E72"/>
    <w:rsid w:val="00BB3018"/>
    <w:rsid w:val="00BB315D"/>
    <w:rsid w:val="00BB3176"/>
    <w:rsid w:val="00BB318F"/>
    <w:rsid w:val="00BB3234"/>
    <w:rsid w:val="00BB3396"/>
    <w:rsid w:val="00BB33EE"/>
    <w:rsid w:val="00BB34BE"/>
    <w:rsid w:val="00BB3529"/>
    <w:rsid w:val="00BB3567"/>
    <w:rsid w:val="00BB3592"/>
    <w:rsid w:val="00BB3757"/>
    <w:rsid w:val="00BB38FE"/>
    <w:rsid w:val="00BB3AFB"/>
    <w:rsid w:val="00BB3B59"/>
    <w:rsid w:val="00BB3C9C"/>
    <w:rsid w:val="00BB3CEE"/>
    <w:rsid w:val="00BB3D72"/>
    <w:rsid w:val="00BB3FEE"/>
    <w:rsid w:val="00BB4057"/>
    <w:rsid w:val="00BB412A"/>
    <w:rsid w:val="00BB413C"/>
    <w:rsid w:val="00BB4179"/>
    <w:rsid w:val="00BB454C"/>
    <w:rsid w:val="00BB45CA"/>
    <w:rsid w:val="00BB45D8"/>
    <w:rsid w:val="00BB4636"/>
    <w:rsid w:val="00BB4686"/>
    <w:rsid w:val="00BB46E1"/>
    <w:rsid w:val="00BB46E2"/>
    <w:rsid w:val="00BB4711"/>
    <w:rsid w:val="00BB4836"/>
    <w:rsid w:val="00BB4967"/>
    <w:rsid w:val="00BB4E99"/>
    <w:rsid w:val="00BB4EDC"/>
    <w:rsid w:val="00BB4FB2"/>
    <w:rsid w:val="00BB516F"/>
    <w:rsid w:val="00BB5283"/>
    <w:rsid w:val="00BB53A3"/>
    <w:rsid w:val="00BB54BC"/>
    <w:rsid w:val="00BB54F9"/>
    <w:rsid w:val="00BB555B"/>
    <w:rsid w:val="00BB5960"/>
    <w:rsid w:val="00BB5A64"/>
    <w:rsid w:val="00BB5B46"/>
    <w:rsid w:val="00BB5C0B"/>
    <w:rsid w:val="00BB5E03"/>
    <w:rsid w:val="00BB5FEF"/>
    <w:rsid w:val="00BB6118"/>
    <w:rsid w:val="00BB613A"/>
    <w:rsid w:val="00BB61B1"/>
    <w:rsid w:val="00BB620B"/>
    <w:rsid w:val="00BB6238"/>
    <w:rsid w:val="00BB632B"/>
    <w:rsid w:val="00BB6460"/>
    <w:rsid w:val="00BB6463"/>
    <w:rsid w:val="00BB661A"/>
    <w:rsid w:val="00BB6627"/>
    <w:rsid w:val="00BB667F"/>
    <w:rsid w:val="00BB6821"/>
    <w:rsid w:val="00BB6861"/>
    <w:rsid w:val="00BB68E5"/>
    <w:rsid w:val="00BB69FD"/>
    <w:rsid w:val="00BB6A60"/>
    <w:rsid w:val="00BB6B75"/>
    <w:rsid w:val="00BB6B96"/>
    <w:rsid w:val="00BB6CCF"/>
    <w:rsid w:val="00BB6D47"/>
    <w:rsid w:val="00BB6F40"/>
    <w:rsid w:val="00BB6FCF"/>
    <w:rsid w:val="00BB7104"/>
    <w:rsid w:val="00BB715F"/>
    <w:rsid w:val="00BB7184"/>
    <w:rsid w:val="00BB718C"/>
    <w:rsid w:val="00BB72F3"/>
    <w:rsid w:val="00BB73DD"/>
    <w:rsid w:val="00BB7459"/>
    <w:rsid w:val="00BB751F"/>
    <w:rsid w:val="00BB7577"/>
    <w:rsid w:val="00BB770C"/>
    <w:rsid w:val="00BB772D"/>
    <w:rsid w:val="00BB77D9"/>
    <w:rsid w:val="00BB7835"/>
    <w:rsid w:val="00BB7948"/>
    <w:rsid w:val="00BB7B26"/>
    <w:rsid w:val="00BB7C29"/>
    <w:rsid w:val="00BB7E1A"/>
    <w:rsid w:val="00BB7F1C"/>
    <w:rsid w:val="00BC0338"/>
    <w:rsid w:val="00BC046E"/>
    <w:rsid w:val="00BC066B"/>
    <w:rsid w:val="00BC06FB"/>
    <w:rsid w:val="00BC0820"/>
    <w:rsid w:val="00BC08BB"/>
    <w:rsid w:val="00BC0A90"/>
    <w:rsid w:val="00BC0AE8"/>
    <w:rsid w:val="00BC0B24"/>
    <w:rsid w:val="00BC0BA3"/>
    <w:rsid w:val="00BC0C69"/>
    <w:rsid w:val="00BC0CC6"/>
    <w:rsid w:val="00BC0EC0"/>
    <w:rsid w:val="00BC1155"/>
    <w:rsid w:val="00BC11F7"/>
    <w:rsid w:val="00BC1241"/>
    <w:rsid w:val="00BC135F"/>
    <w:rsid w:val="00BC1514"/>
    <w:rsid w:val="00BC166A"/>
    <w:rsid w:val="00BC16F4"/>
    <w:rsid w:val="00BC171E"/>
    <w:rsid w:val="00BC1881"/>
    <w:rsid w:val="00BC1A8F"/>
    <w:rsid w:val="00BC1D14"/>
    <w:rsid w:val="00BC1F65"/>
    <w:rsid w:val="00BC1FA9"/>
    <w:rsid w:val="00BC2184"/>
    <w:rsid w:val="00BC2207"/>
    <w:rsid w:val="00BC2330"/>
    <w:rsid w:val="00BC23A1"/>
    <w:rsid w:val="00BC25EB"/>
    <w:rsid w:val="00BC26AB"/>
    <w:rsid w:val="00BC26F7"/>
    <w:rsid w:val="00BC2960"/>
    <w:rsid w:val="00BC29F0"/>
    <w:rsid w:val="00BC2A1C"/>
    <w:rsid w:val="00BC2C30"/>
    <w:rsid w:val="00BC2EF0"/>
    <w:rsid w:val="00BC3053"/>
    <w:rsid w:val="00BC305D"/>
    <w:rsid w:val="00BC32D7"/>
    <w:rsid w:val="00BC33A9"/>
    <w:rsid w:val="00BC358A"/>
    <w:rsid w:val="00BC35FD"/>
    <w:rsid w:val="00BC3623"/>
    <w:rsid w:val="00BC3841"/>
    <w:rsid w:val="00BC3955"/>
    <w:rsid w:val="00BC3BB0"/>
    <w:rsid w:val="00BC3BEA"/>
    <w:rsid w:val="00BC3CFA"/>
    <w:rsid w:val="00BC3F4D"/>
    <w:rsid w:val="00BC3FDE"/>
    <w:rsid w:val="00BC4133"/>
    <w:rsid w:val="00BC42C4"/>
    <w:rsid w:val="00BC42F6"/>
    <w:rsid w:val="00BC4369"/>
    <w:rsid w:val="00BC4386"/>
    <w:rsid w:val="00BC4689"/>
    <w:rsid w:val="00BC479E"/>
    <w:rsid w:val="00BC4871"/>
    <w:rsid w:val="00BC497A"/>
    <w:rsid w:val="00BC4C0F"/>
    <w:rsid w:val="00BC4DBB"/>
    <w:rsid w:val="00BC500D"/>
    <w:rsid w:val="00BC5197"/>
    <w:rsid w:val="00BC51D4"/>
    <w:rsid w:val="00BC53D9"/>
    <w:rsid w:val="00BC5410"/>
    <w:rsid w:val="00BC548C"/>
    <w:rsid w:val="00BC54D9"/>
    <w:rsid w:val="00BC5536"/>
    <w:rsid w:val="00BC5766"/>
    <w:rsid w:val="00BC5882"/>
    <w:rsid w:val="00BC58EF"/>
    <w:rsid w:val="00BC5A23"/>
    <w:rsid w:val="00BC5AA4"/>
    <w:rsid w:val="00BC5BA6"/>
    <w:rsid w:val="00BC5EB6"/>
    <w:rsid w:val="00BC6052"/>
    <w:rsid w:val="00BC6069"/>
    <w:rsid w:val="00BC607A"/>
    <w:rsid w:val="00BC60CD"/>
    <w:rsid w:val="00BC62D3"/>
    <w:rsid w:val="00BC649A"/>
    <w:rsid w:val="00BC672F"/>
    <w:rsid w:val="00BC673C"/>
    <w:rsid w:val="00BC679F"/>
    <w:rsid w:val="00BC6952"/>
    <w:rsid w:val="00BC69A0"/>
    <w:rsid w:val="00BC6C38"/>
    <w:rsid w:val="00BC6C3D"/>
    <w:rsid w:val="00BC6E1F"/>
    <w:rsid w:val="00BC6EEC"/>
    <w:rsid w:val="00BC6F06"/>
    <w:rsid w:val="00BC6FFF"/>
    <w:rsid w:val="00BC7068"/>
    <w:rsid w:val="00BC7158"/>
    <w:rsid w:val="00BC722E"/>
    <w:rsid w:val="00BC7238"/>
    <w:rsid w:val="00BC72C1"/>
    <w:rsid w:val="00BC72C5"/>
    <w:rsid w:val="00BC72FC"/>
    <w:rsid w:val="00BC7351"/>
    <w:rsid w:val="00BC7657"/>
    <w:rsid w:val="00BC769A"/>
    <w:rsid w:val="00BC792F"/>
    <w:rsid w:val="00BC7B59"/>
    <w:rsid w:val="00BC7B73"/>
    <w:rsid w:val="00BC7C53"/>
    <w:rsid w:val="00BC7C5C"/>
    <w:rsid w:val="00BC7C87"/>
    <w:rsid w:val="00BC7F94"/>
    <w:rsid w:val="00BD015C"/>
    <w:rsid w:val="00BD0267"/>
    <w:rsid w:val="00BD030C"/>
    <w:rsid w:val="00BD0499"/>
    <w:rsid w:val="00BD055A"/>
    <w:rsid w:val="00BD06AE"/>
    <w:rsid w:val="00BD0754"/>
    <w:rsid w:val="00BD08C2"/>
    <w:rsid w:val="00BD0A22"/>
    <w:rsid w:val="00BD0BF8"/>
    <w:rsid w:val="00BD0C29"/>
    <w:rsid w:val="00BD0F0E"/>
    <w:rsid w:val="00BD0F6E"/>
    <w:rsid w:val="00BD1120"/>
    <w:rsid w:val="00BD11D7"/>
    <w:rsid w:val="00BD120F"/>
    <w:rsid w:val="00BD1276"/>
    <w:rsid w:val="00BD12C7"/>
    <w:rsid w:val="00BD13D7"/>
    <w:rsid w:val="00BD1587"/>
    <w:rsid w:val="00BD15FB"/>
    <w:rsid w:val="00BD1764"/>
    <w:rsid w:val="00BD1977"/>
    <w:rsid w:val="00BD1CA6"/>
    <w:rsid w:val="00BD1EF2"/>
    <w:rsid w:val="00BD1F92"/>
    <w:rsid w:val="00BD2014"/>
    <w:rsid w:val="00BD204E"/>
    <w:rsid w:val="00BD2114"/>
    <w:rsid w:val="00BD2237"/>
    <w:rsid w:val="00BD2347"/>
    <w:rsid w:val="00BD24C1"/>
    <w:rsid w:val="00BD256A"/>
    <w:rsid w:val="00BD25C3"/>
    <w:rsid w:val="00BD2716"/>
    <w:rsid w:val="00BD29DD"/>
    <w:rsid w:val="00BD2A8E"/>
    <w:rsid w:val="00BD2B34"/>
    <w:rsid w:val="00BD2B83"/>
    <w:rsid w:val="00BD2CC0"/>
    <w:rsid w:val="00BD2CD0"/>
    <w:rsid w:val="00BD2E3E"/>
    <w:rsid w:val="00BD305E"/>
    <w:rsid w:val="00BD3339"/>
    <w:rsid w:val="00BD36D5"/>
    <w:rsid w:val="00BD38AC"/>
    <w:rsid w:val="00BD3AB3"/>
    <w:rsid w:val="00BD3AFE"/>
    <w:rsid w:val="00BD3D72"/>
    <w:rsid w:val="00BD3EB9"/>
    <w:rsid w:val="00BD40C5"/>
    <w:rsid w:val="00BD4213"/>
    <w:rsid w:val="00BD4286"/>
    <w:rsid w:val="00BD4454"/>
    <w:rsid w:val="00BD447E"/>
    <w:rsid w:val="00BD46CF"/>
    <w:rsid w:val="00BD48B9"/>
    <w:rsid w:val="00BD48FD"/>
    <w:rsid w:val="00BD49CE"/>
    <w:rsid w:val="00BD4B52"/>
    <w:rsid w:val="00BD4BDA"/>
    <w:rsid w:val="00BD4C14"/>
    <w:rsid w:val="00BD4C32"/>
    <w:rsid w:val="00BD4D13"/>
    <w:rsid w:val="00BD4DB3"/>
    <w:rsid w:val="00BD4E32"/>
    <w:rsid w:val="00BD4E37"/>
    <w:rsid w:val="00BD4E57"/>
    <w:rsid w:val="00BD506D"/>
    <w:rsid w:val="00BD50C1"/>
    <w:rsid w:val="00BD5144"/>
    <w:rsid w:val="00BD51BF"/>
    <w:rsid w:val="00BD51EF"/>
    <w:rsid w:val="00BD52BB"/>
    <w:rsid w:val="00BD53EE"/>
    <w:rsid w:val="00BD5500"/>
    <w:rsid w:val="00BD5555"/>
    <w:rsid w:val="00BD5666"/>
    <w:rsid w:val="00BD5B06"/>
    <w:rsid w:val="00BD5BD7"/>
    <w:rsid w:val="00BD5D22"/>
    <w:rsid w:val="00BD6022"/>
    <w:rsid w:val="00BD614B"/>
    <w:rsid w:val="00BD62C0"/>
    <w:rsid w:val="00BD636D"/>
    <w:rsid w:val="00BD6466"/>
    <w:rsid w:val="00BD6731"/>
    <w:rsid w:val="00BD6734"/>
    <w:rsid w:val="00BD675A"/>
    <w:rsid w:val="00BD6919"/>
    <w:rsid w:val="00BD695E"/>
    <w:rsid w:val="00BD6BE8"/>
    <w:rsid w:val="00BD6C0E"/>
    <w:rsid w:val="00BD6C18"/>
    <w:rsid w:val="00BD6CCD"/>
    <w:rsid w:val="00BD6D21"/>
    <w:rsid w:val="00BD6E05"/>
    <w:rsid w:val="00BD6E23"/>
    <w:rsid w:val="00BD6FEA"/>
    <w:rsid w:val="00BD7166"/>
    <w:rsid w:val="00BD71D1"/>
    <w:rsid w:val="00BD72AA"/>
    <w:rsid w:val="00BD72BD"/>
    <w:rsid w:val="00BD72F8"/>
    <w:rsid w:val="00BD7489"/>
    <w:rsid w:val="00BD74FF"/>
    <w:rsid w:val="00BD76CF"/>
    <w:rsid w:val="00BD773D"/>
    <w:rsid w:val="00BD7901"/>
    <w:rsid w:val="00BD79F1"/>
    <w:rsid w:val="00BD7CAE"/>
    <w:rsid w:val="00BD7CEF"/>
    <w:rsid w:val="00BD7DAB"/>
    <w:rsid w:val="00BD7F49"/>
    <w:rsid w:val="00BD7FF5"/>
    <w:rsid w:val="00BE0152"/>
    <w:rsid w:val="00BE0173"/>
    <w:rsid w:val="00BE0213"/>
    <w:rsid w:val="00BE027B"/>
    <w:rsid w:val="00BE03B5"/>
    <w:rsid w:val="00BE0429"/>
    <w:rsid w:val="00BE05FA"/>
    <w:rsid w:val="00BE060F"/>
    <w:rsid w:val="00BE0640"/>
    <w:rsid w:val="00BE069C"/>
    <w:rsid w:val="00BE072C"/>
    <w:rsid w:val="00BE079A"/>
    <w:rsid w:val="00BE08AA"/>
    <w:rsid w:val="00BE0C2E"/>
    <w:rsid w:val="00BE0C80"/>
    <w:rsid w:val="00BE0CCB"/>
    <w:rsid w:val="00BE0D05"/>
    <w:rsid w:val="00BE1184"/>
    <w:rsid w:val="00BE11AF"/>
    <w:rsid w:val="00BE1345"/>
    <w:rsid w:val="00BE148D"/>
    <w:rsid w:val="00BE1570"/>
    <w:rsid w:val="00BE1582"/>
    <w:rsid w:val="00BE169F"/>
    <w:rsid w:val="00BE16EC"/>
    <w:rsid w:val="00BE17DA"/>
    <w:rsid w:val="00BE18C1"/>
    <w:rsid w:val="00BE19A2"/>
    <w:rsid w:val="00BE1AF0"/>
    <w:rsid w:val="00BE1B6E"/>
    <w:rsid w:val="00BE1C20"/>
    <w:rsid w:val="00BE1C33"/>
    <w:rsid w:val="00BE1C80"/>
    <w:rsid w:val="00BE1CF0"/>
    <w:rsid w:val="00BE1D87"/>
    <w:rsid w:val="00BE216C"/>
    <w:rsid w:val="00BE23BE"/>
    <w:rsid w:val="00BE23BF"/>
    <w:rsid w:val="00BE25B1"/>
    <w:rsid w:val="00BE25E2"/>
    <w:rsid w:val="00BE2650"/>
    <w:rsid w:val="00BE26C0"/>
    <w:rsid w:val="00BE279C"/>
    <w:rsid w:val="00BE2814"/>
    <w:rsid w:val="00BE29F2"/>
    <w:rsid w:val="00BE2CBD"/>
    <w:rsid w:val="00BE2CF8"/>
    <w:rsid w:val="00BE2D5F"/>
    <w:rsid w:val="00BE2F45"/>
    <w:rsid w:val="00BE318C"/>
    <w:rsid w:val="00BE3213"/>
    <w:rsid w:val="00BE3672"/>
    <w:rsid w:val="00BE36CE"/>
    <w:rsid w:val="00BE36E1"/>
    <w:rsid w:val="00BE3851"/>
    <w:rsid w:val="00BE3890"/>
    <w:rsid w:val="00BE38A0"/>
    <w:rsid w:val="00BE38BB"/>
    <w:rsid w:val="00BE3A48"/>
    <w:rsid w:val="00BE3B26"/>
    <w:rsid w:val="00BE3B93"/>
    <w:rsid w:val="00BE3B9F"/>
    <w:rsid w:val="00BE3E97"/>
    <w:rsid w:val="00BE3EB7"/>
    <w:rsid w:val="00BE3EEA"/>
    <w:rsid w:val="00BE421B"/>
    <w:rsid w:val="00BE43B7"/>
    <w:rsid w:val="00BE450A"/>
    <w:rsid w:val="00BE46F3"/>
    <w:rsid w:val="00BE4B82"/>
    <w:rsid w:val="00BE4BE4"/>
    <w:rsid w:val="00BE4D7C"/>
    <w:rsid w:val="00BE4F7C"/>
    <w:rsid w:val="00BE4FFE"/>
    <w:rsid w:val="00BE5078"/>
    <w:rsid w:val="00BE519C"/>
    <w:rsid w:val="00BE51B4"/>
    <w:rsid w:val="00BE538F"/>
    <w:rsid w:val="00BE545C"/>
    <w:rsid w:val="00BE546E"/>
    <w:rsid w:val="00BE54F5"/>
    <w:rsid w:val="00BE58E0"/>
    <w:rsid w:val="00BE598F"/>
    <w:rsid w:val="00BE5A2A"/>
    <w:rsid w:val="00BE5A2E"/>
    <w:rsid w:val="00BE5C83"/>
    <w:rsid w:val="00BE5D1C"/>
    <w:rsid w:val="00BE5DD5"/>
    <w:rsid w:val="00BE6028"/>
    <w:rsid w:val="00BE617D"/>
    <w:rsid w:val="00BE644A"/>
    <w:rsid w:val="00BE64E2"/>
    <w:rsid w:val="00BE65B6"/>
    <w:rsid w:val="00BE6725"/>
    <w:rsid w:val="00BE6753"/>
    <w:rsid w:val="00BE6857"/>
    <w:rsid w:val="00BE6A65"/>
    <w:rsid w:val="00BE6C7B"/>
    <w:rsid w:val="00BE6CB5"/>
    <w:rsid w:val="00BE6FFB"/>
    <w:rsid w:val="00BE730E"/>
    <w:rsid w:val="00BE7511"/>
    <w:rsid w:val="00BE784D"/>
    <w:rsid w:val="00BE7C04"/>
    <w:rsid w:val="00BE7DFC"/>
    <w:rsid w:val="00BE7F01"/>
    <w:rsid w:val="00BF01A8"/>
    <w:rsid w:val="00BF0244"/>
    <w:rsid w:val="00BF04B3"/>
    <w:rsid w:val="00BF04FA"/>
    <w:rsid w:val="00BF0610"/>
    <w:rsid w:val="00BF073E"/>
    <w:rsid w:val="00BF0818"/>
    <w:rsid w:val="00BF089E"/>
    <w:rsid w:val="00BF0958"/>
    <w:rsid w:val="00BF0970"/>
    <w:rsid w:val="00BF0C42"/>
    <w:rsid w:val="00BF0DF3"/>
    <w:rsid w:val="00BF0F46"/>
    <w:rsid w:val="00BF106C"/>
    <w:rsid w:val="00BF11F4"/>
    <w:rsid w:val="00BF12BA"/>
    <w:rsid w:val="00BF131F"/>
    <w:rsid w:val="00BF1443"/>
    <w:rsid w:val="00BF146F"/>
    <w:rsid w:val="00BF14BB"/>
    <w:rsid w:val="00BF16D4"/>
    <w:rsid w:val="00BF17B7"/>
    <w:rsid w:val="00BF1A6D"/>
    <w:rsid w:val="00BF1D19"/>
    <w:rsid w:val="00BF1DBF"/>
    <w:rsid w:val="00BF1DD7"/>
    <w:rsid w:val="00BF2088"/>
    <w:rsid w:val="00BF2282"/>
    <w:rsid w:val="00BF22C3"/>
    <w:rsid w:val="00BF22F9"/>
    <w:rsid w:val="00BF23F6"/>
    <w:rsid w:val="00BF25A4"/>
    <w:rsid w:val="00BF25BF"/>
    <w:rsid w:val="00BF2643"/>
    <w:rsid w:val="00BF28C3"/>
    <w:rsid w:val="00BF2935"/>
    <w:rsid w:val="00BF2BCC"/>
    <w:rsid w:val="00BF2E79"/>
    <w:rsid w:val="00BF3001"/>
    <w:rsid w:val="00BF3002"/>
    <w:rsid w:val="00BF3181"/>
    <w:rsid w:val="00BF3204"/>
    <w:rsid w:val="00BF3273"/>
    <w:rsid w:val="00BF32D8"/>
    <w:rsid w:val="00BF3399"/>
    <w:rsid w:val="00BF3469"/>
    <w:rsid w:val="00BF359E"/>
    <w:rsid w:val="00BF363C"/>
    <w:rsid w:val="00BF3651"/>
    <w:rsid w:val="00BF36A6"/>
    <w:rsid w:val="00BF3799"/>
    <w:rsid w:val="00BF38B9"/>
    <w:rsid w:val="00BF3915"/>
    <w:rsid w:val="00BF39F1"/>
    <w:rsid w:val="00BF39F2"/>
    <w:rsid w:val="00BF3AEF"/>
    <w:rsid w:val="00BF3C96"/>
    <w:rsid w:val="00BF3CEB"/>
    <w:rsid w:val="00BF3DF0"/>
    <w:rsid w:val="00BF3E50"/>
    <w:rsid w:val="00BF3E53"/>
    <w:rsid w:val="00BF3F2D"/>
    <w:rsid w:val="00BF3FAD"/>
    <w:rsid w:val="00BF4097"/>
    <w:rsid w:val="00BF4175"/>
    <w:rsid w:val="00BF44FD"/>
    <w:rsid w:val="00BF467B"/>
    <w:rsid w:val="00BF4866"/>
    <w:rsid w:val="00BF4A47"/>
    <w:rsid w:val="00BF4A53"/>
    <w:rsid w:val="00BF4A5A"/>
    <w:rsid w:val="00BF4A6F"/>
    <w:rsid w:val="00BF4A8C"/>
    <w:rsid w:val="00BF4AD8"/>
    <w:rsid w:val="00BF4C50"/>
    <w:rsid w:val="00BF4F66"/>
    <w:rsid w:val="00BF5150"/>
    <w:rsid w:val="00BF52B5"/>
    <w:rsid w:val="00BF56C4"/>
    <w:rsid w:val="00BF5730"/>
    <w:rsid w:val="00BF57ED"/>
    <w:rsid w:val="00BF58CF"/>
    <w:rsid w:val="00BF5AAC"/>
    <w:rsid w:val="00BF5CBD"/>
    <w:rsid w:val="00BF5CCB"/>
    <w:rsid w:val="00BF5CE4"/>
    <w:rsid w:val="00BF5D90"/>
    <w:rsid w:val="00BF5DA9"/>
    <w:rsid w:val="00BF5F6E"/>
    <w:rsid w:val="00BF6091"/>
    <w:rsid w:val="00BF6386"/>
    <w:rsid w:val="00BF6448"/>
    <w:rsid w:val="00BF65CF"/>
    <w:rsid w:val="00BF65DF"/>
    <w:rsid w:val="00BF6745"/>
    <w:rsid w:val="00BF6A9B"/>
    <w:rsid w:val="00BF6C88"/>
    <w:rsid w:val="00BF6C9A"/>
    <w:rsid w:val="00BF6D28"/>
    <w:rsid w:val="00BF7037"/>
    <w:rsid w:val="00BF72AF"/>
    <w:rsid w:val="00BF749A"/>
    <w:rsid w:val="00BF7700"/>
    <w:rsid w:val="00BF781C"/>
    <w:rsid w:val="00BF78C2"/>
    <w:rsid w:val="00BF7950"/>
    <w:rsid w:val="00BF7C50"/>
    <w:rsid w:val="00BF7D14"/>
    <w:rsid w:val="00BF7D42"/>
    <w:rsid w:val="00BF7E57"/>
    <w:rsid w:val="00BF7E65"/>
    <w:rsid w:val="00C000E5"/>
    <w:rsid w:val="00C001AC"/>
    <w:rsid w:val="00C002FD"/>
    <w:rsid w:val="00C00597"/>
    <w:rsid w:val="00C007B8"/>
    <w:rsid w:val="00C00881"/>
    <w:rsid w:val="00C008E7"/>
    <w:rsid w:val="00C008F2"/>
    <w:rsid w:val="00C00A5B"/>
    <w:rsid w:val="00C00A6B"/>
    <w:rsid w:val="00C00BBB"/>
    <w:rsid w:val="00C00BBE"/>
    <w:rsid w:val="00C00C8A"/>
    <w:rsid w:val="00C00CA9"/>
    <w:rsid w:val="00C00CCF"/>
    <w:rsid w:val="00C00E9E"/>
    <w:rsid w:val="00C00EB6"/>
    <w:rsid w:val="00C01020"/>
    <w:rsid w:val="00C01254"/>
    <w:rsid w:val="00C01364"/>
    <w:rsid w:val="00C01645"/>
    <w:rsid w:val="00C01770"/>
    <w:rsid w:val="00C01A28"/>
    <w:rsid w:val="00C01BF1"/>
    <w:rsid w:val="00C01BFB"/>
    <w:rsid w:val="00C01D80"/>
    <w:rsid w:val="00C01E22"/>
    <w:rsid w:val="00C01E9A"/>
    <w:rsid w:val="00C02126"/>
    <w:rsid w:val="00C022E2"/>
    <w:rsid w:val="00C0261D"/>
    <w:rsid w:val="00C02622"/>
    <w:rsid w:val="00C026CF"/>
    <w:rsid w:val="00C026E3"/>
    <w:rsid w:val="00C028D2"/>
    <w:rsid w:val="00C028FE"/>
    <w:rsid w:val="00C02C1D"/>
    <w:rsid w:val="00C02CC7"/>
    <w:rsid w:val="00C03058"/>
    <w:rsid w:val="00C03197"/>
    <w:rsid w:val="00C03314"/>
    <w:rsid w:val="00C03360"/>
    <w:rsid w:val="00C0338E"/>
    <w:rsid w:val="00C03538"/>
    <w:rsid w:val="00C03576"/>
    <w:rsid w:val="00C03609"/>
    <w:rsid w:val="00C036F5"/>
    <w:rsid w:val="00C0370F"/>
    <w:rsid w:val="00C03DEA"/>
    <w:rsid w:val="00C03DEC"/>
    <w:rsid w:val="00C03EAD"/>
    <w:rsid w:val="00C03F15"/>
    <w:rsid w:val="00C03F57"/>
    <w:rsid w:val="00C04023"/>
    <w:rsid w:val="00C04083"/>
    <w:rsid w:val="00C0409B"/>
    <w:rsid w:val="00C04155"/>
    <w:rsid w:val="00C044A5"/>
    <w:rsid w:val="00C045D9"/>
    <w:rsid w:val="00C047FF"/>
    <w:rsid w:val="00C04918"/>
    <w:rsid w:val="00C04B8D"/>
    <w:rsid w:val="00C04BBE"/>
    <w:rsid w:val="00C04E48"/>
    <w:rsid w:val="00C04FE5"/>
    <w:rsid w:val="00C05080"/>
    <w:rsid w:val="00C050E4"/>
    <w:rsid w:val="00C05156"/>
    <w:rsid w:val="00C0517A"/>
    <w:rsid w:val="00C05735"/>
    <w:rsid w:val="00C05753"/>
    <w:rsid w:val="00C058E7"/>
    <w:rsid w:val="00C05949"/>
    <w:rsid w:val="00C05A73"/>
    <w:rsid w:val="00C05AD2"/>
    <w:rsid w:val="00C05CCC"/>
    <w:rsid w:val="00C05E12"/>
    <w:rsid w:val="00C05E68"/>
    <w:rsid w:val="00C05F46"/>
    <w:rsid w:val="00C06226"/>
    <w:rsid w:val="00C06393"/>
    <w:rsid w:val="00C0661C"/>
    <w:rsid w:val="00C0671B"/>
    <w:rsid w:val="00C068BF"/>
    <w:rsid w:val="00C069F6"/>
    <w:rsid w:val="00C06A81"/>
    <w:rsid w:val="00C06A96"/>
    <w:rsid w:val="00C06AD1"/>
    <w:rsid w:val="00C06C95"/>
    <w:rsid w:val="00C06D7B"/>
    <w:rsid w:val="00C06F08"/>
    <w:rsid w:val="00C06F98"/>
    <w:rsid w:val="00C06FA5"/>
    <w:rsid w:val="00C07023"/>
    <w:rsid w:val="00C07051"/>
    <w:rsid w:val="00C070A5"/>
    <w:rsid w:val="00C07298"/>
    <w:rsid w:val="00C072C4"/>
    <w:rsid w:val="00C0746E"/>
    <w:rsid w:val="00C074F7"/>
    <w:rsid w:val="00C075B7"/>
    <w:rsid w:val="00C0761E"/>
    <w:rsid w:val="00C0779F"/>
    <w:rsid w:val="00C0795C"/>
    <w:rsid w:val="00C07C15"/>
    <w:rsid w:val="00C07D7D"/>
    <w:rsid w:val="00C07E2D"/>
    <w:rsid w:val="00C07EB0"/>
    <w:rsid w:val="00C07F2C"/>
    <w:rsid w:val="00C102CB"/>
    <w:rsid w:val="00C10513"/>
    <w:rsid w:val="00C1059A"/>
    <w:rsid w:val="00C10882"/>
    <w:rsid w:val="00C10895"/>
    <w:rsid w:val="00C108A6"/>
    <w:rsid w:val="00C10ACC"/>
    <w:rsid w:val="00C10CCC"/>
    <w:rsid w:val="00C10D2E"/>
    <w:rsid w:val="00C10F89"/>
    <w:rsid w:val="00C10FBA"/>
    <w:rsid w:val="00C1104E"/>
    <w:rsid w:val="00C11331"/>
    <w:rsid w:val="00C11411"/>
    <w:rsid w:val="00C114A9"/>
    <w:rsid w:val="00C115E2"/>
    <w:rsid w:val="00C1162F"/>
    <w:rsid w:val="00C11670"/>
    <w:rsid w:val="00C117CF"/>
    <w:rsid w:val="00C1180B"/>
    <w:rsid w:val="00C11843"/>
    <w:rsid w:val="00C11A16"/>
    <w:rsid w:val="00C11A67"/>
    <w:rsid w:val="00C11CEF"/>
    <w:rsid w:val="00C11E27"/>
    <w:rsid w:val="00C11EA9"/>
    <w:rsid w:val="00C120B5"/>
    <w:rsid w:val="00C120F8"/>
    <w:rsid w:val="00C12156"/>
    <w:rsid w:val="00C12179"/>
    <w:rsid w:val="00C12268"/>
    <w:rsid w:val="00C12278"/>
    <w:rsid w:val="00C12404"/>
    <w:rsid w:val="00C124A1"/>
    <w:rsid w:val="00C124FF"/>
    <w:rsid w:val="00C1254F"/>
    <w:rsid w:val="00C12643"/>
    <w:rsid w:val="00C126A9"/>
    <w:rsid w:val="00C126BB"/>
    <w:rsid w:val="00C128DA"/>
    <w:rsid w:val="00C12969"/>
    <w:rsid w:val="00C129CC"/>
    <w:rsid w:val="00C12F3D"/>
    <w:rsid w:val="00C130A0"/>
    <w:rsid w:val="00C1325A"/>
    <w:rsid w:val="00C132E2"/>
    <w:rsid w:val="00C13577"/>
    <w:rsid w:val="00C1372F"/>
    <w:rsid w:val="00C137A1"/>
    <w:rsid w:val="00C137C5"/>
    <w:rsid w:val="00C137E4"/>
    <w:rsid w:val="00C13A4F"/>
    <w:rsid w:val="00C13B6C"/>
    <w:rsid w:val="00C13BA5"/>
    <w:rsid w:val="00C13D95"/>
    <w:rsid w:val="00C13E28"/>
    <w:rsid w:val="00C14489"/>
    <w:rsid w:val="00C1453D"/>
    <w:rsid w:val="00C14940"/>
    <w:rsid w:val="00C14C0F"/>
    <w:rsid w:val="00C14CEA"/>
    <w:rsid w:val="00C151F5"/>
    <w:rsid w:val="00C15209"/>
    <w:rsid w:val="00C1541B"/>
    <w:rsid w:val="00C15519"/>
    <w:rsid w:val="00C1578E"/>
    <w:rsid w:val="00C15826"/>
    <w:rsid w:val="00C158F4"/>
    <w:rsid w:val="00C159BA"/>
    <w:rsid w:val="00C15A37"/>
    <w:rsid w:val="00C15D70"/>
    <w:rsid w:val="00C15E08"/>
    <w:rsid w:val="00C160C1"/>
    <w:rsid w:val="00C1622A"/>
    <w:rsid w:val="00C16402"/>
    <w:rsid w:val="00C1651C"/>
    <w:rsid w:val="00C1660A"/>
    <w:rsid w:val="00C16656"/>
    <w:rsid w:val="00C16728"/>
    <w:rsid w:val="00C1698F"/>
    <w:rsid w:val="00C16BA6"/>
    <w:rsid w:val="00C16BEA"/>
    <w:rsid w:val="00C16CCD"/>
    <w:rsid w:val="00C16F56"/>
    <w:rsid w:val="00C16FBA"/>
    <w:rsid w:val="00C17090"/>
    <w:rsid w:val="00C171E0"/>
    <w:rsid w:val="00C172AF"/>
    <w:rsid w:val="00C17375"/>
    <w:rsid w:val="00C17531"/>
    <w:rsid w:val="00C17591"/>
    <w:rsid w:val="00C175C2"/>
    <w:rsid w:val="00C17811"/>
    <w:rsid w:val="00C17998"/>
    <w:rsid w:val="00C17A64"/>
    <w:rsid w:val="00C17AD0"/>
    <w:rsid w:val="00C17B03"/>
    <w:rsid w:val="00C17B64"/>
    <w:rsid w:val="00C17D73"/>
    <w:rsid w:val="00C17DA8"/>
    <w:rsid w:val="00C17FA7"/>
    <w:rsid w:val="00C17FEE"/>
    <w:rsid w:val="00C20098"/>
    <w:rsid w:val="00C200A2"/>
    <w:rsid w:val="00C201D5"/>
    <w:rsid w:val="00C2023C"/>
    <w:rsid w:val="00C2025E"/>
    <w:rsid w:val="00C20315"/>
    <w:rsid w:val="00C20347"/>
    <w:rsid w:val="00C203FA"/>
    <w:rsid w:val="00C206BE"/>
    <w:rsid w:val="00C20733"/>
    <w:rsid w:val="00C208DE"/>
    <w:rsid w:val="00C208EA"/>
    <w:rsid w:val="00C20901"/>
    <w:rsid w:val="00C20971"/>
    <w:rsid w:val="00C20A5E"/>
    <w:rsid w:val="00C20D50"/>
    <w:rsid w:val="00C20FBD"/>
    <w:rsid w:val="00C21434"/>
    <w:rsid w:val="00C216E9"/>
    <w:rsid w:val="00C2185B"/>
    <w:rsid w:val="00C21941"/>
    <w:rsid w:val="00C21B94"/>
    <w:rsid w:val="00C21C55"/>
    <w:rsid w:val="00C21E28"/>
    <w:rsid w:val="00C21E5C"/>
    <w:rsid w:val="00C21F37"/>
    <w:rsid w:val="00C220AC"/>
    <w:rsid w:val="00C2223F"/>
    <w:rsid w:val="00C22328"/>
    <w:rsid w:val="00C22449"/>
    <w:rsid w:val="00C22697"/>
    <w:rsid w:val="00C22756"/>
    <w:rsid w:val="00C22865"/>
    <w:rsid w:val="00C2295B"/>
    <w:rsid w:val="00C22D4C"/>
    <w:rsid w:val="00C22E7B"/>
    <w:rsid w:val="00C234B3"/>
    <w:rsid w:val="00C2350A"/>
    <w:rsid w:val="00C2350B"/>
    <w:rsid w:val="00C2352D"/>
    <w:rsid w:val="00C236B5"/>
    <w:rsid w:val="00C236DF"/>
    <w:rsid w:val="00C236FF"/>
    <w:rsid w:val="00C23759"/>
    <w:rsid w:val="00C23A41"/>
    <w:rsid w:val="00C23AAD"/>
    <w:rsid w:val="00C23AC1"/>
    <w:rsid w:val="00C23E4C"/>
    <w:rsid w:val="00C2401F"/>
    <w:rsid w:val="00C2417B"/>
    <w:rsid w:val="00C241C6"/>
    <w:rsid w:val="00C2421C"/>
    <w:rsid w:val="00C2423E"/>
    <w:rsid w:val="00C24712"/>
    <w:rsid w:val="00C24718"/>
    <w:rsid w:val="00C2471C"/>
    <w:rsid w:val="00C24722"/>
    <w:rsid w:val="00C2472B"/>
    <w:rsid w:val="00C247AE"/>
    <w:rsid w:val="00C24851"/>
    <w:rsid w:val="00C24A25"/>
    <w:rsid w:val="00C24CB3"/>
    <w:rsid w:val="00C24DC4"/>
    <w:rsid w:val="00C24F90"/>
    <w:rsid w:val="00C25012"/>
    <w:rsid w:val="00C25108"/>
    <w:rsid w:val="00C25320"/>
    <w:rsid w:val="00C254DC"/>
    <w:rsid w:val="00C25525"/>
    <w:rsid w:val="00C25549"/>
    <w:rsid w:val="00C2557E"/>
    <w:rsid w:val="00C2560D"/>
    <w:rsid w:val="00C25674"/>
    <w:rsid w:val="00C25705"/>
    <w:rsid w:val="00C25757"/>
    <w:rsid w:val="00C2577A"/>
    <w:rsid w:val="00C2595D"/>
    <w:rsid w:val="00C25A50"/>
    <w:rsid w:val="00C25B43"/>
    <w:rsid w:val="00C25BE1"/>
    <w:rsid w:val="00C25CA1"/>
    <w:rsid w:val="00C25EF2"/>
    <w:rsid w:val="00C25FF3"/>
    <w:rsid w:val="00C260F3"/>
    <w:rsid w:val="00C26120"/>
    <w:rsid w:val="00C2619B"/>
    <w:rsid w:val="00C261DC"/>
    <w:rsid w:val="00C26279"/>
    <w:rsid w:val="00C266AD"/>
    <w:rsid w:val="00C268E4"/>
    <w:rsid w:val="00C26A73"/>
    <w:rsid w:val="00C26B2A"/>
    <w:rsid w:val="00C26B89"/>
    <w:rsid w:val="00C26BCE"/>
    <w:rsid w:val="00C26E99"/>
    <w:rsid w:val="00C26FF7"/>
    <w:rsid w:val="00C27024"/>
    <w:rsid w:val="00C27283"/>
    <w:rsid w:val="00C273F6"/>
    <w:rsid w:val="00C27792"/>
    <w:rsid w:val="00C27844"/>
    <w:rsid w:val="00C278B0"/>
    <w:rsid w:val="00C278E7"/>
    <w:rsid w:val="00C27A4F"/>
    <w:rsid w:val="00C27A97"/>
    <w:rsid w:val="00C27B08"/>
    <w:rsid w:val="00C27D57"/>
    <w:rsid w:val="00C27D5A"/>
    <w:rsid w:val="00C301D3"/>
    <w:rsid w:val="00C30272"/>
    <w:rsid w:val="00C3036E"/>
    <w:rsid w:val="00C30406"/>
    <w:rsid w:val="00C30444"/>
    <w:rsid w:val="00C30658"/>
    <w:rsid w:val="00C3076D"/>
    <w:rsid w:val="00C30970"/>
    <w:rsid w:val="00C30BB7"/>
    <w:rsid w:val="00C30BEA"/>
    <w:rsid w:val="00C30C56"/>
    <w:rsid w:val="00C30CFB"/>
    <w:rsid w:val="00C30D61"/>
    <w:rsid w:val="00C30EE8"/>
    <w:rsid w:val="00C30F1B"/>
    <w:rsid w:val="00C3106F"/>
    <w:rsid w:val="00C31144"/>
    <w:rsid w:val="00C3153E"/>
    <w:rsid w:val="00C3160C"/>
    <w:rsid w:val="00C319D1"/>
    <w:rsid w:val="00C31A53"/>
    <w:rsid w:val="00C31B6D"/>
    <w:rsid w:val="00C31DC1"/>
    <w:rsid w:val="00C31E28"/>
    <w:rsid w:val="00C31FF0"/>
    <w:rsid w:val="00C31FFA"/>
    <w:rsid w:val="00C322A6"/>
    <w:rsid w:val="00C322BC"/>
    <w:rsid w:val="00C32321"/>
    <w:rsid w:val="00C3232B"/>
    <w:rsid w:val="00C32364"/>
    <w:rsid w:val="00C32527"/>
    <w:rsid w:val="00C325C7"/>
    <w:rsid w:val="00C325F0"/>
    <w:rsid w:val="00C326A6"/>
    <w:rsid w:val="00C327C3"/>
    <w:rsid w:val="00C32ABC"/>
    <w:rsid w:val="00C32B2E"/>
    <w:rsid w:val="00C32B6E"/>
    <w:rsid w:val="00C32BAA"/>
    <w:rsid w:val="00C32F48"/>
    <w:rsid w:val="00C32FE5"/>
    <w:rsid w:val="00C33015"/>
    <w:rsid w:val="00C332F9"/>
    <w:rsid w:val="00C33539"/>
    <w:rsid w:val="00C336E9"/>
    <w:rsid w:val="00C33766"/>
    <w:rsid w:val="00C337D8"/>
    <w:rsid w:val="00C33B3A"/>
    <w:rsid w:val="00C33B6D"/>
    <w:rsid w:val="00C33C05"/>
    <w:rsid w:val="00C33CC7"/>
    <w:rsid w:val="00C33FDD"/>
    <w:rsid w:val="00C34044"/>
    <w:rsid w:val="00C340E7"/>
    <w:rsid w:val="00C3415D"/>
    <w:rsid w:val="00C34357"/>
    <w:rsid w:val="00C34462"/>
    <w:rsid w:val="00C345EB"/>
    <w:rsid w:val="00C3473C"/>
    <w:rsid w:val="00C34878"/>
    <w:rsid w:val="00C34BD9"/>
    <w:rsid w:val="00C34CC0"/>
    <w:rsid w:val="00C34DB3"/>
    <w:rsid w:val="00C34EC4"/>
    <w:rsid w:val="00C34F4A"/>
    <w:rsid w:val="00C35010"/>
    <w:rsid w:val="00C35049"/>
    <w:rsid w:val="00C35054"/>
    <w:rsid w:val="00C35071"/>
    <w:rsid w:val="00C3518C"/>
    <w:rsid w:val="00C35210"/>
    <w:rsid w:val="00C35286"/>
    <w:rsid w:val="00C352D8"/>
    <w:rsid w:val="00C353B8"/>
    <w:rsid w:val="00C35523"/>
    <w:rsid w:val="00C3554B"/>
    <w:rsid w:val="00C3576B"/>
    <w:rsid w:val="00C358E1"/>
    <w:rsid w:val="00C35975"/>
    <w:rsid w:val="00C359D3"/>
    <w:rsid w:val="00C359FD"/>
    <w:rsid w:val="00C35A75"/>
    <w:rsid w:val="00C35C9A"/>
    <w:rsid w:val="00C35CC1"/>
    <w:rsid w:val="00C35D43"/>
    <w:rsid w:val="00C35D5E"/>
    <w:rsid w:val="00C35E2E"/>
    <w:rsid w:val="00C35E46"/>
    <w:rsid w:val="00C35EAE"/>
    <w:rsid w:val="00C35F11"/>
    <w:rsid w:val="00C35F3D"/>
    <w:rsid w:val="00C35FB0"/>
    <w:rsid w:val="00C36002"/>
    <w:rsid w:val="00C36158"/>
    <w:rsid w:val="00C36294"/>
    <w:rsid w:val="00C36561"/>
    <w:rsid w:val="00C369FC"/>
    <w:rsid w:val="00C36A54"/>
    <w:rsid w:val="00C36CF6"/>
    <w:rsid w:val="00C36D47"/>
    <w:rsid w:val="00C36E67"/>
    <w:rsid w:val="00C36EB5"/>
    <w:rsid w:val="00C37084"/>
    <w:rsid w:val="00C37200"/>
    <w:rsid w:val="00C3725E"/>
    <w:rsid w:val="00C3733F"/>
    <w:rsid w:val="00C3734E"/>
    <w:rsid w:val="00C37452"/>
    <w:rsid w:val="00C37477"/>
    <w:rsid w:val="00C376BD"/>
    <w:rsid w:val="00C3771C"/>
    <w:rsid w:val="00C3791D"/>
    <w:rsid w:val="00C3796D"/>
    <w:rsid w:val="00C37A24"/>
    <w:rsid w:val="00C37B6E"/>
    <w:rsid w:val="00C37B8E"/>
    <w:rsid w:val="00C37C56"/>
    <w:rsid w:val="00C37E44"/>
    <w:rsid w:val="00C37FD6"/>
    <w:rsid w:val="00C40014"/>
    <w:rsid w:val="00C4005D"/>
    <w:rsid w:val="00C40177"/>
    <w:rsid w:val="00C401EB"/>
    <w:rsid w:val="00C4022B"/>
    <w:rsid w:val="00C40617"/>
    <w:rsid w:val="00C407DC"/>
    <w:rsid w:val="00C4099F"/>
    <w:rsid w:val="00C40A6E"/>
    <w:rsid w:val="00C40BCF"/>
    <w:rsid w:val="00C40F0F"/>
    <w:rsid w:val="00C410BC"/>
    <w:rsid w:val="00C410BF"/>
    <w:rsid w:val="00C411E2"/>
    <w:rsid w:val="00C412E9"/>
    <w:rsid w:val="00C41341"/>
    <w:rsid w:val="00C415AB"/>
    <w:rsid w:val="00C41761"/>
    <w:rsid w:val="00C417BA"/>
    <w:rsid w:val="00C41967"/>
    <w:rsid w:val="00C41A99"/>
    <w:rsid w:val="00C41AC3"/>
    <w:rsid w:val="00C41BBA"/>
    <w:rsid w:val="00C41D51"/>
    <w:rsid w:val="00C41D8D"/>
    <w:rsid w:val="00C41E05"/>
    <w:rsid w:val="00C41F26"/>
    <w:rsid w:val="00C41F83"/>
    <w:rsid w:val="00C420E1"/>
    <w:rsid w:val="00C4241D"/>
    <w:rsid w:val="00C42501"/>
    <w:rsid w:val="00C42531"/>
    <w:rsid w:val="00C42572"/>
    <w:rsid w:val="00C42606"/>
    <w:rsid w:val="00C42820"/>
    <w:rsid w:val="00C42928"/>
    <w:rsid w:val="00C42A1B"/>
    <w:rsid w:val="00C42B00"/>
    <w:rsid w:val="00C42E9E"/>
    <w:rsid w:val="00C42FB2"/>
    <w:rsid w:val="00C43261"/>
    <w:rsid w:val="00C433E9"/>
    <w:rsid w:val="00C43702"/>
    <w:rsid w:val="00C43877"/>
    <w:rsid w:val="00C43952"/>
    <w:rsid w:val="00C43A0C"/>
    <w:rsid w:val="00C43C2F"/>
    <w:rsid w:val="00C43CF7"/>
    <w:rsid w:val="00C43F44"/>
    <w:rsid w:val="00C4438A"/>
    <w:rsid w:val="00C44392"/>
    <w:rsid w:val="00C447A5"/>
    <w:rsid w:val="00C449F9"/>
    <w:rsid w:val="00C44B9B"/>
    <w:rsid w:val="00C44C68"/>
    <w:rsid w:val="00C44CE4"/>
    <w:rsid w:val="00C44EEE"/>
    <w:rsid w:val="00C44F2B"/>
    <w:rsid w:val="00C45075"/>
    <w:rsid w:val="00C451D3"/>
    <w:rsid w:val="00C451EE"/>
    <w:rsid w:val="00C4526E"/>
    <w:rsid w:val="00C452D4"/>
    <w:rsid w:val="00C452D5"/>
    <w:rsid w:val="00C45505"/>
    <w:rsid w:val="00C456FC"/>
    <w:rsid w:val="00C4572A"/>
    <w:rsid w:val="00C45A23"/>
    <w:rsid w:val="00C45A6C"/>
    <w:rsid w:val="00C45C74"/>
    <w:rsid w:val="00C45D72"/>
    <w:rsid w:val="00C45D85"/>
    <w:rsid w:val="00C45E59"/>
    <w:rsid w:val="00C45F02"/>
    <w:rsid w:val="00C45F08"/>
    <w:rsid w:val="00C45FC2"/>
    <w:rsid w:val="00C4602E"/>
    <w:rsid w:val="00C460D1"/>
    <w:rsid w:val="00C4627B"/>
    <w:rsid w:val="00C4638A"/>
    <w:rsid w:val="00C46540"/>
    <w:rsid w:val="00C46607"/>
    <w:rsid w:val="00C467A4"/>
    <w:rsid w:val="00C46878"/>
    <w:rsid w:val="00C468DF"/>
    <w:rsid w:val="00C4691A"/>
    <w:rsid w:val="00C46934"/>
    <w:rsid w:val="00C46A14"/>
    <w:rsid w:val="00C46A1B"/>
    <w:rsid w:val="00C46AFF"/>
    <w:rsid w:val="00C46DA0"/>
    <w:rsid w:val="00C46DE8"/>
    <w:rsid w:val="00C46F11"/>
    <w:rsid w:val="00C4714E"/>
    <w:rsid w:val="00C4742A"/>
    <w:rsid w:val="00C4763F"/>
    <w:rsid w:val="00C47678"/>
    <w:rsid w:val="00C47782"/>
    <w:rsid w:val="00C47858"/>
    <w:rsid w:val="00C479FA"/>
    <w:rsid w:val="00C47C7F"/>
    <w:rsid w:val="00C47CD1"/>
    <w:rsid w:val="00C47D74"/>
    <w:rsid w:val="00C47F06"/>
    <w:rsid w:val="00C50034"/>
    <w:rsid w:val="00C50078"/>
    <w:rsid w:val="00C5012F"/>
    <w:rsid w:val="00C5026D"/>
    <w:rsid w:val="00C503E5"/>
    <w:rsid w:val="00C503EC"/>
    <w:rsid w:val="00C506CE"/>
    <w:rsid w:val="00C507E9"/>
    <w:rsid w:val="00C507F8"/>
    <w:rsid w:val="00C509DC"/>
    <w:rsid w:val="00C50A58"/>
    <w:rsid w:val="00C50B40"/>
    <w:rsid w:val="00C50B84"/>
    <w:rsid w:val="00C50C5A"/>
    <w:rsid w:val="00C50D12"/>
    <w:rsid w:val="00C510B4"/>
    <w:rsid w:val="00C5131B"/>
    <w:rsid w:val="00C51466"/>
    <w:rsid w:val="00C51628"/>
    <w:rsid w:val="00C517BA"/>
    <w:rsid w:val="00C517D2"/>
    <w:rsid w:val="00C518B9"/>
    <w:rsid w:val="00C5197C"/>
    <w:rsid w:val="00C51A57"/>
    <w:rsid w:val="00C51A87"/>
    <w:rsid w:val="00C51BB7"/>
    <w:rsid w:val="00C51BD9"/>
    <w:rsid w:val="00C51C2C"/>
    <w:rsid w:val="00C51F0D"/>
    <w:rsid w:val="00C51FEE"/>
    <w:rsid w:val="00C52020"/>
    <w:rsid w:val="00C5205E"/>
    <w:rsid w:val="00C5210E"/>
    <w:rsid w:val="00C52195"/>
    <w:rsid w:val="00C52379"/>
    <w:rsid w:val="00C523A6"/>
    <w:rsid w:val="00C52727"/>
    <w:rsid w:val="00C527B6"/>
    <w:rsid w:val="00C5288D"/>
    <w:rsid w:val="00C52909"/>
    <w:rsid w:val="00C52984"/>
    <w:rsid w:val="00C52B5B"/>
    <w:rsid w:val="00C52BA1"/>
    <w:rsid w:val="00C52C03"/>
    <w:rsid w:val="00C52D0C"/>
    <w:rsid w:val="00C52D7F"/>
    <w:rsid w:val="00C52DD1"/>
    <w:rsid w:val="00C52EB4"/>
    <w:rsid w:val="00C52ECE"/>
    <w:rsid w:val="00C52F44"/>
    <w:rsid w:val="00C52F91"/>
    <w:rsid w:val="00C52FEC"/>
    <w:rsid w:val="00C5315F"/>
    <w:rsid w:val="00C53291"/>
    <w:rsid w:val="00C53350"/>
    <w:rsid w:val="00C5339E"/>
    <w:rsid w:val="00C53462"/>
    <w:rsid w:val="00C534A4"/>
    <w:rsid w:val="00C53756"/>
    <w:rsid w:val="00C5378D"/>
    <w:rsid w:val="00C53894"/>
    <w:rsid w:val="00C539C2"/>
    <w:rsid w:val="00C539CE"/>
    <w:rsid w:val="00C539DD"/>
    <w:rsid w:val="00C53C45"/>
    <w:rsid w:val="00C53C79"/>
    <w:rsid w:val="00C53E28"/>
    <w:rsid w:val="00C53E3B"/>
    <w:rsid w:val="00C53EC6"/>
    <w:rsid w:val="00C53F65"/>
    <w:rsid w:val="00C54259"/>
    <w:rsid w:val="00C5439C"/>
    <w:rsid w:val="00C5456E"/>
    <w:rsid w:val="00C54633"/>
    <w:rsid w:val="00C5470D"/>
    <w:rsid w:val="00C5477B"/>
    <w:rsid w:val="00C54906"/>
    <w:rsid w:val="00C54A3B"/>
    <w:rsid w:val="00C54AAC"/>
    <w:rsid w:val="00C54ADA"/>
    <w:rsid w:val="00C54C45"/>
    <w:rsid w:val="00C54CC6"/>
    <w:rsid w:val="00C54D15"/>
    <w:rsid w:val="00C54DA0"/>
    <w:rsid w:val="00C54DD3"/>
    <w:rsid w:val="00C54EB4"/>
    <w:rsid w:val="00C55109"/>
    <w:rsid w:val="00C55254"/>
    <w:rsid w:val="00C5534B"/>
    <w:rsid w:val="00C5535B"/>
    <w:rsid w:val="00C55653"/>
    <w:rsid w:val="00C55658"/>
    <w:rsid w:val="00C55669"/>
    <w:rsid w:val="00C557CB"/>
    <w:rsid w:val="00C55988"/>
    <w:rsid w:val="00C559F5"/>
    <w:rsid w:val="00C55BF7"/>
    <w:rsid w:val="00C55F38"/>
    <w:rsid w:val="00C55FDE"/>
    <w:rsid w:val="00C56241"/>
    <w:rsid w:val="00C56320"/>
    <w:rsid w:val="00C5664B"/>
    <w:rsid w:val="00C567B0"/>
    <w:rsid w:val="00C569C1"/>
    <w:rsid w:val="00C56AFE"/>
    <w:rsid w:val="00C56BD8"/>
    <w:rsid w:val="00C56D70"/>
    <w:rsid w:val="00C5704C"/>
    <w:rsid w:val="00C573E7"/>
    <w:rsid w:val="00C57448"/>
    <w:rsid w:val="00C57489"/>
    <w:rsid w:val="00C57663"/>
    <w:rsid w:val="00C57682"/>
    <w:rsid w:val="00C578F9"/>
    <w:rsid w:val="00C57961"/>
    <w:rsid w:val="00C57CA6"/>
    <w:rsid w:val="00C57CA9"/>
    <w:rsid w:val="00C57CD6"/>
    <w:rsid w:val="00C57D16"/>
    <w:rsid w:val="00C57D31"/>
    <w:rsid w:val="00C57DB4"/>
    <w:rsid w:val="00C57F24"/>
    <w:rsid w:val="00C60013"/>
    <w:rsid w:val="00C60367"/>
    <w:rsid w:val="00C6042C"/>
    <w:rsid w:val="00C60555"/>
    <w:rsid w:val="00C60570"/>
    <w:rsid w:val="00C60590"/>
    <w:rsid w:val="00C6063F"/>
    <w:rsid w:val="00C6069C"/>
    <w:rsid w:val="00C607F7"/>
    <w:rsid w:val="00C608D9"/>
    <w:rsid w:val="00C60A0B"/>
    <w:rsid w:val="00C60BAE"/>
    <w:rsid w:val="00C60D67"/>
    <w:rsid w:val="00C60FC3"/>
    <w:rsid w:val="00C611AE"/>
    <w:rsid w:val="00C611C7"/>
    <w:rsid w:val="00C6129B"/>
    <w:rsid w:val="00C61338"/>
    <w:rsid w:val="00C613D7"/>
    <w:rsid w:val="00C61489"/>
    <w:rsid w:val="00C614F2"/>
    <w:rsid w:val="00C61880"/>
    <w:rsid w:val="00C618B4"/>
    <w:rsid w:val="00C618BC"/>
    <w:rsid w:val="00C61A5F"/>
    <w:rsid w:val="00C61C55"/>
    <w:rsid w:val="00C61D2F"/>
    <w:rsid w:val="00C61D8E"/>
    <w:rsid w:val="00C61DAD"/>
    <w:rsid w:val="00C61E2F"/>
    <w:rsid w:val="00C61F4E"/>
    <w:rsid w:val="00C61F6F"/>
    <w:rsid w:val="00C6215F"/>
    <w:rsid w:val="00C62281"/>
    <w:rsid w:val="00C62566"/>
    <w:rsid w:val="00C625C2"/>
    <w:rsid w:val="00C6264A"/>
    <w:rsid w:val="00C62828"/>
    <w:rsid w:val="00C6295C"/>
    <w:rsid w:val="00C629D3"/>
    <w:rsid w:val="00C62AF2"/>
    <w:rsid w:val="00C62BC6"/>
    <w:rsid w:val="00C62D99"/>
    <w:rsid w:val="00C62E1F"/>
    <w:rsid w:val="00C62F31"/>
    <w:rsid w:val="00C62F8D"/>
    <w:rsid w:val="00C62FA3"/>
    <w:rsid w:val="00C62FC9"/>
    <w:rsid w:val="00C63035"/>
    <w:rsid w:val="00C630EB"/>
    <w:rsid w:val="00C63117"/>
    <w:rsid w:val="00C63594"/>
    <w:rsid w:val="00C63606"/>
    <w:rsid w:val="00C63B3C"/>
    <w:rsid w:val="00C63D1B"/>
    <w:rsid w:val="00C640BA"/>
    <w:rsid w:val="00C64169"/>
    <w:rsid w:val="00C6423F"/>
    <w:rsid w:val="00C64293"/>
    <w:rsid w:val="00C642C9"/>
    <w:rsid w:val="00C64319"/>
    <w:rsid w:val="00C6444A"/>
    <w:rsid w:val="00C64564"/>
    <w:rsid w:val="00C6463B"/>
    <w:rsid w:val="00C64793"/>
    <w:rsid w:val="00C649FB"/>
    <w:rsid w:val="00C64B35"/>
    <w:rsid w:val="00C64C96"/>
    <w:rsid w:val="00C64EE9"/>
    <w:rsid w:val="00C651B9"/>
    <w:rsid w:val="00C651E5"/>
    <w:rsid w:val="00C651FA"/>
    <w:rsid w:val="00C65235"/>
    <w:rsid w:val="00C652DC"/>
    <w:rsid w:val="00C6545D"/>
    <w:rsid w:val="00C655A1"/>
    <w:rsid w:val="00C655F4"/>
    <w:rsid w:val="00C655FE"/>
    <w:rsid w:val="00C65AF5"/>
    <w:rsid w:val="00C65B1C"/>
    <w:rsid w:val="00C65C7B"/>
    <w:rsid w:val="00C65C8E"/>
    <w:rsid w:val="00C65EDB"/>
    <w:rsid w:val="00C661E5"/>
    <w:rsid w:val="00C6626F"/>
    <w:rsid w:val="00C664C7"/>
    <w:rsid w:val="00C66582"/>
    <w:rsid w:val="00C66780"/>
    <w:rsid w:val="00C66810"/>
    <w:rsid w:val="00C6686B"/>
    <w:rsid w:val="00C668AE"/>
    <w:rsid w:val="00C668DB"/>
    <w:rsid w:val="00C669DE"/>
    <w:rsid w:val="00C669F2"/>
    <w:rsid w:val="00C66A31"/>
    <w:rsid w:val="00C66A5E"/>
    <w:rsid w:val="00C66D9A"/>
    <w:rsid w:val="00C66E6E"/>
    <w:rsid w:val="00C671F6"/>
    <w:rsid w:val="00C672BC"/>
    <w:rsid w:val="00C672C1"/>
    <w:rsid w:val="00C67498"/>
    <w:rsid w:val="00C674C1"/>
    <w:rsid w:val="00C67599"/>
    <w:rsid w:val="00C675BA"/>
    <w:rsid w:val="00C675C3"/>
    <w:rsid w:val="00C67779"/>
    <w:rsid w:val="00C67AB6"/>
    <w:rsid w:val="00C67AD8"/>
    <w:rsid w:val="00C67CBB"/>
    <w:rsid w:val="00C67CD3"/>
    <w:rsid w:val="00C67DCC"/>
    <w:rsid w:val="00C70178"/>
    <w:rsid w:val="00C7019E"/>
    <w:rsid w:val="00C7021A"/>
    <w:rsid w:val="00C70317"/>
    <w:rsid w:val="00C70331"/>
    <w:rsid w:val="00C7041C"/>
    <w:rsid w:val="00C70446"/>
    <w:rsid w:val="00C7069A"/>
    <w:rsid w:val="00C706E0"/>
    <w:rsid w:val="00C70849"/>
    <w:rsid w:val="00C7093F"/>
    <w:rsid w:val="00C709F7"/>
    <w:rsid w:val="00C70BCA"/>
    <w:rsid w:val="00C70CD4"/>
    <w:rsid w:val="00C70CFA"/>
    <w:rsid w:val="00C70FBB"/>
    <w:rsid w:val="00C7101A"/>
    <w:rsid w:val="00C7105C"/>
    <w:rsid w:val="00C712EE"/>
    <w:rsid w:val="00C71421"/>
    <w:rsid w:val="00C7145B"/>
    <w:rsid w:val="00C7167B"/>
    <w:rsid w:val="00C7173B"/>
    <w:rsid w:val="00C717AB"/>
    <w:rsid w:val="00C71A6B"/>
    <w:rsid w:val="00C71AFB"/>
    <w:rsid w:val="00C71B5D"/>
    <w:rsid w:val="00C71C44"/>
    <w:rsid w:val="00C71C5D"/>
    <w:rsid w:val="00C71C96"/>
    <w:rsid w:val="00C71CB6"/>
    <w:rsid w:val="00C71DA9"/>
    <w:rsid w:val="00C71DF7"/>
    <w:rsid w:val="00C71E73"/>
    <w:rsid w:val="00C71F05"/>
    <w:rsid w:val="00C720CD"/>
    <w:rsid w:val="00C722DF"/>
    <w:rsid w:val="00C723F7"/>
    <w:rsid w:val="00C72653"/>
    <w:rsid w:val="00C726EE"/>
    <w:rsid w:val="00C727DB"/>
    <w:rsid w:val="00C72974"/>
    <w:rsid w:val="00C72AD7"/>
    <w:rsid w:val="00C72AFC"/>
    <w:rsid w:val="00C72BC8"/>
    <w:rsid w:val="00C72C71"/>
    <w:rsid w:val="00C72F1A"/>
    <w:rsid w:val="00C72F2A"/>
    <w:rsid w:val="00C73150"/>
    <w:rsid w:val="00C731A7"/>
    <w:rsid w:val="00C73251"/>
    <w:rsid w:val="00C73533"/>
    <w:rsid w:val="00C73537"/>
    <w:rsid w:val="00C73569"/>
    <w:rsid w:val="00C735C5"/>
    <w:rsid w:val="00C7362F"/>
    <w:rsid w:val="00C7373F"/>
    <w:rsid w:val="00C738DC"/>
    <w:rsid w:val="00C738FD"/>
    <w:rsid w:val="00C7394E"/>
    <w:rsid w:val="00C739F2"/>
    <w:rsid w:val="00C73A54"/>
    <w:rsid w:val="00C73A74"/>
    <w:rsid w:val="00C73AA1"/>
    <w:rsid w:val="00C73EE3"/>
    <w:rsid w:val="00C74385"/>
    <w:rsid w:val="00C74436"/>
    <w:rsid w:val="00C74582"/>
    <w:rsid w:val="00C746F8"/>
    <w:rsid w:val="00C74B01"/>
    <w:rsid w:val="00C74CE8"/>
    <w:rsid w:val="00C74D7C"/>
    <w:rsid w:val="00C74ED2"/>
    <w:rsid w:val="00C74F25"/>
    <w:rsid w:val="00C75050"/>
    <w:rsid w:val="00C751EB"/>
    <w:rsid w:val="00C75265"/>
    <w:rsid w:val="00C7529A"/>
    <w:rsid w:val="00C753B5"/>
    <w:rsid w:val="00C75417"/>
    <w:rsid w:val="00C75520"/>
    <w:rsid w:val="00C75531"/>
    <w:rsid w:val="00C75651"/>
    <w:rsid w:val="00C756AD"/>
    <w:rsid w:val="00C757CE"/>
    <w:rsid w:val="00C757ED"/>
    <w:rsid w:val="00C75873"/>
    <w:rsid w:val="00C7588C"/>
    <w:rsid w:val="00C7592B"/>
    <w:rsid w:val="00C75B2D"/>
    <w:rsid w:val="00C75B94"/>
    <w:rsid w:val="00C75BF3"/>
    <w:rsid w:val="00C75E06"/>
    <w:rsid w:val="00C75EB7"/>
    <w:rsid w:val="00C76156"/>
    <w:rsid w:val="00C761A3"/>
    <w:rsid w:val="00C761C8"/>
    <w:rsid w:val="00C7634D"/>
    <w:rsid w:val="00C7643D"/>
    <w:rsid w:val="00C7644F"/>
    <w:rsid w:val="00C764A6"/>
    <w:rsid w:val="00C76703"/>
    <w:rsid w:val="00C7674E"/>
    <w:rsid w:val="00C76763"/>
    <w:rsid w:val="00C76840"/>
    <w:rsid w:val="00C7686C"/>
    <w:rsid w:val="00C768B5"/>
    <w:rsid w:val="00C76AE7"/>
    <w:rsid w:val="00C76C48"/>
    <w:rsid w:val="00C76D85"/>
    <w:rsid w:val="00C76DD5"/>
    <w:rsid w:val="00C76E04"/>
    <w:rsid w:val="00C76F7D"/>
    <w:rsid w:val="00C76F9F"/>
    <w:rsid w:val="00C7716D"/>
    <w:rsid w:val="00C77269"/>
    <w:rsid w:val="00C7734F"/>
    <w:rsid w:val="00C773FB"/>
    <w:rsid w:val="00C77641"/>
    <w:rsid w:val="00C7770B"/>
    <w:rsid w:val="00C777A1"/>
    <w:rsid w:val="00C77802"/>
    <w:rsid w:val="00C77899"/>
    <w:rsid w:val="00C778A2"/>
    <w:rsid w:val="00C778B3"/>
    <w:rsid w:val="00C77AD4"/>
    <w:rsid w:val="00C77CD8"/>
    <w:rsid w:val="00C77CEC"/>
    <w:rsid w:val="00C77D60"/>
    <w:rsid w:val="00C77FBE"/>
    <w:rsid w:val="00C77FC1"/>
    <w:rsid w:val="00C800C3"/>
    <w:rsid w:val="00C803D4"/>
    <w:rsid w:val="00C8041A"/>
    <w:rsid w:val="00C8051F"/>
    <w:rsid w:val="00C805E6"/>
    <w:rsid w:val="00C8074C"/>
    <w:rsid w:val="00C807E6"/>
    <w:rsid w:val="00C8083B"/>
    <w:rsid w:val="00C8083F"/>
    <w:rsid w:val="00C808E2"/>
    <w:rsid w:val="00C80A92"/>
    <w:rsid w:val="00C80C26"/>
    <w:rsid w:val="00C80E1C"/>
    <w:rsid w:val="00C80F09"/>
    <w:rsid w:val="00C810BF"/>
    <w:rsid w:val="00C81185"/>
    <w:rsid w:val="00C811C8"/>
    <w:rsid w:val="00C8120E"/>
    <w:rsid w:val="00C8140E"/>
    <w:rsid w:val="00C814FB"/>
    <w:rsid w:val="00C8158D"/>
    <w:rsid w:val="00C815D8"/>
    <w:rsid w:val="00C8162D"/>
    <w:rsid w:val="00C8168A"/>
    <w:rsid w:val="00C81759"/>
    <w:rsid w:val="00C81761"/>
    <w:rsid w:val="00C817B4"/>
    <w:rsid w:val="00C8192F"/>
    <w:rsid w:val="00C819F2"/>
    <w:rsid w:val="00C81A7F"/>
    <w:rsid w:val="00C81AA5"/>
    <w:rsid w:val="00C81F9B"/>
    <w:rsid w:val="00C821BC"/>
    <w:rsid w:val="00C823FB"/>
    <w:rsid w:val="00C82470"/>
    <w:rsid w:val="00C824B3"/>
    <w:rsid w:val="00C82533"/>
    <w:rsid w:val="00C8257D"/>
    <w:rsid w:val="00C82619"/>
    <w:rsid w:val="00C829A7"/>
    <w:rsid w:val="00C829F5"/>
    <w:rsid w:val="00C82A41"/>
    <w:rsid w:val="00C82C78"/>
    <w:rsid w:val="00C82E66"/>
    <w:rsid w:val="00C83021"/>
    <w:rsid w:val="00C83026"/>
    <w:rsid w:val="00C83156"/>
    <w:rsid w:val="00C83176"/>
    <w:rsid w:val="00C831BE"/>
    <w:rsid w:val="00C831D6"/>
    <w:rsid w:val="00C831E9"/>
    <w:rsid w:val="00C8323C"/>
    <w:rsid w:val="00C8326F"/>
    <w:rsid w:val="00C8337A"/>
    <w:rsid w:val="00C8346D"/>
    <w:rsid w:val="00C8349B"/>
    <w:rsid w:val="00C83598"/>
    <w:rsid w:val="00C83817"/>
    <w:rsid w:val="00C83858"/>
    <w:rsid w:val="00C8386B"/>
    <w:rsid w:val="00C83B1D"/>
    <w:rsid w:val="00C83B69"/>
    <w:rsid w:val="00C83BC5"/>
    <w:rsid w:val="00C83E84"/>
    <w:rsid w:val="00C841D8"/>
    <w:rsid w:val="00C8444C"/>
    <w:rsid w:val="00C84582"/>
    <w:rsid w:val="00C8460A"/>
    <w:rsid w:val="00C846AE"/>
    <w:rsid w:val="00C848DB"/>
    <w:rsid w:val="00C84A3B"/>
    <w:rsid w:val="00C84C20"/>
    <w:rsid w:val="00C84CE2"/>
    <w:rsid w:val="00C84DBA"/>
    <w:rsid w:val="00C84F13"/>
    <w:rsid w:val="00C84F28"/>
    <w:rsid w:val="00C8503F"/>
    <w:rsid w:val="00C850E1"/>
    <w:rsid w:val="00C8524A"/>
    <w:rsid w:val="00C8539B"/>
    <w:rsid w:val="00C8542C"/>
    <w:rsid w:val="00C856F9"/>
    <w:rsid w:val="00C857D4"/>
    <w:rsid w:val="00C8586D"/>
    <w:rsid w:val="00C858D5"/>
    <w:rsid w:val="00C85A66"/>
    <w:rsid w:val="00C85B7A"/>
    <w:rsid w:val="00C85BBE"/>
    <w:rsid w:val="00C85BEC"/>
    <w:rsid w:val="00C85C0A"/>
    <w:rsid w:val="00C85DDE"/>
    <w:rsid w:val="00C85E12"/>
    <w:rsid w:val="00C85E64"/>
    <w:rsid w:val="00C86104"/>
    <w:rsid w:val="00C8648E"/>
    <w:rsid w:val="00C8671D"/>
    <w:rsid w:val="00C8676D"/>
    <w:rsid w:val="00C8684B"/>
    <w:rsid w:val="00C86C34"/>
    <w:rsid w:val="00C86E08"/>
    <w:rsid w:val="00C8703F"/>
    <w:rsid w:val="00C872E9"/>
    <w:rsid w:val="00C8752B"/>
    <w:rsid w:val="00C87545"/>
    <w:rsid w:val="00C87583"/>
    <w:rsid w:val="00C87859"/>
    <w:rsid w:val="00C8788D"/>
    <w:rsid w:val="00C87908"/>
    <w:rsid w:val="00C87937"/>
    <w:rsid w:val="00C8797D"/>
    <w:rsid w:val="00C87A8D"/>
    <w:rsid w:val="00C87D6F"/>
    <w:rsid w:val="00C87F0C"/>
    <w:rsid w:val="00C901A6"/>
    <w:rsid w:val="00C90210"/>
    <w:rsid w:val="00C90312"/>
    <w:rsid w:val="00C90386"/>
    <w:rsid w:val="00C903A3"/>
    <w:rsid w:val="00C904AA"/>
    <w:rsid w:val="00C90513"/>
    <w:rsid w:val="00C905A9"/>
    <w:rsid w:val="00C905CF"/>
    <w:rsid w:val="00C90627"/>
    <w:rsid w:val="00C9090C"/>
    <w:rsid w:val="00C9092C"/>
    <w:rsid w:val="00C90B28"/>
    <w:rsid w:val="00C90B79"/>
    <w:rsid w:val="00C90D44"/>
    <w:rsid w:val="00C90F65"/>
    <w:rsid w:val="00C90FDE"/>
    <w:rsid w:val="00C91009"/>
    <w:rsid w:val="00C91022"/>
    <w:rsid w:val="00C91164"/>
    <w:rsid w:val="00C9116D"/>
    <w:rsid w:val="00C911C8"/>
    <w:rsid w:val="00C91372"/>
    <w:rsid w:val="00C915B0"/>
    <w:rsid w:val="00C916BB"/>
    <w:rsid w:val="00C91894"/>
    <w:rsid w:val="00C918A1"/>
    <w:rsid w:val="00C918B4"/>
    <w:rsid w:val="00C919F0"/>
    <w:rsid w:val="00C92152"/>
    <w:rsid w:val="00C921BF"/>
    <w:rsid w:val="00C9229C"/>
    <w:rsid w:val="00C92304"/>
    <w:rsid w:val="00C9235D"/>
    <w:rsid w:val="00C92762"/>
    <w:rsid w:val="00C92798"/>
    <w:rsid w:val="00C927C7"/>
    <w:rsid w:val="00C9292A"/>
    <w:rsid w:val="00C92A5C"/>
    <w:rsid w:val="00C92AD9"/>
    <w:rsid w:val="00C92E40"/>
    <w:rsid w:val="00C92E4A"/>
    <w:rsid w:val="00C92FFF"/>
    <w:rsid w:val="00C931B7"/>
    <w:rsid w:val="00C9330D"/>
    <w:rsid w:val="00C93682"/>
    <w:rsid w:val="00C93794"/>
    <w:rsid w:val="00C938FE"/>
    <w:rsid w:val="00C939C8"/>
    <w:rsid w:val="00C93A79"/>
    <w:rsid w:val="00C93AA3"/>
    <w:rsid w:val="00C93C14"/>
    <w:rsid w:val="00C93DCA"/>
    <w:rsid w:val="00C93E6D"/>
    <w:rsid w:val="00C93F1F"/>
    <w:rsid w:val="00C94276"/>
    <w:rsid w:val="00C94496"/>
    <w:rsid w:val="00C9462E"/>
    <w:rsid w:val="00C946F7"/>
    <w:rsid w:val="00C9471A"/>
    <w:rsid w:val="00C94998"/>
    <w:rsid w:val="00C9499C"/>
    <w:rsid w:val="00C949EE"/>
    <w:rsid w:val="00C94BC9"/>
    <w:rsid w:val="00C94D17"/>
    <w:rsid w:val="00C94D51"/>
    <w:rsid w:val="00C94DE4"/>
    <w:rsid w:val="00C94F30"/>
    <w:rsid w:val="00C95430"/>
    <w:rsid w:val="00C95516"/>
    <w:rsid w:val="00C955CE"/>
    <w:rsid w:val="00C9562B"/>
    <w:rsid w:val="00C95654"/>
    <w:rsid w:val="00C956ED"/>
    <w:rsid w:val="00C9573F"/>
    <w:rsid w:val="00C957DD"/>
    <w:rsid w:val="00C95A4F"/>
    <w:rsid w:val="00C95AC7"/>
    <w:rsid w:val="00C95B5E"/>
    <w:rsid w:val="00C95C45"/>
    <w:rsid w:val="00C95CEB"/>
    <w:rsid w:val="00C95F07"/>
    <w:rsid w:val="00C95F09"/>
    <w:rsid w:val="00C95FDE"/>
    <w:rsid w:val="00C96185"/>
    <w:rsid w:val="00C96381"/>
    <w:rsid w:val="00C96382"/>
    <w:rsid w:val="00C963F6"/>
    <w:rsid w:val="00C96519"/>
    <w:rsid w:val="00C9653A"/>
    <w:rsid w:val="00C965EF"/>
    <w:rsid w:val="00C9668E"/>
    <w:rsid w:val="00C9669D"/>
    <w:rsid w:val="00C96D9D"/>
    <w:rsid w:val="00C96DC7"/>
    <w:rsid w:val="00C96E17"/>
    <w:rsid w:val="00C96E36"/>
    <w:rsid w:val="00C96EEF"/>
    <w:rsid w:val="00C96FF5"/>
    <w:rsid w:val="00C97037"/>
    <w:rsid w:val="00C97266"/>
    <w:rsid w:val="00C97286"/>
    <w:rsid w:val="00C973B4"/>
    <w:rsid w:val="00C97A2A"/>
    <w:rsid w:val="00C97A7F"/>
    <w:rsid w:val="00C97BF8"/>
    <w:rsid w:val="00C97CB9"/>
    <w:rsid w:val="00C97D46"/>
    <w:rsid w:val="00C97EA5"/>
    <w:rsid w:val="00C97ECE"/>
    <w:rsid w:val="00C97F0C"/>
    <w:rsid w:val="00C97F98"/>
    <w:rsid w:val="00CA0013"/>
    <w:rsid w:val="00CA0186"/>
    <w:rsid w:val="00CA02A6"/>
    <w:rsid w:val="00CA035F"/>
    <w:rsid w:val="00CA0776"/>
    <w:rsid w:val="00CA08A6"/>
    <w:rsid w:val="00CA08C6"/>
    <w:rsid w:val="00CA0914"/>
    <w:rsid w:val="00CA0927"/>
    <w:rsid w:val="00CA0AA8"/>
    <w:rsid w:val="00CA0E36"/>
    <w:rsid w:val="00CA0EC3"/>
    <w:rsid w:val="00CA1011"/>
    <w:rsid w:val="00CA10CB"/>
    <w:rsid w:val="00CA122D"/>
    <w:rsid w:val="00CA1329"/>
    <w:rsid w:val="00CA1374"/>
    <w:rsid w:val="00CA15D5"/>
    <w:rsid w:val="00CA169B"/>
    <w:rsid w:val="00CA16CC"/>
    <w:rsid w:val="00CA178A"/>
    <w:rsid w:val="00CA188D"/>
    <w:rsid w:val="00CA19F6"/>
    <w:rsid w:val="00CA1B92"/>
    <w:rsid w:val="00CA1C08"/>
    <w:rsid w:val="00CA1CEA"/>
    <w:rsid w:val="00CA2239"/>
    <w:rsid w:val="00CA2318"/>
    <w:rsid w:val="00CA2452"/>
    <w:rsid w:val="00CA255D"/>
    <w:rsid w:val="00CA25B3"/>
    <w:rsid w:val="00CA25FD"/>
    <w:rsid w:val="00CA26D4"/>
    <w:rsid w:val="00CA27AA"/>
    <w:rsid w:val="00CA28E3"/>
    <w:rsid w:val="00CA2936"/>
    <w:rsid w:val="00CA2B02"/>
    <w:rsid w:val="00CA2D77"/>
    <w:rsid w:val="00CA2EF9"/>
    <w:rsid w:val="00CA2EFB"/>
    <w:rsid w:val="00CA3248"/>
    <w:rsid w:val="00CA328B"/>
    <w:rsid w:val="00CA32C6"/>
    <w:rsid w:val="00CA3339"/>
    <w:rsid w:val="00CA34DC"/>
    <w:rsid w:val="00CA3FD8"/>
    <w:rsid w:val="00CA42E7"/>
    <w:rsid w:val="00CA4574"/>
    <w:rsid w:val="00CA4605"/>
    <w:rsid w:val="00CA4829"/>
    <w:rsid w:val="00CA488A"/>
    <w:rsid w:val="00CA4906"/>
    <w:rsid w:val="00CA49B2"/>
    <w:rsid w:val="00CA49DB"/>
    <w:rsid w:val="00CA4ACE"/>
    <w:rsid w:val="00CA4D15"/>
    <w:rsid w:val="00CA4D8D"/>
    <w:rsid w:val="00CA4D98"/>
    <w:rsid w:val="00CA4F31"/>
    <w:rsid w:val="00CA5013"/>
    <w:rsid w:val="00CA5050"/>
    <w:rsid w:val="00CA5076"/>
    <w:rsid w:val="00CA5244"/>
    <w:rsid w:val="00CA52AB"/>
    <w:rsid w:val="00CA54C0"/>
    <w:rsid w:val="00CA54D4"/>
    <w:rsid w:val="00CA5519"/>
    <w:rsid w:val="00CA57E9"/>
    <w:rsid w:val="00CA5822"/>
    <w:rsid w:val="00CA58E3"/>
    <w:rsid w:val="00CA5924"/>
    <w:rsid w:val="00CA5C7F"/>
    <w:rsid w:val="00CA5D93"/>
    <w:rsid w:val="00CA5DA0"/>
    <w:rsid w:val="00CA61AE"/>
    <w:rsid w:val="00CA62AA"/>
    <w:rsid w:val="00CA63DE"/>
    <w:rsid w:val="00CA6434"/>
    <w:rsid w:val="00CA652A"/>
    <w:rsid w:val="00CA660D"/>
    <w:rsid w:val="00CA6902"/>
    <w:rsid w:val="00CA69A8"/>
    <w:rsid w:val="00CA6A0A"/>
    <w:rsid w:val="00CA6A72"/>
    <w:rsid w:val="00CA6C0B"/>
    <w:rsid w:val="00CA7263"/>
    <w:rsid w:val="00CA737F"/>
    <w:rsid w:val="00CA7678"/>
    <w:rsid w:val="00CA76AA"/>
    <w:rsid w:val="00CA778A"/>
    <w:rsid w:val="00CA77FB"/>
    <w:rsid w:val="00CA78FD"/>
    <w:rsid w:val="00CA7A55"/>
    <w:rsid w:val="00CA7B67"/>
    <w:rsid w:val="00CA7FAF"/>
    <w:rsid w:val="00CB0096"/>
    <w:rsid w:val="00CB00AD"/>
    <w:rsid w:val="00CB014C"/>
    <w:rsid w:val="00CB015E"/>
    <w:rsid w:val="00CB0184"/>
    <w:rsid w:val="00CB0239"/>
    <w:rsid w:val="00CB02E3"/>
    <w:rsid w:val="00CB0631"/>
    <w:rsid w:val="00CB0733"/>
    <w:rsid w:val="00CB0768"/>
    <w:rsid w:val="00CB097F"/>
    <w:rsid w:val="00CB0986"/>
    <w:rsid w:val="00CB0A24"/>
    <w:rsid w:val="00CB0A41"/>
    <w:rsid w:val="00CB0B33"/>
    <w:rsid w:val="00CB0BC3"/>
    <w:rsid w:val="00CB0BEC"/>
    <w:rsid w:val="00CB0DD6"/>
    <w:rsid w:val="00CB0E1E"/>
    <w:rsid w:val="00CB0E3F"/>
    <w:rsid w:val="00CB0FCB"/>
    <w:rsid w:val="00CB120B"/>
    <w:rsid w:val="00CB13E2"/>
    <w:rsid w:val="00CB144C"/>
    <w:rsid w:val="00CB1566"/>
    <w:rsid w:val="00CB15FE"/>
    <w:rsid w:val="00CB1750"/>
    <w:rsid w:val="00CB17DB"/>
    <w:rsid w:val="00CB1A67"/>
    <w:rsid w:val="00CB1B31"/>
    <w:rsid w:val="00CB1B41"/>
    <w:rsid w:val="00CB1BCE"/>
    <w:rsid w:val="00CB1BD7"/>
    <w:rsid w:val="00CB1DE0"/>
    <w:rsid w:val="00CB1E32"/>
    <w:rsid w:val="00CB20C0"/>
    <w:rsid w:val="00CB2128"/>
    <w:rsid w:val="00CB2296"/>
    <w:rsid w:val="00CB22CE"/>
    <w:rsid w:val="00CB2341"/>
    <w:rsid w:val="00CB2493"/>
    <w:rsid w:val="00CB2623"/>
    <w:rsid w:val="00CB2628"/>
    <w:rsid w:val="00CB27F7"/>
    <w:rsid w:val="00CB299A"/>
    <w:rsid w:val="00CB29D7"/>
    <w:rsid w:val="00CB2FFF"/>
    <w:rsid w:val="00CB3249"/>
    <w:rsid w:val="00CB32B4"/>
    <w:rsid w:val="00CB35EC"/>
    <w:rsid w:val="00CB38E9"/>
    <w:rsid w:val="00CB3A66"/>
    <w:rsid w:val="00CB3C56"/>
    <w:rsid w:val="00CB3DED"/>
    <w:rsid w:val="00CB4016"/>
    <w:rsid w:val="00CB40C4"/>
    <w:rsid w:val="00CB46A9"/>
    <w:rsid w:val="00CB472F"/>
    <w:rsid w:val="00CB4A2D"/>
    <w:rsid w:val="00CB4BB4"/>
    <w:rsid w:val="00CB4BD4"/>
    <w:rsid w:val="00CB4C04"/>
    <w:rsid w:val="00CB4CC9"/>
    <w:rsid w:val="00CB4D4E"/>
    <w:rsid w:val="00CB4EF8"/>
    <w:rsid w:val="00CB4F74"/>
    <w:rsid w:val="00CB5139"/>
    <w:rsid w:val="00CB514E"/>
    <w:rsid w:val="00CB5537"/>
    <w:rsid w:val="00CB56CE"/>
    <w:rsid w:val="00CB5774"/>
    <w:rsid w:val="00CB577F"/>
    <w:rsid w:val="00CB57CA"/>
    <w:rsid w:val="00CB5859"/>
    <w:rsid w:val="00CB5AC5"/>
    <w:rsid w:val="00CB5D65"/>
    <w:rsid w:val="00CB5FC5"/>
    <w:rsid w:val="00CB60C3"/>
    <w:rsid w:val="00CB60DD"/>
    <w:rsid w:val="00CB6147"/>
    <w:rsid w:val="00CB64E2"/>
    <w:rsid w:val="00CB65CA"/>
    <w:rsid w:val="00CB65DB"/>
    <w:rsid w:val="00CB68C9"/>
    <w:rsid w:val="00CB68E1"/>
    <w:rsid w:val="00CB69A9"/>
    <w:rsid w:val="00CB6BDA"/>
    <w:rsid w:val="00CB6EEB"/>
    <w:rsid w:val="00CB6F6A"/>
    <w:rsid w:val="00CB70C4"/>
    <w:rsid w:val="00CB71C3"/>
    <w:rsid w:val="00CB71C8"/>
    <w:rsid w:val="00CB7296"/>
    <w:rsid w:val="00CB74BD"/>
    <w:rsid w:val="00CB750C"/>
    <w:rsid w:val="00CB7532"/>
    <w:rsid w:val="00CB7695"/>
    <w:rsid w:val="00CB7837"/>
    <w:rsid w:val="00CB79F9"/>
    <w:rsid w:val="00CB7B9A"/>
    <w:rsid w:val="00CB7C6C"/>
    <w:rsid w:val="00CB7D98"/>
    <w:rsid w:val="00CB7DAA"/>
    <w:rsid w:val="00CB7EC9"/>
    <w:rsid w:val="00CC0141"/>
    <w:rsid w:val="00CC0639"/>
    <w:rsid w:val="00CC071C"/>
    <w:rsid w:val="00CC0BDD"/>
    <w:rsid w:val="00CC0CAB"/>
    <w:rsid w:val="00CC0CC9"/>
    <w:rsid w:val="00CC0DB3"/>
    <w:rsid w:val="00CC0FD8"/>
    <w:rsid w:val="00CC10C4"/>
    <w:rsid w:val="00CC11DA"/>
    <w:rsid w:val="00CC1679"/>
    <w:rsid w:val="00CC17B2"/>
    <w:rsid w:val="00CC17BE"/>
    <w:rsid w:val="00CC1983"/>
    <w:rsid w:val="00CC1B03"/>
    <w:rsid w:val="00CC1B84"/>
    <w:rsid w:val="00CC1BE4"/>
    <w:rsid w:val="00CC1E68"/>
    <w:rsid w:val="00CC1F84"/>
    <w:rsid w:val="00CC2046"/>
    <w:rsid w:val="00CC2103"/>
    <w:rsid w:val="00CC215C"/>
    <w:rsid w:val="00CC21A1"/>
    <w:rsid w:val="00CC25E4"/>
    <w:rsid w:val="00CC2659"/>
    <w:rsid w:val="00CC29E6"/>
    <w:rsid w:val="00CC2A16"/>
    <w:rsid w:val="00CC2A89"/>
    <w:rsid w:val="00CC2B51"/>
    <w:rsid w:val="00CC303D"/>
    <w:rsid w:val="00CC3040"/>
    <w:rsid w:val="00CC3185"/>
    <w:rsid w:val="00CC34E1"/>
    <w:rsid w:val="00CC353E"/>
    <w:rsid w:val="00CC3787"/>
    <w:rsid w:val="00CC3952"/>
    <w:rsid w:val="00CC3B8B"/>
    <w:rsid w:val="00CC3BEA"/>
    <w:rsid w:val="00CC3C93"/>
    <w:rsid w:val="00CC3DEF"/>
    <w:rsid w:val="00CC3E05"/>
    <w:rsid w:val="00CC3F1A"/>
    <w:rsid w:val="00CC40AB"/>
    <w:rsid w:val="00CC41E8"/>
    <w:rsid w:val="00CC42C8"/>
    <w:rsid w:val="00CC432D"/>
    <w:rsid w:val="00CC45AF"/>
    <w:rsid w:val="00CC46C7"/>
    <w:rsid w:val="00CC46D0"/>
    <w:rsid w:val="00CC4726"/>
    <w:rsid w:val="00CC4876"/>
    <w:rsid w:val="00CC4926"/>
    <w:rsid w:val="00CC4953"/>
    <w:rsid w:val="00CC4A00"/>
    <w:rsid w:val="00CC4B51"/>
    <w:rsid w:val="00CC4C81"/>
    <w:rsid w:val="00CC4D8B"/>
    <w:rsid w:val="00CC4DAD"/>
    <w:rsid w:val="00CC4F8D"/>
    <w:rsid w:val="00CC535A"/>
    <w:rsid w:val="00CC5362"/>
    <w:rsid w:val="00CC5472"/>
    <w:rsid w:val="00CC5487"/>
    <w:rsid w:val="00CC54C9"/>
    <w:rsid w:val="00CC5502"/>
    <w:rsid w:val="00CC5628"/>
    <w:rsid w:val="00CC5669"/>
    <w:rsid w:val="00CC56C2"/>
    <w:rsid w:val="00CC586A"/>
    <w:rsid w:val="00CC58B0"/>
    <w:rsid w:val="00CC5AB7"/>
    <w:rsid w:val="00CC5C56"/>
    <w:rsid w:val="00CC61C1"/>
    <w:rsid w:val="00CC62AE"/>
    <w:rsid w:val="00CC637E"/>
    <w:rsid w:val="00CC63C1"/>
    <w:rsid w:val="00CC6539"/>
    <w:rsid w:val="00CC6597"/>
    <w:rsid w:val="00CC65C6"/>
    <w:rsid w:val="00CC6615"/>
    <w:rsid w:val="00CC6750"/>
    <w:rsid w:val="00CC67F8"/>
    <w:rsid w:val="00CC6805"/>
    <w:rsid w:val="00CC68E0"/>
    <w:rsid w:val="00CC69C7"/>
    <w:rsid w:val="00CC6B64"/>
    <w:rsid w:val="00CC6BFD"/>
    <w:rsid w:val="00CC6C09"/>
    <w:rsid w:val="00CC6C94"/>
    <w:rsid w:val="00CC6CDE"/>
    <w:rsid w:val="00CC6D15"/>
    <w:rsid w:val="00CC6DDA"/>
    <w:rsid w:val="00CC6E0D"/>
    <w:rsid w:val="00CC6EAA"/>
    <w:rsid w:val="00CC6F80"/>
    <w:rsid w:val="00CC7001"/>
    <w:rsid w:val="00CC729B"/>
    <w:rsid w:val="00CC72EC"/>
    <w:rsid w:val="00CC72F2"/>
    <w:rsid w:val="00CC731B"/>
    <w:rsid w:val="00CC7395"/>
    <w:rsid w:val="00CC7471"/>
    <w:rsid w:val="00CC75D5"/>
    <w:rsid w:val="00CC78F3"/>
    <w:rsid w:val="00CC7D9C"/>
    <w:rsid w:val="00CD0153"/>
    <w:rsid w:val="00CD01EE"/>
    <w:rsid w:val="00CD062E"/>
    <w:rsid w:val="00CD071B"/>
    <w:rsid w:val="00CD0745"/>
    <w:rsid w:val="00CD07CC"/>
    <w:rsid w:val="00CD07D2"/>
    <w:rsid w:val="00CD0C93"/>
    <w:rsid w:val="00CD0E0B"/>
    <w:rsid w:val="00CD0E8E"/>
    <w:rsid w:val="00CD0E96"/>
    <w:rsid w:val="00CD0FB0"/>
    <w:rsid w:val="00CD10C7"/>
    <w:rsid w:val="00CD10EA"/>
    <w:rsid w:val="00CD1109"/>
    <w:rsid w:val="00CD121A"/>
    <w:rsid w:val="00CD1448"/>
    <w:rsid w:val="00CD14E0"/>
    <w:rsid w:val="00CD14E9"/>
    <w:rsid w:val="00CD167B"/>
    <w:rsid w:val="00CD19E8"/>
    <w:rsid w:val="00CD1CB1"/>
    <w:rsid w:val="00CD1D93"/>
    <w:rsid w:val="00CD1E47"/>
    <w:rsid w:val="00CD1F23"/>
    <w:rsid w:val="00CD1F6F"/>
    <w:rsid w:val="00CD1FEE"/>
    <w:rsid w:val="00CD219A"/>
    <w:rsid w:val="00CD22D6"/>
    <w:rsid w:val="00CD22FA"/>
    <w:rsid w:val="00CD23C9"/>
    <w:rsid w:val="00CD2512"/>
    <w:rsid w:val="00CD2587"/>
    <w:rsid w:val="00CD25DA"/>
    <w:rsid w:val="00CD25FE"/>
    <w:rsid w:val="00CD26ED"/>
    <w:rsid w:val="00CD2860"/>
    <w:rsid w:val="00CD290D"/>
    <w:rsid w:val="00CD2931"/>
    <w:rsid w:val="00CD29E0"/>
    <w:rsid w:val="00CD2B6E"/>
    <w:rsid w:val="00CD2C06"/>
    <w:rsid w:val="00CD2D88"/>
    <w:rsid w:val="00CD3068"/>
    <w:rsid w:val="00CD320F"/>
    <w:rsid w:val="00CD32E1"/>
    <w:rsid w:val="00CD3337"/>
    <w:rsid w:val="00CD3362"/>
    <w:rsid w:val="00CD33F4"/>
    <w:rsid w:val="00CD3421"/>
    <w:rsid w:val="00CD354F"/>
    <w:rsid w:val="00CD3551"/>
    <w:rsid w:val="00CD366B"/>
    <w:rsid w:val="00CD38CC"/>
    <w:rsid w:val="00CD3908"/>
    <w:rsid w:val="00CD390E"/>
    <w:rsid w:val="00CD39E8"/>
    <w:rsid w:val="00CD3B48"/>
    <w:rsid w:val="00CD3BA2"/>
    <w:rsid w:val="00CD3BBB"/>
    <w:rsid w:val="00CD3C66"/>
    <w:rsid w:val="00CD3CCF"/>
    <w:rsid w:val="00CD40C6"/>
    <w:rsid w:val="00CD414F"/>
    <w:rsid w:val="00CD42CB"/>
    <w:rsid w:val="00CD4359"/>
    <w:rsid w:val="00CD43A9"/>
    <w:rsid w:val="00CD43EB"/>
    <w:rsid w:val="00CD4444"/>
    <w:rsid w:val="00CD4487"/>
    <w:rsid w:val="00CD44FA"/>
    <w:rsid w:val="00CD45C6"/>
    <w:rsid w:val="00CD47A7"/>
    <w:rsid w:val="00CD48BC"/>
    <w:rsid w:val="00CD4B9E"/>
    <w:rsid w:val="00CD4BFF"/>
    <w:rsid w:val="00CD4F6B"/>
    <w:rsid w:val="00CD5026"/>
    <w:rsid w:val="00CD5150"/>
    <w:rsid w:val="00CD5248"/>
    <w:rsid w:val="00CD557F"/>
    <w:rsid w:val="00CD5C14"/>
    <w:rsid w:val="00CD5C5E"/>
    <w:rsid w:val="00CD5CF8"/>
    <w:rsid w:val="00CD5D09"/>
    <w:rsid w:val="00CD5DCC"/>
    <w:rsid w:val="00CD5F32"/>
    <w:rsid w:val="00CD5F7D"/>
    <w:rsid w:val="00CD5FB8"/>
    <w:rsid w:val="00CD605F"/>
    <w:rsid w:val="00CD612E"/>
    <w:rsid w:val="00CD63D1"/>
    <w:rsid w:val="00CD642C"/>
    <w:rsid w:val="00CD64B1"/>
    <w:rsid w:val="00CD6667"/>
    <w:rsid w:val="00CD6947"/>
    <w:rsid w:val="00CD6C29"/>
    <w:rsid w:val="00CD6CFB"/>
    <w:rsid w:val="00CD6D54"/>
    <w:rsid w:val="00CD6E98"/>
    <w:rsid w:val="00CD6FBA"/>
    <w:rsid w:val="00CD7467"/>
    <w:rsid w:val="00CD74BA"/>
    <w:rsid w:val="00CD7651"/>
    <w:rsid w:val="00CD7920"/>
    <w:rsid w:val="00CD7AFF"/>
    <w:rsid w:val="00CD7C8F"/>
    <w:rsid w:val="00CD7C95"/>
    <w:rsid w:val="00CD7CAB"/>
    <w:rsid w:val="00CD7E1C"/>
    <w:rsid w:val="00CE008A"/>
    <w:rsid w:val="00CE013A"/>
    <w:rsid w:val="00CE0141"/>
    <w:rsid w:val="00CE0176"/>
    <w:rsid w:val="00CE027E"/>
    <w:rsid w:val="00CE02BD"/>
    <w:rsid w:val="00CE06E7"/>
    <w:rsid w:val="00CE0739"/>
    <w:rsid w:val="00CE08E4"/>
    <w:rsid w:val="00CE095E"/>
    <w:rsid w:val="00CE09EE"/>
    <w:rsid w:val="00CE09F2"/>
    <w:rsid w:val="00CE0A24"/>
    <w:rsid w:val="00CE0A85"/>
    <w:rsid w:val="00CE0AEA"/>
    <w:rsid w:val="00CE0BB6"/>
    <w:rsid w:val="00CE0D03"/>
    <w:rsid w:val="00CE0F28"/>
    <w:rsid w:val="00CE0F82"/>
    <w:rsid w:val="00CE1022"/>
    <w:rsid w:val="00CE1134"/>
    <w:rsid w:val="00CE113C"/>
    <w:rsid w:val="00CE130B"/>
    <w:rsid w:val="00CE1457"/>
    <w:rsid w:val="00CE1460"/>
    <w:rsid w:val="00CE155A"/>
    <w:rsid w:val="00CE158E"/>
    <w:rsid w:val="00CE1725"/>
    <w:rsid w:val="00CE1741"/>
    <w:rsid w:val="00CE18C7"/>
    <w:rsid w:val="00CE1A3A"/>
    <w:rsid w:val="00CE1A93"/>
    <w:rsid w:val="00CE1BDD"/>
    <w:rsid w:val="00CE1C1A"/>
    <w:rsid w:val="00CE1C5B"/>
    <w:rsid w:val="00CE1D1A"/>
    <w:rsid w:val="00CE1DBA"/>
    <w:rsid w:val="00CE1DE3"/>
    <w:rsid w:val="00CE1E0F"/>
    <w:rsid w:val="00CE1EA8"/>
    <w:rsid w:val="00CE2027"/>
    <w:rsid w:val="00CE206E"/>
    <w:rsid w:val="00CE20D2"/>
    <w:rsid w:val="00CE25B1"/>
    <w:rsid w:val="00CE2766"/>
    <w:rsid w:val="00CE2788"/>
    <w:rsid w:val="00CE29C9"/>
    <w:rsid w:val="00CE2E05"/>
    <w:rsid w:val="00CE2E68"/>
    <w:rsid w:val="00CE328C"/>
    <w:rsid w:val="00CE333E"/>
    <w:rsid w:val="00CE3392"/>
    <w:rsid w:val="00CE344D"/>
    <w:rsid w:val="00CE3500"/>
    <w:rsid w:val="00CE3566"/>
    <w:rsid w:val="00CE3666"/>
    <w:rsid w:val="00CE36FF"/>
    <w:rsid w:val="00CE370B"/>
    <w:rsid w:val="00CE37F8"/>
    <w:rsid w:val="00CE39E9"/>
    <w:rsid w:val="00CE3A67"/>
    <w:rsid w:val="00CE3E38"/>
    <w:rsid w:val="00CE3E40"/>
    <w:rsid w:val="00CE3EDA"/>
    <w:rsid w:val="00CE3F60"/>
    <w:rsid w:val="00CE3F6C"/>
    <w:rsid w:val="00CE404E"/>
    <w:rsid w:val="00CE4158"/>
    <w:rsid w:val="00CE4167"/>
    <w:rsid w:val="00CE44C9"/>
    <w:rsid w:val="00CE4651"/>
    <w:rsid w:val="00CE4756"/>
    <w:rsid w:val="00CE47C8"/>
    <w:rsid w:val="00CE4820"/>
    <w:rsid w:val="00CE48BF"/>
    <w:rsid w:val="00CE492F"/>
    <w:rsid w:val="00CE49DD"/>
    <w:rsid w:val="00CE4AA7"/>
    <w:rsid w:val="00CE4B21"/>
    <w:rsid w:val="00CE4B3B"/>
    <w:rsid w:val="00CE4F7B"/>
    <w:rsid w:val="00CE4F91"/>
    <w:rsid w:val="00CE4FAA"/>
    <w:rsid w:val="00CE50E7"/>
    <w:rsid w:val="00CE51D7"/>
    <w:rsid w:val="00CE5269"/>
    <w:rsid w:val="00CE55B2"/>
    <w:rsid w:val="00CE5609"/>
    <w:rsid w:val="00CE58CC"/>
    <w:rsid w:val="00CE5B20"/>
    <w:rsid w:val="00CE5B2E"/>
    <w:rsid w:val="00CE5CA2"/>
    <w:rsid w:val="00CE5E04"/>
    <w:rsid w:val="00CE5EBE"/>
    <w:rsid w:val="00CE5F42"/>
    <w:rsid w:val="00CE6117"/>
    <w:rsid w:val="00CE6586"/>
    <w:rsid w:val="00CE6722"/>
    <w:rsid w:val="00CE68FF"/>
    <w:rsid w:val="00CE6AC5"/>
    <w:rsid w:val="00CE6DFE"/>
    <w:rsid w:val="00CE6E46"/>
    <w:rsid w:val="00CE7027"/>
    <w:rsid w:val="00CE7202"/>
    <w:rsid w:val="00CE724F"/>
    <w:rsid w:val="00CE72BF"/>
    <w:rsid w:val="00CE72DD"/>
    <w:rsid w:val="00CE74DF"/>
    <w:rsid w:val="00CE77F5"/>
    <w:rsid w:val="00CE78AF"/>
    <w:rsid w:val="00CE78E8"/>
    <w:rsid w:val="00CE7923"/>
    <w:rsid w:val="00CE7932"/>
    <w:rsid w:val="00CE7954"/>
    <w:rsid w:val="00CE7AB2"/>
    <w:rsid w:val="00CE7BBE"/>
    <w:rsid w:val="00CE7D44"/>
    <w:rsid w:val="00CE7D80"/>
    <w:rsid w:val="00CE7DE5"/>
    <w:rsid w:val="00CF0084"/>
    <w:rsid w:val="00CF0240"/>
    <w:rsid w:val="00CF025E"/>
    <w:rsid w:val="00CF026E"/>
    <w:rsid w:val="00CF02E0"/>
    <w:rsid w:val="00CF03A8"/>
    <w:rsid w:val="00CF040B"/>
    <w:rsid w:val="00CF0410"/>
    <w:rsid w:val="00CF04E6"/>
    <w:rsid w:val="00CF0766"/>
    <w:rsid w:val="00CF0897"/>
    <w:rsid w:val="00CF08A3"/>
    <w:rsid w:val="00CF0968"/>
    <w:rsid w:val="00CF0D85"/>
    <w:rsid w:val="00CF0DB3"/>
    <w:rsid w:val="00CF0E1F"/>
    <w:rsid w:val="00CF0EB7"/>
    <w:rsid w:val="00CF0F92"/>
    <w:rsid w:val="00CF10B8"/>
    <w:rsid w:val="00CF1222"/>
    <w:rsid w:val="00CF1302"/>
    <w:rsid w:val="00CF13A5"/>
    <w:rsid w:val="00CF13EE"/>
    <w:rsid w:val="00CF13F0"/>
    <w:rsid w:val="00CF143E"/>
    <w:rsid w:val="00CF1538"/>
    <w:rsid w:val="00CF173F"/>
    <w:rsid w:val="00CF1783"/>
    <w:rsid w:val="00CF1797"/>
    <w:rsid w:val="00CF17B7"/>
    <w:rsid w:val="00CF19D7"/>
    <w:rsid w:val="00CF1A1A"/>
    <w:rsid w:val="00CF1AC0"/>
    <w:rsid w:val="00CF1E79"/>
    <w:rsid w:val="00CF23AE"/>
    <w:rsid w:val="00CF2A28"/>
    <w:rsid w:val="00CF2A7D"/>
    <w:rsid w:val="00CF2AAA"/>
    <w:rsid w:val="00CF2CC1"/>
    <w:rsid w:val="00CF2D6C"/>
    <w:rsid w:val="00CF2E17"/>
    <w:rsid w:val="00CF30BD"/>
    <w:rsid w:val="00CF30BF"/>
    <w:rsid w:val="00CF32E2"/>
    <w:rsid w:val="00CF3316"/>
    <w:rsid w:val="00CF33C2"/>
    <w:rsid w:val="00CF3498"/>
    <w:rsid w:val="00CF349E"/>
    <w:rsid w:val="00CF35DB"/>
    <w:rsid w:val="00CF3755"/>
    <w:rsid w:val="00CF38A2"/>
    <w:rsid w:val="00CF390B"/>
    <w:rsid w:val="00CF3A85"/>
    <w:rsid w:val="00CF3AC2"/>
    <w:rsid w:val="00CF3C48"/>
    <w:rsid w:val="00CF3CBE"/>
    <w:rsid w:val="00CF3D2B"/>
    <w:rsid w:val="00CF3DE1"/>
    <w:rsid w:val="00CF3E5E"/>
    <w:rsid w:val="00CF3E6F"/>
    <w:rsid w:val="00CF3E9C"/>
    <w:rsid w:val="00CF3F28"/>
    <w:rsid w:val="00CF437C"/>
    <w:rsid w:val="00CF44D3"/>
    <w:rsid w:val="00CF4560"/>
    <w:rsid w:val="00CF467E"/>
    <w:rsid w:val="00CF46AD"/>
    <w:rsid w:val="00CF4882"/>
    <w:rsid w:val="00CF4925"/>
    <w:rsid w:val="00CF4A1A"/>
    <w:rsid w:val="00CF4A76"/>
    <w:rsid w:val="00CF4ABE"/>
    <w:rsid w:val="00CF4BAF"/>
    <w:rsid w:val="00CF4C78"/>
    <w:rsid w:val="00CF4D0C"/>
    <w:rsid w:val="00CF4E64"/>
    <w:rsid w:val="00CF4ED1"/>
    <w:rsid w:val="00CF4F81"/>
    <w:rsid w:val="00CF4FB8"/>
    <w:rsid w:val="00CF51D3"/>
    <w:rsid w:val="00CF5449"/>
    <w:rsid w:val="00CF544B"/>
    <w:rsid w:val="00CF57D1"/>
    <w:rsid w:val="00CF57E2"/>
    <w:rsid w:val="00CF59A8"/>
    <w:rsid w:val="00CF5B51"/>
    <w:rsid w:val="00CF5D57"/>
    <w:rsid w:val="00CF5E48"/>
    <w:rsid w:val="00CF5EE7"/>
    <w:rsid w:val="00CF5F35"/>
    <w:rsid w:val="00CF5F76"/>
    <w:rsid w:val="00CF5F8C"/>
    <w:rsid w:val="00CF60A8"/>
    <w:rsid w:val="00CF60F2"/>
    <w:rsid w:val="00CF6116"/>
    <w:rsid w:val="00CF62EB"/>
    <w:rsid w:val="00CF6425"/>
    <w:rsid w:val="00CF6546"/>
    <w:rsid w:val="00CF66AF"/>
    <w:rsid w:val="00CF6715"/>
    <w:rsid w:val="00CF6B99"/>
    <w:rsid w:val="00CF6BE4"/>
    <w:rsid w:val="00CF6C84"/>
    <w:rsid w:val="00CF6CBB"/>
    <w:rsid w:val="00CF6F65"/>
    <w:rsid w:val="00CF7024"/>
    <w:rsid w:val="00CF703A"/>
    <w:rsid w:val="00CF7084"/>
    <w:rsid w:val="00CF711F"/>
    <w:rsid w:val="00CF71CE"/>
    <w:rsid w:val="00CF71E4"/>
    <w:rsid w:val="00CF7364"/>
    <w:rsid w:val="00CF7653"/>
    <w:rsid w:val="00CF7773"/>
    <w:rsid w:val="00CF780B"/>
    <w:rsid w:val="00CF793F"/>
    <w:rsid w:val="00CF7D06"/>
    <w:rsid w:val="00CF7DC3"/>
    <w:rsid w:val="00D00271"/>
    <w:rsid w:val="00D003C8"/>
    <w:rsid w:val="00D004F3"/>
    <w:rsid w:val="00D004F5"/>
    <w:rsid w:val="00D0086E"/>
    <w:rsid w:val="00D00963"/>
    <w:rsid w:val="00D00C8D"/>
    <w:rsid w:val="00D00D06"/>
    <w:rsid w:val="00D00DB9"/>
    <w:rsid w:val="00D013CF"/>
    <w:rsid w:val="00D013EE"/>
    <w:rsid w:val="00D014DC"/>
    <w:rsid w:val="00D01688"/>
    <w:rsid w:val="00D0182B"/>
    <w:rsid w:val="00D0190F"/>
    <w:rsid w:val="00D0193C"/>
    <w:rsid w:val="00D01959"/>
    <w:rsid w:val="00D01B09"/>
    <w:rsid w:val="00D01C6A"/>
    <w:rsid w:val="00D01D86"/>
    <w:rsid w:val="00D01DAD"/>
    <w:rsid w:val="00D01E02"/>
    <w:rsid w:val="00D01EC5"/>
    <w:rsid w:val="00D01ED8"/>
    <w:rsid w:val="00D01F24"/>
    <w:rsid w:val="00D02082"/>
    <w:rsid w:val="00D023A3"/>
    <w:rsid w:val="00D0267C"/>
    <w:rsid w:val="00D027F0"/>
    <w:rsid w:val="00D027F6"/>
    <w:rsid w:val="00D02941"/>
    <w:rsid w:val="00D02B38"/>
    <w:rsid w:val="00D02C4E"/>
    <w:rsid w:val="00D02E6F"/>
    <w:rsid w:val="00D030C7"/>
    <w:rsid w:val="00D0323F"/>
    <w:rsid w:val="00D03248"/>
    <w:rsid w:val="00D032EB"/>
    <w:rsid w:val="00D032F9"/>
    <w:rsid w:val="00D03356"/>
    <w:rsid w:val="00D033C7"/>
    <w:rsid w:val="00D03719"/>
    <w:rsid w:val="00D038F1"/>
    <w:rsid w:val="00D03A80"/>
    <w:rsid w:val="00D03C4B"/>
    <w:rsid w:val="00D03C86"/>
    <w:rsid w:val="00D03D37"/>
    <w:rsid w:val="00D03E1B"/>
    <w:rsid w:val="00D03E4B"/>
    <w:rsid w:val="00D03EA5"/>
    <w:rsid w:val="00D03EC2"/>
    <w:rsid w:val="00D03FD2"/>
    <w:rsid w:val="00D04081"/>
    <w:rsid w:val="00D04360"/>
    <w:rsid w:val="00D043A3"/>
    <w:rsid w:val="00D04425"/>
    <w:rsid w:val="00D0450D"/>
    <w:rsid w:val="00D046E5"/>
    <w:rsid w:val="00D0470C"/>
    <w:rsid w:val="00D048B8"/>
    <w:rsid w:val="00D048D5"/>
    <w:rsid w:val="00D049CF"/>
    <w:rsid w:val="00D04A8E"/>
    <w:rsid w:val="00D04AB0"/>
    <w:rsid w:val="00D04B14"/>
    <w:rsid w:val="00D04C0A"/>
    <w:rsid w:val="00D04DA3"/>
    <w:rsid w:val="00D04DFA"/>
    <w:rsid w:val="00D04FA7"/>
    <w:rsid w:val="00D05073"/>
    <w:rsid w:val="00D05080"/>
    <w:rsid w:val="00D050A6"/>
    <w:rsid w:val="00D0539B"/>
    <w:rsid w:val="00D053BC"/>
    <w:rsid w:val="00D0544B"/>
    <w:rsid w:val="00D05461"/>
    <w:rsid w:val="00D055C8"/>
    <w:rsid w:val="00D055E3"/>
    <w:rsid w:val="00D05740"/>
    <w:rsid w:val="00D059B9"/>
    <w:rsid w:val="00D05B09"/>
    <w:rsid w:val="00D05B72"/>
    <w:rsid w:val="00D05C49"/>
    <w:rsid w:val="00D05C58"/>
    <w:rsid w:val="00D05CD2"/>
    <w:rsid w:val="00D05E93"/>
    <w:rsid w:val="00D05F89"/>
    <w:rsid w:val="00D0600E"/>
    <w:rsid w:val="00D061A7"/>
    <w:rsid w:val="00D06222"/>
    <w:rsid w:val="00D063D9"/>
    <w:rsid w:val="00D0651C"/>
    <w:rsid w:val="00D06532"/>
    <w:rsid w:val="00D06658"/>
    <w:rsid w:val="00D067E2"/>
    <w:rsid w:val="00D06D68"/>
    <w:rsid w:val="00D06DA8"/>
    <w:rsid w:val="00D06ED1"/>
    <w:rsid w:val="00D06FB9"/>
    <w:rsid w:val="00D070D4"/>
    <w:rsid w:val="00D071DC"/>
    <w:rsid w:val="00D07349"/>
    <w:rsid w:val="00D07524"/>
    <w:rsid w:val="00D07680"/>
    <w:rsid w:val="00D0779D"/>
    <w:rsid w:val="00D0782B"/>
    <w:rsid w:val="00D0796F"/>
    <w:rsid w:val="00D079AE"/>
    <w:rsid w:val="00D07AF7"/>
    <w:rsid w:val="00D07C7C"/>
    <w:rsid w:val="00D07E6E"/>
    <w:rsid w:val="00D07FD8"/>
    <w:rsid w:val="00D1010B"/>
    <w:rsid w:val="00D1017C"/>
    <w:rsid w:val="00D10326"/>
    <w:rsid w:val="00D10343"/>
    <w:rsid w:val="00D103A5"/>
    <w:rsid w:val="00D10401"/>
    <w:rsid w:val="00D105A4"/>
    <w:rsid w:val="00D105E5"/>
    <w:rsid w:val="00D10A95"/>
    <w:rsid w:val="00D10AF8"/>
    <w:rsid w:val="00D10B54"/>
    <w:rsid w:val="00D10EF5"/>
    <w:rsid w:val="00D10F18"/>
    <w:rsid w:val="00D10FA8"/>
    <w:rsid w:val="00D1107C"/>
    <w:rsid w:val="00D111E4"/>
    <w:rsid w:val="00D11456"/>
    <w:rsid w:val="00D115B5"/>
    <w:rsid w:val="00D117EE"/>
    <w:rsid w:val="00D117EF"/>
    <w:rsid w:val="00D1181F"/>
    <w:rsid w:val="00D11AAD"/>
    <w:rsid w:val="00D11DA8"/>
    <w:rsid w:val="00D11DCD"/>
    <w:rsid w:val="00D120D2"/>
    <w:rsid w:val="00D12177"/>
    <w:rsid w:val="00D12266"/>
    <w:rsid w:val="00D12289"/>
    <w:rsid w:val="00D12405"/>
    <w:rsid w:val="00D12780"/>
    <w:rsid w:val="00D128B3"/>
    <w:rsid w:val="00D129D7"/>
    <w:rsid w:val="00D12A68"/>
    <w:rsid w:val="00D12AFD"/>
    <w:rsid w:val="00D12B89"/>
    <w:rsid w:val="00D12BF3"/>
    <w:rsid w:val="00D12C23"/>
    <w:rsid w:val="00D12DB5"/>
    <w:rsid w:val="00D12E53"/>
    <w:rsid w:val="00D12F26"/>
    <w:rsid w:val="00D13004"/>
    <w:rsid w:val="00D1307C"/>
    <w:rsid w:val="00D1312E"/>
    <w:rsid w:val="00D13272"/>
    <w:rsid w:val="00D1332D"/>
    <w:rsid w:val="00D1375C"/>
    <w:rsid w:val="00D138CC"/>
    <w:rsid w:val="00D13B2D"/>
    <w:rsid w:val="00D13D11"/>
    <w:rsid w:val="00D13E5E"/>
    <w:rsid w:val="00D13E79"/>
    <w:rsid w:val="00D13ED3"/>
    <w:rsid w:val="00D141D1"/>
    <w:rsid w:val="00D141D8"/>
    <w:rsid w:val="00D1429C"/>
    <w:rsid w:val="00D142AF"/>
    <w:rsid w:val="00D14337"/>
    <w:rsid w:val="00D14385"/>
    <w:rsid w:val="00D143C1"/>
    <w:rsid w:val="00D144CF"/>
    <w:rsid w:val="00D14534"/>
    <w:rsid w:val="00D14568"/>
    <w:rsid w:val="00D145D3"/>
    <w:rsid w:val="00D1461B"/>
    <w:rsid w:val="00D1464F"/>
    <w:rsid w:val="00D148F0"/>
    <w:rsid w:val="00D148FE"/>
    <w:rsid w:val="00D149C9"/>
    <w:rsid w:val="00D149F6"/>
    <w:rsid w:val="00D14AA2"/>
    <w:rsid w:val="00D14D01"/>
    <w:rsid w:val="00D14D49"/>
    <w:rsid w:val="00D14D83"/>
    <w:rsid w:val="00D14E4A"/>
    <w:rsid w:val="00D14E82"/>
    <w:rsid w:val="00D150E3"/>
    <w:rsid w:val="00D1510F"/>
    <w:rsid w:val="00D15117"/>
    <w:rsid w:val="00D15169"/>
    <w:rsid w:val="00D152B8"/>
    <w:rsid w:val="00D15594"/>
    <w:rsid w:val="00D157B3"/>
    <w:rsid w:val="00D157E5"/>
    <w:rsid w:val="00D158F1"/>
    <w:rsid w:val="00D15935"/>
    <w:rsid w:val="00D15A20"/>
    <w:rsid w:val="00D15ADB"/>
    <w:rsid w:val="00D15B23"/>
    <w:rsid w:val="00D15C4F"/>
    <w:rsid w:val="00D15D4F"/>
    <w:rsid w:val="00D15E46"/>
    <w:rsid w:val="00D15EC5"/>
    <w:rsid w:val="00D15EEE"/>
    <w:rsid w:val="00D15FC6"/>
    <w:rsid w:val="00D1622A"/>
    <w:rsid w:val="00D163B9"/>
    <w:rsid w:val="00D167F3"/>
    <w:rsid w:val="00D16A7E"/>
    <w:rsid w:val="00D16B44"/>
    <w:rsid w:val="00D16C54"/>
    <w:rsid w:val="00D16CF0"/>
    <w:rsid w:val="00D16F7B"/>
    <w:rsid w:val="00D16FA7"/>
    <w:rsid w:val="00D1703B"/>
    <w:rsid w:val="00D1704E"/>
    <w:rsid w:val="00D17099"/>
    <w:rsid w:val="00D17227"/>
    <w:rsid w:val="00D172E5"/>
    <w:rsid w:val="00D172FD"/>
    <w:rsid w:val="00D174C4"/>
    <w:rsid w:val="00D1750B"/>
    <w:rsid w:val="00D17521"/>
    <w:rsid w:val="00D17571"/>
    <w:rsid w:val="00D1768A"/>
    <w:rsid w:val="00D17693"/>
    <w:rsid w:val="00D176A3"/>
    <w:rsid w:val="00D177C3"/>
    <w:rsid w:val="00D17856"/>
    <w:rsid w:val="00D1792F"/>
    <w:rsid w:val="00D17BC3"/>
    <w:rsid w:val="00D17BFB"/>
    <w:rsid w:val="00D17C5C"/>
    <w:rsid w:val="00D17EA0"/>
    <w:rsid w:val="00D17EC7"/>
    <w:rsid w:val="00D20038"/>
    <w:rsid w:val="00D20100"/>
    <w:rsid w:val="00D2011D"/>
    <w:rsid w:val="00D20165"/>
    <w:rsid w:val="00D20301"/>
    <w:rsid w:val="00D20303"/>
    <w:rsid w:val="00D2066E"/>
    <w:rsid w:val="00D207D0"/>
    <w:rsid w:val="00D2082D"/>
    <w:rsid w:val="00D209BC"/>
    <w:rsid w:val="00D20A9B"/>
    <w:rsid w:val="00D20B55"/>
    <w:rsid w:val="00D20C60"/>
    <w:rsid w:val="00D20EA5"/>
    <w:rsid w:val="00D20F46"/>
    <w:rsid w:val="00D21652"/>
    <w:rsid w:val="00D217D7"/>
    <w:rsid w:val="00D21808"/>
    <w:rsid w:val="00D21843"/>
    <w:rsid w:val="00D219E6"/>
    <w:rsid w:val="00D21BA3"/>
    <w:rsid w:val="00D21C76"/>
    <w:rsid w:val="00D21D83"/>
    <w:rsid w:val="00D21E64"/>
    <w:rsid w:val="00D21F5B"/>
    <w:rsid w:val="00D220C8"/>
    <w:rsid w:val="00D2212B"/>
    <w:rsid w:val="00D221C8"/>
    <w:rsid w:val="00D2220A"/>
    <w:rsid w:val="00D222C3"/>
    <w:rsid w:val="00D2261F"/>
    <w:rsid w:val="00D226A7"/>
    <w:rsid w:val="00D227B9"/>
    <w:rsid w:val="00D22933"/>
    <w:rsid w:val="00D22A97"/>
    <w:rsid w:val="00D22B38"/>
    <w:rsid w:val="00D22C27"/>
    <w:rsid w:val="00D22CB6"/>
    <w:rsid w:val="00D22D5B"/>
    <w:rsid w:val="00D22DF5"/>
    <w:rsid w:val="00D22DFA"/>
    <w:rsid w:val="00D23238"/>
    <w:rsid w:val="00D232CF"/>
    <w:rsid w:val="00D234FB"/>
    <w:rsid w:val="00D23536"/>
    <w:rsid w:val="00D235A0"/>
    <w:rsid w:val="00D235DB"/>
    <w:rsid w:val="00D2364C"/>
    <w:rsid w:val="00D236B1"/>
    <w:rsid w:val="00D2387E"/>
    <w:rsid w:val="00D238D3"/>
    <w:rsid w:val="00D238F5"/>
    <w:rsid w:val="00D23C00"/>
    <w:rsid w:val="00D23D5D"/>
    <w:rsid w:val="00D23E36"/>
    <w:rsid w:val="00D23E53"/>
    <w:rsid w:val="00D23F41"/>
    <w:rsid w:val="00D23FC2"/>
    <w:rsid w:val="00D23FDF"/>
    <w:rsid w:val="00D2410B"/>
    <w:rsid w:val="00D2417F"/>
    <w:rsid w:val="00D24181"/>
    <w:rsid w:val="00D2430E"/>
    <w:rsid w:val="00D245B7"/>
    <w:rsid w:val="00D246EF"/>
    <w:rsid w:val="00D247E5"/>
    <w:rsid w:val="00D248A0"/>
    <w:rsid w:val="00D24C63"/>
    <w:rsid w:val="00D24E76"/>
    <w:rsid w:val="00D24FA0"/>
    <w:rsid w:val="00D24FAE"/>
    <w:rsid w:val="00D251A9"/>
    <w:rsid w:val="00D251BE"/>
    <w:rsid w:val="00D252EB"/>
    <w:rsid w:val="00D25636"/>
    <w:rsid w:val="00D256B6"/>
    <w:rsid w:val="00D258BE"/>
    <w:rsid w:val="00D2597E"/>
    <w:rsid w:val="00D25AEE"/>
    <w:rsid w:val="00D25B3B"/>
    <w:rsid w:val="00D25D3D"/>
    <w:rsid w:val="00D25E26"/>
    <w:rsid w:val="00D25E73"/>
    <w:rsid w:val="00D25E8D"/>
    <w:rsid w:val="00D25EB5"/>
    <w:rsid w:val="00D25F97"/>
    <w:rsid w:val="00D262BE"/>
    <w:rsid w:val="00D262D0"/>
    <w:rsid w:val="00D2639E"/>
    <w:rsid w:val="00D26434"/>
    <w:rsid w:val="00D2665E"/>
    <w:rsid w:val="00D266B3"/>
    <w:rsid w:val="00D2678F"/>
    <w:rsid w:val="00D267F7"/>
    <w:rsid w:val="00D26871"/>
    <w:rsid w:val="00D268E3"/>
    <w:rsid w:val="00D26A5B"/>
    <w:rsid w:val="00D26BE6"/>
    <w:rsid w:val="00D26D52"/>
    <w:rsid w:val="00D26DBA"/>
    <w:rsid w:val="00D26DFA"/>
    <w:rsid w:val="00D26F14"/>
    <w:rsid w:val="00D26F2C"/>
    <w:rsid w:val="00D26F31"/>
    <w:rsid w:val="00D26F60"/>
    <w:rsid w:val="00D26FBA"/>
    <w:rsid w:val="00D26FC5"/>
    <w:rsid w:val="00D27164"/>
    <w:rsid w:val="00D2723B"/>
    <w:rsid w:val="00D27279"/>
    <w:rsid w:val="00D27291"/>
    <w:rsid w:val="00D272EF"/>
    <w:rsid w:val="00D27405"/>
    <w:rsid w:val="00D2748B"/>
    <w:rsid w:val="00D27745"/>
    <w:rsid w:val="00D27760"/>
    <w:rsid w:val="00D277EC"/>
    <w:rsid w:val="00D27833"/>
    <w:rsid w:val="00D27841"/>
    <w:rsid w:val="00D27901"/>
    <w:rsid w:val="00D27D05"/>
    <w:rsid w:val="00D27DF8"/>
    <w:rsid w:val="00D27E3D"/>
    <w:rsid w:val="00D27FA6"/>
    <w:rsid w:val="00D30277"/>
    <w:rsid w:val="00D302FE"/>
    <w:rsid w:val="00D30401"/>
    <w:rsid w:val="00D3042A"/>
    <w:rsid w:val="00D305AA"/>
    <w:rsid w:val="00D30667"/>
    <w:rsid w:val="00D307B6"/>
    <w:rsid w:val="00D30849"/>
    <w:rsid w:val="00D3091D"/>
    <w:rsid w:val="00D30A35"/>
    <w:rsid w:val="00D30AE3"/>
    <w:rsid w:val="00D30B02"/>
    <w:rsid w:val="00D30CC4"/>
    <w:rsid w:val="00D30D65"/>
    <w:rsid w:val="00D30EF4"/>
    <w:rsid w:val="00D31071"/>
    <w:rsid w:val="00D310C1"/>
    <w:rsid w:val="00D310FB"/>
    <w:rsid w:val="00D31172"/>
    <w:rsid w:val="00D311B8"/>
    <w:rsid w:val="00D31227"/>
    <w:rsid w:val="00D31252"/>
    <w:rsid w:val="00D313EB"/>
    <w:rsid w:val="00D3144D"/>
    <w:rsid w:val="00D315B3"/>
    <w:rsid w:val="00D315E3"/>
    <w:rsid w:val="00D31624"/>
    <w:rsid w:val="00D31670"/>
    <w:rsid w:val="00D31673"/>
    <w:rsid w:val="00D31694"/>
    <w:rsid w:val="00D3171B"/>
    <w:rsid w:val="00D31775"/>
    <w:rsid w:val="00D31783"/>
    <w:rsid w:val="00D3199C"/>
    <w:rsid w:val="00D31AB2"/>
    <w:rsid w:val="00D31BC6"/>
    <w:rsid w:val="00D31C08"/>
    <w:rsid w:val="00D31CD5"/>
    <w:rsid w:val="00D31D6B"/>
    <w:rsid w:val="00D31D87"/>
    <w:rsid w:val="00D31D97"/>
    <w:rsid w:val="00D31DE1"/>
    <w:rsid w:val="00D31F9D"/>
    <w:rsid w:val="00D32026"/>
    <w:rsid w:val="00D3210D"/>
    <w:rsid w:val="00D32256"/>
    <w:rsid w:val="00D322A4"/>
    <w:rsid w:val="00D32479"/>
    <w:rsid w:val="00D3247C"/>
    <w:rsid w:val="00D324D7"/>
    <w:rsid w:val="00D324E6"/>
    <w:rsid w:val="00D3260E"/>
    <w:rsid w:val="00D3268C"/>
    <w:rsid w:val="00D32798"/>
    <w:rsid w:val="00D32832"/>
    <w:rsid w:val="00D32998"/>
    <w:rsid w:val="00D32B8F"/>
    <w:rsid w:val="00D32D45"/>
    <w:rsid w:val="00D32DC0"/>
    <w:rsid w:val="00D32F8C"/>
    <w:rsid w:val="00D3307C"/>
    <w:rsid w:val="00D330AA"/>
    <w:rsid w:val="00D33263"/>
    <w:rsid w:val="00D3333D"/>
    <w:rsid w:val="00D334E9"/>
    <w:rsid w:val="00D33933"/>
    <w:rsid w:val="00D33A65"/>
    <w:rsid w:val="00D33C3C"/>
    <w:rsid w:val="00D33D1F"/>
    <w:rsid w:val="00D33D67"/>
    <w:rsid w:val="00D33DCF"/>
    <w:rsid w:val="00D33F95"/>
    <w:rsid w:val="00D3402A"/>
    <w:rsid w:val="00D3416F"/>
    <w:rsid w:val="00D3436F"/>
    <w:rsid w:val="00D343DC"/>
    <w:rsid w:val="00D34535"/>
    <w:rsid w:val="00D34620"/>
    <w:rsid w:val="00D34804"/>
    <w:rsid w:val="00D349E8"/>
    <w:rsid w:val="00D34A5D"/>
    <w:rsid w:val="00D34B12"/>
    <w:rsid w:val="00D34C69"/>
    <w:rsid w:val="00D34FD1"/>
    <w:rsid w:val="00D3508B"/>
    <w:rsid w:val="00D351E2"/>
    <w:rsid w:val="00D351FF"/>
    <w:rsid w:val="00D352A9"/>
    <w:rsid w:val="00D35438"/>
    <w:rsid w:val="00D35497"/>
    <w:rsid w:val="00D3567B"/>
    <w:rsid w:val="00D35714"/>
    <w:rsid w:val="00D35881"/>
    <w:rsid w:val="00D35914"/>
    <w:rsid w:val="00D35B68"/>
    <w:rsid w:val="00D35B95"/>
    <w:rsid w:val="00D35B9C"/>
    <w:rsid w:val="00D35C20"/>
    <w:rsid w:val="00D35D54"/>
    <w:rsid w:val="00D35D9E"/>
    <w:rsid w:val="00D35EF8"/>
    <w:rsid w:val="00D3602E"/>
    <w:rsid w:val="00D3607E"/>
    <w:rsid w:val="00D3628F"/>
    <w:rsid w:val="00D362A4"/>
    <w:rsid w:val="00D362AF"/>
    <w:rsid w:val="00D36396"/>
    <w:rsid w:val="00D3669E"/>
    <w:rsid w:val="00D368AA"/>
    <w:rsid w:val="00D369A1"/>
    <w:rsid w:val="00D369CE"/>
    <w:rsid w:val="00D36A44"/>
    <w:rsid w:val="00D36D2C"/>
    <w:rsid w:val="00D36DF0"/>
    <w:rsid w:val="00D36E98"/>
    <w:rsid w:val="00D36F68"/>
    <w:rsid w:val="00D37089"/>
    <w:rsid w:val="00D37289"/>
    <w:rsid w:val="00D372AF"/>
    <w:rsid w:val="00D372BD"/>
    <w:rsid w:val="00D375D9"/>
    <w:rsid w:val="00D376AA"/>
    <w:rsid w:val="00D3777D"/>
    <w:rsid w:val="00D3786B"/>
    <w:rsid w:val="00D37B80"/>
    <w:rsid w:val="00D37CF2"/>
    <w:rsid w:val="00D37E52"/>
    <w:rsid w:val="00D37E57"/>
    <w:rsid w:val="00D37FAE"/>
    <w:rsid w:val="00D37FFE"/>
    <w:rsid w:val="00D4008E"/>
    <w:rsid w:val="00D400AE"/>
    <w:rsid w:val="00D400E0"/>
    <w:rsid w:val="00D40146"/>
    <w:rsid w:val="00D4029E"/>
    <w:rsid w:val="00D40425"/>
    <w:rsid w:val="00D40B3E"/>
    <w:rsid w:val="00D40B43"/>
    <w:rsid w:val="00D40CB2"/>
    <w:rsid w:val="00D40D29"/>
    <w:rsid w:val="00D40D81"/>
    <w:rsid w:val="00D40E23"/>
    <w:rsid w:val="00D40EF1"/>
    <w:rsid w:val="00D40F84"/>
    <w:rsid w:val="00D40FBE"/>
    <w:rsid w:val="00D41004"/>
    <w:rsid w:val="00D410A1"/>
    <w:rsid w:val="00D413D4"/>
    <w:rsid w:val="00D414BB"/>
    <w:rsid w:val="00D415CF"/>
    <w:rsid w:val="00D416CC"/>
    <w:rsid w:val="00D416E5"/>
    <w:rsid w:val="00D41796"/>
    <w:rsid w:val="00D41A7F"/>
    <w:rsid w:val="00D41AC7"/>
    <w:rsid w:val="00D41AEA"/>
    <w:rsid w:val="00D41C77"/>
    <w:rsid w:val="00D41DA4"/>
    <w:rsid w:val="00D41DAC"/>
    <w:rsid w:val="00D41EBE"/>
    <w:rsid w:val="00D421EE"/>
    <w:rsid w:val="00D4238F"/>
    <w:rsid w:val="00D423F6"/>
    <w:rsid w:val="00D4250C"/>
    <w:rsid w:val="00D42A18"/>
    <w:rsid w:val="00D42B6C"/>
    <w:rsid w:val="00D42C8D"/>
    <w:rsid w:val="00D42D34"/>
    <w:rsid w:val="00D42E26"/>
    <w:rsid w:val="00D430EF"/>
    <w:rsid w:val="00D434CD"/>
    <w:rsid w:val="00D439AF"/>
    <w:rsid w:val="00D439F3"/>
    <w:rsid w:val="00D439F5"/>
    <w:rsid w:val="00D43A18"/>
    <w:rsid w:val="00D43B57"/>
    <w:rsid w:val="00D43B8F"/>
    <w:rsid w:val="00D43CD1"/>
    <w:rsid w:val="00D43E59"/>
    <w:rsid w:val="00D43E70"/>
    <w:rsid w:val="00D44012"/>
    <w:rsid w:val="00D442A7"/>
    <w:rsid w:val="00D4430A"/>
    <w:rsid w:val="00D44439"/>
    <w:rsid w:val="00D446A9"/>
    <w:rsid w:val="00D447B1"/>
    <w:rsid w:val="00D4487D"/>
    <w:rsid w:val="00D44B41"/>
    <w:rsid w:val="00D44BAF"/>
    <w:rsid w:val="00D44CB9"/>
    <w:rsid w:val="00D44D38"/>
    <w:rsid w:val="00D44D9D"/>
    <w:rsid w:val="00D45049"/>
    <w:rsid w:val="00D45092"/>
    <w:rsid w:val="00D45142"/>
    <w:rsid w:val="00D4517C"/>
    <w:rsid w:val="00D451AB"/>
    <w:rsid w:val="00D453BE"/>
    <w:rsid w:val="00D454ED"/>
    <w:rsid w:val="00D45665"/>
    <w:rsid w:val="00D456D2"/>
    <w:rsid w:val="00D4573A"/>
    <w:rsid w:val="00D45B64"/>
    <w:rsid w:val="00D45C4A"/>
    <w:rsid w:val="00D45C4E"/>
    <w:rsid w:val="00D45D40"/>
    <w:rsid w:val="00D45D6E"/>
    <w:rsid w:val="00D46005"/>
    <w:rsid w:val="00D46092"/>
    <w:rsid w:val="00D4611D"/>
    <w:rsid w:val="00D461C2"/>
    <w:rsid w:val="00D46313"/>
    <w:rsid w:val="00D46335"/>
    <w:rsid w:val="00D463BA"/>
    <w:rsid w:val="00D4644B"/>
    <w:rsid w:val="00D464D8"/>
    <w:rsid w:val="00D4670D"/>
    <w:rsid w:val="00D469E2"/>
    <w:rsid w:val="00D46AC3"/>
    <w:rsid w:val="00D46BE9"/>
    <w:rsid w:val="00D46CFD"/>
    <w:rsid w:val="00D46EAA"/>
    <w:rsid w:val="00D4739B"/>
    <w:rsid w:val="00D473B6"/>
    <w:rsid w:val="00D4755D"/>
    <w:rsid w:val="00D47612"/>
    <w:rsid w:val="00D4777E"/>
    <w:rsid w:val="00D47854"/>
    <w:rsid w:val="00D47A75"/>
    <w:rsid w:val="00D47A86"/>
    <w:rsid w:val="00D47C14"/>
    <w:rsid w:val="00D47C54"/>
    <w:rsid w:val="00D47CC7"/>
    <w:rsid w:val="00D47E4D"/>
    <w:rsid w:val="00D47E87"/>
    <w:rsid w:val="00D47EBE"/>
    <w:rsid w:val="00D47F4E"/>
    <w:rsid w:val="00D47F83"/>
    <w:rsid w:val="00D47FCC"/>
    <w:rsid w:val="00D5034A"/>
    <w:rsid w:val="00D503BC"/>
    <w:rsid w:val="00D5043B"/>
    <w:rsid w:val="00D5053A"/>
    <w:rsid w:val="00D5054B"/>
    <w:rsid w:val="00D505FB"/>
    <w:rsid w:val="00D5074D"/>
    <w:rsid w:val="00D508CB"/>
    <w:rsid w:val="00D50960"/>
    <w:rsid w:val="00D50A09"/>
    <w:rsid w:val="00D50B92"/>
    <w:rsid w:val="00D50C05"/>
    <w:rsid w:val="00D50C11"/>
    <w:rsid w:val="00D50D8C"/>
    <w:rsid w:val="00D50E2D"/>
    <w:rsid w:val="00D50EBA"/>
    <w:rsid w:val="00D50F65"/>
    <w:rsid w:val="00D50FDE"/>
    <w:rsid w:val="00D513A3"/>
    <w:rsid w:val="00D515C3"/>
    <w:rsid w:val="00D5173E"/>
    <w:rsid w:val="00D517E5"/>
    <w:rsid w:val="00D5189C"/>
    <w:rsid w:val="00D51AE6"/>
    <w:rsid w:val="00D51CAB"/>
    <w:rsid w:val="00D51CFF"/>
    <w:rsid w:val="00D51E9E"/>
    <w:rsid w:val="00D51F40"/>
    <w:rsid w:val="00D52126"/>
    <w:rsid w:val="00D5218B"/>
    <w:rsid w:val="00D522A1"/>
    <w:rsid w:val="00D524E0"/>
    <w:rsid w:val="00D525E2"/>
    <w:rsid w:val="00D525F4"/>
    <w:rsid w:val="00D52718"/>
    <w:rsid w:val="00D52740"/>
    <w:rsid w:val="00D527A8"/>
    <w:rsid w:val="00D527D3"/>
    <w:rsid w:val="00D5285C"/>
    <w:rsid w:val="00D528F1"/>
    <w:rsid w:val="00D529FE"/>
    <w:rsid w:val="00D52AB3"/>
    <w:rsid w:val="00D52C35"/>
    <w:rsid w:val="00D52CF2"/>
    <w:rsid w:val="00D52DDA"/>
    <w:rsid w:val="00D52DE7"/>
    <w:rsid w:val="00D52E35"/>
    <w:rsid w:val="00D52F63"/>
    <w:rsid w:val="00D5317F"/>
    <w:rsid w:val="00D53258"/>
    <w:rsid w:val="00D53315"/>
    <w:rsid w:val="00D5356A"/>
    <w:rsid w:val="00D53711"/>
    <w:rsid w:val="00D537DF"/>
    <w:rsid w:val="00D53C02"/>
    <w:rsid w:val="00D540F2"/>
    <w:rsid w:val="00D54166"/>
    <w:rsid w:val="00D5417A"/>
    <w:rsid w:val="00D54294"/>
    <w:rsid w:val="00D54502"/>
    <w:rsid w:val="00D546D7"/>
    <w:rsid w:val="00D54763"/>
    <w:rsid w:val="00D5484C"/>
    <w:rsid w:val="00D54A90"/>
    <w:rsid w:val="00D54C6E"/>
    <w:rsid w:val="00D54D09"/>
    <w:rsid w:val="00D54F7F"/>
    <w:rsid w:val="00D5509D"/>
    <w:rsid w:val="00D551E2"/>
    <w:rsid w:val="00D55460"/>
    <w:rsid w:val="00D555FF"/>
    <w:rsid w:val="00D55679"/>
    <w:rsid w:val="00D558C2"/>
    <w:rsid w:val="00D55974"/>
    <w:rsid w:val="00D559AB"/>
    <w:rsid w:val="00D559DD"/>
    <w:rsid w:val="00D55BB5"/>
    <w:rsid w:val="00D55CB3"/>
    <w:rsid w:val="00D55D21"/>
    <w:rsid w:val="00D55D51"/>
    <w:rsid w:val="00D55EEA"/>
    <w:rsid w:val="00D55F63"/>
    <w:rsid w:val="00D56083"/>
    <w:rsid w:val="00D560A9"/>
    <w:rsid w:val="00D56271"/>
    <w:rsid w:val="00D5631B"/>
    <w:rsid w:val="00D563BE"/>
    <w:rsid w:val="00D565B7"/>
    <w:rsid w:val="00D56707"/>
    <w:rsid w:val="00D5678C"/>
    <w:rsid w:val="00D56880"/>
    <w:rsid w:val="00D568BA"/>
    <w:rsid w:val="00D568CF"/>
    <w:rsid w:val="00D569EA"/>
    <w:rsid w:val="00D56A92"/>
    <w:rsid w:val="00D56BB2"/>
    <w:rsid w:val="00D56BD9"/>
    <w:rsid w:val="00D56C70"/>
    <w:rsid w:val="00D56D2A"/>
    <w:rsid w:val="00D56D4E"/>
    <w:rsid w:val="00D56E4E"/>
    <w:rsid w:val="00D57249"/>
    <w:rsid w:val="00D5728C"/>
    <w:rsid w:val="00D57362"/>
    <w:rsid w:val="00D57773"/>
    <w:rsid w:val="00D5779A"/>
    <w:rsid w:val="00D57A32"/>
    <w:rsid w:val="00D57BFE"/>
    <w:rsid w:val="00D57CC2"/>
    <w:rsid w:val="00D57CF3"/>
    <w:rsid w:val="00D57D7A"/>
    <w:rsid w:val="00D57D93"/>
    <w:rsid w:val="00D57E08"/>
    <w:rsid w:val="00D602E7"/>
    <w:rsid w:val="00D604FC"/>
    <w:rsid w:val="00D60522"/>
    <w:rsid w:val="00D6079C"/>
    <w:rsid w:val="00D608E1"/>
    <w:rsid w:val="00D609CB"/>
    <w:rsid w:val="00D60C75"/>
    <w:rsid w:val="00D60DD5"/>
    <w:rsid w:val="00D60FE1"/>
    <w:rsid w:val="00D61218"/>
    <w:rsid w:val="00D61228"/>
    <w:rsid w:val="00D6136A"/>
    <w:rsid w:val="00D613C0"/>
    <w:rsid w:val="00D614C4"/>
    <w:rsid w:val="00D617D9"/>
    <w:rsid w:val="00D61885"/>
    <w:rsid w:val="00D618C3"/>
    <w:rsid w:val="00D619F5"/>
    <w:rsid w:val="00D61A0A"/>
    <w:rsid w:val="00D61A45"/>
    <w:rsid w:val="00D61B45"/>
    <w:rsid w:val="00D61B77"/>
    <w:rsid w:val="00D61F69"/>
    <w:rsid w:val="00D61FE0"/>
    <w:rsid w:val="00D62047"/>
    <w:rsid w:val="00D622AF"/>
    <w:rsid w:val="00D6240E"/>
    <w:rsid w:val="00D62417"/>
    <w:rsid w:val="00D624BA"/>
    <w:rsid w:val="00D624F4"/>
    <w:rsid w:val="00D62614"/>
    <w:rsid w:val="00D627A2"/>
    <w:rsid w:val="00D627C2"/>
    <w:rsid w:val="00D62809"/>
    <w:rsid w:val="00D628A0"/>
    <w:rsid w:val="00D62A75"/>
    <w:rsid w:val="00D62A93"/>
    <w:rsid w:val="00D62AF8"/>
    <w:rsid w:val="00D62B03"/>
    <w:rsid w:val="00D62B99"/>
    <w:rsid w:val="00D62C6E"/>
    <w:rsid w:val="00D62CA8"/>
    <w:rsid w:val="00D6317D"/>
    <w:rsid w:val="00D63422"/>
    <w:rsid w:val="00D63458"/>
    <w:rsid w:val="00D63593"/>
    <w:rsid w:val="00D635A5"/>
    <w:rsid w:val="00D6360B"/>
    <w:rsid w:val="00D636ED"/>
    <w:rsid w:val="00D637CD"/>
    <w:rsid w:val="00D63806"/>
    <w:rsid w:val="00D63860"/>
    <w:rsid w:val="00D638FF"/>
    <w:rsid w:val="00D6394F"/>
    <w:rsid w:val="00D63954"/>
    <w:rsid w:val="00D63A82"/>
    <w:rsid w:val="00D63AEC"/>
    <w:rsid w:val="00D63B1A"/>
    <w:rsid w:val="00D63D58"/>
    <w:rsid w:val="00D63F76"/>
    <w:rsid w:val="00D63F8C"/>
    <w:rsid w:val="00D63FE9"/>
    <w:rsid w:val="00D6405B"/>
    <w:rsid w:val="00D64077"/>
    <w:rsid w:val="00D640D5"/>
    <w:rsid w:val="00D641C1"/>
    <w:rsid w:val="00D64396"/>
    <w:rsid w:val="00D644E0"/>
    <w:rsid w:val="00D6461F"/>
    <w:rsid w:val="00D6468A"/>
    <w:rsid w:val="00D6469E"/>
    <w:rsid w:val="00D647A3"/>
    <w:rsid w:val="00D648C4"/>
    <w:rsid w:val="00D64E90"/>
    <w:rsid w:val="00D651CA"/>
    <w:rsid w:val="00D6558B"/>
    <w:rsid w:val="00D655BE"/>
    <w:rsid w:val="00D658D3"/>
    <w:rsid w:val="00D658DF"/>
    <w:rsid w:val="00D65A21"/>
    <w:rsid w:val="00D65BA8"/>
    <w:rsid w:val="00D65BC1"/>
    <w:rsid w:val="00D66141"/>
    <w:rsid w:val="00D661A3"/>
    <w:rsid w:val="00D66226"/>
    <w:rsid w:val="00D6622B"/>
    <w:rsid w:val="00D66248"/>
    <w:rsid w:val="00D66254"/>
    <w:rsid w:val="00D6646E"/>
    <w:rsid w:val="00D668D5"/>
    <w:rsid w:val="00D66A26"/>
    <w:rsid w:val="00D66ABC"/>
    <w:rsid w:val="00D66B1F"/>
    <w:rsid w:val="00D66D71"/>
    <w:rsid w:val="00D670F1"/>
    <w:rsid w:val="00D67207"/>
    <w:rsid w:val="00D6733D"/>
    <w:rsid w:val="00D675E3"/>
    <w:rsid w:val="00D67654"/>
    <w:rsid w:val="00D6770C"/>
    <w:rsid w:val="00D679BB"/>
    <w:rsid w:val="00D679DA"/>
    <w:rsid w:val="00D67A32"/>
    <w:rsid w:val="00D67B0B"/>
    <w:rsid w:val="00D67B0F"/>
    <w:rsid w:val="00D67B46"/>
    <w:rsid w:val="00D67BF1"/>
    <w:rsid w:val="00D67C50"/>
    <w:rsid w:val="00D67FF5"/>
    <w:rsid w:val="00D7000B"/>
    <w:rsid w:val="00D70057"/>
    <w:rsid w:val="00D700D0"/>
    <w:rsid w:val="00D70190"/>
    <w:rsid w:val="00D701AA"/>
    <w:rsid w:val="00D70411"/>
    <w:rsid w:val="00D704A2"/>
    <w:rsid w:val="00D7061E"/>
    <w:rsid w:val="00D706FE"/>
    <w:rsid w:val="00D70737"/>
    <w:rsid w:val="00D70BFE"/>
    <w:rsid w:val="00D70E41"/>
    <w:rsid w:val="00D70FFD"/>
    <w:rsid w:val="00D712DD"/>
    <w:rsid w:val="00D713F5"/>
    <w:rsid w:val="00D71411"/>
    <w:rsid w:val="00D714EA"/>
    <w:rsid w:val="00D71780"/>
    <w:rsid w:val="00D718B1"/>
    <w:rsid w:val="00D71A5E"/>
    <w:rsid w:val="00D71AAC"/>
    <w:rsid w:val="00D71BB2"/>
    <w:rsid w:val="00D71BEE"/>
    <w:rsid w:val="00D71E88"/>
    <w:rsid w:val="00D72177"/>
    <w:rsid w:val="00D722EA"/>
    <w:rsid w:val="00D72515"/>
    <w:rsid w:val="00D7257C"/>
    <w:rsid w:val="00D725A6"/>
    <w:rsid w:val="00D72687"/>
    <w:rsid w:val="00D728DC"/>
    <w:rsid w:val="00D729E0"/>
    <w:rsid w:val="00D729E8"/>
    <w:rsid w:val="00D72B23"/>
    <w:rsid w:val="00D72C32"/>
    <w:rsid w:val="00D72D50"/>
    <w:rsid w:val="00D72E05"/>
    <w:rsid w:val="00D72F20"/>
    <w:rsid w:val="00D7325E"/>
    <w:rsid w:val="00D7327E"/>
    <w:rsid w:val="00D7338B"/>
    <w:rsid w:val="00D733DA"/>
    <w:rsid w:val="00D733DB"/>
    <w:rsid w:val="00D734FB"/>
    <w:rsid w:val="00D73890"/>
    <w:rsid w:val="00D73897"/>
    <w:rsid w:val="00D738EA"/>
    <w:rsid w:val="00D7397D"/>
    <w:rsid w:val="00D739AA"/>
    <w:rsid w:val="00D739AD"/>
    <w:rsid w:val="00D73C37"/>
    <w:rsid w:val="00D73C5B"/>
    <w:rsid w:val="00D73CDB"/>
    <w:rsid w:val="00D74299"/>
    <w:rsid w:val="00D7435C"/>
    <w:rsid w:val="00D7438C"/>
    <w:rsid w:val="00D7442F"/>
    <w:rsid w:val="00D744B8"/>
    <w:rsid w:val="00D74501"/>
    <w:rsid w:val="00D745EB"/>
    <w:rsid w:val="00D749A9"/>
    <w:rsid w:val="00D74A2C"/>
    <w:rsid w:val="00D74AD0"/>
    <w:rsid w:val="00D74C5D"/>
    <w:rsid w:val="00D74CA5"/>
    <w:rsid w:val="00D75126"/>
    <w:rsid w:val="00D75156"/>
    <w:rsid w:val="00D75228"/>
    <w:rsid w:val="00D752E1"/>
    <w:rsid w:val="00D753A3"/>
    <w:rsid w:val="00D7557A"/>
    <w:rsid w:val="00D75588"/>
    <w:rsid w:val="00D7565F"/>
    <w:rsid w:val="00D75778"/>
    <w:rsid w:val="00D75805"/>
    <w:rsid w:val="00D758A5"/>
    <w:rsid w:val="00D75910"/>
    <w:rsid w:val="00D759B9"/>
    <w:rsid w:val="00D75B21"/>
    <w:rsid w:val="00D75C42"/>
    <w:rsid w:val="00D75C9A"/>
    <w:rsid w:val="00D75E58"/>
    <w:rsid w:val="00D75F00"/>
    <w:rsid w:val="00D760BF"/>
    <w:rsid w:val="00D76200"/>
    <w:rsid w:val="00D7625E"/>
    <w:rsid w:val="00D763F8"/>
    <w:rsid w:val="00D765C7"/>
    <w:rsid w:val="00D7685D"/>
    <w:rsid w:val="00D76953"/>
    <w:rsid w:val="00D769D5"/>
    <w:rsid w:val="00D76AD3"/>
    <w:rsid w:val="00D76BB8"/>
    <w:rsid w:val="00D76C6D"/>
    <w:rsid w:val="00D76C7F"/>
    <w:rsid w:val="00D76F35"/>
    <w:rsid w:val="00D76FF0"/>
    <w:rsid w:val="00D77051"/>
    <w:rsid w:val="00D7728A"/>
    <w:rsid w:val="00D77296"/>
    <w:rsid w:val="00D773A6"/>
    <w:rsid w:val="00D77597"/>
    <w:rsid w:val="00D777C0"/>
    <w:rsid w:val="00D778C6"/>
    <w:rsid w:val="00D7794F"/>
    <w:rsid w:val="00D77A1F"/>
    <w:rsid w:val="00D77BCF"/>
    <w:rsid w:val="00D80148"/>
    <w:rsid w:val="00D801A0"/>
    <w:rsid w:val="00D803EB"/>
    <w:rsid w:val="00D8043E"/>
    <w:rsid w:val="00D80472"/>
    <w:rsid w:val="00D8049B"/>
    <w:rsid w:val="00D804D3"/>
    <w:rsid w:val="00D805D9"/>
    <w:rsid w:val="00D806EC"/>
    <w:rsid w:val="00D80717"/>
    <w:rsid w:val="00D80767"/>
    <w:rsid w:val="00D8097A"/>
    <w:rsid w:val="00D80A75"/>
    <w:rsid w:val="00D80A7E"/>
    <w:rsid w:val="00D80A95"/>
    <w:rsid w:val="00D80C1D"/>
    <w:rsid w:val="00D80C29"/>
    <w:rsid w:val="00D80D46"/>
    <w:rsid w:val="00D80E36"/>
    <w:rsid w:val="00D80EC8"/>
    <w:rsid w:val="00D810BF"/>
    <w:rsid w:val="00D810C0"/>
    <w:rsid w:val="00D8129F"/>
    <w:rsid w:val="00D812B2"/>
    <w:rsid w:val="00D813E5"/>
    <w:rsid w:val="00D814E4"/>
    <w:rsid w:val="00D81684"/>
    <w:rsid w:val="00D817FE"/>
    <w:rsid w:val="00D81841"/>
    <w:rsid w:val="00D81896"/>
    <w:rsid w:val="00D819DE"/>
    <w:rsid w:val="00D81A6E"/>
    <w:rsid w:val="00D81C46"/>
    <w:rsid w:val="00D81EE4"/>
    <w:rsid w:val="00D81FB4"/>
    <w:rsid w:val="00D8202C"/>
    <w:rsid w:val="00D8203D"/>
    <w:rsid w:val="00D820A7"/>
    <w:rsid w:val="00D821E0"/>
    <w:rsid w:val="00D8225A"/>
    <w:rsid w:val="00D82658"/>
    <w:rsid w:val="00D826EA"/>
    <w:rsid w:val="00D82801"/>
    <w:rsid w:val="00D828EE"/>
    <w:rsid w:val="00D828F0"/>
    <w:rsid w:val="00D82A18"/>
    <w:rsid w:val="00D82A25"/>
    <w:rsid w:val="00D82B76"/>
    <w:rsid w:val="00D82CD6"/>
    <w:rsid w:val="00D82E5E"/>
    <w:rsid w:val="00D830AA"/>
    <w:rsid w:val="00D830B1"/>
    <w:rsid w:val="00D83557"/>
    <w:rsid w:val="00D83559"/>
    <w:rsid w:val="00D836F6"/>
    <w:rsid w:val="00D836F9"/>
    <w:rsid w:val="00D836FD"/>
    <w:rsid w:val="00D837B8"/>
    <w:rsid w:val="00D8398A"/>
    <w:rsid w:val="00D83AB8"/>
    <w:rsid w:val="00D83C25"/>
    <w:rsid w:val="00D83CA1"/>
    <w:rsid w:val="00D83F37"/>
    <w:rsid w:val="00D83F81"/>
    <w:rsid w:val="00D83FFB"/>
    <w:rsid w:val="00D84591"/>
    <w:rsid w:val="00D845BC"/>
    <w:rsid w:val="00D8461C"/>
    <w:rsid w:val="00D846F5"/>
    <w:rsid w:val="00D846F7"/>
    <w:rsid w:val="00D84931"/>
    <w:rsid w:val="00D849A0"/>
    <w:rsid w:val="00D84A32"/>
    <w:rsid w:val="00D84A4C"/>
    <w:rsid w:val="00D84AC3"/>
    <w:rsid w:val="00D84AF7"/>
    <w:rsid w:val="00D84BE7"/>
    <w:rsid w:val="00D84C5F"/>
    <w:rsid w:val="00D84E41"/>
    <w:rsid w:val="00D84F25"/>
    <w:rsid w:val="00D84F41"/>
    <w:rsid w:val="00D85059"/>
    <w:rsid w:val="00D8508B"/>
    <w:rsid w:val="00D852A5"/>
    <w:rsid w:val="00D853BB"/>
    <w:rsid w:val="00D853E8"/>
    <w:rsid w:val="00D85795"/>
    <w:rsid w:val="00D857B5"/>
    <w:rsid w:val="00D85844"/>
    <w:rsid w:val="00D85A80"/>
    <w:rsid w:val="00D85BE6"/>
    <w:rsid w:val="00D85E97"/>
    <w:rsid w:val="00D85F47"/>
    <w:rsid w:val="00D862BB"/>
    <w:rsid w:val="00D86334"/>
    <w:rsid w:val="00D8644D"/>
    <w:rsid w:val="00D86458"/>
    <w:rsid w:val="00D864EE"/>
    <w:rsid w:val="00D8650D"/>
    <w:rsid w:val="00D867C7"/>
    <w:rsid w:val="00D8687B"/>
    <w:rsid w:val="00D868D4"/>
    <w:rsid w:val="00D86B68"/>
    <w:rsid w:val="00D86DF8"/>
    <w:rsid w:val="00D86E45"/>
    <w:rsid w:val="00D87236"/>
    <w:rsid w:val="00D87360"/>
    <w:rsid w:val="00D874F1"/>
    <w:rsid w:val="00D874FB"/>
    <w:rsid w:val="00D87511"/>
    <w:rsid w:val="00D87542"/>
    <w:rsid w:val="00D876DB"/>
    <w:rsid w:val="00D87958"/>
    <w:rsid w:val="00D87B24"/>
    <w:rsid w:val="00D87CDE"/>
    <w:rsid w:val="00D87D57"/>
    <w:rsid w:val="00D90110"/>
    <w:rsid w:val="00D9014B"/>
    <w:rsid w:val="00D905E5"/>
    <w:rsid w:val="00D906B6"/>
    <w:rsid w:val="00D906DD"/>
    <w:rsid w:val="00D907E9"/>
    <w:rsid w:val="00D9085D"/>
    <w:rsid w:val="00D908C6"/>
    <w:rsid w:val="00D909CF"/>
    <w:rsid w:val="00D90AC9"/>
    <w:rsid w:val="00D90AF3"/>
    <w:rsid w:val="00D90C0F"/>
    <w:rsid w:val="00D90C47"/>
    <w:rsid w:val="00D90D2E"/>
    <w:rsid w:val="00D90F28"/>
    <w:rsid w:val="00D90F9A"/>
    <w:rsid w:val="00D91101"/>
    <w:rsid w:val="00D91140"/>
    <w:rsid w:val="00D9114E"/>
    <w:rsid w:val="00D911D6"/>
    <w:rsid w:val="00D912A8"/>
    <w:rsid w:val="00D913F7"/>
    <w:rsid w:val="00D914EC"/>
    <w:rsid w:val="00D915A8"/>
    <w:rsid w:val="00D91703"/>
    <w:rsid w:val="00D918CA"/>
    <w:rsid w:val="00D91914"/>
    <w:rsid w:val="00D91A4E"/>
    <w:rsid w:val="00D91B7B"/>
    <w:rsid w:val="00D91BDA"/>
    <w:rsid w:val="00D91E39"/>
    <w:rsid w:val="00D91EB1"/>
    <w:rsid w:val="00D92034"/>
    <w:rsid w:val="00D920BA"/>
    <w:rsid w:val="00D922E0"/>
    <w:rsid w:val="00D92331"/>
    <w:rsid w:val="00D9247E"/>
    <w:rsid w:val="00D92501"/>
    <w:rsid w:val="00D9254B"/>
    <w:rsid w:val="00D926C4"/>
    <w:rsid w:val="00D92834"/>
    <w:rsid w:val="00D928C1"/>
    <w:rsid w:val="00D929A6"/>
    <w:rsid w:val="00D92B21"/>
    <w:rsid w:val="00D92C48"/>
    <w:rsid w:val="00D92C5D"/>
    <w:rsid w:val="00D92D04"/>
    <w:rsid w:val="00D92D4A"/>
    <w:rsid w:val="00D92E6A"/>
    <w:rsid w:val="00D93060"/>
    <w:rsid w:val="00D934CE"/>
    <w:rsid w:val="00D934FB"/>
    <w:rsid w:val="00D9375D"/>
    <w:rsid w:val="00D938CC"/>
    <w:rsid w:val="00D9391C"/>
    <w:rsid w:val="00D9398B"/>
    <w:rsid w:val="00D93A0B"/>
    <w:rsid w:val="00D93B1A"/>
    <w:rsid w:val="00D93F6D"/>
    <w:rsid w:val="00D93F85"/>
    <w:rsid w:val="00D940A7"/>
    <w:rsid w:val="00D9411E"/>
    <w:rsid w:val="00D94166"/>
    <w:rsid w:val="00D94190"/>
    <w:rsid w:val="00D94193"/>
    <w:rsid w:val="00D941C4"/>
    <w:rsid w:val="00D94319"/>
    <w:rsid w:val="00D9436F"/>
    <w:rsid w:val="00D94430"/>
    <w:rsid w:val="00D94834"/>
    <w:rsid w:val="00D948B7"/>
    <w:rsid w:val="00D94912"/>
    <w:rsid w:val="00D94915"/>
    <w:rsid w:val="00D94A37"/>
    <w:rsid w:val="00D94C15"/>
    <w:rsid w:val="00D94E77"/>
    <w:rsid w:val="00D94EEB"/>
    <w:rsid w:val="00D94F2A"/>
    <w:rsid w:val="00D95069"/>
    <w:rsid w:val="00D950FC"/>
    <w:rsid w:val="00D951AA"/>
    <w:rsid w:val="00D95246"/>
    <w:rsid w:val="00D956A6"/>
    <w:rsid w:val="00D95F58"/>
    <w:rsid w:val="00D96007"/>
    <w:rsid w:val="00D960EC"/>
    <w:rsid w:val="00D9613C"/>
    <w:rsid w:val="00D96342"/>
    <w:rsid w:val="00D966CB"/>
    <w:rsid w:val="00D9696C"/>
    <w:rsid w:val="00D969A1"/>
    <w:rsid w:val="00D96A1E"/>
    <w:rsid w:val="00D96A7C"/>
    <w:rsid w:val="00D96CE2"/>
    <w:rsid w:val="00D96E43"/>
    <w:rsid w:val="00D96E74"/>
    <w:rsid w:val="00D96ECA"/>
    <w:rsid w:val="00D96F38"/>
    <w:rsid w:val="00D96F96"/>
    <w:rsid w:val="00D976A0"/>
    <w:rsid w:val="00D97705"/>
    <w:rsid w:val="00D97804"/>
    <w:rsid w:val="00D97935"/>
    <w:rsid w:val="00D97A00"/>
    <w:rsid w:val="00D97AFE"/>
    <w:rsid w:val="00D97C15"/>
    <w:rsid w:val="00D97F98"/>
    <w:rsid w:val="00DA0072"/>
    <w:rsid w:val="00DA0276"/>
    <w:rsid w:val="00DA0303"/>
    <w:rsid w:val="00DA0428"/>
    <w:rsid w:val="00DA05BA"/>
    <w:rsid w:val="00DA05C1"/>
    <w:rsid w:val="00DA0613"/>
    <w:rsid w:val="00DA0963"/>
    <w:rsid w:val="00DA0B22"/>
    <w:rsid w:val="00DA0E38"/>
    <w:rsid w:val="00DA0EBC"/>
    <w:rsid w:val="00DA0EE3"/>
    <w:rsid w:val="00DA0F07"/>
    <w:rsid w:val="00DA0F44"/>
    <w:rsid w:val="00DA0F8C"/>
    <w:rsid w:val="00DA1069"/>
    <w:rsid w:val="00DA1286"/>
    <w:rsid w:val="00DA12D7"/>
    <w:rsid w:val="00DA13AE"/>
    <w:rsid w:val="00DA164D"/>
    <w:rsid w:val="00DA1743"/>
    <w:rsid w:val="00DA1A77"/>
    <w:rsid w:val="00DA1B24"/>
    <w:rsid w:val="00DA1B2E"/>
    <w:rsid w:val="00DA1E8F"/>
    <w:rsid w:val="00DA21AF"/>
    <w:rsid w:val="00DA21BD"/>
    <w:rsid w:val="00DA21C3"/>
    <w:rsid w:val="00DA2272"/>
    <w:rsid w:val="00DA2353"/>
    <w:rsid w:val="00DA23E1"/>
    <w:rsid w:val="00DA2435"/>
    <w:rsid w:val="00DA249A"/>
    <w:rsid w:val="00DA24E8"/>
    <w:rsid w:val="00DA271F"/>
    <w:rsid w:val="00DA279C"/>
    <w:rsid w:val="00DA291D"/>
    <w:rsid w:val="00DA29C6"/>
    <w:rsid w:val="00DA29EC"/>
    <w:rsid w:val="00DA2B47"/>
    <w:rsid w:val="00DA2B7C"/>
    <w:rsid w:val="00DA2B98"/>
    <w:rsid w:val="00DA3228"/>
    <w:rsid w:val="00DA32E6"/>
    <w:rsid w:val="00DA338A"/>
    <w:rsid w:val="00DA35CA"/>
    <w:rsid w:val="00DA36C3"/>
    <w:rsid w:val="00DA372D"/>
    <w:rsid w:val="00DA37CD"/>
    <w:rsid w:val="00DA3A97"/>
    <w:rsid w:val="00DA3B7D"/>
    <w:rsid w:val="00DA3B89"/>
    <w:rsid w:val="00DA3CE4"/>
    <w:rsid w:val="00DA3DBE"/>
    <w:rsid w:val="00DA3FAE"/>
    <w:rsid w:val="00DA4044"/>
    <w:rsid w:val="00DA41D5"/>
    <w:rsid w:val="00DA4489"/>
    <w:rsid w:val="00DA45BB"/>
    <w:rsid w:val="00DA46CF"/>
    <w:rsid w:val="00DA47B7"/>
    <w:rsid w:val="00DA48A6"/>
    <w:rsid w:val="00DA4A2C"/>
    <w:rsid w:val="00DA4D19"/>
    <w:rsid w:val="00DA4D20"/>
    <w:rsid w:val="00DA4E0B"/>
    <w:rsid w:val="00DA4E4F"/>
    <w:rsid w:val="00DA5070"/>
    <w:rsid w:val="00DA54E5"/>
    <w:rsid w:val="00DA55F1"/>
    <w:rsid w:val="00DA561E"/>
    <w:rsid w:val="00DA5635"/>
    <w:rsid w:val="00DA589C"/>
    <w:rsid w:val="00DA5B31"/>
    <w:rsid w:val="00DA5CE8"/>
    <w:rsid w:val="00DA5F1B"/>
    <w:rsid w:val="00DA5F4E"/>
    <w:rsid w:val="00DA6328"/>
    <w:rsid w:val="00DA63B3"/>
    <w:rsid w:val="00DA6421"/>
    <w:rsid w:val="00DA6534"/>
    <w:rsid w:val="00DA65E1"/>
    <w:rsid w:val="00DA668D"/>
    <w:rsid w:val="00DA66EE"/>
    <w:rsid w:val="00DA6778"/>
    <w:rsid w:val="00DA694C"/>
    <w:rsid w:val="00DA6C97"/>
    <w:rsid w:val="00DA6D05"/>
    <w:rsid w:val="00DA6DE1"/>
    <w:rsid w:val="00DA7237"/>
    <w:rsid w:val="00DA737B"/>
    <w:rsid w:val="00DA755B"/>
    <w:rsid w:val="00DA765E"/>
    <w:rsid w:val="00DA76B4"/>
    <w:rsid w:val="00DA778D"/>
    <w:rsid w:val="00DA77FD"/>
    <w:rsid w:val="00DA784E"/>
    <w:rsid w:val="00DA7890"/>
    <w:rsid w:val="00DA78D4"/>
    <w:rsid w:val="00DA7971"/>
    <w:rsid w:val="00DA7B13"/>
    <w:rsid w:val="00DA7E74"/>
    <w:rsid w:val="00DA7E93"/>
    <w:rsid w:val="00DA7FDE"/>
    <w:rsid w:val="00DA7FFC"/>
    <w:rsid w:val="00DB02BB"/>
    <w:rsid w:val="00DB0535"/>
    <w:rsid w:val="00DB05E3"/>
    <w:rsid w:val="00DB069F"/>
    <w:rsid w:val="00DB07E4"/>
    <w:rsid w:val="00DB0974"/>
    <w:rsid w:val="00DB0A6D"/>
    <w:rsid w:val="00DB0C79"/>
    <w:rsid w:val="00DB0C8D"/>
    <w:rsid w:val="00DB0D7B"/>
    <w:rsid w:val="00DB0E7C"/>
    <w:rsid w:val="00DB0F13"/>
    <w:rsid w:val="00DB0FAE"/>
    <w:rsid w:val="00DB10D6"/>
    <w:rsid w:val="00DB1164"/>
    <w:rsid w:val="00DB1190"/>
    <w:rsid w:val="00DB13CA"/>
    <w:rsid w:val="00DB1697"/>
    <w:rsid w:val="00DB16A6"/>
    <w:rsid w:val="00DB1799"/>
    <w:rsid w:val="00DB1A2A"/>
    <w:rsid w:val="00DB1B14"/>
    <w:rsid w:val="00DB1BE5"/>
    <w:rsid w:val="00DB1E95"/>
    <w:rsid w:val="00DB2163"/>
    <w:rsid w:val="00DB21CB"/>
    <w:rsid w:val="00DB2510"/>
    <w:rsid w:val="00DB2749"/>
    <w:rsid w:val="00DB279D"/>
    <w:rsid w:val="00DB27AD"/>
    <w:rsid w:val="00DB27FA"/>
    <w:rsid w:val="00DB28D0"/>
    <w:rsid w:val="00DB2A09"/>
    <w:rsid w:val="00DB2A2D"/>
    <w:rsid w:val="00DB317C"/>
    <w:rsid w:val="00DB33A6"/>
    <w:rsid w:val="00DB344F"/>
    <w:rsid w:val="00DB3477"/>
    <w:rsid w:val="00DB34BE"/>
    <w:rsid w:val="00DB35B1"/>
    <w:rsid w:val="00DB35CD"/>
    <w:rsid w:val="00DB35F6"/>
    <w:rsid w:val="00DB3908"/>
    <w:rsid w:val="00DB3928"/>
    <w:rsid w:val="00DB39D3"/>
    <w:rsid w:val="00DB3A0A"/>
    <w:rsid w:val="00DB3A74"/>
    <w:rsid w:val="00DB3AF6"/>
    <w:rsid w:val="00DB3B35"/>
    <w:rsid w:val="00DB3BAE"/>
    <w:rsid w:val="00DB3CB3"/>
    <w:rsid w:val="00DB3D77"/>
    <w:rsid w:val="00DB3DD5"/>
    <w:rsid w:val="00DB411C"/>
    <w:rsid w:val="00DB4655"/>
    <w:rsid w:val="00DB4673"/>
    <w:rsid w:val="00DB48A4"/>
    <w:rsid w:val="00DB4A75"/>
    <w:rsid w:val="00DB4CBD"/>
    <w:rsid w:val="00DB5101"/>
    <w:rsid w:val="00DB514A"/>
    <w:rsid w:val="00DB5152"/>
    <w:rsid w:val="00DB5495"/>
    <w:rsid w:val="00DB553C"/>
    <w:rsid w:val="00DB5728"/>
    <w:rsid w:val="00DB5901"/>
    <w:rsid w:val="00DB5D66"/>
    <w:rsid w:val="00DB5F93"/>
    <w:rsid w:val="00DB60A3"/>
    <w:rsid w:val="00DB6147"/>
    <w:rsid w:val="00DB616D"/>
    <w:rsid w:val="00DB63ED"/>
    <w:rsid w:val="00DB64EC"/>
    <w:rsid w:val="00DB6535"/>
    <w:rsid w:val="00DB6587"/>
    <w:rsid w:val="00DB6737"/>
    <w:rsid w:val="00DB6796"/>
    <w:rsid w:val="00DB68B2"/>
    <w:rsid w:val="00DB6929"/>
    <w:rsid w:val="00DB6A2E"/>
    <w:rsid w:val="00DB6A69"/>
    <w:rsid w:val="00DB6AA8"/>
    <w:rsid w:val="00DB6AED"/>
    <w:rsid w:val="00DB6D49"/>
    <w:rsid w:val="00DB700E"/>
    <w:rsid w:val="00DB702A"/>
    <w:rsid w:val="00DB70CE"/>
    <w:rsid w:val="00DB72BB"/>
    <w:rsid w:val="00DB7702"/>
    <w:rsid w:val="00DB7826"/>
    <w:rsid w:val="00DB7895"/>
    <w:rsid w:val="00DB7D49"/>
    <w:rsid w:val="00DB7E3A"/>
    <w:rsid w:val="00DB7F80"/>
    <w:rsid w:val="00DC0025"/>
    <w:rsid w:val="00DC0266"/>
    <w:rsid w:val="00DC0389"/>
    <w:rsid w:val="00DC0432"/>
    <w:rsid w:val="00DC0989"/>
    <w:rsid w:val="00DC0C22"/>
    <w:rsid w:val="00DC0DA5"/>
    <w:rsid w:val="00DC0FE0"/>
    <w:rsid w:val="00DC1290"/>
    <w:rsid w:val="00DC12EB"/>
    <w:rsid w:val="00DC159B"/>
    <w:rsid w:val="00DC16D7"/>
    <w:rsid w:val="00DC1892"/>
    <w:rsid w:val="00DC18E3"/>
    <w:rsid w:val="00DC1BAC"/>
    <w:rsid w:val="00DC1DA3"/>
    <w:rsid w:val="00DC1E16"/>
    <w:rsid w:val="00DC1E46"/>
    <w:rsid w:val="00DC1E65"/>
    <w:rsid w:val="00DC1E87"/>
    <w:rsid w:val="00DC1E9D"/>
    <w:rsid w:val="00DC21A1"/>
    <w:rsid w:val="00DC21A4"/>
    <w:rsid w:val="00DC23B5"/>
    <w:rsid w:val="00DC249A"/>
    <w:rsid w:val="00DC2501"/>
    <w:rsid w:val="00DC255B"/>
    <w:rsid w:val="00DC2784"/>
    <w:rsid w:val="00DC28BE"/>
    <w:rsid w:val="00DC2CAC"/>
    <w:rsid w:val="00DC2E29"/>
    <w:rsid w:val="00DC2E92"/>
    <w:rsid w:val="00DC2F70"/>
    <w:rsid w:val="00DC36E6"/>
    <w:rsid w:val="00DC37E4"/>
    <w:rsid w:val="00DC397B"/>
    <w:rsid w:val="00DC39A1"/>
    <w:rsid w:val="00DC4046"/>
    <w:rsid w:val="00DC41C3"/>
    <w:rsid w:val="00DC41C9"/>
    <w:rsid w:val="00DC44EE"/>
    <w:rsid w:val="00DC45DF"/>
    <w:rsid w:val="00DC4873"/>
    <w:rsid w:val="00DC48BE"/>
    <w:rsid w:val="00DC4986"/>
    <w:rsid w:val="00DC4988"/>
    <w:rsid w:val="00DC4A07"/>
    <w:rsid w:val="00DC5035"/>
    <w:rsid w:val="00DC50EE"/>
    <w:rsid w:val="00DC5227"/>
    <w:rsid w:val="00DC526A"/>
    <w:rsid w:val="00DC54FE"/>
    <w:rsid w:val="00DC550C"/>
    <w:rsid w:val="00DC558D"/>
    <w:rsid w:val="00DC55D7"/>
    <w:rsid w:val="00DC56EA"/>
    <w:rsid w:val="00DC57DF"/>
    <w:rsid w:val="00DC5A76"/>
    <w:rsid w:val="00DC5BC0"/>
    <w:rsid w:val="00DC5C22"/>
    <w:rsid w:val="00DC607C"/>
    <w:rsid w:val="00DC624D"/>
    <w:rsid w:val="00DC63F7"/>
    <w:rsid w:val="00DC653B"/>
    <w:rsid w:val="00DC6582"/>
    <w:rsid w:val="00DC6657"/>
    <w:rsid w:val="00DC6734"/>
    <w:rsid w:val="00DC67DB"/>
    <w:rsid w:val="00DC689C"/>
    <w:rsid w:val="00DC6A7F"/>
    <w:rsid w:val="00DC6B65"/>
    <w:rsid w:val="00DC6CF2"/>
    <w:rsid w:val="00DC6D67"/>
    <w:rsid w:val="00DC70BB"/>
    <w:rsid w:val="00DC7125"/>
    <w:rsid w:val="00DC7127"/>
    <w:rsid w:val="00DC72D1"/>
    <w:rsid w:val="00DC7345"/>
    <w:rsid w:val="00DC745A"/>
    <w:rsid w:val="00DC7628"/>
    <w:rsid w:val="00DC76D4"/>
    <w:rsid w:val="00DC76F4"/>
    <w:rsid w:val="00DC78AC"/>
    <w:rsid w:val="00DC796D"/>
    <w:rsid w:val="00DC7A2C"/>
    <w:rsid w:val="00DC7A7E"/>
    <w:rsid w:val="00DC7AE7"/>
    <w:rsid w:val="00DD0081"/>
    <w:rsid w:val="00DD00FF"/>
    <w:rsid w:val="00DD01AA"/>
    <w:rsid w:val="00DD01B0"/>
    <w:rsid w:val="00DD0288"/>
    <w:rsid w:val="00DD02B4"/>
    <w:rsid w:val="00DD038E"/>
    <w:rsid w:val="00DD039C"/>
    <w:rsid w:val="00DD045F"/>
    <w:rsid w:val="00DD064B"/>
    <w:rsid w:val="00DD08D7"/>
    <w:rsid w:val="00DD09CC"/>
    <w:rsid w:val="00DD0AF6"/>
    <w:rsid w:val="00DD0B10"/>
    <w:rsid w:val="00DD0D2D"/>
    <w:rsid w:val="00DD0E0C"/>
    <w:rsid w:val="00DD1090"/>
    <w:rsid w:val="00DD10A2"/>
    <w:rsid w:val="00DD111B"/>
    <w:rsid w:val="00DD1159"/>
    <w:rsid w:val="00DD1211"/>
    <w:rsid w:val="00DD126B"/>
    <w:rsid w:val="00DD12AD"/>
    <w:rsid w:val="00DD132B"/>
    <w:rsid w:val="00DD1426"/>
    <w:rsid w:val="00DD150F"/>
    <w:rsid w:val="00DD1617"/>
    <w:rsid w:val="00DD163A"/>
    <w:rsid w:val="00DD164A"/>
    <w:rsid w:val="00DD1907"/>
    <w:rsid w:val="00DD1DEC"/>
    <w:rsid w:val="00DD1E10"/>
    <w:rsid w:val="00DD1FB3"/>
    <w:rsid w:val="00DD2200"/>
    <w:rsid w:val="00DD229F"/>
    <w:rsid w:val="00DD27E3"/>
    <w:rsid w:val="00DD282E"/>
    <w:rsid w:val="00DD2952"/>
    <w:rsid w:val="00DD29CD"/>
    <w:rsid w:val="00DD2C43"/>
    <w:rsid w:val="00DD2CD0"/>
    <w:rsid w:val="00DD2CF1"/>
    <w:rsid w:val="00DD2D17"/>
    <w:rsid w:val="00DD2E1C"/>
    <w:rsid w:val="00DD342B"/>
    <w:rsid w:val="00DD34D7"/>
    <w:rsid w:val="00DD3580"/>
    <w:rsid w:val="00DD35F0"/>
    <w:rsid w:val="00DD363A"/>
    <w:rsid w:val="00DD36FF"/>
    <w:rsid w:val="00DD37AE"/>
    <w:rsid w:val="00DD3860"/>
    <w:rsid w:val="00DD39CB"/>
    <w:rsid w:val="00DD3A50"/>
    <w:rsid w:val="00DD3B5E"/>
    <w:rsid w:val="00DD3B74"/>
    <w:rsid w:val="00DD3D13"/>
    <w:rsid w:val="00DD3E6A"/>
    <w:rsid w:val="00DD406F"/>
    <w:rsid w:val="00DD4111"/>
    <w:rsid w:val="00DD41F3"/>
    <w:rsid w:val="00DD44DA"/>
    <w:rsid w:val="00DD46EB"/>
    <w:rsid w:val="00DD47A2"/>
    <w:rsid w:val="00DD481F"/>
    <w:rsid w:val="00DD483B"/>
    <w:rsid w:val="00DD484E"/>
    <w:rsid w:val="00DD492F"/>
    <w:rsid w:val="00DD49F2"/>
    <w:rsid w:val="00DD4A8C"/>
    <w:rsid w:val="00DD4B61"/>
    <w:rsid w:val="00DD4B8B"/>
    <w:rsid w:val="00DD4C46"/>
    <w:rsid w:val="00DD4DA8"/>
    <w:rsid w:val="00DD4E43"/>
    <w:rsid w:val="00DD4F28"/>
    <w:rsid w:val="00DD4F6A"/>
    <w:rsid w:val="00DD5021"/>
    <w:rsid w:val="00DD50DD"/>
    <w:rsid w:val="00DD520C"/>
    <w:rsid w:val="00DD5246"/>
    <w:rsid w:val="00DD546D"/>
    <w:rsid w:val="00DD55D6"/>
    <w:rsid w:val="00DD5685"/>
    <w:rsid w:val="00DD575C"/>
    <w:rsid w:val="00DD5795"/>
    <w:rsid w:val="00DD59AB"/>
    <w:rsid w:val="00DD5A80"/>
    <w:rsid w:val="00DD5AA1"/>
    <w:rsid w:val="00DD5B75"/>
    <w:rsid w:val="00DD5EAD"/>
    <w:rsid w:val="00DD5FDE"/>
    <w:rsid w:val="00DD6006"/>
    <w:rsid w:val="00DD615D"/>
    <w:rsid w:val="00DD61A5"/>
    <w:rsid w:val="00DD6294"/>
    <w:rsid w:val="00DD62A3"/>
    <w:rsid w:val="00DD63AC"/>
    <w:rsid w:val="00DD6475"/>
    <w:rsid w:val="00DD650B"/>
    <w:rsid w:val="00DD6591"/>
    <w:rsid w:val="00DD65ED"/>
    <w:rsid w:val="00DD6621"/>
    <w:rsid w:val="00DD6AF5"/>
    <w:rsid w:val="00DD6D04"/>
    <w:rsid w:val="00DD6E97"/>
    <w:rsid w:val="00DD729D"/>
    <w:rsid w:val="00DD75D4"/>
    <w:rsid w:val="00DD76FB"/>
    <w:rsid w:val="00DD7794"/>
    <w:rsid w:val="00DD7849"/>
    <w:rsid w:val="00DD784D"/>
    <w:rsid w:val="00DD79C1"/>
    <w:rsid w:val="00DD7A34"/>
    <w:rsid w:val="00DD7E32"/>
    <w:rsid w:val="00DE0016"/>
    <w:rsid w:val="00DE034A"/>
    <w:rsid w:val="00DE04A4"/>
    <w:rsid w:val="00DE0601"/>
    <w:rsid w:val="00DE0602"/>
    <w:rsid w:val="00DE060D"/>
    <w:rsid w:val="00DE0847"/>
    <w:rsid w:val="00DE0900"/>
    <w:rsid w:val="00DE09B2"/>
    <w:rsid w:val="00DE0AFF"/>
    <w:rsid w:val="00DE0CD2"/>
    <w:rsid w:val="00DE0DC6"/>
    <w:rsid w:val="00DE0EF5"/>
    <w:rsid w:val="00DE13BB"/>
    <w:rsid w:val="00DE16F0"/>
    <w:rsid w:val="00DE174C"/>
    <w:rsid w:val="00DE17CC"/>
    <w:rsid w:val="00DE1982"/>
    <w:rsid w:val="00DE1BE2"/>
    <w:rsid w:val="00DE1F34"/>
    <w:rsid w:val="00DE1F46"/>
    <w:rsid w:val="00DE1FBD"/>
    <w:rsid w:val="00DE20F9"/>
    <w:rsid w:val="00DE218C"/>
    <w:rsid w:val="00DE22BE"/>
    <w:rsid w:val="00DE253D"/>
    <w:rsid w:val="00DE278C"/>
    <w:rsid w:val="00DE28CE"/>
    <w:rsid w:val="00DE2965"/>
    <w:rsid w:val="00DE2A84"/>
    <w:rsid w:val="00DE2AE5"/>
    <w:rsid w:val="00DE2C37"/>
    <w:rsid w:val="00DE2CC7"/>
    <w:rsid w:val="00DE2D2C"/>
    <w:rsid w:val="00DE2DC7"/>
    <w:rsid w:val="00DE2E7B"/>
    <w:rsid w:val="00DE2EB4"/>
    <w:rsid w:val="00DE2FB0"/>
    <w:rsid w:val="00DE3262"/>
    <w:rsid w:val="00DE3577"/>
    <w:rsid w:val="00DE36CD"/>
    <w:rsid w:val="00DE37A7"/>
    <w:rsid w:val="00DE384F"/>
    <w:rsid w:val="00DE38C1"/>
    <w:rsid w:val="00DE3B4C"/>
    <w:rsid w:val="00DE3BE1"/>
    <w:rsid w:val="00DE3D88"/>
    <w:rsid w:val="00DE3DBE"/>
    <w:rsid w:val="00DE3E7A"/>
    <w:rsid w:val="00DE3F6F"/>
    <w:rsid w:val="00DE3FE8"/>
    <w:rsid w:val="00DE403C"/>
    <w:rsid w:val="00DE4412"/>
    <w:rsid w:val="00DE449D"/>
    <w:rsid w:val="00DE45D5"/>
    <w:rsid w:val="00DE47F2"/>
    <w:rsid w:val="00DE4890"/>
    <w:rsid w:val="00DE4BA3"/>
    <w:rsid w:val="00DE4BCC"/>
    <w:rsid w:val="00DE4DCC"/>
    <w:rsid w:val="00DE5017"/>
    <w:rsid w:val="00DE50B4"/>
    <w:rsid w:val="00DE5137"/>
    <w:rsid w:val="00DE527F"/>
    <w:rsid w:val="00DE5397"/>
    <w:rsid w:val="00DE5407"/>
    <w:rsid w:val="00DE5640"/>
    <w:rsid w:val="00DE56D7"/>
    <w:rsid w:val="00DE590B"/>
    <w:rsid w:val="00DE5AF0"/>
    <w:rsid w:val="00DE5BE0"/>
    <w:rsid w:val="00DE5C3E"/>
    <w:rsid w:val="00DE5CB7"/>
    <w:rsid w:val="00DE6035"/>
    <w:rsid w:val="00DE61F8"/>
    <w:rsid w:val="00DE6371"/>
    <w:rsid w:val="00DE67B3"/>
    <w:rsid w:val="00DE6A1F"/>
    <w:rsid w:val="00DE6A20"/>
    <w:rsid w:val="00DE6C87"/>
    <w:rsid w:val="00DE6EC7"/>
    <w:rsid w:val="00DE70DB"/>
    <w:rsid w:val="00DE7514"/>
    <w:rsid w:val="00DE7576"/>
    <w:rsid w:val="00DE7B67"/>
    <w:rsid w:val="00DE7B92"/>
    <w:rsid w:val="00DE7BA4"/>
    <w:rsid w:val="00DE7EEF"/>
    <w:rsid w:val="00DE7F21"/>
    <w:rsid w:val="00DE7F32"/>
    <w:rsid w:val="00DE7F97"/>
    <w:rsid w:val="00DE7FA8"/>
    <w:rsid w:val="00DF0201"/>
    <w:rsid w:val="00DF031F"/>
    <w:rsid w:val="00DF0A21"/>
    <w:rsid w:val="00DF0B0A"/>
    <w:rsid w:val="00DF0BBA"/>
    <w:rsid w:val="00DF0CCF"/>
    <w:rsid w:val="00DF0D95"/>
    <w:rsid w:val="00DF0F70"/>
    <w:rsid w:val="00DF10C8"/>
    <w:rsid w:val="00DF116B"/>
    <w:rsid w:val="00DF15E5"/>
    <w:rsid w:val="00DF19F2"/>
    <w:rsid w:val="00DF1AE0"/>
    <w:rsid w:val="00DF1AFB"/>
    <w:rsid w:val="00DF1B74"/>
    <w:rsid w:val="00DF1C58"/>
    <w:rsid w:val="00DF1C6E"/>
    <w:rsid w:val="00DF224B"/>
    <w:rsid w:val="00DF2384"/>
    <w:rsid w:val="00DF23DD"/>
    <w:rsid w:val="00DF25A0"/>
    <w:rsid w:val="00DF2743"/>
    <w:rsid w:val="00DF2875"/>
    <w:rsid w:val="00DF28EA"/>
    <w:rsid w:val="00DF29B3"/>
    <w:rsid w:val="00DF29D1"/>
    <w:rsid w:val="00DF2D21"/>
    <w:rsid w:val="00DF2D48"/>
    <w:rsid w:val="00DF2F39"/>
    <w:rsid w:val="00DF2F57"/>
    <w:rsid w:val="00DF303D"/>
    <w:rsid w:val="00DF312B"/>
    <w:rsid w:val="00DF3377"/>
    <w:rsid w:val="00DF33B0"/>
    <w:rsid w:val="00DF35F7"/>
    <w:rsid w:val="00DF360D"/>
    <w:rsid w:val="00DF3A0A"/>
    <w:rsid w:val="00DF3C38"/>
    <w:rsid w:val="00DF3CAD"/>
    <w:rsid w:val="00DF3E48"/>
    <w:rsid w:val="00DF433A"/>
    <w:rsid w:val="00DF4592"/>
    <w:rsid w:val="00DF478D"/>
    <w:rsid w:val="00DF4798"/>
    <w:rsid w:val="00DF4850"/>
    <w:rsid w:val="00DF4967"/>
    <w:rsid w:val="00DF49DC"/>
    <w:rsid w:val="00DF4C8B"/>
    <w:rsid w:val="00DF4CF4"/>
    <w:rsid w:val="00DF5029"/>
    <w:rsid w:val="00DF50D9"/>
    <w:rsid w:val="00DF5155"/>
    <w:rsid w:val="00DF518A"/>
    <w:rsid w:val="00DF561F"/>
    <w:rsid w:val="00DF5676"/>
    <w:rsid w:val="00DF58EE"/>
    <w:rsid w:val="00DF59F8"/>
    <w:rsid w:val="00DF5AF9"/>
    <w:rsid w:val="00DF5CD0"/>
    <w:rsid w:val="00DF5D65"/>
    <w:rsid w:val="00DF5F94"/>
    <w:rsid w:val="00DF5FE4"/>
    <w:rsid w:val="00DF6099"/>
    <w:rsid w:val="00DF60D5"/>
    <w:rsid w:val="00DF61E3"/>
    <w:rsid w:val="00DF62E6"/>
    <w:rsid w:val="00DF6513"/>
    <w:rsid w:val="00DF6553"/>
    <w:rsid w:val="00DF65A4"/>
    <w:rsid w:val="00DF6722"/>
    <w:rsid w:val="00DF6967"/>
    <w:rsid w:val="00DF6A9A"/>
    <w:rsid w:val="00DF6B17"/>
    <w:rsid w:val="00DF6B6A"/>
    <w:rsid w:val="00DF6C64"/>
    <w:rsid w:val="00DF6CCE"/>
    <w:rsid w:val="00DF6F9C"/>
    <w:rsid w:val="00DF6FFA"/>
    <w:rsid w:val="00DF703C"/>
    <w:rsid w:val="00DF7133"/>
    <w:rsid w:val="00DF7259"/>
    <w:rsid w:val="00DF727C"/>
    <w:rsid w:val="00DF72F6"/>
    <w:rsid w:val="00DF7341"/>
    <w:rsid w:val="00DF7392"/>
    <w:rsid w:val="00DF7448"/>
    <w:rsid w:val="00DF7864"/>
    <w:rsid w:val="00DF7AA2"/>
    <w:rsid w:val="00DF7CA2"/>
    <w:rsid w:val="00DF7E29"/>
    <w:rsid w:val="00E00000"/>
    <w:rsid w:val="00E0042F"/>
    <w:rsid w:val="00E00533"/>
    <w:rsid w:val="00E00576"/>
    <w:rsid w:val="00E0099D"/>
    <w:rsid w:val="00E009EB"/>
    <w:rsid w:val="00E00A10"/>
    <w:rsid w:val="00E00BF2"/>
    <w:rsid w:val="00E00C4C"/>
    <w:rsid w:val="00E00C66"/>
    <w:rsid w:val="00E00C9A"/>
    <w:rsid w:val="00E00D48"/>
    <w:rsid w:val="00E00EC6"/>
    <w:rsid w:val="00E0114F"/>
    <w:rsid w:val="00E01160"/>
    <w:rsid w:val="00E01206"/>
    <w:rsid w:val="00E012A1"/>
    <w:rsid w:val="00E01429"/>
    <w:rsid w:val="00E01693"/>
    <w:rsid w:val="00E016B1"/>
    <w:rsid w:val="00E01746"/>
    <w:rsid w:val="00E01851"/>
    <w:rsid w:val="00E0191B"/>
    <w:rsid w:val="00E01AD8"/>
    <w:rsid w:val="00E01DE2"/>
    <w:rsid w:val="00E01F19"/>
    <w:rsid w:val="00E0204A"/>
    <w:rsid w:val="00E02159"/>
    <w:rsid w:val="00E0229C"/>
    <w:rsid w:val="00E02413"/>
    <w:rsid w:val="00E0245A"/>
    <w:rsid w:val="00E02461"/>
    <w:rsid w:val="00E024E1"/>
    <w:rsid w:val="00E027F0"/>
    <w:rsid w:val="00E02914"/>
    <w:rsid w:val="00E029EA"/>
    <w:rsid w:val="00E02A1E"/>
    <w:rsid w:val="00E02AC8"/>
    <w:rsid w:val="00E02BC3"/>
    <w:rsid w:val="00E02CC6"/>
    <w:rsid w:val="00E02DFA"/>
    <w:rsid w:val="00E02E05"/>
    <w:rsid w:val="00E03020"/>
    <w:rsid w:val="00E030FB"/>
    <w:rsid w:val="00E031A6"/>
    <w:rsid w:val="00E032DA"/>
    <w:rsid w:val="00E033EC"/>
    <w:rsid w:val="00E0375F"/>
    <w:rsid w:val="00E03788"/>
    <w:rsid w:val="00E03855"/>
    <w:rsid w:val="00E03BA8"/>
    <w:rsid w:val="00E03C7D"/>
    <w:rsid w:val="00E03EEC"/>
    <w:rsid w:val="00E03F44"/>
    <w:rsid w:val="00E0408D"/>
    <w:rsid w:val="00E04227"/>
    <w:rsid w:val="00E04388"/>
    <w:rsid w:val="00E04615"/>
    <w:rsid w:val="00E0465F"/>
    <w:rsid w:val="00E0492A"/>
    <w:rsid w:val="00E049F1"/>
    <w:rsid w:val="00E04B47"/>
    <w:rsid w:val="00E04B9E"/>
    <w:rsid w:val="00E04C06"/>
    <w:rsid w:val="00E04D0E"/>
    <w:rsid w:val="00E04DDB"/>
    <w:rsid w:val="00E050DD"/>
    <w:rsid w:val="00E0512C"/>
    <w:rsid w:val="00E05153"/>
    <w:rsid w:val="00E05240"/>
    <w:rsid w:val="00E054D3"/>
    <w:rsid w:val="00E055C0"/>
    <w:rsid w:val="00E056E1"/>
    <w:rsid w:val="00E057EF"/>
    <w:rsid w:val="00E05864"/>
    <w:rsid w:val="00E059A0"/>
    <w:rsid w:val="00E059E1"/>
    <w:rsid w:val="00E05CBF"/>
    <w:rsid w:val="00E05DE1"/>
    <w:rsid w:val="00E05DEE"/>
    <w:rsid w:val="00E05E18"/>
    <w:rsid w:val="00E05EB6"/>
    <w:rsid w:val="00E060F9"/>
    <w:rsid w:val="00E06140"/>
    <w:rsid w:val="00E065D5"/>
    <w:rsid w:val="00E066CB"/>
    <w:rsid w:val="00E06784"/>
    <w:rsid w:val="00E0681E"/>
    <w:rsid w:val="00E06915"/>
    <w:rsid w:val="00E069B6"/>
    <w:rsid w:val="00E069BB"/>
    <w:rsid w:val="00E06A0E"/>
    <w:rsid w:val="00E06A46"/>
    <w:rsid w:val="00E06B25"/>
    <w:rsid w:val="00E06CA2"/>
    <w:rsid w:val="00E06E1A"/>
    <w:rsid w:val="00E06E84"/>
    <w:rsid w:val="00E06FB3"/>
    <w:rsid w:val="00E07070"/>
    <w:rsid w:val="00E070A1"/>
    <w:rsid w:val="00E070F1"/>
    <w:rsid w:val="00E07108"/>
    <w:rsid w:val="00E071E9"/>
    <w:rsid w:val="00E072B7"/>
    <w:rsid w:val="00E0740F"/>
    <w:rsid w:val="00E074F3"/>
    <w:rsid w:val="00E0777A"/>
    <w:rsid w:val="00E07925"/>
    <w:rsid w:val="00E07975"/>
    <w:rsid w:val="00E07A56"/>
    <w:rsid w:val="00E07A78"/>
    <w:rsid w:val="00E07A93"/>
    <w:rsid w:val="00E07B6E"/>
    <w:rsid w:val="00E07E67"/>
    <w:rsid w:val="00E10034"/>
    <w:rsid w:val="00E10181"/>
    <w:rsid w:val="00E1031B"/>
    <w:rsid w:val="00E1035D"/>
    <w:rsid w:val="00E103C7"/>
    <w:rsid w:val="00E106B5"/>
    <w:rsid w:val="00E10718"/>
    <w:rsid w:val="00E1087C"/>
    <w:rsid w:val="00E10AAA"/>
    <w:rsid w:val="00E10B8E"/>
    <w:rsid w:val="00E10D4B"/>
    <w:rsid w:val="00E10DEB"/>
    <w:rsid w:val="00E10EFD"/>
    <w:rsid w:val="00E10F5C"/>
    <w:rsid w:val="00E11109"/>
    <w:rsid w:val="00E11173"/>
    <w:rsid w:val="00E112D0"/>
    <w:rsid w:val="00E115CD"/>
    <w:rsid w:val="00E117BC"/>
    <w:rsid w:val="00E11930"/>
    <w:rsid w:val="00E1194B"/>
    <w:rsid w:val="00E11CFC"/>
    <w:rsid w:val="00E11D3D"/>
    <w:rsid w:val="00E11E31"/>
    <w:rsid w:val="00E12144"/>
    <w:rsid w:val="00E12181"/>
    <w:rsid w:val="00E121E9"/>
    <w:rsid w:val="00E1226D"/>
    <w:rsid w:val="00E122D3"/>
    <w:rsid w:val="00E1244E"/>
    <w:rsid w:val="00E124A9"/>
    <w:rsid w:val="00E12649"/>
    <w:rsid w:val="00E12694"/>
    <w:rsid w:val="00E12721"/>
    <w:rsid w:val="00E12724"/>
    <w:rsid w:val="00E127B4"/>
    <w:rsid w:val="00E12861"/>
    <w:rsid w:val="00E1295D"/>
    <w:rsid w:val="00E12AF3"/>
    <w:rsid w:val="00E12C6F"/>
    <w:rsid w:val="00E12D29"/>
    <w:rsid w:val="00E12D2C"/>
    <w:rsid w:val="00E12D4F"/>
    <w:rsid w:val="00E12EE5"/>
    <w:rsid w:val="00E12FDE"/>
    <w:rsid w:val="00E130AF"/>
    <w:rsid w:val="00E130C0"/>
    <w:rsid w:val="00E1322D"/>
    <w:rsid w:val="00E13511"/>
    <w:rsid w:val="00E13543"/>
    <w:rsid w:val="00E13818"/>
    <w:rsid w:val="00E1395E"/>
    <w:rsid w:val="00E139A1"/>
    <w:rsid w:val="00E13A1C"/>
    <w:rsid w:val="00E13AC6"/>
    <w:rsid w:val="00E13C4E"/>
    <w:rsid w:val="00E13C64"/>
    <w:rsid w:val="00E13D16"/>
    <w:rsid w:val="00E13D3D"/>
    <w:rsid w:val="00E13E6E"/>
    <w:rsid w:val="00E14011"/>
    <w:rsid w:val="00E14016"/>
    <w:rsid w:val="00E140DF"/>
    <w:rsid w:val="00E143A6"/>
    <w:rsid w:val="00E14476"/>
    <w:rsid w:val="00E144B0"/>
    <w:rsid w:val="00E145D0"/>
    <w:rsid w:val="00E1461C"/>
    <w:rsid w:val="00E14664"/>
    <w:rsid w:val="00E14684"/>
    <w:rsid w:val="00E148F7"/>
    <w:rsid w:val="00E14F90"/>
    <w:rsid w:val="00E14FDC"/>
    <w:rsid w:val="00E1505B"/>
    <w:rsid w:val="00E151C0"/>
    <w:rsid w:val="00E15259"/>
    <w:rsid w:val="00E1532E"/>
    <w:rsid w:val="00E15429"/>
    <w:rsid w:val="00E1544F"/>
    <w:rsid w:val="00E156F9"/>
    <w:rsid w:val="00E15732"/>
    <w:rsid w:val="00E15A4E"/>
    <w:rsid w:val="00E15BCD"/>
    <w:rsid w:val="00E15FFE"/>
    <w:rsid w:val="00E16060"/>
    <w:rsid w:val="00E1615A"/>
    <w:rsid w:val="00E163AE"/>
    <w:rsid w:val="00E16408"/>
    <w:rsid w:val="00E165AB"/>
    <w:rsid w:val="00E1661A"/>
    <w:rsid w:val="00E166D2"/>
    <w:rsid w:val="00E16808"/>
    <w:rsid w:val="00E16831"/>
    <w:rsid w:val="00E1698B"/>
    <w:rsid w:val="00E169C0"/>
    <w:rsid w:val="00E169F0"/>
    <w:rsid w:val="00E16AA0"/>
    <w:rsid w:val="00E16C5C"/>
    <w:rsid w:val="00E16DD1"/>
    <w:rsid w:val="00E16F9E"/>
    <w:rsid w:val="00E17052"/>
    <w:rsid w:val="00E17082"/>
    <w:rsid w:val="00E17193"/>
    <w:rsid w:val="00E17218"/>
    <w:rsid w:val="00E173FE"/>
    <w:rsid w:val="00E1746A"/>
    <w:rsid w:val="00E174D8"/>
    <w:rsid w:val="00E174EA"/>
    <w:rsid w:val="00E1761A"/>
    <w:rsid w:val="00E17691"/>
    <w:rsid w:val="00E177EF"/>
    <w:rsid w:val="00E17978"/>
    <w:rsid w:val="00E17B35"/>
    <w:rsid w:val="00E17C58"/>
    <w:rsid w:val="00E17CF2"/>
    <w:rsid w:val="00E17D04"/>
    <w:rsid w:val="00E17F55"/>
    <w:rsid w:val="00E2012D"/>
    <w:rsid w:val="00E2049D"/>
    <w:rsid w:val="00E204F0"/>
    <w:rsid w:val="00E205CD"/>
    <w:rsid w:val="00E20737"/>
    <w:rsid w:val="00E20866"/>
    <w:rsid w:val="00E20878"/>
    <w:rsid w:val="00E20A24"/>
    <w:rsid w:val="00E20AF2"/>
    <w:rsid w:val="00E20B09"/>
    <w:rsid w:val="00E20BBB"/>
    <w:rsid w:val="00E20CBA"/>
    <w:rsid w:val="00E20E10"/>
    <w:rsid w:val="00E20E11"/>
    <w:rsid w:val="00E20E47"/>
    <w:rsid w:val="00E20F5D"/>
    <w:rsid w:val="00E20FD1"/>
    <w:rsid w:val="00E212BD"/>
    <w:rsid w:val="00E21360"/>
    <w:rsid w:val="00E214B3"/>
    <w:rsid w:val="00E2172B"/>
    <w:rsid w:val="00E21754"/>
    <w:rsid w:val="00E21B9F"/>
    <w:rsid w:val="00E21E75"/>
    <w:rsid w:val="00E21EAB"/>
    <w:rsid w:val="00E21ECB"/>
    <w:rsid w:val="00E21F98"/>
    <w:rsid w:val="00E22068"/>
    <w:rsid w:val="00E2208F"/>
    <w:rsid w:val="00E22636"/>
    <w:rsid w:val="00E2284F"/>
    <w:rsid w:val="00E2291C"/>
    <w:rsid w:val="00E22A79"/>
    <w:rsid w:val="00E22B86"/>
    <w:rsid w:val="00E22BD3"/>
    <w:rsid w:val="00E22C72"/>
    <w:rsid w:val="00E22C9A"/>
    <w:rsid w:val="00E22DAE"/>
    <w:rsid w:val="00E22F3A"/>
    <w:rsid w:val="00E22FBB"/>
    <w:rsid w:val="00E232B9"/>
    <w:rsid w:val="00E2356A"/>
    <w:rsid w:val="00E235C2"/>
    <w:rsid w:val="00E23694"/>
    <w:rsid w:val="00E23729"/>
    <w:rsid w:val="00E23776"/>
    <w:rsid w:val="00E2389D"/>
    <w:rsid w:val="00E23AA9"/>
    <w:rsid w:val="00E23CB2"/>
    <w:rsid w:val="00E23D29"/>
    <w:rsid w:val="00E23D6E"/>
    <w:rsid w:val="00E23F74"/>
    <w:rsid w:val="00E23FA1"/>
    <w:rsid w:val="00E23FF8"/>
    <w:rsid w:val="00E241AB"/>
    <w:rsid w:val="00E241E0"/>
    <w:rsid w:val="00E24288"/>
    <w:rsid w:val="00E242C1"/>
    <w:rsid w:val="00E243A1"/>
    <w:rsid w:val="00E24488"/>
    <w:rsid w:val="00E2449A"/>
    <w:rsid w:val="00E24517"/>
    <w:rsid w:val="00E24663"/>
    <w:rsid w:val="00E24728"/>
    <w:rsid w:val="00E24776"/>
    <w:rsid w:val="00E248CA"/>
    <w:rsid w:val="00E24901"/>
    <w:rsid w:val="00E24A66"/>
    <w:rsid w:val="00E24A73"/>
    <w:rsid w:val="00E24B72"/>
    <w:rsid w:val="00E24BA0"/>
    <w:rsid w:val="00E24D1A"/>
    <w:rsid w:val="00E24D93"/>
    <w:rsid w:val="00E24E2C"/>
    <w:rsid w:val="00E24E37"/>
    <w:rsid w:val="00E24EDC"/>
    <w:rsid w:val="00E24F1C"/>
    <w:rsid w:val="00E2533A"/>
    <w:rsid w:val="00E2556E"/>
    <w:rsid w:val="00E255DE"/>
    <w:rsid w:val="00E259FA"/>
    <w:rsid w:val="00E25A14"/>
    <w:rsid w:val="00E25BD4"/>
    <w:rsid w:val="00E25DD9"/>
    <w:rsid w:val="00E25E8E"/>
    <w:rsid w:val="00E260D7"/>
    <w:rsid w:val="00E262E9"/>
    <w:rsid w:val="00E26308"/>
    <w:rsid w:val="00E2631C"/>
    <w:rsid w:val="00E26362"/>
    <w:rsid w:val="00E263A4"/>
    <w:rsid w:val="00E26410"/>
    <w:rsid w:val="00E265DA"/>
    <w:rsid w:val="00E26695"/>
    <w:rsid w:val="00E2676A"/>
    <w:rsid w:val="00E2676D"/>
    <w:rsid w:val="00E26783"/>
    <w:rsid w:val="00E26968"/>
    <w:rsid w:val="00E26AB9"/>
    <w:rsid w:val="00E26D52"/>
    <w:rsid w:val="00E26E09"/>
    <w:rsid w:val="00E26EEB"/>
    <w:rsid w:val="00E27148"/>
    <w:rsid w:val="00E272BF"/>
    <w:rsid w:val="00E272DB"/>
    <w:rsid w:val="00E2732E"/>
    <w:rsid w:val="00E27363"/>
    <w:rsid w:val="00E27447"/>
    <w:rsid w:val="00E2766A"/>
    <w:rsid w:val="00E27861"/>
    <w:rsid w:val="00E27912"/>
    <w:rsid w:val="00E27A26"/>
    <w:rsid w:val="00E27A7F"/>
    <w:rsid w:val="00E27C01"/>
    <w:rsid w:val="00E27CA4"/>
    <w:rsid w:val="00E27D59"/>
    <w:rsid w:val="00E27DDC"/>
    <w:rsid w:val="00E27E75"/>
    <w:rsid w:val="00E27FB6"/>
    <w:rsid w:val="00E27FE6"/>
    <w:rsid w:val="00E300DF"/>
    <w:rsid w:val="00E300F8"/>
    <w:rsid w:val="00E302AB"/>
    <w:rsid w:val="00E303E3"/>
    <w:rsid w:val="00E3043C"/>
    <w:rsid w:val="00E304DE"/>
    <w:rsid w:val="00E30508"/>
    <w:rsid w:val="00E305F1"/>
    <w:rsid w:val="00E307CD"/>
    <w:rsid w:val="00E307E7"/>
    <w:rsid w:val="00E30AA9"/>
    <w:rsid w:val="00E30D6B"/>
    <w:rsid w:val="00E30D6D"/>
    <w:rsid w:val="00E30DE4"/>
    <w:rsid w:val="00E31453"/>
    <w:rsid w:val="00E314A3"/>
    <w:rsid w:val="00E31562"/>
    <w:rsid w:val="00E31B6E"/>
    <w:rsid w:val="00E31B95"/>
    <w:rsid w:val="00E31D9B"/>
    <w:rsid w:val="00E31E6A"/>
    <w:rsid w:val="00E31F9A"/>
    <w:rsid w:val="00E3206E"/>
    <w:rsid w:val="00E3218C"/>
    <w:rsid w:val="00E32319"/>
    <w:rsid w:val="00E32340"/>
    <w:rsid w:val="00E3279E"/>
    <w:rsid w:val="00E32827"/>
    <w:rsid w:val="00E328AF"/>
    <w:rsid w:val="00E3294E"/>
    <w:rsid w:val="00E32E31"/>
    <w:rsid w:val="00E33047"/>
    <w:rsid w:val="00E33108"/>
    <w:rsid w:val="00E331DA"/>
    <w:rsid w:val="00E3335C"/>
    <w:rsid w:val="00E335C0"/>
    <w:rsid w:val="00E335EC"/>
    <w:rsid w:val="00E3364B"/>
    <w:rsid w:val="00E337F3"/>
    <w:rsid w:val="00E3381C"/>
    <w:rsid w:val="00E339B8"/>
    <w:rsid w:val="00E339D4"/>
    <w:rsid w:val="00E33B24"/>
    <w:rsid w:val="00E33B9F"/>
    <w:rsid w:val="00E33DA5"/>
    <w:rsid w:val="00E33E20"/>
    <w:rsid w:val="00E33ED8"/>
    <w:rsid w:val="00E34151"/>
    <w:rsid w:val="00E34173"/>
    <w:rsid w:val="00E34182"/>
    <w:rsid w:val="00E343F7"/>
    <w:rsid w:val="00E34548"/>
    <w:rsid w:val="00E34575"/>
    <w:rsid w:val="00E3471D"/>
    <w:rsid w:val="00E349D7"/>
    <w:rsid w:val="00E34D82"/>
    <w:rsid w:val="00E34F0B"/>
    <w:rsid w:val="00E34F5B"/>
    <w:rsid w:val="00E35051"/>
    <w:rsid w:val="00E3506B"/>
    <w:rsid w:val="00E350EB"/>
    <w:rsid w:val="00E3513A"/>
    <w:rsid w:val="00E3537D"/>
    <w:rsid w:val="00E353F7"/>
    <w:rsid w:val="00E35452"/>
    <w:rsid w:val="00E356B3"/>
    <w:rsid w:val="00E35852"/>
    <w:rsid w:val="00E359EA"/>
    <w:rsid w:val="00E35A52"/>
    <w:rsid w:val="00E35A86"/>
    <w:rsid w:val="00E35AC0"/>
    <w:rsid w:val="00E35B1A"/>
    <w:rsid w:val="00E35B1F"/>
    <w:rsid w:val="00E35B78"/>
    <w:rsid w:val="00E35E89"/>
    <w:rsid w:val="00E35EA1"/>
    <w:rsid w:val="00E35EEF"/>
    <w:rsid w:val="00E35F95"/>
    <w:rsid w:val="00E360B2"/>
    <w:rsid w:val="00E362A2"/>
    <w:rsid w:val="00E363D7"/>
    <w:rsid w:val="00E3643D"/>
    <w:rsid w:val="00E36450"/>
    <w:rsid w:val="00E365AC"/>
    <w:rsid w:val="00E366E9"/>
    <w:rsid w:val="00E367ED"/>
    <w:rsid w:val="00E368EF"/>
    <w:rsid w:val="00E36C77"/>
    <w:rsid w:val="00E36CB1"/>
    <w:rsid w:val="00E36DAA"/>
    <w:rsid w:val="00E36E59"/>
    <w:rsid w:val="00E36EC0"/>
    <w:rsid w:val="00E370F7"/>
    <w:rsid w:val="00E3727B"/>
    <w:rsid w:val="00E3739C"/>
    <w:rsid w:val="00E3746D"/>
    <w:rsid w:val="00E37473"/>
    <w:rsid w:val="00E3760C"/>
    <w:rsid w:val="00E376CB"/>
    <w:rsid w:val="00E3794B"/>
    <w:rsid w:val="00E37AEF"/>
    <w:rsid w:val="00E37B1A"/>
    <w:rsid w:val="00E37BE8"/>
    <w:rsid w:val="00E37D47"/>
    <w:rsid w:val="00E37E3D"/>
    <w:rsid w:val="00E37EAC"/>
    <w:rsid w:val="00E37ECA"/>
    <w:rsid w:val="00E40162"/>
    <w:rsid w:val="00E4066D"/>
    <w:rsid w:val="00E40834"/>
    <w:rsid w:val="00E40862"/>
    <w:rsid w:val="00E408CA"/>
    <w:rsid w:val="00E408D6"/>
    <w:rsid w:val="00E40B56"/>
    <w:rsid w:val="00E40BC1"/>
    <w:rsid w:val="00E40D1A"/>
    <w:rsid w:val="00E40D76"/>
    <w:rsid w:val="00E40F1E"/>
    <w:rsid w:val="00E40F25"/>
    <w:rsid w:val="00E40FB5"/>
    <w:rsid w:val="00E4128F"/>
    <w:rsid w:val="00E41596"/>
    <w:rsid w:val="00E415C3"/>
    <w:rsid w:val="00E415EF"/>
    <w:rsid w:val="00E4166E"/>
    <w:rsid w:val="00E41AB4"/>
    <w:rsid w:val="00E41B6A"/>
    <w:rsid w:val="00E41C90"/>
    <w:rsid w:val="00E4209A"/>
    <w:rsid w:val="00E42203"/>
    <w:rsid w:val="00E423AD"/>
    <w:rsid w:val="00E425CB"/>
    <w:rsid w:val="00E4273F"/>
    <w:rsid w:val="00E427E9"/>
    <w:rsid w:val="00E42803"/>
    <w:rsid w:val="00E42883"/>
    <w:rsid w:val="00E42C9A"/>
    <w:rsid w:val="00E42E1D"/>
    <w:rsid w:val="00E42F61"/>
    <w:rsid w:val="00E42FC0"/>
    <w:rsid w:val="00E43200"/>
    <w:rsid w:val="00E43346"/>
    <w:rsid w:val="00E433DB"/>
    <w:rsid w:val="00E435D7"/>
    <w:rsid w:val="00E43610"/>
    <w:rsid w:val="00E437F0"/>
    <w:rsid w:val="00E4383F"/>
    <w:rsid w:val="00E43BC4"/>
    <w:rsid w:val="00E43C07"/>
    <w:rsid w:val="00E43C51"/>
    <w:rsid w:val="00E43CC9"/>
    <w:rsid w:val="00E43CDE"/>
    <w:rsid w:val="00E43CFC"/>
    <w:rsid w:val="00E43E01"/>
    <w:rsid w:val="00E43F2A"/>
    <w:rsid w:val="00E43F51"/>
    <w:rsid w:val="00E43FAE"/>
    <w:rsid w:val="00E44115"/>
    <w:rsid w:val="00E4413C"/>
    <w:rsid w:val="00E4421C"/>
    <w:rsid w:val="00E44600"/>
    <w:rsid w:val="00E4477E"/>
    <w:rsid w:val="00E4482A"/>
    <w:rsid w:val="00E448CA"/>
    <w:rsid w:val="00E449BA"/>
    <w:rsid w:val="00E44A67"/>
    <w:rsid w:val="00E44B00"/>
    <w:rsid w:val="00E44C21"/>
    <w:rsid w:val="00E44C64"/>
    <w:rsid w:val="00E44D54"/>
    <w:rsid w:val="00E44E31"/>
    <w:rsid w:val="00E4518E"/>
    <w:rsid w:val="00E452A3"/>
    <w:rsid w:val="00E45328"/>
    <w:rsid w:val="00E455BC"/>
    <w:rsid w:val="00E455DC"/>
    <w:rsid w:val="00E4566B"/>
    <w:rsid w:val="00E456F9"/>
    <w:rsid w:val="00E4572D"/>
    <w:rsid w:val="00E4576C"/>
    <w:rsid w:val="00E45BDB"/>
    <w:rsid w:val="00E45C2D"/>
    <w:rsid w:val="00E45CCC"/>
    <w:rsid w:val="00E45D74"/>
    <w:rsid w:val="00E45DAF"/>
    <w:rsid w:val="00E45E2F"/>
    <w:rsid w:val="00E45F01"/>
    <w:rsid w:val="00E45F38"/>
    <w:rsid w:val="00E46107"/>
    <w:rsid w:val="00E4610C"/>
    <w:rsid w:val="00E46243"/>
    <w:rsid w:val="00E46270"/>
    <w:rsid w:val="00E46288"/>
    <w:rsid w:val="00E464C0"/>
    <w:rsid w:val="00E46508"/>
    <w:rsid w:val="00E468AD"/>
    <w:rsid w:val="00E46CB1"/>
    <w:rsid w:val="00E46D40"/>
    <w:rsid w:val="00E46DF6"/>
    <w:rsid w:val="00E46E18"/>
    <w:rsid w:val="00E472BA"/>
    <w:rsid w:val="00E4750D"/>
    <w:rsid w:val="00E4757B"/>
    <w:rsid w:val="00E476B8"/>
    <w:rsid w:val="00E477A6"/>
    <w:rsid w:val="00E47BE3"/>
    <w:rsid w:val="00E47EDD"/>
    <w:rsid w:val="00E500F7"/>
    <w:rsid w:val="00E501E3"/>
    <w:rsid w:val="00E504B6"/>
    <w:rsid w:val="00E504DC"/>
    <w:rsid w:val="00E5062F"/>
    <w:rsid w:val="00E50675"/>
    <w:rsid w:val="00E5079B"/>
    <w:rsid w:val="00E50814"/>
    <w:rsid w:val="00E5081B"/>
    <w:rsid w:val="00E50854"/>
    <w:rsid w:val="00E50924"/>
    <w:rsid w:val="00E50955"/>
    <w:rsid w:val="00E50A01"/>
    <w:rsid w:val="00E50AB4"/>
    <w:rsid w:val="00E50F37"/>
    <w:rsid w:val="00E510C9"/>
    <w:rsid w:val="00E5117B"/>
    <w:rsid w:val="00E5148D"/>
    <w:rsid w:val="00E514A5"/>
    <w:rsid w:val="00E515B3"/>
    <w:rsid w:val="00E516A5"/>
    <w:rsid w:val="00E516D5"/>
    <w:rsid w:val="00E51711"/>
    <w:rsid w:val="00E51713"/>
    <w:rsid w:val="00E51841"/>
    <w:rsid w:val="00E51950"/>
    <w:rsid w:val="00E51D4D"/>
    <w:rsid w:val="00E51EB9"/>
    <w:rsid w:val="00E5229B"/>
    <w:rsid w:val="00E52606"/>
    <w:rsid w:val="00E526DC"/>
    <w:rsid w:val="00E5289E"/>
    <w:rsid w:val="00E52952"/>
    <w:rsid w:val="00E52965"/>
    <w:rsid w:val="00E529F0"/>
    <w:rsid w:val="00E52B73"/>
    <w:rsid w:val="00E52C96"/>
    <w:rsid w:val="00E52CBB"/>
    <w:rsid w:val="00E52DAB"/>
    <w:rsid w:val="00E52EEA"/>
    <w:rsid w:val="00E52F16"/>
    <w:rsid w:val="00E530F5"/>
    <w:rsid w:val="00E531C0"/>
    <w:rsid w:val="00E533B1"/>
    <w:rsid w:val="00E53877"/>
    <w:rsid w:val="00E53902"/>
    <w:rsid w:val="00E53959"/>
    <w:rsid w:val="00E53AD1"/>
    <w:rsid w:val="00E53E32"/>
    <w:rsid w:val="00E540FB"/>
    <w:rsid w:val="00E541A8"/>
    <w:rsid w:val="00E541DF"/>
    <w:rsid w:val="00E54473"/>
    <w:rsid w:val="00E544F8"/>
    <w:rsid w:val="00E54520"/>
    <w:rsid w:val="00E54662"/>
    <w:rsid w:val="00E54ED2"/>
    <w:rsid w:val="00E550CF"/>
    <w:rsid w:val="00E551A9"/>
    <w:rsid w:val="00E55238"/>
    <w:rsid w:val="00E55262"/>
    <w:rsid w:val="00E552CF"/>
    <w:rsid w:val="00E55315"/>
    <w:rsid w:val="00E553AC"/>
    <w:rsid w:val="00E5543C"/>
    <w:rsid w:val="00E554B0"/>
    <w:rsid w:val="00E5551E"/>
    <w:rsid w:val="00E55762"/>
    <w:rsid w:val="00E5577A"/>
    <w:rsid w:val="00E5577F"/>
    <w:rsid w:val="00E55888"/>
    <w:rsid w:val="00E55940"/>
    <w:rsid w:val="00E55951"/>
    <w:rsid w:val="00E5597F"/>
    <w:rsid w:val="00E55D1E"/>
    <w:rsid w:val="00E55D3A"/>
    <w:rsid w:val="00E55D4D"/>
    <w:rsid w:val="00E55D67"/>
    <w:rsid w:val="00E55F89"/>
    <w:rsid w:val="00E5600E"/>
    <w:rsid w:val="00E560A6"/>
    <w:rsid w:val="00E56145"/>
    <w:rsid w:val="00E56231"/>
    <w:rsid w:val="00E562A8"/>
    <w:rsid w:val="00E56479"/>
    <w:rsid w:val="00E566FC"/>
    <w:rsid w:val="00E5675F"/>
    <w:rsid w:val="00E567C9"/>
    <w:rsid w:val="00E568C6"/>
    <w:rsid w:val="00E56951"/>
    <w:rsid w:val="00E56B1E"/>
    <w:rsid w:val="00E56BD1"/>
    <w:rsid w:val="00E56C20"/>
    <w:rsid w:val="00E56C71"/>
    <w:rsid w:val="00E56DBA"/>
    <w:rsid w:val="00E56E25"/>
    <w:rsid w:val="00E56E2D"/>
    <w:rsid w:val="00E56EDD"/>
    <w:rsid w:val="00E56FDD"/>
    <w:rsid w:val="00E56FFA"/>
    <w:rsid w:val="00E57072"/>
    <w:rsid w:val="00E57355"/>
    <w:rsid w:val="00E57418"/>
    <w:rsid w:val="00E57663"/>
    <w:rsid w:val="00E5768E"/>
    <w:rsid w:val="00E57702"/>
    <w:rsid w:val="00E57801"/>
    <w:rsid w:val="00E5794C"/>
    <w:rsid w:val="00E57DD0"/>
    <w:rsid w:val="00E57F7B"/>
    <w:rsid w:val="00E60011"/>
    <w:rsid w:val="00E6005F"/>
    <w:rsid w:val="00E60190"/>
    <w:rsid w:val="00E6046A"/>
    <w:rsid w:val="00E60586"/>
    <w:rsid w:val="00E60625"/>
    <w:rsid w:val="00E6080B"/>
    <w:rsid w:val="00E60923"/>
    <w:rsid w:val="00E60ACE"/>
    <w:rsid w:val="00E60B14"/>
    <w:rsid w:val="00E60CCE"/>
    <w:rsid w:val="00E60FCA"/>
    <w:rsid w:val="00E6103A"/>
    <w:rsid w:val="00E61050"/>
    <w:rsid w:val="00E61079"/>
    <w:rsid w:val="00E6112C"/>
    <w:rsid w:val="00E6123C"/>
    <w:rsid w:val="00E61243"/>
    <w:rsid w:val="00E61362"/>
    <w:rsid w:val="00E6148A"/>
    <w:rsid w:val="00E6178B"/>
    <w:rsid w:val="00E61799"/>
    <w:rsid w:val="00E618A1"/>
    <w:rsid w:val="00E61A21"/>
    <w:rsid w:val="00E61A72"/>
    <w:rsid w:val="00E61ACE"/>
    <w:rsid w:val="00E61B1E"/>
    <w:rsid w:val="00E61BDB"/>
    <w:rsid w:val="00E61D16"/>
    <w:rsid w:val="00E61DE2"/>
    <w:rsid w:val="00E61E17"/>
    <w:rsid w:val="00E61ECB"/>
    <w:rsid w:val="00E620EC"/>
    <w:rsid w:val="00E62167"/>
    <w:rsid w:val="00E62563"/>
    <w:rsid w:val="00E62565"/>
    <w:rsid w:val="00E6265C"/>
    <w:rsid w:val="00E628FB"/>
    <w:rsid w:val="00E62C8B"/>
    <w:rsid w:val="00E62CF6"/>
    <w:rsid w:val="00E62D1E"/>
    <w:rsid w:val="00E62D6E"/>
    <w:rsid w:val="00E62E54"/>
    <w:rsid w:val="00E62F4B"/>
    <w:rsid w:val="00E62F9E"/>
    <w:rsid w:val="00E62F9F"/>
    <w:rsid w:val="00E6309E"/>
    <w:rsid w:val="00E63169"/>
    <w:rsid w:val="00E63423"/>
    <w:rsid w:val="00E635BD"/>
    <w:rsid w:val="00E636D0"/>
    <w:rsid w:val="00E638A6"/>
    <w:rsid w:val="00E63964"/>
    <w:rsid w:val="00E639CA"/>
    <w:rsid w:val="00E63A45"/>
    <w:rsid w:val="00E63E29"/>
    <w:rsid w:val="00E63E36"/>
    <w:rsid w:val="00E64036"/>
    <w:rsid w:val="00E640F4"/>
    <w:rsid w:val="00E6437B"/>
    <w:rsid w:val="00E643BD"/>
    <w:rsid w:val="00E64588"/>
    <w:rsid w:val="00E646D7"/>
    <w:rsid w:val="00E648E4"/>
    <w:rsid w:val="00E6497B"/>
    <w:rsid w:val="00E64991"/>
    <w:rsid w:val="00E64C94"/>
    <w:rsid w:val="00E64CA9"/>
    <w:rsid w:val="00E64D4A"/>
    <w:rsid w:val="00E64ED8"/>
    <w:rsid w:val="00E64EFC"/>
    <w:rsid w:val="00E6500F"/>
    <w:rsid w:val="00E6518D"/>
    <w:rsid w:val="00E65349"/>
    <w:rsid w:val="00E65492"/>
    <w:rsid w:val="00E654C8"/>
    <w:rsid w:val="00E655BD"/>
    <w:rsid w:val="00E655DE"/>
    <w:rsid w:val="00E6566A"/>
    <w:rsid w:val="00E657B3"/>
    <w:rsid w:val="00E657BF"/>
    <w:rsid w:val="00E65814"/>
    <w:rsid w:val="00E6598C"/>
    <w:rsid w:val="00E65A69"/>
    <w:rsid w:val="00E65BFD"/>
    <w:rsid w:val="00E65C65"/>
    <w:rsid w:val="00E65CC2"/>
    <w:rsid w:val="00E65DB3"/>
    <w:rsid w:val="00E65DC0"/>
    <w:rsid w:val="00E6603B"/>
    <w:rsid w:val="00E6619E"/>
    <w:rsid w:val="00E6627C"/>
    <w:rsid w:val="00E6629F"/>
    <w:rsid w:val="00E662D7"/>
    <w:rsid w:val="00E662EB"/>
    <w:rsid w:val="00E663FA"/>
    <w:rsid w:val="00E66732"/>
    <w:rsid w:val="00E66854"/>
    <w:rsid w:val="00E66873"/>
    <w:rsid w:val="00E668E9"/>
    <w:rsid w:val="00E66A1C"/>
    <w:rsid w:val="00E66AF8"/>
    <w:rsid w:val="00E66B7D"/>
    <w:rsid w:val="00E66C21"/>
    <w:rsid w:val="00E66C9E"/>
    <w:rsid w:val="00E66CD4"/>
    <w:rsid w:val="00E66FF2"/>
    <w:rsid w:val="00E671AE"/>
    <w:rsid w:val="00E671C5"/>
    <w:rsid w:val="00E67235"/>
    <w:rsid w:val="00E6729F"/>
    <w:rsid w:val="00E67304"/>
    <w:rsid w:val="00E673D6"/>
    <w:rsid w:val="00E6757C"/>
    <w:rsid w:val="00E676BF"/>
    <w:rsid w:val="00E676D7"/>
    <w:rsid w:val="00E6771F"/>
    <w:rsid w:val="00E67745"/>
    <w:rsid w:val="00E67B04"/>
    <w:rsid w:val="00E67D2E"/>
    <w:rsid w:val="00E70399"/>
    <w:rsid w:val="00E703AE"/>
    <w:rsid w:val="00E70435"/>
    <w:rsid w:val="00E704D2"/>
    <w:rsid w:val="00E70666"/>
    <w:rsid w:val="00E70AB9"/>
    <w:rsid w:val="00E70BF1"/>
    <w:rsid w:val="00E70D29"/>
    <w:rsid w:val="00E70DDA"/>
    <w:rsid w:val="00E70F0F"/>
    <w:rsid w:val="00E70F88"/>
    <w:rsid w:val="00E70FE2"/>
    <w:rsid w:val="00E71024"/>
    <w:rsid w:val="00E71073"/>
    <w:rsid w:val="00E7107A"/>
    <w:rsid w:val="00E71154"/>
    <w:rsid w:val="00E711B0"/>
    <w:rsid w:val="00E71301"/>
    <w:rsid w:val="00E7131A"/>
    <w:rsid w:val="00E714ED"/>
    <w:rsid w:val="00E71511"/>
    <w:rsid w:val="00E71528"/>
    <w:rsid w:val="00E7153F"/>
    <w:rsid w:val="00E71573"/>
    <w:rsid w:val="00E717E1"/>
    <w:rsid w:val="00E7181A"/>
    <w:rsid w:val="00E71847"/>
    <w:rsid w:val="00E71910"/>
    <w:rsid w:val="00E719C0"/>
    <w:rsid w:val="00E719CF"/>
    <w:rsid w:val="00E71FAD"/>
    <w:rsid w:val="00E71FD2"/>
    <w:rsid w:val="00E71FD3"/>
    <w:rsid w:val="00E721CD"/>
    <w:rsid w:val="00E72306"/>
    <w:rsid w:val="00E723B4"/>
    <w:rsid w:val="00E7254B"/>
    <w:rsid w:val="00E72558"/>
    <w:rsid w:val="00E7257E"/>
    <w:rsid w:val="00E725FB"/>
    <w:rsid w:val="00E7266A"/>
    <w:rsid w:val="00E7273A"/>
    <w:rsid w:val="00E72805"/>
    <w:rsid w:val="00E72807"/>
    <w:rsid w:val="00E72883"/>
    <w:rsid w:val="00E728E0"/>
    <w:rsid w:val="00E72A11"/>
    <w:rsid w:val="00E72ABF"/>
    <w:rsid w:val="00E72ADC"/>
    <w:rsid w:val="00E72E03"/>
    <w:rsid w:val="00E72E6A"/>
    <w:rsid w:val="00E72F22"/>
    <w:rsid w:val="00E7327B"/>
    <w:rsid w:val="00E7346F"/>
    <w:rsid w:val="00E734BF"/>
    <w:rsid w:val="00E73669"/>
    <w:rsid w:val="00E736E5"/>
    <w:rsid w:val="00E73752"/>
    <w:rsid w:val="00E7381E"/>
    <w:rsid w:val="00E73CEC"/>
    <w:rsid w:val="00E73CEE"/>
    <w:rsid w:val="00E73D44"/>
    <w:rsid w:val="00E73D4F"/>
    <w:rsid w:val="00E73E73"/>
    <w:rsid w:val="00E73F5D"/>
    <w:rsid w:val="00E73FFA"/>
    <w:rsid w:val="00E742C1"/>
    <w:rsid w:val="00E743F0"/>
    <w:rsid w:val="00E744A9"/>
    <w:rsid w:val="00E744B6"/>
    <w:rsid w:val="00E744F5"/>
    <w:rsid w:val="00E746D6"/>
    <w:rsid w:val="00E746D7"/>
    <w:rsid w:val="00E746F5"/>
    <w:rsid w:val="00E74766"/>
    <w:rsid w:val="00E74874"/>
    <w:rsid w:val="00E7496F"/>
    <w:rsid w:val="00E74ADF"/>
    <w:rsid w:val="00E74BA2"/>
    <w:rsid w:val="00E74D58"/>
    <w:rsid w:val="00E74ECF"/>
    <w:rsid w:val="00E74F24"/>
    <w:rsid w:val="00E7509E"/>
    <w:rsid w:val="00E75178"/>
    <w:rsid w:val="00E751D8"/>
    <w:rsid w:val="00E75229"/>
    <w:rsid w:val="00E7523C"/>
    <w:rsid w:val="00E752D4"/>
    <w:rsid w:val="00E75386"/>
    <w:rsid w:val="00E753C6"/>
    <w:rsid w:val="00E7566E"/>
    <w:rsid w:val="00E756DE"/>
    <w:rsid w:val="00E757C6"/>
    <w:rsid w:val="00E75B4A"/>
    <w:rsid w:val="00E75D20"/>
    <w:rsid w:val="00E75DED"/>
    <w:rsid w:val="00E75F24"/>
    <w:rsid w:val="00E7635A"/>
    <w:rsid w:val="00E76531"/>
    <w:rsid w:val="00E76701"/>
    <w:rsid w:val="00E7671B"/>
    <w:rsid w:val="00E767B3"/>
    <w:rsid w:val="00E76904"/>
    <w:rsid w:val="00E76A21"/>
    <w:rsid w:val="00E76B65"/>
    <w:rsid w:val="00E76B94"/>
    <w:rsid w:val="00E76BEB"/>
    <w:rsid w:val="00E76C95"/>
    <w:rsid w:val="00E76CCD"/>
    <w:rsid w:val="00E76D4B"/>
    <w:rsid w:val="00E770BC"/>
    <w:rsid w:val="00E773D7"/>
    <w:rsid w:val="00E7745F"/>
    <w:rsid w:val="00E774A6"/>
    <w:rsid w:val="00E7764E"/>
    <w:rsid w:val="00E77676"/>
    <w:rsid w:val="00E77720"/>
    <w:rsid w:val="00E77754"/>
    <w:rsid w:val="00E778C5"/>
    <w:rsid w:val="00E77C99"/>
    <w:rsid w:val="00E77D5A"/>
    <w:rsid w:val="00E77DDF"/>
    <w:rsid w:val="00E77E4F"/>
    <w:rsid w:val="00E77E84"/>
    <w:rsid w:val="00E77EAF"/>
    <w:rsid w:val="00E77F7A"/>
    <w:rsid w:val="00E800DA"/>
    <w:rsid w:val="00E80353"/>
    <w:rsid w:val="00E80358"/>
    <w:rsid w:val="00E803E6"/>
    <w:rsid w:val="00E806A4"/>
    <w:rsid w:val="00E806B7"/>
    <w:rsid w:val="00E80711"/>
    <w:rsid w:val="00E8075C"/>
    <w:rsid w:val="00E80A08"/>
    <w:rsid w:val="00E80AA3"/>
    <w:rsid w:val="00E80DC4"/>
    <w:rsid w:val="00E813C7"/>
    <w:rsid w:val="00E814A3"/>
    <w:rsid w:val="00E81804"/>
    <w:rsid w:val="00E818E0"/>
    <w:rsid w:val="00E8199E"/>
    <w:rsid w:val="00E819FC"/>
    <w:rsid w:val="00E81C40"/>
    <w:rsid w:val="00E81C8F"/>
    <w:rsid w:val="00E81F19"/>
    <w:rsid w:val="00E81F1A"/>
    <w:rsid w:val="00E81FA6"/>
    <w:rsid w:val="00E82083"/>
    <w:rsid w:val="00E82211"/>
    <w:rsid w:val="00E822F2"/>
    <w:rsid w:val="00E82462"/>
    <w:rsid w:val="00E8248F"/>
    <w:rsid w:val="00E8259D"/>
    <w:rsid w:val="00E82612"/>
    <w:rsid w:val="00E8289B"/>
    <w:rsid w:val="00E82942"/>
    <w:rsid w:val="00E82A0C"/>
    <w:rsid w:val="00E82A87"/>
    <w:rsid w:val="00E82B5E"/>
    <w:rsid w:val="00E82C00"/>
    <w:rsid w:val="00E82D53"/>
    <w:rsid w:val="00E82E7E"/>
    <w:rsid w:val="00E82FD5"/>
    <w:rsid w:val="00E83095"/>
    <w:rsid w:val="00E830EC"/>
    <w:rsid w:val="00E830F2"/>
    <w:rsid w:val="00E83471"/>
    <w:rsid w:val="00E835F9"/>
    <w:rsid w:val="00E8368F"/>
    <w:rsid w:val="00E836C6"/>
    <w:rsid w:val="00E836DE"/>
    <w:rsid w:val="00E8392A"/>
    <w:rsid w:val="00E839F6"/>
    <w:rsid w:val="00E840C8"/>
    <w:rsid w:val="00E84240"/>
    <w:rsid w:val="00E8427C"/>
    <w:rsid w:val="00E842DC"/>
    <w:rsid w:val="00E843DB"/>
    <w:rsid w:val="00E84435"/>
    <w:rsid w:val="00E84483"/>
    <w:rsid w:val="00E8457D"/>
    <w:rsid w:val="00E8458E"/>
    <w:rsid w:val="00E846F4"/>
    <w:rsid w:val="00E8482D"/>
    <w:rsid w:val="00E84847"/>
    <w:rsid w:val="00E84945"/>
    <w:rsid w:val="00E8497C"/>
    <w:rsid w:val="00E849DB"/>
    <w:rsid w:val="00E84A93"/>
    <w:rsid w:val="00E84B73"/>
    <w:rsid w:val="00E84B85"/>
    <w:rsid w:val="00E84BE4"/>
    <w:rsid w:val="00E84CD7"/>
    <w:rsid w:val="00E84F69"/>
    <w:rsid w:val="00E84F72"/>
    <w:rsid w:val="00E84FF8"/>
    <w:rsid w:val="00E85031"/>
    <w:rsid w:val="00E852CE"/>
    <w:rsid w:val="00E85692"/>
    <w:rsid w:val="00E85721"/>
    <w:rsid w:val="00E8574A"/>
    <w:rsid w:val="00E85783"/>
    <w:rsid w:val="00E85A17"/>
    <w:rsid w:val="00E85B4A"/>
    <w:rsid w:val="00E85C21"/>
    <w:rsid w:val="00E85D64"/>
    <w:rsid w:val="00E85EBE"/>
    <w:rsid w:val="00E86122"/>
    <w:rsid w:val="00E86131"/>
    <w:rsid w:val="00E8694A"/>
    <w:rsid w:val="00E86BFE"/>
    <w:rsid w:val="00E86E26"/>
    <w:rsid w:val="00E86EC1"/>
    <w:rsid w:val="00E870CF"/>
    <w:rsid w:val="00E87119"/>
    <w:rsid w:val="00E87180"/>
    <w:rsid w:val="00E871E3"/>
    <w:rsid w:val="00E872F4"/>
    <w:rsid w:val="00E873CE"/>
    <w:rsid w:val="00E87411"/>
    <w:rsid w:val="00E874E4"/>
    <w:rsid w:val="00E8763E"/>
    <w:rsid w:val="00E876CC"/>
    <w:rsid w:val="00E878A0"/>
    <w:rsid w:val="00E87921"/>
    <w:rsid w:val="00E8797C"/>
    <w:rsid w:val="00E87A08"/>
    <w:rsid w:val="00E87B68"/>
    <w:rsid w:val="00E87EDB"/>
    <w:rsid w:val="00E87EF9"/>
    <w:rsid w:val="00E9015A"/>
    <w:rsid w:val="00E90299"/>
    <w:rsid w:val="00E907D8"/>
    <w:rsid w:val="00E90875"/>
    <w:rsid w:val="00E908D7"/>
    <w:rsid w:val="00E9102C"/>
    <w:rsid w:val="00E910AB"/>
    <w:rsid w:val="00E91163"/>
    <w:rsid w:val="00E9124A"/>
    <w:rsid w:val="00E912A8"/>
    <w:rsid w:val="00E91359"/>
    <w:rsid w:val="00E91442"/>
    <w:rsid w:val="00E91528"/>
    <w:rsid w:val="00E91551"/>
    <w:rsid w:val="00E915A8"/>
    <w:rsid w:val="00E917E3"/>
    <w:rsid w:val="00E91A3D"/>
    <w:rsid w:val="00E91A97"/>
    <w:rsid w:val="00E91B52"/>
    <w:rsid w:val="00E91C77"/>
    <w:rsid w:val="00E91CF9"/>
    <w:rsid w:val="00E91E15"/>
    <w:rsid w:val="00E9216B"/>
    <w:rsid w:val="00E92173"/>
    <w:rsid w:val="00E92259"/>
    <w:rsid w:val="00E928F5"/>
    <w:rsid w:val="00E9294B"/>
    <w:rsid w:val="00E92ACA"/>
    <w:rsid w:val="00E92ADF"/>
    <w:rsid w:val="00E92B12"/>
    <w:rsid w:val="00E92BC3"/>
    <w:rsid w:val="00E92C3F"/>
    <w:rsid w:val="00E93205"/>
    <w:rsid w:val="00E9323C"/>
    <w:rsid w:val="00E932CE"/>
    <w:rsid w:val="00E932E5"/>
    <w:rsid w:val="00E93567"/>
    <w:rsid w:val="00E93718"/>
    <w:rsid w:val="00E93794"/>
    <w:rsid w:val="00E93843"/>
    <w:rsid w:val="00E93933"/>
    <w:rsid w:val="00E93BE0"/>
    <w:rsid w:val="00E93C26"/>
    <w:rsid w:val="00E93C61"/>
    <w:rsid w:val="00E93E66"/>
    <w:rsid w:val="00E93EE3"/>
    <w:rsid w:val="00E94158"/>
    <w:rsid w:val="00E9443B"/>
    <w:rsid w:val="00E9444C"/>
    <w:rsid w:val="00E94488"/>
    <w:rsid w:val="00E94564"/>
    <w:rsid w:val="00E94630"/>
    <w:rsid w:val="00E9472D"/>
    <w:rsid w:val="00E94897"/>
    <w:rsid w:val="00E94A03"/>
    <w:rsid w:val="00E94A05"/>
    <w:rsid w:val="00E94A4B"/>
    <w:rsid w:val="00E94BF3"/>
    <w:rsid w:val="00E94C10"/>
    <w:rsid w:val="00E94CD6"/>
    <w:rsid w:val="00E952EA"/>
    <w:rsid w:val="00E9537C"/>
    <w:rsid w:val="00E954F6"/>
    <w:rsid w:val="00E9552F"/>
    <w:rsid w:val="00E95532"/>
    <w:rsid w:val="00E95608"/>
    <w:rsid w:val="00E95657"/>
    <w:rsid w:val="00E95702"/>
    <w:rsid w:val="00E95976"/>
    <w:rsid w:val="00E95CF7"/>
    <w:rsid w:val="00E95DD1"/>
    <w:rsid w:val="00E95F64"/>
    <w:rsid w:val="00E95F85"/>
    <w:rsid w:val="00E96029"/>
    <w:rsid w:val="00E963D7"/>
    <w:rsid w:val="00E9656C"/>
    <w:rsid w:val="00E9660A"/>
    <w:rsid w:val="00E9664F"/>
    <w:rsid w:val="00E96676"/>
    <w:rsid w:val="00E9685F"/>
    <w:rsid w:val="00E96A16"/>
    <w:rsid w:val="00E96C39"/>
    <w:rsid w:val="00E96C93"/>
    <w:rsid w:val="00E96DE0"/>
    <w:rsid w:val="00E96EAF"/>
    <w:rsid w:val="00E96FE0"/>
    <w:rsid w:val="00E96FFC"/>
    <w:rsid w:val="00E97109"/>
    <w:rsid w:val="00E97312"/>
    <w:rsid w:val="00E9741B"/>
    <w:rsid w:val="00E974BB"/>
    <w:rsid w:val="00E97641"/>
    <w:rsid w:val="00E976B4"/>
    <w:rsid w:val="00E978E2"/>
    <w:rsid w:val="00E97A0F"/>
    <w:rsid w:val="00E97A59"/>
    <w:rsid w:val="00E97A95"/>
    <w:rsid w:val="00E97B2C"/>
    <w:rsid w:val="00E97C7D"/>
    <w:rsid w:val="00E97CEA"/>
    <w:rsid w:val="00E97DBD"/>
    <w:rsid w:val="00E97EBC"/>
    <w:rsid w:val="00E97F81"/>
    <w:rsid w:val="00EA00A3"/>
    <w:rsid w:val="00EA00FA"/>
    <w:rsid w:val="00EA01C5"/>
    <w:rsid w:val="00EA039C"/>
    <w:rsid w:val="00EA0462"/>
    <w:rsid w:val="00EA05C9"/>
    <w:rsid w:val="00EA063E"/>
    <w:rsid w:val="00EA071C"/>
    <w:rsid w:val="00EA09B7"/>
    <w:rsid w:val="00EA09C2"/>
    <w:rsid w:val="00EA0A90"/>
    <w:rsid w:val="00EA0A95"/>
    <w:rsid w:val="00EA0AB5"/>
    <w:rsid w:val="00EA0D76"/>
    <w:rsid w:val="00EA0E4B"/>
    <w:rsid w:val="00EA0F36"/>
    <w:rsid w:val="00EA10DC"/>
    <w:rsid w:val="00EA1143"/>
    <w:rsid w:val="00EA131D"/>
    <w:rsid w:val="00EA1887"/>
    <w:rsid w:val="00EA1912"/>
    <w:rsid w:val="00EA1B23"/>
    <w:rsid w:val="00EA1DCD"/>
    <w:rsid w:val="00EA1E6D"/>
    <w:rsid w:val="00EA2044"/>
    <w:rsid w:val="00EA21D7"/>
    <w:rsid w:val="00EA23C8"/>
    <w:rsid w:val="00EA2503"/>
    <w:rsid w:val="00EA2580"/>
    <w:rsid w:val="00EA25E5"/>
    <w:rsid w:val="00EA26AD"/>
    <w:rsid w:val="00EA272D"/>
    <w:rsid w:val="00EA276A"/>
    <w:rsid w:val="00EA27C3"/>
    <w:rsid w:val="00EA27D2"/>
    <w:rsid w:val="00EA2801"/>
    <w:rsid w:val="00EA2A9F"/>
    <w:rsid w:val="00EA2B68"/>
    <w:rsid w:val="00EA2BF3"/>
    <w:rsid w:val="00EA2EDB"/>
    <w:rsid w:val="00EA3161"/>
    <w:rsid w:val="00EA326C"/>
    <w:rsid w:val="00EA33A5"/>
    <w:rsid w:val="00EA3624"/>
    <w:rsid w:val="00EA36CB"/>
    <w:rsid w:val="00EA36F8"/>
    <w:rsid w:val="00EA38CF"/>
    <w:rsid w:val="00EA3A9D"/>
    <w:rsid w:val="00EA3AA6"/>
    <w:rsid w:val="00EA3C25"/>
    <w:rsid w:val="00EA3F41"/>
    <w:rsid w:val="00EA42B4"/>
    <w:rsid w:val="00EA42BE"/>
    <w:rsid w:val="00EA42F3"/>
    <w:rsid w:val="00EA4378"/>
    <w:rsid w:val="00EA43AF"/>
    <w:rsid w:val="00EA45A7"/>
    <w:rsid w:val="00EA48C7"/>
    <w:rsid w:val="00EA4945"/>
    <w:rsid w:val="00EA49CE"/>
    <w:rsid w:val="00EA4B18"/>
    <w:rsid w:val="00EA4B25"/>
    <w:rsid w:val="00EA4DD8"/>
    <w:rsid w:val="00EA4DF3"/>
    <w:rsid w:val="00EA4EDC"/>
    <w:rsid w:val="00EA4F56"/>
    <w:rsid w:val="00EA5035"/>
    <w:rsid w:val="00EA50BC"/>
    <w:rsid w:val="00EA5207"/>
    <w:rsid w:val="00EA52AF"/>
    <w:rsid w:val="00EA52CD"/>
    <w:rsid w:val="00EA5413"/>
    <w:rsid w:val="00EA5418"/>
    <w:rsid w:val="00EA54A7"/>
    <w:rsid w:val="00EA55F9"/>
    <w:rsid w:val="00EA5722"/>
    <w:rsid w:val="00EA57BC"/>
    <w:rsid w:val="00EA596E"/>
    <w:rsid w:val="00EA5BF8"/>
    <w:rsid w:val="00EA5D01"/>
    <w:rsid w:val="00EA5D6B"/>
    <w:rsid w:val="00EA6091"/>
    <w:rsid w:val="00EA631F"/>
    <w:rsid w:val="00EA6360"/>
    <w:rsid w:val="00EA642B"/>
    <w:rsid w:val="00EA6A73"/>
    <w:rsid w:val="00EA6A81"/>
    <w:rsid w:val="00EA6A8E"/>
    <w:rsid w:val="00EA6BF4"/>
    <w:rsid w:val="00EA6C85"/>
    <w:rsid w:val="00EA6D3E"/>
    <w:rsid w:val="00EA6D53"/>
    <w:rsid w:val="00EA6D9E"/>
    <w:rsid w:val="00EA6E84"/>
    <w:rsid w:val="00EA7138"/>
    <w:rsid w:val="00EA715A"/>
    <w:rsid w:val="00EA7391"/>
    <w:rsid w:val="00EA7415"/>
    <w:rsid w:val="00EA7441"/>
    <w:rsid w:val="00EA7629"/>
    <w:rsid w:val="00EA76A4"/>
    <w:rsid w:val="00EA76B9"/>
    <w:rsid w:val="00EA7B62"/>
    <w:rsid w:val="00EA7B72"/>
    <w:rsid w:val="00EA7C43"/>
    <w:rsid w:val="00EA7C45"/>
    <w:rsid w:val="00EA7D1D"/>
    <w:rsid w:val="00EA7E38"/>
    <w:rsid w:val="00EA7E7C"/>
    <w:rsid w:val="00EA7EF4"/>
    <w:rsid w:val="00EB00E7"/>
    <w:rsid w:val="00EB01B5"/>
    <w:rsid w:val="00EB0274"/>
    <w:rsid w:val="00EB0332"/>
    <w:rsid w:val="00EB052E"/>
    <w:rsid w:val="00EB0911"/>
    <w:rsid w:val="00EB0CCD"/>
    <w:rsid w:val="00EB0E6D"/>
    <w:rsid w:val="00EB0F19"/>
    <w:rsid w:val="00EB11ED"/>
    <w:rsid w:val="00EB13F3"/>
    <w:rsid w:val="00EB1599"/>
    <w:rsid w:val="00EB15A2"/>
    <w:rsid w:val="00EB1865"/>
    <w:rsid w:val="00EB1893"/>
    <w:rsid w:val="00EB1954"/>
    <w:rsid w:val="00EB19A9"/>
    <w:rsid w:val="00EB1D8C"/>
    <w:rsid w:val="00EB1DC9"/>
    <w:rsid w:val="00EB1DD7"/>
    <w:rsid w:val="00EB1E2A"/>
    <w:rsid w:val="00EB1EC7"/>
    <w:rsid w:val="00EB1EDC"/>
    <w:rsid w:val="00EB2159"/>
    <w:rsid w:val="00EB2170"/>
    <w:rsid w:val="00EB21A3"/>
    <w:rsid w:val="00EB238D"/>
    <w:rsid w:val="00EB250C"/>
    <w:rsid w:val="00EB269D"/>
    <w:rsid w:val="00EB26C7"/>
    <w:rsid w:val="00EB274F"/>
    <w:rsid w:val="00EB27BB"/>
    <w:rsid w:val="00EB280D"/>
    <w:rsid w:val="00EB2982"/>
    <w:rsid w:val="00EB2AF7"/>
    <w:rsid w:val="00EB2F61"/>
    <w:rsid w:val="00EB2F78"/>
    <w:rsid w:val="00EB304A"/>
    <w:rsid w:val="00EB30C5"/>
    <w:rsid w:val="00EB3190"/>
    <w:rsid w:val="00EB328A"/>
    <w:rsid w:val="00EB348B"/>
    <w:rsid w:val="00EB3598"/>
    <w:rsid w:val="00EB367D"/>
    <w:rsid w:val="00EB388A"/>
    <w:rsid w:val="00EB3A1F"/>
    <w:rsid w:val="00EB3A29"/>
    <w:rsid w:val="00EB3A86"/>
    <w:rsid w:val="00EB3B29"/>
    <w:rsid w:val="00EB3B67"/>
    <w:rsid w:val="00EB3C7A"/>
    <w:rsid w:val="00EB3D06"/>
    <w:rsid w:val="00EB3D79"/>
    <w:rsid w:val="00EB3E26"/>
    <w:rsid w:val="00EB3EED"/>
    <w:rsid w:val="00EB4247"/>
    <w:rsid w:val="00EB4407"/>
    <w:rsid w:val="00EB4423"/>
    <w:rsid w:val="00EB455A"/>
    <w:rsid w:val="00EB45E5"/>
    <w:rsid w:val="00EB461B"/>
    <w:rsid w:val="00EB48BC"/>
    <w:rsid w:val="00EB4918"/>
    <w:rsid w:val="00EB4969"/>
    <w:rsid w:val="00EB4987"/>
    <w:rsid w:val="00EB4A1F"/>
    <w:rsid w:val="00EB4CF0"/>
    <w:rsid w:val="00EB4D34"/>
    <w:rsid w:val="00EB4E7E"/>
    <w:rsid w:val="00EB4E82"/>
    <w:rsid w:val="00EB4EBA"/>
    <w:rsid w:val="00EB5021"/>
    <w:rsid w:val="00EB5053"/>
    <w:rsid w:val="00EB518F"/>
    <w:rsid w:val="00EB5489"/>
    <w:rsid w:val="00EB54CA"/>
    <w:rsid w:val="00EB54E1"/>
    <w:rsid w:val="00EB55FA"/>
    <w:rsid w:val="00EB5687"/>
    <w:rsid w:val="00EB56C3"/>
    <w:rsid w:val="00EB56FC"/>
    <w:rsid w:val="00EB5770"/>
    <w:rsid w:val="00EB57F7"/>
    <w:rsid w:val="00EB5839"/>
    <w:rsid w:val="00EB5887"/>
    <w:rsid w:val="00EB58B4"/>
    <w:rsid w:val="00EB5AA2"/>
    <w:rsid w:val="00EB5B01"/>
    <w:rsid w:val="00EB5E85"/>
    <w:rsid w:val="00EB5EB9"/>
    <w:rsid w:val="00EB5EED"/>
    <w:rsid w:val="00EB5F71"/>
    <w:rsid w:val="00EB60A8"/>
    <w:rsid w:val="00EB6388"/>
    <w:rsid w:val="00EB63E0"/>
    <w:rsid w:val="00EB664E"/>
    <w:rsid w:val="00EB6675"/>
    <w:rsid w:val="00EB66D9"/>
    <w:rsid w:val="00EB67D9"/>
    <w:rsid w:val="00EB67F1"/>
    <w:rsid w:val="00EB6944"/>
    <w:rsid w:val="00EB6DA1"/>
    <w:rsid w:val="00EB6FE6"/>
    <w:rsid w:val="00EB70A5"/>
    <w:rsid w:val="00EB7202"/>
    <w:rsid w:val="00EB7215"/>
    <w:rsid w:val="00EB7222"/>
    <w:rsid w:val="00EB7259"/>
    <w:rsid w:val="00EB745F"/>
    <w:rsid w:val="00EB756E"/>
    <w:rsid w:val="00EB7671"/>
    <w:rsid w:val="00EB786A"/>
    <w:rsid w:val="00EB7938"/>
    <w:rsid w:val="00EB7DDA"/>
    <w:rsid w:val="00EB7EA3"/>
    <w:rsid w:val="00EB7FA0"/>
    <w:rsid w:val="00EC00AF"/>
    <w:rsid w:val="00EC02FC"/>
    <w:rsid w:val="00EC04EF"/>
    <w:rsid w:val="00EC0563"/>
    <w:rsid w:val="00EC05C4"/>
    <w:rsid w:val="00EC068C"/>
    <w:rsid w:val="00EC06CD"/>
    <w:rsid w:val="00EC07F7"/>
    <w:rsid w:val="00EC093F"/>
    <w:rsid w:val="00EC0991"/>
    <w:rsid w:val="00EC099F"/>
    <w:rsid w:val="00EC0BE1"/>
    <w:rsid w:val="00EC0E06"/>
    <w:rsid w:val="00EC111F"/>
    <w:rsid w:val="00EC11AE"/>
    <w:rsid w:val="00EC12A4"/>
    <w:rsid w:val="00EC1435"/>
    <w:rsid w:val="00EC154B"/>
    <w:rsid w:val="00EC157E"/>
    <w:rsid w:val="00EC1B2D"/>
    <w:rsid w:val="00EC1BCA"/>
    <w:rsid w:val="00EC1CED"/>
    <w:rsid w:val="00EC1CF2"/>
    <w:rsid w:val="00EC1CFD"/>
    <w:rsid w:val="00EC1E3E"/>
    <w:rsid w:val="00EC1E90"/>
    <w:rsid w:val="00EC1EFB"/>
    <w:rsid w:val="00EC1F62"/>
    <w:rsid w:val="00EC1F70"/>
    <w:rsid w:val="00EC1FB7"/>
    <w:rsid w:val="00EC2086"/>
    <w:rsid w:val="00EC21A3"/>
    <w:rsid w:val="00EC231A"/>
    <w:rsid w:val="00EC2393"/>
    <w:rsid w:val="00EC242F"/>
    <w:rsid w:val="00EC2494"/>
    <w:rsid w:val="00EC25CA"/>
    <w:rsid w:val="00EC2674"/>
    <w:rsid w:val="00EC2767"/>
    <w:rsid w:val="00EC284D"/>
    <w:rsid w:val="00EC2A0A"/>
    <w:rsid w:val="00EC2C8D"/>
    <w:rsid w:val="00EC2E63"/>
    <w:rsid w:val="00EC2F19"/>
    <w:rsid w:val="00EC32C8"/>
    <w:rsid w:val="00EC3340"/>
    <w:rsid w:val="00EC33CA"/>
    <w:rsid w:val="00EC33D0"/>
    <w:rsid w:val="00EC33FF"/>
    <w:rsid w:val="00EC34E5"/>
    <w:rsid w:val="00EC3695"/>
    <w:rsid w:val="00EC37B0"/>
    <w:rsid w:val="00EC399D"/>
    <w:rsid w:val="00EC39E3"/>
    <w:rsid w:val="00EC3ABA"/>
    <w:rsid w:val="00EC3D0C"/>
    <w:rsid w:val="00EC3DAC"/>
    <w:rsid w:val="00EC3E6B"/>
    <w:rsid w:val="00EC411B"/>
    <w:rsid w:val="00EC42DB"/>
    <w:rsid w:val="00EC42F1"/>
    <w:rsid w:val="00EC4761"/>
    <w:rsid w:val="00EC49FE"/>
    <w:rsid w:val="00EC4D4C"/>
    <w:rsid w:val="00EC50D8"/>
    <w:rsid w:val="00EC53B3"/>
    <w:rsid w:val="00EC540C"/>
    <w:rsid w:val="00EC54A0"/>
    <w:rsid w:val="00EC5591"/>
    <w:rsid w:val="00EC5865"/>
    <w:rsid w:val="00EC5874"/>
    <w:rsid w:val="00EC58A9"/>
    <w:rsid w:val="00EC5948"/>
    <w:rsid w:val="00EC5A30"/>
    <w:rsid w:val="00EC5B5A"/>
    <w:rsid w:val="00EC5BB0"/>
    <w:rsid w:val="00EC5C62"/>
    <w:rsid w:val="00EC5D88"/>
    <w:rsid w:val="00EC6252"/>
    <w:rsid w:val="00EC63DD"/>
    <w:rsid w:val="00EC63FE"/>
    <w:rsid w:val="00EC6465"/>
    <w:rsid w:val="00EC6477"/>
    <w:rsid w:val="00EC653F"/>
    <w:rsid w:val="00EC6764"/>
    <w:rsid w:val="00EC69F9"/>
    <w:rsid w:val="00EC6AA4"/>
    <w:rsid w:val="00EC6ADB"/>
    <w:rsid w:val="00EC6C1C"/>
    <w:rsid w:val="00EC6D37"/>
    <w:rsid w:val="00EC6D3E"/>
    <w:rsid w:val="00EC7021"/>
    <w:rsid w:val="00EC7104"/>
    <w:rsid w:val="00EC72B1"/>
    <w:rsid w:val="00EC72D1"/>
    <w:rsid w:val="00EC74CC"/>
    <w:rsid w:val="00EC75C7"/>
    <w:rsid w:val="00EC76B3"/>
    <w:rsid w:val="00EC76D1"/>
    <w:rsid w:val="00EC774C"/>
    <w:rsid w:val="00EC7753"/>
    <w:rsid w:val="00EC778C"/>
    <w:rsid w:val="00EC7A88"/>
    <w:rsid w:val="00ED00E2"/>
    <w:rsid w:val="00ED02A8"/>
    <w:rsid w:val="00ED0386"/>
    <w:rsid w:val="00ED0498"/>
    <w:rsid w:val="00ED04C0"/>
    <w:rsid w:val="00ED0618"/>
    <w:rsid w:val="00ED061F"/>
    <w:rsid w:val="00ED0729"/>
    <w:rsid w:val="00ED07C1"/>
    <w:rsid w:val="00ED09D2"/>
    <w:rsid w:val="00ED0C0B"/>
    <w:rsid w:val="00ED101B"/>
    <w:rsid w:val="00ED10FC"/>
    <w:rsid w:val="00ED12E2"/>
    <w:rsid w:val="00ED1320"/>
    <w:rsid w:val="00ED15F6"/>
    <w:rsid w:val="00ED1609"/>
    <w:rsid w:val="00ED1676"/>
    <w:rsid w:val="00ED1715"/>
    <w:rsid w:val="00ED176F"/>
    <w:rsid w:val="00ED1785"/>
    <w:rsid w:val="00ED17C0"/>
    <w:rsid w:val="00ED1964"/>
    <w:rsid w:val="00ED1965"/>
    <w:rsid w:val="00ED1A01"/>
    <w:rsid w:val="00ED1D50"/>
    <w:rsid w:val="00ED1EB9"/>
    <w:rsid w:val="00ED2136"/>
    <w:rsid w:val="00ED225D"/>
    <w:rsid w:val="00ED24BD"/>
    <w:rsid w:val="00ED25A4"/>
    <w:rsid w:val="00ED25B3"/>
    <w:rsid w:val="00ED2797"/>
    <w:rsid w:val="00ED29E5"/>
    <w:rsid w:val="00ED29ED"/>
    <w:rsid w:val="00ED29EF"/>
    <w:rsid w:val="00ED2A00"/>
    <w:rsid w:val="00ED2A45"/>
    <w:rsid w:val="00ED2B39"/>
    <w:rsid w:val="00ED2BE2"/>
    <w:rsid w:val="00ED2C95"/>
    <w:rsid w:val="00ED2CA8"/>
    <w:rsid w:val="00ED2D21"/>
    <w:rsid w:val="00ED2DFD"/>
    <w:rsid w:val="00ED2E4B"/>
    <w:rsid w:val="00ED2EBD"/>
    <w:rsid w:val="00ED309F"/>
    <w:rsid w:val="00ED315A"/>
    <w:rsid w:val="00ED319A"/>
    <w:rsid w:val="00ED31DE"/>
    <w:rsid w:val="00ED32E3"/>
    <w:rsid w:val="00ED337E"/>
    <w:rsid w:val="00ED3395"/>
    <w:rsid w:val="00ED33F1"/>
    <w:rsid w:val="00ED3415"/>
    <w:rsid w:val="00ED34D9"/>
    <w:rsid w:val="00ED353D"/>
    <w:rsid w:val="00ED35B9"/>
    <w:rsid w:val="00ED3800"/>
    <w:rsid w:val="00ED39FF"/>
    <w:rsid w:val="00ED3A8A"/>
    <w:rsid w:val="00ED3A96"/>
    <w:rsid w:val="00ED3C83"/>
    <w:rsid w:val="00ED3C92"/>
    <w:rsid w:val="00ED3CAD"/>
    <w:rsid w:val="00ED3CB6"/>
    <w:rsid w:val="00ED3F45"/>
    <w:rsid w:val="00ED3FE4"/>
    <w:rsid w:val="00ED4026"/>
    <w:rsid w:val="00ED4172"/>
    <w:rsid w:val="00ED4571"/>
    <w:rsid w:val="00ED46E8"/>
    <w:rsid w:val="00ED48F4"/>
    <w:rsid w:val="00ED4A94"/>
    <w:rsid w:val="00ED4B1F"/>
    <w:rsid w:val="00ED4DF7"/>
    <w:rsid w:val="00ED514C"/>
    <w:rsid w:val="00ED528C"/>
    <w:rsid w:val="00ED52C5"/>
    <w:rsid w:val="00ED533D"/>
    <w:rsid w:val="00ED5484"/>
    <w:rsid w:val="00ED55F0"/>
    <w:rsid w:val="00ED562C"/>
    <w:rsid w:val="00ED56FC"/>
    <w:rsid w:val="00ED57DE"/>
    <w:rsid w:val="00ED6109"/>
    <w:rsid w:val="00ED625E"/>
    <w:rsid w:val="00ED6290"/>
    <w:rsid w:val="00ED63B8"/>
    <w:rsid w:val="00ED64C0"/>
    <w:rsid w:val="00ED6658"/>
    <w:rsid w:val="00ED6781"/>
    <w:rsid w:val="00ED67B5"/>
    <w:rsid w:val="00ED6805"/>
    <w:rsid w:val="00ED6992"/>
    <w:rsid w:val="00ED69E5"/>
    <w:rsid w:val="00ED6A14"/>
    <w:rsid w:val="00ED6C49"/>
    <w:rsid w:val="00ED6FF9"/>
    <w:rsid w:val="00ED7213"/>
    <w:rsid w:val="00ED7272"/>
    <w:rsid w:val="00ED7347"/>
    <w:rsid w:val="00ED74CB"/>
    <w:rsid w:val="00ED7534"/>
    <w:rsid w:val="00ED7567"/>
    <w:rsid w:val="00ED7640"/>
    <w:rsid w:val="00ED7767"/>
    <w:rsid w:val="00ED781B"/>
    <w:rsid w:val="00ED790F"/>
    <w:rsid w:val="00ED7958"/>
    <w:rsid w:val="00ED7A10"/>
    <w:rsid w:val="00ED7B85"/>
    <w:rsid w:val="00ED7C10"/>
    <w:rsid w:val="00ED7CC5"/>
    <w:rsid w:val="00ED7D7F"/>
    <w:rsid w:val="00ED7E37"/>
    <w:rsid w:val="00ED7EB7"/>
    <w:rsid w:val="00EE01C3"/>
    <w:rsid w:val="00EE0345"/>
    <w:rsid w:val="00EE0769"/>
    <w:rsid w:val="00EE0909"/>
    <w:rsid w:val="00EE0A3E"/>
    <w:rsid w:val="00EE0ACE"/>
    <w:rsid w:val="00EE0C41"/>
    <w:rsid w:val="00EE0DF7"/>
    <w:rsid w:val="00EE108B"/>
    <w:rsid w:val="00EE10CE"/>
    <w:rsid w:val="00EE11F4"/>
    <w:rsid w:val="00EE121F"/>
    <w:rsid w:val="00EE1220"/>
    <w:rsid w:val="00EE126C"/>
    <w:rsid w:val="00EE140E"/>
    <w:rsid w:val="00EE14BA"/>
    <w:rsid w:val="00EE156A"/>
    <w:rsid w:val="00EE16C6"/>
    <w:rsid w:val="00EE18FA"/>
    <w:rsid w:val="00EE1950"/>
    <w:rsid w:val="00EE1A7A"/>
    <w:rsid w:val="00EE1AEB"/>
    <w:rsid w:val="00EE1B35"/>
    <w:rsid w:val="00EE1D6E"/>
    <w:rsid w:val="00EE1D98"/>
    <w:rsid w:val="00EE2011"/>
    <w:rsid w:val="00EE21CA"/>
    <w:rsid w:val="00EE22D0"/>
    <w:rsid w:val="00EE234A"/>
    <w:rsid w:val="00EE25C2"/>
    <w:rsid w:val="00EE25D3"/>
    <w:rsid w:val="00EE265E"/>
    <w:rsid w:val="00EE26EE"/>
    <w:rsid w:val="00EE297C"/>
    <w:rsid w:val="00EE2B29"/>
    <w:rsid w:val="00EE2C7E"/>
    <w:rsid w:val="00EE2E34"/>
    <w:rsid w:val="00EE2E7F"/>
    <w:rsid w:val="00EE2E83"/>
    <w:rsid w:val="00EE30B8"/>
    <w:rsid w:val="00EE3231"/>
    <w:rsid w:val="00EE3339"/>
    <w:rsid w:val="00EE333A"/>
    <w:rsid w:val="00EE3438"/>
    <w:rsid w:val="00EE3542"/>
    <w:rsid w:val="00EE377E"/>
    <w:rsid w:val="00EE3A38"/>
    <w:rsid w:val="00EE3F1A"/>
    <w:rsid w:val="00EE3FAB"/>
    <w:rsid w:val="00EE402D"/>
    <w:rsid w:val="00EE4447"/>
    <w:rsid w:val="00EE4478"/>
    <w:rsid w:val="00EE45A8"/>
    <w:rsid w:val="00EE4628"/>
    <w:rsid w:val="00EE4689"/>
    <w:rsid w:val="00EE4707"/>
    <w:rsid w:val="00EE4763"/>
    <w:rsid w:val="00EE47A1"/>
    <w:rsid w:val="00EE4874"/>
    <w:rsid w:val="00EE48E8"/>
    <w:rsid w:val="00EE4B02"/>
    <w:rsid w:val="00EE4BBA"/>
    <w:rsid w:val="00EE4C8E"/>
    <w:rsid w:val="00EE4CAB"/>
    <w:rsid w:val="00EE51BC"/>
    <w:rsid w:val="00EE527E"/>
    <w:rsid w:val="00EE52F9"/>
    <w:rsid w:val="00EE5449"/>
    <w:rsid w:val="00EE5595"/>
    <w:rsid w:val="00EE5784"/>
    <w:rsid w:val="00EE5879"/>
    <w:rsid w:val="00EE5BFB"/>
    <w:rsid w:val="00EE5CEE"/>
    <w:rsid w:val="00EE5D27"/>
    <w:rsid w:val="00EE5EA4"/>
    <w:rsid w:val="00EE5FCA"/>
    <w:rsid w:val="00EE6073"/>
    <w:rsid w:val="00EE614C"/>
    <w:rsid w:val="00EE64DA"/>
    <w:rsid w:val="00EE65C8"/>
    <w:rsid w:val="00EE65DA"/>
    <w:rsid w:val="00EE67BF"/>
    <w:rsid w:val="00EE6848"/>
    <w:rsid w:val="00EE6886"/>
    <w:rsid w:val="00EE690C"/>
    <w:rsid w:val="00EE6A79"/>
    <w:rsid w:val="00EE6AEA"/>
    <w:rsid w:val="00EE6C10"/>
    <w:rsid w:val="00EE6D63"/>
    <w:rsid w:val="00EE6DB3"/>
    <w:rsid w:val="00EE700A"/>
    <w:rsid w:val="00EE7033"/>
    <w:rsid w:val="00EE7073"/>
    <w:rsid w:val="00EE70B8"/>
    <w:rsid w:val="00EE71E5"/>
    <w:rsid w:val="00EE7272"/>
    <w:rsid w:val="00EE72FC"/>
    <w:rsid w:val="00EE7331"/>
    <w:rsid w:val="00EE7477"/>
    <w:rsid w:val="00EE7713"/>
    <w:rsid w:val="00EE78E9"/>
    <w:rsid w:val="00EE7995"/>
    <w:rsid w:val="00EE7AAD"/>
    <w:rsid w:val="00EE7D8F"/>
    <w:rsid w:val="00EE7E57"/>
    <w:rsid w:val="00EE7EB0"/>
    <w:rsid w:val="00EE7EF8"/>
    <w:rsid w:val="00EF015A"/>
    <w:rsid w:val="00EF0192"/>
    <w:rsid w:val="00EF0194"/>
    <w:rsid w:val="00EF023C"/>
    <w:rsid w:val="00EF02AB"/>
    <w:rsid w:val="00EF047C"/>
    <w:rsid w:val="00EF0644"/>
    <w:rsid w:val="00EF0858"/>
    <w:rsid w:val="00EF0AC4"/>
    <w:rsid w:val="00EF10EA"/>
    <w:rsid w:val="00EF11CE"/>
    <w:rsid w:val="00EF127F"/>
    <w:rsid w:val="00EF1601"/>
    <w:rsid w:val="00EF17C2"/>
    <w:rsid w:val="00EF196B"/>
    <w:rsid w:val="00EF1A9C"/>
    <w:rsid w:val="00EF1B42"/>
    <w:rsid w:val="00EF1C0D"/>
    <w:rsid w:val="00EF1D7D"/>
    <w:rsid w:val="00EF1ED0"/>
    <w:rsid w:val="00EF1F1B"/>
    <w:rsid w:val="00EF1FA3"/>
    <w:rsid w:val="00EF2056"/>
    <w:rsid w:val="00EF210F"/>
    <w:rsid w:val="00EF22AC"/>
    <w:rsid w:val="00EF23EE"/>
    <w:rsid w:val="00EF25DF"/>
    <w:rsid w:val="00EF268E"/>
    <w:rsid w:val="00EF2788"/>
    <w:rsid w:val="00EF2825"/>
    <w:rsid w:val="00EF2861"/>
    <w:rsid w:val="00EF28A9"/>
    <w:rsid w:val="00EF2A00"/>
    <w:rsid w:val="00EF2AA4"/>
    <w:rsid w:val="00EF2BF5"/>
    <w:rsid w:val="00EF2C89"/>
    <w:rsid w:val="00EF2CB7"/>
    <w:rsid w:val="00EF3063"/>
    <w:rsid w:val="00EF31CB"/>
    <w:rsid w:val="00EF31FB"/>
    <w:rsid w:val="00EF3202"/>
    <w:rsid w:val="00EF35AA"/>
    <w:rsid w:val="00EF36E4"/>
    <w:rsid w:val="00EF3851"/>
    <w:rsid w:val="00EF3854"/>
    <w:rsid w:val="00EF385F"/>
    <w:rsid w:val="00EF3933"/>
    <w:rsid w:val="00EF3960"/>
    <w:rsid w:val="00EF3988"/>
    <w:rsid w:val="00EF3B28"/>
    <w:rsid w:val="00EF3C92"/>
    <w:rsid w:val="00EF3D72"/>
    <w:rsid w:val="00EF3E3D"/>
    <w:rsid w:val="00EF3F82"/>
    <w:rsid w:val="00EF4045"/>
    <w:rsid w:val="00EF42E5"/>
    <w:rsid w:val="00EF42FD"/>
    <w:rsid w:val="00EF43F5"/>
    <w:rsid w:val="00EF45F1"/>
    <w:rsid w:val="00EF4624"/>
    <w:rsid w:val="00EF47EC"/>
    <w:rsid w:val="00EF497E"/>
    <w:rsid w:val="00EF4A10"/>
    <w:rsid w:val="00EF4B0E"/>
    <w:rsid w:val="00EF4B95"/>
    <w:rsid w:val="00EF4BA1"/>
    <w:rsid w:val="00EF4C26"/>
    <w:rsid w:val="00EF4C74"/>
    <w:rsid w:val="00EF4C95"/>
    <w:rsid w:val="00EF4CA8"/>
    <w:rsid w:val="00EF4FBC"/>
    <w:rsid w:val="00EF50B5"/>
    <w:rsid w:val="00EF51AD"/>
    <w:rsid w:val="00EF51AF"/>
    <w:rsid w:val="00EF555F"/>
    <w:rsid w:val="00EF55DA"/>
    <w:rsid w:val="00EF5801"/>
    <w:rsid w:val="00EF5B5D"/>
    <w:rsid w:val="00EF5B67"/>
    <w:rsid w:val="00EF60A1"/>
    <w:rsid w:val="00EF6285"/>
    <w:rsid w:val="00EF6438"/>
    <w:rsid w:val="00EF6531"/>
    <w:rsid w:val="00EF689E"/>
    <w:rsid w:val="00EF68B8"/>
    <w:rsid w:val="00EF6AE2"/>
    <w:rsid w:val="00EF6B00"/>
    <w:rsid w:val="00EF6BB1"/>
    <w:rsid w:val="00EF6BCE"/>
    <w:rsid w:val="00EF6DBE"/>
    <w:rsid w:val="00EF7094"/>
    <w:rsid w:val="00EF7188"/>
    <w:rsid w:val="00EF72FE"/>
    <w:rsid w:val="00EF7347"/>
    <w:rsid w:val="00EF73C6"/>
    <w:rsid w:val="00EF7542"/>
    <w:rsid w:val="00EF75EB"/>
    <w:rsid w:val="00EF7980"/>
    <w:rsid w:val="00EF7A3F"/>
    <w:rsid w:val="00EF7B82"/>
    <w:rsid w:val="00EF7D8C"/>
    <w:rsid w:val="00EF7E2A"/>
    <w:rsid w:val="00EF7FAA"/>
    <w:rsid w:val="00F0022F"/>
    <w:rsid w:val="00F00289"/>
    <w:rsid w:val="00F00377"/>
    <w:rsid w:val="00F0042E"/>
    <w:rsid w:val="00F004D9"/>
    <w:rsid w:val="00F0057C"/>
    <w:rsid w:val="00F006E2"/>
    <w:rsid w:val="00F00734"/>
    <w:rsid w:val="00F0075F"/>
    <w:rsid w:val="00F00947"/>
    <w:rsid w:val="00F0099E"/>
    <w:rsid w:val="00F00BB9"/>
    <w:rsid w:val="00F00C76"/>
    <w:rsid w:val="00F00DDC"/>
    <w:rsid w:val="00F00E39"/>
    <w:rsid w:val="00F00E7D"/>
    <w:rsid w:val="00F00FC2"/>
    <w:rsid w:val="00F0101E"/>
    <w:rsid w:val="00F01090"/>
    <w:rsid w:val="00F01115"/>
    <w:rsid w:val="00F011A2"/>
    <w:rsid w:val="00F013B0"/>
    <w:rsid w:val="00F01613"/>
    <w:rsid w:val="00F01842"/>
    <w:rsid w:val="00F01882"/>
    <w:rsid w:val="00F01930"/>
    <w:rsid w:val="00F01A07"/>
    <w:rsid w:val="00F01A73"/>
    <w:rsid w:val="00F01ABF"/>
    <w:rsid w:val="00F01B5C"/>
    <w:rsid w:val="00F01BF9"/>
    <w:rsid w:val="00F01C09"/>
    <w:rsid w:val="00F01C44"/>
    <w:rsid w:val="00F01CCE"/>
    <w:rsid w:val="00F01D13"/>
    <w:rsid w:val="00F01D7E"/>
    <w:rsid w:val="00F01F54"/>
    <w:rsid w:val="00F02206"/>
    <w:rsid w:val="00F02482"/>
    <w:rsid w:val="00F025F2"/>
    <w:rsid w:val="00F02715"/>
    <w:rsid w:val="00F02721"/>
    <w:rsid w:val="00F02794"/>
    <w:rsid w:val="00F027DE"/>
    <w:rsid w:val="00F0283B"/>
    <w:rsid w:val="00F02990"/>
    <w:rsid w:val="00F02A61"/>
    <w:rsid w:val="00F02A6F"/>
    <w:rsid w:val="00F02B13"/>
    <w:rsid w:val="00F02D43"/>
    <w:rsid w:val="00F02E0C"/>
    <w:rsid w:val="00F02E3B"/>
    <w:rsid w:val="00F02F50"/>
    <w:rsid w:val="00F02FFC"/>
    <w:rsid w:val="00F03038"/>
    <w:rsid w:val="00F030E3"/>
    <w:rsid w:val="00F0319F"/>
    <w:rsid w:val="00F03338"/>
    <w:rsid w:val="00F034D9"/>
    <w:rsid w:val="00F0362A"/>
    <w:rsid w:val="00F0362F"/>
    <w:rsid w:val="00F03685"/>
    <w:rsid w:val="00F0374B"/>
    <w:rsid w:val="00F038DD"/>
    <w:rsid w:val="00F03906"/>
    <w:rsid w:val="00F03984"/>
    <w:rsid w:val="00F03993"/>
    <w:rsid w:val="00F03B13"/>
    <w:rsid w:val="00F03BFB"/>
    <w:rsid w:val="00F03C08"/>
    <w:rsid w:val="00F03F79"/>
    <w:rsid w:val="00F04004"/>
    <w:rsid w:val="00F0402E"/>
    <w:rsid w:val="00F0414E"/>
    <w:rsid w:val="00F0437F"/>
    <w:rsid w:val="00F043CA"/>
    <w:rsid w:val="00F04422"/>
    <w:rsid w:val="00F044A1"/>
    <w:rsid w:val="00F048B4"/>
    <w:rsid w:val="00F0499D"/>
    <w:rsid w:val="00F04A45"/>
    <w:rsid w:val="00F04C1A"/>
    <w:rsid w:val="00F04C6D"/>
    <w:rsid w:val="00F04CFB"/>
    <w:rsid w:val="00F04EC6"/>
    <w:rsid w:val="00F04F68"/>
    <w:rsid w:val="00F04F85"/>
    <w:rsid w:val="00F051B5"/>
    <w:rsid w:val="00F05383"/>
    <w:rsid w:val="00F053AD"/>
    <w:rsid w:val="00F0541F"/>
    <w:rsid w:val="00F0548A"/>
    <w:rsid w:val="00F0548D"/>
    <w:rsid w:val="00F05747"/>
    <w:rsid w:val="00F057B4"/>
    <w:rsid w:val="00F057DF"/>
    <w:rsid w:val="00F058A8"/>
    <w:rsid w:val="00F05AD0"/>
    <w:rsid w:val="00F05C4D"/>
    <w:rsid w:val="00F05E04"/>
    <w:rsid w:val="00F05E13"/>
    <w:rsid w:val="00F05F18"/>
    <w:rsid w:val="00F05F2C"/>
    <w:rsid w:val="00F0628B"/>
    <w:rsid w:val="00F062FC"/>
    <w:rsid w:val="00F063FD"/>
    <w:rsid w:val="00F0645B"/>
    <w:rsid w:val="00F064CA"/>
    <w:rsid w:val="00F06671"/>
    <w:rsid w:val="00F06704"/>
    <w:rsid w:val="00F06737"/>
    <w:rsid w:val="00F06767"/>
    <w:rsid w:val="00F0677B"/>
    <w:rsid w:val="00F06786"/>
    <w:rsid w:val="00F067C8"/>
    <w:rsid w:val="00F06814"/>
    <w:rsid w:val="00F068B7"/>
    <w:rsid w:val="00F068C3"/>
    <w:rsid w:val="00F0695D"/>
    <w:rsid w:val="00F06A2D"/>
    <w:rsid w:val="00F06A83"/>
    <w:rsid w:val="00F06C9E"/>
    <w:rsid w:val="00F06CF6"/>
    <w:rsid w:val="00F0743D"/>
    <w:rsid w:val="00F07544"/>
    <w:rsid w:val="00F077EC"/>
    <w:rsid w:val="00F078D1"/>
    <w:rsid w:val="00F078DF"/>
    <w:rsid w:val="00F0790D"/>
    <w:rsid w:val="00F07963"/>
    <w:rsid w:val="00F07B3B"/>
    <w:rsid w:val="00F07D5A"/>
    <w:rsid w:val="00F07E76"/>
    <w:rsid w:val="00F07ED2"/>
    <w:rsid w:val="00F07F23"/>
    <w:rsid w:val="00F100C2"/>
    <w:rsid w:val="00F10135"/>
    <w:rsid w:val="00F10204"/>
    <w:rsid w:val="00F102AE"/>
    <w:rsid w:val="00F104FE"/>
    <w:rsid w:val="00F10709"/>
    <w:rsid w:val="00F1072F"/>
    <w:rsid w:val="00F10955"/>
    <w:rsid w:val="00F10B5A"/>
    <w:rsid w:val="00F10B6C"/>
    <w:rsid w:val="00F10F32"/>
    <w:rsid w:val="00F10FC9"/>
    <w:rsid w:val="00F10FFC"/>
    <w:rsid w:val="00F11183"/>
    <w:rsid w:val="00F11905"/>
    <w:rsid w:val="00F11A19"/>
    <w:rsid w:val="00F11C18"/>
    <w:rsid w:val="00F11E62"/>
    <w:rsid w:val="00F11EC2"/>
    <w:rsid w:val="00F11FF5"/>
    <w:rsid w:val="00F12250"/>
    <w:rsid w:val="00F12362"/>
    <w:rsid w:val="00F12431"/>
    <w:rsid w:val="00F1267E"/>
    <w:rsid w:val="00F12723"/>
    <w:rsid w:val="00F12758"/>
    <w:rsid w:val="00F129E2"/>
    <w:rsid w:val="00F12A28"/>
    <w:rsid w:val="00F12FA1"/>
    <w:rsid w:val="00F13019"/>
    <w:rsid w:val="00F13167"/>
    <w:rsid w:val="00F131D2"/>
    <w:rsid w:val="00F1320C"/>
    <w:rsid w:val="00F13246"/>
    <w:rsid w:val="00F134EA"/>
    <w:rsid w:val="00F135F1"/>
    <w:rsid w:val="00F1363F"/>
    <w:rsid w:val="00F137F4"/>
    <w:rsid w:val="00F13805"/>
    <w:rsid w:val="00F13819"/>
    <w:rsid w:val="00F138F3"/>
    <w:rsid w:val="00F13954"/>
    <w:rsid w:val="00F13A84"/>
    <w:rsid w:val="00F13AAE"/>
    <w:rsid w:val="00F13B5C"/>
    <w:rsid w:val="00F13B90"/>
    <w:rsid w:val="00F13B97"/>
    <w:rsid w:val="00F13D7B"/>
    <w:rsid w:val="00F13D9A"/>
    <w:rsid w:val="00F13E9B"/>
    <w:rsid w:val="00F13EA1"/>
    <w:rsid w:val="00F14058"/>
    <w:rsid w:val="00F14144"/>
    <w:rsid w:val="00F14266"/>
    <w:rsid w:val="00F14705"/>
    <w:rsid w:val="00F14723"/>
    <w:rsid w:val="00F147AA"/>
    <w:rsid w:val="00F14868"/>
    <w:rsid w:val="00F14902"/>
    <w:rsid w:val="00F14997"/>
    <w:rsid w:val="00F149CC"/>
    <w:rsid w:val="00F14BD5"/>
    <w:rsid w:val="00F14C73"/>
    <w:rsid w:val="00F14EA4"/>
    <w:rsid w:val="00F14FD4"/>
    <w:rsid w:val="00F15144"/>
    <w:rsid w:val="00F153B3"/>
    <w:rsid w:val="00F15515"/>
    <w:rsid w:val="00F15623"/>
    <w:rsid w:val="00F15879"/>
    <w:rsid w:val="00F15940"/>
    <w:rsid w:val="00F15B80"/>
    <w:rsid w:val="00F15C94"/>
    <w:rsid w:val="00F15D09"/>
    <w:rsid w:val="00F15D57"/>
    <w:rsid w:val="00F15F53"/>
    <w:rsid w:val="00F15FEC"/>
    <w:rsid w:val="00F16030"/>
    <w:rsid w:val="00F16055"/>
    <w:rsid w:val="00F16063"/>
    <w:rsid w:val="00F161F2"/>
    <w:rsid w:val="00F1625C"/>
    <w:rsid w:val="00F162EF"/>
    <w:rsid w:val="00F163A9"/>
    <w:rsid w:val="00F163EF"/>
    <w:rsid w:val="00F1645D"/>
    <w:rsid w:val="00F16463"/>
    <w:rsid w:val="00F16777"/>
    <w:rsid w:val="00F168DC"/>
    <w:rsid w:val="00F169D6"/>
    <w:rsid w:val="00F16A54"/>
    <w:rsid w:val="00F16CBE"/>
    <w:rsid w:val="00F16E0A"/>
    <w:rsid w:val="00F16E1B"/>
    <w:rsid w:val="00F16FB4"/>
    <w:rsid w:val="00F17044"/>
    <w:rsid w:val="00F17470"/>
    <w:rsid w:val="00F176D5"/>
    <w:rsid w:val="00F177A2"/>
    <w:rsid w:val="00F178C1"/>
    <w:rsid w:val="00F1790E"/>
    <w:rsid w:val="00F17994"/>
    <w:rsid w:val="00F179A6"/>
    <w:rsid w:val="00F179F1"/>
    <w:rsid w:val="00F17A06"/>
    <w:rsid w:val="00F17ECE"/>
    <w:rsid w:val="00F200D7"/>
    <w:rsid w:val="00F20448"/>
    <w:rsid w:val="00F20497"/>
    <w:rsid w:val="00F2078E"/>
    <w:rsid w:val="00F208C5"/>
    <w:rsid w:val="00F20910"/>
    <w:rsid w:val="00F209C5"/>
    <w:rsid w:val="00F20BEE"/>
    <w:rsid w:val="00F20C19"/>
    <w:rsid w:val="00F20D80"/>
    <w:rsid w:val="00F20DA7"/>
    <w:rsid w:val="00F20E2C"/>
    <w:rsid w:val="00F20F6B"/>
    <w:rsid w:val="00F212D6"/>
    <w:rsid w:val="00F21312"/>
    <w:rsid w:val="00F215C9"/>
    <w:rsid w:val="00F21780"/>
    <w:rsid w:val="00F217D1"/>
    <w:rsid w:val="00F217FD"/>
    <w:rsid w:val="00F21A3A"/>
    <w:rsid w:val="00F21A8C"/>
    <w:rsid w:val="00F21AD5"/>
    <w:rsid w:val="00F21D7D"/>
    <w:rsid w:val="00F221DC"/>
    <w:rsid w:val="00F22208"/>
    <w:rsid w:val="00F222FB"/>
    <w:rsid w:val="00F22354"/>
    <w:rsid w:val="00F2252A"/>
    <w:rsid w:val="00F225DF"/>
    <w:rsid w:val="00F22772"/>
    <w:rsid w:val="00F227C1"/>
    <w:rsid w:val="00F228A9"/>
    <w:rsid w:val="00F22A13"/>
    <w:rsid w:val="00F22BBF"/>
    <w:rsid w:val="00F22E43"/>
    <w:rsid w:val="00F22E77"/>
    <w:rsid w:val="00F22EF5"/>
    <w:rsid w:val="00F22F4E"/>
    <w:rsid w:val="00F22F97"/>
    <w:rsid w:val="00F22FEA"/>
    <w:rsid w:val="00F23138"/>
    <w:rsid w:val="00F23206"/>
    <w:rsid w:val="00F2327D"/>
    <w:rsid w:val="00F23585"/>
    <w:rsid w:val="00F23930"/>
    <w:rsid w:val="00F23971"/>
    <w:rsid w:val="00F23A23"/>
    <w:rsid w:val="00F23BEB"/>
    <w:rsid w:val="00F23C47"/>
    <w:rsid w:val="00F23D49"/>
    <w:rsid w:val="00F23E60"/>
    <w:rsid w:val="00F23E83"/>
    <w:rsid w:val="00F23FEF"/>
    <w:rsid w:val="00F241D4"/>
    <w:rsid w:val="00F241EC"/>
    <w:rsid w:val="00F24456"/>
    <w:rsid w:val="00F24473"/>
    <w:rsid w:val="00F24512"/>
    <w:rsid w:val="00F246B1"/>
    <w:rsid w:val="00F24CB6"/>
    <w:rsid w:val="00F24D97"/>
    <w:rsid w:val="00F24EE6"/>
    <w:rsid w:val="00F24F1B"/>
    <w:rsid w:val="00F25052"/>
    <w:rsid w:val="00F252C1"/>
    <w:rsid w:val="00F2537A"/>
    <w:rsid w:val="00F253A3"/>
    <w:rsid w:val="00F25410"/>
    <w:rsid w:val="00F25484"/>
    <w:rsid w:val="00F2551F"/>
    <w:rsid w:val="00F255C8"/>
    <w:rsid w:val="00F2563D"/>
    <w:rsid w:val="00F256EE"/>
    <w:rsid w:val="00F2575A"/>
    <w:rsid w:val="00F25816"/>
    <w:rsid w:val="00F25AD7"/>
    <w:rsid w:val="00F25C24"/>
    <w:rsid w:val="00F25DD5"/>
    <w:rsid w:val="00F25E09"/>
    <w:rsid w:val="00F25EF1"/>
    <w:rsid w:val="00F25F2C"/>
    <w:rsid w:val="00F25FC3"/>
    <w:rsid w:val="00F25FC6"/>
    <w:rsid w:val="00F2617A"/>
    <w:rsid w:val="00F26314"/>
    <w:rsid w:val="00F263BA"/>
    <w:rsid w:val="00F263E5"/>
    <w:rsid w:val="00F26472"/>
    <w:rsid w:val="00F26827"/>
    <w:rsid w:val="00F268FA"/>
    <w:rsid w:val="00F26959"/>
    <w:rsid w:val="00F26971"/>
    <w:rsid w:val="00F26A64"/>
    <w:rsid w:val="00F26E5A"/>
    <w:rsid w:val="00F26FAC"/>
    <w:rsid w:val="00F26FB2"/>
    <w:rsid w:val="00F2712D"/>
    <w:rsid w:val="00F271B2"/>
    <w:rsid w:val="00F2722F"/>
    <w:rsid w:val="00F27268"/>
    <w:rsid w:val="00F272EB"/>
    <w:rsid w:val="00F273C7"/>
    <w:rsid w:val="00F2743C"/>
    <w:rsid w:val="00F2757E"/>
    <w:rsid w:val="00F276EC"/>
    <w:rsid w:val="00F277E7"/>
    <w:rsid w:val="00F27852"/>
    <w:rsid w:val="00F27ABE"/>
    <w:rsid w:val="00F27D4A"/>
    <w:rsid w:val="00F27E60"/>
    <w:rsid w:val="00F27EC5"/>
    <w:rsid w:val="00F3006F"/>
    <w:rsid w:val="00F30364"/>
    <w:rsid w:val="00F30472"/>
    <w:rsid w:val="00F30492"/>
    <w:rsid w:val="00F304C1"/>
    <w:rsid w:val="00F306AD"/>
    <w:rsid w:val="00F30743"/>
    <w:rsid w:val="00F30915"/>
    <w:rsid w:val="00F30944"/>
    <w:rsid w:val="00F30A65"/>
    <w:rsid w:val="00F30B57"/>
    <w:rsid w:val="00F30BBA"/>
    <w:rsid w:val="00F30BE2"/>
    <w:rsid w:val="00F30C41"/>
    <w:rsid w:val="00F30C9C"/>
    <w:rsid w:val="00F30CA7"/>
    <w:rsid w:val="00F30CAE"/>
    <w:rsid w:val="00F30D26"/>
    <w:rsid w:val="00F3113E"/>
    <w:rsid w:val="00F3120F"/>
    <w:rsid w:val="00F31420"/>
    <w:rsid w:val="00F31462"/>
    <w:rsid w:val="00F31496"/>
    <w:rsid w:val="00F31535"/>
    <w:rsid w:val="00F31622"/>
    <w:rsid w:val="00F31660"/>
    <w:rsid w:val="00F316C2"/>
    <w:rsid w:val="00F316E0"/>
    <w:rsid w:val="00F31880"/>
    <w:rsid w:val="00F31984"/>
    <w:rsid w:val="00F31BA1"/>
    <w:rsid w:val="00F31DB0"/>
    <w:rsid w:val="00F32011"/>
    <w:rsid w:val="00F320C4"/>
    <w:rsid w:val="00F320E0"/>
    <w:rsid w:val="00F3218A"/>
    <w:rsid w:val="00F32210"/>
    <w:rsid w:val="00F322B2"/>
    <w:rsid w:val="00F32327"/>
    <w:rsid w:val="00F323A7"/>
    <w:rsid w:val="00F32609"/>
    <w:rsid w:val="00F32747"/>
    <w:rsid w:val="00F329B1"/>
    <w:rsid w:val="00F329DF"/>
    <w:rsid w:val="00F32BB0"/>
    <w:rsid w:val="00F32C0C"/>
    <w:rsid w:val="00F32EE6"/>
    <w:rsid w:val="00F32FCD"/>
    <w:rsid w:val="00F330F9"/>
    <w:rsid w:val="00F334FF"/>
    <w:rsid w:val="00F3357D"/>
    <w:rsid w:val="00F33775"/>
    <w:rsid w:val="00F33934"/>
    <w:rsid w:val="00F33EBC"/>
    <w:rsid w:val="00F33ECB"/>
    <w:rsid w:val="00F33FD2"/>
    <w:rsid w:val="00F3402B"/>
    <w:rsid w:val="00F3418A"/>
    <w:rsid w:val="00F3423E"/>
    <w:rsid w:val="00F342DE"/>
    <w:rsid w:val="00F3431E"/>
    <w:rsid w:val="00F344CA"/>
    <w:rsid w:val="00F344EC"/>
    <w:rsid w:val="00F34869"/>
    <w:rsid w:val="00F3490C"/>
    <w:rsid w:val="00F34993"/>
    <w:rsid w:val="00F34B61"/>
    <w:rsid w:val="00F34DA1"/>
    <w:rsid w:val="00F34FCF"/>
    <w:rsid w:val="00F35238"/>
    <w:rsid w:val="00F35373"/>
    <w:rsid w:val="00F35383"/>
    <w:rsid w:val="00F35568"/>
    <w:rsid w:val="00F355B6"/>
    <w:rsid w:val="00F355BE"/>
    <w:rsid w:val="00F35622"/>
    <w:rsid w:val="00F35A49"/>
    <w:rsid w:val="00F35BE9"/>
    <w:rsid w:val="00F35DB3"/>
    <w:rsid w:val="00F35FBC"/>
    <w:rsid w:val="00F36066"/>
    <w:rsid w:val="00F360AE"/>
    <w:rsid w:val="00F361E2"/>
    <w:rsid w:val="00F362A1"/>
    <w:rsid w:val="00F362BB"/>
    <w:rsid w:val="00F3630C"/>
    <w:rsid w:val="00F3632E"/>
    <w:rsid w:val="00F36394"/>
    <w:rsid w:val="00F36481"/>
    <w:rsid w:val="00F36716"/>
    <w:rsid w:val="00F36974"/>
    <w:rsid w:val="00F36A41"/>
    <w:rsid w:val="00F36C8E"/>
    <w:rsid w:val="00F36C92"/>
    <w:rsid w:val="00F36FAC"/>
    <w:rsid w:val="00F37012"/>
    <w:rsid w:val="00F370E1"/>
    <w:rsid w:val="00F372D4"/>
    <w:rsid w:val="00F3737C"/>
    <w:rsid w:val="00F37428"/>
    <w:rsid w:val="00F37520"/>
    <w:rsid w:val="00F377DE"/>
    <w:rsid w:val="00F3780B"/>
    <w:rsid w:val="00F378C2"/>
    <w:rsid w:val="00F378C5"/>
    <w:rsid w:val="00F378D7"/>
    <w:rsid w:val="00F379B6"/>
    <w:rsid w:val="00F37CF0"/>
    <w:rsid w:val="00F37D14"/>
    <w:rsid w:val="00F37F16"/>
    <w:rsid w:val="00F401E6"/>
    <w:rsid w:val="00F401EC"/>
    <w:rsid w:val="00F401EE"/>
    <w:rsid w:val="00F403A6"/>
    <w:rsid w:val="00F403BD"/>
    <w:rsid w:val="00F4043A"/>
    <w:rsid w:val="00F406DD"/>
    <w:rsid w:val="00F407CE"/>
    <w:rsid w:val="00F40969"/>
    <w:rsid w:val="00F409B4"/>
    <w:rsid w:val="00F409F6"/>
    <w:rsid w:val="00F40A4E"/>
    <w:rsid w:val="00F40A58"/>
    <w:rsid w:val="00F40D57"/>
    <w:rsid w:val="00F4124E"/>
    <w:rsid w:val="00F41487"/>
    <w:rsid w:val="00F41526"/>
    <w:rsid w:val="00F4167D"/>
    <w:rsid w:val="00F4175B"/>
    <w:rsid w:val="00F419B9"/>
    <w:rsid w:val="00F41B22"/>
    <w:rsid w:val="00F41B30"/>
    <w:rsid w:val="00F41C8E"/>
    <w:rsid w:val="00F41D46"/>
    <w:rsid w:val="00F41EBE"/>
    <w:rsid w:val="00F41F44"/>
    <w:rsid w:val="00F42008"/>
    <w:rsid w:val="00F420E6"/>
    <w:rsid w:val="00F42184"/>
    <w:rsid w:val="00F421F8"/>
    <w:rsid w:val="00F4249F"/>
    <w:rsid w:val="00F4259F"/>
    <w:rsid w:val="00F42915"/>
    <w:rsid w:val="00F42A8A"/>
    <w:rsid w:val="00F42B62"/>
    <w:rsid w:val="00F42DD4"/>
    <w:rsid w:val="00F42E0A"/>
    <w:rsid w:val="00F42E72"/>
    <w:rsid w:val="00F42F59"/>
    <w:rsid w:val="00F42FCC"/>
    <w:rsid w:val="00F43119"/>
    <w:rsid w:val="00F43125"/>
    <w:rsid w:val="00F43224"/>
    <w:rsid w:val="00F4330D"/>
    <w:rsid w:val="00F433CF"/>
    <w:rsid w:val="00F434B5"/>
    <w:rsid w:val="00F43569"/>
    <w:rsid w:val="00F4359B"/>
    <w:rsid w:val="00F43780"/>
    <w:rsid w:val="00F43875"/>
    <w:rsid w:val="00F43A13"/>
    <w:rsid w:val="00F43BE6"/>
    <w:rsid w:val="00F43C47"/>
    <w:rsid w:val="00F43CBA"/>
    <w:rsid w:val="00F43D92"/>
    <w:rsid w:val="00F43DE6"/>
    <w:rsid w:val="00F43DED"/>
    <w:rsid w:val="00F4402C"/>
    <w:rsid w:val="00F4416D"/>
    <w:rsid w:val="00F44294"/>
    <w:rsid w:val="00F443C2"/>
    <w:rsid w:val="00F44523"/>
    <w:rsid w:val="00F4488F"/>
    <w:rsid w:val="00F448A0"/>
    <w:rsid w:val="00F448F1"/>
    <w:rsid w:val="00F44A09"/>
    <w:rsid w:val="00F44AB1"/>
    <w:rsid w:val="00F44D5D"/>
    <w:rsid w:val="00F44E3C"/>
    <w:rsid w:val="00F44E46"/>
    <w:rsid w:val="00F44FE5"/>
    <w:rsid w:val="00F45013"/>
    <w:rsid w:val="00F45150"/>
    <w:rsid w:val="00F451A6"/>
    <w:rsid w:val="00F454B9"/>
    <w:rsid w:val="00F45641"/>
    <w:rsid w:val="00F45656"/>
    <w:rsid w:val="00F456A3"/>
    <w:rsid w:val="00F456DF"/>
    <w:rsid w:val="00F456FA"/>
    <w:rsid w:val="00F457A4"/>
    <w:rsid w:val="00F45826"/>
    <w:rsid w:val="00F4595F"/>
    <w:rsid w:val="00F45968"/>
    <w:rsid w:val="00F45AF2"/>
    <w:rsid w:val="00F45B50"/>
    <w:rsid w:val="00F45B6C"/>
    <w:rsid w:val="00F45B89"/>
    <w:rsid w:val="00F45D4C"/>
    <w:rsid w:val="00F45D78"/>
    <w:rsid w:val="00F45E80"/>
    <w:rsid w:val="00F4608A"/>
    <w:rsid w:val="00F46100"/>
    <w:rsid w:val="00F46273"/>
    <w:rsid w:val="00F46383"/>
    <w:rsid w:val="00F463A8"/>
    <w:rsid w:val="00F4650F"/>
    <w:rsid w:val="00F46B8E"/>
    <w:rsid w:val="00F46D59"/>
    <w:rsid w:val="00F473C6"/>
    <w:rsid w:val="00F4748B"/>
    <w:rsid w:val="00F475B9"/>
    <w:rsid w:val="00F4779A"/>
    <w:rsid w:val="00F477E4"/>
    <w:rsid w:val="00F47866"/>
    <w:rsid w:val="00F478D2"/>
    <w:rsid w:val="00F479CE"/>
    <w:rsid w:val="00F479F3"/>
    <w:rsid w:val="00F47C45"/>
    <w:rsid w:val="00F47CB2"/>
    <w:rsid w:val="00F47CC9"/>
    <w:rsid w:val="00F47F46"/>
    <w:rsid w:val="00F47F4D"/>
    <w:rsid w:val="00F47F5A"/>
    <w:rsid w:val="00F47F87"/>
    <w:rsid w:val="00F47FEC"/>
    <w:rsid w:val="00F50065"/>
    <w:rsid w:val="00F50259"/>
    <w:rsid w:val="00F504A0"/>
    <w:rsid w:val="00F504E8"/>
    <w:rsid w:val="00F504F6"/>
    <w:rsid w:val="00F508D9"/>
    <w:rsid w:val="00F508EE"/>
    <w:rsid w:val="00F50998"/>
    <w:rsid w:val="00F50B2B"/>
    <w:rsid w:val="00F50EEF"/>
    <w:rsid w:val="00F50F45"/>
    <w:rsid w:val="00F50FA5"/>
    <w:rsid w:val="00F51040"/>
    <w:rsid w:val="00F510C3"/>
    <w:rsid w:val="00F5121B"/>
    <w:rsid w:val="00F51329"/>
    <w:rsid w:val="00F51350"/>
    <w:rsid w:val="00F513B2"/>
    <w:rsid w:val="00F513C3"/>
    <w:rsid w:val="00F515EC"/>
    <w:rsid w:val="00F51647"/>
    <w:rsid w:val="00F517B2"/>
    <w:rsid w:val="00F518C3"/>
    <w:rsid w:val="00F51AED"/>
    <w:rsid w:val="00F51B1F"/>
    <w:rsid w:val="00F51C88"/>
    <w:rsid w:val="00F51CEA"/>
    <w:rsid w:val="00F51D2A"/>
    <w:rsid w:val="00F51DAA"/>
    <w:rsid w:val="00F51E4D"/>
    <w:rsid w:val="00F51F6F"/>
    <w:rsid w:val="00F51FF8"/>
    <w:rsid w:val="00F520A0"/>
    <w:rsid w:val="00F5231A"/>
    <w:rsid w:val="00F5233F"/>
    <w:rsid w:val="00F523C0"/>
    <w:rsid w:val="00F523FE"/>
    <w:rsid w:val="00F525A4"/>
    <w:rsid w:val="00F52635"/>
    <w:rsid w:val="00F52664"/>
    <w:rsid w:val="00F527B7"/>
    <w:rsid w:val="00F527FC"/>
    <w:rsid w:val="00F528AE"/>
    <w:rsid w:val="00F52A19"/>
    <w:rsid w:val="00F52E26"/>
    <w:rsid w:val="00F52FAB"/>
    <w:rsid w:val="00F53018"/>
    <w:rsid w:val="00F53084"/>
    <w:rsid w:val="00F532AF"/>
    <w:rsid w:val="00F53547"/>
    <w:rsid w:val="00F536BC"/>
    <w:rsid w:val="00F537CA"/>
    <w:rsid w:val="00F53890"/>
    <w:rsid w:val="00F5399A"/>
    <w:rsid w:val="00F539F7"/>
    <w:rsid w:val="00F53B47"/>
    <w:rsid w:val="00F53B6C"/>
    <w:rsid w:val="00F53C9C"/>
    <w:rsid w:val="00F53D0A"/>
    <w:rsid w:val="00F53D17"/>
    <w:rsid w:val="00F53D26"/>
    <w:rsid w:val="00F53F4D"/>
    <w:rsid w:val="00F53F9C"/>
    <w:rsid w:val="00F5407A"/>
    <w:rsid w:val="00F54359"/>
    <w:rsid w:val="00F543E0"/>
    <w:rsid w:val="00F54464"/>
    <w:rsid w:val="00F544FD"/>
    <w:rsid w:val="00F545C1"/>
    <w:rsid w:val="00F545CF"/>
    <w:rsid w:val="00F54767"/>
    <w:rsid w:val="00F54774"/>
    <w:rsid w:val="00F54854"/>
    <w:rsid w:val="00F54C6A"/>
    <w:rsid w:val="00F54D2E"/>
    <w:rsid w:val="00F54D78"/>
    <w:rsid w:val="00F54EB5"/>
    <w:rsid w:val="00F55034"/>
    <w:rsid w:val="00F5527D"/>
    <w:rsid w:val="00F55344"/>
    <w:rsid w:val="00F55388"/>
    <w:rsid w:val="00F5542A"/>
    <w:rsid w:val="00F55524"/>
    <w:rsid w:val="00F5552C"/>
    <w:rsid w:val="00F55839"/>
    <w:rsid w:val="00F55A04"/>
    <w:rsid w:val="00F55C71"/>
    <w:rsid w:val="00F55D7B"/>
    <w:rsid w:val="00F55F11"/>
    <w:rsid w:val="00F55F14"/>
    <w:rsid w:val="00F55F72"/>
    <w:rsid w:val="00F56023"/>
    <w:rsid w:val="00F56134"/>
    <w:rsid w:val="00F56245"/>
    <w:rsid w:val="00F56423"/>
    <w:rsid w:val="00F56549"/>
    <w:rsid w:val="00F569B3"/>
    <w:rsid w:val="00F56F74"/>
    <w:rsid w:val="00F56FB1"/>
    <w:rsid w:val="00F570BB"/>
    <w:rsid w:val="00F57235"/>
    <w:rsid w:val="00F57440"/>
    <w:rsid w:val="00F57599"/>
    <w:rsid w:val="00F5779B"/>
    <w:rsid w:val="00F577AC"/>
    <w:rsid w:val="00F57A12"/>
    <w:rsid w:val="00F57D96"/>
    <w:rsid w:val="00F57DE8"/>
    <w:rsid w:val="00F57F83"/>
    <w:rsid w:val="00F57F84"/>
    <w:rsid w:val="00F57FB0"/>
    <w:rsid w:val="00F601D0"/>
    <w:rsid w:val="00F6024F"/>
    <w:rsid w:val="00F6030F"/>
    <w:rsid w:val="00F60333"/>
    <w:rsid w:val="00F60699"/>
    <w:rsid w:val="00F606DE"/>
    <w:rsid w:val="00F6079B"/>
    <w:rsid w:val="00F6087D"/>
    <w:rsid w:val="00F608EA"/>
    <w:rsid w:val="00F608F9"/>
    <w:rsid w:val="00F60C55"/>
    <w:rsid w:val="00F60C8B"/>
    <w:rsid w:val="00F60CB3"/>
    <w:rsid w:val="00F60D9B"/>
    <w:rsid w:val="00F60E76"/>
    <w:rsid w:val="00F610E8"/>
    <w:rsid w:val="00F61142"/>
    <w:rsid w:val="00F6118F"/>
    <w:rsid w:val="00F611B7"/>
    <w:rsid w:val="00F6127C"/>
    <w:rsid w:val="00F612E3"/>
    <w:rsid w:val="00F61364"/>
    <w:rsid w:val="00F6169A"/>
    <w:rsid w:val="00F616B6"/>
    <w:rsid w:val="00F616C0"/>
    <w:rsid w:val="00F617FB"/>
    <w:rsid w:val="00F61B1E"/>
    <w:rsid w:val="00F61BF8"/>
    <w:rsid w:val="00F61CCB"/>
    <w:rsid w:val="00F61EDF"/>
    <w:rsid w:val="00F61F3C"/>
    <w:rsid w:val="00F6206D"/>
    <w:rsid w:val="00F621BE"/>
    <w:rsid w:val="00F62250"/>
    <w:rsid w:val="00F62270"/>
    <w:rsid w:val="00F62442"/>
    <w:rsid w:val="00F625DC"/>
    <w:rsid w:val="00F62788"/>
    <w:rsid w:val="00F6281C"/>
    <w:rsid w:val="00F62AE9"/>
    <w:rsid w:val="00F62B5B"/>
    <w:rsid w:val="00F62E45"/>
    <w:rsid w:val="00F62F6F"/>
    <w:rsid w:val="00F63410"/>
    <w:rsid w:val="00F63430"/>
    <w:rsid w:val="00F63622"/>
    <w:rsid w:val="00F63718"/>
    <w:rsid w:val="00F63749"/>
    <w:rsid w:val="00F63782"/>
    <w:rsid w:val="00F6379A"/>
    <w:rsid w:val="00F637E4"/>
    <w:rsid w:val="00F63800"/>
    <w:rsid w:val="00F6381C"/>
    <w:rsid w:val="00F63B1E"/>
    <w:rsid w:val="00F63B45"/>
    <w:rsid w:val="00F63BEF"/>
    <w:rsid w:val="00F63CA0"/>
    <w:rsid w:val="00F640BD"/>
    <w:rsid w:val="00F6431F"/>
    <w:rsid w:val="00F643C6"/>
    <w:rsid w:val="00F643D9"/>
    <w:rsid w:val="00F64470"/>
    <w:rsid w:val="00F646D0"/>
    <w:rsid w:val="00F64718"/>
    <w:rsid w:val="00F648B5"/>
    <w:rsid w:val="00F64A82"/>
    <w:rsid w:val="00F64AA1"/>
    <w:rsid w:val="00F64CD4"/>
    <w:rsid w:val="00F64E9F"/>
    <w:rsid w:val="00F64F8B"/>
    <w:rsid w:val="00F64FFE"/>
    <w:rsid w:val="00F6527C"/>
    <w:rsid w:val="00F652EA"/>
    <w:rsid w:val="00F652F8"/>
    <w:rsid w:val="00F65323"/>
    <w:rsid w:val="00F65336"/>
    <w:rsid w:val="00F65365"/>
    <w:rsid w:val="00F654D5"/>
    <w:rsid w:val="00F654DA"/>
    <w:rsid w:val="00F657BD"/>
    <w:rsid w:val="00F657F6"/>
    <w:rsid w:val="00F658A6"/>
    <w:rsid w:val="00F65923"/>
    <w:rsid w:val="00F65C13"/>
    <w:rsid w:val="00F65DC6"/>
    <w:rsid w:val="00F65E3F"/>
    <w:rsid w:val="00F65F83"/>
    <w:rsid w:val="00F6611A"/>
    <w:rsid w:val="00F6627A"/>
    <w:rsid w:val="00F665DF"/>
    <w:rsid w:val="00F668F3"/>
    <w:rsid w:val="00F668F8"/>
    <w:rsid w:val="00F6692A"/>
    <w:rsid w:val="00F669D5"/>
    <w:rsid w:val="00F669F5"/>
    <w:rsid w:val="00F66A00"/>
    <w:rsid w:val="00F66A92"/>
    <w:rsid w:val="00F66C7B"/>
    <w:rsid w:val="00F66D30"/>
    <w:rsid w:val="00F66D84"/>
    <w:rsid w:val="00F66DAE"/>
    <w:rsid w:val="00F671F3"/>
    <w:rsid w:val="00F6738B"/>
    <w:rsid w:val="00F67593"/>
    <w:rsid w:val="00F675EF"/>
    <w:rsid w:val="00F67652"/>
    <w:rsid w:val="00F67B8B"/>
    <w:rsid w:val="00F67D3C"/>
    <w:rsid w:val="00F70065"/>
    <w:rsid w:val="00F70620"/>
    <w:rsid w:val="00F7067D"/>
    <w:rsid w:val="00F70704"/>
    <w:rsid w:val="00F70888"/>
    <w:rsid w:val="00F708A8"/>
    <w:rsid w:val="00F709C4"/>
    <w:rsid w:val="00F70A66"/>
    <w:rsid w:val="00F70B62"/>
    <w:rsid w:val="00F70CD5"/>
    <w:rsid w:val="00F70F17"/>
    <w:rsid w:val="00F70FFC"/>
    <w:rsid w:val="00F7109A"/>
    <w:rsid w:val="00F710A3"/>
    <w:rsid w:val="00F711E0"/>
    <w:rsid w:val="00F713B4"/>
    <w:rsid w:val="00F71415"/>
    <w:rsid w:val="00F7146B"/>
    <w:rsid w:val="00F71748"/>
    <w:rsid w:val="00F7178B"/>
    <w:rsid w:val="00F7183D"/>
    <w:rsid w:val="00F71BA6"/>
    <w:rsid w:val="00F71BCD"/>
    <w:rsid w:val="00F71CFA"/>
    <w:rsid w:val="00F71D48"/>
    <w:rsid w:val="00F71DCA"/>
    <w:rsid w:val="00F71FD7"/>
    <w:rsid w:val="00F72123"/>
    <w:rsid w:val="00F72156"/>
    <w:rsid w:val="00F721CA"/>
    <w:rsid w:val="00F72484"/>
    <w:rsid w:val="00F725EB"/>
    <w:rsid w:val="00F726EB"/>
    <w:rsid w:val="00F72737"/>
    <w:rsid w:val="00F72759"/>
    <w:rsid w:val="00F72845"/>
    <w:rsid w:val="00F72998"/>
    <w:rsid w:val="00F72B21"/>
    <w:rsid w:val="00F72C34"/>
    <w:rsid w:val="00F72D85"/>
    <w:rsid w:val="00F72DEC"/>
    <w:rsid w:val="00F73362"/>
    <w:rsid w:val="00F733E7"/>
    <w:rsid w:val="00F7342C"/>
    <w:rsid w:val="00F73487"/>
    <w:rsid w:val="00F7348A"/>
    <w:rsid w:val="00F734A0"/>
    <w:rsid w:val="00F734D5"/>
    <w:rsid w:val="00F7370D"/>
    <w:rsid w:val="00F73767"/>
    <w:rsid w:val="00F737AB"/>
    <w:rsid w:val="00F73B2E"/>
    <w:rsid w:val="00F73D24"/>
    <w:rsid w:val="00F73EC3"/>
    <w:rsid w:val="00F73F12"/>
    <w:rsid w:val="00F74284"/>
    <w:rsid w:val="00F742C9"/>
    <w:rsid w:val="00F7446B"/>
    <w:rsid w:val="00F74521"/>
    <w:rsid w:val="00F7453B"/>
    <w:rsid w:val="00F74548"/>
    <w:rsid w:val="00F74722"/>
    <w:rsid w:val="00F74734"/>
    <w:rsid w:val="00F747C1"/>
    <w:rsid w:val="00F74D0D"/>
    <w:rsid w:val="00F74FA7"/>
    <w:rsid w:val="00F750E7"/>
    <w:rsid w:val="00F7536F"/>
    <w:rsid w:val="00F75469"/>
    <w:rsid w:val="00F754CB"/>
    <w:rsid w:val="00F75890"/>
    <w:rsid w:val="00F75A09"/>
    <w:rsid w:val="00F75ACA"/>
    <w:rsid w:val="00F75AF0"/>
    <w:rsid w:val="00F75DC9"/>
    <w:rsid w:val="00F75E04"/>
    <w:rsid w:val="00F75EE1"/>
    <w:rsid w:val="00F76061"/>
    <w:rsid w:val="00F761F3"/>
    <w:rsid w:val="00F76422"/>
    <w:rsid w:val="00F7662C"/>
    <w:rsid w:val="00F7664E"/>
    <w:rsid w:val="00F76855"/>
    <w:rsid w:val="00F768F8"/>
    <w:rsid w:val="00F76B7B"/>
    <w:rsid w:val="00F76CAC"/>
    <w:rsid w:val="00F76DDE"/>
    <w:rsid w:val="00F7709D"/>
    <w:rsid w:val="00F770C7"/>
    <w:rsid w:val="00F7721D"/>
    <w:rsid w:val="00F773A8"/>
    <w:rsid w:val="00F7741A"/>
    <w:rsid w:val="00F77657"/>
    <w:rsid w:val="00F77801"/>
    <w:rsid w:val="00F7786A"/>
    <w:rsid w:val="00F77B0F"/>
    <w:rsid w:val="00F77BD5"/>
    <w:rsid w:val="00F77D3D"/>
    <w:rsid w:val="00F77DC6"/>
    <w:rsid w:val="00F77DE9"/>
    <w:rsid w:val="00F77E7A"/>
    <w:rsid w:val="00F77E9F"/>
    <w:rsid w:val="00F77F1D"/>
    <w:rsid w:val="00F77FD0"/>
    <w:rsid w:val="00F800A7"/>
    <w:rsid w:val="00F800C0"/>
    <w:rsid w:val="00F800D7"/>
    <w:rsid w:val="00F801FE"/>
    <w:rsid w:val="00F803EE"/>
    <w:rsid w:val="00F80750"/>
    <w:rsid w:val="00F80951"/>
    <w:rsid w:val="00F80B59"/>
    <w:rsid w:val="00F80C28"/>
    <w:rsid w:val="00F80C3B"/>
    <w:rsid w:val="00F80E2F"/>
    <w:rsid w:val="00F80F27"/>
    <w:rsid w:val="00F81037"/>
    <w:rsid w:val="00F811B1"/>
    <w:rsid w:val="00F812CC"/>
    <w:rsid w:val="00F8138D"/>
    <w:rsid w:val="00F8157B"/>
    <w:rsid w:val="00F81714"/>
    <w:rsid w:val="00F817A3"/>
    <w:rsid w:val="00F8184E"/>
    <w:rsid w:val="00F81897"/>
    <w:rsid w:val="00F81961"/>
    <w:rsid w:val="00F81987"/>
    <w:rsid w:val="00F81B6F"/>
    <w:rsid w:val="00F81DA6"/>
    <w:rsid w:val="00F81DF9"/>
    <w:rsid w:val="00F81F16"/>
    <w:rsid w:val="00F8201C"/>
    <w:rsid w:val="00F82090"/>
    <w:rsid w:val="00F82518"/>
    <w:rsid w:val="00F82622"/>
    <w:rsid w:val="00F8281D"/>
    <w:rsid w:val="00F828CC"/>
    <w:rsid w:val="00F829B2"/>
    <w:rsid w:val="00F82A42"/>
    <w:rsid w:val="00F82A7C"/>
    <w:rsid w:val="00F82E5E"/>
    <w:rsid w:val="00F82EF7"/>
    <w:rsid w:val="00F83242"/>
    <w:rsid w:val="00F834F3"/>
    <w:rsid w:val="00F8385B"/>
    <w:rsid w:val="00F8398A"/>
    <w:rsid w:val="00F83A10"/>
    <w:rsid w:val="00F83A98"/>
    <w:rsid w:val="00F83C30"/>
    <w:rsid w:val="00F83CFB"/>
    <w:rsid w:val="00F83F23"/>
    <w:rsid w:val="00F840B6"/>
    <w:rsid w:val="00F8415E"/>
    <w:rsid w:val="00F841DF"/>
    <w:rsid w:val="00F842E0"/>
    <w:rsid w:val="00F8441A"/>
    <w:rsid w:val="00F846FF"/>
    <w:rsid w:val="00F847DD"/>
    <w:rsid w:val="00F84B64"/>
    <w:rsid w:val="00F84B79"/>
    <w:rsid w:val="00F84FC8"/>
    <w:rsid w:val="00F85294"/>
    <w:rsid w:val="00F8534A"/>
    <w:rsid w:val="00F85352"/>
    <w:rsid w:val="00F85667"/>
    <w:rsid w:val="00F856F4"/>
    <w:rsid w:val="00F85710"/>
    <w:rsid w:val="00F857B3"/>
    <w:rsid w:val="00F857E1"/>
    <w:rsid w:val="00F85937"/>
    <w:rsid w:val="00F85BD9"/>
    <w:rsid w:val="00F85E3D"/>
    <w:rsid w:val="00F85E86"/>
    <w:rsid w:val="00F85F27"/>
    <w:rsid w:val="00F85FDE"/>
    <w:rsid w:val="00F8607A"/>
    <w:rsid w:val="00F860C6"/>
    <w:rsid w:val="00F86228"/>
    <w:rsid w:val="00F862D8"/>
    <w:rsid w:val="00F8631F"/>
    <w:rsid w:val="00F863A6"/>
    <w:rsid w:val="00F863B9"/>
    <w:rsid w:val="00F86AAF"/>
    <w:rsid w:val="00F86AFD"/>
    <w:rsid w:val="00F86D1B"/>
    <w:rsid w:val="00F86D3A"/>
    <w:rsid w:val="00F86EE5"/>
    <w:rsid w:val="00F86F46"/>
    <w:rsid w:val="00F8715C"/>
    <w:rsid w:val="00F87344"/>
    <w:rsid w:val="00F87351"/>
    <w:rsid w:val="00F8742A"/>
    <w:rsid w:val="00F87450"/>
    <w:rsid w:val="00F874F5"/>
    <w:rsid w:val="00F875CF"/>
    <w:rsid w:val="00F877B4"/>
    <w:rsid w:val="00F87841"/>
    <w:rsid w:val="00F879A4"/>
    <w:rsid w:val="00F87D67"/>
    <w:rsid w:val="00F87D78"/>
    <w:rsid w:val="00F87DCB"/>
    <w:rsid w:val="00F901E1"/>
    <w:rsid w:val="00F9022C"/>
    <w:rsid w:val="00F906C5"/>
    <w:rsid w:val="00F906E0"/>
    <w:rsid w:val="00F90774"/>
    <w:rsid w:val="00F90A0A"/>
    <w:rsid w:val="00F90C1D"/>
    <w:rsid w:val="00F90D3E"/>
    <w:rsid w:val="00F90D95"/>
    <w:rsid w:val="00F90DAB"/>
    <w:rsid w:val="00F90E32"/>
    <w:rsid w:val="00F90EF6"/>
    <w:rsid w:val="00F91376"/>
    <w:rsid w:val="00F914C1"/>
    <w:rsid w:val="00F9157B"/>
    <w:rsid w:val="00F917BA"/>
    <w:rsid w:val="00F917E7"/>
    <w:rsid w:val="00F91851"/>
    <w:rsid w:val="00F91885"/>
    <w:rsid w:val="00F918F9"/>
    <w:rsid w:val="00F9195F"/>
    <w:rsid w:val="00F919C1"/>
    <w:rsid w:val="00F91CEC"/>
    <w:rsid w:val="00F91E15"/>
    <w:rsid w:val="00F91EA5"/>
    <w:rsid w:val="00F92010"/>
    <w:rsid w:val="00F92131"/>
    <w:rsid w:val="00F923A4"/>
    <w:rsid w:val="00F92846"/>
    <w:rsid w:val="00F928F9"/>
    <w:rsid w:val="00F92914"/>
    <w:rsid w:val="00F929F7"/>
    <w:rsid w:val="00F92DAA"/>
    <w:rsid w:val="00F92F4A"/>
    <w:rsid w:val="00F93176"/>
    <w:rsid w:val="00F931F6"/>
    <w:rsid w:val="00F93207"/>
    <w:rsid w:val="00F93268"/>
    <w:rsid w:val="00F935BB"/>
    <w:rsid w:val="00F936B1"/>
    <w:rsid w:val="00F9394D"/>
    <w:rsid w:val="00F93D2C"/>
    <w:rsid w:val="00F93F99"/>
    <w:rsid w:val="00F9407B"/>
    <w:rsid w:val="00F940C2"/>
    <w:rsid w:val="00F94198"/>
    <w:rsid w:val="00F94340"/>
    <w:rsid w:val="00F943F7"/>
    <w:rsid w:val="00F9441D"/>
    <w:rsid w:val="00F9456C"/>
    <w:rsid w:val="00F945A0"/>
    <w:rsid w:val="00F94676"/>
    <w:rsid w:val="00F94969"/>
    <w:rsid w:val="00F94A62"/>
    <w:rsid w:val="00F94B30"/>
    <w:rsid w:val="00F94B37"/>
    <w:rsid w:val="00F94D85"/>
    <w:rsid w:val="00F94EE7"/>
    <w:rsid w:val="00F94F06"/>
    <w:rsid w:val="00F9503E"/>
    <w:rsid w:val="00F9505D"/>
    <w:rsid w:val="00F951A1"/>
    <w:rsid w:val="00F951C2"/>
    <w:rsid w:val="00F95257"/>
    <w:rsid w:val="00F95266"/>
    <w:rsid w:val="00F952E5"/>
    <w:rsid w:val="00F953A4"/>
    <w:rsid w:val="00F953C3"/>
    <w:rsid w:val="00F95505"/>
    <w:rsid w:val="00F95591"/>
    <w:rsid w:val="00F95681"/>
    <w:rsid w:val="00F9569F"/>
    <w:rsid w:val="00F9579A"/>
    <w:rsid w:val="00F957EB"/>
    <w:rsid w:val="00F95982"/>
    <w:rsid w:val="00F95A51"/>
    <w:rsid w:val="00F95B62"/>
    <w:rsid w:val="00F95D1D"/>
    <w:rsid w:val="00F95E2B"/>
    <w:rsid w:val="00F9602C"/>
    <w:rsid w:val="00F960F1"/>
    <w:rsid w:val="00F9611C"/>
    <w:rsid w:val="00F963C8"/>
    <w:rsid w:val="00F9649B"/>
    <w:rsid w:val="00F96585"/>
    <w:rsid w:val="00F96652"/>
    <w:rsid w:val="00F966EE"/>
    <w:rsid w:val="00F967AF"/>
    <w:rsid w:val="00F96961"/>
    <w:rsid w:val="00F96964"/>
    <w:rsid w:val="00F969EC"/>
    <w:rsid w:val="00F96A4C"/>
    <w:rsid w:val="00F96C99"/>
    <w:rsid w:val="00F96D8E"/>
    <w:rsid w:val="00F96DF8"/>
    <w:rsid w:val="00F96F9A"/>
    <w:rsid w:val="00F9728F"/>
    <w:rsid w:val="00F972E7"/>
    <w:rsid w:val="00F973ED"/>
    <w:rsid w:val="00F9756B"/>
    <w:rsid w:val="00F975C6"/>
    <w:rsid w:val="00F977EE"/>
    <w:rsid w:val="00F97805"/>
    <w:rsid w:val="00F978D2"/>
    <w:rsid w:val="00F978D7"/>
    <w:rsid w:val="00F97A1F"/>
    <w:rsid w:val="00F97AD6"/>
    <w:rsid w:val="00F97B63"/>
    <w:rsid w:val="00F97B71"/>
    <w:rsid w:val="00F97BBE"/>
    <w:rsid w:val="00F97C0F"/>
    <w:rsid w:val="00F97D97"/>
    <w:rsid w:val="00FA021C"/>
    <w:rsid w:val="00FA037E"/>
    <w:rsid w:val="00FA0397"/>
    <w:rsid w:val="00FA052F"/>
    <w:rsid w:val="00FA093D"/>
    <w:rsid w:val="00FA097E"/>
    <w:rsid w:val="00FA0CC5"/>
    <w:rsid w:val="00FA0CEF"/>
    <w:rsid w:val="00FA0D78"/>
    <w:rsid w:val="00FA0E6E"/>
    <w:rsid w:val="00FA0E9E"/>
    <w:rsid w:val="00FA0FB7"/>
    <w:rsid w:val="00FA1042"/>
    <w:rsid w:val="00FA1098"/>
    <w:rsid w:val="00FA1484"/>
    <w:rsid w:val="00FA148B"/>
    <w:rsid w:val="00FA15CE"/>
    <w:rsid w:val="00FA1655"/>
    <w:rsid w:val="00FA1703"/>
    <w:rsid w:val="00FA181D"/>
    <w:rsid w:val="00FA184D"/>
    <w:rsid w:val="00FA194F"/>
    <w:rsid w:val="00FA1968"/>
    <w:rsid w:val="00FA198E"/>
    <w:rsid w:val="00FA1A1B"/>
    <w:rsid w:val="00FA1A84"/>
    <w:rsid w:val="00FA1A9E"/>
    <w:rsid w:val="00FA1BE8"/>
    <w:rsid w:val="00FA1BF5"/>
    <w:rsid w:val="00FA1C35"/>
    <w:rsid w:val="00FA1C56"/>
    <w:rsid w:val="00FA1D6A"/>
    <w:rsid w:val="00FA1E3F"/>
    <w:rsid w:val="00FA2015"/>
    <w:rsid w:val="00FA22D6"/>
    <w:rsid w:val="00FA243C"/>
    <w:rsid w:val="00FA2595"/>
    <w:rsid w:val="00FA2812"/>
    <w:rsid w:val="00FA2814"/>
    <w:rsid w:val="00FA293F"/>
    <w:rsid w:val="00FA2B77"/>
    <w:rsid w:val="00FA2C5D"/>
    <w:rsid w:val="00FA2D60"/>
    <w:rsid w:val="00FA2DB7"/>
    <w:rsid w:val="00FA341E"/>
    <w:rsid w:val="00FA3564"/>
    <w:rsid w:val="00FA36C6"/>
    <w:rsid w:val="00FA37AE"/>
    <w:rsid w:val="00FA37B6"/>
    <w:rsid w:val="00FA39E1"/>
    <w:rsid w:val="00FA3B5E"/>
    <w:rsid w:val="00FA3CE1"/>
    <w:rsid w:val="00FA3D53"/>
    <w:rsid w:val="00FA3D6B"/>
    <w:rsid w:val="00FA3E29"/>
    <w:rsid w:val="00FA432A"/>
    <w:rsid w:val="00FA436D"/>
    <w:rsid w:val="00FA4375"/>
    <w:rsid w:val="00FA45BD"/>
    <w:rsid w:val="00FA46C8"/>
    <w:rsid w:val="00FA4872"/>
    <w:rsid w:val="00FA4896"/>
    <w:rsid w:val="00FA4898"/>
    <w:rsid w:val="00FA48AF"/>
    <w:rsid w:val="00FA4A6B"/>
    <w:rsid w:val="00FA4DC0"/>
    <w:rsid w:val="00FA4E2D"/>
    <w:rsid w:val="00FA4E52"/>
    <w:rsid w:val="00FA4E96"/>
    <w:rsid w:val="00FA4F87"/>
    <w:rsid w:val="00FA5091"/>
    <w:rsid w:val="00FA509B"/>
    <w:rsid w:val="00FA51A5"/>
    <w:rsid w:val="00FA530F"/>
    <w:rsid w:val="00FA534E"/>
    <w:rsid w:val="00FA53F5"/>
    <w:rsid w:val="00FA5415"/>
    <w:rsid w:val="00FA55F4"/>
    <w:rsid w:val="00FA5698"/>
    <w:rsid w:val="00FA57D2"/>
    <w:rsid w:val="00FA57D3"/>
    <w:rsid w:val="00FA5847"/>
    <w:rsid w:val="00FA59B9"/>
    <w:rsid w:val="00FA5A10"/>
    <w:rsid w:val="00FA5A25"/>
    <w:rsid w:val="00FA5A3F"/>
    <w:rsid w:val="00FA5A4F"/>
    <w:rsid w:val="00FA5C71"/>
    <w:rsid w:val="00FA5DA2"/>
    <w:rsid w:val="00FA5E1D"/>
    <w:rsid w:val="00FA60A8"/>
    <w:rsid w:val="00FA60F0"/>
    <w:rsid w:val="00FA616F"/>
    <w:rsid w:val="00FA6272"/>
    <w:rsid w:val="00FA627B"/>
    <w:rsid w:val="00FA6670"/>
    <w:rsid w:val="00FA6728"/>
    <w:rsid w:val="00FA6886"/>
    <w:rsid w:val="00FA6997"/>
    <w:rsid w:val="00FA69BE"/>
    <w:rsid w:val="00FA69C8"/>
    <w:rsid w:val="00FA6A01"/>
    <w:rsid w:val="00FA6A67"/>
    <w:rsid w:val="00FA6BF6"/>
    <w:rsid w:val="00FA6E3E"/>
    <w:rsid w:val="00FA6FC7"/>
    <w:rsid w:val="00FA70CD"/>
    <w:rsid w:val="00FA7326"/>
    <w:rsid w:val="00FA744C"/>
    <w:rsid w:val="00FA7457"/>
    <w:rsid w:val="00FA746B"/>
    <w:rsid w:val="00FA76F5"/>
    <w:rsid w:val="00FA7712"/>
    <w:rsid w:val="00FA7770"/>
    <w:rsid w:val="00FA77C2"/>
    <w:rsid w:val="00FA788C"/>
    <w:rsid w:val="00FA795C"/>
    <w:rsid w:val="00FA7B13"/>
    <w:rsid w:val="00FA7CE3"/>
    <w:rsid w:val="00FA7DBD"/>
    <w:rsid w:val="00FA7EC0"/>
    <w:rsid w:val="00FB0033"/>
    <w:rsid w:val="00FB034D"/>
    <w:rsid w:val="00FB040F"/>
    <w:rsid w:val="00FB0477"/>
    <w:rsid w:val="00FB072E"/>
    <w:rsid w:val="00FB0791"/>
    <w:rsid w:val="00FB0CB7"/>
    <w:rsid w:val="00FB0D9E"/>
    <w:rsid w:val="00FB0E42"/>
    <w:rsid w:val="00FB1006"/>
    <w:rsid w:val="00FB106F"/>
    <w:rsid w:val="00FB1077"/>
    <w:rsid w:val="00FB10D4"/>
    <w:rsid w:val="00FB11DB"/>
    <w:rsid w:val="00FB13E6"/>
    <w:rsid w:val="00FB16BA"/>
    <w:rsid w:val="00FB179B"/>
    <w:rsid w:val="00FB18F7"/>
    <w:rsid w:val="00FB1A4C"/>
    <w:rsid w:val="00FB1A9A"/>
    <w:rsid w:val="00FB1C24"/>
    <w:rsid w:val="00FB1C5D"/>
    <w:rsid w:val="00FB1DAD"/>
    <w:rsid w:val="00FB1DE5"/>
    <w:rsid w:val="00FB20F1"/>
    <w:rsid w:val="00FB2107"/>
    <w:rsid w:val="00FB2165"/>
    <w:rsid w:val="00FB2308"/>
    <w:rsid w:val="00FB2371"/>
    <w:rsid w:val="00FB258C"/>
    <w:rsid w:val="00FB2927"/>
    <w:rsid w:val="00FB2A50"/>
    <w:rsid w:val="00FB2AA7"/>
    <w:rsid w:val="00FB2D09"/>
    <w:rsid w:val="00FB2D71"/>
    <w:rsid w:val="00FB2E58"/>
    <w:rsid w:val="00FB3142"/>
    <w:rsid w:val="00FB3253"/>
    <w:rsid w:val="00FB3325"/>
    <w:rsid w:val="00FB3512"/>
    <w:rsid w:val="00FB3634"/>
    <w:rsid w:val="00FB38DD"/>
    <w:rsid w:val="00FB38F4"/>
    <w:rsid w:val="00FB39BB"/>
    <w:rsid w:val="00FB3A17"/>
    <w:rsid w:val="00FB3D31"/>
    <w:rsid w:val="00FB3D5F"/>
    <w:rsid w:val="00FB3DD5"/>
    <w:rsid w:val="00FB3DEA"/>
    <w:rsid w:val="00FB3E6F"/>
    <w:rsid w:val="00FB3E77"/>
    <w:rsid w:val="00FB42E0"/>
    <w:rsid w:val="00FB461A"/>
    <w:rsid w:val="00FB463F"/>
    <w:rsid w:val="00FB467D"/>
    <w:rsid w:val="00FB46A1"/>
    <w:rsid w:val="00FB46BE"/>
    <w:rsid w:val="00FB46F7"/>
    <w:rsid w:val="00FB474A"/>
    <w:rsid w:val="00FB4863"/>
    <w:rsid w:val="00FB496D"/>
    <w:rsid w:val="00FB4A01"/>
    <w:rsid w:val="00FB4A20"/>
    <w:rsid w:val="00FB4A2E"/>
    <w:rsid w:val="00FB4AA5"/>
    <w:rsid w:val="00FB4C04"/>
    <w:rsid w:val="00FB4C79"/>
    <w:rsid w:val="00FB4FA5"/>
    <w:rsid w:val="00FB507D"/>
    <w:rsid w:val="00FB5092"/>
    <w:rsid w:val="00FB5098"/>
    <w:rsid w:val="00FB529A"/>
    <w:rsid w:val="00FB529F"/>
    <w:rsid w:val="00FB53BF"/>
    <w:rsid w:val="00FB5481"/>
    <w:rsid w:val="00FB5552"/>
    <w:rsid w:val="00FB5627"/>
    <w:rsid w:val="00FB5704"/>
    <w:rsid w:val="00FB5752"/>
    <w:rsid w:val="00FB57A7"/>
    <w:rsid w:val="00FB57D9"/>
    <w:rsid w:val="00FB59BF"/>
    <w:rsid w:val="00FB5A8B"/>
    <w:rsid w:val="00FB5AB4"/>
    <w:rsid w:val="00FB5B52"/>
    <w:rsid w:val="00FB6090"/>
    <w:rsid w:val="00FB60E5"/>
    <w:rsid w:val="00FB614B"/>
    <w:rsid w:val="00FB6479"/>
    <w:rsid w:val="00FB651B"/>
    <w:rsid w:val="00FB6794"/>
    <w:rsid w:val="00FB67C6"/>
    <w:rsid w:val="00FB6853"/>
    <w:rsid w:val="00FB6893"/>
    <w:rsid w:val="00FB68BB"/>
    <w:rsid w:val="00FB6903"/>
    <w:rsid w:val="00FB6A9B"/>
    <w:rsid w:val="00FB6AAF"/>
    <w:rsid w:val="00FB6AB3"/>
    <w:rsid w:val="00FB6AC0"/>
    <w:rsid w:val="00FB6B56"/>
    <w:rsid w:val="00FB6CEB"/>
    <w:rsid w:val="00FB6D6B"/>
    <w:rsid w:val="00FB7149"/>
    <w:rsid w:val="00FB71AE"/>
    <w:rsid w:val="00FB71DE"/>
    <w:rsid w:val="00FB7242"/>
    <w:rsid w:val="00FB733B"/>
    <w:rsid w:val="00FB7365"/>
    <w:rsid w:val="00FB73B7"/>
    <w:rsid w:val="00FB746F"/>
    <w:rsid w:val="00FB7489"/>
    <w:rsid w:val="00FB75C4"/>
    <w:rsid w:val="00FB7807"/>
    <w:rsid w:val="00FB788C"/>
    <w:rsid w:val="00FB78B1"/>
    <w:rsid w:val="00FB78B3"/>
    <w:rsid w:val="00FB7A61"/>
    <w:rsid w:val="00FB7ABA"/>
    <w:rsid w:val="00FB7AF7"/>
    <w:rsid w:val="00FB7BAE"/>
    <w:rsid w:val="00FC014A"/>
    <w:rsid w:val="00FC0265"/>
    <w:rsid w:val="00FC02D9"/>
    <w:rsid w:val="00FC0477"/>
    <w:rsid w:val="00FC05A9"/>
    <w:rsid w:val="00FC0629"/>
    <w:rsid w:val="00FC06B7"/>
    <w:rsid w:val="00FC0739"/>
    <w:rsid w:val="00FC0825"/>
    <w:rsid w:val="00FC082B"/>
    <w:rsid w:val="00FC09A4"/>
    <w:rsid w:val="00FC0A25"/>
    <w:rsid w:val="00FC0B7A"/>
    <w:rsid w:val="00FC0BD5"/>
    <w:rsid w:val="00FC0BE3"/>
    <w:rsid w:val="00FC0BE8"/>
    <w:rsid w:val="00FC0D60"/>
    <w:rsid w:val="00FC0D7C"/>
    <w:rsid w:val="00FC0E94"/>
    <w:rsid w:val="00FC0EDA"/>
    <w:rsid w:val="00FC1099"/>
    <w:rsid w:val="00FC10CB"/>
    <w:rsid w:val="00FC12BF"/>
    <w:rsid w:val="00FC13AB"/>
    <w:rsid w:val="00FC1480"/>
    <w:rsid w:val="00FC1511"/>
    <w:rsid w:val="00FC1854"/>
    <w:rsid w:val="00FC188C"/>
    <w:rsid w:val="00FC1A3C"/>
    <w:rsid w:val="00FC1D33"/>
    <w:rsid w:val="00FC1D8B"/>
    <w:rsid w:val="00FC1DD2"/>
    <w:rsid w:val="00FC1DF1"/>
    <w:rsid w:val="00FC1E3B"/>
    <w:rsid w:val="00FC1EC8"/>
    <w:rsid w:val="00FC1FB6"/>
    <w:rsid w:val="00FC20F1"/>
    <w:rsid w:val="00FC216A"/>
    <w:rsid w:val="00FC2249"/>
    <w:rsid w:val="00FC2358"/>
    <w:rsid w:val="00FC2597"/>
    <w:rsid w:val="00FC270D"/>
    <w:rsid w:val="00FC2821"/>
    <w:rsid w:val="00FC2A5A"/>
    <w:rsid w:val="00FC344A"/>
    <w:rsid w:val="00FC35DF"/>
    <w:rsid w:val="00FC3A6A"/>
    <w:rsid w:val="00FC3A79"/>
    <w:rsid w:val="00FC3AA5"/>
    <w:rsid w:val="00FC3B3D"/>
    <w:rsid w:val="00FC3B45"/>
    <w:rsid w:val="00FC3B67"/>
    <w:rsid w:val="00FC3DAB"/>
    <w:rsid w:val="00FC3DDB"/>
    <w:rsid w:val="00FC3EC3"/>
    <w:rsid w:val="00FC3FEC"/>
    <w:rsid w:val="00FC404E"/>
    <w:rsid w:val="00FC40BC"/>
    <w:rsid w:val="00FC420E"/>
    <w:rsid w:val="00FC424F"/>
    <w:rsid w:val="00FC42BA"/>
    <w:rsid w:val="00FC435A"/>
    <w:rsid w:val="00FC437D"/>
    <w:rsid w:val="00FC458C"/>
    <w:rsid w:val="00FC4599"/>
    <w:rsid w:val="00FC4A11"/>
    <w:rsid w:val="00FC4D22"/>
    <w:rsid w:val="00FC52FF"/>
    <w:rsid w:val="00FC53D3"/>
    <w:rsid w:val="00FC540E"/>
    <w:rsid w:val="00FC5535"/>
    <w:rsid w:val="00FC5691"/>
    <w:rsid w:val="00FC5836"/>
    <w:rsid w:val="00FC5AB7"/>
    <w:rsid w:val="00FC5D36"/>
    <w:rsid w:val="00FC621C"/>
    <w:rsid w:val="00FC6274"/>
    <w:rsid w:val="00FC6299"/>
    <w:rsid w:val="00FC62B2"/>
    <w:rsid w:val="00FC63FC"/>
    <w:rsid w:val="00FC6452"/>
    <w:rsid w:val="00FC65E8"/>
    <w:rsid w:val="00FC6659"/>
    <w:rsid w:val="00FC667A"/>
    <w:rsid w:val="00FC6BFC"/>
    <w:rsid w:val="00FC6CAF"/>
    <w:rsid w:val="00FC6D11"/>
    <w:rsid w:val="00FC6EB3"/>
    <w:rsid w:val="00FC6EEA"/>
    <w:rsid w:val="00FC7026"/>
    <w:rsid w:val="00FC7276"/>
    <w:rsid w:val="00FC7384"/>
    <w:rsid w:val="00FC744F"/>
    <w:rsid w:val="00FC7453"/>
    <w:rsid w:val="00FC746E"/>
    <w:rsid w:val="00FC74C7"/>
    <w:rsid w:val="00FC7520"/>
    <w:rsid w:val="00FC754B"/>
    <w:rsid w:val="00FC7622"/>
    <w:rsid w:val="00FC76BB"/>
    <w:rsid w:val="00FC77E5"/>
    <w:rsid w:val="00FC77F5"/>
    <w:rsid w:val="00FC7829"/>
    <w:rsid w:val="00FC790C"/>
    <w:rsid w:val="00FC794D"/>
    <w:rsid w:val="00FC7955"/>
    <w:rsid w:val="00FC7C6F"/>
    <w:rsid w:val="00FC7C91"/>
    <w:rsid w:val="00FC7C9C"/>
    <w:rsid w:val="00FC7D0C"/>
    <w:rsid w:val="00FC7DA5"/>
    <w:rsid w:val="00FC7DA7"/>
    <w:rsid w:val="00FC7E99"/>
    <w:rsid w:val="00FD001F"/>
    <w:rsid w:val="00FD0126"/>
    <w:rsid w:val="00FD014D"/>
    <w:rsid w:val="00FD0156"/>
    <w:rsid w:val="00FD040A"/>
    <w:rsid w:val="00FD06E8"/>
    <w:rsid w:val="00FD0809"/>
    <w:rsid w:val="00FD0837"/>
    <w:rsid w:val="00FD08D0"/>
    <w:rsid w:val="00FD0BB3"/>
    <w:rsid w:val="00FD0BB4"/>
    <w:rsid w:val="00FD0EC2"/>
    <w:rsid w:val="00FD10AD"/>
    <w:rsid w:val="00FD1192"/>
    <w:rsid w:val="00FD12B1"/>
    <w:rsid w:val="00FD12EF"/>
    <w:rsid w:val="00FD1350"/>
    <w:rsid w:val="00FD1389"/>
    <w:rsid w:val="00FD13D2"/>
    <w:rsid w:val="00FD147F"/>
    <w:rsid w:val="00FD1497"/>
    <w:rsid w:val="00FD16AD"/>
    <w:rsid w:val="00FD1A6C"/>
    <w:rsid w:val="00FD1C26"/>
    <w:rsid w:val="00FD1D0E"/>
    <w:rsid w:val="00FD1D15"/>
    <w:rsid w:val="00FD1EBE"/>
    <w:rsid w:val="00FD2205"/>
    <w:rsid w:val="00FD2228"/>
    <w:rsid w:val="00FD22D6"/>
    <w:rsid w:val="00FD2302"/>
    <w:rsid w:val="00FD23E4"/>
    <w:rsid w:val="00FD247F"/>
    <w:rsid w:val="00FD2557"/>
    <w:rsid w:val="00FD2559"/>
    <w:rsid w:val="00FD2572"/>
    <w:rsid w:val="00FD25A0"/>
    <w:rsid w:val="00FD2691"/>
    <w:rsid w:val="00FD2740"/>
    <w:rsid w:val="00FD2806"/>
    <w:rsid w:val="00FD2841"/>
    <w:rsid w:val="00FD2962"/>
    <w:rsid w:val="00FD2AD1"/>
    <w:rsid w:val="00FD2B9B"/>
    <w:rsid w:val="00FD2C4D"/>
    <w:rsid w:val="00FD2CAD"/>
    <w:rsid w:val="00FD2DCF"/>
    <w:rsid w:val="00FD30C2"/>
    <w:rsid w:val="00FD313F"/>
    <w:rsid w:val="00FD332C"/>
    <w:rsid w:val="00FD33D0"/>
    <w:rsid w:val="00FD3575"/>
    <w:rsid w:val="00FD37DD"/>
    <w:rsid w:val="00FD396E"/>
    <w:rsid w:val="00FD39F7"/>
    <w:rsid w:val="00FD3A3A"/>
    <w:rsid w:val="00FD3B12"/>
    <w:rsid w:val="00FD3B45"/>
    <w:rsid w:val="00FD3B61"/>
    <w:rsid w:val="00FD3BF0"/>
    <w:rsid w:val="00FD3C80"/>
    <w:rsid w:val="00FD3F4C"/>
    <w:rsid w:val="00FD4049"/>
    <w:rsid w:val="00FD4096"/>
    <w:rsid w:val="00FD40D3"/>
    <w:rsid w:val="00FD4622"/>
    <w:rsid w:val="00FD484A"/>
    <w:rsid w:val="00FD487D"/>
    <w:rsid w:val="00FD4A44"/>
    <w:rsid w:val="00FD4B08"/>
    <w:rsid w:val="00FD4BE9"/>
    <w:rsid w:val="00FD4DB1"/>
    <w:rsid w:val="00FD4EE0"/>
    <w:rsid w:val="00FD4F0D"/>
    <w:rsid w:val="00FD4F26"/>
    <w:rsid w:val="00FD4F7C"/>
    <w:rsid w:val="00FD5081"/>
    <w:rsid w:val="00FD52A6"/>
    <w:rsid w:val="00FD52D4"/>
    <w:rsid w:val="00FD5343"/>
    <w:rsid w:val="00FD5348"/>
    <w:rsid w:val="00FD5407"/>
    <w:rsid w:val="00FD5426"/>
    <w:rsid w:val="00FD5600"/>
    <w:rsid w:val="00FD560D"/>
    <w:rsid w:val="00FD56B6"/>
    <w:rsid w:val="00FD56DB"/>
    <w:rsid w:val="00FD5862"/>
    <w:rsid w:val="00FD5936"/>
    <w:rsid w:val="00FD59EF"/>
    <w:rsid w:val="00FD5A65"/>
    <w:rsid w:val="00FD5D1A"/>
    <w:rsid w:val="00FD5E0D"/>
    <w:rsid w:val="00FD5FC8"/>
    <w:rsid w:val="00FD63CB"/>
    <w:rsid w:val="00FD64D2"/>
    <w:rsid w:val="00FD655A"/>
    <w:rsid w:val="00FD6742"/>
    <w:rsid w:val="00FD68FC"/>
    <w:rsid w:val="00FD69F5"/>
    <w:rsid w:val="00FD6C3B"/>
    <w:rsid w:val="00FD6E12"/>
    <w:rsid w:val="00FD7304"/>
    <w:rsid w:val="00FD73D5"/>
    <w:rsid w:val="00FD73E9"/>
    <w:rsid w:val="00FD749F"/>
    <w:rsid w:val="00FD773E"/>
    <w:rsid w:val="00FD78FB"/>
    <w:rsid w:val="00FD79E9"/>
    <w:rsid w:val="00FD7A6B"/>
    <w:rsid w:val="00FD7AC6"/>
    <w:rsid w:val="00FE0059"/>
    <w:rsid w:val="00FE0132"/>
    <w:rsid w:val="00FE016C"/>
    <w:rsid w:val="00FE0267"/>
    <w:rsid w:val="00FE0305"/>
    <w:rsid w:val="00FE0375"/>
    <w:rsid w:val="00FE04CD"/>
    <w:rsid w:val="00FE0500"/>
    <w:rsid w:val="00FE0548"/>
    <w:rsid w:val="00FE05E9"/>
    <w:rsid w:val="00FE06B4"/>
    <w:rsid w:val="00FE075E"/>
    <w:rsid w:val="00FE07D9"/>
    <w:rsid w:val="00FE0816"/>
    <w:rsid w:val="00FE092C"/>
    <w:rsid w:val="00FE0B5D"/>
    <w:rsid w:val="00FE0BCF"/>
    <w:rsid w:val="00FE0CDD"/>
    <w:rsid w:val="00FE0DE2"/>
    <w:rsid w:val="00FE0EA9"/>
    <w:rsid w:val="00FE1286"/>
    <w:rsid w:val="00FE12D7"/>
    <w:rsid w:val="00FE13B6"/>
    <w:rsid w:val="00FE13F1"/>
    <w:rsid w:val="00FE1451"/>
    <w:rsid w:val="00FE1581"/>
    <w:rsid w:val="00FE1683"/>
    <w:rsid w:val="00FE168B"/>
    <w:rsid w:val="00FE17C0"/>
    <w:rsid w:val="00FE1965"/>
    <w:rsid w:val="00FE197B"/>
    <w:rsid w:val="00FE1A84"/>
    <w:rsid w:val="00FE1BD2"/>
    <w:rsid w:val="00FE1C86"/>
    <w:rsid w:val="00FE1CFA"/>
    <w:rsid w:val="00FE1D49"/>
    <w:rsid w:val="00FE1DF7"/>
    <w:rsid w:val="00FE1E15"/>
    <w:rsid w:val="00FE217A"/>
    <w:rsid w:val="00FE2197"/>
    <w:rsid w:val="00FE2262"/>
    <w:rsid w:val="00FE22D5"/>
    <w:rsid w:val="00FE2362"/>
    <w:rsid w:val="00FE24EA"/>
    <w:rsid w:val="00FE25D2"/>
    <w:rsid w:val="00FE25E0"/>
    <w:rsid w:val="00FE2747"/>
    <w:rsid w:val="00FE27AA"/>
    <w:rsid w:val="00FE2900"/>
    <w:rsid w:val="00FE2A9F"/>
    <w:rsid w:val="00FE2B2A"/>
    <w:rsid w:val="00FE2B40"/>
    <w:rsid w:val="00FE2BF8"/>
    <w:rsid w:val="00FE2CB8"/>
    <w:rsid w:val="00FE2D32"/>
    <w:rsid w:val="00FE2DC8"/>
    <w:rsid w:val="00FE2E82"/>
    <w:rsid w:val="00FE2EA9"/>
    <w:rsid w:val="00FE2ED1"/>
    <w:rsid w:val="00FE2F6F"/>
    <w:rsid w:val="00FE2F8A"/>
    <w:rsid w:val="00FE30A4"/>
    <w:rsid w:val="00FE30B9"/>
    <w:rsid w:val="00FE3132"/>
    <w:rsid w:val="00FE3254"/>
    <w:rsid w:val="00FE33AD"/>
    <w:rsid w:val="00FE33D7"/>
    <w:rsid w:val="00FE3436"/>
    <w:rsid w:val="00FE34F6"/>
    <w:rsid w:val="00FE3554"/>
    <w:rsid w:val="00FE3679"/>
    <w:rsid w:val="00FE373C"/>
    <w:rsid w:val="00FE3837"/>
    <w:rsid w:val="00FE390F"/>
    <w:rsid w:val="00FE393B"/>
    <w:rsid w:val="00FE39CC"/>
    <w:rsid w:val="00FE3A19"/>
    <w:rsid w:val="00FE3AEE"/>
    <w:rsid w:val="00FE3C92"/>
    <w:rsid w:val="00FE3CC7"/>
    <w:rsid w:val="00FE3DDC"/>
    <w:rsid w:val="00FE3E1E"/>
    <w:rsid w:val="00FE3E54"/>
    <w:rsid w:val="00FE4060"/>
    <w:rsid w:val="00FE408D"/>
    <w:rsid w:val="00FE4097"/>
    <w:rsid w:val="00FE4130"/>
    <w:rsid w:val="00FE4390"/>
    <w:rsid w:val="00FE453B"/>
    <w:rsid w:val="00FE4A9E"/>
    <w:rsid w:val="00FE4C0F"/>
    <w:rsid w:val="00FE4E3A"/>
    <w:rsid w:val="00FE4EE7"/>
    <w:rsid w:val="00FE51F8"/>
    <w:rsid w:val="00FE521B"/>
    <w:rsid w:val="00FE55E2"/>
    <w:rsid w:val="00FE578F"/>
    <w:rsid w:val="00FE58B7"/>
    <w:rsid w:val="00FE5996"/>
    <w:rsid w:val="00FE59CD"/>
    <w:rsid w:val="00FE5A94"/>
    <w:rsid w:val="00FE5B92"/>
    <w:rsid w:val="00FE5E3E"/>
    <w:rsid w:val="00FE5FAE"/>
    <w:rsid w:val="00FE630F"/>
    <w:rsid w:val="00FE64E3"/>
    <w:rsid w:val="00FE659D"/>
    <w:rsid w:val="00FE67BE"/>
    <w:rsid w:val="00FE6BCC"/>
    <w:rsid w:val="00FE6D15"/>
    <w:rsid w:val="00FE6DCC"/>
    <w:rsid w:val="00FE70F3"/>
    <w:rsid w:val="00FE74DA"/>
    <w:rsid w:val="00FE7502"/>
    <w:rsid w:val="00FE752D"/>
    <w:rsid w:val="00FE758B"/>
    <w:rsid w:val="00FE75F6"/>
    <w:rsid w:val="00FE7871"/>
    <w:rsid w:val="00FE78A8"/>
    <w:rsid w:val="00FE7B64"/>
    <w:rsid w:val="00FE7B84"/>
    <w:rsid w:val="00FE7C0C"/>
    <w:rsid w:val="00FE7C12"/>
    <w:rsid w:val="00FE7D65"/>
    <w:rsid w:val="00FE7DA5"/>
    <w:rsid w:val="00FE7DFC"/>
    <w:rsid w:val="00FE7F91"/>
    <w:rsid w:val="00FE7F9A"/>
    <w:rsid w:val="00FF014C"/>
    <w:rsid w:val="00FF03B5"/>
    <w:rsid w:val="00FF04A4"/>
    <w:rsid w:val="00FF0501"/>
    <w:rsid w:val="00FF0667"/>
    <w:rsid w:val="00FF0805"/>
    <w:rsid w:val="00FF0861"/>
    <w:rsid w:val="00FF088D"/>
    <w:rsid w:val="00FF08B5"/>
    <w:rsid w:val="00FF094B"/>
    <w:rsid w:val="00FF0ACC"/>
    <w:rsid w:val="00FF0BED"/>
    <w:rsid w:val="00FF0C85"/>
    <w:rsid w:val="00FF0DDD"/>
    <w:rsid w:val="00FF103E"/>
    <w:rsid w:val="00FF10C4"/>
    <w:rsid w:val="00FF10DD"/>
    <w:rsid w:val="00FF148A"/>
    <w:rsid w:val="00FF1683"/>
    <w:rsid w:val="00FF17A1"/>
    <w:rsid w:val="00FF17FB"/>
    <w:rsid w:val="00FF1818"/>
    <w:rsid w:val="00FF182A"/>
    <w:rsid w:val="00FF184A"/>
    <w:rsid w:val="00FF1872"/>
    <w:rsid w:val="00FF191B"/>
    <w:rsid w:val="00FF1929"/>
    <w:rsid w:val="00FF19B9"/>
    <w:rsid w:val="00FF1A20"/>
    <w:rsid w:val="00FF1A51"/>
    <w:rsid w:val="00FF2015"/>
    <w:rsid w:val="00FF2022"/>
    <w:rsid w:val="00FF20C5"/>
    <w:rsid w:val="00FF2101"/>
    <w:rsid w:val="00FF24DE"/>
    <w:rsid w:val="00FF25C9"/>
    <w:rsid w:val="00FF25F9"/>
    <w:rsid w:val="00FF2A29"/>
    <w:rsid w:val="00FF2A30"/>
    <w:rsid w:val="00FF2B19"/>
    <w:rsid w:val="00FF2BAD"/>
    <w:rsid w:val="00FF2BF6"/>
    <w:rsid w:val="00FF2CF2"/>
    <w:rsid w:val="00FF2DE8"/>
    <w:rsid w:val="00FF2E4B"/>
    <w:rsid w:val="00FF2E8B"/>
    <w:rsid w:val="00FF2FB2"/>
    <w:rsid w:val="00FF306B"/>
    <w:rsid w:val="00FF3154"/>
    <w:rsid w:val="00FF325B"/>
    <w:rsid w:val="00FF3261"/>
    <w:rsid w:val="00FF371D"/>
    <w:rsid w:val="00FF37EA"/>
    <w:rsid w:val="00FF3BD8"/>
    <w:rsid w:val="00FF3D11"/>
    <w:rsid w:val="00FF3D8F"/>
    <w:rsid w:val="00FF3E18"/>
    <w:rsid w:val="00FF3E3D"/>
    <w:rsid w:val="00FF3FDB"/>
    <w:rsid w:val="00FF3FE9"/>
    <w:rsid w:val="00FF4342"/>
    <w:rsid w:val="00FF4383"/>
    <w:rsid w:val="00FF43CE"/>
    <w:rsid w:val="00FF4484"/>
    <w:rsid w:val="00FF47E3"/>
    <w:rsid w:val="00FF47FA"/>
    <w:rsid w:val="00FF48AC"/>
    <w:rsid w:val="00FF48F7"/>
    <w:rsid w:val="00FF4922"/>
    <w:rsid w:val="00FF49C6"/>
    <w:rsid w:val="00FF49D1"/>
    <w:rsid w:val="00FF49F7"/>
    <w:rsid w:val="00FF4B59"/>
    <w:rsid w:val="00FF4D20"/>
    <w:rsid w:val="00FF4D8A"/>
    <w:rsid w:val="00FF4D94"/>
    <w:rsid w:val="00FF4DE9"/>
    <w:rsid w:val="00FF4E81"/>
    <w:rsid w:val="00FF4EB1"/>
    <w:rsid w:val="00FF4F8C"/>
    <w:rsid w:val="00FF5206"/>
    <w:rsid w:val="00FF52F8"/>
    <w:rsid w:val="00FF5312"/>
    <w:rsid w:val="00FF5375"/>
    <w:rsid w:val="00FF54B8"/>
    <w:rsid w:val="00FF55A2"/>
    <w:rsid w:val="00FF581C"/>
    <w:rsid w:val="00FF58DC"/>
    <w:rsid w:val="00FF5A41"/>
    <w:rsid w:val="00FF5B61"/>
    <w:rsid w:val="00FF5C4F"/>
    <w:rsid w:val="00FF5C60"/>
    <w:rsid w:val="00FF5ED8"/>
    <w:rsid w:val="00FF602C"/>
    <w:rsid w:val="00FF605C"/>
    <w:rsid w:val="00FF63FD"/>
    <w:rsid w:val="00FF6469"/>
    <w:rsid w:val="00FF6560"/>
    <w:rsid w:val="00FF67AD"/>
    <w:rsid w:val="00FF68AE"/>
    <w:rsid w:val="00FF68B1"/>
    <w:rsid w:val="00FF6A32"/>
    <w:rsid w:val="00FF6D82"/>
    <w:rsid w:val="00FF6E48"/>
    <w:rsid w:val="00FF6F9B"/>
    <w:rsid w:val="00FF718B"/>
    <w:rsid w:val="00FF727B"/>
    <w:rsid w:val="00FF7418"/>
    <w:rsid w:val="00FF75B1"/>
    <w:rsid w:val="00FF7869"/>
    <w:rsid w:val="00FF7929"/>
    <w:rsid w:val="00FF7B18"/>
    <w:rsid w:val="00FF7C06"/>
    <w:rsid w:val="00FF7C85"/>
    <w:rsid w:val="00FF7CCB"/>
    <w:rsid w:val="00FF7DA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BFD459"/>
  <w15:docId w15:val="{A864F0AF-E63D-4FD2-AC5E-ADE81E45F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ngsana New" w:eastAsia="MS Mincho" w:hAnsi="Angsan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4A11"/>
    <w:pPr>
      <w:ind w:right="-694"/>
      <w:jc w:val="both"/>
    </w:pPr>
    <w:rPr>
      <w:rFonts w:ascii="AngsanaUPC" w:hAnsi="AngsanaUPC" w:cs="AngsanaUPC"/>
      <w:sz w:val="28"/>
      <w:szCs w:val="28"/>
      <w:lang w:eastAsia="zh-CN"/>
    </w:rPr>
  </w:style>
  <w:style w:type="paragraph" w:styleId="Heading1">
    <w:name w:val="heading 1"/>
    <w:basedOn w:val="Normal"/>
    <w:next w:val="Normal"/>
    <w:link w:val="Heading1Char"/>
    <w:qFormat/>
    <w:pPr>
      <w:keepNext/>
      <w:tabs>
        <w:tab w:val="decimal" w:pos="5580"/>
        <w:tab w:val="decimal" w:pos="6840"/>
        <w:tab w:val="decimal" w:pos="8100"/>
        <w:tab w:val="decimal" w:pos="9360"/>
      </w:tabs>
      <w:ind w:right="-619"/>
      <w:outlineLvl w:val="0"/>
    </w:pPr>
    <w:rPr>
      <w:b/>
      <w:bCs/>
    </w:rPr>
  </w:style>
  <w:style w:type="paragraph" w:styleId="Heading2">
    <w:name w:val="heading 2"/>
    <w:basedOn w:val="Normal"/>
    <w:next w:val="Normal"/>
    <w:link w:val="Heading2Char"/>
    <w:qFormat/>
    <w:pPr>
      <w:keepNext/>
      <w:tabs>
        <w:tab w:val="left" w:pos="2160"/>
      </w:tabs>
      <w:ind w:left="1440" w:right="29" w:hanging="1440"/>
      <w:outlineLvl w:val="1"/>
    </w:pPr>
    <w:rPr>
      <w:b/>
      <w:bCs/>
    </w:rPr>
  </w:style>
  <w:style w:type="paragraph" w:styleId="Heading3">
    <w:name w:val="heading 3"/>
    <w:basedOn w:val="Normal"/>
    <w:next w:val="Normal"/>
    <w:link w:val="Heading3Char"/>
    <w:qFormat/>
    <w:pPr>
      <w:keepNext/>
      <w:spacing w:line="380" w:lineRule="exact"/>
      <w:ind w:right="29"/>
      <w:outlineLvl w:val="2"/>
    </w:pPr>
    <w:rPr>
      <w:b/>
      <w:bCs/>
      <w:sz w:val="30"/>
      <w:szCs w:val="30"/>
    </w:rPr>
  </w:style>
  <w:style w:type="paragraph" w:styleId="Heading4">
    <w:name w:val="heading 4"/>
    <w:basedOn w:val="Normal"/>
    <w:next w:val="Normal"/>
    <w:link w:val="Heading4Char"/>
    <w:qFormat/>
    <w:pPr>
      <w:keepNext/>
      <w:ind w:right="0"/>
      <w:jc w:val="left"/>
      <w:outlineLvl w:val="3"/>
    </w:pPr>
    <w:rPr>
      <w:rFonts w:ascii="JasmineUPC" w:hAnsi="JasmineUPC" w:cs="JasmineUPC"/>
      <w:b/>
      <w:bCs/>
    </w:rPr>
  </w:style>
  <w:style w:type="paragraph" w:styleId="Heading5">
    <w:name w:val="heading 5"/>
    <w:basedOn w:val="Normal"/>
    <w:next w:val="Normal"/>
    <w:link w:val="Heading5Char"/>
    <w:qFormat/>
    <w:pPr>
      <w:keepNext/>
      <w:tabs>
        <w:tab w:val="decimal" w:pos="3780"/>
        <w:tab w:val="decimal" w:pos="4590"/>
        <w:tab w:val="decimal" w:pos="6030"/>
        <w:tab w:val="decimal" w:pos="6840"/>
        <w:tab w:val="decimal" w:pos="8370"/>
        <w:tab w:val="decimal" w:pos="9630"/>
      </w:tabs>
      <w:ind w:right="-61"/>
      <w:jc w:val="thaiDistribute"/>
      <w:outlineLvl w:val="4"/>
    </w:pPr>
    <w:rPr>
      <w:b/>
      <w:bCs/>
      <w:snapToGrid w:val="0"/>
      <w:color w:val="000000"/>
      <w:lang w:eastAsia="th-TH"/>
    </w:rPr>
  </w:style>
  <w:style w:type="paragraph" w:styleId="Heading6">
    <w:name w:val="heading 6"/>
    <w:basedOn w:val="Normal"/>
    <w:next w:val="Normal"/>
    <w:link w:val="Heading6Char"/>
    <w:qFormat/>
    <w:pPr>
      <w:keepNext/>
      <w:tabs>
        <w:tab w:val="center" w:pos="2070"/>
        <w:tab w:val="center" w:pos="2880"/>
        <w:tab w:val="center" w:pos="3690"/>
        <w:tab w:val="decimal" w:pos="5040"/>
        <w:tab w:val="decimal" w:pos="5490"/>
        <w:tab w:val="decimal" w:pos="6570"/>
        <w:tab w:val="decimal" w:pos="7110"/>
        <w:tab w:val="decimal" w:pos="8190"/>
        <w:tab w:val="decimal" w:pos="9090"/>
        <w:tab w:val="decimal" w:pos="9810"/>
      </w:tabs>
      <w:spacing w:line="260" w:lineRule="exact"/>
      <w:ind w:right="-331"/>
      <w:jc w:val="thaiDistribute"/>
      <w:outlineLvl w:val="5"/>
    </w:pPr>
    <w:rPr>
      <w:snapToGrid w:val="0"/>
      <w:color w:val="000000"/>
      <w:sz w:val="22"/>
      <w:szCs w:val="22"/>
      <w:u w:val="single"/>
      <w:lang w:eastAsia="th-TH"/>
    </w:rPr>
  </w:style>
  <w:style w:type="paragraph" w:styleId="Heading7">
    <w:name w:val="heading 7"/>
    <w:basedOn w:val="Normal"/>
    <w:next w:val="Normal"/>
    <w:link w:val="Heading7Char"/>
    <w:qFormat/>
    <w:pPr>
      <w:keepNext/>
      <w:tabs>
        <w:tab w:val="decimal" w:pos="5400"/>
        <w:tab w:val="decimal" w:pos="6660"/>
        <w:tab w:val="decimal" w:pos="8280"/>
        <w:tab w:val="decimal" w:pos="9540"/>
      </w:tabs>
      <w:spacing w:line="360" w:lineRule="exact"/>
      <w:ind w:left="907" w:right="29"/>
      <w:jc w:val="thaiDistribute"/>
      <w:outlineLvl w:val="6"/>
    </w:pPr>
    <w:rPr>
      <w:u w:val="single"/>
    </w:rPr>
  </w:style>
  <w:style w:type="paragraph" w:styleId="Heading8">
    <w:name w:val="heading 8"/>
    <w:basedOn w:val="Normal"/>
    <w:next w:val="Normal"/>
    <w:link w:val="Heading8Char"/>
    <w:qFormat/>
    <w:pPr>
      <w:keepNext/>
      <w:tabs>
        <w:tab w:val="decimal" w:pos="5400"/>
        <w:tab w:val="decimal" w:pos="6660"/>
        <w:tab w:val="decimal" w:pos="7920"/>
        <w:tab w:val="decimal" w:pos="9540"/>
      </w:tabs>
      <w:ind w:left="900" w:right="29"/>
      <w:jc w:val="thaiDistribute"/>
      <w:outlineLvl w:val="7"/>
    </w:pPr>
    <w:rPr>
      <w:u w:val="single"/>
    </w:rPr>
  </w:style>
  <w:style w:type="paragraph" w:styleId="Heading9">
    <w:name w:val="heading 9"/>
    <w:basedOn w:val="Normal"/>
    <w:next w:val="Normal"/>
    <w:link w:val="Heading9Char"/>
    <w:qFormat/>
    <w:pPr>
      <w:keepNext/>
      <w:tabs>
        <w:tab w:val="left" w:pos="270"/>
        <w:tab w:val="decimal" w:pos="3420"/>
        <w:tab w:val="decimal" w:pos="4320"/>
        <w:tab w:val="decimal" w:pos="5220"/>
        <w:tab w:val="decimal" w:pos="6120"/>
        <w:tab w:val="decimal" w:pos="7020"/>
        <w:tab w:val="decimal" w:pos="7920"/>
        <w:tab w:val="decimal" w:pos="8820"/>
        <w:tab w:val="decimal" w:pos="9720"/>
      </w:tabs>
      <w:ind w:right="29"/>
      <w:jc w:val="thaiDistribute"/>
      <w:outlineLvl w:val="8"/>
    </w:pPr>
    <w:rPr>
      <w:snapToGrid w:val="0"/>
      <w:color w:val="000000"/>
      <w:sz w:val="24"/>
      <w:szCs w:val="24"/>
      <w:u w:val="single"/>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
    <w:name w:val="Body Text"/>
    <w:basedOn w:val="Normal"/>
    <w:link w:val="BodyTextChar"/>
    <w:pPr>
      <w:tabs>
        <w:tab w:val="left" w:pos="1080"/>
      </w:tabs>
      <w:ind w:right="11"/>
      <w:jc w:val="thaiDistribute"/>
    </w:pPr>
    <w:rPr>
      <w:rFonts w:cs="Angsana New"/>
      <w:lang w:val="x-none"/>
    </w:rPr>
  </w:style>
  <w:style w:type="paragraph" w:styleId="BlockText">
    <w:name w:val="Block Text"/>
    <w:basedOn w:val="Normal"/>
    <w:uiPriority w:val="99"/>
    <w:pPr>
      <w:ind w:left="1440" w:right="29" w:firstLine="720"/>
      <w:jc w:val="thaiDistribute"/>
    </w:pPr>
  </w:style>
  <w:style w:type="paragraph" w:styleId="BodyTextIndent2">
    <w:name w:val="Body Text Indent 2"/>
    <w:basedOn w:val="Normal"/>
    <w:link w:val="BodyTextIndent2Char"/>
    <w:pPr>
      <w:ind w:left="810" w:right="0"/>
      <w:jc w:val="thaiDistribute"/>
    </w:pPr>
    <w:rPr>
      <w:rFonts w:ascii="JasmineUPC" w:hAnsi="JasmineUPC" w:cs="JasmineUPC"/>
    </w:rPr>
  </w:style>
  <w:style w:type="paragraph" w:styleId="Footer">
    <w:name w:val="footer"/>
    <w:basedOn w:val="Normal"/>
    <w:link w:val="FooterChar"/>
    <w:pPr>
      <w:tabs>
        <w:tab w:val="center" w:pos="4153"/>
        <w:tab w:val="right" w:pos="8306"/>
      </w:tabs>
    </w:pPr>
    <w:rPr>
      <w:rFonts w:cs="Angsana New"/>
      <w:lang w:val="x-none"/>
    </w:rPr>
  </w:style>
  <w:style w:type="character" w:styleId="PageNumber">
    <w:name w:val="page number"/>
    <w:basedOn w:val="DefaultParagraphFont"/>
  </w:style>
  <w:style w:type="paragraph" w:styleId="Header">
    <w:name w:val="header"/>
    <w:aliases w:val=" Char"/>
    <w:basedOn w:val="Normal"/>
    <w:link w:val="HeaderChar"/>
    <w:pPr>
      <w:tabs>
        <w:tab w:val="center" w:pos="4153"/>
        <w:tab w:val="right" w:pos="8306"/>
      </w:tabs>
    </w:pPr>
  </w:style>
  <w:style w:type="paragraph" w:styleId="BodyText2">
    <w:name w:val="Body Text 2"/>
    <w:basedOn w:val="Normal"/>
    <w:link w:val="BodyText2Char"/>
    <w:pPr>
      <w:tabs>
        <w:tab w:val="left" w:pos="1080"/>
      </w:tabs>
      <w:spacing w:before="240"/>
      <w:ind w:right="14"/>
      <w:jc w:val="thaiDistribute"/>
    </w:pPr>
  </w:style>
  <w:style w:type="paragraph" w:styleId="BodyTextIndent">
    <w:name w:val="Body Text Indent"/>
    <w:basedOn w:val="Normal"/>
    <w:link w:val="BodyTextIndentChar"/>
    <w:pPr>
      <w:tabs>
        <w:tab w:val="left" w:pos="1440"/>
      </w:tabs>
      <w:ind w:right="14" w:firstLine="1080"/>
      <w:jc w:val="thaiDistribute"/>
    </w:pPr>
  </w:style>
  <w:style w:type="table" w:styleId="TableGrid">
    <w:name w:val="Table Grid"/>
    <w:basedOn w:val="TableNormal"/>
    <w:rsid w:val="006F6C01"/>
    <w:pPr>
      <w:ind w:right="-69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4pt">
    <w:name w:val="Normal + 14 pt"/>
    <w:aliases w:val="Black"/>
    <w:basedOn w:val="Normal"/>
    <w:rsid w:val="00271E33"/>
    <w:pPr>
      <w:tabs>
        <w:tab w:val="center" w:pos="1440"/>
        <w:tab w:val="left" w:pos="1980"/>
        <w:tab w:val="left" w:pos="3600"/>
        <w:tab w:val="center" w:pos="5103"/>
        <w:tab w:val="center" w:pos="6379"/>
        <w:tab w:val="center" w:pos="7797"/>
        <w:tab w:val="center" w:pos="9072"/>
      </w:tabs>
      <w:ind w:left="1440" w:right="29" w:hanging="1440"/>
      <w:jc w:val="thaiDistribute"/>
    </w:pPr>
    <w:rPr>
      <w:rFonts w:ascii="Times New Roman" w:hAnsi="Times New Roman"/>
    </w:rPr>
  </w:style>
  <w:style w:type="paragraph" w:customStyle="1" w:styleId="CharCharCharCharCharCharChar">
    <w:name w:val="อักขระ Char Char อักขระ Char Char Char Char Char อักขระ อักขระ อักขระ อักขระ อักขระ อักขระ อักขระ"/>
    <w:basedOn w:val="Normal"/>
    <w:rsid w:val="005417D0"/>
    <w:pPr>
      <w:spacing w:after="160" w:line="240" w:lineRule="exact"/>
      <w:ind w:right="0"/>
      <w:jc w:val="left"/>
    </w:pPr>
    <w:rPr>
      <w:rFonts w:ascii="Verdana" w:hAnsi="Verdana" w:cs="Times New Roman"/>
      <w:sz w:val="20"/>
      <w:szCs w:val="20"/>
      <w:lang w:eastAsia="en-US" w:bidi="ar-SA"/>
    </w:rPr>
  </w:style>
  <w:style w:type="paragraph" w:customStyle="1" w:styleId="CharChar">
    <w:name w:val="Char Char อักขระ อักขระ"/>
    <w:basedOn w:val="Normal"/>
    <w:rsid w:val="00472743"/>
    <w:pPr>
      <w:spacing w:after="160" w:line="240" w:lineRule="exact"/>
      <w:ind w:right="0"/>
      <w:jc w:val="left"/>
    </w:pPr>
    <w:rPr>
      <w:rFonts w:ascii="Verdana" w:hAnsi="Verdana" w:cs="Times New Roman"/>
      <w:sz w:val="20"/>
      <w:szCs w:val="20"/>
      <w:lang w:eastAsia="en-US" w:bidi="ar-SA"/>
    </w:rPr>
  </w:style>
  <w:style w:type="paragraph" w:customStyle="1" w:styleId="a">
    <w:name w:val="อักขระ อักขระ"/>
    <w:basedOn w:val="Normal"/>
    <w:rsid w:val="000C6158"/>
    <w:pPr>
      <w:spacing w:after="160" w:line="240" w:lineRule="exact"/>
      <w:ind w:right="0"/>
      <w:jc w:val="left"/>
    </w:pPr>
    <w:rPr>
      <w:rFonts w:ascii="Verdana" w:hAnsi="Verdana" w:cs="Times New Roman"/>
      <w:sz w:val="20"/>
      <w:szCs w:val="20"/>
      <w:lang w:eastAsia="en-US" w:bidi="ar-SA"/>
    </w:rPr>
  </w:style>
  <w:style w:type="paragraph" w:customStyle="1" w:styleId="a0">
    <w:name w:val="เนื้อเรื่อง"/>
    <w:basedOn w:val="Normal"/>
    <w:rsid w:val="009307FE"/>
    <w:pPr>
      <w:ind w:right="386"/>
      <w:jc w:val="left"/>
    </w:pPr>
    <w:rPr>
      <w:rFonts w:ascii="Times New Roman" w:hAnsi="Times New Roman" w:cs="Times New Roman"/>
      <w:lang w:eastAsia="en-US"/>
    </w:rPr>
  </w:style>
  <w:style w:type="paragraph" w:customStyle="1" w:styleId="CharCharCharCharCharCharCharCharChar">
    <w:name w:val="Char อักขระ Char Char อักขระ อักขระ อักขระ Char Char อักขระ อักขระ อักขระ Char Char Char Char อักขระ อักขระ อักขระ"/>
    <w:basedOn w:val="Normal"/>
    <w:rsid w:val="0077720E"/>
    <w:pPr>
      <w:spacing w:after="160" w:line="240" w:lineRule="exact"/>
      <w:ind w:right="0"/>
      <w:jc w:val="left"/>
    </w:pPr>
    <w:rPr>
      <w:rFonts w:ascii="Verdana" w:hAnsi="Verdana" w:cs="Times New Roman"/>
      <w:sz w:val="20"/>
      <w:szCs w:val="20"/>
      <w:lang w:eastAsia="en-US" w:bidi="ar-SA"/>
    </w:rPr>
  </w:style>
  <w:style w:type="paragraph" w:styleId="BodyText3">
    <w:name w:val="Body Text 3"/>
    <w:basedOn w:val="Normal"/>
    <w:link w:val="BodyText3Char"/>
    <w:rsid w:val="00826D97"/>
    <w:pPr>
      <w:spacing w:after="120"/>
    </w:pPr>
    <w:rPr>
      <w:rFonts w:cs="Angsana New"/>
      <w:sz w:val="16"/>
      <w:szCs w:val="18"/>
    </w:rPr>
  </w:style>
  <w:style w:type="paragraph" w:customStyle="1" w:styleId="CharChar1CharChar">
    <w:name w:val="Char Char1 อักขระ อักขระ Char Char อักขระ อักขระ"/>
    <w:basedOn w:val="Normal"/>
    <w:rsid w:val="008F6FBF"/>
    <w:pPr>
      <w:spacing w:after="160" w:line="240" w:lineRule="exact"/>
      <w:ind w:right="0"/>
      <w:jc w:val="left"/>
    </w:pPr>
    <w:rPr>
      <w:rFonts w:ascii="Verdana" w:hAnsi="Verdana" w:cs="Times New Roman"/>
      <w:sz w:val="20"/>
      <w:szCs w:val="20"/>
      <w:lang w:eastAsia="en-US" w:bidi="ar-SA"/>
    </w:rPr>
  </w:style>
  <w:style w:type="character" w:customStyle="1" w:styleId="FooterChar">
    <w:name w:val="Footer Char"/>
    <w:link w:val="Footer"/>
    <w:rsid w:val="00F931F6"/>
    <w:rPr>
      <w:rFonts w:ascii="AngsanaUPC" w:hAnsi="AngsanaUPC" w:cs="AngsanaUPC"/>
      <w:sz w:val="28"/>
      <w:szCs w:val="28"/>
      <w:lang w:eastAsia="zh-CN"/>
    </w:rPr>
  </w:style>
  <w:style w:type="paragraph" w:styleId="BodyTextIndent3">
    <w:name w:val="Body Text Indent 3"/>
    <w:basedOn w:val="Normal"/>
    <w:link w:val="BodyTextIndent3Char"/>
    <w:rsid w:val="000A0F72"/>
    <w:pPr>
      <w:spacing w:after="120"/>
      <w:ind w:left="283"/>
    </w:pPr>
    <w:rPr>
      <w:rFonts w:cs="Angsana New"/>
      <w:sz w:val="16"/>
      <w:szCs w:val="18"/>
    </w:rPr>
  </w:style>
  <w:style w:type="paragraph" w:styleId="BalloonText">
    <w:name w:val="Balloon Text"/>
    <w:basedOn w:val="Normal"/>
    <w:link w:val="BalloonTextChar"/>
    <w:rsid w:val="00641A9C"/>
    <w:rPr>
      <w:rFonts w:ascii="Tahoma" w:hAnsi="Tahoma" w:cs="Angsana New"/>
      <w:sz w:val="16"/>
      <w:szCs w:val="18"/>
      <w:lang w:val="x-none"/>
    </w:rPr>
  </w:style>
  <w:style w:type="paragraph" w:customStyle="1" w:styleId="CharChar2">
    <w:name w:val="Char Char2 อักขระ อักขระ"/>
    <w:basedOn w:val="Normal"/>
    <w:rsid w:val="004973D4"/>
    <w:pPr>
      <w:spacing w:after="160" w:line="240" w:lineRule="exact"/>
      <w:ind w:right="0"/>
      <w:jc w:val="left"/>
    </w:pPr>
    <w:rPr>
      <w:rFonts w:ascii="Verdana" w:hAnsi="Verdana" w:cs="Times New Roman"/>
      <w:sz w:val="20"/>
      <w:szCs w:val="20"/>
      <w:lang w:eastAsia="en-US" w:bidi="ar-SA"/>
    </w:rPr>
  </w:style>
  <w:style w:type="paragraph" w:customStyle="1" w:styleId="CharCharCharChar1">
    <w:name w:val="Char Char อักขระ อักขระ Char Char1 อักขระ อักขระ"/>
    <w:basedOn w:val="Normal"/>
    <w:rsid w:val="00DF2D48"/>
    <w:pPr>
      <w:spacing w:after="160" w:line="240" w:lineRule="exact"/>
      <w:ind w:right="0"/>
      <w:jc w:val="left"/>
    </w:pPr>
    <w:rPr>
      <w:rFonts w:ascii="Verdana" w:hAnsi="Verdana" w:cs="Times New Roman"/>
      <w:sz w:val="20"/>
      <w:szCs w:val="20"/>
      <w:lang w:eastAsia="en-US" w:bidi="ar-SA"/>
    </w:rPr>
  </w:style>
  <w:style w:type="paragraph" w:customStyle="1" w:styleId="A1">
    <w:name w:val="A"/>
    <w:basedOn w:val="BodyTextIndent3"/>
    <w:rsid w:val="002033C5"/>
    <w:pPr>
      <w:pBdr>
        <w:bottom w:val="single" w:sz="4" w:space="1" w:color="auto"/>
      </w:pBdr>
      <w:spacing w:after="0"/>
      <w:ind w:left="0" w:right="0"/>
      <w:jc w:val="center"/>
    </w:pPr>
    <w:rPr>
      <w:rFonts w:ascii="Times New Roman" w:eastAsia="Cordia New" w:hAnsi="Times New Roman"/>
      <w:b/>
      <w:bCs/>
      <w:sz w:val="30"/>
      <w:szCs w:val="30"/>
      <w:lang w:eastAsia="th-TH"/>
    </w:rPr>
  </w:style>
  <w:style w:type="paragraph" w:customStyle="1" w:styleId="Preformatted">
    <w:name w:val="Preformatted"/>
    <w:rsid w:val="002033C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sz w:val="28"/>
      <w:szCs w:val="28"/>
      <w:lang w:eastAsia="th-TH"/>
    </w:rPr>
  </w:style>
  <w:style w:type="paragraph" w:customStyle="1" w:styleId="jern1">
    <w:name w:val="jern1"/>
    <w:basedOn w:val="Preformatted"/>
    <w:rsid w:val="002033C5"/>
    <w:pPr>
      <w:pBdr>
        <w:bottom w:val="single" w:sz="4" w:space="1" w:color="auto"/>
      </w:pBdr>
      <w:tabs>
        <w:tab w:val="clear" w:pos="9590"/>
      </w:tabs>
      <w:jc w:val="right"/>
    </w:pPr>
    <w:rPr>
      <w:rFonts w:cs="Tms Rmn"/>
      <w:snapToGrid w:val="0"/>
    </w:rPr>
  </w:style>
  <w:style w:type="paragraph" w:customStyle="1" w:styleId="1">
    <w:name w:val="1"/>
    <w:basedOn w:val="Normal"/>
    <w:rsid w:val="003B24E5"/>
    <w:pPr>
      <w:spacing w:after="160" w:line="240" w:lineRule="exact"/>
      <w:ind w:right="0"/>
      <w:jc w:val="left"/>
    </w:pPr>
    <w:rPr>
      <w:rFonts w:ascii="Verdana" w:hAnsi="Verdana" w:cs="Times New Roman"/>
      <w:sz w:val="20"/>
      <w:szCs w:val="20"/>
      <w:lang w:eastAsia="en-US" w:bidi="ar-SA"/>
    </w:rPr>
  </w:style>
  <w:style w:type="paragraph" w:customStyle="1" w:styleId="CharCharCharChar1CharCharCharChar">
    <w:name w:val="Char Char อักขระ อักขระ Char Char1 อักขระ อักขระ Char Char อักขระ อักขระ Char Char"/>
    <w:basedOn w:val="Normal"/>
    <w:rsid w:val="003B24E5"/>
    <w:pPr>
      <w:spacing w:after="160" w:line="240" w:lineRule="exact"/>
      <w:ind w:right="0"/>
      <w:jc w:val="left"/>
    </w:pPr>
    <w:rPr>
      <w:rFonts w:ascii="Verdana" w:hAnsi="Verdana" w:cs="Times New Roman"/>
      <w:sz w:val="20"/>
      <w:szCs w:val="20"/>
      <w:lang w:eastAsia="en-US" w:bidi="ar-SA"/>
    </w:rPr>
  </w:style>
  <w:style w:type="numbering" w:customStyle="1" w:styleId="Style1">
    <w:name w:val="Style1"/>
    <w:rsid w:val="001003FF"/>
    <w:pPr>
      <w:numPr>
        <w:numId w:val="2"/>
      </w:numPr>
    </w:pPr>
  </w:style>
  <w:style w:type="paragraph" w:customStyle="1" w:styleId="CharChar3">
    <w:name w:val="Char Char3 อักขระ อักขระ"/>
    <w:basedOn w:val="Normal"/>
    <w:rsid w:val="00571A36"/>
    <w:pPr>
      <w:spacing w:after="160" w:line="240" w:lineRule="exact"/>
      <w:ind w:right="0"/>
      <w:jc w:val="left"/>
    </w:pPr>
    <w:rPr>
      <w:rFonts w:ascii="Verdana" w:hAnsi="Verdana" w:cs="Times New Roman"/>
      <w:sz w:val="20"/>
      <w:szCs w:val="20"/>
      <w:lang w:eastAsia="en-US" w:bidi="ar-SA"/>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CC7D9C"/>
    <w:pPr>
      <w:spacing w:after="160" w:line="240" w:lineRule="exact"/>
      <w:ind w:right="0"/>
      <w:jc w:val="left"/>
    </w:pPr>
    <w:rPr>
      <w:rFonts w:ascii="Verdana" w:hAnsi="Verdana" w:cs="Angsana New"/>
      <w:sz w:val="20"/>
      <w:szCs w:val="20"/>
      <w:lang w:eastAsia="en-US" w:bidi="ar-SA"/>
    </w:rPr>
  </w:style>
  <w:style w:type="paragraph" w:customStyle="1" w:styleId="CharChar1">
    <w:name w:val="Char Char1"/>
    <w:basedOn w:val="Normal"/>
    <w:rsid w:val="00874AFD"/>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1CharCharCharCharCharChar">
    <w:name w:val="Char Char อักขระ อักขระ Char Char1 อักขระ อักขระ Char Char อักขระ อักขระ Char Char อักขระ อักขระ Char Char"/>
    <w:basedOn w:val="Normal"/>
    <w:rsid w:val="0085586C"/>
    <w:pPr>
      <w:spacing w:after="160" w:line="240" w:lineRule="exact"/>
      <w:ind w:right="0"/>
      <w:jc w:val="left"/>
    </w:pPr>
    <w:rPr>
      <w:rFonts w:ascii="Verdana" w:eastAsia="Times New Roman" w:hAnsi="Verdana" w:cs="Times New Roman"/>
      <w:sz w:val="20"/>
      <w:szCs w:val="20"/>
      <w:lang w:eastAsia="en-US" w:bidi="ar-SA"/>
    </w:rPr>
  </w:style>
  <w:style w:type="character" w:styleId="Emphasis">
    <w:name w:val="Emphasis"/>
    <w:qFormat/>
    <w:rsid w:val="00620245"/>
    <w:rPr>
      <w:i/>
      <w:iCs/>
    </w:rPr>
  </w:style>
  <w:style w:type="paragraph" w:customStyle="1" w:styleId="CharCharCharChar1CharCharCharChar0">
    <w:name w:val="Char Char อักขระ อักขระ Char Char1 อักขระ อักขระ Char Char อักขระ อักขระ Char Char อักขระ อักขระ"/>
    <w:basedOn w:val="Normal"/>
    <w:rsid w:val="005578A7"/>
    <w:pPr>
      <w:spacing w:after="160" w:line="240" w:lineRule="exact"/>
      <w:ind w:right="0"/>
      <w:jc w:val="left"/>
    </w:pPr>
    <w:rPr>
      <w:rFonts w:ascii="Verdana" w:eastAsia="Times New Roman" w:hAnsi="Verdana" w:cs="Times New Roman"/>
      <w:sz w:val="20"/>
      <w:szCs w:val="20"/>
      <w:lang w:eastAsia="en-US" w:bidi="ar-SA"/>
    </w:rPr>
  </w:style>
  <w:style w:type="paragraph" w:customStyle="1" w:styleId="a2">
    <w:name w:val="???????????"/>
    <w:basedOn w:val="Normal"/>
    <w:rsid w:val="005657D0"/>
    <w:pPr>
      <w:widowControl w:val="0"/>
      <w:overflowPunct w:val="0"/>
      <w:autoSpaceDE w:val="0"/>
      <w:autoSpaceDN w:val="0"/>
      <w:adjustRightInd w:val="0"/>
      <w:ind w:right="386"/>
      <w:jc w:val="left"/>
      <w:textAlignment w:val="baseline"/>
    </w:pPr>
    <w:rPr>
      <w:rFonts w:ascii="Times New Roman" w:eastAsia="Times New Roman" w:hAnsi="Times New Roman" w:cs="Angsana New"/>
      <w:sz w:val="24"/>
      <w:szCs w:val="20"/>
      <w:lang w:eastAsia="en-US"/>
    </w:rPr>
  </w:style>
  <w:style w:type="numbering" w:customStyle="1" w:styleId="Style2">
    <w:name w:val="Style2"/>
    <w:rsid w:val="001E65CF"/>
    <w:pPr>
      <w:numPr>
        <w:numId w:val="3"/>
      </w:numPr>
    </w:pPr>
  </w:style>
  <w:style w:type="paragraph" w:styleId="DocumentMap">
    <w:name w:val="Document Map"/>
    <w:basedOn w:val="Normal"/>
    <w:link w:val="DocumentMapChar"/>
    <w:rsid w:val="00BF4A47"/>
    <w:rPr>
      <w:rFonts w:ascii="Tahoma" w:hAnsi="Tahoma" w:cs="Angsana New"/>
      <w:sz w:val="16"/>
      <w:szCs w:val="20"/>
      <w:lang w:val="x-none"/>
    </w:rPr>
  </w:style>
  <w:style w:type="character" w:customStyle="1" w:styleId="DocumentMapChar">
    <w:name w:val="Document Map Char"/>
    <w:link w:val="DocumentMap"/>
    <w:rsid w:val="00BF4A47"/>
    <w:rPr>
      <w:rFonts w:ascii="Tahoma" w:hAnsi="Tahoma"/>
      <w:sz w:val="16"/>
      <w:lang w:eastAsia="zh-CN"/>
    </w:rPr>
  </w:style>
  <w:style w:type="paragraph" w:customStyle="1" w:styleId="ListParagraph1">
    <w:name w:val="List Paragraph1"/>
    <w:basedOn w:val="Normal"/>
    <w:uiPriority w:val="34"/>
    <w:qFormat/>
    <w:rsid w:val="00F47F87"/>
    <w:pPr>
      <w:ind w:left="720" w:right="0"/>
      <w:contextualSpacing/>
      <w:jc w:val="left"/>
    </w:pPr>
    <w:rPr>
      <w:rFonts w:ascii="Cordia New" w:eastAsia="Cordia New" w:hAnsi="Cordia New" w:cs="Angsana New"/>
      <w:szCs w:val="35"/>
      <w:lang w:eastAsia="en-US"/>
    </w:rPr>
  </w:style>
  <w:style w:type="paragraph" w:customStyle="1" w:styleId="3">
    <w:name w:val="?????3????"/>
    <w:basedOn w:val="Normal"/>
    <w:rsid w:val="004B4CEB"/>
    <w:pPr>
      <w:tabs>
        <w:tab w:val="left" w:pos="360"/>
        <w:tab w:val="left" w:pos="720"/>
      </w:tabs>
      <w:ind w:right="0"/>
      <w:jc w:val="left"/>
    </w:pPr>
    <w:rPr>
      <w:rFonts w:ascii="Arial" w:eastAsia="Times New Roman" w:hAnsi="Arial" w:cs="Angsana New"/>
      <w:sz w:val="22"/>
      <w:szCs w:val="22"/>
      <w:lang w:val="th-TH" w:eastAsia="en-US"/>
    </w:rPr>
  </w:style>
  <w:style w:type="paragraph" w:customStyle="1" w:styleId="acctfourfigures">
    <w:name w:val="acct four figures"/>
    <w:aliases w:val="a4"/>
    <w:basedOn w:val="Normal"/>
    <w:rsid w:val="004B4CEB"/>
    <w:pPr>
      <w:tabs>
        <w:tab w:val="decimal" w:pos="765"/>
      </w:tabs>
      <w:spacing w:line="260" w:lineRule="atLeast"/>
      <w:ind w:right="0"/>
      <w:jc w:val="left"/>
    </w:pPr>
    <w:rPr>
      <w:rFonts w:ascii="Times New Roman" w:eastAsia="Times New Roman" w:hAnsi="Times New Roman" w:cs="Angsana New"/>
      <w:sz w:val="22"/>
      <w:szCs w:val="20"/>
      <w:lang w:val="en-GB" w:eastAsia="en-US" w:bidi="ar-SA"/>
    </w:rPr>
  </w:style>
  <w:style w:type="paragraph" w:styleId="HTMLPreformatted">
    <w:name w:val="HTML Preformatted"/>
    <w:basedOn w:val="Normal"/>
    <w:link w:val="HTMLPreformattedChar"/>
    <w:rsid w:val="00C50C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0"/>
      <w:jc w:val="left"/>
    </w:pPr>
    <w:rPr>
      <w:rFonts w:ascii="Tahoma" w:eastAsia="Times New Roman" w:hAnsi="Tahoma" w:cs="Tahoma"/>
      <w:sz w:val="20"/>
      <w:szCs w:val="20"/>
      <w:lang w:eastAsia="en-US"/>
    </w:rPr>
  </w:style>
  <w:style w:type="paragraph" w:customStyle="1" w:styleId="BodyText21">
    <w:name w:val="Body Text 21"/>
    <w:basedOn w:val="Normal"/>
    <w:rsid w:val="00355859"/>
    <w:pPr>
      <w:tabs>
        <w:tab w:val="left" w:pos="426"/>
        <w:tab w:val="left" w:pos="851"/>
        <w:tab w:val="left" w:pos="1276"/>
      </w:tabs>
      <w:ind w:left="420" w:right="0"/>
    </w:pPr>
    <w:rPr>
      <w:rFonts w:ascii="BrowalliaUPC" w:eastAsia="Times New Roman" w:hAnsi="BrowalliaUPC" w:cs="BrowalliaUPC"/>
      <w:sz w:val="30"/>
      <w:szCs w:val="30"/>
      <w:lang w:eastAsia="en-US"/>
    </w:rPr>
  </w:style>
  <w:style w:type="paragraph" w:styleId="PlainText">
    <w:name w:val="Plain Text"/>
    <w:basedOn w:val="Normal"/>
    <w:link w:val="PlainTextChar"/>
    <w:rsid w:val="00146950"/>
    <w:pPr>
      <w:ind w:right="0"/>
      <w:jc w:val="left"/>
    </w:pPr>
    <w:rPr>
      <w:rFonts w:ascii="Tms Rmn" w:eastAsia="Cordia New" w:hAnsi="Tms Rmn" w:cs="Angsana New"/>
      <w:lang w:val="x-none" w:eastAsia="th-TH"/>
    </w:rPr>
  </w:style>
  <w:style w:type="character" w:customStyle="1" w:styleId="PlainTextChar">
    <w:name w:val="Plain Text Char"/>
    <w:link w:val="PlainText"/>
    <w:rsid w:val="00146950"/>
    <w:rPr>
      <w:rFonts w:ascii="Tms Rmn" w:eastAsia="Cordia New" w:hAnsi="Tms Rmn"/>
      <w:sz w:val="28"/>
      <w:szCs w:val="28"/>
      <w:lang w:eastAsia="th-TH"/>
    </w:rPr>
  </w:style>
  <w:style w:type="paragraph" w:customStyle="1" w:styleId="block">
    <w:name w:val="block"/>
    <w:aliases w:val="b,b + (Complex) 11 pt,Justified,Left:  0.69&quot;,After:  0 pt,Line spacin..."/>
    <w:basedOn w:val="BodyText"/>
    <w:rsid w:val="000C500D"/>
    <w:pPr>
      <w:tabs>
        <w:tab w:val="clear" w:pos="1080"/>
      </w:tabs>
      <w:spacing w:after="260" w:line="260" w:lineRule="atLeast"/>
      <w:ind w:left="567" w:right="0"/>
      <w:jc w:val="left"/>
    </w:pPr>
    <w:rPr>
      <w:rFonts w:ascii="Times New Roman" w:eastAsia="Malgun Gothic" w:hAnsi="Times New Roman"/>
      <w:sz w:val="22"/>
      <w:szCs w:val="20"/>
      <w:lang w:val="en-GB" w:eastAsia="en-US" w:bidi="ar-SA"/>
    </w:rPr>
  </w:style>
  <w:style w:type="character" w:customStyle="1" w:styleId="BalloonTextChar">
    <w:name w:val="Balloon Text Char"/>
    <w:link w:val="BalloonText"/>
    <w:rsid w:val="00A25A08"/>
    <w:rPr>
      <w:rFonts w:ascii="Tahoma" w:hAnsi="Tahoma"/>
      <w:sz w:val="16"/>
      <w:szCs w:val="18"/>
      <w:lang w:eastAsia="zh-CN"/>
    </w:rPr>
  </w:style>
  <w:style w:type="paragraph" w:styleId="ListParagraph">
    <w:name w:val="List Paragraph"/>
    <w:aliases w:val="FS ENG01"/>
    <w:basedOn w:val="Normal"/>
    <w:link w:val="ListParagraphChar"/>
    <w:uiPriority w:val="34"/>
    <w:qFormat/>
    <w:rsid w:val="003A7AF7"/>
    <w:pPr>
      <w:ind w:left="720"/>
    </w:pPr>
    <w:rPr>
      <w:rFonts w:cs="Angsana New"/>
      <w:szCs w:val="35"/>
    </w:rPr>
  </w:style>
  <w:style w:type="character" w:customStyle="1" w:styleId="AccPolicyalternativeChar">
    <w:name w:val="Acc Policy alternative Char"/>
    <w:link w:val="AccPolicyalternative"/>
    <w:locked/>
    <w:rsid w:val="003A7AF7"/>
    <w:rPr>
      <w:sz w:val="30"/>
      <w:szCs w:val="30"/>
    </w:rPr>
  </w:style>
  <w:style w:type="paragraph" w:customStyle="1" w:styleId="AccPolicyalternative">
    <w:name w:val="Acc Policy alternative"/>
    <w:basedOn w:val="Normal"/>
    <w:link w:val="AccPolicyalternativeChar"/>
    <w:autoRedefine/>
    <w:rsid w:val="003A7AF7"/>
    <w:pPr>
      <w:tabs>
        <w:tab w:val="left" w:pos="540"/>
      </w:tabs>
      <w:ind w:left="540" w:right="-43"/>
      <w:jc w:val="thaiDistribute"/>
    </w:pPr>
    <w:rPr>
      <w:rFonts w:ascii="Angsana New" w:hAnsi="Angsana New" w:cs="Angsana New"/>
      <w:sz w:val="30"/>
      <w:szCs w:val="30"/>
      <w:lang w:val="x-none" w:eastAsia="x-none"/>
    </w:rPr>
  </w:style>
  <w:style w:type="numbering" w:customStyle="1" w:styleId="Style4">
    <w:name w:val="Style4"/>
    <w:rsid w:val="00E468AD"/>
    <w:pPr>
      <w:numPr>
        <w:numId w:val="4"/>
      </w:numPr>
    </w:pPr>
  </w:style>
  <w:style w:type="table" w:styleId="Table3Deffects1">
    <w:name w:val="Table 3D effects 1"/>
    <w:basedOn w:val="TableNormal"/>
    <w:rsid w:val="003F2012"/>
    <w:pPr>
      <w:ind w:right="-694"/>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numbering" w:customStyle="1" w:styleId="Style3">
    <w:name w:val="Style3"/>
    <w:rsid w:val="006C5261"/>
    <w:pPr>
      <w:numPr>
        <w:numId w:val="5"/>
      </w:numPr>
    </w:pPr>
  </w:style>
  <w:style w:type="numbering" w:customStyle="1" w:styleId="Style5">
    <w:name w:val="Style5"/>
    <w:rsid w:val="001D673B"/>
    <w:pPr>
      <w:numPr>
        <w:numId w:val="6"/>
      </w:numPr>
    </w:pPr>
  </w:style>
  <w:style w:type="numbering" w:customStyle="1" w:styleId="Style6">
    <w:name w:val="Style6"/>
    <w:rsid w:val="00CE0BB6"/>
    <w:pPr>
      <w:numPr>
        <w:numId w:val="7"/>
      </w:numPr>
    </w:pPr>
  </w:style>
  <w:style w:type="numbering" w:customStyle="1" w:styleId="Style7">
    <w:name w:val="Style7"/>
    <w:rsid w:val="00CE0BB6"/>
    <w:pPr>
      <w:numPr>
        <w:numId w:val="8"/>
      </w:numPr>
    </w:pPr>
  </w:style>
  <w:style w:type="numbering" w:customStyle="1" w:styleId="Style8">
    <w:name w:val="Style8"/>
    <w:rsid w:val="00CE0BB6"/>
    <w:pPr>
      <w:numPr>
        <w:numId w:val="9"/>
      </w:numPr>
    </w:pPr>
  </w:style>
  <w:style w:type="character" w:customStyle="1" w:styleId="BodyTextChar">
    <w:name w:val="Body Text Char"/>
    <w:link w:val="BodyText"/>
    <w:rsid w:val="00965FDB"/>
    <w:rPr>
      <w:rFonts w:ascii="AngsanaUPC" w:hAnsi="AngsanaUPC" w:cs="AngsanaUPC"/>
      <w:sz w:val="28"/>
      <w:szCs w:val="28"/>
      <w:lang w:eastAsia="zh-CN"/>
    </w:rPr>
  </w:style>
  <w:style w:type="paragraph" w:styleId="EndnoteText">
    <w:name w:val="endnote text"/>
    <w:basedOn w:val="Normal"/>
    <w:link w:val="EndnoteTextChar"/>
    <w:rsid w:val="005B7CC2"/>
    <w:rPr>
      <w:rFonts w:cs="Angsana New"/>
      <w:sz w:val="20"/>
      <w:szCs w:val="25"/>
      <w:lang w:val="x-none"/>
    </w:rPr>
  </w:style>
  <w:style w:type="character" w:customStyle="1" w:styleId="EndnoteTextChar">
    <w:name w:val="Endnote Text Char"/>
    <w:link w:val="EndnoteText"/>
    <w:rsid w:val="005B7CC2"/>
    <w:rPr>
      <w:rFonts w:ascii="AngsanaUPC" w:hAnsi="AngsanaUPC"/>
      <w:szCs w:val="25"/>
      <w:lang w:val="x-none" w:eastAsia="zh-CN"/>
    </w:rPr>
  </w:style>
  <w:style w:type="character" w:styleId="EndnoteReference">
    <w:name w:val="endnote reference"/>
    <w:rsid w:val="005B7CC2"/>
    <w:rPr>
      <w:sz w:val="32"/>
      <w:szCs w:val="32"/>
      <w:vertAlign w:val="superscript"/>
    </w:rPr>
  </w:style>
  <w:style w:type="paragraph" w:customStyle="1" w:styleId="10">
    <w:name w:val="เนื้อเรื่อง1"/>
    <w:basedOn w:val="Normal"/>
    <w:rsid w:val="005B7CC2"/>
    <w:pPr>
      <w:widowControl w:val="0"/>
      <w:overflowPunct w:val="0"/>
      <w:autoSpaceDE w:val="0"/>
      <w:autoSpaceDN w:val="0"/>
      <w:adjustRightInd w:val="0"/>
      <w:ind w:right="386"/>
      <w:jc w:val="left"/>
      <w:textAlignment w:val="baseline"/>
    </w:pPr>
    <w:rPr>
      <w:rFonts w:ascii="Times New Roman" w:eastAsia="Batang" w:hAnsi="CordiaUPC" w:cs="CordiaUPC"/>
      <w:color w:val="800080"/>
      <w:lang w:eastAsia="en-US"/>
    </w:rPr>
  </w:style>
  <w:style w:type="character" w:styleId="CommentReference">
    <w:name w:val="annotation reference"/>
    <w:rsid w:val="00FE25E0"/>
    <w:rPr>
      <w:sz w:val="16"/>
      <w:szCs w:val="18"/>
    </w:rPr>
  </w:style>
  <w:style w:type="paragraph" w:styleId="CommentText">
    <w:name w:val="annotation text"/>
    <w:basedOn w:val="Normal"/>
    <w:link w:val="CommentTextChar"/>
    <w:rsid w:val="00FE25E0"/>
    <w:rPr>
      <w:rFonts w:cs="Angsana New"/>
      <w:sz w:val="20"/>
      <w:szCs w:val="25"/>
      <w:lang w:val="x-none"/>
    </w:rPr>
  </w:style>
  <w:style w:type="character" w:customStyle="1" w:styleId="CommentTextChar">
    <w:name w:val="Comment Text Char"/>
    <w:link w:val="CommentText"/>
    <w:rsid w:val="00FE25E0"/>
    <w:rPr>
      <w:rFonts w:ascii="AngsanaUPC" w:hAnsi="AngsanaUPC"/>
      <w:szCs w:val="25"/>
      <w:lang w:eastAsia="zh-CN"/>
    </w:rPr>
  </w:style>
  <w:style w:type="paragraph" w:styleId="CommentSubject">
    <w:name w:val="annotation subject"/>
    <w:basedOn w:val="CommentText"/>
    <w:next w:val="CommentText"/>
    <w:link w:val="CommentSubjectChar"/>
    <w:rsid w:val="00FE25E0"/>
    <w:rPr>
      <w:b/>
      <w:bCs/>
    </w:rPr>
  </w:style>
  <w:style w:type="character" w:customStyle="1" w:styleId="CommentSubjectChar">
    <w:name w:val="Comment Subject Char"/>
    <w:link w:val="CommentSubject"/>
    <w:rsid w:val="00FE25E0"/>
    <w:rPr>
      <w:rFonts w:ascii="AngsanaUPC" w:hAnsi="AngsanaUPC"/>
      <w:b/>
      <w:bCs/>
      <w:szCs w:val="25"/>
      <w:lang w:eastAsia="zh-CN"/>
    </w:rPr>
  </w:style>
  <w:style w:type="paragraph" w:customStyle="1" w:styleId="xmsonormal">
    <w:name w:val="x_msonormal"/>
    <w:basedOn w:val="Normal"/>
    <w:rsid w:val="000A4598"/>
    <w:pPr>
      <w:spacing w:before="100" w:beforeAutospacing="1" w:after="100" w:afterAutospacing="1"/>
      <w:ind w:right="0"/>
      <w:jc w:val="left"/>
    </w:pPr>
    <w:rPr>
      <w:rFonts w:ascii="Angsana New" w:eastAsia="Times New Roman" w:hAnsi="Angsana New" w:cs="Angsana New"/>
      <w:lang w:eastAsia="en-US"/>
    </w:rPr>
  </w:style>
  <w:style w:type="character" w:customStyle="1" w:styleId="apple-converted-space">
    <w:name w:val="apple-converted-space"/>
    <w:rsid w:val="00F217D1"/>
  </w:style>
  <w:style w:type="paragraph" w:customStyle="1" w:styleId="CharCharCharChar">
    <w:name w:val="Char Char อักขระ อักขระ Char Char"/>
    <w:basedOn w:val="Normal"/>
    <w:rsid w:val="00827896"/>
    <w:pPr>
      <w:spacing w:after="160" w:line="240" w:lineRule="exact"/>
      <w:ind w:right="0"/>
      <w:jc w:val="left"/>
    </w:pPr>
    <w:rPr>
      <w:rFonts w:ascii="Verdana" w:hAnsi="Verdana" w:cs="Times New Roman"/>
      <w:sz w:val="20"/>
      <w:szCs w:val="20"/>
      <w:lang w:eastAsia="en-US" w:bidi="ar-SA"/>
    </w:rPr>
  </w:style>
  <w:style w:type="character" w:customStyle="1" w:styleId="BodyText3Char">
    <w:name w:val="Body Text 3 Char"/>
    <w:link w:val="BodyText3"/>
    <w:rsid w:val="00B81949"/>
    <w:rPr>
      <w:rFonts w:ascii="AngsanaUPC" w:hAnsi="AngsanaUPC"/>
      <w:sz w:val="16"/>
      <w:szCs w:val="18"/>
      <w:lang w:eastAsia="zh-CN"/>
    </w:rPr>
  </w:style>
  <w:style w:type="character" w:styleId="Strong">
    <w:name w:val="Strong"/>
    <w:qFormat/>
    <w:rsid w:val="00DB1164"/>
    <w:rPr>
      <w:b/>
      <w:bCs/>
    </w:rPr>
  </w:style>
  <w:style w:type="character" w:customStyle="1" w:styleId="HeaderChar">
    <w:name w:val="Header Char"/>
    <w:aliases w:val=" Char Char"/>
    <w:basedOn w:val="DefaultParagraphFont"/>
    <w:link w:val="Header"/>
    <w:rsid w:val="0001549E"/>
    <w:rPr>
      <w:rFonts w:ascii="AngsanaUPC" w:hAnsi="AngsanaUPC" w:cs="AngsanaUPC"/>
      <w:sz w:val="28"/>
      <w:szCs w:val="28"/>
      <w:lang w:eastAsia="zh-CN"/>
    </w:rPr>
  </w:style>
  <w:style w:type="paragraph" w:customStyle="1" w:styleId="a3">
    <w:name w:val="¢éÍ¤ÇÒÁ"/>
    <w:basedOn w:val="Normal"/>
    <w:uiPriority w:val="99"/>
    <w:rsid w:val="00BE644A"/>
    <w:pPr>
      <w:tabs>
        <w:tab w:val="left" w:pos="1080"/>
      </w:tabs>
      <w:ind w:right="0"/>
      <w:jc w:val="left"/>
    </w:pPr>
    <w:rPr>
      <w:rFonts w:ascii="Times New Roman" w:eastAsia="Times New Roman" w:hAnsi="Times New Roman" w:cs="BrowalliaUPC"/>
      <w:sz w:val="30"/>
      <w:szCs w:val="30"/>
      <w:lang w:val="th-TH" w:eastAsia="en-US"/>
    </w:rPr>
  </w:style>
  <w:style w:type="paragraph" w:customStyle="1" w:styleId="a4">
    <w:name w:val="??"/>
    <w:basedOn w:val="Normal"/>
    <w:rsid w:val="000A104A"/>
    <w:pPr>
      <w:tabs>
        <w:tab w:val="left" w:pos="360"/>
        <w:tab w:val="left" w:pos="720"/>
        <w:tab w:val="left" w:pos="1080"/>
      </w:tabs>
      <w:ind w:right="0"/>
      <w:jc w:val="left"/>
    </w:pPr>
    <w:rPr>
      <w:rFonts w:ascii="Times New Roman" w:eastAsia="Times New Roman" w:hAnsi="Times New Roman" w:cs="BrowalliaUPC"/>
      <w:lang w:val="th-TH" w:eastAsia="en-US"/>
    </w:rPr>
  </w:style>
  <w:style w:type="paragraph" w:customStyle="1" w:styleId="a5">
    <w:name w:val="???"/>
    <w:basedOn w:val="Normal"/>
    <w:rsid w:val="000A104A"/>
    <w:pPr>
      <w:ind w:right="129"/>
      <w:jc w:val="right"/>
    </w:pPr>
    <w:rPr>
      <w:rFonts w:ascii="Book Antiqua" w:eastAsia="Times New Roman" w:hAnsi="Book Antiqua" w:cs="Angsana New"/>
      <w:sz w:val="22"/>
      <w:szCs w:val="22"/>
      <w:lang w:val="th-TH" w:eastAsia="en-US"/>
    </w:rPr>
  </w:style>
  <w:style w:type="paragraph" w:styleId="NoSpacing">
    <w:name w:val="No Spacing"/>
    <w:uiPriority w:val="1"/>
    <w:qFormat/>
    <w:rsid w:val="00E71024"/>
    <w:rPr>
      <w:rFonts w:ascii="Calibri" w:eastAsia="Calibri" w:hAnsi="Calibri" w:cs="Cordia New"/>
      <w:sz w:val="22"/>
      <w:szCs w:val="28"/>
    </w:rPr>
  </w:style>
  <w:style w:type="table" w:customStyle="1" w:styleId="TableGrid1">
    <w:name w:val="Table Grid1"/>
    <w:basedOn w:val="TableNormal"/>
    <w:next w:val="TableGrid"/>
    <w:uiPriority w:val="59"/>
    <w:rsid w:val="003D774D"/>
    <w:rPr>
      <w:rFonts w:eastAsia="Calibri"/>
      <w:sz w:val="32"/>
      <w:szCs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FS ENG01 Char"/>
    <w:link w:val="ListParagraph"/>
    <w:uiPriority w:val="34"/>
    <w:rsid w:val="00F35622"/>
    <w:rPr>
      <w:rFonts w:ascii="AngsanaUPC" w:hAnsi="AngsanaUPC"/>
      <w:sz w:val="28"/>
      <w:szCs w:val="35"/>
      <w:lang w:eastAsia="zh-CN"/>
    </w:rPr>
  </w:style>
  <w:style w:type="paragraph" w:styleId="NormalWeb">
    <w:name w:val="Normal (Web)"/>
    <w:basedOn w:val="Normal"/>
    <w:uiPriority w:val="99"/>
    <w:semiHidden/>
    <w:unhideWhenUsed/>
    <w:rsid w:val="003257FB"/>
    <w:pPr>
      <w:spacing w:before="100" w:beforeAutospacing="1" w:after="100" w:afterAutospacing="1"/>
      <w:ind w:right="0"/>
      <w:jc w:val="left"/>
    </w:pPr>
    <w:rPr>
      <w:rFonts w:ascii="Times New Roman" w:eastAsia="Times New Roman" w:hAnsi="Times New Roman" w:cs="Times New Roman"/>
      <w:sz w:val="24"/>
      <w:szCs w:val="24"/>
      <w:lang w:eastAsia="en-US"/>
    </w:rPr>
  </w:style>
  <w:style w:type="numbering" w:customStyle="1" w:styleId="Style11">
    <w:name w:val="Style11"/>
    <w:rsid w:val="00CC62AE"/>
  </w:style>
  <w:style w:type="table" w:customStyle="1" w:styleId="TableGrid5">
    <w:name w:val="Table Grid5"/>
    <w:basedOn w:val="TableNormal"/>
    <w:next w:val="TableGrid"/>
    <w:uiPriority w:val="59"/>
    <w:rsid w:val="0033619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843C7A"/>
    <w:rPr>
      <w:rFonts w:ascii="AngsanaUPC" w:hAnsi="AngsanaUPC" w:cs="AngsanaUPC"/>
      <w:b/>
      <w:bCs/>
      <w:sz w:val="28"/>
      <w:szCs w:val="28"/>
      <w:lang w:eastAsia="zh-CN"/>
    </w:rPr>
  </w:style>
  <w:style w:type="table" w:customStyle="1" w:styleId="TableGrid2">
    <w:name w:val="Table Grid2"/>
    <w:basedOn w:val="TableNormal"/>
    <w:next w:val="TableGrid"/>
    <w:rsid w:val="00FD2CAD"/>
    <w:pPr>
      <w:ind w:right="-69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FD2CAD"/>
    <w:pPr>
      <w:ind w:right="386"/>
      <w:jc w:val="center"/>
    </w:pPr>
    <w:rPr>
      <w:rFonts w:ascii="Angsana New" w:eastAsia="Cordia New" w:hAnsi="Angsana New" w:cs="Angsana New"/>
      <w:sz w:val="32"/>
      <w:szCs w:val="32"/>
      <w:lang w:val="x-none" w:eastAsia="x-none"/>
    </w:rPr>
  </w:style>
  <w:style w:type="character" w:customStyle="1" w:styleId="TitleChar">
    <w:name w:val="Title Char"/>
    <w:basedOn w:val="DefaultParagraphFont"/>
    <w:link w:val="Title"/>
    <w:uiPriority w:val="99"/>
    <w:rsid w:val="00FD2CAD"/>
    <w:rPr>
      <w:rFonts w:eastAsia="Cordia New"/>
      <w:sz w:val="32"/>
      <w:szCs w:val="32"/>
      <w:lang w:val="x-none" w:eastAsia="x-none"/>
    </w:rPr>
  </w:style>
  <w:style w:type="table" w:customStyle="1" w:styleId="TableGrid11">
    <w:name w:val="Table Grid11"/>
    <w:basedOn w:val="TableNormal"/>
    <w:next w:val="TableGrid"/>
    <w:uiPriority w:val="59"/>
    <w:rsid w:val="00FD2CAD"/>
    <w:rPr>
      <w:rFonts w:eastAsia="Calibri"/>
      <w:sz w:val="32"/>
      <w:szCs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yle9">
    <w:name w:val="Style9"/>
    <w:basedOn w:val="TableNormal"/>
    <w:uiPriority w:val="99"/>
    <w:rsid w:val="00825C86"/>
    <w:tblPr/>
  </w:style>
  <w:style w:type="table" w:customStyle="1" w:styleId="TableGrid3">
    <w:name w:val="Table Grid3"/>
    <w:basedOn w:val="TableNormal"/>
    <w:next w:val="TableGrid"/>
    <w:uiPriority w:val="39"/>
    <w:rsid w:val="000F2A89"/>
    <w:pPr>
      <w:ind w:right="-69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51">
    <w:name w:val="Plain Table 51"/>
    <w:basedOn w:val="TableNormal"/>
    <w:uiPriority w:val="45"/>
    <w:rsid w:val="000F2A89"/>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5">
    <w:name w:val="Plain Table 5"/>
    <w:basedOn w:val="TableNormal"/>
    <w:uiPriority w:val="45"/>
    <w:rsid w:val="0097405A"/>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Default">
    <w:name w:val="Default"/>
    <w:rsid w:val="001A5079"/>
    <w:pPr>
      <w:autoSpaceDE w:val="0"/>
      <w:autoSpaceDN w:val="0"/>
      <w:adjustRightInd w:val="0"/>
    </w:pPr>
    <w:rPr>
      <w:rFonts w:ascii="Times New Roman" w:hAnsi="Times New Roman" w:cs="Times New Roman"/>
      <w:color w:val="000000"/>
      <w:sz w:val="24"/>
      <w:szCs w:val="24"/>
    </w:rPr>
  </w:style>
  <w:style w:type="character" w:customStyle="1" w:styleId="Heading1Char">
    <w:name w:val="Heading 1 Char"/>
    <w:basedOn w:val="DefaultParagraphFont"/>
    <w:link w:val="Heading1"/>
    <w:rsid w:val="001E0E34"/>
    <w:rPr>
      <w:rFonts w:ascii="AngsanaUPC" w:hAnsi="AngsanaUPC" w:cs="AngsanaUPC"/>
      <w:b/>
      <w:bCs/>
      <w:sz w:val="28"/>
      <w:szCs w:val="28"/>
      <w:lang w:eastAsia="zh-CN"/>
    </w:rPr>
  </w:style>
  <w:style w:type="character" w:customStyle="1" w:styleId="Heading3Char">
    <w:name w:val="Heading 3 Char"/>
    <w:basedOn w:val="DefaultParagraphFont"/>
    <w:link w:val="Heading3"/>
    <w:rsid w:val="001E0E34"/>
    <w:rPr>
      <w:rFonts w:ascii="AngsanaUPC" w:hAnsi="AngsanaUPC" w:cs="AngsanaUPC"/>
      <w:b/>
      <w:bCs/>
      <w:sz w:val="30"/>
      <w:szCs w:val="30"/>
      <w:lang w:eastAsia="zh-CN"/>
    </w:rPr>
  </w:style>
  <w:style w:type="character" w:customStyle="1" w:styleId="Heading4Char">
    <w:name w:val="Heading 4 Char"/>
    <w:basedOn w:val="DefaultParagraphFont"/>
    <w:link w:val="Heading4"/>
    <w:rsid w:val="001E0E34"/>
    <w:rPr>
      <w:rFonts w:ascii="JasmineUPC" w:hAnsi="JasmineUPC" w:cs="JasmineUPC"/>
      <w:b/>
      <w:bCs/>
      <w:sz w:val="28"/>
      <w:szCs w:val="28"/>
      <w:lang w:eastAsia="zh-CN"/>
    </w:rPr>
  </w:style>
  <w:style w:type="character" w:customStyle="1" w:styleId="Heading5Char">
    <w:name w:val="Heading 5 Char"/>
    <w:basedOn w:val="DefaultParagraphFont"/>
    <w:link w:val="Heading5"/>
    <w:rsid w:val="001E0E34"/>
    <w:rPr>
      <w:rFonts w:ascii="AngsanaUPC" w:hAnsi="AngsanaUPC" w:cs="AngsanaUPC"/>
      <w:b/>
      <w:bCs/>
      <w:snapToGrid w:val="0"/>
      <w:color w:val="000000"/>
      <w:sz w:val="28"/>
      <w:szCs w:val="28"/>
      <w:lang w:eastAsia="th-TH"/>
    </w:rPr>
  </w:style>
  <w:style w:type="character" w:customStyle="1" w:styleId="Heading6Char">
    <w:name w:val="Heading 6 Char"/>
    <w:basedOn w:val="DefaultParagraphFont"/>
    <w:link w:val="Heading6"/>
    <w:rsid w:val="001E0E34"/>
    <w:rPr>
      <w:rFonts w:ascii="AngsanaUPC" w:hAnsi="AngsanaUPC" w:cs="AngsanaUPC"/>
      <w:snapToGrid w:val="0"/>
      <w:color w:val="000000"/>
      <w:sz w:val="22"/>
      <w:szCs w:val="22"/>
      <w:u w:val="single"/>
      <w:lang w:eastAsia="th-TH"/>
    </w:rPr>
  </w:style>
  <w:style w:type="character" w:customStyle="1" w:styleId="Heading7Char">
    <w:name w:val="Heading 7 Char"/>
    <w:basedOn w:val="DefaultParagraphFont"/>
    <w:link w:val="Heading7"/>
    <w:rsid w:val="001E0E34"/>
    <w:rPr>
      <w:rFonts w:ascii="AngsanaUPC" w:hAnsi="AngsanaUPC" w:cs="AngsanaUPC"/>
      <w:sz w:val="28"/>
      <w:szCs w:val="28"/>
      <w:u w:val="single"/>
      <w:lang w:eastAsia="zh-CN"/>
    </w:rPr>
  </w:style>
  <w:style w:type="character" w:customStyle="1" w:styleId="Heading8Char">
    <w:name w:val="Heading 8 Char"/>
    <w:basedOn w:val="DefaultParagraphFont"/>
    <w:link w:val="Heading8"/>
    <w:rsid w:val="001E0E34"/>
    <w:rPr>
      <w:rFonts w:ascii="AngsanaUPC" w:hAnsi="AngsanaUPC" w:cs="AngsanaUPC"/>
      <w:sz w:val="28"/>
      <w:szCs w:val="28"/>
      <w:u w:val="single"/>
      <w:lang w:eastAsia="zh-CN"/>
    </w:rPr>
  </w:style>
  <w:style w:type="character" w:customStyle="1" w:styleId="Heading9Char">
    <w:name w:val="Heading 9 Char"/>
    <w:basedOn w:val="DefaultParagraphFont"/>
    <w:link w:val="Heading9"/>
    <w:rsid w:val="001E0E34"/>
    <w:rPr>
      <w:rFonts w:ascii="AngsanaUPC" w:hAnsi="AngsanaUPC" w:cs="AngsanaUPC"/>
      <w:snapToGrid w:val="0"/>
      <w:color w:val="000000"/>
      <w:sz w:val="24"/>
      <w:szCs w:val="24"/>
      <w:u w:val="single"/>
      <w:lang w:eastAsia="th-TH"/>
    </w:rPr>
  </w:style>
  <w:style w:type="character" w:customStyle="1" w:styleId="MacroTextChar">
    <w:name w:val="Macro Text Char"/>
    <w:basedOn w:val="DefaultParagraphFont"/>
    <w:link w:val="MacroText"/>
    <w:semiHidden/>
    <w:rsid w:val="001E0E34"/>
    <w:rPr>
      <w:rFonts w:ascii="EucrosiaUPC" w:hAnsi="EucrosiaUPC" w:cs="EucrosiaUPC"/>
      <w:sz w:val="28"/>
      <w:szCs w:val="28"/>
      <w:lang w:eastAsia="zh-CN"/>
    </w:rPr>
  </w:style>
  <w:style w:type="character" w:customStyle="1" w:styleId="BodyTextIndent2Char">
    <w:name w:val="Body Text Indent 2 Char"/>
    <w:basedOn w:val="DefaultParagraphFont"/>
    <w:link w:val="BodyTextIndent2"/>
    <w:rsid w:val="001E0E34"/>
    <w:rPr>
      <w:rFonts w:ascii="JasmineUPC" w:hAnsi="JasmineUPC" w:cs="JasmineUPC"/>
      <w:sz w:val="28"/>
      <w:szCs w:val="28"/>
      <w:lang w:eastAsia="zh-CN"/>
    </w:rPr>
  </w:style>
  <w:style w:type="character" w:customStyle="1" w:styleId="BodyText2Char">
    <w:name w:val="Body Text 2 Char"/>
    <w:basedOn w:val="DefaultParagraphFont"/>
    <w:link w:val="BodyText2"/>
    <w:rsid w:val="001E0E34"/>
    <w:rPr>
      <w:rFonts w:ascii="AngsanaUPC" w:hAnsi="AngsanaUPC" w:cs="AngsanaUPC"/>
      <w:sz w:val="28"/>
      <w:szCs w:val="28"/>
      <w:lang w:eastAsia="zh-CN"/>
    </w:rPr>
  </w:style>
  <w:style w:type="character" w:customStyle="1" w:styleId="BodyTextIndentChar">
    <w:name w:val="Body Text Indent Char"/>
    <w:basedOn w:val="DefaultParagraphFont"/>
    <w:link w:val="BodyTextIndent"/>
    <w:rsid w:val="001E0E34"/>
    <w:rPr>
      <w:rFonts w:ascii="AngsanaUPC" w:hAnsi="AngsanaUPC" w:cs="AngsanaUPC"/>
      <w:sz w:val="28"/>
      <w:szCs w:val="28"/>
      <w:lang w:eastAsia="zh-CN"/>
    </w:rPr>
  </w:style>
  <w:style w:type="character" w:customStyle="1" w:styleId="BodyTextIndent3Char">
    <w:name w:val="Body Text Indent 3 Char"/>
    <w:basedOn w:val="DefaultParagraphFont"/>
    <w:link w:val="BodyTextIndent3"/>
    <w:rsid w:val="001E0E34"/>
    <w:rPr>
      <w:rFonts w:ascii="AngsanaUPC" w:hAnsi="AngsanaUPC"/>
      <w:sz w:val="16"/>
      <w:szCs w:val="18"/>
      <w:lang w:eastAsia="zh-CN"/>
    </w:rPr>
  </w:style>
  <w:style w:type="character" w:customStyle="1" w:styleId="HTMLPreformattedChar">
    <w:name w:val="HTML Preformatted Char"/>
    <w:basedOn w:val="DefaultParagraphFont"/>
    <w:link w:val="HTMLPreformatted"/>
    <w:rsid w:val="001E0E34"/>
    <w:rPr>
      <w:rFonts w:ascii="Tahoma" w:eastAsia="Times New Roman" w:hAnsi="Tahoma" w:cs="Tahoma"/>
    </w:rPr>
  </w:style>
  <w:style w:type="character" w:styleId="LineNumber">
    <w:name w:val="line number"/>
    <w:basedOn w:val="DefaultParagraphFont"/>
    <w:semiHidden/>
    <w:unhideWhenUsed/>
    <w:rsid w:val="00C05156"/>
  </w:style>
  <w:style w:type="paragraph" w:customStyle="1" w:styleId="acctstatementsub-heading">
    <w:name w:val="acct statement sub-heading"/>
    <w:aliases w:val="ass"/>
    <w:basedOn w:val="Normal"/>
    <w:next w:val="Normal"/>
    <w:rsid w:val="000E396C"/>
    <w:pPr>
      <w:keepNext/>
      <w:keepLines/>
      <w:numPr>
        <w:ilvl w:val="1"/>
        <w:numId w:val="26"/>
      </w:numPr>
      <w:spacing w:before="130" w:after="130" w:line="240" w:lineRule="atLeast"/>
      <w:ind w:right="0"/>
      <w:jc w:val="left"/>
      <w:outlineLvl w:val="1"/>
    </w:pPr>
    <w:rPr>
      <w:rFonts w:ascii="Times New Roman" w:eastAsia="Times New Roman" w:hAnsi="Times New Roman" w:cs="Angsana New"/>
      <w:b/>
      <w:sz w:val="22"/>
      <w:szCs w:val="2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8740">
      <w:bodyDiv w:val="1"/>
      <w:marLeft w:val="0"/>
      <w:marRight w:val="0"/>
      <w:marTop w:val="0"/>
      <w:marBottom w:val="0"/>
      <w:divBdr>
        <w:top w:val="none" w:sz="0" w:space="0" w:color="auto"/>
        <w:left w:val="none" w:sz="0" w:space="0" w:color="auto"/>
        <w:bottom w:val="none" w:sz="0" w:space="0" w:color="auto"/>
        <w:right w:val="none" w:sz="0" w:space="0" w:color="auto"/>
      </w:divBdr>
    </w:div>
    <w:div w:id="4480738">
      <w:bodyDiv w:val="1"/>
      <w:marLeft w:val="0"/>
      <w:marRight w:val="0"/>
      <w:marTop w:val="0"/>
      <w:marBottom w:val="0"/>
      <w:divBdr>
        <w:top w:val="none" w:sz="0" w:space="0" w:color="auto"/>
        <w:left w:val="none" w:sz="0" w:space="0" w:color="auto"/>
        <w:bottom w:val="none" w:sz="0" w:space="0" w:color="auto"/>
        <w:right w:val="none" w:sz="0" w:space="0" w:color="auto"/>
      </w:divBdr>
    </w:div>
    <w:div w:id="20398870">
      <w:bodyDiv w:val="1"/>
      <w:marLeft w:val="0"/>
      <w:marRight w:val="0"/>
      <w:marTop w:val="0"/>
      <w:marBottom w:val="0"/>
      <w:divBdr>
        <w:top w:val="none" w:sz="0" w:space="0" w:color="auto"/>
        <w:left w:val="none" w:sz="0" w:space="0" w:color="auto"/>
        <w:bottom w:val="none" w:sz="0" w:space="0" w:color="auto"/>
        <w:right w:val="none" w:sz="0" w:space="0" w:color="auto"/>
      </w:divBdr>
    </w:div>
    <w:div w:id="31461269">
      <w:bodyDiv w:val="1"/>
      <w:marLeft w:val="0"/>
      <w:marRight w:val="0"/>
      <w:marTop w:val="0"/>
      <w:marBottom w:val="0"/>
      <w:divBdr>
        <w:top w:val="none" w:sz="0" w:space="0" w:color="auto"/>
        <w:left w:val="none" w:sz="0" w:space="0" w:color="auto"/>
        <w:bottom w:val="none" w:sz="0" w:space="0" w:color="auto"/>
        <w:right w:val="none" w:sz="0" w:space="0" w:color="auto"/>
      </w:divBdr>
    </w:div>
    <w:div w:id="58214314">
      <w:bodyDiv w:val="1"/>
      <w:marLeft w:val="0"/>
      <w:marRight w:val="0"/>
      <w:marTop w:val="0"/>
      <w:marBottom w:val="0"/>
      <w:divBdr>
        <w:top w:val="none" w:sz="0" w:space="0" w:color="auto"/>
        <w:left w:val="none" w:sz="0" w:space="0" w:color="auto"/>
        <w:bottom w:val="none" w:sz="0" w:space="0" w:color="auto"/>
        <w:right w:val="none" w:sz="0" w:space="0" w:color="auto"/>
      </w:divBdr>
    </w:div>
    <w:div w:id="79376250">
      <w:bodyDiv w:val="1"/>
      <w:marLeft w:val="0"/>
      <w:marRight w:val="0"/>
      <w:marTop w:val="0"/>
      <w:marBottom w:val="0"/>
      <w:divBdr>
        <w:top w:val="none" w:sz="0" w:space="0" w:color="auto"/>
        <w:left w:val="none" w:sz="0" w:space="0" w:color="auto"/>
        <w:bottom w:val="none" w:sz="0" w:space="0" w:color="auto"/>
        <w:right w:val="none" w:sz="0" w:space="0" w:color="auto"/>
      </w:divBdr>
    </w:div>
    <w:div w:id="79916677">
      <w:bodyDiv w:val="1"/>
      <w:marLeft w:val="0"/>
      <w:marRight w:val="0"/>
      <w:marTop w:val="0"/>
      <w:marBottom w:val="0"/>
      <w:divBdr>
        <w:top w:val="none" w:sz="0" w:space="0" w:color="auto"/>
        <w:left w:val="none" w:sz="0" w:space="0" w:color="auto"/>
        <w:bottom w:val="none" w:sz="0" w:space="0" w:color="auto"/>
        <w:right w:val="none" w:sz="0" w:space="0" w:color="auto"/>
      </w:divBdr>
    </w:div>
    <w:div w:id="85616655">
      <w:bodyDiv w:val="1"/>
      <w:marLeft w:val="0"/>
      <w:marRight w:val="0"/>
      <w:marTop w:val="0"/>
      <w:marBottom w:val="0"/>
      <w:divBdr>
        <w:top w:val="none" w:sz="0" w:space="0" w:color="auto"/>
        <w:left w:val="none" w:sz="0" w:space="0" w:color="auto"/>
        <w:bottom w:val="none" w:sz="0" w:space="0" w:color="auto"/>
        <w:right w:val="none" w:sz="0" w:space="0" w:color="auto"/>
      </w:divBdr>
    </w:div>
    <w:div w:id="97987886">
      <w:bodyDiv w:val="1"/>
      <w:marLeft w:val="0"/>
      <w:marRight w:val="0"/>
      <w:marTop w:val="0"/>
      <w:marBottom w:val="0"/>
      <w:divBdr>
        <w:top w:val="none" w:sz="0" w:space="0" w:color="auto"/>
        <w:left w:val="none" w:sz="0" w:space="0" w:color="auto"/>
        <w:bottom w:val="none" w:sz="0" w:space="0" w:color="auto"/>
        <w:right w:val="none" w:sz="0" w:space="0" w:color="auto"/>
      </w:divBdr>
    </w:div>
    <w:div w:id="110050402">
      <w:bodyDiv w:val="1"/>
      <w:marLeft w:val="0"/>
      <w:marRight w:val="0"/>
      <w:marTop w:val="0"/>
      <w:marBottom w:val="0"/>
      <w:divBdr>
        <w:top w:val="none" w:sz="0" w:space="0" w:color="auto"/>
        <w:left w:val="none" w:sz="0" w:space="0" w:color="auto"/>
        <w:bottom w:val="none" w:sz="0" w:space="0" w:color="auto"/>
        <w:right w:val="none" w:sz="0" w:space="0" w:color="auto"/>
      </w:divBdr>
    </w:div>
    <w:div w:id="112333607">
      <w:bodyDiv w:val="1"/>
      <w:marLeft w:val="0"/>
      <w:marRight w:val="0"/>
      <w:marTop w:val="0"/>
      <w:marBottom w:val="0"/>
      <w:divBdr>
        <w:top w:val="none" w:sz="0" w:space="0" w:color="auto"/>
        <w:left w:val="none" w:sz="0" w:space="0" w:color="auto"/>
        <w:bottom w:val="none" w:sz="0" w:space="0" w:color="auto"/>
        <w:right w:val="none" w:sz="0" w:space="0" w:color="auto"/>
      </w:divBdr>
    </w:div>
    <w:div w:id="118568320">
      <w:bodyDiv w:val="1"/>
      <w:marLeft w:val="0"/>
      <w:marRight w:val="0"/>
      <w:marTop w:val="0"/>
      <w:marBottom w:val="0"/>
      <w:divBdr>
        <w:top w:val="none" w:sz="0" w:space="0" w:color="auto"/>
        <w:left w:val="none" w:sz="0" w:space="0" w:color="auto"/>
        <w:bottom w:val="none" w:sz="0" w:space="0" w:color="auto"/>
        <w:right w:val="none" w:sz="0" w:space="0" w:color="auto"/>
      </w:divBdr>
    </w:div>
    <w:div w:id="127818558">
      <w:bodyDiv w:val="1"/>
      <w:marLeft w:val="0"/>
      <w:marRight w:val="0"/>
      <w:marTop w:val="0"/>
      <w:marBottom w:val="0"/>
      <w:divBdr>
        <w:top w:val="none" w:sz="0" w:space="0" w:color="auto"/>
        <w:left w:val="none" w:sz="0" w:space="0" w:color="auto"/>
        <w:bottom w:val="none" w:sz="0" w:space="0" w:color="auto"/>
        <w:right w:val="none" w:sz="0" w:space="0" w:color="auto"/>
      </w:divBdr>
    </w:div>
    <w:div w:id="152378944">
      <w:bodyDiv w:val="1"/>
      <w:marLeft w:val="0"/>
      <w:marRight w:val="0"/>
      <w:marTop w:val="0"/>
      <w:marBottom w:val="0"/>
      <w:divBdr>
        <w:top w:val="none" w:sz="0" w:space="0" w:color="auto"/>
        <w:left w:val="none" w:sz="0" w:space="0" w:color="auto"/>
        <w:bottom w:val="none" w:sz="0" w:space="0" w:color="auto"/>
        <w:right w:val="none" w:sz="0" w:space="0" w:color="auto"/>
      </w:divBdr>
    </w:div>
    <w:div w:id="152451177">
      <w:bodyDiv w:val="1"/>
      <w:marLeft w:val="0"/>
      <w:marRight w:val="0"/>
      <w:marTop w:val="0"/>
      <w:marBottom w:val="0"/>
      <w:divBdr>
        <w:top w:val="none" w:sz="0" w:space="0" w:color="auto"/>
        <w:left w:val="none" w:sz="0" w:space="0" w:color="auto"/>
        <w:bottom w:val="none" w:sz="0" w:space="0" w:color="auto"/>
        <w:right w:val="none" w:sz="0" w:space="0" w:color="auto"/>
      </w:divBdr>
    </w:div>
    <w:div w:id="155074295">
      <w:bodyDiv w:val="1"/>
      <w:marLeft w:val="0"/>
      <w:marRight w:val="0"/>
      <w:marTop w:val="0"/>
      <w:marBottom w:val="0"/>
      <w:divBdr>
        <w:top w:val="none" w:sz="0" w:space="0" w:color="auto"/>
        <w:left w:val="none" w:sz="0" w:space="0" w:color="auto"/>
        <w:bottom w:val="none" w:sz="0" w:space="0" w:color="auto"/>
        <w:right w:val="none" w:sz="0" w:space="0" w:color="auto"/>
      </w:divBdr>
    </w:div>
    <w:div w:id="176430576">
      <w:bodyDiv w:val="1"/>
      <w:marLeft w:val="0"/>
      <w:marRight w:val="0"/>
      <w:marTop w:val="0"/>
      <w:marBottom w:val="0"/>
      <w:divBdr>
        <w:top w:val="none" w:sz="0" w:space="0" w:color="auto"/>
        <w:left w:val="none" w:sz="0" w:space="0" w:color="auto"/>
        <w:bottom w:val="none" w:sz="0" w:space="0" w:color="auto"/>
        <w:right w:val="none" w:sz="0" w:space="0" w:color="auto"/>
      </w:divBdr>
    </w:div>
    <w:div w:id="178004795">
      <w:bodyDiv w:val="1"/>
      <w:marLeft w:val="0"/>
      <w:marRight w:val="0"/>
      <w:marTop w:val="0"/>
      <w:marBottom w:val="0"/>
      <w:divBdr>
        <w:top w:val="none" w:sz="0" w:space="0" w:color="auto"/>
        <w:left w:val="none" w:sz="0" w:space="0" w:color="auto"/>
        <w:bottom w:val="none" w:sz="0" w:space="0" w:color="auto"/>
        <w:right w:val="none" w:sz="0" w:space="0" w:color="auto"/>
      </w:divBdr>
    </w:div>
    <w:div w:id="183714918">
      <w:bodyDiv w:val="1"/>
      <w:marLeft w:val="0"/>
      <w:marRight w:val="0"/>
      <w:marTop w:val="0"/>
      <w:marBottom w:val="0"/>
      <w:divBdr>
        <w:top w:val="none" w:sz="0" w:space="0" w:color="auto"/>
        <w:left w:val="none" w:sz="0" w:space="0" w:color="auto"/>
        <w:bottom w:val="none" w:sz="0" w:space="0" w:color="auto"/>
        <w:right w:val="none" w:sz="0" w:space="0" w:color="auto"/>
      </w:divBdr>
    </w:div>
    <w:div w:id="209000968">
      <w:bodyDiv w:val="1"/>
      <w:marLeft w:val="0"/>
      <w:marRight w:val="0"/>
      <w:marTop w:val="0"/>
      <w:marBottom w:val="0"/>
      <w:divBdr>
        <w:top w:val="none" w:sz="0" w:space="0" w:color="auto"/>
        <w:left w:val="none" w:sz="0" w:space="0" w:color="auto"/>
        <w:bottom w:val="none" w:sz="0" w:space="0" w:color="auto"/>
        <w:right w:val="none" w:sz="0" w:space="0" w:color="auto"/>
      </w:divBdr>
    </w:div>
    <w:div w:id="218631021">
      <w:bodyDiv w:val="1"/>
      <w:marLeft w:val="0"/>
      <w:marRight w:val="0"/>
      <w:marTop w:val="0"/>
      <w:marBottom w:val="0"/>
      <w:divBdr>
        <w:top w:val="none" w:sz="0" w:space="0" w:color="auto"/>
        <w:left w:val="none" w:sz="0" w:space="0" w:color="auto"/>
        <w:bottom w:val="none" w:sz="0" w:space="0" w:color="auto"/>
        <w:right w:val="none" w:sz="0" w:space="0" w:color="auto"/>
      </w:divBdr>
    </w:div>
    <w:div w:id="230433571">
      <w:bodyDiv w:val="1"/>
      <w:marLeft w:val="0"/>
      <w:marRight w:val="0"/>
      <w:marTop w:val="0"/>
      <w:marBottom w:val="0"/>
      <w:divBdr>
        <w:top w:val="none" w:sz="0" w:space="0" w:color="auto"/>
        <w:left w:val="none" w:sz="0" w:space="0" w:color="auto"/>
        <w:bottom w:val="none" w:sz="0" w:space="0" w:color="auto"/>
        <w:right w:val="none" w:sz="0" w:space="0" w:color="auto"/>
      </w:divBdr>
    </w:div>
    <w:div w:id="239756153">
      <w:bodyDiv w:val="1"/>
      <w:marLeft w:val="0"/>
      <w:marRight w:val="0"/>
      <w:marTop w:val="0"/>
      <w:marBottom w:val="0"/>
      <w:divBdr>
        <w:top w:val="none" w:sz="0" w:space="0" w:color="auto"/>
        <w:left w:val="none" w:sz="0" w:space="0" w:color="auto"/>
        <w:bottom w:val="none" w:sz="0" w:space="0" w:color="auto"/>
        <w:right w:val="none" w:sz="0" w:space="0" w:color="auto"/>
      </w:divBdr>
    </w:div>
    <w:div w:id="254940880">
      <w:bodyDiv w:val="1"/>
      <w:marLeft w:val="0"/>
      <w:marRight w:val="0"/>
      <w:marTop w:val="0"/>
      <w:marBottom w:val="0"/>
      <w:divBdr>
        <w:top w:val="none" w:sz="0" w:space="0" w:color="auto"/>
        <w:left w:val="none" w:sz="0" w:space="0" w:color="auto"/>
        <w:bottom w:val="none" w:sz="0" w:space="0" w:color="auto"/>
        <w:right w:val="none" w:sz="0" w:space="0" w:color="auto"/>
      </w:divBdr>
    </w:div>
    <w:div w:id="262343499">
      <w:bodyDiv w:val="1"/>
      <w:marLeft w:val="0"/>
      <w:marRight w:val="0"/>
      <w:marTop w:val="0"/>
      <w:marBottom w:val="0"/>
      <w:divBdr>
        <w:top w:val="none" w:sz="0" w:space="0" w:color="auto"/>
        <w:left w:val="none" w:sz="0" w:space="0" w:color="auto"/>
        <w:bottom w:val="none" w:sz="0" w:space="0" w:color="auto"/>
        <w:right w:val="none" w:sz="0" w:space="0" w:color="auto"/>
      </w:divBdr>
    </w:div>
    <w:div w:id="273632361">
      <w:bodyDiv w:val="1"/>
      <w:marLeft w:val="0"/>
      <w:marRight w:val="0"/>
      <w:marTop w:val="0"/>
      <w:marBottom w:val="0"/>
      <w:divBdr>
        <w:top w:val="none" w:sz="0" w:space="0" w:color="auto"/>
        <w:left w:val="none" w:sz="0" w:space="0" w:color="auto"/>
        <w:bottom w:val="none" w:sz="0" w:space="0" w:color="auto"/>
        <w:right w:val="none" w:sz="0" w:space="0" w:color="auto"/>
      </w:divBdr>
    </w:div>
    <w:div w:id="278226027">
      <w:bodyDiv w:val="1"/>
      <w:marLeft w:val="0"/>
      <w:marRight w:val="0"/>
      <w:marTop w:val="0"/>
      <w:marBottom w:val="0"/>
      <w:divBdr>
        <w:top w:val="none" w:sz="0" w:space="0" w:color="auto"/>
        <w:left w:val="none" w:sz="0" w:space="0" w:color="auto"/>
        <w:bottom w:val="none" w:sz="0" w:space="0" w:color="auto"/>
        <w:right w:val="none" w:sz="0" w:space="0" w:color="auto"/>
      </w:divBdr>
    </w:div>
    <w:div w:id="284898069">
      <w:bodyDiv w:val="1"/>
      <w:marLeft w:val="0"/>
      <w:marRight w:val="0"/>
      <w:marTop w:val="0"/>
      <w:marBottom w:val="0"/>
      <w:divBdr>
        <w:top w:val="none" w:sz="0" w:space="0" w:color="auto"/>
        <w:left w:val="none" w:sz="0" w:space="0" w:color="auto"/>
        <w:bottom w:val="none" w:sz="0" w:space="0" w:color="auto"/>
        <w:right w:val="none" w:sz="0" w:space="0" w:color="auto"/>
      </w:divBdr>
    </w:div>
    <w:div w:id="297075601">
      <w:bodyDiv w:val="1"/>
      <w:marLeft w:val="0"/>
      <w:marRight w:val="0"/>
      <w:marTop w:val="0"/>
      <w:marBottom w:val="0"/>
      <w:divBdr>
        <w:top w:val="none" w:sz="0" w:space="0" w:color="auto"/>
        <w:left w:val="none" w:sz="0" w:space="0" w:color="auto"/>
        <w:bottom w:val="none" w:sz="0" w:space="0" w:color="auto"/>
        <w:right w:val="none" w:sz="0" w:space="0" w:color="auto"/>
      </w:divBdr>
    </w:div>
    <w:div w:id="311369748">
      <w:bodyDiv w:val="1"/>
      <w:marLeft w:val="0"/>
      <w:marRight w:val="0"/>
      <w:marTop w:val="0"/>
      <w:marBottom w:val="0"/>
      <w:divBdr>
        <w:top w:val="none" w:sz="0" w:space="0" w:color="auto"/>
        <w:left w:val="none" w:sz="0" w:space="0" w:color="auto"/>
        <w:bottom w:val="none" w:sz="0" w:space="0" w:color="auto"/>
        <w:right w:val="none" w:sz="0" w:space="0" w:color="auto"/>
      </w:divBdr>
    </w:div>
    <w:div w:id="322856658">
      <w:bodyDiv w:val="1"/>
      <w:marLeft w:val="0"/>
      <w:marRight w:val="0"/>
      <w:marTop w:val="0"/>
      <w:marBottom w:val="0"/>
      <w:divBdr>
        <w:top w:val="none" w:sz="0" w:space="0" w:color="auto"/>
        <w:left w:val="none" w:sz="0" w:space="0" w:color="auto"/>
        <w:bottom w:val="none" w:sz="0" w:space="0" w:color="auto"/>
        <w:right w:val="none" w:sz="0" w:space="0" w:color="auto"/>
      </w:divBdr>
    </w:div>
    <w:div w:id="325282656">
      <w:bodyDiv w:val="1"/>
      <w:marLeft w:val="0"/>
      <w:marRight w:val="0"/>
      <w:marTop w:val="0"/>
      <w:marBottom w:val="0"/>
      <w:divBdr>
        <w:top w:val="none" w:sz="0" w:space="0" w:color="auto"/>
        <w:left w:val="none" w:sz="0" w:space="0" w:color="auto"/>
        <w:bottom w:val="none" w:sz="0" w:space="0" w:color="auto"/>
        <w:right w:val="none" w:sz="0" w:space="0" w:color="auto"/>
      </w:divBdr>
    </w:div>
    <w:div w:id="347097091">
      <w:bodyDiv w:val="1"/>
      <w:marLeft w:val="0"/>
      <w:marRight w:val="0"/>
      <w:marTop w:val="0"/>
      <w:marBottom w:val="0"/>
      <w:divBdr>
        <w:top w:val="none" w:sz="0" w:space="0" w:color="auto"/>
        <w:left w:val="none" w:sz="0" w:space="0" w:color="auto"/>
        <w:bottom w:val="none" w:sz="0" w:space="0" w:color="auto"/>
        <w:right w:val="none" w:sz="0" w:space="0" w:color="auto"/>
      </w:divBdr>
    </w:div>
    <w:div w:id="347491184">
      <w:bodyDiv w:val="1"/>
      <w:marLeft w:val="0"/>
      <w:marRight w:val="0"/>
      <w:marTop w:val="0"/>
      <w:marBottom w:val="0"/>
      <w:divBdr>
        <w:top w:val="none" w:sz="0" w:space="0" w:color="auto"/>
        <w:left w:val="none" w:sz="0" w:space="0" w:color="auto"/>
        <w:bottom w:val="none" w:sz="0" w:space="0" w:color="auto"/>
        <w:right w:val="none" w:sz="0" w:space="0" w:color="auto"/>
      </w:divBdr>
    </w:div>
    <w:div w:id="352414481">
      <w:bodyDiv w:val="1"/>
      <w:marLeft w:val="0"/>
      <w:marRight w:val="0"/>
      <w:marTop w:val="0"/>
      <w:marBottom w:val="0"/>
      <w:divBdr>
        <w:top w:val="none" w:sz="0" w:space="0" w:color="auto"/>
        <w:left w:val="none" w:sz="0" w:space="0" w:color="auto"/>
        <w:bottom w:val="none" w:sz="0" w:space="0" w:color="auto"/>
        <w:right w:val="none" w:sz="0" w:space="0" w:color="auto"/>
      </w:divBdr>
    </w:div>
    <w:div w:id="362903110">
      <w:bodyDiv w:val="1"/>
      <w:marLeft w:val="0"/>
      <w:marRight w:val="0"/>
      <w:marTop w:val="0"/>
      <w:marBottom w:val="0"/>
      <w:divBdr>
        <w:top w:val="none" w:sz="0" w:space="0" w:color="auto"/>
        <w:left w:val="none" w:sz="0" w:space="0" w:color="auto"/>
        <w:bottom w:val="none" w:sz="0" w:space="0" w:color="auto"/>
        <w:right w:val="none" w:sz="0" w:space="0" w:color="auto"/>
      </w:divBdr>
    </w:div>
    <w:div w:id="363559821">
      <w:bodyDiv w:val="1"/>
      <w:marLeft w:val="0"/>
      <w:marRight w:val="0"/>
      <w:marTop w:val="0"/>
      <w:marBottom w:val="0"/>
      <w:divBdr>
        <w:top w:val="none" w:sz="0" w:space="0" w:color="auto"/>
        <w:left w:val="none" w:sz="0" w:space="0" w:color="auto"/>
        <w:bottom w:val="none" w:sz="0" w:space="0" w:color="auto"/>
        <w:right w:val="none" w:sz="0" w:space="0" w:color="auto"/>
      </w:divBdr>
    </w:div>
    <w:div w:id="365067029">
      <w:bodyDiv w:val="1"/>
      <w:marLeft w:val="0"/>
      <w:marRight w:val="0"/>
      <w:marTop w:val="0"/>
      <w:marBottom w:val="0"/>
      <w:divBdr>
        <w:top w:val="none" w:sz="0" w:space="0" w:color="auto"/>
        <w:left w:val="none" w:sz="0" w:space="0" w:color="auto"/>
        <w:bottom w:val="none" w:sz="0" w:space="0" w:color="auto"/>
        <w:right w:val="none" w:sz="0" w:space="0" w:color="auto"/>
      </w:divBdr>
    </w:div>
    <w:div w:id="369962591">
      <w:bodyDiv w:val="1"/>
      <w:marLeft w:val="0"/>
      <w:marRight w:val="0"/>
      <w:marTop w:val="0"/>
      <w:marBottom w:val="0"/>
      <w:divBdr>
        <w:top w:val="none" w:sz="0" w:space="0" w:color="auto"/>
        <w:left w:val="none" w:sz="0" w:space="0" w:color="auto"/>
        <w:bottom w:val="none" w:sz="0" w:space="0" w:color="auto"/>
        <w:right w:val="none" w:sz="0" w:space="0" w:color="auto"/>
      </w:divBdr>
    </w:div>
    <w:div w:id="374501419">
      <w:bodyDiv w:val="1"/>
      <w:marLeft w:val="0"/>
      <w:marRight w:val="0"/>
      <w:marTop w:val="0"/>
      <w:marBottom w:val="0"/>
      <w:divBdr>
        <w:top w:val="none" w:sz="0" w:space="0" w:color="auto"/>
        <w:left w:val="none" w:sz="0" w:space="0" w:color="auto"/>
        <w:bottom w:val="none" w:sz="0" w:space="0" w:color="auto"/>
        <w:right w:val="none" w:sz="0" w:space="0" w:color="auto"/>
      </w:divBdr>
    </w:div>
    <w:div w:id="375006350">
      <w:bodyDiv w:val="1"/>
      <w:marLeft w:val="0"/>
      <w:marRight w:val="0"/>
      <w:marTop w:val="0"/>
      <w:marBottom w:val="0"/>
      <w:divBdr>
        <w:top w:val="none" w:sz="0" w:space="0" w:color="auto"/>
        <w:left w:val="none" w:sz="0" w:space="0" w:color="auto"/>
        <w:bottom w:val="none" w:sz="0" w:space="0" w:color="auto"/>
        <w:right w:val="none" w:sz="0" w:space="0" w:color="auto"/>
      </w:divBdr>
    </w:div>
    <w:div w:id="382409624">
      <w:bodyDiv w:val="1"/>
      <w:marLeft w:val="0"/>
      <w:marRight w:val="0"/>
      <w:marTop w:val="0"/>
      <w:marBottom w:val="0"/>
      <w:divBdr>
        <w:top w:val="none" w:sz="0" w:space="0" w:color="auto"/>
        <w:left w:val="none" w:sz="0" w:space="0" w:color="auto"/>
        <w:bottom w:val="none" w:sz="0" w:space="0" w:color="auto"/>
        <w:right w:val="none" w:sz="0" w:space="0" w:color="auto"/>
      </w:divBdr>
    </w:div>
    <w:div w:id="387193149">
      <w:bodyDiv w:val="1"/>
      <w:marLeft w:val="0"/>
      <w:marRight w:val="0"/>
      <w:marTop w:val="0"/>
      <w:marBottom w:val="0"/>
      <w:divBdr>
        <w:top w:val="none" w:sz="0" w:space="0" w:color="auto"/>
        <w:left w:val="none" w:sz="0" w:space="0" w:color="auto"/>
        <w:bottom w:val="none" w:sz="0" w:space="0" w:color="auto"/>
        <w:right w:val="none" w:sz="0" w:space="0" w:color="auto"/>
      </w:divBdr>
    </w:div>
    <w:div w:id="392892339">
      <w:bodyDiv w:val="1"/>
      <w:marLeft w:val="0"/>
      <w:marRight w:val="0"/>
      <w:marTop w:val="0"/>
      <w:marBottom w:val="0"/>
      <w:divBdr>
        <w:top w:val="none" w:sz="0" w:space="0" w:color="auto"/>
        <w:left w:val="none" w:sz="0" w:space="0" w:color="auto"/>
        <w:bottom w:val="none" w:sz="0" w:space="0" w:color="auto"/>
        <w:right w:val="none" w:sz="0" w:space="0" w:color="auto"/>
      </w:divBdr>
    </w:div>
    <w:div w:id="402142471">
      <w:bodyDiv w:val="1"/>
      <w:marLeft w:val="0"/>
      <w:marRight w:val="0"/>
      <w:marTop w:val="0"/>
      <w:marBottom w:val="0"/>
      <w:divBdr>
        <w:top w:val="none" w:sz="0" w:space="0" w:color="auto"/>
        <w:left w:val="none" w:sz="0" w:space="0" w:color="auto"/>
        <w:bottom w:val="none" w:sz="0" w:space="0" w:color="auto"/>
        <w:right w:val="none" w:sz="0" w:space="0" w:color="auto"/>
      </w:divBdr>
    </w:div>
    <w:div w:id="406806038">
      <w:bodyDiv w:val="1"/>
      <w:marLeft w:val="0"/>
      <w:marRight w:val="0"/>
      <w:marTop w:val="0"/>
      <w:marBottom w:val="0"/>
      <w:divBdr>
        <w:top w:val="none" w:sz="0" w:space="0" w:color="auto"/>
        <w:left w:val="none" w:sz="0" w:space="0" w:color="auto"/>
        <w:bottom w:val="none" w:sz="0" w:space="0" w:color="auto"/>
        <w:right w:val="none" w:sz="0" w:space="0" w:color="auto"/>
      </w:divBdr>
    </w:div>
    <w:div w:id="410323025">
      <w:bodyDiv w:val="1"/>
      <w:marLeft w:val="0"/>
      <w:marRight w:val="0"/>
      <w:marTop w:val="0"/>
      <w:marBottom w:val="0"/>
      <w:divBdr>
        <w:top w:val="none" w:sz="0" w:space="0" w:color="auto"/>
        <w:left w:val="none" w:sz="0" w:space="0" w:color="auto"/>
        <w:bottom w:val="none" w:sz="0" w:space="0" w:color="auto"/>
        <w:right w:val="none" w:sz="0" w:space="0" w:color="auto"/>
      </w:divBdr>
    </w:div>
    <w:div w:id="414672614">
      <w:bodyDiv w:val="1"/>
      <w:marLeft w:val="0"/>
      <w:marRight w:val="0"/>
      <w:marTop w:val="0"/>
      <w:marBottom w:val="0"/>
      <w:divBdr>
        <w:top w:val="none" w:sz="0" w:space="0" w:color="auto"/>
        <w:left w:val="none" w:sz="0" w:space="0" w:color="auto"/>
        <w:bottom w:val="none" w:sz="0" w:space="0" w:color="auto"/>
        <w:right w:val="none" w:sz="0" w:space="0" w:color="auto"/>
      </w:divBdr>
    </w:div>
    <w:div w:id="424962785">
      <w:bodyDiv w:val="1"/>
      <w:marLeft w:val="0"/>
      <w:marRight w:val="0"/>
      <w:marTop w:val="0"/>
      <w:marBottom w:val="0"/>
      <w:divBdr>
        <w:top w:val="none" w:sz="0" w:space="0" w:color="auto"/>
        <w:left w:val="none" w:sz="0" w:space="0" w:color="auto"/>
        <w:bottom w:val="none" w:sz="0" w:space="0" w:color="auto"/>
        <w:right w:val="none" w:sz="0" w:space="0" w:color="auto"/>
      </w:divBdr>
    </w:div>
    <w:div w:id="426580627">
      <w:bodyDiv w:val="1"/>
      <w:marLeft w:val="0"/>
      <w:marRight w:val="0"/>
      <w:marTop w:val="0"/>
      <w:marBottom w:val="0"/>
      <w:divBdr>
        <w:top w:val="none" w:sz="0" w:space="0" w:color="auto"/>
        <w:left w:val="none" w:sz="0" w:space="0" w:color="auto"/>
        <w:bottom w:val="none" w:sz="0" w:space="0" w:color="auto"/>
        <w:right w:val="none" w:sz="0" w:space="0" w:color="auto"/>
      </w:divBdr>
    </w:div>
    <w:div w:id="432896938">
      <w:bodyDiv w:val="1"/>
      <w:marLeft w:val="0"/>
      <w:marRight w:val="0"/>
      <w:marTop w:val="0"/>
      <w:marBottom w:val="0"/>
      <w:divBdr>
        <w:top w:val="none" w:sz="0" w:space="0" w:color="auto"/>
        <w:left w:val="none" w:sz="0" w:space="0" w:color="auto"/>
        <w:bottom w:val="none" w:sz="0" w:space="0" w:color="auto"/>
        <w:right w:val="none" w:sz="0" w:space="0" w:color="auto"/>
      </w:divBdr>
    </w:div>
    <w:div w:id="433866739">
      <w:bodyDiv w:val="1"/>
      <w:marLeft w:val="0"/>
      <w:marRight w:val="0"/>
      <w:marTop w:val="0"/>
      <w:marBottom w:val="0"/>
      <w:divBdr>
        <w:top w:val="none" w:sz="0" w:space="0" w:color="auto"/>
        <w:left w:val="none" w:sz="0" w:space="0" w:color="auto"/>
        <w:bottom w:val="none" w:sz="0" w:space="0" w:color="auto"/>
        <w:right w:val="none" w:sz="0" w:space="0" w:color="auto"/>
      </w:divBdr>
    </w:div>
    <w:div w:id="447355817">
      <w:bodyDiv w:val="1"/>
      <w:marLeft w:val="0"/>
      <w:marRight w:val="0"/>
      <w:marTop w:val="0"/>
      <w:marBottom w:val="0"/>
      <w:divBdr>
        <w:top w:val="none" w:sz="0" w:space="0" w:color="auto"/>
        <w:left w:val="none" w:sz="0" w:space="0" w:color="auto"/>
        <w:bottom w:val="none" w:sz="0" w:space="0" w:color="auto"/>
        <w:right w:val="none" w:sz="0" w:space="0" w:color="auto"/>
      </w:divBdr>
    </w:div>
    <w:div w:id="459540824">
      <w:bodyDiv w:val="1"/>
      <w:marLeft w:val="0"/>
      <w:marRight w:val="0"/>
      <w:marTop w:val="0"/>
      <w:marBottom w:val="0"/>
      <w:divBdr>
        <w:top w:val="none" w:sz="0" w:space="0" w:color="auto"/>
        <w:left w:val="none" w:sz="0" w:space="0" w:color="auto"/>
        <w:bottom w:val="none" w:sz="0" w:space="0" w:color="auto"/>
        <w:right w:val="none" w:sz="0" w:space="0" w:color="auto"/>
      </w:divBdr>
    </w:div>
    <w:div w:id="463044335">
      <w:bodyDiv w:val="1"/>
      <w:marLeft w:val="0"/>
      <w:marRight w:val="0"/>
      <w:marTop w:val="0"/>
      <w:marBottom w:val="0"/>
      <w:divBdr>
        <w:top w:val="none" w:sz="0" w:space="0" w:color="auto"/>
        <w:left w:val="none" w:sz="0" w:space="0" w:color="auto"/>
        <w:bottom w:val="none" w:sz="0" w:space="0" w:color="auto"/>
        <w:right w:val="none" w:sz="0" w:space="0" w:color="auto"/>
      </w:divBdr>
    </w:div>
    <w:div w:id="466582395">
      <w:bodyDiv w:val="1"/>
      <w:marLeft w:val="0"/>
      <w:marRight w:val="0"/>
      <w:marTop w:val="0"/>
      <w:marBottom w:val="0"/>
      <w:divBdr>
        <w:top w:val="none" w:sz="0" w:space="0" w:color="auto"/>
        <w:left w:val="none" w:sz="0" w:space="0" w:color="auto"/>
        <w:bottom w:val="none" w:sz="0" w:space="0" w:color="auto"/>
        <w:right w:val="none" w:sz="0" w:space="0" w:color="auto"/>
      </w:divBdr>
    </w:div>
    <w:div w:id="473065196">
      <w:bodyDiv w:val="1"/>
      <w:marLeft w:val="0"/>
      <w:marRight w:val="0"/>
      <w:marTop w:val="0"/>
      <w:marBottom w:val="0"/>
      <w:divBdr>
        <w:top w:val="none" w:sz="0" w:space="0" w:color="auto"/>
        <w:left w:val="none" w:sz="0" w:space="0" w:color="auto"/>
        <w:bottom w:val="none" w:sz="0" w:space="0" w:color="auto"/>
        <w:right w:val="none" w:sz="0" w:space="0" w:color="auto"/>
      </w:divBdr>
    </w:div>
    <w:div w:id="483278255">
      <w:bodyDiv w:val="1"/>
      <w:marLeft w:val="0"/>
      <w:marRight w:val="0"/>
      <w:marTop w:val="0"/>
      <w:marBottom w:val="0"/>
      <w:divBdr>
        <w:top w:val="none" w:sz="0" w:space="0" w:color="auto"/>
        <w:left w:val="none" w:sz="0" w:space="0" w:color="auto"/>
        <w:bottom w:val="none" w:sz="0" w:space="0" w:color="auto"/>
        <w:right w:val="none" w:sz="0" w:space="0" w:color="auto"/>
      </w:divBdr>
    </w:div>
    <w:div w:id="485047128">
      <w:bodyDiv w:val="1"/>
      <w:marLeft w:val="0"/>
      <w:marRight w:val="0"/>
      <w:marTop w:val="0"/>
      <w:marBottom w:val="0"/>
      <w:divBdr>
        <w:top w:val="none" w:sz="0" w:space="0" w:color="auto"/>
        <w:left w:val="none" w:sz="0" w:space="0" w:color="auto"/>
        <w:bottom w:val="none" w:sz="0" w:space="0" w:color="auto"/>
        <w:right w:val="none" w:sz="0" w:space="0" w:color="auto"/>
      </w:divBdr>
    </w:div>
    <w:div w:id="506596401">
      <w:bodyDiv w:val="1"/>
      <w:marLeft w:val="0"/>
      <w:marRight w:val="0"/>
      <w:marTop w:val="0"/>
      <w:marBottom w:val="0"/>
      <w:divBdr>
        <w:top w:val="none" w:sz="0" w:space="0" w:color="auto"/>
        <w:left w:val="none" w:sz="0" w:space="0" w:color="auto"/>
        <w:bottom w:val="none" w:sz="0" w:space="0" w:color="auto"/>
        <w:right w:val="none" w:sz="0" w:space="0" w:color="auto"/>
      </w:divBdr>
    </w:div>
    <w:div w:id="519200739">
      <w:bodyDiv w:val="1"/>
      <w:marLeft w:val="0"/>
      <w:marRight w:val="0"/>
      <w:marTop w:val="0"/>
      <w:marBottom w:val="0"/>
      <w:divBdr>
        <w:top w:val="none" w:sz="0" w:space="0" w:color="auto"/>
        <w:left w:val="none" w:sz="0" w:space="0" w:color="auto"/>
        <w:bottom w:val="none" w:sz="0" w:space="0" w:color="auto"/>
        <w:right w:val="none" w:sz="0" w:space="0" w:color="auto"/>
      </w:divBdr>
    </w:div>
    <w:div w:id="530070869">
      <w:bodyDiv w:val="1"/>
      <w:marLeft w:val="0"/>
      <w:marRight w:val="0"/>
      <w:marTop w:val="0"/>
      <w:marBottom w:val="0"/>
      <w:divBdr>
        <w:top w:val="none" w:sz="0" w:space="0" w:color="auto"/>
        <w:left w:val="none" w:sz="0" w:space="0" w:color="auto"/>
        <w:bottom w:val="none" w:sz="0" w:space="0" w:color="auto"/>
        <w:right w:val="none" w:sz="0" w:space="0" w:color="auto"/>
      </w:divBdr>
    </w:div>
    <w:div w:id="530186871">
      <w:bodyDiv w:val="1"/>
      <w:marLeft w:val="0"/>
      <w:marRight w:val="0"/>
      <w:marTop w:val="0"/>
      <w:marBottom w:val="0"/>
      <w:divBdr>
        <w:top w:val="none" w:sz="0" w:space="0" w:color="auto"/>
        <w:left w:val="none" w:sz="0" w:space="0" w:color="auto"/>
        <w:bottom w:val="none" w:sz="0" w:space="0" w:color="auto"/>
        <w:right w:val="none" w:sz="0" w:space="0" w:color="auto"/>
      </w:divBdr>
    </w:div>
    <w:div w:id="532302576">
      <w:bodyDiv w:val="1"/>
      <w:marLeft w:val="0"/>
      <w:marRight w:val="0"/>
      <w:marTop w:val="0"/>
      <w:marBottom w:val="0"/>
      <w:divBdr>
        <w:top w:val="none" w:sz="0" w:space="0" w:color="auto"/>
        <w:left w:val="none" w:sz="0" w:space="0" w:color="auto"/>
        <w:bottom w:val="none" w:sz="0" w:space="0" w:color="auto"/>
        <w:right w:val="none" w:sz="0" w:space="0" w:color="auto"/>
      </w:divBdr>
    </w:div>
    <w:div w:id="533886530">
      <w:bodyDiv w:val="1"/>
      <w:marLeft w:val="0"/>
      <w:marRight w:val="0"/>
      <w:marTop w:val="0"/>
      <w:marBottom w:val="0"/>
      <w:divBdr>
        <w:top w:val="none" w:sz="0" w:space="0" w:color="auto"/>
        <w:left w:val="none" w:sz="0" w:space="0" w:color="auto"/>
        <w:bottom w:val="none" w:sz="0" w:space="0" w:color="auto"/>
        <w:right w:val="none" w:sz="0" w:space="0" w:color="auto"/>
      </w:divBdr>
    </w:div>
    <w:div w:id="536625589">
      <w:bodyDiv w:val="1"/>
      <w:marLeft w:val="0"/>
      <w:marRight w:val="0"/>
      <w:marTop w:val="0"/>
      <w:marBottom w:val="0"/>
      <w:divBdr>
        <w:top w:val="none" w:sz="0" w:space="0" w:color="auto"/>
        <w:left w:val="none" w:sz="0" w:space="0" w:color="auto"/>
        <w:bottom w:val="none" w:sz="0" w:space="0" w:color="auto"/>
        <w:right w:val="none" w:sz="0" w:space="0" w:color="auto"/>
      </w:divBdr>
    </w:div>
    <w:div w:id="544681442">
      <w:bodyDiv w:val="1"/>
      <w:marLeft w:val="0"/>
      <w:marRight w:val="0"/>
      <w:marTop w:val="0"/>
      <w:marBottom w:val="0"/>
      <w:divBdr>
        <w:top w:val="none" w:sz="0" w:space="0" w:color="auto"/>
        <w:left w:val="none" w:sz="0" w:space="0" w:color="auto"/>
        <w:bottom w:val="none" w:sz="0" w:space="0" w:color="auto"/>
        <w:right w:val="none" w:sz="0" w:space="0" w:color="auto"/>
      </w:divBdr>
    </w:div>
    <w:div w:id="545533723">
      <w:bodyDiv w:val="1"/>
      <w:marLeft w:val="0"/>
      <w:marRight w:val="0"/>
      <w:marTop w:val="0"/>
      <w:marBottom w:val="0"/>
      <w:divBdr>
        <w:top w:val="none" w:sz="0" w:space="0" w:color="auto"/>
        <w:left w:val="none" w:sz="0" w:space="0" w:color="auto"/>
        <w:bottom w:val="none" w:sz="0" w:space="0" w:color="auto"/>
        <w:right w:val="none" w:sz="0" w:space="0" w:color="auto"/>
      </w:divBdr>
    </w:div>
    <w:div w:id="547036869">
      <w:bodyDiv w:val="1"/>
      <w:marLeft w:val="0"/>
      <w:marRight w:val="0"/>
      <w:marTop w:val="0"/>
      <w:marBottom w:val="0"/>
      <w:divBdr>
        <w:top w:val="none" w:sz="0" w:space="0" w:color="auto"/>
        <w:left w:val="none" w:sz="0" w:space="0" w:color="auto"/>
        <w:bottom w:val="none" w:sz="0" w:space="0" w:color="auto"/>
        <w:right w:val="none" w:sz="0" w:space="0" w:color="auto"/>
      </w:divBdr>
    </w:div>
    <w:div w:id="552885981">
      <w:bodyDiv w:val="1"/>
      <w:marLeft w:val="0"/>
      <w:marRight w:val="0"/>
      <w:marTop w:val="0"/>
      <w:marBottom w:val="0"/>
      <w:divBdr>
        <w:top w:val="none" w:sz="0" w:space="0" w:color="auto"/>
        <w:left w:val="none" w:sz="0" w:space="0" w:color="auto"/>
        <w:bottom w:val="none" w:sz="0" w:space="0" w:color="auto"/>
        <w:right w:val="none" w:sz="0" w:space="0" w:color="auto"/>
      </w:divBdr>
    </w:div>
    <w:div w:id="567690845">
      <w:bodyDiv w:val="1"/>
      <w:marLeft w:val="0"/>
      <w:marRight w:val="0"/>
      <w:marTop w:val="0"/>
      <w:marBottom w:val="0"/>
      <w:divBdr>
        <w:top w:val="none" w:sz="0" w:space="0" w:color="auto"/>
        <w:left w:val="none" w:sz="0" w:space="0" w:color="auto"/>
        <w:bottom w:val="none" w:sz="0" w:space="0" w:color="auto"/>
        <w:right w:val="none" w:sz="0" w:space="0" w:color="auto"/>
      </w:divBdr>
    </w:div>
    <w:div w:id="570584982">
      <w:bodyDiv w:val="1"/>
      <w:marLeft w:val="0"/>
      <w:marRight w:val="0"/>
      <w:marTop w:val="0"/>
      <w:marBottom w:val="0"/>
      <w:divBdr>
        <w:top w:val="none" w:sz="0" w:space="0" w:color="auto"/>
        <w:left w:val="none" w:sz="0" w:space="0" w:color="auto"/>
        <w:bottom w:val="none" w:sz="0" w:space="0" w:color="auto"/>
        <w:right w:val="none" w:sz="0" w:space="0" w:color="auto"/>
      </w:divBdr>
    </w:div>
    <w:div w:id="590624707">
      <w:bodyDiv w:val="1"/>
      <w:marLeft w:val="0"/>
      <w:marRight w:val="0"/>
      <w:marTop w:val="0"/>
      <w:marBottom w:val="0"/>
      <w:divBdr>
        <w:top w:val="none" w:sz="0" w:space="0" w:color="auto"/>
        <w:left w:val="none" w:sz="0" w:space="0" w:color="auto"/>
        <w:bottom w:val="none" w:sz="0" w:space="0" w:color="auto"/>
        <w:right w:val="none" w:sz="0" w:space="0" w:color="auto"/>
      </w:divBdr>
    </w:div>
    <w:div w:id="591933703">
      <w:bodyDiv w:val="1"/>
      <w:marLeft w:val="0"/>
      <w:marRight w:val="0"/>
      <w:marTop w:val="0"/>
      <w:marBottom w:val="0"/>
      <w:divBdr>
        <w:top w:val="none" w:sz="0" w:space="0" w:color="auto"/>
        <w:left w:val="none" w:sz="0" w:space="0" w:color="auto"/>
        <w:bottom w:val="none" w:sz="0" w:space="0" w:color="auto"/>
        <w:right w:val="none" w:sz="0" w:space="0" w:color="auto"/>
      </w:divBdr>
    </w:div>
    <w:div w:id="601693558">
      <w:bodyDiv w:val="1"/>
      <w:marLeft w:val="0"/>
      <w:marRight w:val="0"/>
      <w:marTop w:val="0"/>
      <w:marBottom w:val="0"/>
      <w:divBdr>
        <w:top w:val="none" w:sz="0" w:space="0" w:color="auto"/>
        <w:left w:val="none" w:sz="0" w:space="0" w:color="auto"/>
        <w:bottom w:val="none" w:sz="0" w:space="0" w:color="auto"/>
        <w:right w:val="none" w:sz="0" w:space="0" w:color="auto"/>
      </w:divBdr>
    </w:div>
    <w:div w:id="614601053">
      <w:bodyDiv w:val="1"/>
      <w:marLeft w:val="0"/>
      <w:marRight w:val="0"/>
      <w:marTop w:val="0"/>
      <w:marBottom w:val="0"/>
      <w:divBdr>
        <w:top w:val="none" w:sz="0" w:space="0" w:color="auto"/>
        <w:left w:val="none" w:sz="0" w:space="0" w:color="auto"/>
        <w:bottom w:val="none" w:sz="0" w:space="0" w:color="auto"/>
        <w:right w:val="none" w:sz="0" w:space="0" w:color="auto"/>
      </w:divBdr>
    </w:div>
    <w:div w:id="617956326">
      <w:bodyDiv w:val="1"/>
      <w:marLeft w:val="0"/>
      <w:marRight w:val="0"/>
      <w:marTop w:val="0"/>
      <w:marBottom w:val="0"/>
      <w:divBdr>
        <w:top w:val="none" w:sz="0" w:space="0" w:color="auto"/>
        <w:left w:val="none" w:sz="0" w:space="0" w:color="auto"/>
        <w:bottom w:val="none" w:sz="0" w:space="0" w:color="auto"/>
        <w:right w:val="none" w:sz="0" w:space="0" w:color="auto"/>
      </w:divBdr>
    </w:div>
    <w:div w:id="630063624">
      <w:bodyDiv w:val="1"/>
      <w:marLeft w:val="0"/>
      <w:marRight w:val="0"/>
      <w:marTop w:val="0"/>
      <w:marBottom w:val="0"/>
      <w:divBdr>
        <w:top w:val="none" w:sz="0" w:space="0" w:color="auto"/>
        <w:left w:val="none" w:sz="0" w:space="0" w:color="auto"/>
        <w:bottom w:val="none" w:sz="0" w:space="0" w:color="auto"/>
        <w:right w:val="none" w:sz="0" w:space="0" w:color="auto"/>
      </w:divBdr>
    </w:div>
    <w:div w:id="632635629">
      <w:bodyDiv w:val="1"/>
      <w:marLeft w:val="0"/>
      <w:marRight w:val="0"/>
      <w:marTop w:val="0"/>
      <w:marBottom w:val="0"/>
      <w:divBdr>
        <w:top w:val="none" w:sz="0" w:space="0" w:color="auto"/>
        <w:left w:val="none" w:sz="0" w:space="0" w:color="auto"/>
        <w:bottom w:val="none" w:sz="0" w:space="0" w:color="auto"/>
        <w:right w:val="none" w:sz="0" w:space="0" w:color="auto"/>
      </w:divBdr>
    </w:div>
    <w:div w:id="634722741">
      <w:bodyDiv w:val="1"/>
      <w:marLeft w:val="0"/>
      <w:marRight w:val="0"/>
      <w:marTop w:val="0"/>
      <w:marBottom w:val="0"/>
      <w:divBdr>
        <w:top w:val="none" w:sz="0" w:space="0" w:color="auto"/>
        <w:left w:val="none" w:sz="0" w:space="0" w:color="auto"/>
        <w:bottom w:val="none" w:sz="0" w:space="0" w:color="auto"/>
        <w:right w:val="none" w:sz="0" w:space="0" w:color="auto"/>
      </w:divBdr>
    </w:div>
    <w:div w:id="636644212">
      <w:bodyDiv w:val="1"/>
      <w:marLeft w:val="0"/>
      <w:marRight w:val="0"/>
      <w:marTop w:val="0"/>
      <w:marBottom w:val="0"/>
      <w:divBdr>
        <w:top w:val="none" w:sz="0" w:space="0" w:color="auto"/>
        <w:left w:val="none" w:sz="0" w:space="0" w:color="auto"/>
        <w:bottom w:val="none" w:sz="0" w:space="0" w:color="auto"/>
        <w:right w:val="none" w:sz="0" w:space="0" w:color="auto"/>
      </w:divBdr>
    </w:div>
    <w:div w:id="651376694">
      <w:bodyDiv w:val="1"/>
      <w:marLeft w:val="0"/>
      <w:marRight w:val="0"/>
      <w:marTop w:val="0"/>
      <w:marBottom w:val="0"/>
      <w:divBdr>
        <w:top w:val="none" w:sz="0" w:space="0" w:color="auto"/>
        <w:left w:val="none" w:sz="0" w:space="0" w:color="auto"/>
        <w:bottom w:val="none" w:sz="0" w:space="0" w:color="auto"/>
        <w:right w:val="none" w:sz="0" w:space="0" w:color="auto"/>
      </w:divBdr>
    </w:div>
    <w:div w:id="656497780">
      <w:bodyDiv w:val="1"/>
      <w:marLeft w:val="0"/>
      <w:marRight w:val="0"/>
      <w:marTop w:val="0"/>
      <w:marBottom w:val="0"/>
      <w:divBdr>
        <w:top w:val="none" w:sz="0" w:space="0" w:color="auto"/>
        <w:left w:val="none" w:sz="0" w:space="0" w:color="auto"/>
        <w:bottom w:val="none" w:sz="0" w:space="0" w:color="auto"/>
        <w:right w:val="none" w:sz="0" w:space="0" w:color="auto"/>
      </w:divBdr>
    </w:div>
    <w:div w:id="661667731">
      <w:bodyDiv w:val="1"/>
      <w:marLeft w:val="0"/>
      <w:marRight w:val="0"/>
      <w:marTop w:val="0"/>
      <w:marBottom w:val="0"/>
      <w:divBdr>
        <w:top w:val="none" w:sz="0" w:space="0" w:color="auto"/>
        <w:left w:val="none" w:sz="0" w:space="0" w:color="auto"/>
        <w:bottom w:val="none" w:sz="0" w:space="0" w:color="auto"/>
        <w:right w:val="none" w:sz="0" w:space="0" w:color="auto"/>
      </w:divBdr>
    </w:div>
    <w:div w:id="661859803">
      <w:bodyDiv w:val="1"/>
      <w:marLeft w:val="0"/>
      <w:marRight w:val="0"/>
      <w:marTop w:val="0"/>
      <w:marBottom w:val="0"/>
      <w:divBdr>
        <w:top w:val="none" w:sz="0" w:space="0" w:color="auto"/>
        <w:left w:val="none" w:sz="0" w:space="0" w:color="auto"/>
        <w:bottom w:val="none" w:sz="0" w:space="0" w:color="auto"/>
        <w:right w:val="none" w:sz="0" w:space="0" w:color="auto"/>
      </w:divBdr>
    </w:div>
    <w:div w:id="663970417">
      <w:bodyDiv w:val="1"/>
      <w:marLeft w:val="0"/>
      <w:marRight w:val="0"/>
      <w:marTop w:val="0"/>
      <w:marBottom w:val="0"/>
      <w:divBdr>
        <w:top w:val="none" w:sz="0" w:space="0" w:color="auto"/>
        <w:left w:val="none" w:sz="0" w:space="0" w:color="auto"/>
        <w:bottom w:val="none" w:sz="0" w:space="0" w:color="auto"/>
        <w:right w:val="none" w:sz="0" w:space="0" w:color="auto"/>
      </w:divBdr>
    </w:div>
    <w:div w:id="674959147">
      <w:bodyDiv w:val="1"/>
      <w:marLeft w:val="0"/>
      <w:marRight w:val="0"/>
      <w:marTop w:val="0"/>
      <w:marBottom w:val="0"/>
      <w:divBdr>
        <w:top w:val="none" w:sz="0" w:space="0" w:color="auto"/>
        <w:left w:val="none" w:sz="0" w:space="0" w:color="auto"/>
        <w:bottom w:val="none" w:sz="0" w:space="0" w:color="auto"/>
        <w:right w:val="none" w:sz="0" w:space="0" w:color="auto"/>
      </w:divBdr>
    </w:div>
    <w:div w:id="677269242">
      <w:bodyDiv w:val="1"/>
      <w:marLeft w:val="0"/>
      <w:marRight w:val="0"/>
      <w:marTop w:val="0"/>
      <w:marBottom w:val="0"/>
      <w:divBdr>
        <w:top w:val="none" w:sz="0" w:space="0" w:color="auto"/>
        <w:left w:val="none" w:sz="0" w:space="0" w:color="auto"/>
        <w:bottom w:val="none" w:sz="0" w:space="0" w:color="auto"/>
        <w:right w:val="none" w:sz="0" w:space="0" w:color="auto"/>
      </w:divBdr>
    </w:div>
    <w:div w:id="688800996">
      <w:bodyDiv w:val="1"/>
      <w:marLeft w:val="0"/>
      <w:marRight w:val="0"/>
      <w:marTop w:val="0"/>
      <w:marBottom w:val="0"/>
      <w:divBdr>
        <w:top w:val="none" w:sz="0" w:space="0" w:color="auto"/>
        <w:left w:val="none" w:sz="0" w:space="0" w:color="auto"/>
        <w:bottom w:val="none" w:sz="0" w:space="0" w:color="auto"/>
        <w:right w:val="none" w:sz="0" w:space="0" w:color="auto"/>
      </w:divBdr>
    </w:div>
    <w:div w:id="691764139">
      <w:bodyDiv w:val="1"/>
      <w:marLeft w:val="0"/>
      <w:marRight w:val="0"/>
      <w:marTop w:val="0"/>
      <w:marBottom w:val="0"/>
      <w:divBdr>
        <w:top w:val="none" w:sz="0" w:space="0" w:color="auto"/>
        <w:left w:val="none" w:sz="0" w:space="0" w:color="auto"/>
        <w:bottom w:val="none" w:sz="0" w:space="0" w:color="auto"/>
        <w:right w:val="none" w:sz="0" w:space="0" w:color="auto"/>
      </w:divBdr>
    </w:div>
    <w:div w:id="696466311">
      <w:bodyDiv w:val="1"/>
      <w:marLeft w:val="0"/>
      <w:marRight w:val="0"/>
      <w:marTop w:val="0"/>
      <w:marBottom w:val="0"/>
      <w:divBdr>
        <w:top w:val="none" w:sz="0" w:space="0" w:color="auto"/>
        <w:left w:val="none" w:sz="0" w:space="0" w:color="auto"/>
        <w:bottom w:val="none" w:sz="0" w:space="0" w:color="auto"/>
        <w:right w:val="none" w:sz="0" w:space="0" w:color="auto"/>
      </w:divBdr>
    </w:div>
    <w:div w:id="711806242">
      <w:bodyDiv w:val="1"/>
      <w:marLeft w:val="0"/>
      <w:marRight w:val="0"/>
      <w:marTop w:val="0"/>
      <w:marBottom w:val="0"/>
      <w:divBdr>
        <w:top w:val="none" w:sz="0" w:space="0" w:color="auto"/>
        <w:left w:val="none" w:sz="0" w:space="0" w:color="auto"/>
        <w:bottom w:val="none" w:sz="0" w:space="0" w:color="auto"/>
        <w:right w:val="none" w:sz="0" w:space="0" w:color="auto"/>
      </w:divBdr>
    </w:div>
    <w:div w:id="713387845">
      <w:bodyDiv w:val="1"/>
      <w:marLeft w:val="0"/>
      <w:marRight w:val="0"/>
      <w:marTop w:val="0"/>
      <w:marBottom w:val="0"/>
      <w:divBdr>
        <w:top w:val="none" w:sz="0" w:space="0" w:color="auto"/>
        <w:left w:val="none" w:sz="0" w:space="0" w:color="auto"/>
        <w:bottom w:val="none" w:sz="0" w:space="0" w:color="auto"/>
        <w:right w:val="none" w:sz="0" w:space="0" w:color="auto"/>
      </w:divBdr>
    </w:div>
    <w:div w:id="715200164">
      <w:bodyDiv w:val="1"/>
      <w:marLeft w:val="0"/>
      <w:marRight w:val="0"/>
      <w:marTop w:val="0"/>
      <w:marBottom w:val="0"/>
      <w:divBdr>
        <w:top w:val="none" w:sz="0" w:space="0" w:color="auto"/>
        <w:left w:val="none" w:sz="0" w:space="0" w:color="auto"/>
        <w:bottom w:val="none" w:sz="0" w:space="0" w:color="auto"/>
        <w:right w:val="none" w:sz="0" w:space="0" w:color="auto"/>
      </w:divBdr>
    </w:div>
    <w:div w:id="716508299">
      <w:bodyDiv w:val="1"/>
      <w:marLeft w:val="0"/>
      <w:marRight w:val="0"/>
      <w:marTop w:val="0"/>
      <w:marBottom w:val="0"/>
      <w:divBdr>
        <w:top w:val="none" w:sz="0" w:space="0" w:color="auto"/>
        <w:left w:val="none" w:sz="0" w:space="0" w:color="auto"/>
        <w:bottom w:val="none" w:sz="0" w:space="0" w:color="auto"/>
        <w:right w:val="none" w:sz="0" w:space="0" w:color="auto"/>
      </w:divBdr>
    </w:div>
    <w:div w:id="746540271">
      <w:bodyDiv w:val="1"/>
      <w:marLeft w:val="0"/>
      <w:marRight w:val="0"/>
      <w:marTop w:val="0"/>
      <w:marBottom w:val="0"/>
      <w:divBdr>
        <w:top w:val="none" w:sz="0" w:space="0" w:color="auto"/>
        <w:left w:val="none" w:sz="0" w:space="0" w:color="auto"/>
        <w:bottom w:val="none" w:sz="0" w:space="0" w:color="auto"/>
        <w:right w:val="none" w:sz="0" w:space="0" w:color="auto"/>
      </w:divBdr>
    </w:div>
    <w:div w:id="749349057">
      <w:bodyDiv w:val="1"/>
      <w:marLeft w:val="0"/>
      <w:marRight w:val="0"/>
      <w:marTop w:val="0"/>
      <w:marBottom w:val="0"/>
      <w:divBdr>
        <w:top w:val="none" w:sz="0" w:space="0" w:color="auto"/>
        <w:left w:val="none" w:sz="0" w:space="0" w:color="auto"/>
        <w:bottom w:val="none" w:sz="0" w:space="0" w:color="auto"/>
        <w:right w:val="none" w:sz="0" w:space="0" w:color="auto"/>
      </w:divBdr>
    </w:div>
    <w:div w:id="757288147">
      <w:bodyDiv w:val="1"/>
      <w:marLeft w:val="0"/>
      <w:marRight w:val="0"/>
      <w:marTop w:val="0"/>
      <w:marBottom w:val="0"/>
      <w:divBdr>
        <w:top w:val="none" w:sz="0" w:space="0" w:color="auto"/>
        <w:left w:val="none" w:sz="0" w:space="0" w:color="auto"/>
        <w:bottom w:val="none" w:sz="0" w:space="0" w:color="auto"/>
        <w:right w:val="none" w:sz="0" w:space="0" w:color="auto"/>
      </w:divBdr>
    </w:div>
    <w:div w:id="758908245">
      <w:bodyDiv w:val="1"/>
      <w:marLeft w:val="0"/>
      <w:marRight w:val="0"/>
      <w:marTop w:val="0"/>
      <w:marBottom w:val="0"/>
      <w:divBdr>
        <w:top w:val="none" w:sz="0" w:space="0" w:color="auto"/>
        <w:left w:val="none" w:sz="0" w:space="0" w:color="auto"/>
        <w:bottom w:val="none" w:sz="0" w:space="0" w:color="auto"/>
        <w:right w:val="none" w:sz="0" w:space="0" w:color="auto"/>
      </w:divBdr>
    </w:div>
    <w:div w:id="760028507">
      <w:bodyDiv w:val="1"/>
      <w:marLeft w:val="0"/>
      <w:marRight w:val="0"/>
      <w:marTop w:val="0"/>
      <w:marBottom w:val="0"/>
      <w:divBdr>
        <w:top w:val="none" w:sz="0" w:space="0" w:color="auto"/>
        <w:left w:val="none" w:sz="0" w:space="0" w:color="auto"/>
        <w:bottom w:val="none" w:sz="0" w:space="0" w:color="auto"/>
        <w:right w:val="none" w:sz="0" w:space="0" w:color="auto"/>
      </w:divBdr>
    </w:div>
    <w:div w:id="764809406">
      <w:bodyDiv w:val="1"/>
      <w:marLeft w:val="0"/>
      <w:marRight w:val="0"/>
      <w:marTop w:val="0"/>
      <w:marBottom w:val="0"/>
      <w:divBdr>
        <w:top w:val="none" w:sz="0" w:space="0" w:color="auto"/>
        <w:left w:val="none" w:sz="0" w:space="0" w:color="auto"/>
        <w:bottom w:val="none" w:sz="0" w:space="0" w:color="auto"/>
        <w:right w:val="none" w:sz="0" w:space="0" w:color="auto"/>
      </w:divBdr>
    </w:div>
    <w:div w:id="772477112">
      <w:bodyDiv w:val="1"/>
      <w:marLeft w:val="0"/>
      <w:marRight w:val="0"/>
      <w:marTop w:val="0"/>
      <w:marBottom w:val="0"/>
      <w:divBdr>
        <w:top w:val="none" w:sz="0" w:space="0" w:color="auto"/>
        <w:left w:val="none" w:sz="0" w:space="0" w:color="auto"/>
        <w:bottom w:val="none" w:sz="0" w:space="0" w:color="auto"/>
        <w:right w:val="none" w:sz="0" w:space="0" w:color="auto"/>
      </w:divBdr>
    </w:div>
    <w:div w:id="786778476">
      <w:bodyDiv w:val="1"/>
      <w:marLeft w:val="0"/>
      <w:marRight w:val="0"/>
      <w:marTop w:val="0"/>
      <w:marBottom w:val="0"/>
      <w:divBdr>
        <w:top w:val="none" w:sz="0" w:space="0" w:color="auto"/>
        <w:left w:val="none" w:sz="0" w:space="0" w:color="auto"/>
        <w:bottom w:val="none" w:sz="0" w:space="0" w:color="auto"/>
        <w:right w:val="none" w:sz="0" w:space="0" w:color="auto"/>
      </w:divBdr>
    </w:div>
    <w:div w:id="794913333">
      <w:bodyDiv w:val="1"/>
      <w:marLeft w:val="0"/>
      <w:marRight w:val="0"/>
      <w:marTop w:val="0"/>
      <w:marBottom w:val="0"/>
      <w:divBdr>
        <w:top w:val="none" w:sz="0" w:space="0" w:color="auto"/>
        <w:left w:val="none" w:sz="0" w:space="0" w:color="auto"/>
        <w:bottom w:val="none" w:sz="0" w:space="0" w:color="auto"/>
        <w:right w:val="none" w:sz="0" w:space="0" w:color="auto"/>
      </w:divBdr>
    </w:div>
    <w:div w:id="807624336">
      <w:bodyDiv w:val="1"/>
      <w:marLeft w:val="0"/>
      <w:marRight w:val="0"/>
      <w:marTop w:val="0"/>
      <w:marBottom w:val="0"/>
      <w:divBdr>
        <w:top w:val="none" w:sz="0" w:space="0" w:color="auto"/>
        <w:left w:val="none" w:sz="0" w:space="0" w:color="auto"/>
        <w:bottom w:val="none" w:sz="0" w:space="0" w:color="auto"/>
        <w:right w:val="none" w:sz="0" w:space="0" w:color="auto"/>
      </w:divBdr>
    </w:div>
    <w:div w:id="808590695">
      <w:bodyDiv w:val="1"/>
      <w:marLeft w:val="0"/>
      <w:marRight w:val="0"/>
      <w:marTop w:val="0"/>
      <w:marBottom w:val="0"/>
      <w:divBdr>
        <w:top w:val="none" w:sz="0" w:space="0" w:color="auto"/>
        <w:left w:val="none" w:sz="0" w:space="0" w:color="auto"/>
        <w:bottom w:val="none" w:sz="0" w:space="0" w:color="auto"/>
        <w:right w:val="none" w:sz="0" w:space="0" w:color="auto"/>
      </w:divBdr>
    </w:div>
    <w:div w:id="818352032">
      <w:bodyDiv w:val="1"/>
      <w:marLeft w:val="0"/>
      <w:marRight w:val="0"/>
      <w:marTop w:val="0"/>
      <w:marBottom w:val="0"/>
      <w:divBdr>
        <w:top w:val="none" w:sz="0" w:space="0" w:color="auto"/>
        <w:left w:val="none" w:sz="0" w:space="0" w:color="auto"/>
        <w:bottom w:val="none" w:sz="0" w:space="0" w:color="auto"/>
        <w:right w:val="none" w:sz="0" w:space="0" w:color="auto"/>
      </w:divBdr>
    </w:div>
    <w:div w:id="821971456">
      <w:bodyDiv w:val="1"/>
      <w:marLeft w:val="0"/>
      <w:marRight w:val="0"/>
      <w:marTop w:val="0"/>
      <w:marBottom w:val="0"/>
      <w:divBdr>
        <w:top w:val="none" w:sz="0" w:space="0" w:color="auto"/>
        <w:left w:val="none" w:sz="0" w:space="0" w:color="auto"/>
        <w:bottom w:val="none" w:sz="0" w:space="0" w:color="auto"/>
        <w:right w:val="none" w:sz="0" w:space="0" w:color="auto"/>
      </w:divBdr>
    </w:div>
    <w:div w:id="824198782">
      <w:bodyDiv w:val="1"/>
      <w:marLeft w:val="0"/>
      <w:marRight w:val="0"/>
      <w:marTop w:val="0"/>
      <w:marBottom w:val="0"/>
      <w:divBdr>
        <w:top w:val="none" w:sz="0" w:space="0" w:color="auto"/>
        <w:left w:val="none" w:sz="0" w:space="0" w:color="auto"/>
        <w:bottom w:val="none" w:sz="0" w:space="0" w:color="auto"/>
        <w:right w:val="none" w:sz="0" w:space="0" w:color="auto"/>
      </w:divBdr>
    </w:div>
    <w:div w:id="824316043">
      <w:bodyDiv w:val="1"/>
      <w:marLeft w:val="0"/>
      <w:marRight w:val="0"/>
      <w:marTop w:val="0"/>
      <w:marBottom w:val="0"/>
      <w:divBdr>
        <w:top w:val="none" w:sz="0" w:space="0" w:color="auto"/>
        <w:left w:val="none" w:sz="0" w:space="0" w:color="auto"/>
        <w:bottom w:val="none" w:sz="0" w:space="0" w:color="auto"/>
        <w:right w:val="none" w:sz="0" w:space="0" w:color="auto"/>
      </w:divBdr>
    </w:div>
    <w:div w:id="825558720">
      <w:bodyDiv w:val="1"/>
      <w:marLeft w:val="0"/>
      <w:marRight w:val="0"/>
      <w:marTop w:val="0"/>
      <w:marBottom w:val="0"/>
      <w:divBdr>
        <w:top w:val="none" w:sz="0" w:space="0" w:color="auto"/>
        <w:left w:val="none" w:sz="0" w:space="0" w:color="auto"/>
        <w:bottom w:val="none" w:sz="0" w:space="0" w:color="auto"/>
        <w:right w:val="none" w:sz="0" w:space="0" w:color="auto"/>
      </w:divBdr>
    </w:div>
    <w:div w:id="833497213">
      <w:bodyDiv w:val="1"/>
      <w:marLeft w:val="0"/>
      <w:marRight w:val="0"/>
      <w:marTop w:val="0"/>
      <w:marBottom w:val="0"/>
      <w:divBdr>
        <w:top w:val="none" w:sz="0" w:space="0" w:color="auto"/>
        <w:left w:val="none" w:sz="0" w:space="0" w:color="auto"/>
        <w:bottom w:val="none" w:sz="0" w:space="0" w:color="auto"/>
        <w:right w:val="none" w:sz="0" w:space="0" w:color="auto"/>
      </w:divBdr>
    </w:div>
    <w:div w:id="836580810">
      <w:bodyDiv w:val="1"/>
      <w:marLeft w:val="0"/>
      <w:marRight w:val="0"/>
      <w:marTop w:val="0"/>
      <w:marBottom w:val="0"/>
      <w:divBdr>
        <w:top w:val="none" w:sz="0" w:space="0" w:color="auto"/>
        <w:left w:val="none" w:sz="0" w:space="0" w:color="auto"/>
        <w:bottom w:val="none" w:sz="0" w:space="0" w:color="auto"/>
        <w:right w:val="none" w:sz="0" w:space="0" w:color="auto"/>
      </w:divBdr>
    </w:div>
    <w:div w:id="857885609">
      <w:bodyDiv w:val="1"/>
      <w:marLeft w:val="0"/>
      <w:marRight w:val="0"/>
      <w:marTop w:val="0"/>
      <w:marBottom w:val="0"/>
      <w:divBdr>
        <w:top w:val="none" w:sz="0" w:space="0" w:color="auto"/>
        <w:left w:val="none" w:sz="0" w:space="0" w:color="auto"/>
        <w:bottom w:val="none" w:sz="0" w:space="0" w:color="auto"/>
        <w:right w:val="none" w:sz="0" w:space="0" w:color="auto"/>
      </w:divBdr>
    </w:div>
    <w:div w:id="861893527">
      <w:bodyDiv w:val="1"/>
      <w:marLeft w:val="0"/>
      <w:marRight w:val="0"/>
      <w:marTop w:val="0"/>
      <w:marBottom w:val="0"/>
      <w:divBdr>
        <w:top w:val="none" w:sz="0" w:space="0" w:color="auto"/>
        <w:left w:val="none" w:sz="0" w:space="0" w:color="auto"/>
        <w:bottom w:val="none" w:sz="0" w:space="0" w:color="auto"/>
        <w:right w:val="none" w:sz="0" w:space="0" w:color="auto"/>
      </w:divBdr>
    </w:div>
    <w:div w:id="864366027">
      <w:bodyDiv w:val="1"/>
      <w:marLeft w:val="0"/>
      <w:marRight w:val="0"/>
      <w:marTop w:val="0"/>
      <w:marBottom w:val="0"/>
      <w:divBdr>
        <w:top w:val="none" w:sz="0" w:space="0" w:color="auto"/>
        <w:left w:val="none" w:sz="0" w:space="0" w:color="auto"/>
        <w:bottom w:val="none" w:sz="0" w:space="0" w:color="auto"/>
        <w:right w:val="none" w:sz="0" w:space="0" w:color="auto"/>
      </w:divBdr>
    </w:div>
    <w:div w:id="877354707">
      <w:bodyDiv w:val="1"/>
      <w:marLeft w:val="0"/>
      <w:marRight w:val="0"/>
      <w:marTop w:val="0"/>
      <w:marBottom w:val="0"/>
      <w:divBdr>
        <w:top w:val="none" w:sz="0" w:space="0" w:color="auto"/>
        <w:left w:val="none" w:sz="0" w:space="0" w:color="auto"/>
        <w:bottom w:val="none" w:sz="0" w:space="0" w:color="auto"/>
        <w:right w:val="none" w:sz="0" w:space="0" w:color="auto"/>
      </w:divBdr>
    </w:div>
    <w:div w:id="882447998">
      <w:bodyDiv w:val="1"/>
      <w:marLeft w:val="0"/>
      <w:marRight w:val="0"/>
      <w:marTop w:val="0"/>
      <w:marBottom w:val="0"/>
      <w:divBdr>
        <w:top w:val="none" w:sz="0" w:space="0" w:color="auto"/>
        <w:left w:val="none" w:sz="0" w:space="0" w:color="auto"/>
        <w:bottom w:val="none" w:sz="0" w:space="0" w:color="auto"/>
        <w:right w:val="none" w:sz="0" w:space="0" w:color="auto"/>
      </w:divBdr>
    </w:div>
    <w:div w:id="893274114">
      <w:bodyDiv w:val="1"/>
      <w:marLeft w:val="0"/>
      <w:marRight w:val="0"/>
      <w:marTop w:val="0"/>
      <w:marBottom w:val="0"/>
      <w:divBdr>
        <w:top w:val="none" w:sz="0" w:space="0" w:color="auto"/>
        <w:left w:val="none" w:sz="0" w:space="0" w:color="auto"/>
        <w:bottom w:val="none" w:sz="0" w:space="0" w:color="auto"/>
        <w:right w:val="none" w:sz="0" w:space="0" w:color="auto"/>
      </w:divBdr>
    </w:div>
    <w:div w:id="894118306">
      <w:bodyDiv w:val="1"/>
      <w:marLeft w:val="0"/>
      <w:marRight w:val="0"/>
      <w:marTop w:val="0"/>
      <w:marBottom w:val="0"/>
      <w:divBdr>
        <w:top w:val="none" w:sz="0" w:space="0" w:color="auto"/>
        <w:left w:val="none" w:sz="0" w:space="0" w:color="auto"/>
        <w:bottom w:val="none" w:sz="0" w:space="0" w:color="auto"/>
        <w:right w:val="none" w:sz="0" w:space="0" w:color="auto"/>
      </w:divBdr>
    </w:div>
    <w:div w:id="901406524">
      <w:bodyDiv w:val="1"/>
      <w:marLeft w:val="0"/>
      <w:marRight w:val="0"/>
      <w:marTop w:val="0"/>
      <w:marBottom w:val="0"/>
      <w:divBdr>
        <w:top w:val="none" w:sz="0" w:space="0" w:color="auto"/>
        <w:left w:val="none" w:sz="0" w:space="0" w:color="auto"/>
        <w:bottom w:val="none" w:sz="0" w:space="0" w:color="auto"/>
        <w:right w:val="none" w:sz="0" w:space="0" w:color="auto"/>
      </w:divBdr>
    </w:div>
    <w:div w:id="917056020">
      <w:bodyDiv w:val="1"/>
      <w:marLeft w:val="0"/>
      <w:marRight w:val="0"/>
      <w:marTop w:val="0"/>
      <w:marBottom w:val="0"/>
      <w:divBdr>
        <w:top w:val="none" w:sz="0" w:space="0" w:color="auto"/>
        <w:left w:val="none" w:sz="0" w:space="0" w:color="auto"/>
        <w:bottom w:val="none" w:sz="0" w:space="0" w:color="auto"/>
        <w:right w:val="none" w:sz="0" w:space="0" w:color="auto"/>
      </w:divBdr>
    </w:div>
    <w:div w:id="918060614">
      <w:bodyDiv w:val="1"/>
      <w:marLeft w:val="0"/>
      <w:marRight w:val="0"/>
      <w:marTop w:val="0"/>
      <w:marBottom w:val="0"/>
      <w:divBdr>
        <w:top w:val="none" w:sz="0" w:space="0" w:color="auto"/>
        <w:left w:val="none" w:sz="0" w:space="0" w:color="auto"/>
        <w:bottom w:val="none" w:sz="0" w:space="0" w:color="auto"/>
        <w:right w:val="none" w:sz="0" w:space="0" w:color="auto"/>
      </w:divBdr>
    </w:div>
    <w:div w:id="923953733">
      <w:bodyDiv w:val="1"/>
      <w:marLeft w:val="0"/>
      <w:marRight w:val="0"/>
      <w:marTop w:val="0"/>
      <w:marBottom w:val="0"/>
      <w:divBdr>
        <w:top w:val="none" w:sz="0" w:space="0" w:color="auto"/>
        <w:left w:val="none" w:sz="0" w:space="0" w:color="auto"/>
        <w:bottom w:val="none" w:sz="0" w:space="0" w:color="auto"/>
        <w:right w:val="none" w:sz="0" w:space="0" w:color="auto"/>
      </w:divBdr>
    </w:div>
    <w:div w:id="939029935">
      <w:bodyDiv w:val="1"/>
      <w:marLeft w:val="0"/>
      <w:marRight w:val="0"/>
      <w:marTop w:val="0"/>
      <w:marBottom w:val="0"/>
      <w:divBdr>
        <w:top w:val="none" w:sz="0" w:space="0" w:color="auto"/>
        <w:left w:val="none" w:sz="0" w:space="0" w:color="auto"/>
        <w:bottom w:val="none" w:sz="0" w:space="0" w:color="auto"/>
        <w:right w:val="none" w:sz="0" w:space="0" w:color="auto"/>
      </w:divBdr>
    </w:div>
    <w:div w:id="952982930">
      <w:bodyDiv w:val="1"/>
      <w:marLeft w:val="0"/>
      <w:marRight w:val="0"/>
      <w:marTop w:val="0"/>
      <w:marBottom w:val="0"/>
      <w:divBdr>
        <w:top w:val="none" w:sz="0" w:space="0" w:color="auto"/>
        <w:left w:val="none" w:sz="0" w:space="0" w:color="auto"/>
        <w:bottom w:val="none" w:sz="0" w:space="0" w:color="auto"/>
        <w:right w:val="none" w:sz="0" w:space="0" w:color="auto"/>
      </w:divBdr>
    </w:div>
    <w:div w:id="987975235">
      <w:bodyDiv w:val="1"/>
      <w:marLeft w:val="0"/>
      <w:marRight w:val="0"/>
      <w:marTop w:val="0"/>
      <w:marBottom w:val="0"/>
      <w:divBdr>
        <w:top w:val="none" w:sz="0" w:space="0" w:color="auto"/>
        <w:left w:val="none" w:sz="0" w:space="0" w:color="auto"/>
        <w:bottom w:val="none" w:sz="0" w:space="0" w:color="auto"/>
        <w:right w:val="none" w:sz="0" w:space="0" w:color="auto"/>
      </w:divBdr>
    </w:div>
    <w:div w:id="993143514">
      <w:bodyDiv w:val="1"/>
      <w:marLeft w:val="0"/>
      <w:marRight w:val="0"/>
      <w:marTop w:val="0"/>
      <w:marBottom w:val="0"/>
      <w:divBdr>
        <w:top w:val="none" w:sz="0" w:space="0" w:color="auto"/>
        <w:left w:val="none" w:sz="0" w:space="0" w:color="auto"/>
        <w:bottom w:val="none" w:sz="0" w:space="0" w:color="auto"/>
        <w:right w:val="none" w:sz="0" w:space="0" w:color="auto"/>
      </w:divBdr>
    </w:div>
    <w:div w:id="994141315">
      <w:bodyDiv w:val="1"/>
      <w:marLeft w:val="0"/>
      <w:marRight w:val="0"/>
      <w:marTop w:val="0"/>
      <w:marBottom w:val="0"/>
      <w:divBdr>
        <w:top w:val="none" w:sz="0" w:space="0" w:color="auto"/>
        <w:left w:val="none" w:sz="0" w:space="0" w:color="auto"/>
        <w:bottom w:val="none" w:sz="0" w:space="0" w:color="auto"/>
        <w:right w:val="none" w:sz="0" w:space="0" w:color="auto"/>
      </w:divBdr>
    </w:div>
    <w:div w:id="997269191">
      <w:bodyDiv w:val="1"/>
      <w:marLeft w:val="0"/>
      <w:marRight w:val="0"/>
      <w:marTop w:val="0"/>
      <w:marBottom w:val="0"/>
      <w:divBdr>
        <w:top w:val="none" w:sz="0" w:space="0" w:color="auto"/>
        <w:left w:val="none" w:sz="0" w:space="0" w:color="auto"/>
        <w:bottom w:val="none" w:sz="0" w:space="0" w:color="auto"/>
        <w:right w:val="none" w:sz="0" w:space="0" w:color="auto"/>
      </w:divBdr>
    </w:div>
    <w:div w:id="1005091469">
      <w:bodyDiv w:val="1"/>
      <w:marLeft w:val="0"/>
      <w:marRight w:val="0"/>
      <w:marTop w:val="0"/>
      <w:marBottom w:val="0"/>
      <w:divBdr>
        <w:top w:val="none" w:sz="0" w:space="0" w:color="auto"/>
        <w:left w:val="none" w:sz="0" w:space="0" w:color="auto"/>
        <w:bottom w:val="none" w:sz="0" w:space="0" w:color="auto"/>
        <w:right w:val="none" w:sz="0" w:space="0" w:color="auto"/>
      </w:divBdr>
    </w:div>
    <w:div w:id="1018196325">
      <w:bodyDiv w:val="1"/>
      <w:marLeft w:val="0"/>
      <w:marRight w:val="0"/>
      <w:marTop w:val="0"/>
      <w:marBottom w:val="0"/>
      <w:divBdr>
        <w:top w:val="none" w:sz="0" w:space="0" w:color="auto"/>
        <w:left w:val="none" w:sz="0" w:space="0" w:color="auto"/>
        <w:bottom w:val="none" w:sz="0" w:space="0" w:color="auto"/>
        <w:right w:val="none" w:sz="0" w:space="0" w:color="auto"/>
      </w:divBdr>
    </w:div>
    <w:div w:id="1023508233">
      <w:bodyDiv w:val="1"/>
      <w:marLeft w:val="0"/>
      <w:marRight w:val="0"/>
      <w:marTop w:val="0"/>
      <w:marBottom w:val="0"/>
      <w:divBdr>
        <w:top w:val="none" w:sz="0" w:space="0" w:color="auto"/>
        <w:left w:val="none" w:sz="0" w:space="0" w:color="auto"/>
        <w:bottom w:val="none" w:sz="0" w:space="0" w:color="auto"/>
        <w:right w:val="none" w:sz="0" w:space="0" w:color="auto"/>
      </w:divBdr>
    </w:div>
    <w:div w:id="1032388790">
      <w:bodyDiv w:val="1"/>
      <w:marLeft w:val="0"/>
      <w:marRight w:val="0"/>
      <w:marTop w:val="0"/>
      <w:marBottom w:val="0"/>
      <w:divBdr>
        <w:top w:val="none" w:sz="0" w:space="0" w:color="auto"/>
        <w:left w:val="none" w:sz="0" w:space="0" w:color="auto"/>
        <w:bottom w:val="none" w:sz="0" w:space="0" w:color="auto"/>
        <w:right w:val="none" w:sz="0" w:space="0" w:color="auto"/>
      </w:divBdr>
    </w:div>
    <w:div w:id="1040015812">
      <w:bodyDiv w:val="1"/>
      <w:marLeft w:val="0"/>
      <w:marRight w:val="0"/>
      <w:marTop w:val="0"/>
      <w:marBottom w:val="0"/>
      <w:divBdr>
        <w:top w:val="none" w:sz="0" w:space="0" w:color="auto"/>
        <w:left w:val="none" w:sz="0" w:space="0" w:color="auto"/>
        <w:bottom w:val="none" w:sz="0" w:space="0" w:color="auto"/>
        <w:right w:val="none" w:sz="0" w:space="0" w:color="auto"/>
      </w:divBdr>
    </w:div>
    <w:div w:id="1045955047">
      <w:bodyDiv w:val="1"/>
      <w:marLeft w:val="0"/>
      <w:marRight w:val="0"/>
      <w:marTop w:val="0"/>
      <w:marBottom w:val="0"/>
      <w:divBdr>
        <w:top w:val="none" w:sz="0" w:space="0" w:color="auto"/>
        <w:left w:val="none" w:sz="0" w:space="0" w:color="auto"/>
        <w:bottom w:val="none" w:sz="0" w:space="0" w:color="auto"/>
        <w:right w:val="none" w:sz="0" w:space="0" w:color="auto"/>
      </w:divBdr>
    </w:div>
    <w:div w:id="1056203145">
      <w:bodyDiv w:val="1"/>
      <w:marLeft w:val="0"/>
      <w:marRight w:val="0"/>
      <w:marTop w:val="0"/>
      <w:marBottom w:val="0"/>
      <w:divBdr>
        <w:top w:val="none" w:sz="0" w:space="0" w:color="auto"/>
        <w:left w:val="none" w:sz="0" w:space="0" w:color="auto"/>
        <w:bottom w:val="none" w:sz="0" w:space="0" w:color="auto"/>
        <w:right w:val="none" w:sz="0" w:space="0" w:color="auto"/>
      </w:divBdr>
    </w:div>
    <w:div w:id="1061447053">
      <w:bodyDiv w:val="1"/>
      <w:marLeft w:val="0"/>
      <w:marRight w:val="0"/>
      <w:marTop w:val="0"/>
      <w:marBottom w:val="0"/>
      <w:divBdr>
        <w:top w:val="none" w:sz="0" w:space="0" w:color="auto"/>
        <w:left w:val="none" w:sz="0" w:space="0" w:color="auto"/>
        <w:bottom w:val="none" w:sz="0" w:space="0" w:color="auto"/>
        <w:right w:val="none" w:sz="0" w:space="0" w:color="auto"/>
      </w:divBdr>
    </w:div>
    <w:div w:id="1070466590">
      <w:bodyDiv w:val="1"/>
      <w:marLeft w:val="0"/>
      <w:marRight w:val="0"/>
      <w:marTop w:val="0"/>
      <w:marBottom w:val="0"/>
      <w:divBdr>
        <w:top w:val="none" w:sz="0" w:space="0" w:color="auto"/>
        <w:left w:val="none" w:sz="0" w:space="0" w:color="auto"/>
        <w:bottom w:val="none" w:sz="0" w:space="0" w:color="auto"/>
        <w:right w:val="none" w:sz="0" w:space="0" w:color="auto"/>
      </w:divBdr>
    </w:div>
    <w:div w:id="1079250494">
      <w:bodyDiv w:val="1"/>
      <w:marLeft w:val="0"/>
      <w:marRight w:val="0"/>
      <w:marTop w:val="0"/>
      <w:marBottom w:val="0"/>
      <w:divBdr>
        <w:top w:val="none" w:sz="0" w:space="0" w:color="auto"/>
        <w:left w:val="none" w:sz="0" w:space="0" w:color="auto"/>
        <w:bottom w:val="none" w:sz="0" w:space="0" w:color="auto"/>
        <w:right w:val="none" w:sz="0" w:space="0" w:color="auto"/>
      </w:divBdr>
    </w:div>
    <w:div w:id="1094206943">
      <w:bodyDiv w:val="1"/>
      <w:marLeft w:val="0"/>
      <w:marRight w:val="0"/>
      <w:marTop w:val="0"/>
      <w:marBottom w:val="0"/>
      <w:divBdr>
        <w:top w:val="none" w:sz="0" w:space="0" w:color="auto"/>
        <w:left w:val="none" w:sz="0" w:space="0" w:color="auto"/>
        <w:bottom w:val="none" w:sz="0" w:space="0" w:color="auto"/>
        <w:right w:val="none" w:sz="0" w:space="0" w:color="auto"/>
      </w:divBdr>
    </w:div>
    <w:div w:id="1096680820">
      <w:bodyDiv w:val="1"/>
      <w:marLeft w:val="0"/>
      <w:marRight w:val="0"/>
      <w:marTop w:val="0"/>
      <w:marBottom w:val="0"/>
      <w:divBdr>
        <w:top w:val="none" w:sz="0" w:space="0" w:color="auto"/>
        <w:left w:val="none" w:sz="0" w:space="0" w:color="auto"/>
        <w:bottom w:val="none" w:sz="0" w:space="0" w:color="auto"/>
        <w:right w:val="none" w:sz="0" w:space="0" w:color="auto"/>
      </w:divBdr>
    </w:div>
    <w:div w:id="1111318835">
      <w:bodyDiv w:val="1"/>
      <w:marLeft w:val="0"/>
      <w:marRight w:val="0"/>
      <w:marTop w:val="0"/>
      <w:marBottom w:val="0"/>
      <w:divBdr>
        <w:top w:val="none" w:sz="0" w:space="0" w:color="auto"/>
        <w:left w:val="none" w:sz="0" w:space="0" w:color="auto"/>
        <w:bottom w:val="none" w:sz="0" w:space="0" w:color="auto"/>
        <w:right w:val="none" w:sz="0" w:space="0" w:color="auto"/>
      </w:divBdr>
    </w:div>
    <w:div w:id="1124734090">
      <w:bodyDiv w:val="1"/>
      <w:marLeft w:val="0"/>
      <w:marRight w:val="0"/>
      <w:marTop w:val="0"/>
      <w:marBottom w:val="0"/>
      <w:divBdr>
        <w:top w:val="none" w:sz="0" w:space="0" w:color="auto"/>
        <w:left w:val="none" w:sz="0" w:space="0" w:color="auto"/>
        <w:bottom w:val="none" w:sz="0" w:space="0" w:color="auto"/>
        <w:right w:val="none" w:sz="0" w:space="0" w:color="auto"/>
      </w:divBdr>
    </w:div>
    <w:div w:id="1143276000">
      <w:bodyDiv w:val="1"/>
      <w:marLeft w:val="0"/>
      <w:marRight w:val="0"/>
      <w:marTop w:val="0"/>
      <w:marBottom w:val="0"/>
      <w:divBdr>
        <w:top w:val="none" w:sz="0" w:space="0" w:color="auto"/>
        <w:left w:val="none" w:sz="0" w:space="0" w:color="auto"/>
        <w:bottom w:val="none" w:sz="0" w:space="0" w:color="auto"/>
        <w:right w:val="none" w:sz="0" w:space="0" w:color="auto"/>
      </w:divBdr>
    </w:div>
    <w:div w:id="1145584810">
      <w:bodyDiv w:val="1"/>
      <w:marLeft w:val="0"/>
      <w:marRight w:val="0"/>
      <w:marTop w:val="0"/>
      <w:marBottom w:val="0"/>
      <w:divBdr>
        <w:top w:val="none" w:sz="0" w:space="0" w:color="auto"/>
        <w:left w:val="none" w:sz="0" w:space="0" w:color="auto"/>
        <w:bottom w:val="none" w:sz="0" w:space="0" w:color="auto"/>
        <w:right w:val="none" w:sz="0" w:space="0" w:color="auto"/>
      </w:divBdr>
    </w:div>
    <w:div w:id="1161312274">
      <w:bodyDiv w:val="1"/>
      <w:marLeft w:val="0"/>
      <w:marRight w:val="0"/>
      <w:marTop w:val="0"/>
      <w:marBottom w:val="0"/>
      <w:divBdr>
        <w:top w:val="none" w:sz="0" w:space="0" w:color="auto"/>
        <w:left w:val="none" w:sz="0" w:space="0" w:color="auto"/>
        <w:bottom w:val="none" w:sz="0" w:space="0" w:color="auto"/>
        <w:right w:val="none" w:sz="0" w:space="0" w:color="auto"/>
      </w:divBdr>
    </w:div>
    <w:div w:id="1177500883">
      <w:bodyDiv w:val="1"/>
      <w:marLeft w:val="0"/>
      <w:marRight w:val="0"/>
      <w:marTop w:val="0"/>
      <w:marBottom w:val="0"/>
      <w:divBdr>
        <w:top w:val="none" w:sz="0" w:space="0" w:color="auto"/>
        <w:left w:val="none" w:sz="0" w:space="0" w:color="auto"/>
        <w:bottom w:val="none" w:sz="0" w:space="0" w:color="auto"/>
        <w:right w:val="none" w:sz="0" w:space="0" w:color="auto"/>
      </w:divBdr>
    </w:div>
    <w:div w:id="1201819892">
      <w:bodyDiv w:val="1"/>
      <w:marLeft w:val="0"/>
      <w:marRight w:val="0"/>
      <w:marTop w:val="0"/>
      <w:marBottom w:val="0"/>
      <w:divBdr>
        <w:top w:val="none" w:sz="0" w:space="0" w:color="auto"/>
        <w:left w:val="none" w:sz="0" w:space="0" w:color="auto"/>
        <w:bottom w:val="none" w:sz="0" w:space="0" w:color="auto"/>
        <w:right w:val="none" w:sz="0" w:space="0" w:color="auto"/>
      </w:divBdr>
    </w:div>
    <w:div w:id="1211841691">
      <w:bodyDiv w:val="1"/>
      <w:marLeft w:val="0"/>
      <w:marRight w:val="0"/>
      <w:marTop w:val="0"/>
      <w:marBottom w:val="0"/>
      <w:divBdr>
        <w:top w:val="none" w:sz="0" w:space="0" w:color="auto"/>
        <w:left w:val="none" w:sz="0" w:space="0" w:color="auto"/>
        <w:bottom w:val="none" w:sz="0" w:space="0" w:color="auto"/>
        <w:right w:val="none" w:sz="0" w:space="0" w:color="auto"/>
      </w:divBdr>
    </w:div>
    <w:div w:id="1217282647">
      <w:bodyDiv w:val="1"/>
      <w:marLeft w:val="0"/>
      <w:marRight w:val="0"/>
      <w:marTop w:val="0"/>
      <w:marBottom w:val="0"/>
      <w:divBdr>
        <w:top w:val="none" w:sz="0" w:space="0" w:color="auto"/>
        <w:left w:val="none" w:sz="0" w:space="0" w:color="auto"/>
        <w:bottom w:val="none" w:sz="0" w:space="0" w:color="auto"/>
        <w:right w:val="none" w:sz="0" w:space="0" w:color="auto"/>
      </w:divBdr>
    </w:div>
    <w:div w:id="1221208010">
      <w:bodyDiv w:val="1"/>
      <w:marLeft w:val="0"/>
      <w:marRight w:val="0"/>
      <w:marTop w:val="0"/>
      <w:marBottom w:val="0"/>
      <w:divBdr>
        <w:top w:val="none" w:sz="0" w:space="0" w:color="auto"/>
        <w:left w:val="none" w:sz="0" w:space="0" w:color="auto"/>
        <w:bottom w:val="none" w:sz="0" w:space="0" w:color="auto"/>
        <w:right w:val="none" w:sz="0" w:space="0" w:color="auto"/>
      </w:divBdr>
    </w:div>
    <w:div w:id="1223832722">
      <w:bodyDiv w:val="1"/>
      <w:marLeft w:val="0"/>
      <w:marRight w:val="0"/>
      <w:marTop w:val="0"/>
      <w:marBottom w:val="0"/>
      <w:divBdr>
        <w:top w:val="none" w:sz="0" w:space="0" w:color="auto"/>
        <w:left w:val="none" w:sz="0" w:space="0" w:color="auto"/>
        <w:bottom w:val="none" w:sz="0" w:space="0" w:color="auto"/>
        <w:right w:val="none" w:sz="0" w:space="0" w:color="auto"/>
      </w:divBdr>
    </w:div>
    <w:div w:id="1227914933">
      <w:bodyDiv w:val="1"/>
      <w:marLeft w:val="0"/>
      <w:marRight w:val="0"/>
      <w:marTop w:val="0"/>
      <w:marBottom w:val="0"/>
      <w:divBdr>
        <w:top w:val="none" w:sz="0" w:space="0" w:color="auto"/>
        <w:left w:val="none" w:sz="0" w:space="0" w:color="auto"/>
        <w:bottom w:val="none" w:sz="0" w:space="0" w:color="auto"/>
        <w:right w:val="none" w:sz="0" w:space="0" w:color="auto"/>
      </w:divBdr>
    </w:div>
    <w:div w:id="1229418364">
      <w:bodyDiv w:val="1"/>
      <w:marLeft w:val="0"/>
      <w:marRight w:val="0"/>
      <w:marTop w:val="0"/>
      <w:marBottom w:val="0"/>
      <w:divBdr>
        <w:top w:val="none" w:sz="0" w:space="0" w:color="auto"/>
        <w:left w:val="none" w:sz="0" w:space="0" w:color="auto"/>
        <w:bottom w:val="none" w:sz="0" w:space="0" w:color="auto"/>
        <w:right w:val="none" w:sz="0" w:space="0" w:color="auto"/>
      </w:divBdr>
    </w:div>
    <w:div w:id="1238202276">
      <w:bodyDiv w:val="1"/>
      <w:marLeft w:val="0"/>
      <w:marRight w:val="0"/>
      <w:marTop w:val="0"/>
      <w:marBottom w:val="0"/>
      <w:divBdr>
        <w:top w:val="none" w:sz="0" w:space="0" w:color="auto"/>
        <w:left w:val="none" w:sz="0" w:space="0" w:color="auto"/>
        <w:bottom w:val="none" w:sz="0" w:space="0" w:color="auto"/>
        <w:right w:val="none" w:sz="0" w:space="0" w:color="auto"/>
      </w:divBdr>
    </w:div>
    <w:div w:id="1239752745">
      <w:bodyDiv w:val="1"/>
      <w:marLeft w:val="0"/>
      <w:marRight w:val="0"/>
      <w:marTop w:val="0"/>
      <w:marBottom w:val="0"/>
      <w:divBdr>
        <w:top w:val="none" w:sz="0" w:space="0" w:color="auto"/>
        <w:left w:val="none" w:sz="0" w:space="0" w:color="auto"/>
        <w:bottom w:val="none" w:sz="0" w:space="0" w:color="auto"/>
        <w:right w:val="none" w:sz="0" w:space="0" w:color="auto"/>
      </w:divBdr>
    </w:div>
    <w:div w:id="1276907960">
      <w:bodyDiv w:val="1"/>
      <w:marLeft w:val="0"/>
      <w:marRight w:val="0"/>
      <w:marTop w:val="0"/>
      <w:marBottom w:val="0"/>
      <w:divBdr>
        <w:top w:val="none" w:sz="0" w:space="0" w:color="auto"/>
        <w:left w:val="none" w:sz="0" w:space="0" w:color="auto"/>
        <w:bottom w:val="none" w:sz="0" w:space="0" w:color="auto"/>
        <w:right w:val="none" w:sz="0" w:space="0" w:color="auto"/>
      </w:divBdr>
    </w:div>
    <w:div w:id="1277982134">
      <w:bodyDiv w:val="1"/>
      <w:marLeft w:val="0"/>
      <w:marRight w:val="0"/>
      <w:marTop w:val="0"/>
      <w:marBottom w:val="0"/>
      <w:divBdr>
        <w:top w:val="none" w:sz="0" w:space="0" w:color="auto"/>
        <w:left w:val="none" w:sz="0" w:space="0" w:color="auto"/>
        <w:bottom w:val="none" w:sz="0" w:space="0" w:color="auto"/>
        <w:right w:val="none" w:sz="0" w:space="0" w:color="auto"/>
      </w:divBdr>
    </w:div>
    <w:div w:id="1287349303">
      <w:bodyDiv w:val="1"/>
      <w:marLeft w:val="0"/>
      <w:marRight w:val="0"/>
      <w:marTop w:val="0"/>
      <w:marBottom w:val="0"/>
      <w:divBdr>
        <w:top w:val="none" w:sz="0" w:space="0" w:color="auto"/>
        <w:left w:val="none" w:sz="0" w:space="0" w:color="auto"/>
        <w:bottom w:val="none" w:sz="0" w:space="0" w:color="auto"/>
        <w:right w:val="none" w:sz="0" w:space="0" w:color="auto"/>
      </w:divBdr>
    </w:div>
    <w:div w:id="1299260032">
      <w:bodyDiv w:val="1"/>
      <w:marLeft w:val="0"/>
      <w:marRight w:val="0"/>
      <w:marTop w:val="0"/>
      <w:marBottom w:val="0"/>
      <w:divBdr>
        <w:top w:val="none" w:sz="0" w:space="0" w:color="auto"/>
        <w:left w:val="none" w:sz="0" w:space="0" w:color="auto"/>
        <w:bottom w:val="none" w:sz="0" w:space="0" w:color="auto"/>
        <w:right w:val="none" w:sz="0" w:space="0" w:color="auto"/>
      </w:divBdr>
    </w:div>
    <w:div w:id="1307784209">
      <w:bodyDiv w:val="1"/>
      <w:marLeft w:val="0"/>
      <w:marRight w:val="0"/>
      <w:marTop w:val="0"/>
      <w:marBottom w:val="0"/>
      <w:divBdr>
        <w:top w:val="none" w:sz="0" w:space="0" w:color="auto"/>
        <w:left w:val="none" w:sz="0" w:space="0" w:color="auto"/>
        <w:bottom w:val="none" w:sz="0" w:space="0" w:color="auto"/>
        <w:right w:val="none" w:sz="0" w:space="0" w:color="auto"/>
      </w:divBdr>
    </w:div>
    <w:div w:id="1308900767">
      <w:bodyDiv w:val="1"/>
      <w:marLeft w:val="0"/>
      <w:marRight w:val="0"/>
      <w:marTop w:val="0"/>
      <w:marBottom w:val="0"/>
      <w:divBdr>
        <w:top w:val="none" w:sz="0" w:space="0" w:color="auto"/>
        <w:left w:val="none" w:sz="0" w:space="0" w:color="auto"/>
        <w:bottom w:val="none" w:sz="0" w:space="0" w:color="auto"/>
        <w:right w:val="none" w:sz="0" w:space="0" w:color="auto"/>
      </w:divBdr>
    </w:div>
    <w:div w:id="1310862606">
      <w:bodyDiv w:val="1"/>
      <w:marLeft w:val="0"/>
      <w:marRight w:val="0"/>
      <w:marTop w:val="0"/>
      <w:marBottom w:val="0"/>
      <w:divBdr>
        <w:top w:val="none" w:sz="0" w:space="0" w:color="auto"/>
        <w:left w:val="none" w:sz="0" w:space="0" w:color="auto"/>
        <w:bottom w:val="none" w:sz="0" w:space="0" w:color="auto"/>
        <w:right w:val="none" w:sz="0" w:space="0" w:color="auto"/>
      </w:divBdr>
    </w:div>
    <w:div w:id="1319000170">
      <w:bodyDiv w:val="1"/>
      <w:marLeft w:val="0"/>
      <w:marRight w:val="0"/>
      <w:marTop w:val="0"/>
      <w:marBottom w:val="0"/>
      <w:divBdr>
        <w:top w:val="none" w:sz="0" w:space="0" w:color="auto"/>
        <w:left w:val="none" w:sz="0" w:space="0" w:color="auto"/>
        <w:bottom w:val="none" w:sz="0" w:space="0" w:color="auto"/>
        <w:right w:val="none" w:sz="0" w:space="0" w:color="auto"/>
      </w:divBdr>
    </w:div>
    <w:div w:id="1327703934">
      <w:bodyDiv w:val="1"/>
      <w:marLeft w:val="0"/>
      <w:marRight w:val="0"/>
      <w:marTop w:val="0"/>
      <w:marBottom w:val="0"/>
      <w:divBdr>
        <w:top w:val="none" w:sz="0" w:space="0" w:color="auto"/>
        <w:left w:val="none" w:sz="0" w:space="0" w:color="auto"/>
        <w:bottom w:val="none" w:sz="0" w:space="0" w:color="auto"/>
        <w:right w:val="none" w:sz="0" w:space="0" w:color="auto"/>
      </w:divBdr>
    </w:div>
    <w:div w:id="1332827818">
      <w:bodyDiv w:val="1"/>
      <w:marLeft w:val="0"/>
      <w:marRight w:val="0"/>
      <w:marTop w:val="0"/>
      <w:marBottom w:val="0"/>
      <w:divBdr>
        <w:top w:val="none" w:sz="0" w:space="0" w:color="auto"/>
        <w:left w:val="none" w:sz="0" w:space="0" w:color="auto"/>
        <w:bottom w:val="none" w:sz="0" w:space="0" w:color="auto"/>
        <w:right w:val="none" w:sz="0" w:space="0" w:color="auto"/>
      </w:divBdr>
    </w:div>
    <w:div w:id="1333029360">
      <w:bodyDiv w:val="1"/>
      <w:marLeft w:val="0"/>
      <w:marRight w:val="0"/>
      <w:marTop w:val="0"/>
      <w:marBottom w:val="0"/>
      <w:divBdr>
        <w:top w:val="none" w:sz="0" w:space="0" w:color="auto"/>
        <w:left w:val="none" w:sz="0" w:space="0" w:color="auto"/>
        <w:bottom w:val="none" w:sz="0" w:space="0" w:color="auto"/>
        <w:right w:val="none" w:sz="0" w:space="0" w:color="auto"/>
      </w:divBdr>
    </w:div>
    <w:div w:id="1367028075">
      <w:bodyDiv w:val="1"/>
      <w:marLeft w:val="0"/>
      <w:marRight w:val="0"/>
      <w:marTop w:val="0"/>
      <w:marBottom w:val="0"/>
      <w:divBdr>
        <w:top w:val="none" w:sz="0" w:space="0" w:color="auto"/>
        <w:left w:val="none" w:sz="0" w:space="0" w:color="auto"/>
        <w:bottom w:val="none" w:sz="0" w:space="0" w:color="auto"/>
        <w:right w:val="none" w:sz="0" w:space="0" w:color="auto"/>
      </w:divBdr>
    </w:div>
    <w:div w:id="1374815136">
      <w:bodyDiv w:val="1"/>
      <w:marLeft w:val="0"/>
      <w:marRight w:val="0"/>
      <w:marTop w:val="0"/>
      <w:marBottom w:val="0"/>
      <w:divBdr>
        <w:top w:val="none" w:sz="0" w:space="0" w:color="auto"/>
        <w:left w:val="none" w:sz="0" w:space="0" w:color="auto"/>
        <w:bottom w:val="none" w:sz="0" w:space="0" w:color="auto"/>
        <w:right w:val="none" w:sz="0" w:space="0" w:color="auto"/>
      </w:divBdr>
    </w:div>
    <w:div w:id="1386025734">
      <w:bodyDiv w:val="1"/>
      <w:marLeft w:val="0"/>
      <w:marRight w:val="0"/>
      <w:marTop w:val="0"/>
      <w:marBottom w:val="0"/>
      <w:divBdr>
        <w:top w:val="none" w:sz="0" w:space="0" w:color="auto"/>
        <w:left w:val="none" w:sz="0" w:space="0" w:color="auto"/>
        <w:bottom w:val="none" w:sz="0" w:space="0" w:color="auto"/>
        <w:right w:val="none" w:sz="0" w:space="0" w:color="auto"/>
      </w:divBdr>
    </w:div>
    <w:div w:id="1412387323">
      <w:bodyDiv w:val="1"/>
      <w:marLeft w:val="0"/>
      <w:marRight w:val="0"/>
      <w:marTop w:val="0"/>
      <w:marBottom w:val="0"/>
      <w:divBdr>
        <w:top w:val="none" w:sz="0" w:space="0" w:color="auto"/>
        <w:left w:val="none" w:sz="0" w:space="0" w:color="auto"/>
        <w:bottom w:val="none" w:sz="0" w:space="0" w:color="auto"/>
        <w:right w:val="none" w:sz="0" w:space="0" w:color="auto"/>
      </w:divBdr>
    </w:div>
    <w:div w:id="1419327883">
      <w:bodyDiv w:val="1"/>
      <w:marLeft w:val="0"/>
      <w:marRight w:val="0"/>
      <w:marTop w:val="0"/>
      <w:marBottom w:val="0"/>
      <w:divBdr>
        <w:top w:val="none" w:sz="0" w:space="0" w:color="auto"/>
        <w:left w:val="none" w:sz="0" w:space="0" w:color="auto"/>
        <w:bottom w:val="none" w:sz="0" w:space="0" w:color="auto"/>
        <w:right w:val="none" w:sz="0" w:space="0" w:color="auto"/>
      </w:divBdr>
    </w:div>
    <w:div w:id="1424186030">
      <w:bodyDiv w:val="1"/>
      <w:marLeft w:val="0"/>
      <w:marRight w:val="0"/>
      <w:marTop w:val="0"/>
      <w:marBottom w:val="0"/>
      <w:divBdr>
        <w:top w:val="none" w:sz="0" w:space="0" w:color="auto"/>
        <w:left w:val="none" w:sz="0" w:space="0" w:color="auto"/>
        <w:bottom w:val="none" w:sz="0" w:space="0" w:color="auto"/>
        <w:right w:val="none" w:sz="0" w:space="0" w:color="auto"/>
      </w:divBdr>
    </w:div>
    <w:div w:id="1431706283">
      <w:bodyDiv w:val="1"/>
      <w:marLeft w:val="0"/>
      <w:marRight w:val="0"/>
      <w:marTop w:val="0"/>
      <w:marBottom w:val="0"/>
      <w:divBdr>
        <w:top w:val="none" w:sz="0" w:space="0" w:color="auto"/>
        <w:left w:val="none" w:sz="0" w:space="0" w:color="auto"/>
        <w:bottom w:val="none" w:sz="0" w:space="0" w:color="auto"/>
        <w:right w:val="none" w:sz="0" w:space="0" w:color="auto"/>
      </w:divBdr>
    </w:div>
    <w:div w:id="1445229690">
      <w:bodyDiv w:val="1"/>
      <w:marLeft w:val="0"/>
      <w:marRight w:val="0"/>
      <w:marTop w:val="0"/>
      <w:marBottom w:val="0"/>
      <w:divBdr>
        <w:top w:val="none" w:sz="0" w:space="0" w:color="auto"/>
        <w:left w:val="none" w:sz="0" w:space="0" w:color="auto"/>
        <w:bottom w:val="none" w:sz="0" w:space="0" w:color="auto"/>
        <w:right w:val="none" w:sz="0" w:space="0" w:color="auto"/>
      </w:divBdr>
    </w:div>
    <w:div w:id="1474368155">
      <w:bodyDiv w:val="1"/>
      <w:marLeft w:val="0"/>
      <w:marRight w:val="0"/>
      <w:marTop w:val="0"/>
      <w:marBottom w:val="0"/>
      <w:divBdr>
        <w:top w:val="none" w:sz="0" w:space="0" w:color="auto"/>
        <w:left w:val="none" w:sz="0" w:space="0" w:color="auto"/>
        <w:bottom w:val="none" w:sz="0" w:space="0" w:color="auto"/>
        <w:right w:val="none" w:sz="0" w:space="0" w:color="auto"/>
      </w:divBdr>
    </w:div>
    <w:div w:id="1475873642">
      <w:bodyDiv w:val="1"/>
      <w:marLeft w:val="0"/>
      <w:marRight w:val="0"/>
      <w:marTop w:val="0"/>
      <w:marBottom w:val="0"/>
      <w:divBdr>
        <w:top w:val="none" w:sz="0" w:space="0" w:color="auto"/>
        <w:left w:val="none" w:sz="0" w:space="0" w:color="auto"/>
        <w:bottom w:val="none" w:sz="0" w:space="0" w:color="auto"/>
        <w:right w:val="none" w:sz="0" w:space="0" w:color="auto"/>
      </w:divBdr>
    </w:div>
    <w:div w:id="1481463504">
      <w:bodyDiv w:val="1"/>
      <w:marLeft w:val="0"/>
      <w:marRight w:val="0"/>
      <w:marTop w:val="0"/>
      <w:marBottom w:val="0"/>
      <w:divBdr>
        <w:top w:val="none" w:sz="0" w:space="0" w:color="auto"/>
        <w:left w:val="none" w:sz="0" w:space="0" w:color="auto"/>
        <w:bottom w:val="none" w:sz="0" w:space="0" w:color="auto"/>
        <w:right w:val="none" w:sz="0" w:space="0" w:color="auto"/>
      </w:divBdr>
    </w:div>
    <w:div w:id="1486511490">
      <w:bodyDiv w:val="1"/>
      <w:marLeft w:val="0"/>
      <w:marRight w:val="0"/>
      <w:marTop w:val="0"/>
      <w:marBottom w:val="0"/>
      <w:divBdr>
        <w:top w:val="none" w:sz="0" w:space="0" w:color="auto"/>
        <w:left w:val="none" w:sz="0" w:space="0" w:color="auto"/>
        <w:bottom w:val="none" w:sz="0" w:space="0" w:color="auto"/>
        <w:right w:val="none" w:sz="0" w:space="0" w:color="auto"/>
      </w:divBdr>
    </w:div>
    <w:div w:id="1533808120">
      <w:bodyDiv w:val="1"/>
      <w:marLeft w:val="0"/>
      <w:marRight w:val="0"/>
      <w:marTop w:val="0"/>
      <w:marBottom w:val="0"/>
      <w:divBdr>
        <w:top w:val="none" w:sz="0" w:space="0" w:color="auto"/>
        <w:left w:val="none" w:sz="0" w:space="0" w:color="auto"/>
        <w:bottom w:val="none" w:sz="0" w:space="0" w:color="auto"/>
        <w:right w:val="none" w:sz="0" w:space="0" w:color="auto"/>
      </w:divBdr>
    </w:div>
    <w:div w:id="1535386650">
      <w:bodyDiv w:val="1"/>
      <w:marLeft w:val="0"/>
      <w:marRight w:val="0"/>
      <w:marTop w:val="0"/>
      <w:marBottom w:val="0"/>
      <w:divBdr>
        <w:top w:val="none" w:sz="0" w:space="0" w:color="auto"/>
        <w:left w:val="none" w:sz="0" w:space="0" w:color="auto"/>
        <w:bottom w:val="none" w:sz="0" w:space="0" w:color="auto"/>
        <w:right w:val="none" w:sz="0" w:space="0" w:color="auto"/>
      </w:divBdr>
    </w:div>
    <w:div w:id="1541865650">
      <w:bodyDiv w:val="1"/>
      <w:marLeft w:val="0"/>
      <w:marRight w:val="0"/>
      <w:marTop w:val="0"/>
      <w:marBottom w:val="0"/>
      <w:divBdr>
        <w:top w:val="none" w:sz="0" w:space="0" w:color="auto"/>
        <w:left w:val="none" w:sz="0" w:space="0" w:color="auto"/>
        <w:bottom w:val="none" w:sz="0" w:space="0" w:color="auto"/>
        <w:right w:val="none" w:sz="0" w:space="0" w:color="auto"/>
      </w:divBdr>
    </w:div>
    <w:div w:id="1568609716">
      <w:bodyDiv w:val="1"/>
      <w:marLeft w:val="0"/>
      <w:marRight w:val="0"/>
      <w:marTop w:val="0"/>
      <w:marBottom w:val="0"/>
      <w:divBdr>
        <w:top w:val="none" w:sz="0" w:space="0" w:color="auto"/>
        <w:left w:val="none" w:sz="0" w:space="0" w:color="auto"/>
        <w:bottom w:val="none" w:sz="0" w:space="0" w:color="auto"/>
        <w:right w:val="none" w:sz="0" w:space="0" w:color="auto"/>
      </w:divBdr>
    </w:div>
    <w:div w:id="1569147435">
      <w:bodyDiv w:val="1"/>
      <w:marLeft w:val="0"/>
      <w:marRight w:val="0"/>
      <w:marTop w:val="0"/>
      <w:marBottom w:val="0"/>
      <w:divBdr>
        <w:top w:val="none" w:sz="0" w:space="0" w:color="auto"/>
        <w:left w:val="none" w:sz="0" w:space="0" w:color="auto"/>
        <w:bottom w:val="none" w:sz="0" w:space="0" w:color="auto"/>
        <w:right w:val="none" w:sz="0" w:space="0" w:color="auto"/>
      </w:divBdr>
    </w:div>
    <w:div w:id="1579053014">
      <w:bodyDiv w:val="1"/>
      <w:marLeft w:val="0"/>
      <w:marRight w:val="0"/>
      <w:marTop w:val="0"/>
      <w:marBottom w:val="0"/>
      <w:divBdr>
        <w:top w:val="none" w:sz="0" w:space="0" w:color="auto"/>
        <w:left w:val="none" w:sz="0" w:space="0" w:color="auto"/>
        <w:bottom w:val="none" w:sz="0" w:space="0" w:color="auto"/>
        <w:right w:val="none" w:sz="0" w:space="0" w:color="auto"/>
      </w:divBdr>
    </w:div>
    <w:div w:id="1583491698">
      <w:bodyDiv w:val="1"/>
      <w:marLeft w:val="0"/>
      <w:marRight w:val="0"/>
      <w:marTop w:val="0"/>
      <w:marBottom w:val="0"/>
      <w:divBdr>
        <w:top w:val="none" w:sz="0" w:space="0" w:color="auto"/>
        <w:left w:val="none" w:sz="0" w:space="0" w:color="auto"/>
        <w:bottom w:val="none" w:sz="0" w:space="0" w:color="auto"/>
        <w:right w:val="none" w:sz="0" w:space="0" w:color="auto"/>
      </w:divBdr>
    </w:div>
    <w:div w:id="1596403056">
      <w:bodyDiv w:val="1"/>
      <w:marLeft w:val="0"/>
      <w:marRight w:val="0"/>
      <w:marTop w:val="0"/>
      <w:marBottom w:val="0"/>
      <w:divBdr>
        <w:top w:val="none" w:sz="0" w:space="0" w:color="auto"/>
        <w:left w:val="none" w:sz="0" w:space="0" w:color="auto"/>
        <w:bottom w:val="none" w:sz="0" w:space="0" w:color="auto"/>
        <w:right w:val="none" w:sz="0" w:space="0" w:color="auto"/>
      </w:divBdr>
    </w:div>
    <w:div w:id="1598908469">
      <w:bodyDiv w:val="1"/>
      <w:marLeft w:val="0"/>
      <w:marRight w:val="0"/>
      <w:marTop w:val="0"/>
      <w:marBottom w:val="0"/>
      <w:divBdr>
        <w:top w:val="none" w:sz="0" w:space="0" w:color="auto"/>
        <w:left w:val="none" w:sz="0" w:space="0" w:color="auto"/>
        <w:bottom w:val="none" w:sz="0" w:space="0" w:color="auto"/>
        <w:right w:val="none" w:sz="0" w:space="0" w:color="auto"/>
      </w:divBdr>
    </w:div>
    <w:div w:id="1605765537">
      <w:bodyDiv w:val="1"/>
      <w:marLeft w:val="0"/>
      <w:marRight w:val="0"/>
      <w:marTop w:val="0"/>
      <w:marBottom w:val="0"/>
      <w:divBdr>
        <w:top w:val="none" w:sz="0" w:space="0" w:color="auto"/>
        <w:left w:val="none" w:sz="0" w:space="0" w:color="auto"/>
        <w:bottom w:val="none" w:sz="0" w:space="0" w:color="auto"/>
        <w:right w:val="none" w:sz="0" w:space="0" w:color="auto"/>
      </w:divBdr>
    </w:div>
    <w:div w:id="1606496019">
      <w:bodyDiv w:val="1"/>
      <w:marLeft w:val="0"/>
      <w:marRight w:val="0"/>
      <w:marTop w:val="0"/>
      <w:marBottom w:val="0"/>
      <w:divBdr>
        <w:top w:val="none" w:sz="0" w:space="0" w:color="auto"/>
        <w:left w:val="none" w:sz="0" w:space="0" w:color="auto"/>
        <w:bottom w:val="none" w:sz="0" w:space="0" w:color="auto"/>
        <w:right w:val="none" w:sz="0" w:space="0" w:color="auto"/>
      </w:divBdr>
    </w:div>
    <w:div w:id="1620868070">
      <w:bodyDiv w:val="1"/>
      <w:marLeft w:val="0"/>
      <w:marRight w:val="0"/>
      <w:marTop w:val="0"/>
      <w:marBottom w:val="0"/>
      <w:divBdr>
        <w:top w:val="none" w:sz="0" w:space="0" w:color="auto"/>
        <w:left w:val="none" w:sz="0" w:space="0" w:color="auto"/>
        <w:bottom w:val="none" w:sz="0" w:space="0" w:color="auto"/>
        <w:right w:val="none" w:sz="0" w:space="0" w:color="auto"/>
      </w:divBdr>
    </w:div>
    <w:div w:id="1624379850">
      <w:bodyDiv w:val="1"/>
      <w:marLeft w:val="0"/>
      <w:marRight w:val="0"/>
      <w:marTop w:val="0"/>
      <w:marBottom w:val="0"/>
      <w:divBdr>
        <w:top w:val="none" w:sz="0" w:space="0" w:color="auto"/>
        <w:left w:val="none" w:sz="0" w:space="0" w:color="auto"/>
        <w:bottom w:val="none" w:sz="0" w:space="0" w:color="auto"/>
        <w:right w:val="none" w:sz="0" w:space="0" w:color="auto"/>
      </w:divBdr>
    </w:div>
    <w:div w:id="1632711952">
      <w:bodyDiv w:val="1"/>
      <w:marLeft w:val="0"/>
      <w:marRight w:val="0"/>
      <w:marTop w:val="0"/>
      <w:marBottom w:val="0"/>
      <w:divBdr>
        <w:top w:val="none" w:sz="0" w:space="0" w:color="auto"/>
        <w:left w:val="none" w:sz="0" w:space="0" w:color="auto"/>
        <w:bottom w:val="none" w:sz="0" w:space="0" w:color="auto"/>
        <w:right w:val="none" w:sz="0" w:space="0" w:color="auto"/>
      </w:divBdr>
    </w:div>
    <w:div w:id="1632856382">
      <w:bodyDiv w:val="1"/>
      <w:marLeft w:val="0"/>
      <w:marRight w:val="0"/>
      <w:marTop w:val="0"/>
      <w:marBottom w:val="0"/>
      <w:divBdr>
        <w:top w:val="none" w:sz="0" w:space="0" w:color="auto"/>
        <w:left w:val="none" w:sz="0" w:space="0" w:color="auto"/>
        <w:bottom w:val="none" w:sz="0" w:space="0" w:color="auto"/>
        <w:right w:val="none" w:sz="0" w:space="0" w:color="auto"/>
      </w:divBdr>
    </w:div>
    <w:div w:id="1637567466">
      <w:bodyDiv w:val="1"/>
      <w:marLeft w:val="0"/>
      <w:marRight w:val="0"/>
      <w:marTop w:val="0"/>
      <w:marBottom w:val="0"/>
      <w:divBdr>
        <w:top w:val="none" w:sz="0" w:space="0" w:color="auto"/>
        <w:left w:val="none" w:sz="0" w:space="0" w:color="auto"/>
        <w:bottom w:val="none" w:sz="0" w:space="0" w:color="auto"/>
        <w:right w:val="none" w:sz="0" w:space="0" w:color="auto"/>
      </w:divBdr>
    </w:div>
    <w:div w:id="1640959611">
      <w:bodyDiv w:val="1"/>
      <w:marLeft w:val="0"/>
      <w:marRight w:val="0"/>
      <w:marTop w:val="0"/>
      <w:marBottom w:val="0"/>
      <w:divBdr>
        <w:top w:val="none" w:sz="0" w:space="0" w:color="auto"/>
        <w:left w:val="none" w:sz="0" w:space="0" w:color="auto"/>
        <w:bottom w:val="none" w:sz="0" w:space="0" w:color="auto"/>
        <w:right w:val="none" w:sz="0" w:space="0" w:color="auto"/>
      </w:divBdr>
    </w:div>
    <w:div w:id="1656489689">
      <w:bodyDiv w:val="1"/>
      <w:marLeft w:val="0"/>
      <w:marRight w:val="0"/>
      <w:marTop w:val="0"/>
      <w:marBottom w:val="0"/>
      <w:divBdr>
        <w:top w:val="none" w:sz="0" w:space="0" w:color="auto"/>
        <w:left w:val="none" w:sz="0" w:space="0" w:color="auto"/>
        <w:bottom w:val="none" w:sz="0" w:space="0" w:color="auto"/>
        <w:right w:val="none" w:sz="0" w:space="0" w:color="auto"/>
      </w:divBdr>
    </w:div>
    <w:div w:id="1661108034">
      <w:bodyDiv w:val="1"/>
      <w:marLeft w:val="0"/>
      <w:marRight w:val="0"/>
      <w:marTop w:val="0"/>
      <w:marBottom w:val="0"/>
      <w:divBdr>
        <w:top w:val="none" w:sz="0" w:space="0" w:color="auto"/>
        <w:left w:val="none" w:sz="0" w:space="0" w:color="auto"/>
        <w:bottom w:val="none" w:sz="0" w:space="0" w:color="auto"/>
        <w:right w:val="none" w:sz="0" w:space="0" w:color="auto"/>
      </w:divBdr>
    </w:div>
    <w:div w:id="1663969470">
      <w:bodyDiv w:val="1"/>
      <w:marLeft w:val="0"/>
      <w:marRight w:val="0"/>
      <w:marTop w:val="0"/>
      <w:marBottom w:val="0"/>
      <w:divBdr>
        <w:top w:val="none" w:sz="0" w:space="0" w:color="auto"/>
        <w:left w:val="none" w:sz="0" w:space="0" w:color="auto"/>
        <w:bottom w:val="none" w:sz="0" w:space="0" w:color="auto"/>
        <w:right w:val="none" w:sz="0" w:space="0" w:color="auto"/>
      </w:divBdr>
    </w:div>
    <w:div w:id="1668904958">
      <w:bodyDiv w:val="1"/>
      <w:marLeft w:val="0"/>
      <w:marRight w:val="0"/>
      <w:marTop w:val="0"/>
      <w:marBottom w:val="0"/>
      <w:divBdr>
        <w:top w:val="none" w:sz="0" w:space="0" w:color="auto"/>
        <w:left w:val="none" w:sz="0" w:space="0" w:color="auto"/>
        <w:bottom w:val="none" w:sz="0" w:space="0" w:color="auto"/>
        <w:right w:val="none" w:sz="0" w:space="0" w:color="auto"/>
      </w:divBdr>
    </w:div>
    <w:div w:id="1669550494">
      <w:bodyDiv w:val="1"/>
      <w:marLeft w:val="0"/>
      <w:marRight w:val="0"/>
      <w:marTop w:val="0"/>
      <w:marBottom w:val="0"/>
      <w:divBdr>
        <w:top w:val="none" w:sz="0" w:space="0" w:color="auto"/>
        <w:left w:val="none" w:sz="0" w:space="0" w:color="auto"/>
        <w:bottom w:val="none" w:sz="0" w:space="0" w:color="auto"/>
        <w:right w:val="none" w:sz="0" w:space="0" w:color="auto"/>
      </w:divBdr>
    </w:div>
    <w:div w:id="1673996365">
      <w:bodyDiv w:val="1"/>
      <w:marLeft w:val="0"/>
      <w:marRight w:val="0"/>
      <w:marTop w:val="0"/>
      <w:marBottom w:val="0"/>
      <w:divBdr>
        <w:top w:val="none" w:sz="0" w:space="0" w:color="auto"/>
        <w:left w:val="none" w:sz="0" w:space="0" w:color="auto"/>
        <w:bottom w:val="none" w:sz="0" w:space="0" w:color="auto"/>
        <w:right w:val="none" w:sz="0" w:space="0" w:color="auto"/>
      </w:divBdr>
    </w:div>
    <w:div w:id="1677729525">
      <w:bodyDiv w:val="1"/>
      <w:marLeft w:val="0"/>
      <w:marRight w:val="0"/>
      <w:marTop w:val="0"/>
      <w:marBottom w:val="0"/>
      <w:divBdr>
        <w:top w:val="none" w:sz="0" w:space="0" w:color="auto"/>
        <w:left w:val="none" w:sz="0" w:space="0" w:color="auto"/>
        <w:bottom w:val="none" w:sz="0" w:space="0" w:color="auto"/>
        <w:right w:val="none" w:sz="0" w:space="0" w:color="auto"/>
      </w:divBdr>
    </w:div>
    <w:div w:id="1689596701">
      <w:bodyDiv w:val="1"/>
      <w:marLeft w:val="0"/>
      <w:marRight w:val="0"/>
      <w:marTop w:val="0"/>
      <w:marBottom w:val="0"/>
      <w:divBdr>
        <w:top w:val="none" w:sz="0" w:space="0" w:color="auto"/>
        <w:left w:val="none" w:sz="0" w:space="0" w:color="auto"/>
        <w:bottom w:val="none" w:sz="0" w:space="0" w:color="auto"/>
        <w:right w:val="none" w:sz="0" w:space="0" w:color="auto"/>
      </w:divBdr>
    </w:div>
    <w:div w:id="1692419089">
      <w:bodyDiv w:val="1"/>
      <w:marLeft w:val="0"/>
      <w:marRight w:val="0"/>
      <w:marTop w:val="0"/>
      <w:marBottom w:val="0"/>
      <w:divBdr>
        <w:top w:val="none" w:sz="0" w:space="0" w:color="auto"/>
        <w:left w:val="none" w:sz="0" w:space="0" w:color="auto"/>
        <w:bottom w:val="none" w:sz="0" w:space="0" w:color="auto"/>
        <w:right w:val="none" w:sz="0" w:space="0" w:color="auto"/>
      </w:divBdr>
    </w:div>
    <w:div w:id="1697341836">
      <w:bodyDiv w:val="1"/>
      <w:marLeft w:val="0"/>
      <w:marRight w:val="0"/>
      <w:marTop w:val="0"/>
      <w:marBottom w:val="0"/>
      <w:divBdr>
        <w:top w:val="none" w:sz="0" w:space="0" w:color="auto"/>
        <w:left w:val="none" w:sz="0" w:space="0" w:color="auto"/>
        <w:bottom w:val="none" w:sz="0" w:space="0" w:color="auto"/>
        <w:right w:val="none" w:sz="0" w:space="0" w:color="auto"/>
      </w:divBdr>
    </w:div>
    <w:div w:id="1706128415">
      <w:bodyDiv w:val="1"/>
      <w:marLeft w:val="0"/>
      <w:marRight w:val="0"/>
      <w:marTop w:val="0"/>
      <w:marBottom w:val="0"/>
      <w:divBdr>
        <w:top w:val="none" w:sz="0" w:space="0" w:color="auto"/>
        <w:left w:val="none" w:sz="0" w:space="0" w:color="auto"/>
        <w:bottom w:val="none" w:sz="0" w:space="0" w:color="auto"/>
        <w:right w:val="none" w:sz="0" w:space="0" w:color="auto"/>
      </w:divBdr>
    </w:div>
    <w:div w:id="1707217671">
      <w:bodyDiv w:val="1"/>
      <w:marLeft w:val="0"/>
      <w:marRight w:val="0"/>
      <w:marTop w:val="0"/>
      <w:marBottom w:val="0"/>
      <w:divBdr>
        <w:top w:val="none" w:sz="0" w:space="0" w:color="auto"/>
        <w:left w:val="none" w:sz="0" w:space="0" w:color="auto"/>
        <w:bottom w:val="none" w:sz="0" w:space="0" w:color="auto"/>
        <w:right w:val="none" w:sz="0" w:space="0" w:color="auto"/>
      </w:divBdr>
    </w:div>
    <w:div w:id="1708292691">
      <w:bodyDiv w:val="1"/>
      <w:marLeft w:val="0"/>
      <w:marRight w:val="0"/>
      <w:marTop w:val="0"/>
      <w:marBottom w:val="0"/>
      <w:divBdr>
        <w:top w:val="none" w:sz="0" w:space="0" w:color="auto"/>
        <w:left w:val="none" w:sz="0" w:space="0" w:color="auto"/>
        <w:bottom w:val="none" w:sz="0" w:space="0" w:color="auto"/>
        <w:right w:val="none" w:sz="0" w:space="0" w:color="auto"/>
      </w:divBdr>
    </w:div>
    <w:div w:id="1711033423">
      <w:bodyDiv w:val="1"/>
      <w:marLeft w:val="0"/>
      <w:marRight w:val="0"/>
      <w:marTop w:val="0"/>
      <w:marBottom w:val="0"/>
      <w:divBdr>
        <w:top w:val="none" w:sz="0" w:space="0" w:color="auto"/>
        <w:left w:val="none" w:sz="0" w:space="0" w:color="auto"/>
        <w:bottom w:val="none" w:sz="0" w:space="0" w:color="auto"/>
        <w:right w:val="none" w:sz="0" w:space="0" w:color="auto"/>
      </w:divBdr>
    </w:div>
    <w:div w:id="1715883514">
      <w:bodyDiv w:val="1"/>
      <w:marLeft w:val="0"/>
      <w:marRight w:val="0"/>
      <w:marTop w:val="0"/>
      <w:marBottom w:val="0"/>
      <w:divBdr>
        <w:top w:val="none" w:sz="0" w:space="0" w:color="auto"/>
        <w:left w:val="none" w:sz="0" w:space="0" w:color="auto"/>
        <w:bottom w:val="none" w:sz="0" w:space="0" w:color="auto"/>
        <w:right w:val="none" w:sz="0" w:space="0" w:color="auto"/>
      </w:divBdr>
    </w:div>
    <w:div w:id="1718354738">
      <w:bodyDiv w:val="1"/>
      <w:marLeft w:val="0"/>
      <w:marRight w:val="0"/>
      <w:marTop w:val="0"/>
      <w:marBottom w:val="0"/>
      <w:divBdr>
        <w:top w:val="none" w:sz="0" w:space="0" w:color="auto"/>
        <w:left w:val="none" w:sz="0" w:space="0" w:color="auto"/>
        <w:bottom w:val="none" w:sz="0" w:space="0" w:color="auto"/>
        <w:right w:val="none" w:sz="0" w:space="0" w:color="auto"/>
      </w:divBdr>
    </w:div>
    <w:div w:id="1724017677">
      <w:bodyDiv w:val="1"/>
      <w:marLeft w:val="0"/>
      <w:marRight w:val="0"/>
      <w:marTop w:val="0"/>
      <w:marBottom w:val="0"/>
      <w:divBdr>
        <w:top w:val="none" w:sz="0" w:space="0" w:color="auto"/>
        <w:left w:val="none" w:sz="0" w:space="0" w:color="auto"/>
        <w:bottom w:val="none" w:sz="0" w:space="0" w:color="auto"/>
        <w:right w:val="none" w:sz="0" w:space="0" w:color="auto"/>
      </w:divBdr>
    </w:div>
    <w:div w:id="1726830673">
      <w:bodyDiv w:val="1"/>
      <w:marLeft w:val="0"/>
      <w:marRight w:val="0"/>
      <w:marTop w:val="0"/>
      <w:marBottom w:val="0"/>
      <w:divBdr>
        <w:top w:val="none" w:sz="0" w:space="0" w:color="auto"/>
        <w:left w:val="none" w:sz="0" w:space="0" w:color="auto"/>
        <w:bottom w:val="none" w:sz="0" w:space="0" w:color="auto"/>
        <w:right w:val="none" w:sz="0" w:space="0" w:color="auto"/>
      </w:divBdr>
    </w:div>
    <w:div w:id="1729373288">
      <w:bodyDiv w:val="1"/>
      <w:marLeft w:val="0"/>
      <w:marRight w:val="0"/>
      <w:marTop w:val="0"/>
      <w:marBottom w:val="0"/>
      <w:divBdr>
        <w:top w:val="none" w:sz="0" w:space="0" w:color="auto"/>
        <w:left w:val="none" w:sz="0" w:space="0" w:color="auto"/>
        <w:bottom w:val="none" w:sz="0" w:space="0" w:color="auto"/>
        <w:right w:val="none" w:sz="0" w:space="0" w:color="auto"/>
      </w:divBdr>
    </w:div>
    <w:div w:id="1730033253">
      <w:bodyDiv w:val="1"/>
      <w:marLeft w:val="0"/>
      <w:marRight w:val="0"/>
      <w:marTop w:val="0"/>
      <w:marBottom w:val="0"/>
      <w:divBdr>
        <w:top w:val="none" w:sz="0" w:space="0" w:color="auto"/>
        <w:left w:val="none" w:sz="0" w:space="0" w:color="auto"/>
        <w:bottom w:val="none" w:sz="0" w:space="0" w:color="auto"/>
        <w:right w:val="none" w:sz="0" w:space="0" w:color="auto"/>
      </w:divBdr>
    </w:div>
    <w:div w:id="1735084656">
      <w:bodyDiv w:val="1"/>
      <w:marLeft w:val="0"/>
      <w:marRight w:val="0"/>
      <w:marTop w:val="0"/>
      <w:marBottom w:val="0"/>
      <w:divBdr>
        <w:top w:val="none" w:sz="0" w:space="0" w:color="auto"/>
        <w:left w:val="none" w:sz="0" w:space="0" w:color="auto"/>
        <w:bottom w:val="none" w:sz="0" w:space="0" w:color="auto"/>
        <w:right w:val="none" w:sz="0" w:space="0" w:color="auto"/>
      </w:divBdr>
    </w:div>
    <w:div w:id="1739135212">
      <w:bodyDiv w:val="1"/>
      <w:marLeft w:val="0"/>
      <w:marRight w:val="0"/>
      <w:marTop w:val="0"/>
      <w:marBottom w:val="0"/>
      <w:divBdr>
        <w:top w:val="none" w:sz="0" w:space="0" w:color="auto"/>
        <w:left w:val="none" w:sz="0" w:space="0" w:color="auto"/>
        <w:bottom w:val="none" w:sz="0" w:space="0" w:color="auto"/>
        <w:right w:val="none" w:sz="0" w:space="0" w:color="auto"/>
      </w:divBdr>
    </w:div>
    <w:div w:id="1740902928">
      <w:bodyDiv w:val="1"/>
      <w:marLeft w:val="0"/>
      <w:marRight w:val="0"/>
      <w:marTop w:val="0"/>
      <w:marBottom w:val="0"/>
      <w:divBdr>
        <w:top w:val="none" w:sz="0" w:space="0" w:color="auto"/>
        <w:left w:val="none" w:sz="0" w:space="0" w:color="auto"/>
        <w:bottom w:val="none" w:sz="0" w:space="0" w:color="auto"/>
        <w:right w:val="none" w:sz="0" w:space="0" w:color="auto"/>
      </w:divBdr>
    </w:div>
    <w:div w:id="1744328671">
      <w:bodyDiv w:val="1"/>
      <w:marLeft w:val="0"/>
      <w:marRight w:val="0"/>
      <w:marTop w:val="0"/>
      <w:marBottom w:val="0"/>
      <w:divBdr>
        <w:top w:val="none" w:sz="0" w:space="0" w:color="auto"/>
        <w:left w:val="none" w:sz="0" w:space="0" w:color="auto"/>
        <w:bottom w:val="none" w:sz="0" w:space="0" w:color="auto"/>
        <w:right w:val="none" w:sz="0" w:space="0" w:color="auto"/>
      </w:divBdr>
    </w:div>
    <w:div w:id="1779372668">
      <w:bodyDiv w:val="1"/>
      <w:marLeft w:val="0"/>
      <w:marRight w:val="0"/>
      <w:marTop w:val="0"/>
      <w:marBottom w:val="0"/>
      <w:divBdr>
        <w:top w:val="none" w:sz="0" w:space="0" w:color="auto"/>
        <w:left w:val="none" w:sz="0" w:space="0" w:color="auto"/>
        <w:bottom w:val="none" w:sz="0" w:space="0" w:color="auto"/>
        <w:right w:val="none" w:sz="0" w:space="0" w:color="auto"/>
      </w:divBdr>
    </w:div>
    <w:div w:id="1780710354">
      <w:bodyDiv w:val="1"/>
      <w:marLeft w:val="0"/>
      <w:marRight w:val="0"/>
      <w:marTop w:val="0"/>
      <w:marBottom w:val="0"/>
      <w:divBdr>
        <w:top w:val="none" w:sz="0" w:space="0" w:color="auto"/>
        <w:left w:val="none" w:sz="0" w:space="0" w:color="auto"/>
        <w:bottom w:val="none" w:sz="0" w:space="0" w:color="auto"/>
        <w:right w:val="none" w:sz="0" w:space="0" w:color="auto"/>
      </w:divBdr>
    </w:div>
    <w:div w:id="1782264592">
      <w:bodyDiv w:val="1"/>
      <w:marLeft w:val="0"/>
      <w:marRight w:val="0"/>
      <w:marTop w:val="0"/>
      <w:marBottom w:val="0"/>
      <w:divBdr>
        <w:top w:val="none" w:sz="0" w:space="0" w:color="auto"/>
        <w:left w:val="none" w:sz="0" w:space="0" w:color="auto"/>
        <w:bottom w:val="none" w:sz="0" w:space="0" w:color="auto"/>
        <w:right w:val="none" w:sz="0" w:space="0" w:color="auto"/>
      </w:divBdr>
    </w:div>
    <w:div w:id="1804078734">
      <w:bodyDiv w:val="1"/>
      <w:marLeft w:val="0"/>
      <w:marRight w:val="0"/>
      <w:marTop w:val="0"/>
      <w:marBottom w:val="0"/>
      <w:divBdr>
        <w:top w:val="none" w:sz="0" w:space="0" w:color="auto"/>
        <w:left w:val="none" w:sz="0" w:space="0" w:color="auto"/>
        <w:bottom w:val="none" w:sz="0" w:space="0" w:color="auto"/>
        <w:right w:val="none" w:sz="0" w:space="0" w:color="auto"/>
      </w:divBdr>
    </w:div>
    <w:div w:id="1806314932">
      <w:bodyDiv w:val="1"/>
      <w:marLeft w:val="0"/>
      <w:marRight w:val="0"/>
      <w:marTop w:val="0"/>
      <w:marBottom w:val="0"/>
      <w:divBdr>
        <w:top w:val="none" w:sz="0" w:space="0" w:color="auto"/>
        <w:left w:val="none" w:sz="0" w:space="0" w:color="auto"/>
        <w:bottom w:val="none" w:sz="0" w:space="0" w:color="auto"/>
        <w:right w:val="none" w:sz="0" w:space="0" w:color="auto"/>
      </w:divBdr>
    </w:div>
    <w:div w:id="1810628742">
      <w:bodyDiv w:val="1"/>
      <w:marLeft w:val="0"/>
      <w:marRight w:val="0"/>
      <w:marTop w:val="0"/>
      <w:marBottom w:val="0"/>
      <w:divBdr>
        <w:top w:val="none" w:sz="0" w:space="0" w:color="auto"/>
        <w:left w:val="none" w:sz="0" w:space="0" w:color="auto"/>
        <w:bottom w:val="none" w:sz="0" w:space="0" w:color="auto"/>
        <w:right w:val="none" w:sz="0" w:space="0" w:color="auto"/>
      </w:divBdr>
    </w:div>
    <w:div w:id="1811630493">
      <w:bodyDiv w:val="1"/>
      <w:marLeft w:val="0"/>
      <w:marRight w:val="0"/>
      <w:marTop w:val="0"/>
      <w:marBottom w:val="0"/>
      <w:divBdr>
        <w:top w:val="none" w:sz="0" w:space="0" w:color="auto"/>
        <w:left w:val="none" w:sz="0" w:space="0" w:color="auto"/>
        <w:bottom w:val="none" w:sz="0" w:space="0" w:color="auto"/>
        <w:right w:val="none" w:sz="0" w:space="0" w:color="auto"/>
      </w:divBdr>
    </w:div>
    <w:div w:id="1833376813">
      <w:bodyDiv w:val="1"/>
      <w:marLeft w:val="0"/>
      <w:marRight w:val="0"/>
      <w:marTop w:val="0"/>
      <w:marBottom w:val="0"/>
      <w:divBdr>
        <w:top w:val="none" w:sz="0" w:space="0" w:color="auto"/>
        <w:left w:val="none" w:sz="0" w:space="0" w:color="auto"/>
        <w:bottom w:val="none" w:sz="0" w:space="0" w:color="auto"/>
        <w:right w:val="none" w:sz="0" w:space="0" w:color="auto"/>
      </w:divBdr>
    </w:div>
    <w:div w:id="1836071773">
      <w:bodyDiv w:val="1"/>
      <w:marLeft w:val="0"/>
      <w:marRight w:val="0"/>
      <w:marTop w:val="0"/>
      <w:marBottom w:val="0"/>
      <w:divBdr>
        <w:top w:val="none" w:sz="0" w:space="0" w:color="auto"/>
        <w:left w:val="none" w:sz="0" w:space="0" w:color="auto"/>
        <w:bottom w:val="none" w:sz="0" w:space="0" w:color="auto"/>
        <w:right w:val="none" w:sz="0" w:space="0" w:color="auto"/>
      </w:divBdr>
    </w:div>
    <w:div w:id="1852059988">
      <w:bodyDiv w:val="1"/>
      <w:marLeft w:val="0"/>
      <w:marRight w:val="0"/>
      <w:marTop w:val="0"/>
      <w:marBottom w:val="0"/>
      <w:divBdr>
        <w:top w:val="none" w:sz="0" w:space="0" w:color="auto"/>
        <w:left w:val="none" w:sz="0" w:space="0" w:color="auto"/>
        <w:bottom w:val="none" w:sz="0" w:space="0" w:color="auto"/>
        <w:right w:val="none" w:sz="0" w:space="0" w:color="auto"/>
      </w:divBdr>
    </w:div>
    <w:div w:id="1865904911">
      <w:bodyDiv w:val="1"/>
      <w:marLeft w:val="0"/>
      <w:marRight w:val="0"/>
      <w:marTop w:val="0"/>
      <w:marBottom w:val="0"/>
      <w:divBdr>
        <w:top w:val="none" w:sz="0" w:space="0" w:color="auto"/>
        <w:left w:val="none" w:sz="0" w:space="0" w:color="auto"/>
        <w:bottom w:val="none" w:sz="0" w:space="0" w:color="auto"/>
        <w:right w:val="none" w:sz="0" w:space="0" w:color="auto"/>
      </w:divBdr>
    </w:div>
    <w:div w:id="1869754630">
      <w:bodyDiv w:val="1"/>
      <w:marLeft w:val="0"/>
      <w:marRight w:val="0"/>
      <w:marTop w:val="0"/>
      <w:marBottom w:val="0"/>
      <w:divBdr>
        <w:top w:val="none" w:sz="0" w:space="0" w:color="auto"/>
        <w:left w:val="none" w:sz="0" w:space="0" w:color="auto"/>
        <w:bottom w:val="none" w:sz="0" w:space="0" w:color="auto"/>
        <w:right w:val="none" w:sz="0" w:space="0" w:color="auto"/>
      </w:divBdr>
    </w:div>
    <w:div w:id="1872256309">
      <w:bodyDiv w:val="1"/>
      <w:marLeft w:val="0"/>
      <w:marRight w:val="0"/>
      <w:marTop w:val="0"/>
      <w:marBottom w:val="0"/>
      <w:divBdr>
        <w:top w:val="none" w:sz="0" w:space="0" w:color="auto"/>
        <w:left w:val="none" w:sz="0" w:space="0" w:color="auto"/>
        <w:bottom w:val="none" w:sz="0" w:space="0" w:color="auto"/>
        <w:right w:val="none" w:sz="0" w:space="0" w:color="auto"/>
      </w:divBdr>
    </w:div>
    <w:div w:id="1907229494">
      <w:bodyDiv w:val="1"/>
      <w:marLeft w:val="0"/>
      <w:marRight w:val="0"/>
      <w:marTop w:val="0"/>
      <w:marBottom w:val="0"/>
      <w:divBdr>
        <w:top w:val="none" w:sz="0" w:space="0" w:color="auto"/>
        <w:left w:val="none" w:sz="0" w:space="0" w:color="auto"/>
        <w:bottom w:val="none" w:sz="0" w:space="0" w:color="auto"/>
        <w:right w:val="none" w:sz="0" w:space="0" w:color="auto"/>
      </w:divBdr>
    </w:div>
    <w:div w:id="1922445490">
      <w:bodyDiv w:val="1"/>
      <w:marLeft w:val="0"/>
      <w:marRight w:val="0"/>
      <w:marTop w:val="0"/>
      <w:marBottom w:val="0"/>
      <w:divBdr>
        <w:top w:val="none" w:sz="0" w:space="0" w:color="auto"/>
        <w:left w:val="none" w:sz="0" w:space="0" w:color="auto"/>
        <w:bottom w:val="none" w:sz="0" w:space="0" w:color="auto"/>
        <w:right w:val="none" w:sz="0" w:space="0" w:color="auto"/>
      </w:divBdr>
    </w:div>
    <w:div w:id="1925455940">
      <w:bodyDiv w:val="1"/>
      <w:marLeft w:val="0"/>
      <w:marRight w:val="0"/>
      <w:marTop w:val="0"/>
      <w:marBottom w:val="0"/>
      <w:divBdr>
        <w:top w:val="none" w:sz="0" w:space="0" w:color="auto"/>
        <w:left w:val="none" w:sz="0" w:space="0" w:color="auto"/>
        <w:bottom w:val="none" w:sz="0" w:space="0" w:color="auto"/>
        <w:right w:val="none" w:sz="0" w:space="0" w:color="auto"/>
      </w:divBdr>
    </w:div>
    <w:div w:id="1927611166">
      <w:bodyDiv w:val="1"/>
      <w:marLeft w:val="0"/>
      <w:marRight w:val="0"/>
      <w:marTop w:val="0"/>
      <w:marBottom w:val="0"/>
      <w:divBdr>
        <w:top w:val="none" w:sz="0" w:space="0" w:color="auto"/>
        <w:left w:val="none" w:sz="0" w:space="0" w:color="auto"/>
        <w:bottom w:val="none" w:sz="0" w:space="0" w:color="auto"/>
        <w:right w:val="none" w:sz="0" w:space="0" w:color="auto"/>
      </w:divBdr>
    </w:div>
    <w:div w:id="1931574473">
      <w:bodyDiv w:val="1"/>
      <w:marLeft w:val="0"/>
      <w:marRight w:val="0"/>
      <w:marTop w:val="0"/>
      <w:marBottom w:val="0"/>
      <w:divBdr>
        <w:top w:val="none" w:sz="0" w:space="0" w:color="auto"/>
        <w:left w:val="none" w:sz="0" w:space="0" w:color="auto"/>
        <w:bottom w:val="none" w:sz="0" w:space="0" w:color="auto"/>
        <w:right w:val="none" w:sz="0" w:space="0" w:color="auto"/>
      </w:divBdr>
    </w:div>
    <w:div w:id="1936668173">
      <w:bodyDiv w:val="1"/>
      <w:marLeft w:val="0"/>
      <w:marRight w:val="0"/>
      <w:marTop w:val="0"/>
      <w:marBottom w:val="0"/>
      <w:divBdr>
        <w:top w:val="none" w:sz="0" w:space="0" w:color="auto"/>
        <w:left w:val="none" w:sz="0" w:space="0" w:color="auto"/>
        <w:bottom w:val="none" w:sz="0" w:space="0" w:color="auto"/>
        <w:right w:val="none" w:sz="0" w:space="0" w:color="auto"/>
      </w:divBdr>
    </w:div>
    <w:div w:id="1939830968">
      <w:bodyDiv w:val="1"/>
      <w:marLeft w:val="0"/>
      <w:marRight w:val="0"/>
      <w:marTop w:val="0"/>
      <w:marBottom w:val="0"/>
      <w:divBdr>
        <w:top w:val="none" w:sz="0" w:space="0" w:color="auto"/>
        <w:left w:val="none" w:sz="0" w:space="0" w:color="auto"/>
        <w:bottom w:val="none" w:sz="0" w:space="0" w:color="auto"/>
        <w:right w:val="none" w:sz="0" w:space="0" w:color="auto"/>
      </w:divBdr>
    </w:div>
    <w:div w:id="1940214748">
      <w:bodyDiv w:val="1"/>
      <w:marLeft w:val="0"/>
      <w:marRight w:val="0"/>
      <w:marTop w:val="0"/>
      <w:marBottom w:val="0"/>
      <w:divBdr>
        <w:top w:val="none" w:sz="0" w:space="0" w:color="auto"/>
        <w:left w:val="none" w:sz="0" w:space="0" w:color="auto"/>
        <w:bottom w:val="none" w:sz="0" w:space="0" w:color="auto"/>
        <w:right w:val="none" w:sz="0" w:space="0" w:color="auto"/>
      </w:divBdr>
    </w:div>
    <w:div w:id="1950427325">
      <w:bodyDiv w:val="1"/>
      <w:marLeft w:val="0"/>
      <w:marRight w:val="0"/>
      <w:marTop w:val="0"/>
      <w:marBottom w:val="0"/>
      <w:divBdr>
        <w:top w:val="none" w:sz="0" w:space="0" w:color="auto"/>
        <w:left w:val="none" w:sz="0" w:space="0" w:color="auto"/>
        <w:bottom w:val="none" w:sz="0" w:space="0" w:color="auto"/>
        <w:right w:val="none" w:sz="0" w:space="0" w:color="auto"/>
      </w:divBdr>
    </w:div>
    <w:div w:id="1954747390">
      <w:bodyDiv w:val="1"/>
      <w:marLeft w:val="0"/>
      <w:marRight w:val="0"/>
      <w:marTop w:val="0"/>
      <w:marBottom w:val="0"/>
      <w:divBdr>
        <w:top w:val="none" w:sz="0" w:space="0" w:color="auto"/>
        <w:left w:val="none" w:sz="0" w:space="0" w:color="auto"/>
        <w:bottom w:val="none" w:sz="0" w:space="0" w:color="auto"/>
        <w:right w:val="none" w:sz="0" w:space="0" w:color="auto"/>
      </w:divBdr>
    </w:div>
    <w:div w:id="1957060338">
      <w:bodyDiv w:val="1"/>
      <w:marLeft w:val="0"/>
      <w:marRight w:val="0"/>
      <w:marTop w:val="0"/>
      <w:marBottom w:val="0"/>
      <w:divBdr>
        <w:top w:val="none" w:sz="0" w:space="0" w:color="auto"/>
        <w:left w:val="none" w:sz="0" w:space="0" w:color="auto"/>
        <w:bottom w:val="none" w:sz="0" w:space="0" w:color="auto"/>
        <w:right w:val="none" w:sz="0" w:space="0" w:color="auto"/>
      </w:divBdr>
    </w:div>
    <w:div w:id="1957061753">
      <w:bodyDiv w:val="1"/>
      <w:marLeft w:val="0"/>
      <w:marRight w:val="0"/>
      <w:marTop w:val="0"/>
      <w:marBottom w:val="0"/>
      <w:divBdr>
        <w:top w:val="none" w:sz="0" w:space="0" w:color="auto"/>
        <w:left w:val="none" w:sz="0" w:space="0" w:color="auto"/>
        <w:bottom w:val="none" w:sz="0" w:space="0" w:color="auto"/>
        <w:right w:val="none" w:sz="0" w:space="0" w:color="auto"/>
      </w:divBdr>
    </w:div>
    <w:div w:id="1959528390">
      <w:bodyDiv w:val="1"/>
      <w:marLeft w:val="0"/>
      <w:marRight w:val="0"/>
      <w:marTop w:val="0"/>
      <w:marBottom w:val="0"/>
      <w:divBdr>
        <w:top w:val="none" w:sz="0" w:space="0" w:color="auto"/>
        <w:left w:val="none" w:sz="0" w:space="0" w:color="auto"/>
        <w:bottom w:val="none" w:sz="0" w:space="0" w:color="auto"/>
        <w:right w:val="none" w:sz="0" w:space="0" w:color="auto"/>
      </w:divBdr>
    </w:div>
    <w:div w:id="1963729564">
      <w:bodyDiv w:val="1"/>
      <w:marLeft w:val="0"/>
      <w:marRight w:val="0"/>
      <w:marTop w:val="0"/>
      <w:marBottom w:val="0"/>
      <w:divBdr>
        <w:top w:val="none" w:sz="0" w:space="0" w:color="auto"/>
        <w:left w:val="none" w:sz="0" w:space="0" w:color="auto"/>
        <w:bottom w:val="none" w:sz="0" w:space="0" w:color="auto"/>
        <w:right w:val="none" w:sz="0" w:space="0" w:color="auto"/>
      </w:divBdr>
    </w:div>
    <w:div w:id="1986087824">
      <w:bodyDiv w:val="1"/>
      <w:marLeft w:val="0"/>
      <w:marRight w:val="0"/>
      <w:marTop w:val="0"/>
      <w:marBottom w:val="0"/>
      <w:divBdr>
        <w:top w:val="none" w:sz="0" w:space="0" w:color="auto"/>
        <w:left w:val="none" w:sz="0" w:space="0" w:color="auto"/>
        <w:bottom w:val="none" w:sz="0" w:space="0" w:color="auto"/>
        <w:right w:val="none" w:sz="0" w:space="0" w:color="auto"/>
      </w:divBdr>
    </w:div>
    <w:div w:id="2023584308">
      <w:bodyDiv w:val="1"/>
      <w:marLeft w:val="0"/>
      <w:marRight w:val="0"/>
      <w:marTop w:val="0"/>
      <w:marBottom w:val="0"/>
      <w:divBdr>
        <w:top w:val="none" w:sz="0" w:space="0" w:color="auto"/>
        <w:left w:val="none" w:sz="0" w:space="0" w:color="auto"/>
        <w:bottom w:val="none" w:sz="0" w:space="0" w:color="auto"/>
        <w:right w:val="none" w:sz="0" w:space="0" w:color="auto"/>
      </w:divBdr>
    </w:div>
    <w:div w:id="2047290881">
      <w:bodyDiv w:val="1"/>
      <w:marLeft w:val="0"/>
      <w:marRight w:val="0"/>
      <w:marTop w:val="0"/>
      <w:marBottom w:val="0"/>
      <w:divBdr>
        <w:top w:val="none" w:sz="0" w:space="0" w:color="auto"/>
        <w:left w:val="none" w:sz="0" w:space="0" w:color="auto"/>
        <w:bottom w:val="none" w:sz="0" w:space="0" w:color="auto"/>
        <w:right w:val="none" w:sz="0" w:space="0" w:color="auto"/>
      </w:divBdr>
    </w:div>
    <w:div w:id="2047828966">
      <w:bodyDiv w:val="1"/>
      <w:marLeft w:val="0"/>
      <w:marRight w:val="0"/>
      <w:marTop w:val="0"/>
      <w:marBottom w:val="0"/>
      <w:divBdr>
        <w:top w:val="none" w:sz="0" w:space="0" w:color="auto"/>
        <w:left w:val="none" w:sz="0" w:space="0" w:color="auto"/>
        <w:bottom w:val="none" w:sz="0" w:space="0" w:color="auto"/>
        <w:right w:val="none" w:sz="0" w:space="0" w:color="auto"/>
      </w:divBdr>
    </w:div>
    <w:div w:id="2050255436">
      <w:bodyDiv w:val="1"/>
      <w:marLeft w:val="0"/>
      <w:marRight w:val="0"/>
      <w:marTop w:val="0"/>
      <w:marBottom w:val="0"/>
      <w:divBdr>
        <w:top w:val="none" w:sz="0" w:space="0" w:color="auto"/>
        <w:left w:val="none" w:sz="0" w:space="0" w:color="auto"/>
        <w:bottom w:val="none" w:sz="0" w:space="0" w:color="auto"/>
        <w:right w:val="none" w:sz="0" w:space="0" w:color="auto"/>
      </w:divBdr>
    </w:div>
    <w:div w:id="2063215024">
      <w:bodyDiv w:val="1"/>
      <w:marLeft w:val="0"/>
      <w:marRight w:val="0"/>
      <w:marTop w:val="0"/>
      <w:marBottom w:val="0"/>
      <w:divBdr>
        <w:top w:val="none" w:sz="0" w:space="0" w:color="auto"/>
        <w:left w:val="none" w:sz="0" w:space="0" w:color="auto"/>
        <w:bottom w:val="none" w:sz="0" w:space="0" w:color="auto"/>
        <w:right w:val="none" w:sz="0" w:space="0" w:color="auto"/>
      </w:divBdr>
    </w:div>
    <w:div w:id="2082218977">
      <w:bodyDiv w:val="1"/>
      <w:marLeft w:val="0"/>
      <w:marRight w:val="0"/>
      <w:marTop w:val="0"/>
      <w:marBottom w:val="0"/>
      <w:divBdr>
        <w:top w:val="none" w:sz="0" w:space="0" w:color="auto"/>
        <w:left w:val="none" w:sz="0" w:space="0" w:color="auto"/>
        <w:bottom w:val="none" w:sz="0" w:space="0" w:color="auto"/>
        <w:right w:val="none" w:sz="0" w:space="0" w:color="auto"/>
      </w:divBdr>
    </w:div>
    <w:div w:id="2082671976">
      <w:bodyDiv w:val="1"/>
      <w:marLeft w:val="0"/>
      <w:marRight w:val="0"/>
      <w:marTop w:val="0"/>
      <w:marBottom w:val="0"/>
      <w:divBdr>
        <w:top w:val="none" w:sz="0" w:space="0" w:color="auto"/>
        <w:left w:val="none" w:sz="0" w:space="0" w:color="auto"/>
        <w:bottom w:val="none" w:sz="0" w:space="0" w:color="auto"/>
        <w:right w:val="none" w:sz="0" w:space="0" w:color="auto"/>
      </w:divBdr>
    </w:div>
    <w:div w:id="2093114591">
      <w:bodyDiv w:val="1"/>
      <w:marLeft w:val="0"/>
      <w:marRight w:val="0"/>
      <w:marTop w:val="0"/>
      <w:marBottom w:val="0"/>
      <w:divBdr>
        <w:top w:val="none" w:sz="0" w:space="0" w:color="auto"/>
        <w:left w:val="none" w:sz="0" w:space="0" w:color="auto"/>
        <w:bottom w:val="none" w:sz="0" w:space="0" w:color="auto"/>
        <w:right w:val="none" w:sz="0" w:space="0" w:color="auto"/>
      </w:divBdr>
    </w:div>
    <w:div w:id="2103256196">
      <w:bodyDiv w:val="1"/>
      <w:marLeft w:val="0"/>
      <w:marRight w:val="0"/>
      <w:marTop w:val="0"/>
      <w:marBottom w:val="0"/>
      <w:divBdr>
        <w:top w:val="none" w:sz="0" w:space="0" w:color="auto"/>
        <w:left w:val="none" w:sz="0" w:space="0" w:color="auto"/>
        <w:bottom w:val="none" w:sz="0" w:space="0" w:color="auto"/>
        <w:right w:val="none" w:sz="0" w:space="0" w:color="auto"/>
      </w:divBdr>
    </w:div>
    <w:div w:id="2111076205">
      <w:bodyDiv w:val="1"/>
      <w:marLeft w:val="0"/>
      <w:marRight w:val="0"/>
      <w:marTop w:val="0"/>
      <w:marBottom w:val="0"/>
      <w:divBdr>
        <w:top w:val="none" w:sz="0" w:space="0" w:color="auto"/>
        <w:left w:val="none" w:sz="0" w:space="0" w:color="auto"/>
        <w:bottom w:val="none" w:sz="0" w:space="0" w:color="auto"/>
        <w:right w:val="none" w:sz="0" w:space="0" w:color="auto"/>
      </w:divBdr>
    </w:div>
    <w:div w:id="2112553734">
      <w:bodyDiv w:val="1"/>
      <w:marLeft w:val="0"/>
      <w:marRight w:val="0"/>
      <w:marTop w:val="0"/>
      <w:marBottom w:val="0"/>
      <w:divBdr>
        <w:top w:val="none" w:sz="0" w:space="0" w:color="auto"/>
        <w:left w:val="none" w:sz="0" w:space="0" w:color="auto"/>
        <w:bottom w:val="none" w:sz="0" w:space="0" w:color="auto"/>
        <w:right w:val="none" w:sz="0" w:space="0" w:color="auto"/>
      </w:divBdr>
    </w:div>
    <w:div w:id="2117823943">
      <w:bodyDiv w:val="1"/>
      <w:marLeft w:val="0"/>
      <w:marRight w:val="0"/>
      <w:marTop w:val="0"/>
      <w:marBottom w:val="0"/>
      <w:divBdr>
        <w:top w:val="none" w:sz="0" w:space="0" w:color="auto"/>
        <w:left w:val="none" w:sz="0" w:space="0" w:color="auto"/>
        <w:bottom w:val="none" w:sz="0" w:space="0" w:color="auto"/>
        <w:right w:val="none" w:sz="0" w:space="0" w:color="auto"/>
      </w:divBdr>
    </w:div>
    <w:div w:id="2118213238">
      <w:bodyDiv w:val="1"/>
      <w:marLeft w:val="0"/>
      <w:marRight w:val="0"/>
      <w:marTop w:val="0"/>
      <w:marBottom w:val="0"/>
      <w:divBdr>
        <w:top w:val="none" w:sz="0" w:space="0" w:color="auto"/>
        <w:left w:val="none" w:sz="0" w:space="0" w:color="auto"/>
        <w:bottom w:val="none" w:sz="0" w:space="0" w:color="auto"/>
        <w:right w:val="none" w:sz="0" w:space="0" w:color="auto"/>
      </w:divBdr>
    </w:div>
    <w:div w:id="2128348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8.xml"/><Relationship Id="rId26" Type="http://schemas.openxmlformats.org/officeDocument/2006/relationships/header" Target="header16.xml"/><Relationship Id="rId3" Type="http://schemas.openxmlformats.org/officeDocument/2006/relationships/styles" Target="styles.xml"/><Relationship Id="rId21" Type="http://schemas.openxmlformats.org/officeDocument/2006/relationships/header" Target="header11.xml"/><Relationship Id="rId34" Type="http://schemas.openxmlformats.org/officeDocument/2006/relationships/header" Target="header2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header" Target="header15.xml"/><Relationship Id="rId33" Type="http://schemas.openxmlformats.org/officeDocument/2006/relationships/header" Target="header23.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10.xml"/><Relationship Id="rId29" Type="http://schemas.openxmlformats.org/officeDocument/2006/relationships/header" Target="header1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4.xml"/><Relationship Id="rId32" Type="http://schemas.openxmlformats.org/officeDocument/2006/relationships/header" Target="header22.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3.xml"/><Relationship Id="rId28" Type="http://schemas.openxmlformats.org/officeDocument/2006/relationships/header" Target="header18.xm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9.xml"/><Relationship Id="rId31" Type="http://schemas.openxmlformats.org/officeDocument/2006/relationships/header" Target="header2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2.xml"/><Relationship Id="rId27" Type="http://schemas.openxmlformats.org/officeDocument/2006/relationships/header" Target="header17.xml"/><Relationship Id="rId30" Type="http://schemas.openxmlformats.org/officeDocument/2006/relationships/header" Target="header20.xml"/><Relationship Id="rId35" Type="http://schemas.openxmlformats.org/officeDocument/2006/relationships/fontTable" Target="fontTable.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1D971-02B0-43AD-838B-0E7F43153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33225</TotalTime>
  <Pages>1</Pages>
  <Words>11663</Words>
  <Characters>66481</Characters>
  <Application>Microsoft Office Word</Application>
  <DocSecurity>0</DocSecurity>
  <Lines>554</Lines>
  <Paragraphs>155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Sena</vt:lpstr>
      <vt:lpstr>Sena</vt:lpstr>
    </vt:vector>
  </TitlesOfParts>
  <Company>Microsoft</Company>
  <LinksUpToDate>false</LinksUpToDate>
  <CharactersWithSpaces>77989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Sena</dc:title>
  <dc:creator>windows</dc:creator>
  <cp:lastModifiedBy>jongkolnee maisantia</cp:lastModifiedBy>
  <cp:revision>6439</cp:revision>
  <cp:lastPrinted>2025-11-11T03:04:00Z</cp:lastPrinted>
  <dcterms:created xsi:type="dcterms:W3CDTF">2020-05-12T09:26:00Z</dcterms:created>
  <dcterms:modified xsi:type="dcterms:W3CDTF">2025-11-14T09:51:00Z</dcterms:modified>
</cp:coreProperties>
</file>