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2422" w14:textId="0839DEE9" w:rsidR="00671F0C" w:rsidRPr="003162E1" w:rsidRDefault="00671F0C" w:rsidP="00671F0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GENERAL</w:t>
      </w:r>
      <w:r w:rsidRPr="003162E1">
        <w:rPr>
          <w:rFonts w:ascii="Times New Roman" w:hAnsi="Times New Roman" w:cs="Times New Roman"/>
          <w:b/>
          <w:bCs/>
          <w:color w:val="000000"/>
          <w:sz w:val="22"/>
          <w:szCs w:val="22"/>
        </w:rPr>
        <w:tab/>
      </w:r>
    </w:p>
    <w:p w14:paraId="664CEFDC" w14:textId="77777777" w:rsidR="00671F0C" w:rsidRPr="003162E1" w:rsidRDefault="00671F0C"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E5D460D"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sz w:val="22"/>
          <w:szCs w:val="22"/>
        </w:rPr>
        <w:t xml:space="preserve">East Coast </w:t>
      </w:r>
      <w:proofErr w:type="spellStart"/>
      <w:r w:rsidRPr="005A13E4">
        <w:rPr>
          <w:rFonts w:ascii="Times New Roman" w:hAnsi="Times New Roman" w:cs="Times New Roman"/>
          <w:sz w:val="22"/>
          <w:szCs w:val="22"/>
        </w:rPr>
        <w:t>Furnitech</w:t>
      </w:r>
      <w:proofErr w:type="spellEnd"/>
      <w:r w:rsidRPr="005A13E4">
        <w:rPr>
          <w:rFonts w:ascii="Times New Roman" w:hAnsi="Times New Roman" w:cs="Times New Roman"/>
          <w:sz w:val="22"/>
          <w:szCs w:val="22"/>
        </w:rPr>
        <w:t xml:space="preserve"> Public Company Limited (“the Company”), </w:t>
      </w:r>
      <w:r w:rsidRPr="005A13E4">
        <w:rPr>
          <w:rFonts w:ascii="Times New Roman" w:hAnsi="Times New Roman" w:cs="Times New Roman"/>
          <w:sz w:val="22"/>
          <w:szCs w:val="28"/>
        </w:rPr>
        <w:t xml:space="preserve">is incorporated in Thailand. </w:t>
      </w:r>
      <w:r w:rsidRPr="005A13E4">
        <w:rPr>
          <w:rFonts w:ascii="Times New Roman" w:hAnsi="Times New Roman" w:cs="Times New Roman"/>
          <w:color w:val="000000"/>
          <w:sz w:val="22"/>
          <w:szCs w:val="22"/>
        </w:rPr>
        <w:t xml:space="preserve">The Company’s </w:t>
      </w:r>
      <w:r w:rsidRPr="005A13E4">
        <w:rPr>
          <w:rFonts w:ascii="Times New Roman" w:hAnsi="Times New Roman" w:cs="Times New Roman"/>
          <w:color w:val="000000"/>
          <w:sz w:val="22"/>
          <w:szCs w:val="28"/>
        </w:rPr>
        <w:t xml:space="preserve">registered </w:t>
      </w:r>
      <w:r w:rsidRPr="005A13E4">
        <w:rPr>
          <w:rFonts w:ascii="Times New Roman" w:hAnsi="Times New Roman" w:cs="Times New Roman"/>
          <w:color w:val="000000"/>
          <w:sz w:val="22"/>
          <w:szCs w:val="22"/>
        </w:rPr>
        <w:t>head office</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 xml:space="preserve">is located </w:t>
      </w:r>
      <w:r w:rsidRPr="005A13E4">
        <w:rPr>
          <w:rFonts w:ascii="Times New Roman" w:hAnsi="Times New Roman" w:cs="Times New Roman"/>
          <w:color w:val="000000"/>
          <w:sz w:val="22"/>
          <w:szCs w:val="28"/>
        </w:rPr>
        <w:t xml:space="preserve">at </w:t>
      </w:r>
      <w:r w:rsidRPr="005A13E4">
        <w:rPr>
          <w:rFonts w:ascii="Times New Roman" w:hAnsi="Times New Roman" w:cs="Times New Roman"/>
          <w:color w:val="000000"/>
          <w:sz w:val="22"/>
          <w:szCs w:val="22"/>
        </w:rPr>
        <w:t xml:space="preserve">37/9 Moo 10 </w:t>
      </w:r>
      <w:proofErr w:type="spellStart"/>
      <w:r w:rsidRPr="005A13E4">
        <w:rPr>
          <w:rFonts w:ascii="Times New Roman" w:hAnsi="Times New Roman" w:cs="Times New Roman"/>
          <w:color w:val="000000"/>
          <w:sz w:val="22"/>
          <w:szCs w:val="22"/>
        </w:rPr>
        <w:t>Banbung-Klaeng</w:t>
      </w:r>
      <w:proofErr w:type="spellEnd"/>
      <w:r w:rsidRPr="005A13E4">
        <w:rPr>
          <w:rFonts w:ascii="Times New Roman" w:hAnsi="Times New Roman" w:cs="Times New Roman"/>
          <w:color w:val="000000"/>
          <w:sz w:val="22"/>
          <w:szCs w:val="22"/>
        </w:rPr>
        <w:t xml:space="preserve"> Rd., </w:t>
      </w:r>
      <w:proofErr w:type="spellStart"/>
      <w:r w:rsidRPr="005A13E4">
        <w:rPr>
          <w:rFonts w:ascii="Times New Roman" w:hAnsi="Times New Roman" w:cs="Times New Roman"/>
          <w:color w:val="000000"/>
          <w:sz w:val="22"/>
          <w:szCs w:val="22"/>
        </w:rPr>
        <w:t>Tambon</w:t>
      </w:r>
      <w:proofErr w:type="spellEnd"/>
      <w:r w:rsidRPr="005A13E4">
        <w:rPr>
          <w:rFonts w:ascii="Times New Roman" w:hAnsi="Times New Roman" w:cs="Times New Roman"/>
          <w:color w:val="000000"/>
          <w:sz w:val="22"/>
          <w:szCs w:val="22"/>
        </w:rPr>
        <w:t xml:space="preserve"> </w:t>
      </w:r>
      <w:proofErr w:type="spellStart"/>
      <w:r w:rsidRPr="005A13E4">
        <w:rPr>
          <w:rFonts w:ascii="Times New Roman" w:hAnsi="Times New Roman" w:cs="Times New Roman"/>
          <w:color w:val="000000"/>
          <w:sz w:val="22"/>
          <w:szCs w:val="22"/>
        </w:rPr>
        <w:t>Tangkwian</w:t>
      </w:r>
      <w:proofErr w:type="spellEnd"/>
      <w:r w:rsidRPr="005A13E4">
        <w:rPr>
          <w:rFonts w:ascii="Times New Roman" w:hAnsi="Times New Roman" w:cs="Times New Roman"/>
          <w:color w:val="000000"/>
          <w:sz w:val="22"/>
          <w:szCs w:val="22"/>
        </w:rPr>
        <w:t xml:space="preserve">, Amphur Klaeng, Rayong. </w:t>
      </w:r>
    </w:p>
    <w:p w14:paraId="6B553457" w14:textId="77777777" w:rsidR="00065A52" w:rsidRPr="0028746A"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EC5E2B8"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was listed in the Market for Alternative Investment (“</w:t>
      </w:r>
      <w:proofErr w:type="spellStart"/>
      <w:r w:rsidRPr="005A13E4">
        <w:rPr>
          <w:rFonts w:ascii="Times New Roman" w:hAnsi="Times New Roman" w:cs="Times New Roman"/>
          <w:color w:val="000000"/>
          <w:sz w:val="22"/>
          <w:szCs w:val="22"/>
        </w:rPr>
        <w:t>mai</w:t>
      </w:r>
      <w:proofErr w:type="spellEnd"/>
      <w:r w:rsidRPr="005A13E4">
        <w:rPr>
          <w:rFonts w:ascii="Times New Roman" w:hAnsi="Times New Roman" w:cs="Times New Roman"/>
          <w:color w:val="000000"/>
          <w:sz w:val="22"/>
          <w:szCs w:val="22"/>
        </w:rPr>
        <w:t>”) on March 26, 2013.</w:t>
      </w:r>
    </w:p>
    <w:p w14:paraId="48978316"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B5B3FA0" w14:textId="6CC374A3" w:rsidR="00671F0C" w:rsidRPr="00065A52" w:rsidRDefault="00065A52"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13E4">
        <w:rPr>
          <w:rFonts w:ascii="Times New Roman" w:hAnsi="Times New Roman" w:cs="Times New Roman"/>
          <w:color w:val="000000"/>
          <w:sz w:val="22"/>
          <w:szCs w:val="22"/>
        </w:rPr>
        <w:t>The Company and its subsidiaries “the Group” is engaged mainly in manufacturing and sales of self-assembled furniture made from particle board</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MDF board, rubber wood furniture, dried processed rubber wood, covering papers, and furniture-decorating supplies for domestic and international markets</w:t>
      </w:r>
      <w:r w:rsidRPr="005A13E4">
        <w:rPr>
          <w:rFonts w:ascii="Times New Roman" w:hAnsi="Times New Roman" w:cs="Times New Roman"/>
          <w:color w:val="000000"/>
          <w:sz w:val="22"/>
          <w:szCs w:val="22"/>
          <w:cs/>
        </w:rPr>
        <w:t xml:space="preserve"> </w:t>
      </w:r>
      <w:r w:rsidRPr="005A13E4">
        <w:rPr>
          <w:rFonts w:ascii="Times New Roman" w:hAnsi="Times New Roman" w:cs="Times New Roman"/>
          <w:color w:val="000000"/>
          <w:sz w:val="22"/>
          <w:szCs w:val="22"/>
        </w:rPr>
        <w:t>and holding company which invested in the renewable energy business.</w:t>
      </w:r>
    </w:p>
    <w:p w14:paraId="1AAF3191" w14:textId="77777777" w:rsidR="00802E95" w:rsidRPr="00802E95" w:rsidRDefault="00802E95"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0FDB5" w14:textId="02D4F639" w:rsidR="005E6E87" w:rsidRPr="003162E1" w:rsidRDefault="00EC7CA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sz w:val="22"/>
          <w:szCs w:val="22"/>
        </w:rPr>
        <w:t xml:space="preserve">BASIS FOR THE </w:t>
      </w:r>
      <w:r w:rsidR="00A9083F" w:rsidRPr="003162E1">
        <w:rPr>
          <w:rFonts w:ascii="Times New Roman" w:hAnsi="Times New Roman" w:cs="Times New Roman"/>
          <w:b/>
          <w:bCs/>
          <w:sz w:val="22"/>
          <w:szCs w:val="22"/>
        </w:rPr>
        <w:t>PREPARATION OF INTERIM FINANCIAL INFORMATION</w:t>
      </w:r>
      <w:r w:rsidR="00EB6546" w:rsidRPr="003162E1">
        <w:rPr>
          <w:rFonts w:ascii="Times New Roman" w:hAnsi="Times New Roman" w:cs="Times New Roman"/>
          <w:b/>
          <w:bCs/>
          <w:color w:val="000000"/>
          <w:sz w:val="22"/>
          <w:szCs w:val="22"/>
        </w:rPr>
        <w:tab/>
      </w:r>
    </w:p>
    <w:p w14:paraId="4791CDB0" w14:textId="77777777" w:rsidR="005E6E87" w:rsidRPr="003162E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C17CE83"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Federation of Accounting Professions of Thailand (“TFAC”), applicable rules and regulations of the Securities and Exchange Commission.</w:t>
      </w:r>
    </w:p>
    <w:p w14:paraId="185A61D7"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5E683E4F"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The accompanying interim financial information has been prepared to provide additional information to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 xml:space="preserve"> by focusing on new activities, events and circumstances which are not repeated information previously reported. Accordingly, the accompanying interim financial information should be read in conjunction with the financial statements for the year ended December 31, 202</w:t>
      </w:r>
      <w:r>
        <w:rPr>
          <w:rFonts w:ascii="Times New Roman" w:hAnsi="Times New Roman" w:cs="Times New Roman"/>
          <w:sz w:val="22"/>
          <w:szCs w:val="22"/>
        </w:rPr>
        <w:t>4</w:t>
      </w:r>
      <w:r w:rsidRPr="005A13E4">
        <w:rPr>
          <w:rFonts w:ascii="Times New Roman" w:hAnsi="Times New Roman" w:cs="Times New Roman"/>
          <w:sz w:val="22"/>
          <w:szCs w:val="22"/>
        </w:rPr>
        <w:t>.</w:t>
      </w:r>
    </w:p>
    <w:p w14:paraId="602B484B"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7815F27" w14:textId="3768B296" w:rsidR="00065A52" w:rsidRPr="005A13E4" w:rsidRDefault="00065A52" w:rsidP="00065A52">
      <w:pPr>
        <w:jc w:val="thaiDistribute"/>
        <w:rPr>
          <w:rFonts w:ascii="Times New Roman" w:hAnsi="Times New Roman" w:cs="Times New Roman"/>
          <w:spacing w:val="-4"/>
          <w:sz w:val="22"/>
          <w:szCs w:val="22"/>
          <w:cs/>
        </w:rPr>
      </w:pPr>
      <w:r w:rsidRPr="005A13E4">
        <w:rPr>
          <w:rFonts w:ascii="Times New Roman" w:hAnsi="Times New Roman" w:cs="Times New Roman"/>
          <w:spacing w:val="-4"/>
          <w:sz w:val="22"/>
          <w:szCs w:val="22"/>
        </w:rPr>
        <w:t xml:space="preserve">The consolidated financial statements for the three-month </w:t>
      </w:r>
      <w:r>
        <w:rPr>
          <w:rFonts w:ascii="Times New Roman" w:hAnsi="Times New Roman" w:cs="Times New Roman"/>
          <w:spacing w:val="-4"/>
          <w:sz w:val="22"/>
          <w:szCs w:val="22"/>
        </w:rPr>
        <w:t xml:space="preserve">and </w:t>
      </w:r>
      <w:r w:rsidR="00B2018E">
        <w:rPr>
          <w:rFonts w:ascii="Times New Roman" w:hAnsi="Times New Roman" w:cs="Times New Roman"/>
          <w:spacing w:val="-4"/>
          <w:sz w:val="22"/>
          <w:szCs w:val="22"/>
        </w:rPr>
        <w:t>nine</w:t>
      </w:r>
      <w:r>
        <w:rPr>
          <w:rFonts w:ascii="Times New Roman" w:hAnsi="Times New Roman" w:cs="Times New Roman"/>
          <w:spacing w:val="-4"/>
          <w:sz w:val="22"/>
          <w:szCs w:val="22"/>
        </w:rPr>
        <w:t xml:space="preserve">-month </w:t>
      </w:r>
      <w:r w:rsidRPr="005A13E4">
        <w:rPr>
          <w:rFonts w:ascii="Times New Roman" w:hAnsi="Times New Roman" w:cs="Times New Roman"/>
          <w:spacing w:val="-4"/>
          <w:sz w:val="22"/>
          <w:szCs w:val="22"/>
        </w:rPr>
        <w:t xml:space="preserve">periods ended </w:t>
      </w:r>
      <w:r w:rsidR="00B2018E">
        <w:rPr>
          <w:rFonts w:ascii="Times New Roman" w:hAnsi="Times New Roman" w:cs="Times New Roman"/>
          <w:spacing w:val="-4"/>
          <w:sz w:val="22"/>
          <w:szCs w:val="22"/>
        </w:rPr>
        <w:t>September</w:t>
      </w:r>
      <w:r>
        <w:rPr>
          <w:rFonts w:ascii="Times New Roman" w:hAnsi="Times New Roman" w:cs="Times New Roman"/>
          <w:spacing w:val="-4"/>
          <w:sz w:val="22"/>
          <w:szCs w:val="22"/>
        </w:rPr>
        <w:t xml:space="preserve"> 30</w:t>
      </w:r>
      <w:r w:rsidRPr="005A13E4">
        <w:rPr>
          <w:rFonts w:ascii="Times New Roman" w:hAnsi="Times New Roman" w:cs="Times New Roman"/>
          <w:spacing w:val="-4"/>
          <w:sz w:val="22"/>
          <w:szCs w:val="22"/>
        </w:rPr>
        <w:t>, 202</w:t>
      </w:r>
      <w:r>
        <w:rPr>
          <w:rFonts w:ascii="Times New Roman" w:hAnsi="Times New Roman" w:cs="Times New Roman"/>
          <w:spacing w:val="-4"/>
          <w:sz w:val="22"/>
          <w:szCs w:val="22"/>
        </w:rPr>
        <w:t>5</w:t>
      </w:r>
      <w:r w:rsidRPr="005A13E4">
        <w:rPr>
          <w:rFonts w:ascii="Times New Roman" w:hAnsi="Times New Roman" w:cs="Times New Roman"/>
          <w:spacing w:val="-4"/>
          <w:sz w:val="22"/>
          <w:szCs w:val="22"/>
        </w:rPr>
        <w:t xml:space="preserve"> and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and the consolidated financial statements for the year ended December 31, 202</w:t>
      </w:r>
      <w:r>
        <w:rPr>
          <w:rFonts w:ascii="Times New Roman" w:hAnsi="Times New Roman" w:cs="Times New Roman"/>
          <w:spacing w:val="-4"/>
          <w:sz w:val="22"/>
          <w:szCs w:val="22"/>
        </w:rPr>
        <w:t>4</w:t>
      </w:r>
      <w:r w:rsidRPr="005A13E4">
        <w:rPr>
          <w:rFonts w:ascii="Times New Roman" w:hAnsi="Times New Roman" w:cs="Times New Roman"/>
          <w:spacing w:val="-4"/>
          <w:sz w:val="22"/>
          <w:szCs w:val="22"/>
        </w:rPr>
        <w:t xml:space="preserve">, which are components of this interim financial information, include the accounts of the Company and its subsidiaries which the Company has controlling power or directly and indirectly holdings on those subsidiaries and the Company’s interest in an associate </w:t>
      </w:r>
      <w:r w:rsidRPr="005A13E4">
        <w:rPr>
          <w:rFonts w:ascii="Times New Roman" w:hAnsi="Times New Roman" w:cs="Times New Roman"/>
          <w:spacing w:val="-4"/>
          <w:sz w:val="22"/>
          <w:szCs w:val="28"/>
        </w:rPr>
        <w:t xml:space="preserve">and </w:t>
      </w:r>
      <w:r w:rsidRPr="005A13E4">
        <w:rPr>
          <w:rFonts w:ascii="Times New Roman" w:hAnsi="Times New Roman" w:cs="Times New Roman"/>
          <w:spacing w:val="-4"/>
          <w:sz w:val="22"/>
          <w:szCs w:val="22"/>
        </w:rPr>
        <w:t xml:space="preserve">a joint venture as discussed in Note </w:t>
      </w:r>
      <w:r w:rsidR="0094225E">
        <w:rPr>
          <w:rFonts w:ascii="Times New Roman" w:hAnsi="Times New Roman" w:cstheme="minorBidi"/>
          <w:spacing w:val="-4"/>
          <w:sz w:val="22"/>
          <w:szCs w:val="22"/>
        </w:rPr>
        <w:t>7</w:t>
      </w:r>
      <w:r w:rsidR="0094225E">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and </w:t>
      </w:r>
      <w:r w:rsidR="0094225E">
        <w:rPr>
          <w:rFonts w:ascii="Times New Roman" w:hAnsi="Times New Roman" w:cs="Times New Roman"/>
          <w:spacing w:val="-4"/>
          <w:sz w:val="22"/>
          <w:szCs w:val="22"/>
        </w:rPr>
        <w:t>8</w:t>
      </w:r>
      <w:r w:rsidRPr="005A13E4">
        <w:rPr>
          <w:rFonts w:ascii="Times New Roman" w:hAnsi="Times New Roman" w:cs="Times New Roman"/>
          <w:spacing w:val="-4"/>
          <w:sz w:val="22"/>
          <w:szCs w:val="22"/>
        </w:rPr>
        <w:t>.</w:t>
      </w:r>
    </w:p>
    <w:p w14:paraId="392C4950"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73055C80"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A13E4">
        <w:rPr>
          <w:rFonts w:ascii="Times New Roman" w:hAnsi="Times New Roman" w:cs="Times New Roman"/>
          <w:sz w:val="22"/>
          <w:szCs w:val="22"/>
        </w:rPr>
        <w:t>Significant intercompany transactions between the Company and its subsidiaries (“the Group”) were eliminated in the preparation of the consolidated financial statements.</w:t>
      </w:r>
    </w:p>
    <w:p w14:paraId="2FBA7D8E"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06F8F86" w14:textId="77777777" w:rsid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A13E4">
        <w:rPr>
          <w:rFonts w:ascii="Times New Roman" w:hAnsi="Times New Roman" w:cs="Times New Roman"/>
          <w:sz w:val="22"/>
          <w:szCs w:val="22"/>
        </w:rPr>
        <w:t xml:space="preserve">The </w:t>
      </w:r>
      <w:r w:rsidRPr="005A13E4">
        <w:rPr>
          <w:rFonts w:ascii="Times New Roman" w:hAnsi="Times New Roman" w:cs="Times New Roman"/>
          <w:sz w:val="22"/>
          <w:szCs w:val="28"/>
        </w:rPr>
        <w:t>Group</w:t>
      </w:r>
      <w:r w:rsidRPr="005A13E4">
        <w:rPr>
          <w:rFonts w:ascii="Times New Roman" w:hAnsi="Times New Roman" w:cs="Times New Roman"/>
          <w:sz w:val="22"/>
          <w:szCs w:val="22"/>
        </w:rPr>
        <w:t xml:space="preserve"> has adopted several revised Thai Accounting Standards (“TAS”), Thai Financial Reporting Standards (“TFRS”) and accounting guidance, which are effective for accounting period starting on or after January 1, 202</w:t>
      </w:r>
      <w:r>
        <w:rPr>
          <w:rFonts w:ascii="Times New Roman" w:hAnsi="Times New Roman" w:cs="Times New Roman"/>
          <w:sz w:val="22"/>
          <w:szCs w:val="22"/>
        </w:rPr>
        <w:t>5</w:t>
      </w:r>
      <w:r w:rsidRPr="005A13E4">
        <w:rPr>
          <w:rFonts w:ascii="Times New Roman" w:hAnsi="Times New Roman" w:cs="Times New Roman"/>
          <w:sz w:val="22"/>
          <w:szCs w:val="22"/>
        </w:rPr>
        <w:t>. The adoption of the revised TAS, TFRS and accounting guidance does not have material impact on the Group’s interim financial information.</w:t>
      </w:r>
    </w:p>
    <w:p w14:paraId="68C5FD76"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EB4EBA3"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E738983"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6D34D6F"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AE1E438" w14:textId="77777777" w:rsidR="00DA5B9E" w:rsidRDefault="00DA5B9E"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F93703D"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8E9566A"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77DEA7D"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E1C3FAC"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22AFF782" w14:textId="77777777" w:rsidR="00065A52" w:rsidRDefault="00065A52"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34D36311"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E04A935"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98576B7" w14:textId="77777777" w:rsidR="007A3CE3" w:rsidRPr="007A3CE3" w:rsidRDefault="007A3CE3" w:rsidP="007A3CE3">
      <w:pPr>
        <w:spacing w:line="240" w:lineRule="auto"/>
        <w:jc w:val="thaiDistribute"/>
        <w:rPr>
          <w:rFonts w:ascii="Times New Roman" w:hAnsi="Times New Roman" w:cs="Times New Roman"/>
          <w:b/>
          <w:bCs/>
          <w:sz w:val="22"/>
          <w:szCs w:val="22"/>
        </w:rPr>
      </w:pPr>
      <w:r w:rsidRPr="007A3CE3">
        <w:rPr>
          <w:rFonts w:ascii="Times New Roman" w:hAnsi="Times New Roman" w:cs="Times New Roman"/>
          <w:b/>
          <w:bCs/>
          <w:sz w:val="22"/>
          <w:szCs w:val="22"/>
        </w:rPr>
        <w:lastRenderedPageBreak/>
        <w:t>Use of going concern basis of accounting</w:t>
      </w:r>
    </w:p>
    <w:p w14:paraId="6027F32A" w14:textId="77777777" w:rsidR="007A3CE3" w:rsidRPr="007A3CE3" w:rsidRDefault="007A3CE3" w:rsidP="007A3CE3">
      <w:pPr>
        <w:spacing w:line="240" w:lineRule="auto"/>
        <w:jc w:val="thaiDistribute"/>
        <w:rPr>
          <w:rFonts w:ascii="Times New Roman" w:hAnsi="Times New Roman" w:cs="Times New Roman"/>
          <w:sz w:val="22"/>
          <w:szCs w:val="22"/>
        </w:rPr>
      </w:pPr>
    </w:p>
    <w:p w14:paraId="4B7D0BF5" w14:textId="4F5D65CE"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65A52">
        <w:rPr>
          <w:rFonts w:ascii="Times New Roman" w:hAnsi="Times New Roman" w:cs="Times New Roman"/>
          <w:sz w:val="22"/>
          <w:szCs w:val="22"/>
        </w:rPr>
        <w:t>The Group and the Company had operating results</w:t>
      </w:r>
      <w:r w:rsidRPr="00065A52">
        <w:rPr>
          <w:rFonts w:ascii="Times New Roman" w:hAnsi="Times New Roman" w:cs="Times New Roman" w:hint="cs"/>
          <w:sz w:val="22"/>
          <w:szCs w:val="22"/>
          <w:cs/>
        </w:rPr>
        <w:t xml:space="preserve"> </w:t>
      </w:r>
      <w:r w:rsidRPr="00065A52">
        <w:rPr>
          <w:rFonts w:ascii="Times New Roman" w:hAnsi="Times New Roman" w:cs="Times New Roman"/>
          <w:sz w:val="22"/>
          <w:szCs w:val="22"/>
        </w:rPr>
        <w:t>for the year 2024 with net loss of approximately Baht 232.7 million</w:t>
      </w:r>
      <w:r w:rsidRPr="00065A52">
        <w:rPr>
          <w:rFonts w:ascii="Times New Roman" w:hAnsi="Times New Roman" w:cs="Times New Roman" w:hint="cs"/>
          <w:sz w:val="22"/>
          <w:szCs w:val="22"/>
          <w:cs/>
        </w:rPr>
        <w:t xml:space="preserve"> </w:t>
      </w:r>
      <w:r w:rsidRPr="00065A52">
        <w:rPr>
          <w:rFonts w:ascii="Times New Roman" w:hAnsi="Times New Roman" w:cs="Times New Roman"/>
          <w:sz w:val="22"/>
          <w:szCs w:val="22"/>
        </w:rPr>
        <w:t xml:space="preserve">and Baht 269.0 million, respectively, and as of </w:t>
      </w:r>
      <w:r w:rsidRPr="00DF709A">
        <w:rPr>
          <w:rFonts w:ascii="Times New Roman" w:hAnsi="Times New Roman" w:cs="Times New Roman"/>
          <w:sz w:val="22"/>
          <w:szCs w:val="22"/>
        </w:rPr>
        <w:t>December 31, 2024, the consolidated and separate financial statements presented current liabilities exceeding current assets of approximately Baht 967.0 million and Baht 1,136.4 million, respectively. In addition, the Group and the Company had operating results</w:t>
      </w:r>
      <w:r w:rsidRPr="00DF709A">
        <w:rPr>
          <w:rFonts w:ascii="Times New Roman" w:hAnsi="Times New Roman" w:cs="Times New Roman" w:hint="cs"/>
          <w:sz w:val="22"/>
          <w:szCs w:val="22"/>
          <w:cs/>
        </w:rPr>
        <w:t xml:space="preserve"> </w:t>
      </w:r>
      <w:r w:rsidRPr="00DF709A">
        <w:rPr>
          <w:rFonts w:ascii="Times New Roman" w:hAnsi="Times New Roman" w:cs="Times New Roman"/>
          <w:sz w:val="22"/>
          <w:szCs w:val="22"/>
        </w:rPr>
        <w:t xml:space="preserve">for the nine-month period ended September 30, 2025 with net loss of approximately Baht </w:t>
      </w:r>
      <w:r w:rsidR="003D58FB">
        <w:rPr>
          <w:rFonts w:ascii="Times New Roman" w:hAnsi="Times New Roman" w:cs="Times New Roman"/>
          <w:sz w:val="22"/>
          <w:szCs w:val="22"/>
        </w:rPr>
        <w:t>549.7</w:t>
      </w:r>
      <w:r w:rsidRPr="00DF709A">
        <w:rPr>
          <w:rFonts w:ascii="Times New Roman" w:hAnsi="Times New Roman" w:cs="Times New Roman"/>
          <w:sz w:val="22"/>
          <w:szCs w:val="22"/>
        </w:rPr>
        <w:t xml:space="preserve"> million</w:t>
      </w:r>
      <w:r w:rsidRPr="00DF709A">
        <w:rPr>
          <w:rFonts w:ascii="Times New Roman" w:hAnsi="Times New Roman" w:cs="Times New Roman" w:hint="cs"/>
          <w:sz w:val="22"/>
          <w:szCs w:val="22"/>
          <w:cs/>
        </w:rPr>
        <w:t xml:space="preserve"> </w:t>
      </w:r>
      <w:r w:rsidRPr="00DF709A">
        <w:rPr>
          <w:rFonts w:ascii="Times New Roman" w:hAnsi="Times New Roman" w:cs="Times New Roman"/>
          <w:sz w:val="22"/>
          <w:szCs w:val="22"/>
        </w:rPr>
        <w:t xml:space="preserve">and Baht </w:t>
      </w:r>
      <w:r w:rsidR="003D58FB">
        <w:rPr>
          <w:rFonts w:ascii="Times New Roman" w:hAnsi="Times New Roman" w:cs="Times New Roman"/>
          <w:sz w:val="22"/>
          <w:szCs w:val="22"/>
        </w:rPr>
        <w:t>569.9</w:t>
      </w:r>
      <w:r w:rsidRPr="00DF709A">
        <w:rPr>
          <w:rFonts w:ascii="Times New Roman" w:hAnsi="Times New Roman" w:cs="Times New Roman"/>
          <w:sz w:val="22"/>
          <w:szCs w:val="22"/>
        </w:rPr>
        <w:t xml:space="preserve"> million, respectively, and as of September 30, 2025, the consolidated and separate financial statements presented current liabilities exceeding current assets of approximately Baht </w:t>
      </w:r>
      <w:r w:rsidR="003D58FB">
        <w:rPr>
          <w:rFonts w:ascii="Times New Roman" w:hAnsi="Times New Roman" w:cs="Times New Roman"/>
          <w:sz w:val="22"/>
          <w:szCs w:val="22"/>
        </w:rPr>
        <w:t>353.1</w:t>
      </w:r>
      <w:r w:rsidRPr="00DF709A">
        <w:rPr>
          <w:rFonts w:ascii="Times New Roman" w:hAnsi="Times New Roman" w:cs="Times New Roman"/>
          <w:sz w:val="22"/>
          <w:szCs w:val="22"/>
        </w:rPr>
        <w:t xml:space="preserve"> million and Baht </w:t>
      </w:r>
      <w:r w:rsidR="003D58FB">
        <w:rPr>
          <w:rFonts w:ascii="Times New Roman" w:hAnsi="Times New Roman" w:cs="Times New Roman"/>
          <w:sz w:val="22"/>
          <w:szCs w:val="22"/>
        </w:rPr>
        <w:t>508.0</w:t>
      </w:r>
      <w:r w:rsidRPr="00DF709A">
        <w:rPr>
          <w:rFonts w:ascii="Times New Roman" w:hAnsi="Times New Roman" w:cs="Times New Roman"/>
          <w:sz w:val="22"/>
          <w:szCs w:val="22"/>
        </w:rPr>
        <w:t xml:space="preserve"> million, respectively. These situations indicate the existence of material uncertainty which may cast significant doubt about the ability to continue as a going concern of the Group and the Company.</w:t>
      </w:r>
    </w:p>
    <w:p w14:paraId="17409B29" w14:textId="77777777"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48D2F9D" w14:textId="77777777"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65A52">
        <w:rPr>
          <w:rFonts w:ascii="Times New Roman" w:hAnsi="Times New Roman" w:cs="Times New Roman"/>
          <w:sz w:val="22"/>
          <w:szCs w:val="22"/>
        </w:rPr>
        <w:t>Closely and continuously, management has monitored and managed such situations to ensure sufficient cash flows to enhance the Group’s and the Company’s liquidity. Management has had strong confidence that the Group and the Company will be able to sufficiently secure necessary and appropriate financing in the foreseeable future through co-execution of various measures as follows:</w:t>
      </w:r>
    </w:p>
    <w:p w14:paraId="57686AF5" w14:textId="77777777"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BDC196F" w14:textId="41DEA794" w:rsidR="00065A52" w:rsidRDefault="00065A52" w:rsidP="00966A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hAnsi="Times New Roman" w:cs="Times New Roman"/>
          <w:sz w:val="22"/>
          <w:szCs w:val="22"/>
        </w:rPr>
      </w:pPr>
      <w:r w:rsidRPr="00065A52">
        <w:rPr>
          <w:rFonts w:ascii="Times New Roman" w:hAnsi="Times New Roman" w:cs="Times New Roman"/>
          <w:sz w:val="22"/>
          <w:szCs w:val="22"/>
        </w:rPr>
        <w:t>Reorganization and restructuring of internal plans and procedures</w:t>
      </w:r>
      <w:r w:rsidRPr="00065A52">
        <w:rPr>
          <w:rFonts w:ascii="Times New Roman" w:hAnsi="Times New Roman" w:cs="Times New Roman" w:hint="cs"/>
          <w:sz w:val="22"/>
          <w:szCs w:val="22"/>
          <w:cs/>
        </w:rPr>
        <w:t xml:space="preserve"> </w:t>
      </w:r>
      <w:r w:rsidRPr="00065A52">
        <w:rPr>
          <w:rFonts w:ascii="Times New Roman" w:hAnsi="Times New Roman" w:cs="Times New Roman"/>
          <w:sz w:val="22"/>
          <w:szCs w:val="22"/>
        </w:rPr>
        <w:t>to enhance efficiency and effectiveness of resources as well as internal processes of the Group and the Company, including plan for revenues recovery in 202</w:t>
      </w:r>
      <w:r w:rsidR="001055B5">
        <w:rPr>
          <w:rFonts w:ascii="Times New Roman" w:hAnsi="Times New Roman" w:cs="Times New Roman"/>
          <w:sz w:val="22"/>
          <w:szCs w:val="22"/>
        </w:rPr>
        <w:t>6</w:t>
      </w:r>
      <w:r w:rsidRPr="00065A52">
        <w:rPr>
          <w:rFonts w:ascii="Times New Roman" w:hAnsi="Times New Roman" w:cs="Times New Roman"/>
          <w:sz w:val="22"/>
          <w:szCs w:val="22"/>
        </w:rPr>
        <w:t xml:space="preserve"> and plan for</w:t>
      </w:r>
      <w:r w:rsidR="00EE0EA4">
        <w:rPr>
          <w:rFonts w:ascii="Times New Roman" w:hAnsi="Times New Roman" w:cstheme="minorBidi" w:hint="cs"/>
          <w:sz w:val="22"/>
          <w:szCs w:val="22"/>
          <w:cs/>
        </w:rPr>
        <w:t xml:space="preserve"> </w:t>
      </w:r>
      <w:r w:rsidRPr="00065A52">
        <w:rPr>
          <w:rFonts w:ascii="Times New Roman" w:hAnsi="Times New Roman" w:cs="Times New Roman"/>
          <w:sz w:val="22"/>
          <w:szCs w:val="22"/>
        </w:rPr>
        <w:t xml:space="preserve">control and </w:t>
      </w:r>
      <w:r w:rsidR="00EE0EA4">
        <w:rPr>
          <w:rFonts w:ascii="Times New Roman" w:hAnsi="Times New Roman" w:cs="Times New Roman"/>
          <w:sz w:val="22"/>
          <w:szCs w:val="22"/>
        </w:rPr>
        <w:t>reduction of</w:t>
      </w:r>
      <w:r w:rsidRPr="00065A52">
        <w:rPr>
          <w:rFonts w:ascii="Times New Roman" w:hAnsi="Times New Roman" w:cs="Times New Roman"/>
          <w:sz w:val="22"/>
          <w:szCs w:val="22"/>
        </w:rPr>
        <w:t xml:space="preserve"> production</w:t>
      </w:r>
      <w:r w:rsidR="00EE0EA4">
        <w:rPr>
          <w:rFonts w:ascii="Times New Roman" w:hAnsi="Times New Roman" w:cs="Times New Roman"/>
          <w:sz w:val="22"/>
          <w:szCs w:val="22"/>
        </w:rPr>
        <w:t xml:space="preserve"> cost</w:t>
      </w:r>
      <w:r w:rsidR="005764EC">
        <w:rPr>
          <w:rFonts w:ascii="Times New Roman" w:hAnsi="Times New Roman"/>
          <w:sz w:val="22"/>
          <w:szCs w:val="28"/>
        </w:rPr>
        <w:t>s</w:t>
      </w:r>
      <w:r w:rsidR="00EE0EA4">
        <w:rPr>
          <w:rFonts w:ascii="Times New Roman" w:hAnsi="Times New Roman" w:cs="Times New Roman"/>
          <w:sz w:val="22"/>
          <w:szCs w:val="22"/>
        </w:rPr>
        <w:t>.</w:t>
      </w:r>
      <w:r w:rsidRPr="00065A52">
        <w:rPr>
          <w:rFonts w:ascii="Times New Roman" w:hAnsi="Times New Roman" w:cs="Times New Roman"/>
          <w:sz w:val="22"/>
          <w:szCs w:val="22"/>
        </w:rPr>
        <w:t xml:space="preserve"> </w:t>
      </w:r>
      <w:r w:rsidR="00EE0EA4">
        <w:rPr>
          <w:rFonts w:ascii="Times New Roman" w:hAnsi="Times New Roman" w:cs="Times New Roman"/>
          <w:sz w:val="22"/>
          <w:szCs w:val="22"/>
        </w:rPr>
        <w:t>As a</w:t>
      </w:r>
      <w:r w:rsidRPr="00065A52">
        <w:rPr>
          <w:rFonts w:ascii="Times New Roman" w:hAnsi="Times New Roman" w:cs="Times New Roman"/>
          <w:sz w:val="22"/>
          <w:szCs w:val="22"/>
        </w:rPr>
        <w:t xml:space="preserve"> result</w:t>
      </w:r>
      <w:r w:rsidR="00EE0EA4">
        <w:rPr>
          <w:rFonts w:ascii="Times New Roman" w:hAnsi="Times New Roman" w:cs="Times New Roman"/>
          <w:sz w:val="22"/>
          <w:szCs w:val="22"/>
        </w:rPr>
        <w:t>, there was</w:t>
      </w:r>
      <w:r w:rsidRPr="00065A52">
        <w:rPr>
          <w:rFonts w:ascii="Times New Roman" w:hAnsi="Times New Roman" w:cs="Times New Roman"/>
          <w:sz w:val="22"/>
          <w:szCs w:val="22"/>
        </w:rPr>
        <w:t xml:space="preserve"> significant decrease in the Company’s production capacity in 2025.</w:t>
      </w:r>
    </w:p>
    <w:p w14:paraId="5D0930B4" w14:textId="77777777" w:rsidR="00477CDA" w:rsidRPr="00065A52" w:rsidRDefault="00477CDA" w:rsidP="0047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p>
    <w:p w14:paraId="25C8AEC3" w14:textId="3ED28E49" w:rsidR="00065A52" w:rsidRDefault="00065A52" w:rsidP="00966A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hAnsi="Times New Roman" w:cs="Times New Roman"/>
          <w:sz w:val="22"/>
          <w:szCs w:val="22"/>
        </w:rPr>
      </w:pPr>
      <w:r w:rsidRPr="00065A52">
        <w:rPr>
          <w:rFonts w:ascii="Times New Roman" w:hAnsi="Times New Roman" w:cs="Times New Roman"/>
          <w:sz w:val="22"/>
          <w:szCs w:val="22"/>
        </w:rPr>
        <w:t xml:space="preserve">Seeking sources of fund through issuances of </w:t>
      </w:r>
      <w:r w:rsidR="00EE0EA4">
        <w:rPr>
          <w:rFonts w:ascii="Times New Roman" w:hAnsi="Times New Roman" w:cs="Times New Roman"/>
          <w:sz w:val="22"/>
          <w:szCs w:val="22"/>
        </w:rPr>
        <w:t xml:space="preserve">various </w:t>
      </w:r>
      <w:r w:rsidRPr="00065A52">
        <w:rPr>
          <w:rFonts w:ascii="Times New Roman" w:hAnsi="Times New Roman" w:cs="Times New Roman"/>
          <w:sz w:val="22"/>
          <w:szCs w:val="22"/>
        </w:rPr>
        <w:t>financial instruments</w:t>
      </w:r>
      <w:r w:rsidR="00EE0EA4">
        <w:rPr>
          <w:rFonts w:ascii="Times New Roman" w:hAnsi="Times New Roman" w:cs="Times New Roman"/>
          <w:sz w:val="22"/>
          <w:szCs w:val="22"/>
        </w:rPr>
        <w:t xml:space="preserve"> to be used as </w:t>
      </w:r>
      <w:r w:rsidRPr="00065A52">
        <w:rPr>
          <w:rFonts w:ascii="Times New Roman" w:hAnsi="Times New Roman" w:cs="Times New Roman"/>
          <w:sz w:val="22"/>
          <w:szCs w:val="22"/>
        </w:rPr>
        <w:t xml:space="preserve">key sources of fund to enhance liquidity, being working capital and settle the debentures maturing for </w:t>
      </w:r>
      <w:r w:rsidRPr="00DF709A">
        <w:rPr>
          <w:rFonts w:ascii="Times New Roman" w:hAnsi="Times New Roman" w:cs="Times New Roman"/>
          <w:sz w:val="22"/>
          <w:szCs w:val="22"/>
        </w:rPr>
        <w:t xml:space="preserve">redemption in 2026 (see Notes </w:t>
      </w:r>
      <w:r w:rsidR="00DF709A" w:rsidRPr="00DF709A">
        <w:rPr>
          <w:rFonts w:ascii="Times New Roman" w:hAnsi="Times New Roman" w:cs="Times New Roman"/>
          <w:sz w:val="22"/>
          <w:szCs w:val="22"/>
        </w:rPr>
        <w:t>1</w:t>
      </w:r>
      <w:r w:rsidR="0094225E">
        <w:rPr>
          <w:rFonts w:ascii="Times New Roman" w:hAnsi="Times New Roman" w:cs="Times New Roman"/>
          <w:sz w:val="22"/>
          <w:szCs w:val="22"/>
        </w:rPr>
        <w:t>3</w:t>
      </w:r>
      <w:r w:rsidRPr="00DF709A">
        <w:rPr>
          <w:rFonts w:ascii="Times New Roman" w:hAnsi="Times New Roman" w:cs="Times New Roman"/>
          <w:sz w:val="22"/>
          <w:szCs w:val="22"/>
        </w:rPr>
        <w:t xml:space="preserve"> and </w:t>
      </w:r>
      <w:r w:rsidR="00DF709A" w:rsidRPr="00DF709A">
        <w:rPr>
          <w:rFonts w:ascii="Times New Roman" w:hAnsi="Times New Roman" w:cs="Times New Roman"/>
          <w:sz w:val="22"/>
          <w:szCs w:val="22"/>
        </w:rPr>
        <w:t>1</w:t>
      </w:r>
      <w:r w:rsidR="0094225E">
        <w:rPr>
          <w:rFonts w:ascii="Times New Roman" w:hAnsi="Times New Roman" w:cs="Times New Roman"/>
          <w:sz w:val="22"/>
          <w:szCs w:val="22"/>
        </w:rPr>
        <w:t>5</w:t>
      </w:r>
      <w:r w:rsidRPr="00DF709A">
        <w:rPr>
          <w:rFonts w:ascii="Times New Roman" w:hAnsi="Times New Roman" w:cs="Times New Roman"/>
          <w:sz w:val="22"/>
          <w:szCs w:val="22"/>
        </w:rPr>
        <w:t>).</w:t>
      </w:r>
    </w:p>
    <w:p w14:paraId="0EEC478E" w14:textId="77777777" w:rsidR="00477CDA" w:rsidRPr="00DF709A" w:rsidRDefault="00477CDA" w:rsidP="0047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EE536D9" w14:textId="6297291F" w:rsidR="00065A52" w:rsidRDefault="00065A52" w:rsidP="00966A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hAnsi="Times New Roman" w:cs="Times New Roman"/>
          <w:sz w:val="22"/>
          <w:szCs w:val="22"/>
        </w:rPr>
      </w:pPr>
      <w:r w:rsidRPr="00DF709A">
        <w:rPr>
          <w:rFonts w:ascii="Times New Roman" w:hAnsi="Times New Roman" w:cs="Times New Roman"/>
          <w:sz w:val="22"/>
          <w:szCs w:val="22"/>
        </w:rPr>
        <w:t xml:space="preserve">Moving forward on </w:t>
      </w:r>
      <w:r w:rsidR="00EE0EA4">
        <w:rPr>
          <w:rFonts w:ascii="Times New Roman" w:hAnsi="Times New Roman" w:cs="Times New Roman"/>
          <w:sz w:val="22"/>
          <w:szCs w:val="22"/>
        </w:rPr>
        <w:t xml:space="preserve">the </w:t>
      </w:r>
      <w:r w:rsidRPr="00DF709A">
        <w:rPr>
          <w:rFonts w:ascii="Times New Roman" w:hAnsi="Times New Roman" w:cs="Times New Roman"/>
          <w:sz w:val="22"/>
          <w:szCs w:val="22"/>
        </w:rPr>
        <w:t>construction o</w:t>
      </w:r>
      <w:r w:rsidRPr="00065A52">
        <w:rPr>
          <w:rFonts w:ascii="Times New Roman" w:hAnsi="Times New Roman" w:cs="Times New Roman"/>
          <w:sz w:val="22"/>
          <w:szCs w:val="22"/>
        </w:rPr>
        <w:t>f phases II</w:t>
      </w:r>
      <w:r w:rsidR="00B06326">
        <w:rPr>
          <w:rFonts w:ascii="Times New Roman" w:hAnsi="Times New Roman" w:cstheme="minorBidi" w:hint="cs"/>
          <w:sz w:val="22"/>
          <w:szCs w:val="22"/>
          <w:cs/>
        </w:rPr>
        <w:t xml:space="preserve"> </w:t>
      </w:r>
      <w:r w:rsidRPr="00065A52">
        <w:rPr>
          <w:rFonts w:ascii="Times New Roman" w:hAnsi="Times New Roman" w:cs="Times New Roman"/>
          <w:sz w:val="22"/>
          <w:szCs w:val="22"/>
        </w:rPr>
        <w:t xml:space="preserve">of the solar power plant project in </w:t>
      </w:r>
      <w:proofErr w:type="spellStart"/>
      <w:r w:rsidRPr="00065A52">
        <w:rPr>
          <w:rFonts w:ascii="Times New Roman" w:hAnsi="Times New Roman" w:cs="Times New Roman"/>
          <w:sz w:val="22"/>
          <w:szCs w:val="22"/>
        </w:rPr>
        <w:t>Minbu</w:t>
      </w:r>
      <w:proofErr w:type="spellEnd"/>
      <w:r w:rsidRPr="00065A52">
        <w:rPr>
          <w:rFonts w:ascii="Times New Roman" w:hAnsi="Times New Roman" w:cs="Times New Roman"/>
          <w:sz w:val="22"/>
          <w:szCs w:val="22"/>
        </w:rPr>
        <w:t xml:space="preserve"> </w:t>
      </w:r>
      <w:r w:rsidR="00EE0EA4">
        <w:rPr>
          <w:rFonts w:ascii="Times New Roman" w:hAnsi="Times New Roman" w:cs="Times New Roman"/>
          <w:sz w:val="22"/>
          <w:szCs w:val="22"/>
        </w:rPr>
        <w:t>C</w:t>
      </w:r>
      <w:r w:rsidRPr="00065A52">
        <w:rPr>
          <w:rFonts w:ascii="Times New Roman" w:hAnsi="Times New Roman" w:cs="Times New Roman"/>
          <w:sz w:val="22"/>
          <w:szCs w:val="22"/>
        </w:rPr>
        <w:t xml:space="preserve">ity in Myanmar whereby the associate, who operates the project, </w:t>
      </w:r>
      <w:r w:rsidR="00DE1BFF">
        <w:rPr>
          <w:rFonts w:ascii="Times New Roman" w:hAnsi="Times New Roman" w:cs="Times New Roman"/>
          <w:sz w:val="22"/>
          <w:szCs w:val="22"/>
        </w:rPr>
        <w:t xml:space="preserve">was under </w:t>
      </w:r>
      <w:r w:rsidRPr="00065A52">
        <w:rPr>
          <w:rFonts w:ascii="Times New Roman" w:hAnsi="Times New Roman" w:cs="Times New Roman"/>
          <w:sz w:val="22"/>
          <w:szCs w:val="22"/>
        </w:rPr>
        <w:t>coordination and collaboration with financial institutions</w:t>
      </w:r>
      <w:r w:rsidR="00DE1BFF">
        <w:rPr>
          <w:rFonts w:ascii="Times New Roman" w:hAnsi="Times New Roman" w:cs="Times New Roman"/>
          <w:sz w:val="22"/>
          <w:szCs w:val="22"/>
        </w:rPr>
        <w:t xml:space="preserve"> in</w:t>
      </w:r>
      <w:r w:rsidRPr="00065A52">
        <w:rPr>
          <w:rFonts w:ascii="Times New Roman" w:hAnsi="Times New Roman" w:cs="Times New Roman"/>
          <w:sz w:val="22"/>
          <w:szCs w:val="22"/>
        </w:rPr>
        <w:t xml:space="preserve"> Myanmar</w:t>
      </w:r>
      <w:r w:rsidR="00DE1BFF">
        <w:rPr>
          <w:rFonts w:ascii="Times New Roman" w:hAnsi="Times New Roman" w:cs="Times New Roman"/>
          <w:sz w:val="22"/>
          <w:szCs w:val="22"/>
        </w:rPr>
        <w:t xml:space="preserve"> in order</w:t>
      </w:r>
      <w:r w:rsidRPr="00065A52">
        <w:rPr>
          <w:rFonts w:ascii="Times New Roman" w:hAnsi="Times New Roman" w:cs="Times New Roman"/>
          <w:sz w:val="22"/>
          <w:szCs w:val="22"/>
        </w:rPr>
        <w:t xml:space="preserve"> to finance such project</w:t>
      </w:r>
      <w:r w:rsidR="00DE1BFF">
        <w:rPr>
          <w:rFonts w:ascii="Times New Roman" w:hAnsi="Times New Roman" w:cs="Times New Roman"/>
          <w:sz w:val="22"/>
          <w:szCs w:val="22"/>
        </w:rPr>
        <w:t>.</w:t>
      </w:r>
    </w:p>
    <w:p w14:paraId="15FA5737" w14:textId="77777777" w:rsidR="00477CDA" w:rsidRPr="00065A52" w:rsidRDefault="00477CDA" w:rsidP="0047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A75EBA9" w14:textId="76C9A5AD" w:rsidR="00065A52" w:rsidRDefault="00065A52" w:rsidP="00966A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hAnsi="Times New Roman" w:cs="Times New Roman"/>
          <w:sz w:val="22"/>
          <w:szCs w:val="22"/>
        </w:rPr>
      </w:pPr>
      <w:r w:rsidRPr="00065A52">
        <w:rPr>
          <w:rFonts w:ascii="Times New Roman" w:hAnsi="Times New Roman" w:cs="Times New Roman"/>
          <w:sz w:val="22"/>
          <w:szCs w:val="22"/>
        </w:rPr>
        <w:t>Alternative plan for sale of the aforesaid power plant project whereby there has been interest from foreign investors</w:t>
      </w:r>
      <w:r w:rsidR="00DE1BFF">
        <w:rPr>
          <w:rFonts w:ascii="Times New Roman" w:hAnsi="Times New Roman" w:cs="Times New Roman"/>
          <w:sz w:val="22"/>
          <w:szCs w:val="22"/>
        </w:rPr>
        <w:t>. However,</w:t>
      </w:r>
      <w:r w:rsidRPr="00065A52">
        <w:rPr>
          <w:rFonts w:ascii="Times New Roman" w:hAnsi="Times New Roman" w:cs="Times New Roman"/>
          <w:sz w:val="22"/>
          <w:szCs w:val="22"/>
        </w:rPr>
        <w:t xml:space="preserve"> the appropriate selling price has not been agreed.</w:t>
      </w:r>
    </w:p>
    <w:p w14:paraId="7BDBDF88" w14:textId="77777777" w:rsidR="00477CDA" w:rsidRPr="00065A52" w:rsidRDefault="00477CDA" w:rsidP="00477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8DEA183" w14:textId="77777777" w:rsidR="00065A52" w:rsidRPr="00065A52" w:rsidRDefault="00065A52" w:rsidP="00966A23">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hAnsi="Times New Roman" w:cs="Times New Roman"/>
          <w:sz w:val="22"/>
          <w:szCs w:val="22"/>
        </w:rPr>
      </w:pPr>
      <w:r w:rsidRPr="00065A52">
        <w:rPr>
          <w:rFonts w:ascii="Times New Roman" w:hAnsi="Times New Roman" w:cs="Times New Roman"/>
          <w:sz w:val="22"/>
          <w:szCs w:val="22"/>
        </w:rPr>
        <w:t>Negotiations and deals for debt restructuring by suspension and/or extension of debts repayment with financial institutions and certain other creditors in order to rectify the liquidity struggles of the Group and the Company.</w:t>
      </w:r>
    </w:p>
    <w:p w14:paraId="0FE706BE" w14:textId="77777777"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CFA6D15" w14:textId="77777777" w:rsid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65A52">
        <w:rPr>
          <w:rFonts w:ascii="Times New Roman" w:hAnsi="Times New Roman" w:cs="Times New Roman"/>
          <w:sz w:val="22"/>
          <w:szCs w:val="22"/>
        </w:rPr>
        <w:t>Thus, management is strongly confident that the Group and the Company have ability to continue their operations as a going concern and the going concern basis of accounting is still appropriate for financial reporting. The accompanying consolidated and separate financial statements do not therefore include any adjustments related to re-measurement of assets as well as reclassification of assets and liabilities that may be necessary if the Group and the Company are unable to continue as a going concern.</w:t>
      </w:r>
    </w:p>
    <w:p w14:paraId="7FC5469C" w14:textId="77777777" w:rsid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DD7C259" w14:textId="77777777" w:rsidR="00065A52" w:rsidRPr="005A13E4"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5A13E4">
        <w:rPr>
          <w:rFonts w:ascii="Times New Roman" w:hAnsi="Times New Roman" w:cs="Times New Roman"/>
          <w:sz w:val="22"/>
          <w:szCs w:val="22"/>
        </w:rPr>
        <w:t>For convenience of the readers, an English translation of the interim financial information has been prepared from the Thai language statutory interim financial information that is issued for domestic financial reporting purposes.</w:t>
      </w:r>
    </w:p>
    <w:p w14:paraId="4B022F27" w14:textId="77777777" w:rsidR="00065A52" w:rsidRPr="00065A52" w:rsidRDefault="00065A52" w:rsidP="0006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5416F384"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F8B1818" w14:textId="77777777" w:rsidR="005764EC" w:rsidRDefault="005764EC"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9B26F95"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D187038" w14:textId="76AB6BF7" w:rsidR="009879BA" w:rsidRPr="003162E1" w:rsidRDefault="005668BD"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Pr>
          <w:rFonts w:ascii="Times New Roman" w:hAnsi="Times New Roman" w:cs="Times New Roman"/>
          <w:b/>
          <w:bCs/>
          <w:sz w:val="22"/>
          <w:szCs w:val="22"/>
        </w:rPr>
        <w:lastRenderedPageBreak/>
        <w:t>SUMMARY OF MATERIAL</w:t>
      </w:r>
      <w:r w:rsidR="00DC1823" w:rsidRPr="003162E1">
        <w:rPr>
          <w:rFonts w:ascii="Times New Roman" w:hAnsi="Times New Roman" w:cs="Times New Roman"/>
          <w:b/>
          <w:bCs/>
          <w:sz w:val="22"/>
          <w:szCs w:val="22"/>
        </w:rPr>
        <w:t xml:space="preserve"> ACCOUNTING POLICIES</w:t>
      </w:r>
      <w:r w:rsidR="00DC1823" w:rsidRPr="003162E1">
        <w:rPr>
          <w:rFonts w:ascii="Times New Roman" w:hAnsi="Times New Roman" w:cs="Times New Roman"/>
          <w:b/>
          <w:bCs/>
          <w:color w:val="000000"/>
          <w:sz w:val="22"/>
          <w:szCs w:val="22"/>
        </w:rPr>
        <w:t xml:space="preserve"> </w:t>
      </w:r>
    </w:p>
    <w:p w14:paraId="4D95DEAC" w14:textId="77777777" w:rsidR="00DC1823" w:rsidRPr="003162E1"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C00F2AD" w14:textId="46EEAD99" w:rsidR="00065A52" w:rsidRPr="00732A7F" w:rsidRDefault="00065A52" w:rsidP="00065A52">
      <w:pPr>
        <w:pStyle w:val="NoSpacing"/>
        <w:jc w:val="thaiDistribute"/>
        <w:rPr>
          <w:rFonts w:cs="Times New Roman"/>
          <w:sz w:val="22"/>
          <w:szCs w:val="22"/>
        </w:rPr>
      </w:pPr>
      <w:r w:rsidRPr="00732A7F">
        <w:rPr>
          <w:rFonts w:cs="Times New Roman"/>
          <w:sz w:val="22"/>
          <w:szCs w:val="22"/>
        </w:rPr>
        <w:t xml:space="preserve">The Group applied </w:t>
      </w:r>
      <w:r>
        <w:rPr>
          <w:rFonts w:cs="Times New Roman"/>
          <w:sz w:val="22"/>
          <w:szCs w:val="22"/>
        </w:rPr>
        <w:t>material</w:t>
      </w:r>
      <w:r w:rsidRPr="00732A7F">
        <w:rPr>
          <w:rFonts w:cs="Times New Roman"/>
          <w:sz w:val="22"/>
          <w:szCs w:val="22"/>
        </w:rPr>
        <w:t xml:space="preserve"> accounting policies and methods of computation to the preparation of interim financial information for the three-month </w:t>
      </w:r>
      <w:r>
        <w:rPr>
          <w:sz w:val="22"/>
          <w:szCs w:val="28"/>
        </w:rPr>
        <w:t xml:space="preserve">and nine-month </w:t>
      </w:r>
      <w:r w:rsidRPr="00732A7F">
        <w:rPr>
          <w:rFonts w:cs="Times New Roman"/>
          <w:sz w:val="22"/>
          <w:szCs w:val="22"/>
        </w:rPr>
        <w:t xml:space="preserve">periods ended </w:t>
      </w:r>
      <w:r>
        <w:rPr>
          <w:rFonts w:cs="Times New Roman"/>
          <w:sz w:val="22"/>
          <w:szCs w:val="22"/>
        </w:rPr>
        <w:t>September 30</w:t>
      </w:r>
      <w:r w:rsidRPr="00732A7F">
        <w:rPr>
          <w:rFonts w:cs="Times New Roman"/>
          <w:sz w:val="22"/>
          <w:szCs w:val="22"/>
        </w:rPr>
        <w:t>, 202</w:t>
      </w:r>
      <w:r>
        <w:rPr>
          <w:rFonts w:cstheme="minorBidi"/>
          <w:sz w:val="22"/>
          <w:szCs w:val="22"/>
        </w:rPr>
        <w:t>5</w:t>
      </w:r>
      <w:r w:rsidRPr="00732A7F">
        <w:rPr>
          <w:rFonts w:cs="Times New Roman"/>
          <w:sz w:val="22"/>
          <w:szCs w:val="22"/>
        </w:rPr>
        <w:t xml:space="preserve"> and 202</w:t>
      </w:r>
      <w:r>
        <w:rPr>
          <w:rFonts w:cs="Times New Roman"/>
          <w:sz w:val="22"/>
          <w:szCs w:val="22"/>
        </w:rPr>
        <w:t>4</w:t>
      </w:r>
      <w:r w:rsidRPr="00732A7F">
        <w:rPr>
          <w:rFonts w:cs="Times New Roman"/>
          <w:sz w:val="22"/>
          <w:szCs w:val="22"/>
        </w:rPr>
        <w:t xml:space="preserve"> which are similar to those applied to the preparation of financial statements for the year ended December 31, 202</w:t>
      </w:r>
      <w:r>
        <w:rPr>
          <w:rFonts w:cs="Times New Roman"/>
          <w:sz w:val="22"/>
          <w:szCs w:val="22"/>
        </w:rPr>
        <w:t>4 except the matter</w:t>
      </w:r>
      <w:r w:rsidRPr="00732A7F">
        <w:rPr>
          <w:rFonts w:cs="Times New Roman"/>
          <w:sz w:val="22"/>
          <w:szCs w:val="22"/>
        </w:rPr>
        <w:t xml:space="preserve"> relating to the adoption of revised</w:t>
      </w:r>
      <w:r>
        <w:rPr>
          <w:rFonts w:cstheme="minorBidi" w:hint="cs"/>
          <w:sz w:val="22"/>
          <w:szCs w:val="22"/>
          <w:cs/>
        </w:rPr>
        <w:t xml:space="preserve"> </w:t>
      </w:r>
      <w:r w:rsidRPr="00732A7F">
        <w:rPr>
          <w:rFonts w:cs="Times New Roman"/>
          <w:sz w:val="22"/>
          <w:szCs w:val="22"/>
        </w:rPr>
        <w:t>TAS</w:t>
      </w:r>
      <w:r>
        <w:rPr>
          <w:rFonts w:cs="Times New Roman"/>
          <w:sz w:val="22"/>
          <w:szCs w:val="22"/>
        </w:rPr>
        <w:t>,</w:t>
      </w:r>
      <w:r w:rsidRPr="00732A7F">
        <w:rPr>
          <w:rFonts w:cs="Times New Roman"/>
          <w:sz w:val="22"/>
          <w:szCs w:val="22"/>
        </w:rPr>
        <w:t xml:space="preserve"> TFRS and accounting guidance as discussed in Note </w:t>
      </w:r>
      <w:r>
        <w:rPr>
          <w:rFonts w:cs="Times New Roman"/>
          <w:sz w:val="22"/>
          <w:szCs w:val="22"/>
        </w:rPr>
        <w:t>2</w:t>
      </w:r>
      <w:r w:rsidRPr="00732A7F">
        <w:rPr>
          <w:rFonts w:cs="Times New Roman"/>
          <w:sz w:val="22"/>
          <w:szCs w:val="22"/>
        </w:rPr>
        <w:t xml:space="preserve"> which had no any material effect.</w:t>
      </w:r>
    </w:p>
    <w:p w14:paraId="6B2174A3" w14:textId="77777777" w:rsidR="007A3CE3" w:rsidRPr="00802E95" w:rsidRDefault="007A3CE3" w:rsidP="001D5C5C">
      <w:pPr>
        <w:pStyle w:val="NoSpacing"/>
        <w:jc w:val="thaiDistribute"/>
        <w:rPr>
          <w:rFonts w:cs="Times New Roman"/>
          <w:sz w:val="22"/>
          <w:szCs w:val="22"/>
        </w:rPr>
      </w:pPr>
    </w:p>
    <w:p w14:paraId="33E286B0" w14:textId="7BC84ECF" w:rsidR="00DC1823" w:rsidRDefault="00DC1823" w:rsidP="00A51D5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t xml:space="preserve">TRANSACTIONS </w:t>
      </w:r>
      <w:r w:rsidR="00973918">
        <w:rPr>
          <w:rFonts w:ascii="Times New Roman" w:hAnsi="Times New Roman" w:cs="Times New Roman"/>
          <w:b/>
          <w:bCs/>
          <w:sz w:val="22"/>
          <w:szCs w:val="22"/>
        </w:rPr>
        <w:t xml:space="preserve">AND BALANCES </w:t>
      </w:r>
      <w:r w:rsidRPr="003162E1">
        <w:rPr>
          <w:rFonts w:ascii="Times New Roman" w:hAnsi="Times New Roman" w:cs="Times New Roman"/>
          <w:b/>
          <w:bCs/>
          <w:sz w:val="22"/>
          <w:szCs w:val="22"/>
        </w:rPr>
        <w:t>WITH RELATED PARTIES</w:t>
      </w:r>
    </w:p>
    <w:p w14:paraId="3FA06223" w14:textId="77777777" w:rsidR="00077602" w:rsidRDefault="00077602" w:rsidP="0007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1E84F91E" w14:textId="77777777" w:rsidR="00E101C9" w:rsidRPr="0067797B"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financial and operating policies of the Company.</w:t>
      </w:r>
    </w:p>
    <w:p w14:paraId="6E55AC18" w14:textId="77777777" w:rsidR="00E101C9" w:rsidRPr="00D749DA"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67B7F766" w14:textId="77777777" w:rsidR="00E101C9" w:rsidRPr="00E36E49"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14:paraId="179AE670" w14:textId="77777777" w:rsidR="00E101C9" w:rsidRPr="00D749DA"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firstRow="1" w:lastRow="1" w:firstColumn="1" w:lastColumn="1" w:noHBand="0" w:noVBand="0"/>
      </w:tblPr>
      <w:tblGrid>
        <w:gridCol w:w="3369"/>
        <w:gridCol w:w="236"/>
        <w:gridCol w:w="3449"/>
        <w:gridCol w:w="252"/>
        <w:gridCol w:w="2864"/>
      </w:tblGrid>
      <w:tr w:rsidR="00E101C9" w:rsidRPr="00E36E49" w14:paraId="61735537" w14:textId="77777777" w:rsidTr="004D3CF3">
        <w:trPr>
          <w:tblHeader/>
        </w:trPr>
        <w:tc>
          <w:tcPr>
            <w:tcW w:w="3369" w:type="dxa"/>
            <w:tcBorders>
              <w:bottom w:val="single" w:sz="4" w:space="0" w:color="auto"/>
            </w:tcBorders>
          </w:tcPr>
          <w:p w14:paraId="2C871D1F" w14:textId="77777777" w:rsidR="00E101C9" w:rsidRPr="00E36E49" w:rsidRDefault="00E101C9" w:rsidP="004D3CF3">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Pr>
                <w:rFonts w:ascii="Times New Roman" w:hAnsi="Times New Roman" w:cs="Times New Roman"/>
                <w:sz w:val="22"/>
                <w:szCs w:val="22"/>
                <w:lang w:eastAsia="en-GB"/>
              </w:rPr>
              <w:t xml:space="preserve"> / Persons</w:t>
            </w:r>
          </w:p>
        </w:tc>
        <w:tc>
          <w:tcPr>
            <w:tcW w:w="236" w:type="dxa"/>
          </w:tcPr>
          <w:p w14:paraId="5674FE36"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14:paraId="61493030"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14:paraId="4FCA81B8"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14:paraId="26DF5958"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Pr="00E36E49">
              <w:rPr>
                <w:rFonts w:ascii="Times New Roman" w:hAnsi="Times New Roman" w:cs="Times New Roman"/>
                <w:sz w:val="22"/>
                <w:szCs w:val="22"/>
              </w:rPr>
              <w:t>elationship</w:t>
            </w:r>
          </w:p>
        </w:tc>
      </w:tr>
      <w:tr w:rsidR="00E101C9" w:rsidRPr="00E36E49" w14:paraId="184A66D8" w14:textId="77777777" w:rsidTr="004D3CF3">
        <w:tc>
          <w:tcPr>
            <w:tcW w:w="3369" w:type="dxa"/>
            <w:tcBorders>
              <w:top w:val="single" w:sz="4" w:space="0" w:color="auto"/>
            </w:tcBorders>
          </w:tcPr>
          <w:p w14:paraId="20990D6D" w14:textId="77777777" w:rsidR="00E101C9" w:rsidRPr="00E36E49" w:rsidRDefault="00E101C9" w:rsidP="00866CAE">
            <w:pPr>
              <w:ind w:left="-108" w:right="-75"/>
              <w:rPr>
                <w:rFonts w:ascii="Times New Roman" w:hAnsi="Times New Roman" w:cs="Times New Roman"/>
                <w:sz w:val="22"/>
                <w:szCs w:val="22"/>
              </w:rPr>
            </w:pPr>
            <w:r>
              <w:rPr>
                <w:rFonts w:ascii="Times New Roman" w:hAnsi="Times New Roman" w:cs="Times New Roman"/>
                <w:sz w:val="22"/>
                <w:szCs w:val="22"/>
              </w:rPr>
              <w:t>VVD</w:t>
            </w:r>
          </w:p>
        </w:tc>
        <w:tc>
          <w:tcPr>
            <w:tcW w:w="236" w:type="dxa"/>
          </w:tcPr>
          <w:p w14:paraId="2AA4DE66"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14:paraId="11F4B3B1" w14:textId="0E028610" w:rsidR="00E101C9" w:rsidRPr="00E36E49" w:rsidRDefault="000D5724" w:rsidP="004D3CF3">
            <w:pPr>
              <w:ind w:left="-61" w:right="-108"/>
              <w:rPr>
                <w:rFonts w:ascii="Times New Roman" w:hAnsi="Times New Roman" w:cs="Times New Roman"/>
                <w:sz w:val="22"/>
                <w:szCs w:val="22"/>
              </w:rPr>
            </w:pPr>
            <w:r>
              <w:rPr>
                <w:rFonts w:ascii="Times New Roman" w:hAnsi="Times New Roman" w:cs="Times New Roman"/>
                <w:sz w:val="22"/>
                <w:szCs w:val="22"/>
              </w:rPr>
              <w:t>S</w:t>
            </w:r>
            <w:r w:rsidR="00E101C9" w:rsidRPr="00E36E49">
              <w:rPr>
                <w:rFonts w:ascii="Times New Roman" w:hAnsi="Times New Roman" w:cs="Times New Roman"/>
                <w:sz w:val="22"/>
                <w:szCs w:val="22"/>
              </w:rPr>
              <w:t>ales of laminating papers and furniture-decorating supplies</w:t>
            </w:r>
          </w:p>
        </w:tc>
        <w:tc>
          <w:tcPr>
            <w:tcW w:w="252" w:type="dxa"/>
          </w:tcPr>
          <w:p w14:paraId="739E4F76"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14:paraId="1B5B4A9F" w14:textId="77777777" w:rsidR="00E101C9" w:rsidRPr="00E36E49"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101C9" w:rsidRPr="00E36E49" w14:paraId="69FE2A76" w14:textId="77777777" w:rsidTr="004D3CF3">
        <w:tc>
          <w:tcPr>
            <w:tcW w:w="3369" w:type="dxa"/>
          </w:tcPr>
          <w:p w14:paraId="79581EF8" w14:textId="77777777" w:rsidR="00E101C9" w:rsidRPr="00E36E49" w:rsidRDefault="00E101C9" w:rsidP="0086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E36E49">
              <w:rPr>
                <w:rFonts w:ascii="Times New Roman" w:hAnsi="Times New Roman" w:cs="Times New Roman"/>
                <w:sz w:val="22"/>
                <w:szCs w:val="22"/>
              </w:rPr>
              <w:t>ECF</w:t>
            </w:r>
            <w:r>
              <w:rPr>
                <w:rFonts w:ascii="Times New Roman" w:hAnsi="Times New Roman" w:cs="Times New Roman"/>
                <w:sz w:val="22"/>
                <w:szCs w:val="22"/>
              </w:rPr>
              <w:t>-H</w:t>
            </w:r>
          </w:p>
        </w:tc>
        <w:tc>
          <w:tcPr>
            <w:tcW w:w="236" w:type="dxa"/>
          </w:tcPr>
          <w:p w14:paraId="44A8FA44"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2195EB61" w14:textId="06F9339D" w:rsidR="00E101C9" w:rsidRPr="00E36E49" w:rsidRDefault="000D5724" w:rsidP="004D3CF3">
            <w:pPr>
              <w:ind w:left="-61" w:right="-108"/>
              <w:rPr>
                <w:rFonts w:ascii="Times New Roman" w:hAnsi="Times New Roman" w:cs="Times New Roman"/>
                <w:sz w:val="22"/>
                <w:szCs w:val="22"/>
              </w:rPr>
            </w:pPr>
            <w:r>
              <w:rPr>
                <w:rFonts w:ascii="Times New Roman" w:hAnsi="Times New Roman" w:cs="Times New Roman"/>
                <w:sz w:val="22"/>
                <w:szCs w:val="22"/>
              </w:rPr>
              <w:t>S</w:t>
            </w:r>
            <w:r w:rsidRPr="00DE60AD">
              <w:rPr>
                <w:rFonts w:ascii="Times New Roman" w:hAnsi="Times New Roman" w:cs="Times New Roman"/>
                <w:sz w:val="22"/>
                <w:szCs w:val="22"/>
              </w:rPr>
              <w:t xml:space="preserve">ales of </w:t>
            </w:r>
            <w:r>
              <w:rPr>
                <w:rFonts w:ascii="Times New Roman" w:hAnsi="Times New Roman" w:cs="Times New Roman"/>
                <w:sz w:val="22"/>
                <w:szCs w:val="22"/>
              </w:rPr>
              <w:t>furniture through</w:t>
            </w:r>
            <w:r w:rsidRPr="00DE60AD">
              <w:rPr>
                <w:rFonts w:ascii="Times New Roman" w:hAnsi="Times New Roman" w:cs="Times New Roman"/>
                <w:sz w:val="22"/>
                <w:szCs w:val="22"/>
              </w:rPr>
              <w:t xml:space="preserve"> </w:t>
            </w:r>
            <w:r>
              <w:rPr>
                <w:rFonts w:ascii="Times New Roman" w:hAnsi="Times New Roman" w:cs="Times New Roman"/>
                <w:sz w:val="22"/>
                <w:szCs w:val="22"/>
              </w:rPr>
              <w:t xml:space="preserve">the local </w:t>
            </w:r>
            <w:r w:rsidRPr="00DE60AD">
              <w:rPr>
                <w:rFonts w:ascii="Times New Roman" w:hAnsi="Times New Roman" w:cs="Times New Roman"/>
                <w:sz w:val="22"/>
                <w:szCs w:val="22"/>
              </w:rPr>
              <w:t>sale agent</w:t>
            </w:r>
            <w:r>
              <w:rPr>
                <w:rFonts w:ascii="Times New Roman" w:hAnsi="Times New Roman" w:cs="Times New Roman"/>
                <w:sz w:val="22"/>
                <w:szCs w:val="22"/>
              </w:rPr>
              <w:t>s</w:t>
            </w:r>
          </w:p>
        </w:tc>
        <w:tc>
          <w:tcPr>
            <w:tcW w:w="252" w:type="dxa"/>
          </w:tcPr>
          <w:p w14:paraId="0F73B891"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657C3B5C" w14:textId="77777777" w:rsidR="00E101C9" w:rsidRPr="00E36E49"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101C9" w:rsidRPr="00E36E49" w14:paraId="2076B2C1" w14:textId="77777777" w:rsidTr="004D3CF3">
        <w:tc>
          <w:tcPr>
            <w:tcW w:w="3369" w:type="dxa"/>
          </w:tcPr>
          <w:p w14:paraId="56AFDC3D" w14:textId="77777777" w:rsidR="00E101C9" w:rsidRPr="00E36E49" w:rsidRDefault="00E101C9" w:rsidP="0086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2D552D">
              <w:rPr>
                <w:rFonts w:ascii="Times New Roman" w:hAnsi="Times New Roman" w:cs="Times New Roman"/>
                <w:sz w:val="22"/>
                <w:szCs w:val="22"/>
              </w:rPr>
              <w:t>ECF</w:t>
            </w:r>
            <w:r>
              <w:rPr>
                <w:rFonts w:ascii="Times New Roman" w:hAnsi="Times New Roman" w:cs="Times New Roman"/>
                <w:sz w:val="22"/>
                <w:szCs w:val="22"/>
              </w:rPr>
              <w:t>-P</w:t>
            </w:r>
          </w:p>
        </w:tc>
        <w:tc>
          <w:tcPr>
            <w:tcW w:w="236" w:type="dxa"/>
          </w:tcPr>
          <w:p w14:paraId="33A0F52A"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14:paraId="40EA2067" w14:textId="7994ADA8" w:rsidR="00E101C9" w:rsidRPr="00E36E49" w:rsidRDefault="000D5724" w:rsidP="000D5724">
            <w:pPr>
              <w:ind w:left="-61" w:right="-108"/>
              <w:rPr>
                <w:rFonts w:ascii="Times New Roman" w:hAnsi="Times New Roman" w:cs="Times New Roman"/>
                <w:sz w:val="22"/>
                <w:szCs w:val="22"/>
              </w:rPr>
            </w:pPr>
            <w:r>
              <w:rPr>
                <w:rFonts w:ascii="Times New Roman" w:hAnsi="Times New Roman" w:cs="Times New Roman"/>
                <w:sz w:val="22"/>
                <w:szCs w:val="22"/>
              </w:rPr>
              <w:t>H</w:t>
            </w:r>
            <w:r w:rsidRPr="00852C23">
              <w:rPr>
                <w:rFonts w:ascii="Times New Roman" w:hAnsi="Times New Roman" w:cs="Times New Roman"/>
                <w:sz w:val="22"/>
                <w:szCs w:val="22"/>
              </w:rPr>
              <w:t xml:space="preserve">olding company in </w:t>
            </w:r>
            <w:r>
              <w:rPr>
                <w:rFonts w:ascii="Times New Roman" w:hAnsi="Times New Roman" w:cs="Times New Roman"/>
                <w:sz w:val="22"/>
                <w:szCs w:val="22"/>
              </w:rPr>
              <w:t xml:space="preserve">the renewable </w:t>
            </w:r>
            <w:r w:rsidRPr="00852C23">
              <w:rPr>
                <w:rFonts w:ascii="Times New Roman" w:hAnsi="Times New Roman" w:cs="Times New Roman"/>
                <w:sz w:val="22"/>
                <w:szCs w:val="22"/>
              </w:rPr>
              <w:t>energy business</w:t>
            </w:r>
          </w:p>
        </w:tc>
        <w:tc>
          <w:tcPr>
            <w:tcW w:w="252" w:type="dxa"/>
          </w:tcPr>
          <w:p w14:paraId="70E9E894" w14:textId="77777777" w:rsidR="00E101C9" w:rsidRPr="00E36E49"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14:paraId="588C7BD0" w14:textId="77777777" w:rsidR="00E101C9" w:rsidRPr="00E36E49"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101C9" w:rsidRPr="00E36E49" w14:paraId="03BBB2C8" w14:textId="77777777" w:rsidTr="004D3CF3">
        <w:tc>
          <w:tcPr>
            <w:tcW w:w="3369" w:type="dxa"/>
          </w:tcPr>
          <w:p w14:paraId="04B467F0" w14:textId="77777777" w:rsidR="00E101C9" w:rsidRPr="00CF7590" w:rsidRDefault="00E101C9" w:rsidP="0086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highlight w:val="yellow"/>
              </w:rPr>
            </w:pPr>
            <w:r>
              <w:rPr>
                <w:rFonts w:ascii="Times New Roman" w:hAnsi="Times New Roman"/>
                <w:sz w:val="22"/>
                <w:szCs w:val="22"/>
              </w:rPr>
              <w:t>PNB</w:t>
            </w:r>
          </w:p>
        </w:tc>
        <w:tc>
          <w:tcPr>
            <w:tcW w:w="236" w:type="dxa"/>
          </w:tcPr>
          <w:p w14:paraId="18042327" w14:textId="77777777" w:rsidR="00E101C9" w:rsidRPr="00CF7590"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71C55526" w14:textId="1D091595" w:rsidR="00E101C9" w:rsidRPr="00E36E49" w:rsidRDefault="000D5724" w:rsidP="004D3CF3">
            <w:pPr>
              <w:ind w:left="-61" w:right="-108"/>
              <w:rPr>
                <w:rFonts w:ascii="Times New Roman" w:hAnsi="Times New Roman" w:cs="Times New Roman"/>
                <w:sz w:val="22"/>
                <w:szCs w:val="22"/>
              </w:rPr>
            </w:pPr>
            <w:r>
              <w:rPr>
                <w:rFonts w:ascii="Times New Roman" w:hAnsi="Times New Roman" w:cs="Times New Roman"/>
                <w:sz w:val="22"/>
                <w:szCs w:val="22"/>
              </w:rPr>
              <w:t>M</w:t>
            </w:r>
            <w:r w:rsidRPr="000D5724">
              <w:rPr>
                <w:rFonts w:ascii="Times New Roman" w:hAnsi="Times New Roman" w:cs="Times New Roman"/>
                <w:sz w:val="22"/>
                <w:szCs w:val="22"/>
              </w:rPr>
              <w:t>anufacturing and sales of wood-base panel</w:t>
            </w:r>
          </w:p>
        </w:tc>
        <w:tc>
          <w:tcPr>
            <w:tcW w:w="252" w:type="dxa"/>
          </w:tcPr>
          <w:p w14:paraId="3A6085AC" w14:textId="77777777" w:rsidR="00E101C9" w:rsidRPr="00CF7590"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23F4DC7F" w14:textId="77777777" w:rsidR="00E101C9" w:rsidRPr="00CF7590" w:rsidRDefault="00E101C9" w:rsidP="004D3CF3">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101C9" w:rsidRPr="00E36E49" w14:paraId="79A6C46D" w14:textId="77777777" w:rsidTr="004D3CF3">
        <w:tc>
          <w:tcPr>
            <w:tcW w:w="3369" w:type="dxa"/>
          </w:tcPr>
          <w:p w14:paraId="34AE1CD5" w14:textId="77777777" w:rsidR="00E101C9" w:rsidRPr="00CF7590" w:rsidRDefault="00E101C9" w:rsidP="0086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highlight w:val="yellow"/>
              </w:rPr>
            </w:pPr>
            <w:r>
              <w:rPr>
                <w:rFonts w:ascii="Times New Roman" w:hAnsi="Times New Roman"/>
                <w:sz w:val="22"/>
                <w:szCs w:val="22"/>
              </w:rPr>
              <w:t>VVR</w:t>
            </w:r>
          </w:p>
        </w:tc>
        <w:tc>
          <w:tcPr>
            <w:tcW w:w="236" w:type="dxa"/>
          </w:tcPr>
          <w:p w14:paraId="1694DE57" w14:textId="77777777" w:rsidR="00E101C9" w:rsidRPr="00CF7590"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14:paraId="6822639B" w14:textId="08093DFE" w:rsidR="00E101C9" w:rsidRPr="00E36E49" w:rsidRDefault="000D5724" w:rsidP="004D3CF3">
            <w:pPr>
              <w:ind w:left="-61" w:right="-108"/>
              <w:rPr>
                <w:rFonts w:ascii="Times New Roman" w:hAnsi="Times New Roman" w:cs="Times New Roman"/>
                <w:sz w:val="22"/>
                <w:szCs w:val="22"/>
              </w:rPr>
            </w:pPr>
            <w:r>
              <w:rPr>
                <w:rFonts w:ascii="Times New Roman" w:hAnsi="Times New Roman" w:cs="Times New Roman"/>
                <w:sz w:val="22"/>
                <w:szCs w:val="22"/>
              </w:rPr>
              <w:t>C</w:t>
            </w:r>
            <w:r w:rsidRPr="000D5724">
              <w:rPr>
                <w:rFonts w:ascii="Times New Roman" w:hAnsi="Times New Roman" w:cs="Times New Roman"/>
                <w:sz w:val="22"/>
                <w:szCs w:val="22"/>
              </w:rPr>
              <w:t>ultivation and sales of agricultural products</w:t>
            </w:r>
          </w:p>
        </w:tc>
        <w:tc>
          <w:tcPr>
            <w:tcW w:w="252" w:type="dxa"/>
          </w:tcPr>
          <w:p w14:paraId="0A540D66" w14:textId="77777777" w:rsidR="00E101C9" w:rsidRPr="00CF7590"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14:paraId="5592BE99" w14:textId="77777777" w:rsidR="00E101C9" w:rsidRPr="00CF7590" w:rsidRDefault="00E101C9" w:rsidP="004D3CF3">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101C9" w:rsidRPr="00E36E49" w14:paraId="38A873FF" w14:textId="77777777" w:rsidTr="004D3CF3">
        <w:tc>
          <w:tcPr>
            <w:tcW w:w="3369" w:type="dxa"/>
          </w:tcPr>
          <w:p w14:paraId="0DCA896E" w14:textId="77777777" w:rsidR="00E101C9" w:rsidRPr="002D552D" w:rsidRDefault="00E101C9" w:rsidP="00866CAE">
            <w:pPr>
              <w:ind w:left="-108" w:right="-75"/>
              <w:rPr>
                <w:rFonts w:ascii="Times New Roman" w:hAnsi="Times New Roman" w:cs="Times New Roman"/>
                <w:sz w:val="22"/>
                <w:szCs w:val="22"/>
              </w:rPr>
            </w:pPr>
            <w:r>
              <w:rPr>
                <w:rFonts w:ascii="Times New Roman" w:hAnsi="Times New Roman" w:cs="Times New Roman"/>
                <w:sz w:val="22"/>
                <w:szCs w:val="22"/>
              </w:rPr>
              <w:t>ECFD</w:t>
            </w:r>
          </w:p>
        </w:tc>
        <w:tc>
          <w:tcPr>
            <w:tcW w:w="236" w:type="dxa"/>
          </w:tcPr>
          <w:p w14:paraId="2E06EFF1" w14:textId="77777777" w:rsidR="00E101C9" w:rsidRPr="002D552D"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5B2FC61E" w14:textId="1FE6F94E" w:rsidR="00E101C9" w:rsidRDefault="000D5724" w:rsidP="004D3CF3">
            <w:pPr>
              <w:ind w:left="-61" w:right="-108"/>
              <w:rPr>
                <w:rFonts w:ascii="Times New Roman" w:hAnsi="Times New Roman" w:cs="Times New Roman"/>
                <w:sz w:val="22"/>
                <w:szCs w:val="22"/>
              </w:rPr>
            </w:pPr>
            <w:r>
              <w:rPr>
                <w:rFonts w:ascii="Times New Roman" w:hAnsi="Times New Roman" w:cs="Times New Roman"/>
                <w:sz w:val="22"/>
                <w:szCs w:val="22"/>
              </w:rPr>
              <w:t>S</w:t>
            </w:r>
            <w:r w:rsidRPr="00DE60AD">
              <w:rPr>
                <w:rFonts w:ascii="Times New Roman" w:hAnsi="Times New Roman" w:cs="Times New Roman"/>
                <w:sz w:val="22"/>
                <w:szCs w:val="22"/>
              </w:rPr>
              <w:t xml:space="preserve">ales of </w:t>
            </w:r>
            <w:r>
              <w:rPr>
                <w:rFonts w:ascii="Times New Roman" w:hAnsi="Times New Roman" w:cs="Times New Roman"/>
                <w:sz w:val="22"/>
                <w:szCs w:val="22"/>
              </w:rPr>
              <w:t>furniture</w:t>
            </w:r>
          </w:p>
        </w:tc>
        <w:tc>
          <w:tcPr>
            <w:tcW w:w="252" w:type="dxa"/>
          </w:tcPr>
          <w:p w14:paraId="52D0575F" w14:textId="77777777" w:rsidR="00E101C9" w:rsidRPr="002D552D"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1DB4B5A0" w14:textId="77777777" w:rsidR="00E101C9" w:rsidRPr="002D552D" w:rsidRDefault="00E101C9" w:rsidP="004D3CF3">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Joint venture</w:t>
            </w:r>
          </w:p>
        </w:tc>
      </w:tr>
      <w:tr w:rsidR="00E101C9" w:rsidRPr="00E36E49" w14:paraId="714D1AF6" w14:textId="77777777" w:rsidTr="004D3CF3">
        <w:tc>
          <w:tcPr>
            <w:tcW w:w="3369" w:type="dxa"/>
          </w:tcPr>
          <w:p w14:paraId="0D4B6881" w14:textId="161B43CF" w:rsidR="00E101C9" w:rsidRPr="002D552D" w:rsidRDefault="00E101C9" w:rsidP="00866CAE">
            <w:pPr>
              <w:ind w:left="-108" w:right="-75"/>
              <w:rPr>
                <w:rFonts w:ascii="Times New Roman" w:hAnsi="Times New Roman" w:cs="Times New Roman"/>
                <w:sz w:val="22"/>
                <w:szCs w:val="22"/>
              </w:rPr>
            </w:pPr>
            <w:r w:rsidRPr="002D552D">
              <w:rPr>
                <w:rFonts w:ascii="Times New Roman" w:hAnsi="Times New Roman" w:cs="Times New Roman"/>
                <w:sz w:val="22"/>
                <w:szCs w:val="22"/>
              </w:rPr>
              <w:t>Green Earth Power (Thailand)</w:t>
            </w:r>
            <w:r w:rsidR="002E61E4">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14:paraId="20F4E4B9" w14:textId="77777777" w:rsidR="00E101C9" w:rsidRPr="002D552D"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DF74819" w14:textId="77777777" w:rsidR="00E101C9" w:rsidRPr="002D552D" w:rsidRDefault="00E101C9" w:rsidP="004D3CF3">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14:paraId="4295DE71" w14:textId="77777777" w:rsidR="00E101C9" w:rsidRPr="002D552D"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0A837C88" w14:textId="77777777" w:rsidR="00E101C9" w:rsidRPr="002D552D"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101C9" w:rsidRPr="00E36E49" w14:paraId="099348E4" w14:textId="77777777" w:rsidTr="004D3CF3">
        <w:tc>
          <w:tcPr>
            <w:tcW w:w="3369" w:type="dxa"/>
          </w:tcPr>
          <w:p w14:paraId="361039FE" w14:textId="77777777" w:rsidR="00E101C9" w:rsidRPr="00C01D8F" w:rsidRDefault="00E101C9" w:rsidP="00866CAE">
            <w:pPr>
              <w:ind w:left="-108"/>
              <w:rPr>
                <w:rFonts w:ascii="Times New Roman" w:hAnsi="Times New Roman" w:cs="Times New Roman"/>
                <w:sz w:val="22"/>
                <w:szCs w:val="22"/>
              </w:rPr>
            </w:pPr>
            <w:r w:rsidRPr="00C01D8F">
              <w:rPr>
                <w:rFonts w:ascii="Times New Roman" w:hAnsi="Times New Roman" w:cs="Times New Roman"/>
                <w:sz w:val="22"/>
                <w:szCs w:val="22"/>
              </w:rPr>
              <w:t>GEP (Myanmar) Company Limited</w:t>
            </w:r>
          </w:p>
          <w:p w14:paraId="278D8B09" w14:textId="77777777" w:rsidR="00E101C9" w:rsidRPr="00C01D8F" w:rsidRDefault="00E101C9" w:rsidP="00866CAE">
            <w:pPr>
              <w:ind w:left="-108"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14:paraId="7C1B8FDD"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486B08F2" w14:textId="77777777" w:rsidR="00E101C9" w:rsidRPr="00C01D8F" w:rsidRDefault="00E101C9" w:rsidP="004D3CF3">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14:paraId="4D4308E6"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1FB9495B" w14:textId="77777777" w:rsidR="00E101C9"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p>
          <w:p w14:paraId="223FEDD2" w14:textId="77777777" w:rsidR="00E101C9" w:rsidRPr="00C01D8F" w:rsidRDefault="00E101C9" w:rsidP="004D3CF3">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w:t>
            </w:r>
          </w:p>
        </w:tc>
      </w:tr>
      <w:tr w:rsidR="00E101C9" w:rsidRPr="00E36E49" w14:paraId="1E5D47F5" w14:textId="77777777" w:rsidTr="004D3CF3">
        <w:tc>
          <w:tcPr>
            <w:tcW w:w="3369" w:type="dxa"/>
          </w:tcPr>
          <w:p w14:paraId="725FFDC2" w14:textId="77777777" w:rsidR="00E101C9" w:rsidRPr="007D3992" w:rsidRDefault="00E101C9" w:rsidP="00866CAE">
            <w:pPr>
              <w:ind w:left="-108"/>
              <w:rPr>
                <w:rFonts w:ascii="Times New Roman" w:hAnsi="Times New Roman" w:cs="Times New Roman"/>
                <w:sz w:val="22"/>
                <w:szCs w:val="22"/>
                <w:lang w:eastAsia="en-GB"/>
              </w:rPr>
            </w:pPr>
            <w:r w:rsidRPr="007D3992">
              <w:rPr>
                <w:rFonts w:ascii="Times New Roman" w:hAnsi="Times New Roman" w:cs="Times New Roman"/>
                <w:sz w:val="22"/>
                <w:szCs w:val="22"/>
                <w:lang w:eastAsia="en-GB"/>
              </w:rPr>
              <w:t>Bot Link Co., Ltd.</w:t>
            </w:r>
          </w:p>
        </w:tc>
        <w:tc>
          <w:tcPr>
            <w:tcW w:w="236" w:type="dxa"/>
          </w:tcPr>
          <w:p w14:paraId="6796FEC0" w14:textId="77777777" w:rsidR="00E101C9" w:rsidRPr="007D3992"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26B7EE95" w14:textId="77777777" w:rsidR="00E101C9" w:rsidRPr="007D3992"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7D3992">
              <w:rPr>
                <w:rFonts w:ascii="Times New Roman" w:hAnsi="Times New Roman" w:cs="Times New Roman"/>
                <w:sz w:val="22"/>
                <w:szCs w:val="22"/>
              </w:rPr>
              <w:t>Purchase and sell all types of robot</w:t>
            </w:r>
          </w:p>
        </w:tc>
        <w:tc>
          <w:tcPr>
            <w:tcW w:w="252" w:type="dxa"/>
          </w:tcPr>
          <w:p w14:paraId="79489401" w14:textId="77777777" w:rsidR="00E101C9" w:rsidRPr="007D3992"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7062EE4F" w14:textId="77777777" w:rsidR="00E101C9" w:rsidRPr="007D3992"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7D3992">
              <w:rPr>
                <w:rFonts w:ascii="Times New Roman" w:hAnsi="Times New Roman" w:cs="Times New Roman"/>
                <w:sz w:val="22"/>
                <w:szCs w:val="22"/>
              </w:rPr>
              <w:t>Co-director and co-shareholder</w:t>
            </w:r>
          </w:p>
        </w:tc>
      </w:tr>
      <w:tr w:rsidR="00E101C9" w:rsidRPr="00E36E49" w14:paraId="067AF398" w14:textId="77777777" w:rsidTr="004D3CF3">
        <w:tc>
          <w:tcPr>
            <w:tcW w:w="3369" w:type="dxa"/>
          </w:tcPr>
          <w:p w14:paraId="7B9E5432" w14:textId="77777777" w:rsidR="00E101C9" w:rsidRPr="00C01D8F" w:rsidRDefault="00E101C9" w:rsidP="00866CAE">
            <w:pPr>
              <w:ind w:left="-108"/>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Living Mall </w:t>
            </w:r>
            <w:r>
              <w:rPr>
                <w:rFonts w:ascii="Times New Roman" w:hAnsi="Times New Roman" w:cs="Times New Roman"/>
                <w:sz w:val="22"/>
                <w:szCs w:val="22"/>
                <w:lang w:eastAsia="en-GB"/>
              </w:rPr>
              <w:t xml:space="preserve">Public </w:t>
            </w:r>
            <w:r w:rsidRPr="00C01D8F">
              <w:rPr>
                <w:rFonts w:ascii="Times New Roman" w:hAnsi="Times New Roman" w:cs="Times New Roman"/>
                <w:sz w:val="22"/>
                <w:szCs w:val="22"/>
                <w:lang w:eastAsia="en-GB"/>
              </w:rPr>
              <w:t>Co., Ltd.</w:t>
            </w:r>
          </w:p>
        </w:tc>
        <w:tc>
          <w:tcPr>
            <w:tcW w:w="236" w:type="dxa"/>
          </w:tcPr>
          <w:p w14:paraId="04110C56"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1D12F09F"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14:paraId="7AA5D222"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467B6267"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101C9" w:rsidRPr="00E36E49" w14:paraId="1F6E7B5D" w14:textId="77777777" w:rsidTr="004D3CF3">
        <w:tc>
          <w:tcPr>
            <w:tcW w:w="3369" w:type="dxa"/>
          </w:tcPr>
          <w:p w14:paraId="35DFD075" w14:textId="77777777" w:rsidR="00E101C9" w:rsidRPr="00C01D8F" w:rsidRDefault="00E101C9" w:rsidP="00866CAE">
            <w:pPr>
              <w:ind w:left="-108"/>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w:t>
            </w:r>
            <w:proofErr w:type="spellStart"/>
            <w:r w:rsidRPr="00C01D8F">
              <w:rPr>
                <w:rFonts w:ascii="Times New Roman" w:hAnsi="Times New Roman" w:cs="Times New Roman"/>
                <w:sz w:val="22"/>
                <w:szCs w:val="22"/>
                <w:lang w:eastAsia="en-GB"/>
              </w:rPr>
              <w:t>Interfurn</w:t>
            </w:r>
            <w:proofErr w:type="spellEnd"/>
            <w:r w:rsidRPr="00C01D8F">
              <w:rPr>
                <w:rFonts w:ascii="Times New Roman" w:hAnsi="Times New Roman" w:cs="Times New Roman"/>
                <w:sz w:val="22"/>
                <w:szCs w:val="22"/>
                <w:lang w:eastAsia="en-GB"/>
              </w:rPr>
              <w:t xml:space="preserve"> Co., Ltd. </w:t>
            </w:r>
          </w:p>
        </w:tc>
        <w:tc>
          <w:tcPr>
            <w:tcW w:w="236" w:type="dxa"/>
          </w:tcPr>
          <w:p w14:paraId="664CE1DB"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2E818818"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w:t>
            </w:r>
          </w:p>
        </w:tc>
        <w:tc>
          <w:tcPr>
            <w:tcW w:w="252" w:type="dxa"/>
          </w:tcPr>
          <w:p w14:paraId="3A4ECC06" w14:textId="77777777"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7BF5CAB5" w14:textId="0AFED0D3" w:rsidR="00E101C9" w:rsidRPr="00C01D8F" w:rsidRDefault="00E101C9" w:rsidP="004D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0D5724" w:rsidRPr="00E36E49" w14:paraId="27E2A830" w14:textId="77777777" w:rsidTr="004D3CF3">
        <w:tc>
          <w:tcPr>
            <w:tcW w:w="3369" w:type="dxa"/>
          </w:tcPr>
          <w:p w14:paraId="26BDA99E" w14:textId="643D05D3" w:rsidR="000D5724" w:rsidRPr="00C01D8F" w:rsidRDefault="000D5724" w:rsidP="00866CAE">
            <w:pPr>
              <w:ind w:left="-108"/>
              <w:rPr>
                <w:rFonts w:ascii="Times New Roman" w:hAnsi="Times New Roman" w:cs="Times New Roman"/>
                <w:sz w:val="22"/>
                <w:szCs w:val="22"/>
                <w:lang w:eastAsia="en-GB"/>
              </w:rPr>
            </w:pPr>
            <w:r w:rsidRPr="000D5724">
              <w:rPr>
                <w:rFonts w:ascii="Times New Roman" w:hAnsi="Times New Roman" w:cs="Times New Roman"/>
                <w:sz w:val="22"/>
                <w:szCs w:val="22"/>
                <w:lang w:eastAsia="en-GB"/>
              </w:rPr>
              <w:t>A</w:t>
            </w:r>
            <w:r>
              <w:rPr>
                <w:rFonts w:ascii="Times New Roman" w:hAnsi="Times New Roman" w:cs="Times New Roman"/>
                <w:sz w:val="22"/>
                <w:szCs w:val="22"/>
                <w:lang w:eastAsia="en-GB"/>
              </w:rPr>
              <w:t xml:space="preserve">ll </w:t>
            </w:r>
            <w:r w:rsidRPr="000D5724">
              <w:rPr>
                <w:rFonts w:ascii="Times New Roman" w:hAnsi="Times New Roman" w:cs="Times New Roman"/>
                <w:sz w:val="22"/>
                <w:szCs w:val="22"/>
                <w:lang w:eastAsia="en-GB"/>
              </w:rPr>
              <w:t>&amp;A</w:t>
            </w:r>
            <w:r>
              <w:rPr>
                <w:rFonts w:ascii="Times New Roman" w:hAnsi="Times New Roman" w:cs="Times New Roman"/>
                <w:sz w:val="22"/>
                <w:szCs w:val="22"/>
                <w:lang w:eastAsia="en-GB"/>
              </w:rPr>
              <w:t>ll</w:t>
            </w:r>
            <w:r w:rsidRPr="000D5724">
              <w:rPr>
                <w:rFonts w:ascii="Times New Roman" w:hAnsi="Times New Roman" w:cs="Times New Roman"/>
                <w:sz w:val="22"/>
                <w:szCs w:val="22"/>
                <w:lang w:eastAsia="en-GB"/>
              </w:rPr>
              <w:t xml:space="preserve"> C</w:t>
            </w:r>
            <w:r>
              <w:rPr>
                <w:rFonts w:ascii="Times New Roman" w:hAnsi="Times New Roman"/>
                <w:sz w:val="22"/>
                <w:szCs w:val="28"/>
                <w:lang w:eastAsia="en-GB"/>
              </w:rPr>
              <w:t>o</w:t>
            </w:r>
            <w:r w:rsidRPr="000D5724">
              <w:rPr>
                <w:rFonts w:ascii="Times New Roman" w:hAnsi="Times New Roman" w:cs="Times New Roman"/>
                <w:sz w:val="22"/>
                <w:szCs w:val="22"/>
                <w:lang w:eastAsia="en-GB"/>
              </w:rPr>
              <w:t>., L</w:t>
            </w:r>
            <w:r>
              <w:rPr>
                <w:rFonts w:ascii="Times New Roman" w:hAnsi="Times New Roman" w:cs="Times New Roman"/>
                <w:sz w:val="22"/>
                <w:szCs w:val="22"/>
                <w:lang w:eastAsia="en-GB"/>
              </w:rPr>
              <w:t>td</w:t>
            </w:r>
            <w:r w:rsidRPr="000D5724">
              <w:rPr>
                <w:rFonts w:ascii="Times New Roman" w:hAnsi="Times New Roman" w:cs="Times New Roman"/>
                <w:sz w:val="22"/>
                <w:szCs w:val="22"/>
                <w:lang w:eastAsia="en-GB"/>
              </w:rPr>
              <w:t>.</w:t>
            </w:r>
          </w:p>
        </w:tc>
        <w:tc>
          <w:tcPr>
            <w:tcW w:w="236" w:type="dxa"/>
          </w:tcPr>
          <w:p w14:paraId="5520E08D"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14:paraId="69535D02" w14:textId="5B530C39"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Pr>
                <w:rFonts w:ascii="Times New Roman" w:hAnsi="Times New Roman" w:cs="Times New Roman"/>
                <w:sz w:val="22"/>
                <w:szCs w:val="22"/>
              </w:rPr>
              <w:t>S</w:t>
            </w:r>
            <w:r w:rsidRPr="00E36E49">
              <w:rPr>
                <w:rFonts w:ascii="Times New Roman" w:hAnsi="Times New Roman" w:cs="Times New Roman"/>
                <w:sz w:val="22"/>
                <w:szCs w:val="22"/>
              </w:rPr>
              <w:t xml:space="preserve">ales of </w:t>
            </w:r>
            <w:r>
              <w:rPr>
                <w:rFonts w:ascii="Times New Roman" w:hAnsi="Times New Roman" w:cs="Times New Roman"/>
                <w:sz w:val="22"/>
                <w:szCs w:val="22"/>
              </w:rPr>
              <w:t xml:space="preserve">furniture </w:t>
            </w:r>
            <w:r w:rsidRPr="00E36E49">
              <w:rPr>
                <w:rFonts w:ascii="Times New Roman" w:hAnsi="Times New Roman" w:cs="Times New Roman"/>
                <w:sz w:val="22"/>
                <w:szCs w:val="22"/>
              </w:rPr>
              <w:t>and decorating supplies</w:t>
            </w:r>
          </w:p>
        </w:tc>
        <w:tc>
          <w:tcPr>
            <w:tcW w:w="252" w:type="dxa"/>
          </w:tcPr>
          <w:p w14:paraId="3E24031F"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14:paraId="06989D99" w14:textId="4331D69B" w:rsidR="000D5724" w:rsidRPr="00C01D8F" w:rsidRDefault="000D5724" w:rsidP="000D5724">
            <w:pPr>
              <w:tabs>
                <w:tab w:val="clear" w:pos="907"/>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Director </w:t>
            </w:r>
            <w:r>
              <w:rPr>
                <w:rFonts w:ascii="Times New Roman" w:hAnsi="Times New Roman" w:cs="Times New Roman"/>
                <w:sz w:val="22"/>
                <w:szCs w:val="22"/>
              </w:rPr>
              <w:t xml:space="preserve">is </w:t>
            </w:r>
            <w:r w:rsidRPr="000D5724">
              <w:rPr>
                <w:rFonts w:ascii="Times New Roman" w:hAnsi="Times New Roman" w:cs="Times New Roman"/>
                <w:sz w:val="22"/>
                <w:szCs w:val="22"/>
                <w:lang w:val="en"/>
              </w:rPr>
              <w:t>relative</w:t>
            </w:r>
            <w:r w:rsidR="00506E6F">
              <w:rPr>
                <w:rFonts w:ascii="Times New Roman" w:hAnsi="Times New Roman" w:cs="Times New Roman"/>
                <w:sz w:val="22"/>
                <w:szCs w:val="22"/>
                <w:lang w:val="en"/>
              </w:rPr>
              <w:t xml:space="preserve"> of</w:t>
            </w:r>
            <w:r>
              <w:rPr>
                <w:rFonts w:ascii="Times New Roman" w:hAnsi="Times New Roman" w:cs="Times New Roman"/>
                <w:sz w:val="22"/>
                <w:szCs w:val="22"/>
                <w:lang w:val="en"/>
              </w:rPr>
              <w:t xml:space="preserve"> </w:t>
            </w:r>
            <w:r>
              <w:rPr>
                <w:rFonts w:ascii="Times New Roman" w:hAnsi="Times New Roman" w:cs="Times New Roman"/>
                <w:sz w:val="22"/>
                <w:szCs w:val="22"/>
                <w:lang w:val="en"/>
              </w:rPr>
              <w:br/>
            </w:r>
            <w:r w:rsidRPr="00161913">
              <w:rPr>
                <w:rFonts w:ascii="Times New Roman" w:hAnsi="Times New Roman" w:cs="Times New Roman"/>
                <w:sz w:val="22"/>
                <w:szCs w:val="22"/>
              </w:rPr>
              <w:t>key management</w:t>
            </w:r>
          </w:p>
        </w:tc>
      </w:tr>
      <w:tr w:rsidR="000D5724" w:rsidRPr="00E36E49" w14:paraId="7DDABF5D" w14:textId="77777777" w:rsidTr="004D3CF3">
        <w:tc>
          <w:tcPr>
            <w:tcW w:w="3369" w:type="dxa"/>
          </w:tcPr>
          <w:p w14:paraId="6C7F7121" w14:textId="77777777" w:rsidR="000D5724" w:rsidRPr="00E36E49" w:rsidRDefault="000D5724" w:rsidP="00866CAE">
            <w:pPr>
              <w:ind w:left="-108" w:right="-75"/>
              <w:rPr>
                <w:rFonts w:ascii="Times New Roman" w:hAnsi="Times New Roman" w:cs="Times New Roman"/>
                <w:sz w:val="22"/>
                <w:szCs w:val="22"/>
              </w:rPr>
            </w:pPr>
            <w:r w:rsidRPr="00E36E49">
              <w:rPr>
                <w:rFonts w:ascii="Times New Roman" w:hAnsi="Times New Roman" w:cs="Times New Roman"/>
                <w:sz w:val="22"/>
                <w:szCs w:val="22"/>
              </w:rPr>
              <w:t xml:space="preserve">Khun Wallop </w:t>
            </w:r>
            <w:proofErr w:type="spellStart"/>
            <w:r w:rsidRPr="00E36E49">
              <w:rPr>
                <w:rFonts w:ascii="Times New Roman" w:hAnsi="Times New Roman" w:cs="Times New Roman"/>
                <w:sz w:val="22"/>
                <w:szCs w:val="22"/>
              </w:rPr>
              <w:t>Suksawad</w:t>
            </w:r>
            <w:proofErr w:type="spellEnd"/>
          </w:p>
        </w:tc>
        <w:tc>
          <w:tcPr>
            <w:tcW w:w="236" w:type="dxa"/>
          </w:tcPr>
          <w:p w14:paraId="7023F0BA"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2DD70595" w14:textId="77777777" w:rsidR="000D5724" w:rsidRPr="00D7706F" w:rsidRDefault="000D5724" w:rsidP="000D5724">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14:paraId="2CFE0244"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7A9BC14"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35A108C8"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0D5724" w:rsidRPr="00E36E49" w14:paraId="1A4FD5BC" w14:textId="77777777" w:rsidTr="004D3CF3">
        <w:tc>
          <w:tcPr>
            <w:tcW w:w="3369" w:type="dxa"/>
          </w:tcPr>
          <w:p w14:paraId="4BEC4367" w14:textId="77777777" w:rsidR="000D5724" w:rsidRPr="00E36E49" w:rsidRDefault="000D5724" w:rsidP="00866CAE">
            <w:pPr>
              <w:ind w:left="-108" w:right="-75"/>
              <w:rPr>
                <w:rFonts w:ascii="Times New Roman" w:hAnsi="Times New Roman" w:cs="Times New Roman"/>
                <w:sz w:val="22"/>
                <w:szCs w:val="22"/>
              </w:rPr>
            </w:pPr>
            <w:r w:rsidRPr="00E36E49">
              <w:rPr>
                <w:rFonts w:ascii="Times New Roman" w:hAnsi="Times New Roman" w:cs="Times New Roman"/>
                <w:sz w:val="22"/>
                <w:szCs w:val="22"/>
              </w:rPr>
              <w:t>Khun</w:t>
            </w:r>
            <w:r>
              <w:rPr>
                <w:rFonts w:ascii="Times New Roman" w:hAnsi="Times New Roman" w:cs="Times New Roman"/>
                <w:sz w:val="22"/>
                <w:szCs w:val="22"/>
              </w:rPr>
              <w:t xml:space="preserve"> </w:t>
            </w:r>
            <w:proofErr w:type="spellStart"/>
            <w:r w:rsidRPr="003A012B">
              <w:rPr>
                <w:rFonts w:ascii="Times New Roman" w:hAnsi="Times New Roman" w:cs="Times New Roman"/>
                <w:sz w:val="22"/>
                <w:szCs w:val="22"/>
              </w:rPr>
              <w:t>Kittiphat</w:t>
            </w:r>
            <w:proofErr w:type="spellEnd"/>
            <w:r w:rsidRPr="003A012B">
              <w:rPr>
                <w:rFonts w:ascii="Times New Roman" w:hAnsi="Times New Roman" w:cs="Times New Roman"/>
                <w:sz w:val="22"/>
                <w:szCs w:val="22"/>
              </w:rPr>
              <w:t xml:space="preserve"> </w:t>
            </w:r>
            <w:proofErr w:type="spellStart"/>
            <w:r w:rsidRPr="003A012B">
              <w:rPr>
                <w:rFonts w:ascii="Times New Roman" w:hAnsi="Times New Roman" w:cs="Times New Roman"/>
                <w:sz w:val="22"/>
                <w:szCs w:val="22"/>
              </w:rPr>
              <w:t>Suksawad</w:t>
            </w:r>
            <w:proofErr w:type="spellEnd"/>
          </w:p>
        </w:tc>
        <w:tc>
          <w:tcPr>
            <w:tcW w:w="236" w:type="dxa"/>
          </w:tcPr>
          <w:p w14:paraId="41E2A08F"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2E365522" w14:textId="77777777" w:rsidR="000D5724" w:rsidRPr="00E36E49" w:rsidRDefault="000D5724" w:rsidP="000D5724">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756CC241"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68652DB3"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0C97100F"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0D5724" w:rsidRPr="00E36E49" w14:paraId="2380D98C" w14:textId="77777777" w:rsidTr="004D3CF3">
        <w:tc>
          <w:tcPr>
            <w:tcW w:w="3369" w:type="dxa"/>
          </w:tcPr>
          <w:p w14:paraId="03C74F50" w14:textId="77777777" w:rsidR="000D5724" w:rsidRPr="003E14D0" w:rsidRDefault="000D5724" w:rsidP="00866CAE">
            <w:pPr>
              <w:ind w:left="-108" w:right="-75"/>
              <w:rPr>
                <w:rFonts w:ascii="Times New Roman" w:hAnsi="Times New Roman" w:cstheme="minorBidi"/>
                <w:sz w:val="22"/>
                <w:szCs w:val="22"/>
                <w:cs/>
              </w:rPr>
            </w:pPr>
            <w:r w:rsidRPr="00E36E49">
              <w:rPr>
                <w:rFonts w:ascii="Times New Roman" w:hAnsi="Times New Roman" w:cs="Times New Roman"/>
                <w:sz w:val="22"/>
                <w:szCs w:val="22"/>
              </w:rPr>
              <w:t xml:space="preserve">Khun </w:t>
            </w:r>
            <w:proofErr w:type="spellStart"/>
            <w:r w:rsidRPr="003A012B">
              <w:rPr>
                <w:rFonts w:ascii="Times New Roman" w:hAnsi="Times New Roman" w:cs="Times New Roman"/>
                <w:sz w:val="22"/>
                <w:szCs w:val="22"/>
              </w:rPr>
              <w:t>Pacharatanapong</w:t>
            </w:r>
            <w:proofErr w:type="spellEnd"/>
            <w:r w:rsidRPr="003A012B">
              <w:rPr>
                <w:rFonts w:ascii="Times New Roman" w:hAnsi="Times New Roman" w:cs="Times New Roman"/>
                <w:sz w:val="22"/>
                <w:szCs w:val="22"/>
              </w:rPr>
              <w:t xml:space="preserve"> </w:t>
            </w:r>
            <w:proofErr w:type="spellStart"/>
            <w:r w:rsidRPr="003A012B">
              <w:rPr>
                <w:rFonts w:ascii="Times New Roman" w:hAnsi="Times New Roman" w:cs="Times New Roman"/>
                <w:sz w:val="22"/>
                <w:szCs w:val="22"/>
              </w:rPr>
              <w:t>Suksawad</w:t>
            </w:r>
            <w:proofErr w:type="spellEnd"/>
          </w:p>
        </w:tc>
        <w:tc>
          <w:tcPr>
            <w:tcW w:w="236" w:type="dxa"/>
          </w:tcPr>
          <w:p w14:paraId="103A6484"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2B2ED520" w14:textId="77777777" w:rsidR="000D5724" w:rsidRPr="00E36E49" w:rsidRDefault="000D5724" w:rsidP="000D5724">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3EB2F6CE"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2B30FEE"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14:paraId="5A770828"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0D5724" w:rsidRPr="00E36E49" w14:paraId="704D154A" w14:textId="77777777" w:rsidTr="004D3CF3">
        <w:tc>
          <w:tcPr>
            <w:tcW w:w="3369" w:type="dxa"/>
          </w:tcPr>
          <w:p w14:paraId="2126A2BB" w14:textId="77777777" w:rsidR="000D5724" w:rsidRPr="00C01D8F" w:rsidRDefault="000D5724" w:rsidP="00866CAE">
            <w:pPr>
              <w:ind w:left="-108" w:right="-75"/>
              <w:rPr>
                <w:rFonts w:ascii="Times New Roman" w:hAnsi="Times New Roman" w:cs="Times New Roman"/>
                <w:sz w:val="22"/>
                <w:szCs w:val="22"/>
              </w:rPr>
            </w:pPr>
            <w:r w:rsidRPr="00C01D8F">
              <w:rPr>
                <w:rFonts w:ascii="Times New Roman" w:hAnsi="Times New Roman" w:cs="Times New Roman"/>
                <w:sz w:val="22"/>
                <w:szCs w:val="22"/>
              </w:rPr>
              <w:t xml:space="preserve">Khun </w:t>
            </w:r>
            <w:proofErr w:type="spellStart"/>
            <w:r>
              <w:rPr>
                <w:rFonts w:ascii="Times New Roman" w:hAnsi="Times New Roman" w:cs="Times New Roman"/>
                <w:sz w:val="22"/>
                <w:szCs w:val="22"/>
              </w:rPr>
              <w:t>Papha</w:t>
            </w:r>
            <w:r>
              <w:rPr>
                <w:rFonts w:ascii="Times New Roman" w:hAnsi="Times New Roman"/>
                <w:sz w:val="22"/>
                <w:szCs w:val="28"/>
              </w:rPr>
              <w:t>t</w:t>
            </w:r>
            <w:r>
              <w:rPr>
                <w:rFonts w:ascii="Times New Roman" w:hAnsi="Times New Roman" w:cs="Times New Roman"/>
                <w:sz w:val="22"/>
                <w:szCs w:val="22"/>
              </w:rPr>
              <w:t>sa</w:t>
            </w:r>
            <w:proofErr w:type="spellEnd"/>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623DB5BA"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74717995" w14:textId="77777777" w:rsidR="000D5724" w:rsidRPr="00C01D8F" w:rsidRDefault="000D5724" w:rsidP="000D5724">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4052413D"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E9DA198" w14:textId="77777777" w:rsidR="000D5724" w:rsidRPr="00C01D8F"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0D5724" w:rsidRPr="00E36E49" w14:paraId="23B72D29" w14:textId="77777777" w:rsidTr="004D3CF3">
        <w:tc>
          <w:tcPr>
            <w:tcW w:w="3369" w:type="dxa"/>
          </w:tcPr>
          <w:p w14:paraId="5836A640" w14:textId="77777777" w:rsidR="000D5724" w:rsidRPr="00C01D8F" w:rsidRDefault="000D5724" w:rsidP="00866CAE">
            <w:pPr>
              <w:ind w:left="-108" w:right="-75"/>
              <w:rPr>
                <w:rFonts w:ascii="Times New Roman" w:hAnsi="Times New Roman" w:cs="Times New Roman"/>
                <w:sz w:val="22"/>
                <w:szCs w:val="22"/>
              </w:rPr>
            </w:pPr>
            <w:r w:rsidRPr="00C01D8F">
              <w:rPr>
                <w:rFonts w:ascii="Times New Roman" w:hAnsi="Times New Roman" w:cs="Times New Roman"/>
                <w:sz w:val="22"/>
                <w:szCs w:val="22"/>
              </w:rPr>
              <w:t xml:space="preserve">Khun </w:t>
            </w:r>
            <w:r>
              <w:rPr>
                <w:rFonts w:ascii="Times New Roman" w:hAnsi="Times New Roman" w:cs="Times New Roman"/>
                <w:sz w:val="22"/>
                <w:szCs w:val="22"/>
              </w:rPr>
              <w:t>Waraporn</w:t>
            </w:r>
            <w:r w:rsidRPr="00C01D8F">
              <w:rPr>
                <w:rFonts w:ascii="Times New Roman" w:hAnsi="Times New Roman" w:cs="Times New Roman"/>
                <w:sz w:val="22"/>
                <w:szCs w:val="22"/>
              </w:rPr>
              <w:t xml:space="preserve"> </w:t>
            </w:r>
            <w:proofErr w:type="spellStart"/>
            <w:r w:rsidRPr="00C01D8F">
              <w:rPr>
                <w:rFonts w:ascii="Times New Roman" w:hAnsi="Times New Roman" w:cs="Times New Roman"/>
                <w:sz w:val="22"/>
                <w:szCs w:val="22"/>
              </w:rPr>
              <w:t>Suksawad</w:t>
            </w:r>
            <w:proofErr w:type="spellEnd"/>
          </w:p>
        </w:tc>
        <w:tc>
          <w:tcPr>
            <w:tcW w:w="236" w:type="dxa"/>
          </w:tcPr>
          <w:p w14:paraId="4394D485"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3FA9C20A" w14:textId="77777777" w:rsidR="000D5724" w:rsidRPr="00C01D8F" w:rsidRDefault="000D5724" w:rsidP="000D5724">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14:paraId="6E85DDA9" w14:textId="77777777" w:rsidR="000D5724" w:rsidRPr="00C01D8F"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2095890B" w14:textId="77777777" w:rsidR="000D5724" w:rsidRPr="00C01D8F"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of</w:t>
            </w:r>
            <w:r>
              <w:rPr>
                <w:rFonts w:ascii="Times New Roman" w:hAnsi="Times New Roman" w:cs="Times New Roman"/>
                <w:sz w:val="22"/>
                <w:szCs w:val="22"/>
              </w:rPr>
              <w:t xml:space="preserve"> directors</w:t>
            </w:r>
          </w:p>
        </w:tc>
      </w:tr>
      <w:tr w:rsidR="000D5724" w:rsidRPr="00E36E49" w14:paraId="6E37707C" w14:textId="77777777" w:rsidTr="004D3CF3">
        <w:tc>
          <w:tcPr>
            <w:tcW w:w="3369" w:type="dxa"/>
          </w:tcPr>
          <w:p w14:paraId="454C4048" w14:textId="77777777" w:rsidR="000D5724" w:rsidRPr="00E36E49" w:rsidRDefault="000D5724" w:rsidP="00866CAE">
            <w:pPr>
              <w:ind w:left="-108" w:right="-75"/>
              <w:rPr>
                <w:rFonts w:ascii="Times New Roman" w:hAnsi="Times New Roman" w:cs="Times New Roman"/>
                <w:sz w:val="22"/>
                <w:szCs w:val="22"/>
              </w:rPr>
            </w:pPr>
            <w:r w:rsidRPr="00E36E49">
              <w:rPr>
                <w:rFonts w:ascii="Times New Roman" w:hAnsi="Times New Roman" w:cs="Times New Roman"/>
                <w:sz w:val="22"/>
                <w:szCs w:val="22"/>
              </w:rPr>
              <w:t>General Terdsak Marrome</w:t>
            </w:r>
          </w:p>
        </w:tc>
        <w:tc>
          <w:tcPr>
            <w:tcW w:w="236" w:type="dxa"/>
          </w:tcPr>
          <w:p w14:paraId="194AE173"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8B7C3B4" w14:textId="77777777" w:rsidR="000D5724" w:rsidRPr="00E36E49" w:rsidRDefault="000D5724" w:rsidP="000D5724">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6CDBC2CE"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5CD40B0"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0D5724" w:rsidRPr="00E36E49" w14:paraId="49CA1823" w14:textId="77777777" w:rsidTr="004D3CF3">
        <w:tc>
          <w:tcPr>
            <w:tcW w:w="3369" w:type="dxa"/>
          </w:tcPr>
          <w:p w14:paraId="5FE32900" w14:textId="77777777" w:rsidR="000D5724" w:rsidRPr="00E36E49" w:rsidRDefault="000D5724" w:rsidP="00866CAE">
            <w:pPr>
              <w:ind w:left="-108"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Mont</w:t>
            </w:r>
            <w:r>
              <w:rPr>
                <w:rFonts w:ascii="Times New Roman" w:hAnsi="Times New Roman" w:cs="Times New Roman"/>
                <w:sz w:val="22"/>
                <w:szCs w:val="22"/>
              </w:rPr>
              <w:t>r</w:t>
            </w:r>
            <w:r w:rsidRPr="00E36E49">
              <w:rPr>
                <w:rFonts w:ascii="Times New Roman" w:hAnsi="Times New Roman" w:cs="Times New Roman"/>
                <w:sz w:val="22"/>
                <w:szCs w:val="22"/>
              </w:rPr>
              <w:t>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14:paraId="28A8CAD4"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6E79FB15" w14:textId="77777777" w:rsidR="000D5724" w:rsidRPr="00E36E49" w:rsidRDefault="000D5724" w:rsidP="000D5724">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14:paraId="58A24D30"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65780E51" w14:textId="77777777" w:rsidR="000D5724" w:rsidRPr="00E36E49"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0D5724" w:rsidRPr="00E36E49" w14:paraId="02CEF3EE" w14:textId="77777777" w:rsidTr="004D3CF3">
        <w:tc>
          <w:tcPr>
            <w:tcW w:w="3369" w:type="dxa"/>
          </w:tcPr>
          <w:p w14:paraId="690CC0F7" w14:textId="77777777" w:rsidR="000D5724" w:rsidRPr="00E36E49" w:rsidRDefault="000D5724" w:rsidP="00866CAE">
            <w:pPr>
              <w:ind w:left="-108"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Jarusombuti</w:t>
            </w:r>
          </w:p>
        </w:tc>
        <w:tc>
          <w:tcPr>
            <w:tcW w:w="236" w:type="dxa"/>
          </w:tcPr>
          <w:p w14:paraId="2953C429" w14:textId="77777777" w:rsidR="000D5724" w:rsidRPr="00E36E49"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0D99191D" w14:textId="77777777" w:rsidR="000D5724" w:rsidRPr="00161913" w:rsidRDefault="000D5724" w:rsidP="000D5724">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45651433" w14:textId="77777777" w:rsidR="000D5724" w:rsidRPr="00161913"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1C4B7E0" w14:textId="77777777" w:rsidR="000D5724" w:rsidRPr="00161913"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D5724" w:rsidRPr="00E36E49" w14:paraId="488D9210" w14:textId="77777777" w:rsidTr="004D3CF3">
        <w:tc>
          <w:tcPr>
            <w:tcW w:w="3369" w:type="dxa"/>
          </w:tcPr>
          <w:p w14:paraId="5870A5FC" w14:textId="77777777" w:rsidR="000D5724" w:rsidRPr="000A7FEE" w:rsidRDefault="000D5724" w:rsidP="00866CAE">
            <w:pPr>
              <w:ind w:left="-108"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r>
              <w:rPr>
                <w:rFonts w:ascii="Times New Roman" w:hAnsi="Times New Roman" w:cs="Times New Roman"/>
                <w:sz w:val="22"/>
                <w:szCs w:val="22"/>
              </w:rPr>
              <w:t>Ekarin Vasanasong</w:t>
            </w:r>
          </w:p>
        </w:tc>
        <w:tc>
          <w:tcPr>
            <w:tcW w:w="236" w:type="dxa"/>
          </w:tcPr>
          <w:p w14:paraId="749C9B0C" w14:textId="77777777" w:rsidR="000D5724" w:rsidRPr="000A7FEE"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36F51EC9" w14:textId="77777777" w:rsidR="000D5724" w:rsidRPr="00161913" w:rsidRDefault="000D5724" w:rsidP="000D5724">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74AACF92" w14:textId="77777777" w:rsidR="000D5724" w:rsidRPr="00161913"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57EA09FA" w14:textId="77777777" w:rsidR="000D5724" w:rsidRPr="00161913"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D5724" w:rsidRPr="00E36E49" w14:paraId="27753E9D" w14:textId="77777777" w:rsidTr="004D3CF3">
        <w:tc>
          <w:tcPr>
            <w:tcW w:w="3369" w:type="dxa"/>
          </w:tcPr>
          <w:p w14:paraId="7A294C45" w14:textId="77777777" w:rsidR="000D5724" w:rsidRPr="000A7FEE" w:rsidRDefault="000D5724" w:rsidP="00866CAE">
            <w:pPr>
              <w:ind w:left="-108" w:right="-75"/>
              <w:rPr>
                <w:rFonts w:ascii="Times New Roman" w:hAnsi="Times New Roman" w:cs="Times New Roman"/>
                <w:sz w:val="22"/>
                <w:szCs w:val="22"/>
                <w:highlight w:val="yellow"/>
              </w:rPr>
            </w:pPr>
            <w:r w:rsidRPr="00E36E49">
              <w:rPr>
                <w:rFonts w:ascii="Times New Roman" w:hAnsi="Times New Roman" w:cs="Times New Roman"/>
                <w:sz w:val="22"/>
                <w:szCs w:val="22"/>
              </w:rPr>
              <w:lastRenderedPageBreak/>
              <w:t xml:space="preserve">Khun </w:t>
            </w:r>
            <w:r w:rsidRPr="00C01D8F">
              <w:rPr>
                <w:rFonts w:ascii="Times New Roman" w:hAnsi="Times New Roman" w:cs="Times New Roman"/>
                <w:sz w:val="22"/>
                <w:szCs w:val="22"/>
              </w:rPr>
              <w:t>P</w:t>
            </w:r>
            <w:r>
              <w:rPr>
                <w:rFonts w:ascii="Times New Roman" w:hAnsi="Times New Roman" w:cs="Times New Roman"/>
                <w:sz w:val="22"/>
                <w:szCs w:val="22"/>
              </w:rPr>
              <w:t xml:space="preserve">aiboon </w:t>
            </w:r>
            <w:proofErr w:type="spellStart"/>
            <w:r>
              <w:rPr>
                <w:rFonts w:ascii="Times New Roman" w:hAnsi="Times New Roman" w:cs="Times New Roman"/>
                <w:sz w:val="22"/>
                <w:szCs w:val="22"/>
              </w:rPr>
              <w:t>Aroon</w:t>
            </w:r>
            <w:r w:rsidRPr="00C01D8F">
              <w:rPr>
                <w:rFonts w:ascii="Times New Roman" w:hAnsi="Times New Roman" w:cs="Times New Roman"/>
                <w:sz w:val="22"/>
                <w:szCs w:val="22"/>
              </w:rPr>
              <w:t>prasobsuk</w:t>
            </w:r>
            <w:proofErr w:type="spellEnd"/>
          </w:p>
        </w:tc>
        <w:tc>
          <w:tcPr>
            <w:tcW w:w="236" w:type="dxa"/>
          </w:tcPr>
          <w:p w14:paraId="1D5FF8D1" w14:textId="77777777" w:rsidR="000D5724" w:rsidRPr="000A7FEE"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05D9263F" w14:textId="77777777" w:rsidR="000D5724" w:rsidRPr="00161913" w:rsidRDefault="000D5724" w:rsidP="000D5724">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769CFAD4" w14:textId="77777777" w:rsidR="000D5724" w:rsidRPr="00161913"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7F4F7CD7" w14:textId="77777777" w:rsidR="000D5724" w:rsidRPr="00161913"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D5724" w:rsidRPr="00E36E49" w14:paraId="7D0F1B20" w14:textId="77777777" w:rsidTr="004D3CF3">
        <w:tc>
          <w:tcPr>
            <w:tcW w:w="3369" w:type="dxa"/>
          </w:tcPr>
          <w:p w14:paraId="57EFE646" w14:textId="77777777" w:rsidR="000D5724" w:rsidRPr="00E36E49" w:rsidRDefault="000D5724" w:rsidP="00866CAE">
            <w:pPr>
              <w:ind w:left="-108" w:right="-75"/>
              <w:rPr>
                <w:rFonts w:ascii="Times New Roman" w:hAnsi="Times New Roman" w:cs="Times New Roman"/>
                <w:sz w:val="22"/>
                <w:szCs w:val="22"/>
              </w:rPr>
            </w:pPr>
            <w:r>
              <w:rPr>
                <w:rFonts w:ascii="Times New Roman" w:hAnsi="Times New Roman" w:cs="Times New Roman"/>
                <w:sz w:val="22"/>
                <w:szCs w:val="22"/>
              </w:rPr>
              <w:t xml:space="preserve">Khun Somporn </w:t>
            </w:r>
            <w:proofErr w:type="spellStart"/>
            <w:r>
              <w:rPr>
                <w:rFonts w:ascii="Times New Roman" w:hAnsi="Times New Roman" w:cs="Times New Roman"/>
                <w:sz w:val="22"/>
                <w:szCs w:val="22"/>
              </w:rPr>
              <w:t>Chitphentom</w:t>
            </w:r>
            <w:proofErr w:type="spellEnd"/>
          </w:p>
        </w:tc>
        <w:tc>
          <w:tcPr>
            <w:tcW w:w="236" w:type="dxa"/>
          </w:tcPr>
          <w:p w14:paraId="2961F215" w14:textId="77777777" w:rsidR="000D5724" w:rsidRPr="000A7FEE"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2D90E3A0" w14:textId="5724C63B" w:rsidR="000D5724" w:rsidRPr="00161913" w:rsidRDefault="000D5724" w:rsidP="000D5724">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2A793C5B" w14:textId="77777777" w:rsidR="000D5724" w:rsidRPr="00161913"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080D30A0" w14:textId="77777777" w:rsidR="000D5724" w:rsidRPr="00161913" w:rsidRDefault="000D5724" w:rsidP="000D5724">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D5724" w:rsidRPr="00E36E49" w14:paraId="41ED116B" w14:textId="77777777" w:rsidTr="004D3CF3">
        <w:tc>
          <w:tcPr>
            <w:tcW w:w="3369" w:type="dxa"/>
          </w:tcPr>
          <w:p w14:paraId="5226F0BE" w14:textId="345CE97A" w:rsidR="000D5724" w:rsidRPr="000D5724" w:rsidRDefault="000D5724" w:rsidP="00866CAE">
            <w:pPr>
              <w:ind w:left="-108" w:right="-75"/>
              <w:rPr>
                <w:rFonts w:ascii="Times New Roman" w:hAnsi="Times New Roman" w:cstheme="minorBidi"/>
                <w:sz w:val="22"/>
                <w:szCs w:val="22"/>
                <w:cs/>
              </w:rPr>
            </w:pPr>
            <w:r>
              <w:rPr>
                <w:rFonts w:ascii="Times New Roman" w:hAnsi="Times New Roman" w:cs="Times New Roman"/>
                <w:sz w:val="22"/>
                <w:szCs w:val="22"/>
              </w:rPr>
              <w:t xml:space="preserve">Khun </w:t>
            </w:r>
            <w:r w:rsidRPr="000D5724">
              <w:rPr>
                <w:rFonts w:ascii="Times New Roman" w:hAnsi="Times New Roman" w:cs="Times New Roman"/>
                <w:sz w:val="22"/>
                <w:szCs w:val="22"/>
                <w:lang w:val="en"/>
              </w:rPr>
              <w:t>Suchanath Sonsungnoen</w:t>
            </w:r>
          </w:p>
        </w:tc>
        <w:tc>
          <w:tcPr>
            <w:tcW w:w="236" w:type="dxa"/>
          </w:tcPr>
          <w:p w14:paraId="3AEE8D21" w14:textId="77777777" w:rsidR="000D5724" w:rsidRPr="000A7FEE"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14:paraId="6CA8F83D" w14:textId="034D7859" w:rsidR="000D5724" w:rsidRPr="00161913" w:rsidRDefault="000D5724" w:rsidP="000D5724">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14:paraId="2948206A" w14:textId="77777777" w:rsidR="000D5724" w:rsidRPr="00161913" w:rsidRDefault="000D5724" w:rsidP="000D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14:paraId="4F105DD8" w14:textId="61B8B292" w:rsidR="000D5724" w:rsidRPr="00161913" w:rsidRDefault="000D5724" w:rsidP="000D5724">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sz w:val="22"/>
                <w:szCs w:val="28"/>
              </w:rPr>
              <w:t>R</w:t>
            </w:r>
            <w:r w:rsidRPr="000D5724">
              <w:rPr>
                <w:rFonts w:ascii="Times New Roman" w:hAnsi="Times New Roman" w:cs="Times New Roman"/>
                <w:sz w:val="22"/>
                <w:szCs w:val="22"/>
                <w:lang w:val="en"/>
              </w:rPr>
              <w:t>elative</w:t>
            </w:r>
            <w:r>
              <w:rPr>
                <w:rFonts w:ascii="Times New Roman" w:hAnsi="Times New Roman" w:cs="Times New Roman"/>
                <w:sz w:val="22"/>
                <w:szCs w:val="22"/>
                <w:lang w:val="en"/>
              </w:rPr>
              <w:t xml:space="preserve"> </w:t>
            </w:r>
            <w:r>
              <w:rPr>
                <w:rFonts w:ascii="Times New Roman" w:hAnsi="Times New Roman" w:cs="Times New Roman"/>
                <w:sz w:val="22"/>
                <w:szCs w:val="22"/>
              </w:rPr>
              <w:t>of key</w:t>
            </w:r>
            <w:r w:rsidRPr="00161913">
              <w:rPr>
                <w:rFonts w:ascii="Times New Roman" w:hAnsi="Times New Roman" w:cs="Times New Roman"/>
                <w:sz w:val="22"/>
                <w:szCs w:val="22"/>
              </w:rPr>
              <w:t xml:space="preserve"> management</w:t>
            </w:r>
          </w:p>
        </w:tc>
      </w:tr>
    </w:tbl>
    <w:p w14:paraId="479092E3" w14:textId="77777777" w:rsidR="00E101C9"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105FD679" w14:textId="77777777" w:rsidR="00E101C9" w:rsidRDefault="00E101C9"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Key management is</w:t>
      </w:r>
      <w:r>
        <w:rPr>
          <w:rFonts w:ascii="Times New Roman" w:hAnsi="Times New Roman" w:cs="Times New Roman"/>
          <w:sz w:val="22"/>
          <w:szCs w:val="22"/>
        </w:rPr>
        <w:t xml:space="preserve"> person</w:t>
      </w:r>
      <w:r w:rsidRPr="00E36E49">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w:t>
      </w:r>
      <w:r>
        <w:rPr>
          <w:rFonts w:ascii="Times New Roman" w:hAnsi="Times New Roman" w:cs="Times New Roman"/>
          <w:sz w:val="22"/>
          <w:szCs w:val="22"/>
        </w:rPr>
        <w:t xml:space="preserve">being </w:t>
      </w:r>
      <w:r w:rsidRPr="00E36E49">
        <w:rPr>
          <w:rFonts w:ascii="Times New Roman" w:hAnsi="Times New Roman" w:cs="Times New Roman"/>
          <w:sz w:val="22"/>
          <w:szCs w:val="22"/>
        </w:rPr>
        <w:t>as executive or otherwise).</w:t>
      </w:r>
    </w:p>
    <w:p w14:paraId="1E0E56C4" w14:textId="77777777" w:rsidR="000D5724" w:rsidRDefault="000D5724" w:rsidP="00E1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14:paraId="29C578B7" w14:textId="77777777" w:rsidR="00AB42CD" w:rsidRPr="00BD260C" w:rsidRDefault="00AB42CD" w:rsidP="00AB42CD">
      <w:pPr>
        <w:pStyle w:val="E0"/>
        <w:ind w:right="-38"/>
        <w:jc w:val="thaiDistribute"/>
        <w:rPr>
          <w:rFonts w:ascii="Times New Roman" w:hAnsi="Times New Roman" w:cs="Times New Roman"/>
          <w:b w:val="0"/>
          <w:bCs w:val="0"/>
          <w:lang w:val="en-US"/>
        </w:rPr>
      </w:pPr>
      <w:r w:rsidRPr="00BD260C">
        <w:rPr>
          <w:rFonts w:ascii="Times New Roman" w:hAnsi="Times New Roman" w:cs="Times New Roman"/>
          <w:b w:val="0"/>
          <w:bCs w:val="0"/>
          <w:lang w:val="en-US"/>
        </w:rPr>
        <w:t>Transactions with related parties for the three-month</w:t>
      </w:r>
      <w:r w:rsidRPr="00BD260C">
        <w:rPr>
          <w:rFonts w:ascii="Times New Roman" w:hAnsi="Times New Roman" w:cstheme="minorBidi"/>
          <w:b w:val="0"/>
          <w:bCs w:val="0"/>
          <w:lang w:val="en-US"/>
        </w:rPr>
        <w:t xml:space="preserve"> and</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nine</w:t>
      </w:r>
      <w:r w:rsidRPr="00BD260C">
        <w:rPr>
          <w:rFonts w:ascii="Times New Roman" w:hAnsi="Times New Roman" w:cstheme="minorBidi"/>
          <w:b w:val="0"/>
          <w:bCs w:val="0"/>
          <w:lang w:val="en-US"/>
        </w:rPr>
        <w:t>-month</w:t>
      </w:r>
      <w:r w:rsidRPr="00BD260C">
        <w:rPr>
          <w:rFonts w:ascii="Times New Roman" w:hAnsi="Times New Roman" w:cs="Times New Roman"/>
          <w:b w:val="0"/>
          <w:bCs w:val="0"/>
          <w:lang w:val="en-US"/>
        </w:rPr>
        <w:t xml:space="preserve"> periods ended </w:t>
      </w:r>
      <w:r>
        <w:rPr>
          <w:rFonts w:ascii="Times New Roman" w:hAnsi="Times New Roman" w:cs="Times New Roman"/>
          <w:b w:val="0"/>
          <w:bCs w:val="0"/>
          <w:lang w:val="en-US"/>
        </w:rPr>
        <w:t>S</w:t>
      </w:r>
      <w:r w:rsidRPr="00BD260C">
        <w:rPr>
          <w:rFonts w:ascii="Times New Roman" w:hAnsi="Times New Roman" w:cs="Times New Roman"/>
          <w:b w:val="0"/>
          <w:bCs w:val="0"/>
          <w:lang w:val="en-US"/>
        </w:rPr>
        <w:t>e</w:t>
      </w:r>
      <w:r>
        <w:rPr>
          <w:rFonts w:ascii="Times New Roman" w:hAnsi="Times New Roman" w:cs="Times New Roman"/>
          <w:b w:val="0"/>
          <w:bCs w:val="0"/>
          <w:lang w:val="en-US"/>
        </w:rPr>
        <w:t>ptember</w:t>
      </w:r>
      <w:r w:rsidRPr="00BD260C">
        <w:rPr>
          <w:rFonts w:ascii="Times New Roman" w:hAnsi="Times New Roman" w:cs="Times New Roman"/>
          <w:b w:val="0"/>
          <w:bCs w:val="0"/>
          <w:lang w:val="en-US"/>
        </w:rPr>
        <w:t xml:space="preserve"> 30, 2025 and 2024 are as follows:</w:t>
      </w:r>
    </w:p>
    <w:p w14:paraId="6890652D" w14:textId="77777777" w:rsidR="00707581" w:rsidRPr="003162E1" w:rsidRDefault="00707581" w:rsidP="00A51D54">
      <w:pPr>
        <w:pStyle w:val="E0"/>
        <w:ind w:right="-90"/>
        <w:jc w:val="thaiDistribute"/>
        <w:rPr>
          <w:rFonts w:ascii="Times New Roman" w:hAnsi="Times New Roman" w:cs="Times New Roman"/>
          <w:b w:val="0"/>
          <w:bCs w:val="0"/>
          <w:cs/>
          <w:lang w:val="en-US"/>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A512CB" w:rsidRPr="003162E1" w14:paraId="529BA0D7" w14:textId="77777777" w:rsidTr="00941E6D">
        <w:tc>
          <w:tcPr>
            <w:tcW w:w="3468" w:type="dxa"/>
            <w:vAlign w:val="bottom"/>
          </w:tcPr>
          <w:p w14:paraId="068667D6" w14:textId="77777777" w:rsidR="00A512CB" w:rsidRPr="003162E1" w:rsidRDefault="00C55AD6"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r w:rsidRPr="003162E1">
              <w:rPr>
                <w:rFonts w:ascii="Times New Roman" w:hAnsi="Times New Roman" w:cs="Times New Roman"/>
                <w:sz w:val="22"/>
                <w:szCs w:val="22"/>
                <w:highlight w:val="yellow"/>
              </w:rPr>
              <w:br w:type="page"/>
            </w:r>
          </w:p>
        </w:tc>
        <w:tc>
          <w:tcPr>
            <w:tcW w:w="6293" w:type="dxa"/>
            <w:gridSpan w:val="7"/>
            <w:tcBorders>
              <w:bottom w:val="single" w:sz="4" w:space="0" w:color="auto"/>
            </w:tcBorders>
            <w:vAlign w:val="bottom"/>
          </w:tcPr>
          <w:p w14:paraId="6D4A3336" w14:textId="0ACFDC41" w:rsidR="00A512CB"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Consolidated Financial Statements (</w:t>
            </w:r>
            <w:r w:rsidR="00C9129E" w:rsidRPr="003162E1">
              <w:rPr>
                <w:rFonts w:ascii="Times New Roman" w:hAnsi="Times New Roman" w:cs="Times New Roman"/>
                <w:color w:val="000000"/>
                <w:sz w:val="22"/>
                <w:szCs w:val="22"/>
              </w:rPr>
              <w:t>In Thousand Baht</w:t>
            </w:r>
            <w:r w:rsidRPr="003162E1">
              <w:rPr>
                <w:rFonts w:ascii="Times New Roman" w:hAnsi="Times New Roman" w:cs="Times New Roman"/>
                <w:color w:val="000000"/>
                <w:sz w:val="22"/>
                <w:szCs w:val="22"/>
              </w:rPr>
              <w:t>)</w:t>
            </w:r>
          </w:p>
        </w:tc>
      </w:tr>
      <w:tr w:rsidR="008A71CF" w:rsidRPr="003162E1" w14:paraId="14D6F2A2" w14:textId="77777777" w:rsidTr="00941E6D">
        <w:tc>
          <w:tcPr>
            <w:tcW w:w="3468" w:type="dxa"/>
            <w:vAlign w:val="bottom"/>
          </w:tcPr>
          <w:p w14:paraId="37764C9F" w14:textId="77777777" w:rsidR="008A71CF" w:rsidRPr="003162E1" w:rsidRDefault="008A71C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5066348C" w14:textId="536A9440" w:rsidR="008A71CF" w:rsidRPr="003162E1" w:rsidRDefault="0044632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BFAAEF4" w14:textId="77777777" w:rsidR="008A71CF" w:rsidRPr="003162E1"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5B16CD83" w14:textId="55E59DBC" w:rsidR="008A71CF"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Nine</w:t>
            </w:r>
            <w:r w:rsidR="00446328" w:rsidRPr="003162E1">
              <w:rPr>
                <w:rFonts w:ascii="Times New Roman" w:hAnsi="Times New Roman" w:cs="Times New Roman"/>
                <w:color w:val="000000"/>
                <w:sz w:val="22"/>
                <w:szCs w:val="22"/>
              </w:rPr>
              <w:t>-Month Periods</w:t>
            </w:r>
          </w:p>
        </w:tc>
      </w:tr>
      <w:tr w:rsidR="008528DB" w:rsidRPr="003162E1" w14:paraId="77778A37" w14:textId="77777777" w:rsidTr="00941E6D">
        <w:tc>
          <w:tcPr>
            <w:tcW w:w="3468" w:type="dxa"/>
            <w:vAlign w:val="bottom"/>
          </w:tcPr>
          <w:p w14:paraId="1526F4BD"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1287BFDE" w14:textId="1BC9B723" w:rsidR="008528DB" w:rsidRPr="00AB42CD"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3162E1">
              <w:rPr>
                <w:rFonts w:ascii="Times New Roman" w:hAnsi="Times New Roman" w:cs="Times New Roman"/>
                <w:color w:val="000000"/>
                <w:sz w:val="22"/>
                <w:szCs w:val="22"/>
              </w:rPr>
              <w:t>202</w:t>
            </w:r>
            <w:r w:rsidR="00AB42CD">
              <w:rPr>
                <w:rFonts w:ascii="Times New Roman" w:hAnsi="Times New Roman" w:cstheme="minorBidi"/>
                <w:color w:val="000000"/>
                <w:sz w:val="22"/>
                <w:szCs w:val="22"/>
              </w:rPr>
              <w:t>5</w:t>
            </w:r>
          </w:p>
        </w:tc>
        <w:tc>
          <w:tcPr>
            <w:tcW w:w="283" w:type="dxa"/>
            <w:tcBorders>
              <w:top w:val="single" w:sz="4" w:space="0" w:color="auto"/>
            </w:tcBorders>
            <w:vAlign w:val="bottom"/>
          </w:tcPr>
          <w:p w14:paraId="7CD86CE1"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15D5EDA6" w14:textId="6117C170"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B42CD">
              <w:rPr>
                <w:rFonts w:ascii="Times New Roman" w:hAnsi="Times New Roman" w:cs="Times New Roman"/>
                <w:color w:val="000000"/>
                <w:sz w:val="22"/>
                <w:szCs w:val="22"/>
              </w:rPr>
              <w:t>4</w:t>
            </w:r>
          </w:p>
        </w:tc>
        <w:tc>
          <w:tcPr>
            <w:tcW w:w="283" w:type="dxa"/>
            <w:vAlign w:val="bottom"/>
          </w:tcPr>
          <w:p w14:paraId="4B0AC129"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76A12326" w14:textId="1FD2272E"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B42CD">
              <w:rPr>
                <w:rFonts w:ascii="Times New Roman" w:hAnsi="Times New Roman" w:cs="Times New Roman"/>
                <w:color w:val="000000"/>
                <w:sz w:val="22"/>
                <w:szCs w:val="22"/>
              </w:rPr>
              <w:t>5</w:t>
            </w:r>
          </w:p>
        </w:tc>
        <w:tc>
          <w:tcPr>
            <w:tcW w:w="283" w:type="dxa"/>
            <w:vAlign w:val="bottom"/>
          </w:tcPr>
          <w:p w14:paraId="1ECE602B"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E4C12BB" w14:textId="1AB81E9F"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B42CD">
              <w:rPr>
                <w:rFonts w:ascii="Times New Roman" w:hAnsi="Times New Roman" w:cs="Times New Roman"/>
                <w:color w:val="000000"/>
                <w:sz w:val="22"/>
                <w:szCs w:val="22"/>
              </w:rPr>
              <w:t>4</w:t>
            </w:r>
          </w:p>
        </w:tc>
      </w:tr>
      <w:tr w:rsidR="008528DB" w:rsidRPr="003162E1" w14:paraId="46946456" w14:textId="77777777" w:rsidTr="00941E6D">
        <w:tc>
          <w:tcPr>
            <w:tcW w:w="3468" w:type="dxa"/>
            <w:vAlign w:val="bottom"/>
          </w:tcPr>
          <w:p w14:paraId="3FFE4A9B"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1980E212"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006D842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0473040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4B6DC40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D05225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902C17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9C3C61E"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F709A" w:rsidRPr="003162E1" w14:paraId="29888CF2" w14:textId="77777777" w:rsidTr="00941E6D">
        <w:trPr>
          <w:trHeight w:val="80"/>
        </w:trPr>
        <w:tc>
          <w:tcPr>
            <w:tcW w:w="3468" w:type="dxa"/>
            <w:vAlign w:val="bottom"/>
          </w:tcPr>
          <w:p w14:paraId="310D3074" w14:textId="73B6ACF9"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62089533" w14:textId="652CE6FB"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DF709A">
              <w:rPr>
                <w:rFonts w:ascii="Times New Roman" w:hAnsi="Times New Roman" w:cs="Times New Roman"/>
                <w:color w:val="000000"/>
                <w:sz w:val="22"/>
                <w:szCs w:val="22"/>
              </w:rPr>
              <w:t>-</w:t>
            </w:r>
          </w:p>
        </w:tc>
        <w:tc>
          <w:tcPr>
            <w:tcW w:w="283" w:type="dxa"/>
            <w:vAlign w:val="bottom"/>
          </w:tcPr>
          <w:p w14:paraId="7E50B52B"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943252F" w14:textId="7627B6FF"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B42CD">
              <w:rPr>
                <w:rFonts w:ascii="Times New Roman" w:hAnsi="Times New Roman" w:cs="Times New Roman"/>
                <w:color w:val="000000"/>
                <w:sz w:val="22"/>
                <w:szCs w:val="22"/>
              </w:rPr>
              <w:t>1,443</w:t>
            </w:r>
          </w:p>
        </w:tc>
        <w:tc>
          <w:tcPr>
            <w:tcW w:w="283" w:type="dxa"/>
          </w:tcPr>
          <w:p w14:paraId="1FF671F0"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7DD363" w14:textId="226CC0E9"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cs/>
              </w:rPr>
            </w:pPr>
            <w:r w:rsidRPr="00DF709A">
              <w:rPr>
                <w:rFonts w:ascii="Times New Roman" w:hAnsi="Times New Roman" w:cs="Times New Roman"/>
                <w:color w:val="000000"/>
                <w:sz w:val="22"/>
                <w:szCs w:val="22"/>
              </w:rPr>
              <w:t>-</w:t>
            </w:r>
          </w:p>
        </w:tc>
        <w:tc>
          <w:tcPr>
            <w:tcW w:w="283" w:type="dxa"/>
            <w:vAlign w:val="bottom"/>
          </w:tcPr>
          <w:p w14:paraId="12235695"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BD4EE5" w14:textId="71855FF3"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Pr>
                <w:rFonts w:ascii="Times New Roman" w:hAnsi="Times New Roman" w:cs="Times New Roman"/>
                <w:color w:val="000000"/>
                <w:sz w:val="22"/>
                <w:szCs w:val="22"/>
              </w:rPr>
              <w:t>4,500</w:t>
            </w:r>
          </w:p>
        </w:tc>
      </w:tr>
      <w:tr w:rsidR="00AB42CD" w:rsidRPr="003162E1" w14:paraId="69A90DAB" w14:textId="77777777" w:rsidTr="00941E6D">
        <w:trPr>
          <w:trHeight w:val="80"/>
        </w:trPr>
        <w:tc>
          <w:tcPr>
            <w:tcW w:w="3468" w:type="dxa"/>
            <w:vAlign w:val="bottom"/>
          </w:tcPr>
          <w:p w14:paraId="260C0ADC" w14:textId="7F6D2CEF" w:rsidR="00AB42CD" w:rsidRPr="003162E1" w:rsidRDefault="00AB42CD" w:rsidP="00AB42CD">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37095BDC" w14:textId="6314836F" w:rsidR="00AB42CD" w:rsidRPr="00DF709A" w:rsidRDefault="00DF709A"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2,272</w:t>
            </w:r>
          </w:p>
        </w:tc>
        <w:tc>
          <w:tcPr>
            <w:tcW w:w="283" w:type="dxa"/>
            <w:vAlign w:val="bottom"/>
          </w:tcPr>
          <w:p w14:paraId="7D15DAC3"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A7674DC" w14:textId="73F934A6"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sz w:val="22"/>
                <w:szCs w:val="22"/>
              </w:rPr>
              <w:t>84,114</w:t>
            </w:r>
          </w:p>
        </w:tc>
        <w:tc>
          <w:tcPr>
            <w:tcW w:w="283" w:type="dxa"/>
          </w:tcPr>
          <w:p w14:paraId="3D6DE5E0"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C18A6EE" w14:textId="0068925D" w:rsidR="00AB42CD" w:rsidRPr="00DF709A" w:rsidRDefault="00DF709A"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F709A">
              <w:rPr>
                <w:rFonts w:ascii="Times New Roman" w:hAnsi="Times New Roman" w:cs="Times New Roman"/>
                <w:color w:val="000000"/>
                <w:sz w:val="22"/>
                <w:szCs w:val="22"/>
              </w:rPr>
              <w:t>43,966</w:t>
            </w:r>
          </w:p>
        </w:tc>
        <w:tc>
          <w:tcPr>
            <w:tcW w:w="283" w:type="dxa"/>
            <w:vAlign w:val="bottom"/>
          </w:tcPr>
          <w:p w14:paraId="18C8C929"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9D9F56C" w14:textId="74BB8D33"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238,979</w:t>
            </w:r>
          </w:p>
        </w:tc>
      </w:tr>
      <w:tr w:rsidR="00DF709A" w:rsidRPr="003162E1" w14:paraId="14EADEC7" w14:textId="77777777" w:rsidTr="00941E6D">
        <w:tc>
          <w:tcPr>
            <w:tcW w:w="3468" w:type="dxa"/>
            <w:vAlign w:val="bottom"/>
          </w:tcPr>
          <w:p w14:paraId="157E465F"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285E578C" w14:textId="4B8B404E"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2,272</w:t>
            </w:r>
          </w:p>
        </w:tc>
        <w:tc>
          <w:tcPr>
            <w:tcW w:w="283" w:type="dxa"/>
            <w:vAlign w:val="bottom"/>
          </w:tcPr>
          <w:p w14:paraId="46514FB4"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86B8EEC" w14:textId="69BB28CE"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sz w:val="22"/>
                <w:szCs w:val="22"/>
              </w:rPr>
              <w:t>85,557</w:t>
            </w:r>
          </w:p>
        </w:tc>
        <w:tc>
          <w:tcPr>
            <w:tcW w:w="283" w:type="dxa"/>
          </w:tcPr>
          <w:p w14:paraId="1156C81B"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9477B84" w14:textId="622CD6EE"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r w:rsidRPr="00DF709A">
              <w:rPr>
                <w:rFonts w:ascii="Times New Roman" w:hAnsi="Times New Roman" w:cs="Times New Roman"/>
                <w:color w:val="000000"/>
                <w:sz w:val="22"/>
                <w:szCs w:val="22"/>
              </w:rPr>
              <w:t>43,966</w:t>
            </w:r>
          </w:p>
        </w:tc>
        <w:tc>
          <w:tcPr>
            <w:tcW w:w="283" w:type="dxa"/>
            <w:vAlign w:val="bottom"/>
          </w:tcPr>
          <w:p w14:paraId="565A4A46"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0E038AB" w14:textId="7A47BDAB"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sz w:val="22"/>
                <w:szCs w:val="22"/>
              </w:rPr>
              <w:t>243,479</w:t>
            </w:r>
          </w:p>
        </w:tc>
      </w:tr>
      <w:tr w:rsidR="00AB42CD" w:rsidRPr="003162E1" w14:paraId="16962DD4" w14:textId="77777777" w:rsidTr="00941E6D">
        <w:tc>
          <w:tcPr>
            <w:tcW w:w="3468" w:type="dxa"/>
            <w:vAlign w:val="bottom"/>
          </w:tcPr>
          <w:p w14:paraId="117125ED" w14:textId="4E9E7FAD"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ncome (Interest income)</w:t>
            </w:r>
          </w:p>
        </w:tc>
        <w:tc>
          <w:tcPr>
            <w:tcW w:w="1361" w:type="dxa"/>
            <w:tcBorders>
              <w:top w:val="double" w:sz="4" w:space="0" w:color="auto"/>
            </w:tcBorders>
            <w:vAlign w:val="bottom"/>
          </w:tcPr>
          <w:p w14:paraId="3CC8C054" w14:textId="77777777" w:rsidR="00AB42CD" w:rsidRPr="00AB42CD"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14:paraId="7C871813"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5B38EA1"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473AEE6"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509836C" w14:textId="77777777" w:rsidR="00AB42CD" w:rsidRPr="00AB42CD"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14:paraId="6903A637"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C0C7FF8"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AB42CD" w:rsidRPr="003162E1" w14:paraId="560FBB1D" w14:textId="77777777" w:rsidTr="00941E6D">
        <w:tc>
          <w:tcPr>
            <w:tcW w:w="3468" w:type="dxa"/>
            <w:vAlign w:val="bottom"/>
          </w:tcPr>
          <w:p w14:paraId="1A68E49A" w14:textId="1A067660" w:rsidR="00AB42CD" w:rsidRPr="003162E1" w:rsidRDefault="00AB42CD" w:rsidP="00AB42CD">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Associate</w:t>
            </w:r>
          </w:p>
        </w:tc>
        <w:tc>
          <w:tcPr>
            <w:tcW w:w="1361" w:type="dxa"/>
            <w:vAlign w:val="bottom"/>
          </w:tcPr>
          <w:p w14:paraId="45169F78" w14:textId="40D3CA30" w:rsidR="00AB42CD" w:rsidRPr="00DF709A"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1,6</w:t>
            </w:r>
            <w:r w:rsidR="00DF709A" w:rsidRPr="00DF709A">
              <w:rPr>
                <w:rFonts w:ascii="Times New Roman" w:hAnsi="Times New Roman" w:cs="Times New Roman"/>
                <w:color w:val="000000"/>
                <w:sz w:val="22"/>
                <w:szCs w:val="22"/>
              </w:rPr>
              <w:t>34</w:t>
            </w:r>
          </w:p>
        </w:tc>
        <w:tc>
          <w:tcPr>
            <w:tcW w:w="283" w:type="dxa"/>
            <w:vAlign w:val="bottom"/>
          </w:tcPr>
          <w:p w14:paraId="0FF088ED"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9C1A6C5" w14:textId="349D6AF2" w:rsidR="00AB42CD" w:rsidRPr="00AB42CD"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B42CD">
              <w:rPr>
                <w:rFonts w:ascii="Times New Roman" w:hAnsi="Times New Roman" w:cs="Times New Roman"/>
                <w:color w:val="000000"/>
                <w:sz w:val="22"/>
                <w:szCs w:val="22"/>
              </w:rPr>
              <w:t>1,653</w:t>
            </w:r>
          </w:p>
        </w:tc>
        <w:tc>
          <w:tcPr>
            <w:tcW w:w="283" w:type="dxa"/>
          </w:tcPr>
          <w:p w14:paraId="35278FA9" w14:textId="77777777" w:rsidR="00AB42CD" w:rsidRPr="00AB42CD"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9BF13CC" w14:textId="636EFB37" w:rsidR="00AB42CD" w:rsidRPr="00DF709A" w:rsidRDefault="00DF709A"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DF709A">
              <w:rPr>
                <w:rFonts w:ascii="Times New Roman" w:hAnsi="Times New Roman" w:cs="Times New Roman"/>
                <w:color w:val="000000"/>
                <w:sz w:val="22"/>
                <w:szCs w:val="22"/>
              </w:rPr>
              <w:t>4,847</w:t>
            </w:r>
          </w:p>
        </w:tc>
        <w:tc>
          <w:tcPr>
            <w:tcW w:w="283" w:type="dxa"/>
            <w:vAlign w:val="bottom"/>
          </w:tcPr>
          <w:p w14:paraId="426744F0" w14:textId="77777777" w:rsidR="00AB42CD" w:rsidRPr="003162E1"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ECC7E23" w14:textId="003D5E77" w:rsidR="00AB42CD" w:rsidRPr="00AB42CD" w:rsidRDefault="00AB42CD" w:rsidP="00AB4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AB42CD">
              <w:rPr>
                <w:rFonts w:ascii="Times New Roman" w:hAnsi="Times New Roman" w:cs="Times New Roman"/>
                <w:color w:val="000000"/>
                <w:sz w:val="22"/>
                <w:szCs w:val="22"/>
              </w:rPr>
              <w:t>5,586</w:t>
            </w:r>
          </w:p>
        </w:tc>
      </w:tr>
      <w:tr w:rsidR="00DF709A" w:rsidRPr="003162E1" w14:paraId="19C4C46A" w14:textId="77777777" w:rsidTr="00941E6D">
        <w:tc>
          <w:tcPr>
            <w:tcW w:w="3468" w:type="dxa"/>
            <w:vAlign w:val="bottom"/>
          </w:tcPr>
          <w:p w14:paraId="6AF87B30" w14:textId="22DA034C"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w:t>
            </w:r>
            <w:r>
              <w:rPr>
                <w:rFonts w:ascii="Times New Roman" w:hAnsi="Times New Roman" w:cs="Times New Roman"/>
                <w:sz w:val="22"/>
                <w:szCs w:val="22"/>
                <w:lang w:eastAsia="en-GB"/>
              </w:rPr>
              <w:t>ny</w:t>
            </w:r>
          </w:p>
        </w:tc>
        <w:tc>
          <w:tcPr>
            <w:tcW w:w="1361" w:type="dxa"/>
            <w:vAlign w:val="bottom"/>
          </w:tcPr>
          <w:p w14:paraId="599ABE06" w14:textId="7AA36F5D"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565</w:t>
            </w:r>
          </w:p>
        </w:tc>
        <w:tc>
          <w:tcPr>
            <w:tcW w:w="283" w:type="dxa"/>
            <w:vAlign w:val="bottom"/>
          </w:tcPr>
          <w:p w14:paraId="2078C113"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393C806" w14:textId="7D101CDB"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DF709A">
              <w:rPr>
                <w:rFonts w:ascii="Times New Roman" w:hAnsi="Times New Roman" w:cs="Times New Roman"/>
                <w:color w:val="000000"/>
                <w:sz w:val="22"/>
                <w:szCs w:val="22"/>
              </w:rPr>
              <w:t>-</w:t>
            </w:r>
          </w:p>
        </w:tc>
        <w:tc>
          <w:tcPr>
            <w:tcW w:w="283" w:type="dxa"/>
          </w:tcPr>
          <w:p w14:paraId="676D6B04"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BAF5450" w14:textId="73EE7783"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565</w:t>
            </w:r>
          </w:p>
        </w:tc>
        <w:tc>
          <w:tcPr>
            <w:tcW w:w="283" w:type="dxa"/>
            <w:vAlign w:val="bottom"/>
          </w:tcPr>
          <w:p w14:paraId="4042756D"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09FB3E2" w14:textId="54687B3F"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DF709A">
              <w:rPr>
                <w:rFonts w:ascii="Times New Roman" w:hAnsi="Times New Roman" w:cs="Times New Roman"/>
                <w:color w:val="000000"/>
                <w:sz w:val="22"/>
                <w:szCs w:val="22"/>
              </w:rPr>
              <w:t>-</w:t>
            </w:r>
          </w:p>
        </w:tc>
      </w:tr>
      <w:tr w:rsidR="00DF709A" w:rsidRPr="003162E1" w14:paraId="415BF5F5" w14:textId="77777777" w:rsidTr="00892C38">
        <w:tc>
          <w:tcPr>
            <w:tcW w:w="3468" w:type="dxa"/>
            <w:vAlign w:val="bottom"/>
          </w:tcPr>
          <w:p w14:paraId="28BD39F7" w14:textId="2CC526F2"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single" w:sz="4" w:space="0" w:color="auto"/>
            </w:tcBorders>
            <w:vAlign w:val="bottom"/>
          </w:tcPr>
          <w:p w14:paraId="7E658049" w14:textId="787460B0"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193</w:t>
            </w:r>
          </w:p>
        </w:tc>
        <w:tc>
          <w:tcPr>
            <w:tcW w:w="283" w:type="dxa"/>
            <w:vAlign w:val="bottom"/>
          </w:tcPr>
          <w:p w14:paraId="16F75C45"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A9B7E56" w14:textId="6E2FFAE9"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DF709A">
              <w:rPr>
                <w:rFonts w:ascii="Times New Roman" w:hAnsi="Times New Roman" w:cs="Times New Roman"/>
                <w:color w:val="000000"/>
                <w:sz w:val="22"/>
                <w:szCs w:val="22"/>
              </w:rPr>
              <w:t>-</w:t>
            </w:r>
          </w:p>
        </w:tc>
        <w:tc>
          <w:tcPr>
            <w:tcW w:w="283" w:type="dxa"/>
          </w:tcPr>
          <w:p w14:paraId="2A4A76B8"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05B943A5" w14:textId="18C276F8"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193</w:t>
            </w:r>
          </w:p>
        </w:tc>
        <w:tc>
          <w:tcPr>
            <w:tcW w:w="283" w:type="dxa"/>
            <w:vAlign w:val="bottom"/>
          </w:tcPr>
          <w:p w14:paraId="2F64B967"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629818E" w14:textId="474CF634"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DF709A">
              <w:rPr>
                <w:rFonts w:ascii="Times New Roman" w:hAnsi="Times New Roman" w:cs="Times New Roman"/>
                <w:color w:val="000000"/>
                <w:sz w:val="22"/>
                <w:szCs w:val="22"/>
              </w:rPr>
              <w:t>-</w:t>
            </w:r>
          </w:p>
        </w:tc>
      </w:tr>
      <w:tr w:rsidR="00DF709A" w:rsidRPr="003162E1" w14:paraId="23E59A13" w14:textId="77777777" w:rsidTr="00892C38">
        <w:tc>
          <w:tcPr>
            <w:tcW w:w="3468" w:type="dxa"/>
            <w:vAlign w:val="bottom"/>
          </w:tcPr>
          <w:p w14:paraId="75F54BDC" w14:textId="1451037D" w:rsidR="00DF709A" w:rsidRPr="003162E1" w:rsidRDefault="00DF709A" w:rsidP="00DF709A">
            <w:pPr>
              <w:spacing w:line="240" w:lineRule="auto"/>
              <w:ind w:left="-105"/>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5E6C2A76" w14:textId="718FDB8F"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r>
              <w:rPr>
                <w:rFonts w:ascii="Times New Roman" w:hAnsi="Times New Roman" w:cs="Times New Roman"/>
                <w:color w:val="000000"/>
                <w:sz w:val="22"/>
                <w:szCs w:val="22"/>
              </w:rPr>
              <w:t>2,392</w:t>
            </w:r>
          </w:p>
        </w:tc>
        <w:tc>
          <w:tcPr>
            <w:tcW w:w="283" w:type="dxa"/>
            <w:vAlign w:val="bottom"/>
          </w:tcPr>
          <w:p w14:paraId="76A5CE4D"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51E84D38" w14:textId="11B86686"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B42CD">
              <w:rPr>
                <w:rFonts w:ascii="Times New Roman" w:hAnsi="Times New Roman" w:cs="Times New Roman"/>
                <w:color w:val="000000"/>
                <w:sz w:val="22"/>
                <w:szCs w:val="22"/>
              </w:rPr>
              <w:t>1,653</w:t>
            </w:r>
          </w:p>
        </w:tc>
        <w:tc>
          <w:tcPr>
            <w:tcW w:w="283" w:type="dxa"/>
          </w:tcPr>
          <w:p w14:paraId="57E730E3"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B4B629C" w14:textId="72A91357" w:rsidR="00DF709A" w:rsidRPr="00DF709A"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DF709A">
              <w:rPr>
                <w:rFonts w:ascii="Times New Roman" w:hAnsi="Times New Roman" w:cs="Times New Roman"/>
                <w:color w:val="000000"/>
                <w:sz w:val="22"/>
                <w:szCs w:val="22"/>
              </w:rPr>
              <w:t>5,605</w:t>
            </w:r>
          </w:p>
        </w:tc>
        <w:tc>
          <w:tcPr>
            <w:tcW w:w="283" w:type="dxa"/>
            <w:vAlign w:val="bottom"/>
          </w:tcPr>
          <w:p w14:paraId="7612D4F5"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B80B67C" w14:textId="2B10B772"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AB42CD">
              <w:rPr>
                <w:rFonts w:ascii="Times New Roman" w:hAnsi="Times New Roman" w:cs="Times New Roman"/>
                <w:color w:val="000000"/>
                <w:sz w:val="22"/>
                <w:szCs w:val="22"/>
              </w:rPr>
              <w:t>5,586</w:t>
            </w:r>
          </w:p>
        </w:tc>
      </w:tr>
      <w:tr w:rsidR="00DF709A" w:rsidRPr="003162E1" w14:paraId="11613DBB" w14:textId="77777777" w:rsidTr="00892C38">
        <w:tc>
          <w:tcPr>
            <w:tcW w:w="3468" w:type="dxa"/>
            <w:vAlign w:val="bottom"/>
          </w:tcPr>
          <w:p w14:paraId="4477B88F" w14:textId="77777777" w:rsidR="00DF709A" w:rsidRPr="003162E1" w:rsidRDefault="00DF709A" w:rsidP="00DF709A">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3FF01C7E"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981DFBE"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671714A"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913E1B3"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AC66440"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4800A505"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BC78C61"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892C38" w:rsidRPr="003162E1" w14:paraId="7AC3D272" w14:textId="77777777" w:rsidTr="00892C38">
        <w:tc>
          <w:tcPr>
            <w:tcW w:w="3468" w:type="dxa"/>
            <w:vAlign w:val="bottom"/>
          </w:tcPr>
          <w:p w14:paraId="0FB12DB8" w14:textId="173ECBFF" w:rsidR="00892C38" w:rsidRPr="003162E1" w:rsidRDefault="00892C38" w:rsidP="00DF709A">
            <w:pPr>
              <w:tabs>
                <w:tab w:val="clear" w:pos="2580"/>
              </w:tabs>
              <w:spacing w:line="240" w:lineRule="auto"/>
              <w:ind w:left="-105"/>
              <w:rPr>
                <w:rFonts w:ascii="Times New Roman" w:hAnsi="Times New Roman" w:cs="Times New Roman"/>
                <w:b/>
                <w:bCs/>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1B339428" w14:textId="648F77EB"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98</w:t>
            </w:r>
          </w:p>
        </w:tc>
        <w:tc>
          <w:tcPr>
            <w:tcW w:w="283" w:type="dxa"/>
            <w:vAlign w:val="bottom"/>
          </w:tcPr>
          <w:p w14:paraId="24C791BC"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172E8C8D" w14:textId="61427B9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892C38">
              <w:rPr>
                <w:rFonts w:ascii="Times New Roman" w:hAnsi="Times New Roman" w:cs="Times New Roman"/>
                <w:color w:val="000000"/>
                <w:sz w:val="22"/>
                <w:szCs w:val="22"/>
              </w:rPr>
              <w:t>-</w:t>
            </w:r>
          </w:p>
        </w:tc>
        <w:tc>
          <w:tcPr>
            <w:tcW w:w="283" w:type="dxa"/>
            <w:vAlign w:val="bottom"/>
          </w:tcPr>
          <w:p w14:paraId="6FD2B9FD"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023604AB" w14:textId="549E75B9"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219</w:t>
            </w:r>
          </w:p>
        </w:tc>
        <w:tc>
          <w:tcPr>
            <w:tcW w:w="283" w:type="dxa"/>
            <w:vAlign w:val="bottom"/>
          </w:tcPr>
          <w:p w14:paraId="6D5DBB02"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3FDC1FFC" w14:textId="57677AC0"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892C38">
              <w:rPr>
                <w:rFonts w:ascii="Times New Roman" w:hAnsi="Times New Roman" w:cs="Times New Roman"/>
                <w:color w:val="000000"/>
                <w:sz w:val="22"/>
                <w:szCs w:val="22"/>
              </w:rPr>
              <w:t>-</w:t>
            </w:r>
          </w:p>
        </w:tc>
      </w:tr>
      <w:tr w:rsidR="00DF709A" w:rsidRPr="003162E1" w14:paraId="6C4226B2" w14:textId="77777777" w:rsidTr="00892C38">
        <w:tc>
          <w:tcPr>
            <w:tcW w:w="3468" w:type="dxa"/>
            <w:vAlign w:val="bottom"/>
          </w:tcPr>
          <w:p w14:paraId="5A89F644" w14:textId="553807D2"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single" w:sz="4" w:space="0" w:color="auto"/>
            </w:tcBorders>
            <w:vAlign w:val="bottom"/>
          </w:tcPr>
          <w:p w14:paraId="79B9658B" w14:textId="53C0E170" w:rsidR="00DF709A"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6</w:t>
            </w:r>
          </w:p>
        </w:tc>
        <w:tc>
          <w:tcPr>
            <w:tcW w:w="283" w:type="dxa"/>
            <w:vAlign w:val="bottom"/>
          </w:tcPr>
          <w:p w14:paraId="58797357"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64AB589" w14:textId="05DCBE9F" w:rsidR="00DF709A" w:rsidRPr="007B3F84" w:rsidRDefault="00DF709A"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lang w:eastAsia="en-GB"/>
              </w:rPr>
            </w:pPr>
            <w:r w:rsidRPr="007B3F84">
              <w:rPr>
                <w:rFonts w:ascii="Times New Roman" w:hAnsi="Times New Roman" w:cs="Times New Roman"/>
                <w:sz w:val="22"/>
                <w:szCs w:val="22"/>
                <w:lang w:eastAsia="en-GB"/>
              </w:rPr>
              <w:t xml:space="preserve">     5</w:t>
            </w:r>
          </w:p>
        </w:tc>
        <w:tc>
          <w:tcPr>
            <w:tcW w:w="283" w:type="dxa"/>
          </w:tcPr>
          <w:p w14:paraId="3B2315F2"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0DC233" w14:textId="3AF0DEA3" w:rsidR="00DF709A"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25</w:t>
            </w:r>
          </w:p>
        </w:tc>
        <w:tc>
          <w:tcPr>
            <w:tcW w:w="283" w:type="dxa"/>
            <w:vAlign w:val="bottom"/>
          </w:tcPr>
          <w:p w14:paraId="46DFFDD6"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A19D662" w14:textId="46ACC2DF" w:rsidR="00DF709A" w:rsidRPr="003162E1" w:rsidRDefault="00DF709A"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r>
      <w:tr w:rsidR="00892C38" w:rsidRPr="003162E1" w14:paraId="6E456F98" w14:textId="77777777" w:rsidTr="00892C38">
        <w:tc>
          <w:tcPr>
            <w:tcW w:w="3468" w:type="dxa"/>
            <w:vAlign w:val="bottom"/>
          </w:tcPr>
          <w:p w14:paraId="5F6CF3F5" w14:textId="0DBB56A6" w:rsidR="00892C38" w:rsidRPr="003162E1" w:rsidRDefault="00892C38" w:rsidP="00DF709A">
            <w:pPr>
              <w:spacing w:line="240" w:lineRule="auto"/>
              <w:ind w:left="-105"/>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71D7E434" w14:textId="4CB168CF"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104</w:t>
            </w:r>
          </w:p>
        </w:tc>
        <w:tc>
          <w:tcPr>
            <w:tcW w:w="283" w:type="dxa"/>
            <w:vAlign w:val="bottom"/>
          </w:tcPr>
          <w:p w14:paraId="025A95CE"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831BD80" w14:textId="4B4E1AEF" w:rsidR="00892C38" w:rsidRPr="007B3F84" w:rsidRDefault="00892C38"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lang w:eastAsia="en-GB"/>
              </w:rPr>
            </w:pPr>
            <w:r w:rsidRPr="007B3F84">
              <w:rPr>
                <w:rFonts w:ascii="Times New Roman" w:hAnsi="Times New Roman" w:cs="Times New Roman"/>
                <w:sz w:val="22"/>
                <w:szCs w:val="22"/>
                <w:lang w:eastAsia="en-GB"/>
              </w:rPr>
              <w:t>5</w:t>
            </w:r>
          </w:p>
        </w:tc>
        <w:tc>
          <w:tcPr>
            <w:tcW w:w="283" w:type="dxa"/>
          </w:tcPr>
          <w:p w14:paraId="573FC426"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454BED2" w14:textId="2F8488B2"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244</w:t>
            </w:r>
          </w:p>
        </w:tc>
        <w:tc>
          <w:tcPr>
            <w:tcW w:w="283" w:type="dxa"/>
            <w:vAlign w:val="bottom"/>
          </w:tcPr>
          <w:p w14:paraId="0229500A" w14:textId="77777777"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05F049A2" w14:textId="6A1FC5CD" w:rsidR="00892C38" w:rsidRDefault="00892C38"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r>
      <w:tr w:rsidR="00DF709A" w:rsidRPr="003162E1" w14:paraId="37A359E9" w14:textId="77777777" w:rsidTr="00941E6D">
        <w:tc>
          <w:tcPr>
            <w:tcW w:w="3468" w:type="dxa"/>
            <w:vAlign w:val="bottom"/>
          </w:tcPr>
          <w:p w14:paraId="40D3643D" w14:textId="77777777" w:rsidR="00DF709A" w:rsidRPr="003162E1" w:rsidRDefault="00DF709A" w:rsidP="00DF709A">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08B94F75"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4829E012"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985DE98"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6FB92EB4"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41A627"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278FFC43"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9CD64DD"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7B3F84" w:rsidRPr="003162E1" w14:paraId="116877DB" w14:textId="77777777" w:rsidTr="00941E6D">
        <w:tc>
          <w:tcPr>
            <w:tcW w:w="3468" w:type="dxa"/>
            <w:vAlign w:val="bottom"/>
          </w:tcPr>
          <w:p w14:paraId="10BD2181" w14:textId="6FCF67B5" w:rsidR="007B3F84" w:rsidRPr="003162E1" w:rsidRDefault="007B3F84" w:rsidP="007B3F84">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42BB0DE2" w14:textId="471D6B44" w:rsidR="007B3F84" w:rsidRPr="00892C38"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cs/>
              </w:rPr>
            </w:pPr>
            <w:r w:rsidRPr="00892C38">
              <w:rPr>
                <w:rFonts w:ascii="Times New Roman" w:hAnsi="Times New Roman" w:cs="Times New Roman"/>
                <w:color w:val="000000"/>
                <w:sz w:val="22"/>
                <w:szCs w:val="22"/>
              </w:rPr>
              <w:t>-</w:t>
            </w:r>
          </w:p>
        </w:tc>
        <w:tc>
          <w:tcPr>
            <w:tcW w:w="283" w:type="dxa"/>
            <w:vAlign w:val="bottom"/>
          </w:tcPr>
          <w:p w14:paraId="1D105D89" w14:textId="77777777" w:rsidR="007B3F84" w:rsidRPr="003162E1"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7E120B9" w14:textId="574C8FDB" w:rsidR="007B3F84" w:rsidRPr="003162E1"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615</w:t>
            </w:r>
          </w:p>
        </w:tc>
        <w:tc>
          <w:tcPr>
            <w:tcW w:w="283" w:type="dxa"/>
          </w:tcPr>
          <w:p w14:paraId="32B1056A" w14:textId="77777777" w:rsidR="007B3F84" w:rsidRPr="003162E1"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2993CA" w14:textId="4C7A87E1" w:rsidR="007B3F84" w:rsidRPr="00892C38"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514</w:t>
            </w:r>
          </w:p>
        </w:tc>
        <w:tc>
          <w:tcPr>
            <w:tcW w:w="283" w:type="dxa"/>
            <w:vAlign w:val="bottom"/>
          </w:tcPr>
          <w:p w14:paraId="721795E1" w14:textId="77777777" w:rsidR="007B3F84" w:rsidRPr="003162E1"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DDDCF5A" w14:textId="44562CBC" w:rsidR="007B3F84" w:rsidRPr="004863F6" w:rsidRDefault="007B3F84" w:rsidP="007B3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863F6">
              <w:rPr>
                <w:rFonts w:ascii="Times New Roman" w:hAnsi="Times New Roman" w:cs="Times New Roman"/>
                <w:color w:val="000000"/>
                <w:sz w:val="22"/>
                <w:szCs w:val="22"/>
              </w:rPr>
              <w:t>4,060</w:t>
            </w:r>
          </w:p>
        </w:tc>
      </w:tr>
      <w:tr w:rsidR="00DF709A" w:rsidRPr="003162E1" w14:paraId="16050B65" w14:textId="77777777" w:rsidTr="00941E6D">
        <w:tc>
          <w:tcPr>
            <w:tcW w:w="3468" w:type="dxa"/>
            <w:vAlign w:val="bottom"/>
          </w:tcPr>
          <w:p w14:paraId="0B1472BF" w14:textId="52EA8E75" w:rsidR="00DF709A" w:rsidRPr="005A087F" w:rsidRDefault="00DF709A" w:rsidP="00DF709A">
            <w:pPr>
              <w:tabs>
                <w:tab w:val="clear" w:pos="2580"/>
              </w:tabs>
              <w:spacing w:line="240" w:lineRule="auto"/>
              <w:ind w:left="-105" w:right="-126"/>
              <w:rPr>
                <w:rFonts w:ascii="Times New Roman" w:hAnsi="Times New Roman" w:cstheme="minorBidi"/>
                <w:b/>
                <w:bCs/>
                <w:sz w:val="22"/>
                <w:szCs w:val="22"/>
                <w:lang w:eastAsia="en-GB"/>
              </w:rPr>
            </w:pPr>
            <w:r w:rsidRPr="003162E1">
              <w:rPr>
                <w:rFonts w:ascii="Times New Roman" w:hAnsi="Times New Roman" w:cs="Times New Roman"/>
                <w:b/>
                <w:bCs/>
                <w:sz w:val="22"/>
                <w:szCs w:val="22"/>
                <w:lang w:eastAsia="en-GB"/>
              </w:rPr>
              <w:t>Land lease fee</w:t>
            </w:r>
            <w:r>
              <w:rPr>
                <w:rFonts w:ascii="Times New Roman" w:hAnsi="Times New Roman" w:cstheme="minorBidi" w:hint="cs"/>
                <w:b/>
                <w:bCs/>
                <w:sz w:val="22"/>
                <w:szCs w:val="22"/>
                <w:cs/>
                <w:lang w:eastAsia="en-GB"/>
              </w:rPr>
              <w:t xml:space="preserve"> </w:t>
            </w:r>
            <w:r>
              <w:rPr>
                <w:rFonts w:ascii="Times New Roman" w:hAnsi="Times New Roman" w:cstheme="minorBidi"/>
                <w:b/>
                <w:bCs/>
                <w:sz w:val="22"/>
                <w:szCs w:val="22"/>
                <w:lang w:eastAsia="en-GB"/>
              </w:rPr>
              <w:t>under lease liabilities</w:t>
            </w:r>
          </w:p>
        </w:tc>
        <w:tc>
          <w:tcPr>
            <w:tcW w:w="1361" w:type="dxa"/>
            <w:tcBorders>
              <w:top w:val="double" w:sz="4" w:space="0" w:color="auto"/>
            </w:tcBorders>
            <w:vAlign w:val="bottom"/>
          </w:tcPr>
          <w:p w14:paraId="2A82CEEC"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7748FCC9"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4616AF0B"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F4614EE"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E9DE9CA"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3B1EE9FC"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2C034F46"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F709A" w:rsidRPr="003162E1" w14:paraId="08482B5F" w14:textId="77777777" w:rsidTr="00941E6D">
        <w:tc>
          <w:tcPr>
            <w:tcW w:w="3468" w:type="dxa"/>
            <w:vAlign w:val="bottom"/>
          </w:tcPr>
          <w:p w14:paraId="5A92E8CC" w14:textId="391D1BED"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0F9C269" w14:textId="32C83266"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32</w:t>
            </w:r>
          </w:p>
        </w:tc>
        <w:tc>
          <w:tcPr>
            <w:tcW w:w="283" w:type="dxa"/>
            <w:vAlign w:val="bottom"/>
          </w:tcPr>
          <w:p w14:paraId="18A409FE"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8201290" w14:textId="27EC8349"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tcPr>
          <w:p w14:paraId="31750E7B"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72B95B4C" w14:textId="1C2DB7A0"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892C38">
              <w:rPr>
                <w:rFonts w:ascii="Times New Roman" w:hAnsi="Times New Roman" w:cs="Times New Roman"/>
                <w:color w:val="000000"/>
                <w:sz w:val="22"/>
                <w:szCs w:val="22"/>
              </w:rPr>
              <w:t>96</w:t>
            </w:r>
          </w:p>
        </w:tc>
        <w:tc>
          <w:tcPr>
            <w:tcW w:w="283" w:type="dxa"/>
            <w:vAlign w:val="bottom"/>
          </w:tcPr>
          <w:p w14:paraId="4BF071EA"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24EE8DC" w14:textId="2A89F619"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w:t>
            </w:r>
          </w:p>
        </w:tc>
      </w:tr>
      <w:tr w:rsidR="00DF709A" w:rsidRPr="003162E1" w14:paraId="7CD4FB98" w14:textId="77777777" w:rsidTr="0078352A">
        <w:tc>
          <w:tcPr>
            <w:tcW w:w="3468" w:type="dxa"/>
            <w:vAlign w:val="bottom"/>
          </w:tcPr>
          <w:p w14:paraId="2AD1F08C" w14:textId="222B369F" w:rsidR="00DF709A" w:rsidRPr="0048531A" w:rsidRDefault="00DF709A" w:rsidP="00DF709A">
            <w:pPr>
              <w:spacing w:line="240" w:lineRule="auto"/>
              <w:ind w:left="-105"/>
              <w:rPr>
                <w:rFonts w:ascii="Times New Roman" w:hAnsi="Times New Roman" w:cstheme="minorBidi"/>
                <w:b/>
                <w:bCs/>
                <w:spacing w:val="-4"/>
                <w:sz w:val="22"/>
                <w:szCs w:val="22"/>
                <w:lang w:eastAsia="en-GB"/>
              </w:rPr>
            </w:pPr>
            <w:r>
              <w:rPr>
                <w:rFonts w:ascii="Times New Roman" w:hAnsi="Times New Roman" w:cstheme="minorBidi"/>
                <w:b/>
                <w:bCs/>
                <w:spacing w:val="-4"/>
                <w:sz w:val="22"/>
                <w:szCs w:val="22"/>
                <w:lang w:eastAsia="en-GB"/>
              </w:rPr>
              <w:t>P</w:t>
            </w:r>
            <w:r w:rsidRPr="0048531A">
              <w:rPr>
                <w:rFonts w:ascii="Times New Roman" w:hAnsi="Times New Roman" w:cstheme="minorBidi"/>
                <w:b/>
                <w:bCs/>
                <w:spacing w:val="-4"/>
                <w:sz w:val="22"/>
                <w:szCs w:val="22"/>
                <w:lang w:eastAsia="en-GB"/>
              </w:rPr>
              <w:t>romotion expenses</w:t>
            </w:r>
          </w:p>
        </w:tc>
        <w:tc>
          <w:tcPr>
            <w:tcW w:w="1361" w:type="dxa"/>
            <w:vAlign w:val="bottom"/>
          </w:tcPr>
          <w:p w14:paraId="5305FA35"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14:paraId="275CAACE"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9117BBA"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1EC44EB6"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C0C622C"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321F2BD2"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E0D840"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892C38" w:rsidRPr="003162E1" w14:paraId="47E3EAEF" w14:textId="77777777" w:rsidTr="00941E6D">
        <w:tc>
          <w:tcPr>
            <w:tcW w:w="3468" w:type="dxa"/>
            <w:vAlign w:val="bottom"/>
          </w:tcPr>
          <w:p w14:paraId="79A7F6A2" w14:textId="6888BE7A" w:rsidR="00892C38" w:rsidRPr="003162E1" w:rsidRDefault="00892C38" w:rsidP="00892C38">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3BAD9253" w14:textId="39D3AE44" w:rsidR="00892C38" w:rsidRPr="00AB42CD"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p>
        </w:tc>
        <w:tc>
          <w:tcPr>
            <w:tcW w:w="283" w:type="dxa"/>
            <w:vAlign w:val="bottom"/>
          </w:tcPr>
          <w:p w14:paraId="0CD33C2B" w14:textId="77777777" w:rsidR="00892C38" w:rsidRPr="003162E1"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EB7F213" w14:textId="09B2F37A" w:rsidR="00892C38" w:rsidRPr="003162E1"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11CE7C13" w14:textId="77777777" w:rsidR="00892C38" w:rsidRPr="003162E1"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97AAF15" w14:textId="1A9F4BBF"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329B8BBA" w14:textId="77777777" w:rsidR="00892C38" w:rsidRPr="003162E1"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44C22E8" w14:textId="786A978D" w:rsidR="00892C38" w:rsidRPr="003162E1"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863F6">
              <w:rPr>
                <w:rFonts w:ascii="Times New Roman" w:hAnsi="Times New Roman" w:cs="Times New Roman"/>
                <w:color w:val="000000"/>
                <w:sz w:val="22"/>
                <w:szCs w:val="22"/>
              </w:rPr>
              <w:t>1,124</w:t>
            </w:r>
          </w:p>
        </w:tc>
      </w:tr>
      <w:tr w:rsidR="00DF709A" w:rsidRPr="003162E1" w14:paraId="4C04649D" w14:textId="77777777" w:rsidTr="00941E6D">
        <w:tc>
          <w:tcPr>
            <w:tcW w:w="3468" w:type="dxa"/>
            <w:vAlign w:val="bottom"/>
          </w:tcPr>
          <w:p w14:paraId="53B4A11F" w14:textId="318B7751"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Pr>
                <w:rFonts w:ascii="Times New Roman" w:hAnsi="Times New Roman" w:cs="Times New Roman"/>
                <w:b/>
                <w:bCs/>
                <w:color w:val="000000"/>
                <w:sz w:val="22"/>
                <w:szCs w:val="22"/>
              </w:rPr>
              <w:t>c</w:t>
            </w:r>
            <w:r w:rsidRPr="003162E1">
              <w:rPr>
                <w:rFonts w:ascii="Times New Roman" w:hAnsi="Times New Roman" w:cs="Times New Roman"/>
                <w:b/>
                <w:bCs/>
                <w:color w:val="000000"/>
                <w:sz w:val="22"/>
                <w:szCs w:val="22"/>
              </w:rPr>
              <w:t>osts (Interest expense)</w:t>
            </w:r>
          </w:p>
        </w:tc>
        <w:tc>
          <w:tcPr>
            <w:tcW w:w="1361" w:type="dxa"/>
            <w:tcBorders>
              <w:top w:val="double" w:sz="4" w:space="0" w:color="auto"/>
            </w:tcBorders>
            <w:vAlign w:val="bottom"/>
          </w:tcPr>
          <w:p w14:paraId="5395F249"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3A7CB40F"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D147F9C" w14:textId="77777777" w:rsidR="00DF709A" w:rsidRPr="000F1166"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p>
        </w:tc>
        <w:tc>
          <w:tcPr>
            <w:tcW w:w="283" w:type="dxa"/>
            <w:vAlign w:val="bottom"/>
          </w:tcPr>
          <w:p w14:paraId="76706D8B"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2276096"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4BB13455"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831728C"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p>
        </w:tc>
      </w:tr>
      <w:tr w:rsidR="00892C38" w:rsidRPr="003162E1" w14:paraId="1A5026B1" w14:textId="77777777" w:rsidTr="00892C38">
        <w:tc>
          <w:tcPr>
            <w:tcW w:w="3468" w:type="dxa"/>
            <w:vAlign w:val="bottom"/>
          </w:tcPr>
          <w:p w14:paraId="6E38B7C3" w14:textId="5F24AC1C"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rPr>
            </w:pPr>
            <w:r w:rsidRPr="003162E1">
              <w:rPr>
                <w:rFonts w:ascii="Times New Roman" w:hAnsi="Times New Roman" w:cs="Times New Roman"/>
                <w:color w:val="000000"/>
                <w:sz w:val="22"/>
                <w:szCs w:val="22"/>
              </w:rPr>
              <w:t>Joint venture</w:t>
            </w:r>
          </w:p>
        </w:tc>
        <w:tc>
          <w:tcPr>
            <w:tcW w:w="1361" w:type="dxa"/>
            <w:vAlign w:val="bottom"/>
          </w:tcPr>
          <w:p w14:paraId="10EEA9EE" w14:textId="04ADBEC9"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65</w:t>
            </w:r>
          </w:p>
        </w:tc>
        <w:tc>
          <w:tcPr>
            <w:tcW w:w="283" w:type="dxa"/>
            <w:vAlign w:val="bottom"/>
          </w:tcPr>
          <w:p w14:paraId="2EF9CD21" w14:textId="77777777"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403F3145" w14:textId="49648984"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sidRPr="00892C38">
              <w:rPr>
                <w:rFonts w:ascii="Times New Roman" w:hAnsi="Times New Roman" w:cs="Times New Roman"/>
                <w:color w:val="000000"/>
                <w:sz w:val="22"/>
                <w:szCs w:val="22"/>
              </w:rPr>
              <w:t>-</w:t>
            </w:r>
          </w:p>
        </w:tc>
        <w:tc>
          <w:tcPr>
            <w:tcW w:w="283" w:type="dxa"/>
            <w:vAlign w:val="bottom"/>
          </w:tcPr>
          <w:p w14:paraId="53520C71" w14:textId="77777777"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0DB425DE" w14:textId="28EDFFA2"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194</w:t>
            </w:r>
          </w:p>
        </w:tc>
        <w:tc>
          <w:tcPr>
            <w:tcW w:w="283" w:type="dxa"/>
            <w:vAlign w:val="bottom"/>
          </w:tcPr>
          <w:p w14:paraId="531D6ED1" w14:textId="77777777" w:rsidR="00892C38"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2B313878" w14:textId="30FC5F00" w:rsidR="00892C38" w:rsidRPr="003162E1"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892C38" w:rsidRPr="003162E1" w14:paraId="1F4CB524" w14:textId="77777777" w:rsidTr="00941E6D">
        <w:tc>
          <w:tcPr>
            <w:tcW w:w="3468" w:type="dxa"/>
            <w:vAlign w:val="bottom"/>
          </w:tcPr>
          <w:p w14:paraId="3CAAD85D" w14:textId="77777777" w:rsidR="00892C38" w:rsidRPr="003162E1" w:rsidRDefault="00892C38" w:rsidP="00892C38">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13B36C4" w14:textId="203922AC"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648</w:t>
            </w:r>
          </w:p>
        </w:tc>
        <w:tc>
          <w:tcPr>
            <w:tcW w:w="283" w:type="dxa"/>
            <w:vAlign w:val="bottom"/>
          </w:tcPr>
          <w:p w14:paraId="57B09B8C"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D4C395B" w14:textId="56C747EC"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1,336</w:t>
            </w:r>
          </w:p>
        </w:tc>
        <w:tc>
          <w:tcPr>
            <w:tcW w:w="283" w:type="dxa"/>
          </w:tcPr>
          <w:p w14:paraId="604121C9"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cs/>
              </w:rPr>
            </w:pPr>
          </w:p>
        </w:tc>
        <w:tc>
          <w:tcPr>
            <w:tcW w:w="1361" w:type="dxa"/>
            <w:tcBorders>
              <w:bottom w:val="single" w:sz="4" w:space="0" w:color="auto"/>
            </w:tcBorders>
            <w:vAlign w:val="bottom"/>
          </w:tcPr>
          <w:p w14:paraId="3DBA1208" w14:textId="4D74A21F"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2,059</w:t>
            </w:r>
          </w:p>
        </w:tc>
        <w:tc>
          <w:tcPr>
            <w:tcW w:w="283" w:type="dxa"/>
            <w:vAlign w:val="bottom"/>
          </w:tcPr>
          <w:p w14:paraId="265299F8"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9E9897F" w14:textId="4D6DE9A5"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892C38">
              <w:rPr>
                <w:rFonts w:ascii="Times New Roman" w:hAnsi="Times New Roman" w:cs="Times New Roman"/>
                <w:color w:val="000000"/>
                <w:sz w:val="22"/>
                <w:szCs w:val="22"/>
              </w:rPr>
              <w:t>3,661</w:t>
            </w:r>
          </w:p>
        </w:tc>
      </w:tr>
      <w:tr w:rsidR="00892C38" w:rsidRPr="003162E1" w14:paraId="3E979535" w14:textId="77777777" w:rsidTr="00941E6D">
        <w:tc>
          <w:tcPr>
            <w:tcW w:w="3468" w:type="dxa"/>
            <w:vAlign w:val="bottom"/>
          </w:tcPr>
          <w:p w14:paraId="5C6AE645" w14:textId="4F1679B7" w:rsidR="00892C38" w:rsidRPr="003162E1" w:rsidRDefault="00892C38" w:rsidP="00892C38">
            <w:pPr>
              <w:spacing w:line="240" w:lineRule="auto"/>
              <w:ind w:left="-105"/>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361" w:type="dxa"/>
            <w:tcBorders>
              <w:bottom w:val="single" w:sz="4" w:space="0" w:color="auto"/>
            </w:tcBorders>
            <w:vAlign w:val="bottom"/>
          </w:tcPr>
          <w:p w14:paraId="0C10C308" w14:textId="1354C6B4"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713</w:t>
            </w:r>
          </w:p>
        </w:tc>
        <w:tc>
          <w:tcPr>
            <w:tcW w:w="283" w:type="dxa"/>
            <w:vAlign w:val="bottom"/>
          </w:tcPr>
          <w:p w14:paraId="7A16B4D6"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4247904" w14:textId="2F3273FB"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1,336</w:t>
            </w:r>
          </w:p>
        </w:tc>
        <w:tc>
          <w:tcPr>
            <w:tcW w:w="283" w:type="dxa"/>
          </w:tcPr>
          <w:p w14:paraId="16437149"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45DC766" w14:textId="128405C9"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2,253</w:t>
            </w:r>
          </w:p>
        </w:tc>
        <w:tc>
          <w:tcPr>
            <w:tcW w:w="283" w:type="dxa"/>
            <w:vAlign w:val="bottom"/>
          </w:tcPr>
          <w:p w14:paraId="0CB771A5" w14:textId="77777777" w:rsidR="00892C38" w:rsidRP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748F7565" w14:textId="09FF9D9C" w:rsidR="00892C38" w:rsidRDefault="00892C38" w:rsidP="0089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3,661</w:t>
            </w:r>
          </w:p>
        </w:tc>
      </w:tr>
      <w:tr w:rsidR="00DF709A" w:rsidRPr="003162E1" w14:paraId="0C63F5C0" w14:textId="77777777" w:rsidTr="00941E6D">
        <w:tc>
          <w:tcPr>
            <w:tcW w:w="3468" w:type="dxa"/>
            <w:vAlign w:val="bottom"/>
          </w:tcPr>
          <w:p w14:paraId="40EBCB89" w14:textId="7ED55C14" w:rsidR="00DF709A" w:rsidRPr="003162E1" w:rsidRDefault="00DF709A" w:rsidP="00DF709A">
            <w:pPr>
              <w:spacing w:line="240" w:lineRule="auto"/>
              <w:ind w:left="-105"/>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30EC2C73"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6F71FDE8"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326AE16"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DF13EC1"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B017E3C" w14:textId="77777777" w:rsidR="00DF709A" w:rsidRPr="00AB42CD"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7354819C"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BFD3842"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F709A" w:rsidRPr="003162E1" w14:paraId="4DAD3B50" w14:textId="77777777" w:rsidTr="00941E6D">
        <w:tc>
          <w:tcPr>
            <w:tcW w:w="3468" w:type="dxa"/>
            <w:vAlign w:val="bottom"/>
          </w:tcPr>
          <w:p w14:paraId="71D77BF2" w14:textId="77777777" w:rsidR="00DF709A" w:rsidRPr="003162E1" w:rsidRDefault="00DF709A" w:rsidP="00DF709A">
            <w:pPr>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2BAF1C4" w14:textId="19E0EA28"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4,</w:t>
            </w:r>
            <w:r w:rsidR="00892C38" w:rsidRPr="00892C38">
              <w:rPr>
                <w:rFonts w:ascii="Times New Roman" w:hAnsi="Times New Roman" w:cs="Times New Roman"/>
                <w:color w:val="000000"/>
                <w:sz w:val="22"/>
                <w:szCs w:val="22"/>
              </w:rPr>
              <w:t>903</w:t>
            </w:r>
          </w:p>
        </w:tc>
        <w:tc>
          <w:tcPr>
            <w:tcW w:w="283" w:type="dxa"/>
            <w:vAlign w:val="bottom"/>
          </w:tcPr>
          <w:p w14:paraId="08D9D9FA"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88C0358" w14:textId="22F40E18"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4,805</w:t>
            </w:r>
          </w:p>
        </w:tc>
        <w:tc>
          <w:tcPr>
            <w:tcW w:w="283" w:type="dxa"/>
          </w:tcPr>
          <w:p w14:paraId="1E69114D"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FC971A4" w14:textId="60818770"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w:t>
            </w:r>
            <w:r w:rsidR="00892C38" w:rsidRPr="00892C38">
              <w:rPr>
                <w:rFonts w:ascii="Times New Roman" w:hAnsi="Times New Roman" w:cs="Times New Roman"/>
                <w:color w:val="000000"/>
                <w:sz w:val="22"/>
                <w:szCs w:val="22"/>
              </w:rPr>
              <w:t>3,437</w:t>
            </w:r>
          </w:p>
        </w:tc>
        <w:tc>
          <w:tcPr>
            <w:tcW w:w="283" w:type="dxa"/>
            <w:vAlign w:val="bottom"/>
          </w:tcPr>
          <w:p w14:paraId="2E198309"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3C4BDAC" w14:textId="358C7B45" w:rsidR="00DF709A" w:rsidRPr="004863F6"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863F6">
              <w:rPr>
                <w:rFonts w:ascii="Times New Roman" w:hAnsi="Times New Roman" w:cs="Times New Roman"/>
                <w:color w:val="000000"/>
                <w:sz w:val="22"/>
                <w:szCs w:val="22"/>
              </w:rPr>
              <w:t>14,289</w:t>
            </w:r>
          </w:p>
        </w:tc>
      </w:tr>
      <w:tr w:rsidR="00DF709A" w:rsidRPr="003162E1" w14:paraId="6D870D4D" w14:textId="77777777" w:rsidTr="00941E6D">
        <w:tc>
          <w:tcPr>
            <w:tcW w:w="3468" w:type="dxa"/>
            <w:vAlign w:val="bottom"/>
          </w:tcPr>
          <w:p w14:paraId="09C93F03" w14:textId="77777777" w:rsidR="00DF709A" w:rsidRPr="003162E1" w:rsidRDefault="00DF709A" w:rsidP="00DF709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08830C7E" w14:textId="124B60B1" w:rsidR="00DF709A"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892C38">
              <w:rPr>
                <w:rFonts w:ascii="Times New Roman" w:hAnsi="Times New Roman" w:cs="Times New Roman"/>
                <w:color w:val="000000"/>
                <w:sz w:val="22"/>
                <w:szCs w:val="22"/>
              </w:rPr>
              <w:t>205</w:t>
            </w:r>
          </w:p>
        </w:tc>
        <w:tc>
          <w:tcPr>
            <w:tcW w:w="283" w:type="dxa"/>
            <w:vAlign w:val="bottom"/>
          </w:tcPr>
          <w:p w14:paraId="2682EC4E"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B03E76" w14:textId="6FCC4C59"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892C38">
              <w:rPr>
                <w:rFonts w:ascii="Times New Roman" w:hAnsi="Times New Roman" w:cs="Times New Roman"/>
                <w:color w:val="000000"/>
                <w:sz w:val="22"/>
                <w:szCs w:val="22"/>
              </w:rPr>
              <w:t>352</w:t>
            </w:r>
          </w:p>
        </w:tc>
        <w:tc>
          <w:tcPr>
            <w:tcW w:w="283" w:type="dxa"/>
          </w:tcPr>
          <w:p w14:paraId="0F58EB58"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1494477" w14:textId="703F9E05" w:rsidR="00DF709A" w:rsidRPr="00892C38" w:rsidRDefault="00892C38"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892C38">
              <w:rPr>
                <w:rFonts w:ascii="Times New Roman" w:hAnsi="Times New Roman" w:cs="Times New Roman"/>
                <w:color w:val="000000"/>
                <w:sz w:val="22"/>
                <w:szCs w:val="22"/>
              </w:rPr>
              <w:t>766</w:t>
            </w:r>
          </w:p>
        </w:tc>
        <w:tc>
          <w:tcPr>
            <w:tcW w:w="283" w:type="dxa"/>
            <w:vAlign w:val="bottom"/>
          </w:tcPr>
          <w:p w14:paraId="52D47D98"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CE30D6E" w14:textId="677EFF7D" w:rsidR="00DF709A" w:rsidRPr="004863F6"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4863F6">
              <w:rPr>
                <w:rFonts w:ascii="Times New Roman" w:hAnsi="Times New Roman" w:cs="Times New Roman"/>
                <w:color w:val="000000"/>
                <w:sz w:val="22"/>
                <w:szCs w:val="22"/>
              </w:rPr>
              <w:t>912</w:t>
            </w:r>
          </w:p>
        </w:tc>
      </w:tr>
      <w:tr w:rsidR="00DF709A" w:rsidRPr="003162E1" w14:paraId="47D7AA3F" w14:textId="77777777" w:rsidTr="00941E6D">
        <w:tc>
          <w:tcPr>
            <w:tcW w:w="3468" w:type="dxa"/>
            <w:vAlign w:val="bottom"/>
          </w:tcPr>
          <w:p w14:paraId="711622BA" w14:textId="77777777" w:rsidR="00DF709A" w:rsidRPr="003162E1" w:rsidRDefault="00DF709A" w:rsidP="00DF709A">
            <w:pPr>
              <w:tabs>
                <w:tab w:val="clear" w:pos="2807"/>
                <w:tab w:val="left" w:pos="2790"/>
              </w:tabs>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793F3F2A" w14:textId="52DD257C"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5,1</w:t>
            </w:r>
            <w:r w:rsidR="00892C38" w:rsidRPr="00892C38">
              <w:rPr>
                <w:rFonts w:ascii="Times New Roman" w:hAnsi="Times New Roman" w:cs="Times New Roman"/>
                <w:color w:val="000000"/>
                <w:sz w:val="22"/>
                <w:szCs w:val="22"/>
              </w:rPr>
              <w:t>08</w:t>
            </w:r>
          </w:p>
        </w:tc>
        <w:tc>
          <w:tcPr>
            <w:tcW w:w="283" w:type="dxa"/>
            <w:vAlign w:val="bottom"/>
          </w:tcPr>
          <w:p w14:paraId="0A67295E"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2AABF69" w14:textId="2914A4E2"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5,157</w:t>
            </w:r>
          </w:p>
        </w:tc>
        <w:tc>
          <w:tcPr>
            <w:tcW w:w="283" w:type="dxa"/>
          </w:tcPr>
          <w:p w14:paraId="5B7DE4D4" w14:textId="77777777"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7C07003" w14:textId="5BB9CD3A" w:rsidR="00DF709A" w:rsidRPr="00892C38"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892C38">
              <w:rPr>
                <w:rFonts w:ascii="Times New Roman" w:hAnsi="Times New Roman" w:cs="Times New Roman"/>
                <w:color w:val="000000"/>
                <w:sz w:val="22"/>
                <w:szCs w:val="22"/>
              </w:rPr>
              <w:t>1</w:t>
            </w:r>
            <w:r w:rsidR="00892C38" w:rsidRPr="00892C38">
              <w:rPr>
                <w:rFonts w:ascii="Times New Roman" w:hAnsi="Times New Roman" w:cs="Times New Roman"/>
                <w:color w:val="000000"/>
                <w:sz w:val="22"/>
                <w:szCs w:val="22"/>
              </w:rPr>
              <w:t>4,203</w:t>
            </w:r>
          </w:p>
        </w:tc>
        <w:tc>
          <w:tcPr>
            <w:tcW w:w="283" w:type="dxa"/>
            <w:vAlign w:val="bottom"/>
          </w:tcPr>
          <w:p w14:paraId="7C95D224" w14:textId="77777777" w:rsidR="00DF709A" w:rsidRPr="003162E1"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AABB1FB" w14:textId="71667EB4" w:rsidR="00DF709A" w:rsidRPr="004863F6" w:rsidRDefault="00DF709A" w:rsidP="00DF7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863F6">
              <w:rPr>
                <w:rFonts w:ascii="Times New Roman" w:hAnsi="Times New Roman" w:cs="Times New Roman"/>
                <w:color w:val="000000"/>
                <w:sz w:val="22"/>
                <w:szCs w:val="22"/>
              </w:rPr>
              <w:t>15,201</w:t>
            </w:r>
          </w:p>
        </w:tc>
      </w:tr>
    </w:tbl>
    <w:p w14:paraId="4E58EBB9" w14:textId="77777777" w:rsidR="00D828DF"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0E7CBA7F" w14:textId="77777777" w:rsidR="00D72FDC" w:rsidRDefault="00D72FDC"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68B2BA6D" w14:textId="77777777" w:rsidR="00D72FDC" w:rsidRDefault="00D72FDC"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B17CC2A" w14:textId="77777777" w:rsidR="00D72FDC" w:rsidRDefault="00D72FDC"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46F2682" w14:textId="77777777" w:rsidR="00D72FDC" w:rsidRPr="003162E1" w:rsidRDefault="00D72FDC"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D828DF" w:rsidRPr="003162E1" w14:paraId="7058EE9C" w14:textId="77777777" w:rsidTr="00867DEC">
        <w:trPr>
          <w:tblHeader/>
        </w:trPr>
        <w:tc>
          <w:tcPr>
            <w:tcW w:w="3468" w:type="dxa"/>
            <w:vAlign w:val="bottom"/>
          </w:tcPr>
          <w:p w14:paraId="2C263456" w14:textId="4D50684A"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p>
        </w:tc>
        <w:tc>
          <w:tcPr>
            <w:tcW w:w="6293" w:type="dxa"/>
            <w:gridSpan w:val="7"/>
            <w:tcBorders>
              <w:bottom w:val="single" w:sz="4" w:space="0" w:color="auto"/>
            </w:tcBorders>
            <w:vAlign w:val="bottom"/>
          </w:tcPr>
          <w:p w14:paraId="50B2A461" w14:textId="7FB215A0" w:rsidR="00D828DF"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Separate Financial Statements (In Thousand Baht)</w:t>
            </w:r>
          </w:p>
        </w:tc>
      </w:tr>
      <w:tr w:rsidR="00D828DF" w:rsidRPr="003162E1" w14:paraId="69FC4C62" w14:textId="77777777" w:rsidTr="00867DEC">
        <w:trPr>
          <w:tblHeader/>
        </w:trPr>
        <w:tc>
          <w:tcPr>
            <w:tcW w:w="3468" w:type="dxa"/>
            <w:vAlign w:val="bottom"/>
          </w:tcPr>
          <w:p w14:paraId="1EC6BA8E"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29C127F3" w14:textId="0D8AA129" w:rsidR="00D828DF" w:rsidRPr="003162E1" w:rsidRDefault="00446328"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2266B3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6D1F6F43" w14:textId="7D274561" w:rsidR="00D828DF" w:rsidRPr="003162E1" w:rsidRDefault="009A6563"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Nine</w:t>
            </w:r>
            <w:r w:rsidR="00446328" w:rsidRPr="003162E1">
              <w:rPr>
                <w:rFonts w:ascii="Times New Roman" w:hAnsi="Times New Roman" w:cs="Times New Roman"/>
                <w:color w:val="000000"/>
                <w:sz w:val="22"/>
                <w:szCs w:val="22"/>
              </w:rPr>
              <w:t>-Month Periods</w:t>
            </w:r>
          </w:p>
        </w:tc>
      </w:tr>
      <w:tr w:rsidR="00D828DF" w:rsidRPr="003162E1" w14:paraId="5FC4400E" w14:textId="77777777" w:rsidTr="00867DEC">
        <w:trPr>
          <w:tblHeader/>
        </w:trPr>
        <w:tc>
          <w:tcPr>
            <w:tcW w:w="3468" w:type="dxa"/>
            <w:vAlign w:val="bottom"/>
          </w:tcPr>
          <w:p w14:paraId="0F0B2CF0"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3AC7A4CA" w14:textId="00750B25"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4863F6">
              <w:rPr>
                <w:rFonts w:ascii="Times New Roman" w:hAnsi="Times New Roman" w:cs="Times New Roman"/>
                <w:color w:val="000000"/>
                <w:sz w:val="22"/>
                <w:szCs w:val="22"/>
              </w:rPr>
              <w:t>5</w:t>
            </w:r>
          </w:p>
        </w:tc>
        <w:tc>
          <w:tcPr>
            <w:tcW w:w="283" w:type="dxa"/>
            <w:tcBorders>
              <w:top w:val="single" w:sz="4" w:space="0" w:color="auto"/>
            </w:tcBorders>
            <w:vAlign w:val="bottom"/>
          </w:tcPr>
          <w:p w14:paraId="1809BCA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48979315" w14:textId="7BFCEF79"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4863F6">
              <w:rPr>
                <w:rFonts w:ascii="Times New Roman" w:hAnsi="Times New Roman" w:cs="Times New Roman"/>
                <w:color w:val="000000"/>
                <w:sz w:val="22"/>
                <w:szCs w:val="22"/>
              </w:rPr>
              <w:t>4</w:t>
            </w:r>
          </w:p>
        </w:tc>
        <w:tc>
          <w:tcPr>
            <w:tcW w:w="283" w:type="dxa"/>
            <w:vAlign w:val="bottom"/>
          </w:tcPr>
          <w:p w14:paraId="79F277D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65ECBD43" w14:textId="2098EB94"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4863F6">
              <w:rPr>
                <w:rFonts w:ascii="Times New Roman" w:hAnsi="Times New Roman" w:cs="Times New Roman"/>
                <w:color w:val="000000"/>
                <w:sz w:val="22"/>
                <w:szCs w:val="22"/>
              </w:rPr>
              <w:t>5</w:t>
            </w:r>
          </w:p>
        </w:tc>
        <w:tc>
          <w:tcPr>
            <w:tcW w:w="283" w:type="dxa"/>
            <w:vAlign w:val="bottom"/>
          </w:tcPr>
          <w:p w14:paraId="46258FE0"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2A0D6ABB" w14:textId="7BC8041E"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4863F6">
              <w:rPr>
                <w:rFonts w:ascii="Times New Roman" w:hAnsi="Times New Roman" w:cs="Times New Roman"/>
                <w:color w:val="000000"/>
                <w:sz w:val="22"/>
                <w:szCs w:val="22"/>
              </w:rPr>
              <w:t>4</w:t>
            </w:r>
          </w:p>
        </w:tc>
      </w:tr>
      <w:tr w:rsidR="00D828DF" w:rsidRPr="003162E1" w14:paraId="3180BA4F" w14:textId="77777777" w:rsidTr="00F1336E">
        <w:tc>
          <w:tcPr>
            <w:tcW w:w="3468" w:type="dxa"/>
            <w:vAlign w:val="bottom"/>
          </w:tcPr>
          <w:p w14:paraId="06DA34CD"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7C285C8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3372D93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5804377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34D0052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2B6282D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7D42F5A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0CD70FA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867DEC" w:rsidRPr="003162E1" w14:paraId="636E276A" w14:textId="77777777" w:rsidTr="00F1336E">
        <w:tc>
          <w:tcPr>
            <w:tcW w:w="3468" w:type="dxa"/>
            <w:vAlign w:val="bottom"/>
          </w:tcPr>
          <w:p w14:paraId="32784277" w14:textId="77777777" w:rsidR="00867DEC" w:rsidRPr="003162E1" w:rsidRDefault="00867DEC" w:rsidP="00867DEC">
            <w:pPr>
              <w:tabs>
                <w:tab w:val="clear" w:pos="2580"/>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Subsidiaries</w:t>
            </w:r>
          </w:p>
        </w:tc>
        <w:tc>
          <w:tcPr>
            <w:tcW w:w="1361" w:type="dxa"/>
            <w:vAlign w:val="bottom"/>
          </w:tcPr>
          <w:p w14:paraId="4A9A99EF" w14:textId="32780BBD" w:rsidR="00867DEC" w:rsidRPr="001F1750"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3</w:t>
            </w:r>
            <w:r w:rsidR="00892C38" w:rsidRPr="001F1750">
              <w:rPr>
                <w:rFonts w:ascii="Times New Roman" w:hAnsi="Times New Roman" w:cs="Times New Roman"/>
                <w:color w:val="000000"/>
                <w:sz w:val="22"/>
                <w:szCs w:val="22"/>
              </w:rPr>
              <w:t>,847</w:t>
            </w:r>
          </w:p>
        </w:tc>
        <w:tc>
          <w:tcPr>
            <w:tcW w:w="283" w:type="dxa"/>
            <w:vAlign w:val="bottom"/>
          </w:tcPr>
          <w:p w14:paraId="28104356"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2F40819" w14:textId="3F9F15DE"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38,946</w:t>
            </w:r>
          </w:p>
        </w:tc>
        <w:tc>
          <w:tcPr>
            <w:tcW w:w="283" w:type="dxa"/>
          </w:tcPr>
          <w:p w14:paraId="36E74FFE"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2F4A3DB" w14:textId="10FFF92F" w:rsidR="00867DEC" w:rsidRPr="001F1750" w:rsidRDefault="001F1750"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24,710</w:t>
            </w:r>
          </w:p>
        </w:tc>
        <w:tc>
          <w:tcPr>
            <w:tcW w:w="283" w:type="dxa"/>
            <w:vAlign w:val="bottom"/>
          </w:tcPr>
          <w:p w14:paraId="5E3EE79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E468BCE" w14:textId="4674F9F2"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124,381</w:t>
            </w:r>
          </w:p>
        </w:tc>
      </w:tr>
      <w:tr w:rsidR="00867DEC" w:rsidRPr="003162E1" w14:paraId="71DCE922" w14:textId="77777777" w:rsidTr="00F1336E">
        <w:trPr>
          <w:trHeight w:val="80"/>
        </w:trPr>
        <w:tc>
          <w:tcPr>
            <w:tcW w:w="3468" w:type="dxa"/>
            <w:vAlign w:val="bottom"/>
          </w:tcPr>
          <w:p w14:paraId="13EAF596" w14:textId="77777777"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37DC3A6F" w14:textId="53638EA3" w:rsidR="00867DEC" w:rsidRPr="001F1750" w:rsidRDefault="00892C38"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1F1750">
              <w:rPr>
                <w:rFonts w:ascii="Times New Roman" w:hAnsi="Times New Roman" w:cs="Times New Roman"/>
                <w:color w:val="000000"/>
                <w:sz w:val="22"/>
                <w:szCs w:val="22"/>
              </w:rPr>
              <w:t>-</w:t>
            </w:r>
          </w:p>
        </w:tc>
        <w:tc>
          <w:tcPr>
            <w:tcW w:w="283" w:type="dxa"/>
            <w:vAlign w:val="bottom"/>
          </w:tcPr>
          <w:p w14:paraId="16BA7DFB"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B7FCEDE" w14:textId="64FF0D1B"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1,443</w:t>
            </w:r>
          </w:p>
        </w:tc>
        <w:tc>
          <w:tcPr>
            <w:tcW w:w="283" w:type="dxa"/>
          </w:tcPr>
          <w:p w14:paraId="412FD578"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31D269F" w14:textId="513BD32A" w:rsidR="00867DEC" w:rsidRP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cs/>
              </w:rPr>
            </w:pPr>
            <w:r w:rsidRPr="001F1750">
              <w:rPr>
                <w:rFonts w:ascii="Times New Roman" w:hAnsi="Times New Roman" w:cs="Times New Roman"/>
                <w:color w:val="000000"/>
                <w:sz w:val="22"/>
                <w:szCs w:val="22"/>
              </w:rPr>
              <w:t>-</w:t>
            </w:r>
          </w:p>
        </w:tc>
        <w:tc>
          <w:tcPr>
            <w:tcW w:w="283" w:type="dxa"/>
            <w:vAlign w:val="bottom"/>
          </w:tcPr>
          <w:p w14:paraId="705F8D48"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CBBF619" w14:textId="3B9CC08B"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4,500</w:t>
            </w:r>
          </w:p>
        </w:tc>
      </w:tr>
      <w:tr w:rsidR="00867DEC" w:rsidRPr="003162E1" w14:paraId="33B3EE18" w14:textId="77777777" w:rsidTr="009B2ACA">
        <w:trPr>
          <w:trHeight w:val="80"/>
        </w:trPr>
        <w:tc>
          <w:tcPr>
            <w:tcW w:w="3468" w:type="dxa"/>
            <w:vAlign w:val="bottom"/>
          </w:tcPr>
          <w:p w14:paraId="42E8A534" w14:textId="77777777"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72168C70" w14:textId="3E5444D1" w:rsidR="00867DEC" w:rsidRPr="001F1750" w:rsidRDefault="00892C38"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1,909</w:t>
            </w:r>
          </w:p>
        </w:tc>
        <w:tc>
          <w:tcPr>
            <w:tcW w:w="283" w:type="dxa"/>
            <w:vAlign w:val="bottom"/>
          </w:tcPr>
          <w:p w14:paraId="661688A4"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984E169" w14:textId="411AD5B5"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79,530</w:t>
            </w:r>
          </w:p>
        </w:tc>
        <w:tc>
          <w:tcPr>
            <w:tcW w:w="283" w:type="dxa"/>
          </w:tcPr>
          <w:p w14:paraId="49C826DA"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1E874B65" w14:textId="40165822" w:rsidR="00867DEC" w:rsidRPr="001F1750" w:rsidRDefault="001F1750"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1F1750">
              <w:rPr>
                <w:rFonts w:ascii="Times New Roman" w:hAnsi="Times New Roman" w:cs="Times New Roman"/>
                <w:color w:val="000000"/>
                <w:sz w:val="22"/>
                <w:szCs w:val="22"/>
              </w:rPr>
              <w:t>36,097</w:t>
            </w:r>
          </w:p>
        </w:tc>
        <w:tc>
          <w:tcPr>
            <w:tcW w:w="283" w:type="dxa"/>
            <w:vAlign w:val="bottom"/>
          </w:tcPr>
          <w:p w14:paraId="47641F2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670B3317" w14:textId="3DD46CBA"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225,174</w:t>
            </w:r>
          </w:p>
        </w:tc>
      </w:tr>
      <w:tr w:rsidR="00867DEC" w:rsidRPr="003162E1" w14:paraId="1636C2B6" w14:textId="77777777" w:rsidTr="009B2ACA">
        <w:tc>
          <w:tcPr>
            <w:tcW w:w="3468" w:type="dxa"/>
            <w:vAlign w:val="bottom"/>
          </w:tcPr>
          <w:p w14:paraId="18C1E869" w14:textId="77777777" w:rsidR="00867DEC" w:rsidRPr="003162E1" w:rsidRDefault="00867DEC" w:rsidP="00867DEC">
            <w:pPr>
              <w:spacing w:line="240" w:lineRule="auto"/>
              <w:ind w:left="-91"/>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bottom w:val="double" w:sz="4" w:space="0" w:color="auto"/>
            </w:tcBorders>
            <w:vAlign w:val="bottom"/>
          </w:tcPr>
          <w:p w14:paraId="61FDC7E1" w14:textId="1814BFBF" w:rsidR="00867DEC" w:rsidRPr="001F1750" w:rsidRDefault="00892C38"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5,756</w:t>
            </w:r>
          </w:p>
        </w:tc>
        <w:tc>
          <w:tcPr>
            <w:tcW w:w="283" w:type="dxa"/>
            <w:vAlign w:val="bottom"/>
          </w:tcPr>
          <w:p w14:paraId="5FE9E45E" w14:textId="77777777" w:rsidR="00867DEC" w:rsidRPr="000F1166" w:rsidRDefault="00867DEC" w:rsidP="00867DEC">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2AEADDFD" w14:textId="3D310A93" w:rsidR="00867DEC" w:rsidRPr="003162E1" w:rsidRDefault="00867DEC" w:rsidP="00867DEC">
            <w:pPr>
              <w:spacing w:line="240" w:lineRule="auto"/>
              <w:ind w:right="170"/>
              <w:jc w:val="right"/>
              <w:rPr>
                <w:rFonts w:ascii="Times New Roman" w:hAnsi="Times New Roman" w:cs="Times New Roman"/>
                <w:color w:val="000000"/>
                <w:sz w:val="22"/>
                <w:szCs w:val="22"/>
              </w:rPr>
            </w:pPr>
            <w:r>
              <w:rPr>
                <w:rFonts w:ascii="Times New Roman" w:hAnsi="Times New Roman" w:cstheme="minorBidi"/>
                <w:color w:val="000000"/>
                <w:sz w:val="22"/>
                <w:szCs w:val="22"/>
              </w:rPr>
              <w:t>119,919</w:t>
            </w:r>
          </w:p>
        </w:tc>
        <w:tc>
          <w:tcPr>
            <w:tcW w:w="283" w:type="dxa"/>
          </w:tcPr>
          <w:p w14:paraId="0F5305B6" w14:textId="77777777" w:rsidR="00867DEC" w:rsidRPr="003162E1" w:rsidRDefault="00867DEC" w:rsidP="00867DEC">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7F0EBF93" w14:textId="0761701A" w:rsidR="00867DEC" w:rsidRPr="00867DEC" w:rsidRDefault="001F1750" w:rsidP="00867DEC">
            <w:pPr>
              <w:spacing w:line="240" w:lineRule="auto"/>
              <w:ind w:right="170"/>
              <w:jc w:val="right"/>
              <w:rPr>
                <w:rFonts w:ascii="Times New Roman" w:hAnsi="Times New Roman" w:cs="Times New Roman"/>
                <w:color w:val="000000"/>
                <w:sz w:val="22"/>
                <w:szCs w:val="22"/>
                <w:highlight w:val="yellow"/>
              </w:rPr>
            </w:pPr>
            <w:r w:rsidRPr="001F1750">
              <w:rPr>
                <w:rFonts w:ascii="Times New Roman" w:hAnsi="Times New Roman" w:cs="Times New Roman"/>
                <w:color w:val="000000"/>
                <w:sz w:val="22"/>
                <w:szCs w:val="22"/>
              </w:rPr>
              <w:t>60,807</w:t>
            </w:r>
          </w:p>
        </w:tc>
        <w:tc>
          <w:tcPr>
            <w:tcW w:w="283" w:type="dxa"/>
            <w:vAlign w:val="bottom"/>
          </w:tcPr>
          <w:p w14:paraId="73D86DE6" w14:textId="77777777" w:rsidR="00867DEC" w:rsidRPr="000F1166" w:rsidRDefault="00867DEC" w:rsidP="00867DEC">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0FD085D" w14:textId="74F73070" w:rsidR="00867DEC" w:rsidRPr="003162E1" w:rsidRDefault="00867DEC" w:rsidP="00867DEC">
            <w:pPr>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354,055</w:t>
            </w:r>
          </w:p>
        </w:tc>
      </w:tr>
      <w:tr w:rsidR="00D828DF" w:rsidRPr="003162E1" w14:paraId="58329615" w14:textId="77777777" w:rsidTr="00F1336E">
        <w:tc>
          <w:tcPr>
            <w:tcW w:w="3468" w:type="dxa"/>
            <w:vAlign w:val="bottom"/>
          </w:tcPr>
          <w:p w14:paraId="4DD87B4F" w14:textId="3B179C9E"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Financial </w:t>
            </w:r>
            <w:r w:rsidR="00CD0112">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ncome (Interest income)</w:t>
            </w:r>
          </w:p>
        </w:tc>
        <w:tc>
          <w:tcPr>
            <w:tcW w:w="1361" w:type="dxa"/>
            <w:tcBorders>
              <w:top w:val="double" w:sz="4" w:space="0" w:color="auto"/>
            </w:tcBorders>
            <w:vAlign w:val="bottom"/>
          </w:tcPr>
          <w:p w14:paraId="04FF729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56DB21F4"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FB28275" w14:textId="77777777" w:rsidR="00D828DF" w:rsidRPr="003162E1" w:rsidRDefault="00D828DF"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6E437CC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178417" w14:textId="77777777" w:rsidR="00D828DF" w:rsidRPr="009A6563" w:rsidRDefault="00D828DF"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5733221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FAF03D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28DF" w:rsidRPr="003162E1" w14:paraId="6E797F08" w14:textId="77777777" w:rsidTr="00F1336E">
        <w:tc>
          <w:tcPr>
            <w:tcW w:w="3468" w:type="dxa"/>
            <w:vAlign w:val="bottom"/>
          </w:tcPr>
          <w:p w14:paraId="27B49B11"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56ADA32E" w14:textId="230FDD71" w:rsidR="00D828DF" w:rsidRPr="003162E1" w:rsidRDefault="001F175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460</w:t>
            </w:r>
          </w:p>
        </w:tc>
        <w:tc>
          <w:tcPr>
            <w:tcW w:w="283" w:type="dxa"/>
            <w:vAlign w:val="bottom"/>
          </w:tcPr>
          <w:p w14:paraId="5E5A0AE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F612F09" w14:textId="2CFA3C14" w:rsidR="00D828DF"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184</w:t>
            </w:r>
          </w:p>
        </w:tc>
        <w:tc>
          <w:tcPr>
            <w:tcW w:w="283" w:type="dxa"/>
          </w:tcPr>
          <w:p w14:paraId="0E56546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0F17925" w14:textId="309EEBEC" w:rsidR="00D828DF" w:rsidRPr="003162E1" w:rsidRDefault="001F175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1,302</w:t>
            </w:r>
          </w:p>
        </w:tc>
        <w:tc>
          <w:tcPr>
            <w:tcW w:w="283" w:type="dxa"/>
            <w:vAlign w:val="bottom"/>
          </w:tcPr>
          <w:p w14:paraId="6AC145F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3A650E1" w14:textId="3B8F5355" w:rsidR="00D828DF" w:rsidRPr="003162E1" w:rsidRDefault="00295DA2"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w:t>
            </w:r>
            <w:r w:rsidR="00867DEC">
              <w:rPr>
                <w:rFonts w:ascii="Times New Roman" w:hAnsi="Times New Roman" w:cs="Times New Roman"/>
                <w:color w:val="000000"/>
                <w:sz w:val="22"/>
                <w:szCs w:val="22"/>
              </w:rPr>
              <w:t>86</w:t>
            </w:r>
          </w:p>
        </w:tc>
      </w:tr>
      <w:tr w:rsidR="001F1750" w:rsidRPr="003162E1" w14:paraId="18061A98" w14:textId="77777777" w:rsidTr="00F1336E">
        <w:tc>
          <w:tcPr>
            <w:tcW w:w="3468" w:type="dxa"/>
            <w:vAlign w:val="bottom"/>
          </w:tcPr>
          <w:p w14:paraId="1893AF2B" w14:textId="2C90F67E" w:rsidR="001F1750" w:rsidRPr="003162E1" w:rsidRDefault="001F1750" w:rsidP="001F1750">
            <w:pPr>
              <w:spacing w:line="240" w:lineRule="auto"/>
              <w:ind w:left="-91"/>
              <w:rPr>
                <w:rFonts w:ascii="Times New Roman" w:hAnsi="Times New Roman" w:cs="Times New Roman"/>
                <w:color w:val="000000"/>
                <w:sz w:val="22"/>
                <w:szCs w:val="22"/>
              </w:rPr>
            </w:pPr>
            <w:r w:rsidRPr="003162E1">
              <w:rPr>
                <w:rFonts w:ascii="Times New Roman" w:hAnsi="Times New Roman" w:cs="Times New Roman"/>
                <w:sz w:val="22"/>
                <w:szCs w:val="22"/>
                <w:lang w:eastAsia="en-GB"/>
              </w:rPr>
              <w:t>Related company</w:t>
            </w:r>
          </w:p>
        </w:tc>
        <w:tc>
          <w:tcPr>
            <w:tcW w:w="1361" w:type="dxa"/>
            <w:vAlign w:val="bottom"/>
          </w:tcPr>
          <w:p w14:paraId="74B3B3F9" w14:textId="3B1C4B3C" w:rsidR="001F1750" w:rsidRP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565</w:t>
            </w:r>
          </w:p>
        </w:tc>
        <w:tc>
          <w:tcPr>
            <w:tcW w:w="283" w:type="dxa"/>
            <w:vAlign w:val="bottom"/>
          </w:tcPr>
          <w:p w14:paraId="2D0C4FDE"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C60CD97" w14:textId="65A9A558" w:rsid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1F1750">
              <w:rPr>
                <w:rFonts w:ascii="Times New Roman" w:hAnsi="Times New Roman" w:cs="Times New Roman"/>
                <w:color w:val="000000"/>
                <w:sz w:val="22"/>
                <w:szCs w:val="22"/>
              </w:rPr>
              <w:t>-</w:t>
            </w:r>
          </w:p>
        </w:tc>
        <w:tc>
          <w:tcPr>
            <w:tcW w:w="283" w:type="dxa"/>
          </w:tcPr>
          <w:p w14:paraId="38BC00CF"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F77CEB5" w14:textId="77ADA872" w:rsidR="001F1750" w:rsidRP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565</w:t>
            </w:r>
          </w:p>
        </w:tc>
        <w:tc>
          <w:tcPr>
            <w:tcW w:w="283" w:type="dxa"/>
            <w:vAlign w:val="bottom"/>
          </w:tcPr>
          <w:p w14:paraId="5241B07F"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D1CE190" w14:textId="03717FB6" w:rsid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1F1750">
              <w:rPr>
                <w:rFonts w:ascii="Times New Roman" w:hAnsi="Times New Roman" w:cs="Times New Roman"/>
                <w:color w:val="000000"/>
                <w:sz w:val="22"/>
                <w:szCs w:val="22"/>
              </w:rPr>
              <w:t>-</w:t>
            </w:r>
          </w:p>
        </w:tc>
      </w:tr>
      <w:tr w:rsidR="001F1750" w:rsidRPr="003162E1" w14:paraId="42C32A19" w14:textId="77777777" w:rsidTr="001F1750">
        <w:tc>
          <w:tcPr>
            <w:tcW w:w="3468" w:type="dxa"/>
            <w:vAlign w:val="bottom"/>
          </w:tcPr>
          <w:p w14:paraId="0EA98066" w14:textId="20C3A26E" w:rsidR="001F1750" w:rsidRPr="003162E1" w:rsidRDefault="001F1750" w:rsidP="001F1750">
            <w:pPr>
              <w:spacing w:line="240" w:lineRule="auto"/>
              <w:ind w:left="-91"/>
              <w:rPr>
                <w:rFonts w:ascii="Times New Roman" w:hAnsi="Times New Roman" w:cs="Times New Roman"/>
                <w:color w:val="000000"/>
                <w:sz w:val="22"/>
                <w:szCs w:val="22"/>
              </w:rPr>
            </w:pPr>
            <w:r w:rsidRPr="003162E1">
              <w:rPr>
                <w:rFonts w:ascii="Times New Roman" w:hAnsi="Times New Roman" w:cs="Times New Roman"/>
                <w:sz w:val="22"/>
                <w:szCs w:val="22"/>
                <w:lang w:eastAsia="en-GB"/>
              </w:rPr>
              <w:t>Related person</w:t>
            </w:r>
          </w:p>
        </w:tc>
        <w:tc>
          <w:tcPr>
            <w:tcW w:w="1361" w:type="dxa"/>
            <w:tcBorders>
              <w:bottom w:val="single" w:sz="4" w:space="0" w:color="auto"/>
            </w:tcBorders>
            <w:vAlign w:val="bottom"/>
          </w:tcPr>
          <w:p w14:paraId="17AF7531" w14:textId="0C24849C" w:rsidR="001F1750" w:rsidRP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192</w:t>
            </w:r>
          </w:p>
        </w:tc>
        <w:tc>
          <w:tcPr>
            <w:tcW w:w="283" w:type="dxa"/>
            <w:vAlign w:val="bottom"/>
          </w:tcPr>
          <w:p w14:paraId="412F8BC1"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811325E" w14:textId="3839078C" w:rsid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1F1750">
              <w:rPr>
                <w:rFonts w:ascii="Times New Roman" w:hAnsi="Times New Roman" w:cs="Times New Roman"/>
                <w:color w:val="000000"/>
                <w:sz w:val="22"/>
                <w:szCs w:val="22"/>
              </w:rPr>
              <w:t>-</w:t>
            </w:r>
          </w:p>
        </w:tc>
        <w:tc>
          <w:tcPr>
            <w:tcW w:w="283" w:type="dxa"/>
          </w:tcPr>
          <w:p w14:paraId="26C63663"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1D213F92" w14:textId="5C2406B0" w:rsidR="001F1750" w:rsidRP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192</w:t>
            </w:r>
          </w:p>
        </w:tc>
        <w:tc>
          <w:tcPr>
            <w:tcW w:w="283" w:type="dxa"/>
            <w:vAlign w:val="bottom"/>
          </w:tcPr>
          <w:p w14:paraId="1F908215" w14:textId="77777777" w:rsidR="001F1750" w:rsidRPr="003162E1"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5DB2265" w14:textId="343D0EBB" w:rsidR="001F1750" w:rsidRDefault="001F1750" w:rsidP="001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1F1750">
              <w:rPr>
                <w:rFonts w:ascii="Times New Roman" w:hAnsi="Times New Roman" w:cs="Times New Roman"/>
                <w:color w:val="000000"/>
                <w:sz w:val="22"/>
                <w:szCs w:val="22"/>
              </w:rPr>
              <w:t>-</w:t>
            </w:r>
          </w:p>
        </w:tc>
      </w:tr>
      <w:tr w:rsidR="001F1750" w:rsidRPr="003162E1" w14:paraId="565504D0" w14:textId="77777777" w:rsidTr="001F1750">
        <w:tc>
          <w:tcPr>
            <w:tcW w:w="3468" w:type="dxa"/>
            <w:vAlign w:val="bottom"/>
          </w:tcPr>
          <w:p w14:paraId="44882A21" w14:textId="2192C5A1" w:rsidR="001F1750" w:rsidRPr="003162E1" w:rsidRDefault="001F1750" w:rsidP="003F7771">
            <w:pPr>
              <w:spacing w:line="240" w:lineRule="auto"/>
              <w:ind w:left="-91"/>
              <w:rPr>
                <w:rFonts w:ascii="Times New Roman" w:hAnsi="Times New Roman" w:cs="Times New Roman"/>
                <w:color w:val="000000"/>
                <w:sz w:val="22"/>
                <w:szCs w:val="22"/>
              </w:rPr>
            </w:pPr>
            <w:r w:rsidRPr="001F1750">
              <w:rPr>
                <w:rFonts w:ascii="Times New Roman" w:hAnsi="Times New Roman" w:cs="Times New Roman"/>
                <w:color w:val="000000"/>
                <w:sz w:val="22"/>
                <w:szCs w:val="22"/>
              </w:rPr>
              <w:t>Total</w:t>
            </w:r>
          </w:p>
        </w:tc>
        <w:tc>
          <w:tcPr>
            <w:tcW w:w="1361" w:type="dxa"/>
            <w:tcBorders>
              <w:top w:val="single" w:sz="4" w:space="0" w:color="auto"/>
            </w:tcBorders>
            <w:vAlign w:val="bottom"/>
          </w:tcPr>
          <w:p w14:paraId="36C4FF98" w14:textId="756A9974" w:rsidR="001F1750" w:rsidRPr="001F1750" w:rsidRDefault="001F175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1,217</w:t>
            </w:r>
          </w:p>
        </w:tc>
        <w:tc>
          <w:tcPr>
            <w:tcW w:w="283" w:type="dxa"/>
            <w:vAlign w:val="bottom"/>
          </w:tcPr>
          <w:p w14:paraId="3E8E2843" w14:textId="77777777" w:rsidR="001F1750" w:rsidRPr="003162E1" w:rsidRDefault="001F1750"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6EAB5519" w14:textId="6E2DC7EA" w:rsidR="001F1750" w:rsidRDefault="001F1750"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184</w:t>
            </w:r>
          </w:p>
        </w:tc>
        <w:tc>
          <w:tcPr>
            <w:tcW w:w="283" w:type="dxa"/>
          </w:tcPr>
          <w:p w14:paraId="3DEC9A37" w14:textId="77777777" w:rsidR="001F1750" w:rsidRPr="003162E1" w:rsidRDefault="001F1750"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38E50CD1" w14:textId="6D626B0D" w:rsidR="001F1750" w:rsidRPr="001F1750" w:rsidRDefault="001F175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1F1750">
              <w:rPr>
                <w:rFonts w:ascii="Times New Roman" w:hAnsi="Times New Roman" w:cs="Times New Roman"/>
                <w:color w:val="000000"/>
                <w:sz w:val="22"/>
                <w:szCs w:val="22"/>
              </w:rPr>
              <w:t>2,059</w:t>
            </w:r>
          </w:p>
        </w:tc>
        <w:tc>
          <w:tcPr>
            <w:tcW w:w="283" w:type="dxa"/>
            <w:vAlign w:val="bottom"/>
          </w:tcPr>
          <w:p w14:paraId="462989CA" w14:textId="77777777" w:rsidR="001F1750" w:rsidRPr="003162E1" w:rsidRDefault="001F1750"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297D862" w14:textId="2DA10066" w:rsidR="001F1750" w:rsidRDefault="001F1750"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186</w:t>
            </w:r>
          </w:p>
        </w:tc>
      </w:tr>
      <w:tr w:rsidR="0078352A" w:rsidRPr="003162E1" w14:paraId="63F0F65C" w14:textId="77777777" w:rsidTr="00F1336E">
        <w:tc>
          <w:tcPr>
            <w:tcW w:w="3468" w:type="dxa"/>
            <w:vAlign w:val="bottom"/>
          </w:tcPr>
          <w:p w14:paraId="32987E9B" w14:textId="1AA0CFF2" w:rsidR="0078352A" w:rsidRPr="003162E1" w:rsidRDefault="0078352A" w:rsidP="0078352A">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1F3DC4D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1FB65A3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31AF69C3" w14:textId="77777777" w:rsidR="0078352A" w:rsidRPr="000F1166"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p>
        </w:tc>
        <w:tc>
          <w:tcPr>
            <w:tcW w:w="283" w:type="dxa"/>
            <w:vAlign w:val="bottom"/>
          </w:tcPr>
          <w:p w14:paraId="317934C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1E9C4EE"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503498C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CD50A1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C37FBD" w:rsidRPr="003162E1" w14:paraId="006F28D2" w14:textId="77777777" w:rsidTr="00C37FBD">
        <w:tc>
          <w:tcPr>
            <w:tcW w:w="3468" w:type="dxa"/>
            <w:vAlign w:val="bottom"/>
          </w:tcPr>
          <w:p w14:paraId="323F96C4" w14:textId="45E254D8" w:rsidR="00C37FBD" w:rsidRPr="003162E1" w:rsidRDefault="00C37FBD" w:rsidP="0078352A">
            <w:pPr>
              <w:tabs>
                <w:tab w:val="clear" w:pos="2580"/>
              </w:tabs>
              <w:spacing w:line="240" w:lineRule="auto"/>
              <w:ind w:left="-91"/>
              <w:rPr>
                <w:rFonts w:ascii="Times New Roman" w:hAnsi="Times New Roman" w:cs="Times New Roman"/>
                <w:b/>
                <w:bCs/>
                <w:sz w:val="22"/>
                <w:szCs w:val="22"/>
                <w:lang w:eastAsia="en-GB"/>
              </w:rPr>
            </w:pPr>
            <w:r w:rsidRPr="003162E1">
              <w:rPr>
                <w:rFonts w:ascii="Times New Roman" w:hAnsi="Times New Roman" w:cs="Times New Roman"/>
                <w:sz w:val="22"/>
                <w:szCs w:val="22"/>
                <w:lang w:eastAsia="en-GB"/>
              </w:rPr>
              <w:t>Subsidiaries</w:t>
            </w:r>
          </w:p>
        </w:tc>
        <w:tc>
          <w:tcPr>
            <w:tcW w:w="1361" w:type="dxa"/>
            <w:vAlign w:val="bottom"/>
          </w:tcPr>
          <w:p w14:paraId="4C87B864" w14:textId="77CC87EB"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3,870</w:t>
            </w:r>
          </w:p>
        </w:tc>
        <w:tc>
          <w:tcPr>
            <w:tcW w:w="283" w:type="dxa"/>
            <w:vAlign w:val="bottom"/>
          </w:tcPr>
          <w:p w14:paraId="0DB9B058" w14:textId="77777777" w:rsidR="00C37FBD" w:rsidRPr="003162E1" w:rsidRDefault="00C37FBD"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27AED58B" w14:textId="3F8FAA32" w:rsidR="00C37FBD" w:rsidRPr="000F1166" w:rsidRDefault="00C37FBD"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79430A76" w14:textId="77777777" w:rsidR="00C37FBD" w:rsidRPr="003162E1" w:rsidRDefault="00C37FBD"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1BF55053" w14:textId="575CB7D7" w:rsidR="00C37FBD" w:rsidRPr="009A6563" w:rsidRDefault="00C37FBD"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3,870</w:t>
            </w:r>
          </w:p>
        </w:tc>
        <w:tc>
          <w:tcPr>
            <w:tcW w:w="283" w:type="dxa"/>
            <w:vAlign w:val="bottom"/>
          </w:tcPr>
          <w:p w14:paraId="2D173295" w14:textId="77777777" w:rsidR="00C37FBD" w:rsidRPr="003162E1" w:rsidRDefault="00C37FBD"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vAlign w:val="bottom"/>
          </w:tcPr>
          <w:p w14:paraId="6DFC3AF8" w14:textId="058126E5"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C37FBD">
              <w:rPr>
                <w:rFonts w:ascii="Times New Roman" w:hAnsi="Times New Roman" w:cs="Times New Roman"/>
                <w:color w:val="000000"/>
                <w:sz w:val="22"/>
                <w:szCs w:val="22"/>
              </w:rPr>
              <w:t>-</w:t>
            </w:r>
          </w:p>
        </w:tc>
      </w:tr>
      <w:tr w:rsidR="00867DEC" w:rsidRPr="003162E1" w14:paraId="62B7D8F9" w14:textId="77777777" w:rsidTr="00867DEC">
        <w:tc>
          <w:tcPr>
            <w:tcW w:w="3468" w:type="dxa"/>
            <w:vAlign w:val="bottom"/>
          </w:tcPr>
          <w:p w14:paraId="5587BE78" w14:textId="6C87C702"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53A2E1CD" w14:textId="68298027"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98</w:t>
            </w:r>
          </w:p>
        </w:tc>
        <w:tc>
          <w:tcPr>
            <w:tcW w:w="283" w:type="dxa"/>
            <w:vAlign w:val="bottom"/>
          </w:tcPr>
          <w:p w14:paraId="2ABD580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CE5F2BC" w14:textId="02095F53" w:rsidR="00867DEC"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5C9DDE00"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F5A9FAF" w14:textId="0EBFC74A"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219</w:t>
            </w:r>
          </w:p>
        </w:tc>
        <w:tc>
          <w:tcPr>
            <w:tcW w:w="283" w:type="dxa"/>
            <w:vAlign w:val="bottom"/>
          </w:tcPr>
          <w:p w14:paraId="42ACD5D0"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B937336" w14:textId="4C7E0B9D" w:rsidR="00867DEC"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867DEC" w:rsidRPr="003162E1" w14:paraId="506C62E9" w14:textId="77777777" w:rsidTr="00156685">
        <w:tc>
          <w:tcPr>
            <w:tcW w:w="3468" w:type="dxa"/>
            <w:vAlign w:val="bottom"/>
          </w:tcPr>
          <w:p w14:paraId="2E2817BE" w14:textId="77777777"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single" w:sz="4" w:space="0" w:color="auto"/>
            </w:tcBorders>
            <w:vAlign w:val="bottom"/>
          </w:tcPr>
          <w:p w14:paraId="53239237" w14:textId="2689A3AC"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6</w:t>
            </w:r>
          </w:p>
        </w:tc>
        <w:tc>
          <w:tcPr>
            <w:tcW w:w="283" w:type="dxa"/>
            <w:vAlign w:val="bottom"/>
          </w:tcPr>
          <w:p w14:paraId="16AD18AE"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99896BE" w14:textId="3B29B1AA"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3" w:type="dxa"/>
          </w:tcPr>
          <w:p w14:paraId="3DDBAE19"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FB2BBF7" w14:textId="4FD6C85A"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25</w:t>
            </w:r>
          </w:p>
        </w:tc>
        <w:tc>
          <w:tcPr>
            <w:tcW w:w="283" w:type="dxa"/>
            <w:vAlign w:val="bottom"/>
          </w:tcPr>
          <w:p w14:paraId="76E1C61F"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E7A99D5" w14:textId="38AF33C8"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32</w:t>
            </w:r>
          </w:p>
        </w:tc>
      </w:tr>
      <w:tr w:rsidR="00867DEC" w:rsidRPr="003162E1" w14:paraId="374BA3BA" w14:textId="77777777" w:rsidTr="00156685">
        <w:tc>
          <w:tcPr>
            <w:tcW w:w="3468" w:type="dxa"/>
            <w:vAlign w:val="bottom"/>
          </w:tcPr>
          <w:p w14:paraId="2C1D69EF" w14:textId="678CA938"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bottom w:val="single" w:sz="4" w:space="0" w:color="auto"/>
            </w:tcBorders>
            <w:vAlign w:val="bottom"/>
          </w:tcPr>
          <w:p w14:paraId="7F75B309" w14:textId="75EA7B78"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3,974</w:t>
            </w:r>
          </w:p>
        </w:tc>
        <w:tc>
          <w:tcPr>
            <w:tcW w:w="283" w:type="dxa"/>
            <w:vAlign w:val="bottom"/>
          </w:tcPr>
          <w:p w14:paraId="61626FD5"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869191F" w14:textId="4991A458" w:rsidR="00867DEC"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3" w:type="dxa"/>
          </w:tcPr>
          <w:p w14:paraId="12F56C77"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C4EDF87" w14:textId="3050D6A0" w:rsidR="00867DEC" w:rsidRPr="00C37FBD" w:rsidRDefault="00C37FBD"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4,114</w:t>
            </w:r>
          </w:p>
        </w:tc>
        <w:tc>
          <w:tcPr>
            <w:tcW w:w="283" w:type="dxa"/>
            <w:vAlign w:val="bottom"/>
          </w:tcPr>
          <w:p w14:paraId="28E2372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969B4D9" w14:textId="3CB6E74F" w:rsidR="00867DEC"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r>
      <w:tr w:rsidR="00867DEC" w:rsidRPr="003162E1" w14:paraId="0A98493F" w14:textId="77777777" w:rsidTr="00F1336E">
        <w:tc>
          <w:tcPr>
            <w:tcW w:w="3468" w:type="dxa"/>
            <w:vAlign w:val="bottom"/>
          </w:tcPr>
          <w:p w14:paraId="691B5903" w14:textId="77777777" w:rsidR="00867DEC" w:rsidRPr="003162E1" w:rsidRDefault="00867DEC" w:rsidP="00867DEC">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5932B629" w14:textId="77777777" w:rsidR="00867DEC" w:rsidRPr="009A6563"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09831638"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4F81539"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C52EBFF"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43469A1" w14:textId="77777777" w:rsidR="00867DEC" w:rsidRPr="009A6563"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9C53714"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DDEE23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C37FBD" w:rsidRPr="003162E1" w14:paraId="4AF7149E" w14:textId="77777777" w:rsidTr="00F1336E">
        <w:tc>
          <w:tcPr>
            <w:tcW w:w="3468" w:type="dxa"/>
            <w:vAlign w:val="bottom"/>
          </w:tcPr>
          <w:p w14:paraId="0F3EA864" w14:textId="77777777" w:rsidR="00C37FBD" w:rsidRPr="003162E1" w:rsidRDefault="00C37FBD" w:rsidP="00C37FBD">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71CEC823" w14:textId="10FF13D0"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83" w:type="dxa"/>
            <w:vAlign w:val="bottom"/>
          </w:tcPr>
          <w:p w14:paraId="24E0CF51"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F7E1FC7" w14:textId="3596E1D1"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632</w:t>
            </w:r>
          </w:p>
        </w:tc>
        <w:tc>
          <w:tcPr>
            <w:tcW w:w="283" w:type="dxa"/>
          </w:tcPr>
          <w:p w14:paraId="04960ED5"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BC3A652" w14:textId="6D152B93"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1,412</w:t>
            </w:r>
          </w:p>
        </w:tc>
        <w:tc>
          <w:tcPr>
            <w:tcW w:w="283" w:type="dxa"/>
            <w:vAlign w:val="bottom"/>
          </w:tcPr>
          <w:p w14:paraId="6BD06051"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40BFD09" w14:textId="5582284B"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3,070</w:t>
            </w:r>
          </w:p>
        </w:tc>
      </w:tr>
      <w:tr w:rsidR="00C37FBD" w:rsidRPr="003162E1" w14:paraId="05CFCEE3" w14:textId="77777777" w:rsidTr="00F1336E">
        <w:tc>
          <w:tcPr>
            <w:tcW w:w="3468" w:type="dxa"/>
            <w:vAlign w:val="bottom"/>
          </w:tcPr>
          <w:p w14:paraId="03DEBCC8" w14:textId="77777777" w:rsidR="00C37FBD" w:rsidRPr="003162E1" w:rsidRDefault="00C37FBD" w:rsidP="00C37FBD">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12FCEDCC" w14:textId="53795E66"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c>
          <w:tcPr>
            <w:tcW w:w="283" w:type="dxa"/>
            <w:vAlign w:val="bottom"/>
          </w:tcPr>
          <w:p w14:paraId="0C3B53E0"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B0D64A8" w14:textId="6039C3B8"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327</w:t>
            </w:r>
          </w:p>
        </w:tc>
        <w:tc>
          <w:tcPr>
            <w:tcW w:w="283" w:type="dxa"/>
          </w:tcPr>
          <w:p w14:paraId="2BDB6849"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1B3C7789" w14:textId="3C89C95E"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514</w:t>
            </w:r>
          </w:p>
        </w:tc>
        <w:tc>
          <w:tcPr>
            <w:tcW w:w="283" w:type="dxa"/>
            <w:vAlign w:val="bottom"/>
          </w:tcPr>
          <w:p w14:paraId="79C29364"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89D4E40" w14:textId="1B3B666A"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1,285</w:t>
            </w:r>
          </w:p>
        </w:tc>
      </w:tr>
      <w:tr w:rsidR="00C37FBD" w:rsidRPr="003162E1" w14:paraId="72504459" w14:textId="77777777" w:rsidTr="00F1336E">
        <w:tc>
          <w:tcPr>
            <w:tcW w:w="3468" w:type="dxa"/>
            <w:vAlign w:val="bottom"/>
          </w:tcPr>
          <w:p w14:paraId="10408195" w14:textId="77777777" w:rsidR="00C37FBD" w:rsidRPr="003162E1" w:rsidRDefault="00C37FBD" w:rsidP="00C37FBD">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15B7DD90" w14:textId="69801B36"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9BBAC23"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FC797DA" w14:textId="2BF536CB"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959</w:t>
            </w:r>
          </w:p>
        </w:tc>
        <w:tc>
          <w:tcPr>
            <w:tcW w:w="283" w:type="dxa"/>
          </w:tcPr>
          <w:p w14:paraId="67195791"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241398E" w14:textId="4F1BACC2" w:rsidR="00C37FBD" w:rsidRP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1,926</w:t>
            </w:r>
          </w:p>
        </w:tc>
        <w:tc>
          <w:tcPr>
            <w:tcW w:w="283" w:type="dxa"/>
            <w:vAlign w:val="bottom"/>
          </w:tcPr>
          <w:p w14:paraId="2B49DB4C"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B6EBCDD" w14:textId="09B20011"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4,355</w:t>
            </w:r>
          </w:p>
        </w:tc>
      </w:tr>
      <w:tr w:rsidR="00867DEC" w:rsidRPr="003162E1" w14:paraId="66F355CC" w14:textId="77777777" w:rsidTr="00F1336E">
        <w:tc>
          <w:tcPr>
            <w:tcW w:w="3468" w:type="dxa"/>
            <w:vAlign w:val="bottom"/>
          </w:tcPr>
          <w:p w14:paraId="0C5AF0EA" w14:textId="014DAADB" w:rsidR="00867DEC" w:rsidRPr="003162E1" w:rsidRDefault="00867DEC" w:rsidP="00867DEC">
            <w:pPr>
              <w:tabs>
                <w:tab w:val="clear" w:pos="2580"/>
              </w:tabs>
              <w:spacing w:line="240" w:lineRule="auto"/>
              <w:ind w:left="-91" w:right="-98"/>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Land lease fee</w:t>
            </w:r>
            <w:r>
              <w:rPr>
                <w:rFonts w:ascii="Times New Roman" w:hAnsi="Times New Roman" w:cstheme="minorBidi" w:hint="cs"/>
                <w:b/>
                <w:bCs/>
                <w:sz w:val="22"/>
                <w:szCs w:val="22"/>
                <w:cs/>
                <w:lang w:eastAsia="en-GB"/>
              </w:rPr>
              <w:t xml:space="preserve"> </w:t>
            </w:r>
          </w:p>
        </w:tc>
        <w:tc>
          <w:tcPr>
            <w:tcW w:w="1361" w:type="dxa"/>
            <w:tcBorders>
              <w:top w:val="double" w:sz="4" w:space="0" w:color="auto"/>
            </w:tcBorders>
            <w:vAlign w:val="bottom"/>
          </w:tcPr>
          <w:p w14:paraId="17D8E7C0"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73F60B3"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556DBCD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DF19FA0"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985A71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476757BF"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629E1E0A"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867DEC" w:rsidRPr="003162E1" w14:paraId="52A99A52" w14:textId="77777777" w:rsidTr="00F1336E">
        <w:tc>
          <w:tcPr>
            <w:tcW w:w="3468" w:type="dxa"/>
            <w:vAlign w:val="bottom"/>
          </w:tcPr>
          <w:p w14:paraId="202F7018" w14:textId="77777777" w:rsidR="00867DEC" w:rsidRPr="003162E1" w:rsidRDefault="00867DEC" w:rsidP="00867DEC">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6EBFB4B" w14:textId="09FD1519"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32</w:t>
            </w:r>
          </w:p>
        </w:tc>
        <w:tc>
          <w:tcPr>
            <w:tcW w:w="283" w:type="dxa"/>
            <w:vAlign w:val="bottom"/>
          </w:tcPr>
          <w:p w14:paraId="36145D64" w14:textId="77777777"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F8372" w14:textId="4B39CF0A"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32</w:t>
            </w:r>
          </w:p>
        </w:tc>
        <w:tc>
          <w:tcPr>
            <w:tcW w:w="283" w:type="dxa"/>
          </w:tcPr>
          <w:p w14:paraId="73727624" w14:textId="77777777"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092B3918" w14:textId="1BC06A92"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C37FBD">
              <w:rPr>
                <w:rFonts w:ascii="Times New Roman" w:hAnsi="Times New Roman" w:cs="Times New Roman"/>
                <w:color w:val="000000"/>
                <w:sz w:val="22"/>
                <w:szCs w:val="22"/>
              </w:rPr>
              <w:t>96</w:t>
            </w:r>
          </w:p>
        </w:tc>
        <w:tc>
          <w:tcPr>
            <w:tcW w:w="283" w:type="dxa"/>
            <w:vAlign w:val="bottom"/>
          </w:tcPr>
          <w:p w14:paraId="5A3A047D" w14:textId="77777777"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ECB2724" w14:textId="538073C4" w:rsidR="00867DEC" w:rsidRPr="00C37FBD"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96</w:t>
            </w:r>
          </w:p>
        </w:tc>
      </w:tr>
      <w:tr w:rsidR="00867DEC" w:rsidRPr="003162E1" w14:paraId="7D67A59A" w14:textId="77777777" w:rsidTr="0078352A">
        <w:tc>
          <w:tcPr>
            <w:tcW w:w="3468" w:type="dxa"/>
            <w:vAlign w:val="bottom"/>
          </w:tcPr>
          <w:p w14:paraId="4BF5454B" w14:textId="531F6455" w:rsidR="00867DEC" w:rsidRPr="0048531A" w:rsidRDefault="00867DEC" w:rsidP="00867DEC">
            <w:pPr>
              <w:spacing w:line="240" w:lineRule="auto"/>
              <w:ind w:left="-91"/>
              <w:rPr>
                <w:rFonts w:ascii="Times New Roman" w:hAnsi="Times New Roman" w:cs="Times New Roman"/>
                <w:spacing w:val="-4"/>
                <w:sz w:val="22"/>
                <w:szCs w:val="22"/>
                <w:lang w:eastAsia="en-GB"/>
              </w:rPr>
            </w:pPr>
            <w:r>
              <w:rPr>
                <w:rFonts w:ascii="Times New Roman" w:hAnsi="Times New Roman" w:cstheme="minorBidi"/>
                <w:b/>
                <w:bCs/>
                <w:spacing w:val="-4"/>
                <w:sz w:val="22"/>
                <w:szCs w:val="22"/>
                <w:lang w:eastAsia="en-GB"/>
              </w:rPr>
              <w:t>P</w:t>
            </w:r>
            <w:r w:rsidRPr="0048531A">
              <w:rPr>
                <w:rFonts w:ascii="Times New Roman" w:hAnsi="Times New Roman" w:cstheme="minorBidi"/>
                <w:b/>
                <w:bCs/>
                <w:spacing w:val="-4"/>
                <w:sz w:val="22"/>
                <w:szCs w:val="22"/>
                <w:lang w:eastAsia="en-GB"/>
              </w:rPr>
              <w:t>romotion expenses</w:t>
            </w:r>
          </w:p>
        </w:tc>
        <w:tc>
          <w:tcPr>
            <w:tcW w:w="1361" w:type="dxa"/>
            <w:vAlign w:val="bottom"/>
          </w:tcPr>
          <w:p w14:paraId="1B701EB9"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75755D5"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C848FD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748E0AAE"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83CB98A"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1CA68E38"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CAABED4"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C37FBD" w:rsidRPr="003162E1" w14:paraId="5AF3D960" w14:textId="77777777" w:rsidTr="00F1336E">
        <w:tc>
          <w:tcPr>
            <w:tcW w:w="3468" w:type="dxa"/>
            <w:vAlign w:val="bottom"/>
          </w:tcPr>
          <w:p w14:paraId="56DAD85D" w14:textId="423CDF88" w:rsidR="00C37FBD" w:rsidRPr="003162E1" w:rsidRDefault="00C37FBD" w:rsidP="00C37FBD">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24AB43B9" w14:textId="4D1F1F52"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sidRPr="00C37FBD">
              <w:rPr>
                <w:rFonts w:ascii="Times New Roman" w:hAnsi="Times New Roman" w:cs="Times New Roman"/>
                <w:color w:val="000000"/>
                <w:sz w:val="22"/>
                <w:szCs w:val="22"/>
              </w:rPr>
              <w:t>-</w:t>
            </w:r>
          </w:p>
        </w:tc>
        <w:tc>
          <w:tcPr>
            <w:tcW w:w="283" w:type="dxa"/>
            <w:vAlign w:val="bottom"/>
          </w:tcPr>
          <w:p w14:paraId="5951E52D"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35D1C870" w14:textId="01E6133A"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4C034967"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523D0A8" w14:textId="48CF7979"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3A088783" w14:textId="77777777"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4437531" w14:textId="1F869AFC" w:rsidR="00C37FBD" w:rsidRPr="003162E1"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r>
      <w:tr w:rsidR="00867DEC" w:rsidRPr="003162E1" w14:paraId="07167557" w14:textId="77777777" w:rsidTr="00F1336E">
        <w:tc>
          <w:tcPr>
            <w:tcW w:w="3468" w:type="dxa"/>
            <w:vAlign w:val="bottom"/>
          </w:tcPr>
          <w:p w14:paraId="4F921A93" w14:textId="0F0FC96B"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rPr>
            </w:pPr>
            <w:r>
              <w:rPr>
                <w:rFonts w:ascii="Times New Roman" w:hAnsi="Times New Roman"/>
                <w:b/>
                <w:bCs/>
                <w:color w:val="000000"/>
                <w:sz w:val="22"/>
                <w:szCs w:val="28"/>
              </w:rPr>
              <w:t>Finance costs (</w:t>
            </w:r>
            <w:r w:rsidRPr="003162E1">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361" w:type="dxa"/>
            <w:tcBorders>
              <w:top w:val="double" w:sz="4" w:space="0" w:color="auto"/>
            </w:tcBorders>
            <w:vAlign w:val="bottom"/>
          </w:tcPr>
          <w:p w14:paraId="33124AA0" w14:textId="77777777" w:rsidR="00867DEC" w:rsidRPr="009A6563"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5FC5B21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3E4D1D2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2F63447F"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E4776E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66A87F29"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9233789"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F76229" w:rsidRPr="003162E1" w14:paraId="500FC1BC" w14:textId="77777777" w:rsidTr="00F1336E">
        <w:tc>
          <w:tcPr>
            <w:tcW w:w="3468" w:type="dxa"/>
            <w:vAlign w:val="bottom"/>
          </w:tcPr>
          <w:p w14:paraId="03A033AC"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cs/>
              </w:rPr>
            </w:pPr>
            <w:r w:rsidRPr="003162E1">
              <w:rPr>
                <w:rFonts w:ascii="Times New Roman" w:hAnsi="Times New Roman" w:cs="Times New Roman"/>
                <w:sz w:val="22"/>
                <w:szCs w:val="22"/>
                <w:lang w:eastAsia="en-GB"/>
              </w:rPr>
              <w:t>Subsidiaries</w:t>
            </w:r>
          </w:p>
        </w:tc>
        <w:tc>
          <w:tcPr>
            <w:tcW w:w="1361" w:type="dxa"/>
            <w:vAlign w:val="bottom"/>
          </w:tcPr>
          <w:p w14:paraId="33EAEF47" w14:textId="33634CA5"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1,621</w:t>
            </w:r>
          </w:p>
        </w:tc>
        <w:tc>
          <w:tcPr>
            <w:tcW w:w="283" w:type="dxa"/>
            <w:vAlign w:val="bottom"/>
          </w:tcPr>
          <w:p w14:paraId="56EA4D8F"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5AE4DD3" w14:textId="4CE3DC44"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1,352</w:t>
            </w:r>
          </w:p>
        </w:tc>
        <w:tc>
          <w:tcPr>
            <w:tcW w:w="283" w:type="dxa"/>
          </w:tcPr>
          <w:p w14:paraId="3AEC808D"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E0C8674" w14:textId="01BB849E"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4,831</w:t>
            </w:r>
          </w:p>
        </w:tc>
        <w:tc>
          <w:tcPr>
            <w:tcW w:w="283" w:type="dxa"/>
            <w:vAlign w:val="bottom"/>
          </w:tcPr>
          <w:p w14:paraId="618ED2D3"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F3ADBD1" w14:textId="04B59B1F"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4,007</w:t>
            </w:r>
          </w:p>
        </w:tc>
      </w:tr>
      <w:tr w:rsidR="00C37FBD" w:rsidRPr="003162E1" w14:paraId="1CB706D3" w14:textId="77777777" w:rsidTr="00F1336E">
        <w:tc>
          <w:tcPr>
            <w:tcW w:w="3468" w:type="dxa"/>
            <w:vAlign w:val="bottom"/>
          </w:tcPr>
          <w:p w14:paraId="4A13B1BF" w14:textId="35BDE98A" w:rsidR="00C37FBD" w:rsidRPr="003162E1"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7096C30A" w14:textId="2A74CD35" w:rsidR="00C37FBD"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65</w:t>
            </w:r>
          </w:p>
        </w:tc>
        <w:tc>
          <w:tcPr>
            <w:tcW w:w="283" w:type="dxa"/>
            <w:vAlign w:val="bottom"/>
          </w:tcPr>
          <w:p w14:paraId="62C54646" w14:textId="77777777" w:rsidR="00C37FBD" w:rsidRPr="003162E1"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525DE25" w14:textId="4E42BED8" w:rsid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58C80ECD" w14:textId="77777777" w:rsidR="00C37FBD" w:rsidRPr="003162E1"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DECB4C1" w14:textId="212DB809" w:rsidR="00C37FBD"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194</w:t>
            </w:r>
          </w:p>
        </w:tc>
        <w:tc>
          <w:tcPr>
            <w:tcW w:w="283" w:type="dxa"/>
            <w:vAlign w:val="bottom"/>
          </w:tcPr>
          <w:p w14:paraId="4CDF0144" w14:textId="77777777" w:rsidR="00C37FBD" w:rsidRPr="003162E1"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2406D8A" w14:textId="71A03B02" w:rsidR="00C37FBD" w:rsidRDefault="00C37FBD" w:rsidP="00C3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76229" w:rsidRPr="003162E1" w14:paraId="557A5CD7" w14:textId="77777777" w:rsidTr="00F1336E">
        <w:tc>
          <w:tcPr>
            <w:tcW w:w="3468" w:type="dxa"/>
            <w:vAlign w:val="bottom"/>
          </w:tcPr>
          <w:p w14:paraId="078816DA" w14:textId="77777777" w:rsidR="00F76229" w:rsidRPr="003162E1" w:rsidRDefault="00F76229" w:rsidP="00F76229">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AE15C9A" w14:textId="22EA8457"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607</w:t>
            </w:r>
          </w:p>
        </w:tc>
        <w:tc>
          <w:tcPr>
            <w:tcW w:w="283" w:type="dxa"/>
            <w:vAlign w:val="bottom"/>
          </w:tcPr>
          <w:p w14:paraId="02AA244A"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43EE207" w14:textId="1B279A79"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1,246</w:t>
            </w:r>
          </w:p>
        </w:tc>
        <w:tc>
          <w:tcPr>
            <w:tcW w:w="283" w:type="dxa"/>
          </w:tcPr>
          <w:p w14:paraId="0B721AC3"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3796AC1" w14:textId="7283E533"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1,938</w:t>
            </w:r>
          </w:p>
        </w:tc>
        <w:tc>
          <w:tcPr>
            <w:tcW w:w="283" w:type="dxa"/>
            <w:vAlign w:val="bottom"/>
          </w:tcPr>
          <w:p w14:paraId="540145A1"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FD91152" w14:textId="6F5AC605"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3,560</w:t>
            </w:r>
          </w:p>
        </w:tc>
      </w:tr>
      <w:tr w:rsidR="00F76229" w:rsidRPr="003162E1" w14:paraId="28585CA8" w14:textId="77777777" w:rsidTr="00F1336E">
        <w:tc>
          <w:tcPr>
            <w:tcW w:w="3468" w:type="dxa"/>
            <w:vAlign w:val="bottom"/>
          </w:tcPr>
          <w:p w14:paraId="52488D14" w14:textId="77777777" w:rsidR="00F76229" w:rsidRPr="003162E1" w:rsidRDefault="00F76229" w:rsidP="00F76229">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44592476" w14:textId="6CA342B3"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2,293</w:t>
            </w:r>
          </w:p>
        </w:tc>
        <w:tc>
          <w:tcPr>
            <w:tcW w:w="283" w:type="dxa"/>
            <w:vAlign w:val="bottom"/>
          </w:tcPr>
          <w:p w14:paraId="2AD8A7CC"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4AA0A49" w14:textId="7D542385"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2,598</w:t>
            </w:r>
          </w:p>
        </w:tc>
        <w:tc>
          <w:tcPr>
            <w:tcW w:w="283" w:type="dxa"/>
          </w:tcPr>
          <w:p w14:paraId="1A596FCF"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74231124" w14:textId="50E6C3B3"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C37FBD">
              <w:rPr>
                <w:rFonts w:ascii="Times New Roman" w:hAnsi="Times New Roman" w:cs="Times New Roman"/>
                <w:color w:val="000000"/>
                <w:sz w:val="22"/>
                <w:szCs w:val="22"/>
              </w:rPr>
              <w:t>6,963</w:t>
            </w:r>
          </w:p>
        </w:tc>
        <w:tc>
          <w:tcPr>
            <w:tcW w:w="283" w:type="dxa"/>
            <w:vAlign w:val="bottom"/>
          </w:tcPr>
          <w:p w14:paraId="00559415"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6E1EA2CC" w14:textId="21B5B8F8"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7,567</w:t>
            </w:r>
          </w:p>
        </w:tc>
      </w:tr>
      <w:tr w:rsidR="00867DEC" w:rsidRPr="003162E1" w14:paraId="144521B7" w14:textId="77777777" w:rsidTr="00F1336E">
        <w:tc>
          <w:tcPr>
            <w:tcW w:w="3468" w:type="dxa"/>
            <w:vAlign w:val="bottom"/>
          </w:tcPr>
          <w:p w14:paraId="60E75426" w14:textId="77777777" w:rsidR="00867DEC" w:rsidRPr="003162E1" w:rsidRDefault="00867DEC" w:rsidP="00867DEC">
            <w:pPr>
              <w:spacing w:line="240" w:lineRule="auto"/>
              <w:ind w:left="-91"/>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25941BB6" w14:textId="77777777" w:rsidR="00867DEC" w:rsidRPr="009A6563"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DF7C9CB"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6053ED2"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247E277"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AC7E9D0" w14:textId="77777777" w:rsidR="00867DEC" w:rsidRPr="009A6563"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261B0B1"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8C4783A" w14:textId="77777777" w:rsidR="00867DEC" w:rsidRPr="003162E1" w:rsidRDefault="00867DEC" w:rsidP="0086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76229" w:rsidRPr="003162E1" w14:paraId="72A0F0E9" w14:textId="77777777" w:rsidTr="00F1336E">
        <w:tc>
          <w:tcPr>
            <w:tcW w:w="3468" w:type="dxa"/>
            <w:vAlign w:val="bottom"/>
          </w:tcPr>
          <w:p w14:paraId="3B2B1863" w14:textId="77777777" w:rsidR="00F76229" w:rsidRPr="003162E1" w:rsidRDefault="00F76229" w:rsidP="00F76229">
            <w:pPr>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F535C90" w14:textId="5BEFB9D4"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4,063</w:t>
            </w:r>
          </w:p>
        </w:tc>
        <w:tc>
          <w:tcPr>
            <w:tcW w:w="283" w:type="dxa"/>
            <w:vAlign w:val="bottom"/>
          </w:tcPr>
          <w:p w14:paraId="3C12EEE8"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D641804" w14:textId="39B52E6B"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3,965</w:t>
            </w:r>
          </w:p>
        </w:tc>
        <w:tc>
          <w:tcPr>
            <w:tcW w:w="283" w:type="dxa"/>
          </w:tcPr>
          <w:p w14:paraId="43FA3435"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0B1BE87" w14:textId="19D864DF"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10,917</w:t>
            </w:r>
          </w:p>
        </w:tc>
        <w:tc>
          <w:tcPr>
            <w:tcW w:w="283" w:type="dxa"/>
            <w:vAlign w:val="bottom"/>
          </w:tcPr>
          <w:p w14:paraId="6DE722BF"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72CF431" w14:textId="57588238"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11,769</w:t>
            </w:r>
          </w:p>
        </w:tc>
      </w:tr>
      <w:tr w:rsidR="00F76229" w:rsidRPr="003162E1" w14:paraId="35FEA277" w14:textId="77777777" w:rsidTr="00F1336E">
        <w:tc>
          <w:tcPr>
            <w:tcW w:w="3468" w:type="dxa"/>
            <w:vAlign w:val="bottom"/>
          </w:tcPr>
          <w:p w14:paraId="2347172D" w14:textId="77777777" w:rsidR="00F76229" w:rsidRPr="003162E1" w:rsidRDefault="00F76229" w:rsidP="00F76229">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7950EEFD" w14:textId="38781118"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C37FBD">
              <w:rPr>
                <w:rFonts w:ascii="Times New Roman" w:hAnsi="Times New Roman" w:cs="Times New Roman"/>
                <w:color w:val="000000"/>
                <w:sz w:val="22"/>
                <w:szCs w:val="22"/>
              </w:rPr>
              <w:t>128</w:t>
            </w:r>
          </w:p>
        </w:tc>
        <w:tc>
          <w:tcPr>
            <w:tcW w:w="283" w:type="dxa"/>
            <w:vAlign w:val="bottom"/>
          </w:tcPr>
          <w:p w14:paraId="30ED515A"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B56C3D6" w14:textId="217ABA86"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C37FBD">
              <w:rPr>
                <w:rFonts w:ascii="Times New Roman" w:hAnsi="Times New Roman" w:cs="Times New Roman"/>
                <w:color w:val="000000"/>
                <w:sz w:val="22"/>
                <w:szCs w:val="22"/>
              </w:rPr>
              <w:t>268</w:t>
            </w:r>
          </w:p>
        </w:tc>
        <w:tc>
          <w:tcPr>
            <w:tcW w:w="283" w:type="dxa"/>
          </w:tcPr>
          <w:p w14:paraId="6AA3AFEC"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4A0E001" w14:textId="2780D18B"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C37FBD">
              <w:rPr>
                <w:rFonts w:ascii="Times New Roman" w:hAnsi="Times New Roman" w:cs="Times New Roman"/>
                <w:color w:val="000000"/>
                <w:sz w:val="22"/>
                <w:szCs w:val="22"/>
              </w:rPr>
              <w:t>537</w:t>
            </w:r>
          </w:p>
        </w:tc>
        <w:tc>
          <w:tcPr>
            <w:tcW w:w="283" w:type="dxa"/>
            <w:vAlign w:val="bottom"/>
          </w:tcPr>
          <w:p w14:paraId="4ABE5616"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2F96E07" w14:textId="058B3CD3"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673</w:t>
            </w:r>
          </w:p>
        </w:tc>
      </w:tr>
      <w:tr w:rsidR="00F76229" w:rsidRPr="003162E1" w14:paraId="2F3C1481" w14:textId="77777777" w:rsidTr="00F1336E">
        <w:tc>
          <w:tcPr>
            <w:tcW w:w="3468" w:type="dxa"/>
            <w:vAlign w:val="bottom"/>
          </w:tcPr>
          <w:p w14:paraId="04AB7140" w14:textId="77777777" w:rsidR="00F76229" w:rsidRPr="003162E1" w:rsidRDefault="00F76229" w:rsidP="00F76229">
            <w:pPr>
              <w:tabs>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40244957" w14:textId="7E5A730B" w:rsidR="00F76229" w:rsidRPr="00C37FBD" w:rsidRDefault="00C37FBD"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4,191</w:t>
            </w:r>
          </w:p>
        </w:tc>
        <w:tc>
          <w:tcPr>
            <w:tcW w:w="283" w:type="dxa"/>
            <w:vAlign w:val="bottom"/>
          </w:tcPr>
          <w:p w14:paraId="4B1E6513"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81854E7" w14:textId="038F4633"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4,233</w:t>
            </w:r>
          </w:p>
        </w:tc>
        <w:tc>
          <w:tcPr>
            <w:tcW w:w="283" w:type="dxa"/>
          </w:tcPr>
          <w:p w14:paraId="087E1B4E" w14:textId="77777777"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68EA3CB3" w14:textId="49747C93" w:rsidR="00F76229" w:rsidRPr="00C37FBD"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C37FBD">
              <w:rPr>
                <w:rFonts w:ascii="Times New Roman" w:hAnsi="Times New Roman" w:cs="Times New Roman"/>
                <w:color w:val="000000"/>
                <w:sz w:val="22"/>
                <w:szCs w:val="22"/>
              </w:rPr>
              <w:t>1</w:t>
            </w:r>
            <w:r w:rsidR="00C37FBD" w:rsidRPr="00C37FBD">
              <w:rPr>
                <w:rFonts w:ascii="Times New Roman" w:hAnsi="Times New Roman" w:cs="Times New Roman"/>
                <w:color w:val="000000"/>
                <w:sz w:val="22"/>
                <w:szCs w:val="22"/>
              </w:rPr>
              <w:t>1,454</w:t>
            </w:r>
          </w:p>
        </w:tc>
        <w:tc>
          <w:tcPr>
            <w:tcW w:w="283" w:type="dxa"/>
            <w:vAlign w:val="bottom"/>
          </w:tcPr>
          <w:p w14:paraId="7D279629" w14:textId="77777777"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72B89BC0" w14:textId="78A221E6" w:rsidR="00F76229" w:rsidRPr="003162E1"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12,442</w:t>
            </w:r>
          </w:p>
        </w:tc>
      </w:tr>
    </w:tbl>
    <w:p w14:paraId="7B133D5E" w14:textId="77777777" w:rsidR="00D828DF"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23D16332"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082FB45A"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6770005"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23A003AB"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04125507"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2121FDF0"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14E762A8"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17C26A8"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BE8640C"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552F92DC"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87CA80E"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5E7E29C8"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28EE4E7"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624C9205" w14:textId="77777777" w:rsidR="00C14A3E" w:rsidRDefault="00C14A3E"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9D19933" w14:textId="3A311E29" w:rsidR="00A925F7" w:rsidRPr="00610395" w:rsidRDefault="00A925F7" w:rsidP="00D6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610395">
        <w:rPr>
          <w:rFonts w:ascii="Times New Roman" w:hAnsi="Times New Roman" w:cs="Times New Roman"/>
          <w:sz w:val="21"/>
          <w:szCs w:val="21"/>
        </w:rPr>
        <w:lastRenderedPageBreak/>
        <w:t xml:space="preserve">Outstanding balances with related parties as at </w:t>
      </w:r>
      <w:r w:rsidR="00D60A44" w:rsidRPr="00610395">
        <w:rPr>
          <w:rFonts w:ascii="Times New Roman" w:hAnsi="Times New Roman" w:cs="Times New Roman"/>
          <w:sz w:val="21"/>
          <w:szCs w:val="21"/>
        </w:rPr>
        <w:t>September</w:t>
      </w:r>
      <w:r w:rsidR="004B7169" w:rsidRPr="00610395">
        <w:rPr>
          <w:rFonts w:ascii="Times New Roman" w:hAnsi="Times New Roman" w:cs="Times New Roman"/>
          <w:sz w:val="21"/>
          <w:szCs w:val="21"/>
        </w:rPr>
        <w:t xml:space="preserve"> 30</w:t>
      </w:r>
      <w:r w:rsidRPr="00610395">
        <w:rPr>
          <w:rFonts w:ascii="Times New Roman" w:hAnsi="Times New Roman" w:cs="Times New Roman"/>
          <w:sz w:val="21"/>
          <w:szCs w:val="21"/>
        </w:rPr>
        <w:t>, 202</w:t>
      </w:r>
      <w:r w:rsidR="00F76229" w:rsidRPr="00610395">
        <w:rPr>
          <w:rFonts w:ascii="Times New Roman" w:hAnsi="Times New Roman" w:cs="Times New Roman"/>
          <w:sz w:val="21"/>
          <w:szCs w:val="21"/>
        </w:rPr>
        <w:t>5</w:t>
      </w:r>
      <w:r w:rsidRPr="00610395">
        <w:rPr>
          <w:rFonts w:ascii="Times New Roman" w:hAnsi="Times New Roman" w:cs="Times New Roman"/>
          <w:sz w:val="21"/>
          <w:szCs w:val="21"/>
        </w:rPr>
        <w:t xml:space="preserve"> and December 31, 202</w:t>
      </w:r>
      <w:r w:rsidR="00F76229" w:rsidRPr="00610395">
        <w:rPr>
          <w:rFonts w:ascii="Times New Roman" w:hAnsi="Times New Roman" w:cs="Times New Roman"/>
          <w:sz w:val="21"/>
          <w:szCs w:val="21"/>
        </w:rPr>
        <w:t>4</w:t>
      </w:r>
      <w:r w:rsidRPr="00610395">
        <w:rPr>
          <w:rFonts w:ascii="Times New Roman" w:hAnsi="Times New Roman" w:cs="Times New Roman"/>
          <w:sz w:val="21"/>
          <w:szCs w:val="21"/>
        </w:rPr>
        <w:t xml:space="preserve"> are as follows:</w:t>
      </w:r>
    </w:p>
    <w:p w14:paraId="38EEF9F7" w14:textId="77777777"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1"/>
          <w:szCs w:val="21"/>
        </w:rPr>
      </w:pPr>
    </w:p>
    <w:tbl>
      <w:tblPr>
        <w:tblW w:w="9756" w:type="dxa"/>
        <w:tblLayout w:type="fixed"/>
        <w:tblLook w:val="04A0" w:firstRow="1" w:lastRow="0" w:firstColumn="1" w:lastColumn="0" w:noHBand="0" w:noVBand="1"/>
      </w:tblPr>
      <w:tblGrid>
        <w:gridCol w:w="3465"/>
        <w:gridCol w:w="1341"/>
        <w:gridCol w:w="306"/>
        <w:gridCol w:w="1359"/>
        <w:gridCol w:w="279"/>
        <w:gridCol w:w="1368"/>
        <w:gridCol w:w="279"/>
        <w:gridCol w:w="1359"/>
      </w:tblGrid>
      <w:tr w:rsidR="00A925F7" w:rsidRPr="00610395" w14:paraId="3A65D7B3" w14:textId="77777777" w:rsidTr="009D3531">
        <w:trPr>
          <w:tblHeader/>
        </w:trPr>
        <w:tc>
          <w:tcPr>
            <w:tcW w:w="3465" w:type="dxa"/>
            <w:vAlign w:val="bottom"/>
          </w:tcPr>
          <w:p w14:paraId="42F85AA9" w14:textId="77777777"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6291" w:type="dxa"/>
            <w:gridSpan w:val="7"/>
            <w:tcBorders>
              <w:bottom w:val="single" w:sz="4" w:space="0" w:color="auto"/>
            </w:tcBorders>
            <w:vAlign w:val="bottom"/>
          </w:tcPr>
          <w:p w14:paraId="4CBAEEBE" w14:textId="77777777"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1"/>
                <w:szCs w:val="21"/>
                <w:cs/>
              </w:rPr>
            </w:pPr>
            <w:r w:rsidRPr="00610395">
              <w:rPr>
                <w:rFonts w:ascii="Times New Roman" w:hAnsi="Times New Roman" w:cs="Times New Roman"/>
                <w:color w:val="000000"/>
                <w:sz w:val="21"/>
                <w:szCs w:val="21"/>
              </w:rPr>
              <w:t>In Thousand Baht</w:t>
            </w:r>
          </w:p>
        </w:tc>
      </w:tr>
      <w:tr w:rsidR="00A925F7" w:rsidRPr="00610395" w14:paraId="3DAD5F1E" w14:textId="77777777" w:rsidTr="009D3531">
        <w:trPr>
          <w:tblHeader/>
        </w:trPr>
        <w:tc>
          <w:tcPr>
            <w:tcW w:w="3465" w:type="dxa"/>
            <w:vAlign w:val="bottom"/>
          </w:tcPr>
          <w:p w14:paraId="7010BE59" w14:textId="77777777"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006" w:type="dxa"/>
            <w:gridSpan w:val="3"/>
            <w:tcBorders>
              <w:top w:val="single" w:sz="4" w:space="0" w:color="auto"/>
              <w:bottom w:val="single" w:sz="4" w:space="0" w:color="auto"/>
            </w:tcBorders>
            <w:vAlign w:val="bottom"/>
          </w:tcPr>
          <w:p w14:paraId="4D8BB044" w14:textId="40CC87C7" w:rsidR="00A51D54"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Consolidated</w:t>
            </w:r>
          </w:p>
          <w:p w14:paraId="4D6351BF" w14:textId="66CC7AB0" w:rsidR="00A925F7" w:rsidRPr="00610395"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1"/>
                <w:szCs w:val="21"/>
              </w:rPr>
            </w:pPr>
            <w:r w:rsidRPr="00610395">
              <w:rPr>
                <w:rFonts w:ascii="Times New Roman" w:hAnsi="Times New Roman" w:cs="Times New Roman"/>
                <w:color w:val="000000"/>
                <w:sz w:val="21"/>
                <w:szCs w:val="21"/>
              </w:rPr>
              <w:t>Financial Statements</w:t>
            </w:r>
          </w:p>
        </w:tc>
        <w:tc>
          <w:tcPr>
            <w:tcW w:w="279" w:type="dxa"/>
            <w:tcBorders>
              <w:top w:val="single" w:sz="4" w:space="0" w:color="auto"/>
            </w:tcBorders>
            <w:vAlign w:val="bottom"/>
          </w:tcPr>
          <w:p w14:paraId="7643D823" w14:textId="77777777"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1"/>
                <w:szCs w:val="21"/>
              </w:rPr>
            </w:pPr>
          </w:p>
        </w:tc>
        <w:tc>
          <w:tcPr>
            <w:tcW w:w="3006" w:type="dxa"/>
            <w:gridSpan w:val="3"/>
            <w:tcBorders>
              <w:top w:val="single" w:sz="4" w:space="0" w:color="auto"/>
              <w:bottom w:val="single" w:sz="4" w:space="0" w:color="auto"/>
            </w:tcBorders>
            <w:vAlign w:val="bottom"/>
          </w:tcPr>
          <w:p w14:paraId="3303A7E0" w14:textId="5BFAD50F" w:rsidR="00A51D54"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Separate</w:t>
            </w:r>
          </w:p>
          <w:p w14:paraId="23C7A90F" w14:textId="02F603FD"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1"/>
                <w:szCs w:val="21"/>
              </w:rPr>
            </w:pPr>
            <w:r w:rsidRPr="00610395">
              <w:rPr>
                <w:rFonts w:ascii="Times New Roman" w:hAnsi="Times New Roman" w:cs="Times New Roman"/>
                <w:color w:val="000000"/>
                <w:sz w:val="21"/>
                <w:szCs w:val="21"/>
              </w:rPr>
              <w:t>Financial Statements</w:t>
            </w:r>
          </w:p>
        </w:tc>
      </w:tr>
      <w:tr w:rsidR="00A30AB8" w:rsidRPr="00610395" w14:paraId="2852A91D" w14:textId="77777777" w:rsidTr="009D3531">
        <w:trPr>
          <w:tblHeader/>
        </w:trPr>
        <w:tc>
          <w:tcPr>
            <w:tcW w:w="3465" w:type="dxa"/>
            <w:vAlign w:val="bottom"/>
          </w:tcPr>
          <w:p w14:paraId="3F26E45B"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341" w:type="dxa"/>
            <w:tcBorders>
              <w:top w:val="single" w:sz="4" w:space="0" w:color="auto"/>
              <w:bottom w:val="single" w:sz="4" w:space="0" w:color="auto"/>
            </w:tcBorders>
            <w:vAlign w:val="bottom"/>
          </w:tcPr>
          <w:p w14:paraId="28A7B001" w14:textId="15930B06" w:rsidR="00A30AB8" w:rsidRPr="00610395" w:rsidRDefault="00D60A4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September</w:t>
            </w:r>
            <w:r w:rsidR="008D701F" w:rsidRPr="00610395">
              <w:rPr>
                <w:rFonts w:ascii="Times New Roman" w:hAnsi="Times New Roman" w:cs="Times New Roman"/>
                <w:color w:val="000000"/>
                <w:sz w:val="21"/>
                <w:szCs w:val="21"/>
              </w:rPr>
              <w:t xml:space="preserve"> 30</w:t>
            </w:r>
            <w:r w:rsidR="00A30AB8" w:rsidRPr="00610395">
              <w:rPr>
                <w:rFonts w:ascii="Times New Roman" w:hAnsi="Times New Roman" w:cs="Times New Roman"/>
                <w:color w:val="000000"/>
                <w:sz w:val="21"/>
                <w:szCs w:val="21"/>
              </w:rPr>
              <w:t>,</w:t>
            </w:r>
          </w:p>
          <w:p w14:paraId="52134475" w14:textId="01D32474"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202</w:t>
            </w:r>
            <w:r w:rsidR="00F76229" w:rsidRPr="00610395">
              <w:rPr>
                <w:rFonts w:ascii="Times New Roman" w:hAnsi="Times New Roman" w:cs="Times New Roman"/>
                <w:color w:val="000000"/>
                <w:sz w:val="21"/>
                <w:szCs w:val="21"/>
              </w:rPr>
              <w:t>5</w:t>
            </w:r>
          </w:p>
        </w:tc>
        <w:tc>
          <w:tcPr>
            <w:tcW w:w="306" w:type="dxa"/>
            <w:tcBorders>
              <w:top w:val="single" w:sz="4" w:space="0" w:color="auto"/>
            </w:tcBorders>
            <w:vAlign w:val="bottom"/>
          </w:tcPr>
          <w:p w14:paraId="48362EB2"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59" w:type="dxa"/>
            <w:tcBorders>
              <w:top w:val="single" w:sz="4" w:space="0" w:color="auto"/>
              <w:bottom w:val="single" w:sz="4" w:space="0" w:color="auto"/>
            </w:tcBorders>
            <w:vAlign w:val="bottom"/>
          </w:tcPr>
          <w:p w14:paraId="3058EF74"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December 31,</w:t>
            </w:r>
          </w:p>
          <w:p w14:paraId="61AA359C" w14:textId="1AE1492D"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202</w:t>
            </w:r>
            <w:r w:rsidR="00F76229" w:rsidRPr="00610395">
              <w:rPr>
                <w:rFonts w:ascii="Times New Roman" w:hAnsi="Times New Roman" w:cs="Times New Roman"/>
                <w:color w:val="000000"/>
                <w:sz w:val="21"/>
                <w:szCs w:val="21"/>
              </w:rPr>
              <w:t>4</w:t>
            </w:r>
          </w:p>
        </w:tc>
        <w:tc>
          <w:tcPr>
            <w:tcW w:w="279" w:type="dxa"/>
            <w:vAlign w:val="bottom"/>
          </w:tcPr>
          <w:p w14:paraId="59D77E6F"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368" w:type="dxa"/>
            <w:tcBorders>
              <w:bottom w:val="single" w:sz="4" w:space="0" w:color="auto"/>
            </w:tcBorders>
            <w:vAlign w:val="bottom"/>
          </w:tcPr>
          <w:p w14:paraId="25E5ED42" w14:textId="4C4C2325" w:rsidR="00A30AB8" w:rsidRPr="00610395" w:rsidRDefault="00D60A4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September</w:t>
            </w:r>
            <w:r w:rsidR="008D701F" w:rsidRPr="00610395">
              <w:rPr>
                <w:rFonts w:ascii="Times New Roman" w:hAnsi="Times New Roman" w:cs="Times New Roman"/>
                <w:color w:val="000000"/>
                <w:sz w:val="21"/>
                <w:szCs w:val="21"/>
              </w:rPr>
              <w:t xml:space="preserve"> 30</w:t>
            </w:r>
            <w:r w:rsidR="00A30AB8" w:rsidRPr="00610395">
              <w:rPr>
                <w:rFonts w:ascii="Times New Roman" w:hAnsi="Times New Roman" w:cs="Times New Roman"/>
                <w:color w:val="000000"/>
                <w:sz w:val="21"/>
                <w:szCs w:val="21"/>
              </w:rPr>
              <w:t>,</w:t>
            </w:r>
          </w:p>
          <w:p w14:paraId="3B1A3D38" w14:textId="15F30F12"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202</w:t>
            </w:r>
            <w:r w:rsidR="00F76229" w:rsidRPr="00610395">
              <w:rPr>
                <w:rFonts w:ascii="Times New Roman" w:hAnsi="Times New Roman" w:cs="Times New Roman"/>
                <w:color w:val="000000"/>
                <w:sz w:val="21"/>
                <w:szCs w:val="21"/>
              </w:rPr>
              <w:t>5</w:t>
            </w:r>
          </w:p>
        </w:tc>
        <w:tc>
          <w:tcPr>
            <w:tcW w:w="279" w:type="dxa"/>
            <w:vAlign w:val="bottom"/>
          </w:tcPr>
          <w:p w14:paraId="78AB5F76"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59" w:type="dxa"/>
            <w:tcBorders>
              <w:top w:val="single" w:sz="4" w:space="0" w:color="auto"/>
              <w:bottom w:val="single" w:sz="4" w:space="0" w:color="auto"/>
            </w:tcBorders>
            <w:vAlign w:val="bottom"/>
          </w:tcPr>
          <w:p w14:paraId="1015A4A6"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December 31,</w:t>
            </w:r>
          </w:p>
          <w:p w14:paraId="617A3511" w14:textId="189C15A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202</w:t>
            </w:r>
            <w:r w:rsidR="00F76229" w:rsidRPr="00610395">
              <w:rPr>
                <w:rFonts w:ascii="Times New Roman" w:hAnsi="Times New Roman" w:cs="Times New Roman"/>
                <w:color w:val="000000"/>
                <w:sz w:val="21"/>
                <w:szCs w:val="21"/>
              </w:rPr>
              <w:t>4</w:t>
            </w:r>
          </w:p>
        </w:tc>
      </w:tr>
      <w:tr w:rsidR="00A30AB8" w:rsidRPr="00610395" w14:paraId="31DA9EF1" w14:textId="77777777" w:rsidTr="009D3531">
        <w:tc>
          <w:tcPr>
            <w:tcW w:w="3465" w:type="dxa"/>
            <w:vAlign w:val="bottom"/>
          </w:tcPr>
          <w:p w14:paraId="062E9282" w14:textId="2CDF8D8C" w:rsidR="00A30AB8" w:rsidRPr="00610395"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1"/>
                <w:szCs w:val="21"/>
                <w:cs/>
              </w:rPr>
            </w:pPr>
            <w:r w:rsidRPr="00610395">
              <w:rPr>
                <w:rFonts w:ascii="Times New Roman" w:hAnsi="Times New Roman" w:cs="Times New Roman"/>
                <w:b/>
                <w:bCs/>
                <w:color w:val="000000"/>
                <w:sz w:val="21"/>
                <w:szCs w:val="21"/>
              </w:rPr>
              <w:t>Trade receivables</w:t>
            </w:r>
            <w:r w:rsidR="00C14A3E" w:rsidRPr="00610395">
              <w:rPr>
                <w:rFonts w:ascii="Times New Roman" w:hAnsi="Times New Roman" w:cs="Times New Roman"/>
                <w:b/>
                <w:bCs/>
                <w:color w:val="000000"/>
                <w:sz w:val="21"/>
                <w:szCs w:val="21"/>
              </w:rPr>
              <w:t xml:space="preserve"> </w:t>
            </w:r>
            <w:r w:rsidR="00C14A3E" w:rsidRPr="00610395">
              <w:rPr>
                <w:rFonts w:ascii="Times New Roman" w:hAnsi="Times New Roman" w:cs="Times New Roman"/>
                <w:color w:val="000000"/>
                <w:sz w:val="21"/>
                <w:szCs w:val="21"/>
              </w:rPr>
              <w:t>-</w:t>
            </w:r>
            <w:r w:rsidR="00C14A3E" w:rsidRPr="00610395">
              <w:rPr>
                <w:rFonts w:ascii="Times New Roman" w:hAnsi="Times New Roman" w:cs="Times New Roman"/>
                <w:b/>
                <w:bCs/>
                <w:color w:val="000000"/>
                <w:sz w:val="21"/>
                <w:szCs w:val="21"/>
              </w:rPr>
              <w:t xml:space="preserve"> net</w:t>
            </w:r>
          </w:p>
        </w:tc>
        <w:tc>
          <w:tcPr>
            <w:tcW w:w="1341" w:type="dxa"/>
            <w:tcBorders>
              <w:top w:val="single" w:sz="4" w:space="0" w:color="auto"/>
            </w:tcBorders>
          </w:tcPr>
          <w:p w14:paraId="43B737F4"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306" w:type="dxa"/>
          </w:tcPr>
          <w:p w14:paraId="66EA645B"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1359" w:type="dxa"/>
            <w:tcBorders>
              <w:top w:val="single" w:sz="4" w:space="0" w:color="auto"/>
            </w:tcBorders>
          </w:tcPr>
          <w:p w14:paraId="4918D34C"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1"/>
                <w:szCs w:val="21"/>
              </w:rPr>
            </w:pPr>
          </w:p>
        </w:tc>
        <w:tc>
          <w:tcPr>
            <w:tcW w:w="279" w:type="dxa"/>
          </w:tcPr>
          <w:p w14:paraId="586ED516"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368" w:type="dxa"/>
            <w:tcBorders>
              <w:top w:val="single" w:sz="4" w:space="0" w:color="auto"/>
            </w:tcBorders>
          </w:tcPr>
          <w:p w14:paraId="2EF19BF6"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279" w:type="dxa"/>
          </w:tcPr>
          <w:p w14:paraId="05F90696"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c>
          <w:tcPr>
            <w:tcW w:w="1359" w:type="dxa"/>
            <w:tcBorders>
              <w:top w:val="single" w:sz="4" w:space="0" w:color="auto"/>
            </w:tcBorders>
          </w:tcPr>
          <w:p w14:paraId="3D7E5048" w14:textId="77777777" w:rsidR="00A30AB8" w:rsidRPr="00610395"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1"/>
                <w:szCs w:val="21"/>
                <w:u w:val="single"/>
              </w:rPr>
            </w:pPr>
          </w:p>
        </w:tc>
      </w:tr>
      <w:tr w:rsidR="00C14A3E" w:rsidRPr="00610395" w14:paraId="0A057ECE" w14:textId="77777777" w:rsidTr="009D3531">
        <w:tc>
          <w:tcPr>
            <w:tcW w:w="3465" w:type="dxa"/>
            <w:vAlign w:val="bottom"/>
          </w:tcPr>
          <w:p w14:paraId="2B1053A7" w14:textId="295C7CB6" w:rsidR="00C14A3E" w:rsidRPr="00610395" w:rsidRDefault="00C14A3E" w:rsidP="00C14A3E">
            <w:pPr>
              <w:tabs>
                <w:tab w:val="clear" w:pos="2580"/>
                <w:tab w:val="clear" w:pos="2807"/>
                <w:tab w:val="left" w:pos="2790"/>
              </w:tabs>
              <w:spacing w:line="240" w:lineRule="auto"/>
              <w:ind w:left="-105"/>
              <w:rPr>
                <w:rFonts w:ascii="Times New Roman" w:hAnsi="Times New Roman" w:cs="Times New Roman"/>
                <w:sz w:val="21"/>
                <w:szCs w:val="21"/>
                <w:cs/>
                <w:lang w:eastAsia="en-GB"/>
              </w:rPr>
            </w:pPr>
            <w:r w:rsidRPr="00610395">
              <w:rPr>
                <w:rFonts w:ascii="Times New Roman" w:hAnsi="Times New Roman" w:cs="Times New Roman"/>
                <w:sz w:val="21"/>
                <w:szCs w:val="21"/>
                <w:lang w:eastAsia="en-GB"/>
              </w:rPr>
              <w:t>Subsidiaries</w:t>
            </w:r>
          </w:p>
        </w:tc>
        <w:tc>
          <w:tcPr>
            <w:tcW w:w="1341" w:type="dxa"/>
            <w:vAlign w:val="bottom"/>
          </w:tcPr>
          <w:p w14:paraId="2C65E7D0" w14:textId="23B10C31"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w:t>
            </w:r>
          </w:p>
        </w:tc>
        <w:tc>
          <w:tcPr>
            <w:tcW w:w="306" w:type="dxa"/>
          </w:tcPr>
          <w:p w14:paraId="5C7AEE9A"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1"/>
                <w:szCs w:val="21"/>
              </w:rPr>
            </w:pPr>
          </w:p>
        </w:tc>
        <w:tc>
          <w:tcPr>
            <w:tcW w:w="1359" w:type="dxa"/>
            <w:vAlign w:val="bottom"/>
          </w:tcPr>
          <w:p w14:paraId="73207431"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3F166B5F"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68" w:type="dxa"/>
            <w:vAlign w:val="bottom"/>
          </w:tcPr>
          <w:p w14:paraId="5A21E0D2" w14:textId="519E2C2C"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60BAB2CD"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59" w:type="dxa"/>
            <w:vAlign w:val="bottom"/>
          </w:tcPr>
          <w:p w14:paraId="756A4C7E" w14:textId="458628D0"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17,812</w:t>
            </w:r>
          </w:p>
        </w:tc>
      </w:tr>
      <w:tr w:rsidR="009D3531" w:rsidRPr="00610395" w14:paraId="54D24794" w14:textId="77777777" w:rsidTr="00C14A3E">
        <w:tc>
          <w:tcPr>
            <w:tcW w:w="3465" w:type="dxa"/>
            <w:vAlign w:val="bottom"/>
          </w:tcPr>
          <w:p w14:paraId="0FDE5039" w14:textId="77777777" w:rsidR="009D3531" w:rsidRPr="00610395" w:rsidRDefault="009D3531" w:rsidP="009D3531">
            <w:pPr>
              <w:spacing w:line="240" w:lineRule="auto"/>
              <w:ind w:left="-105"/>
              <w:rPr>
                <w:rFonts w:ascii="Times New Roman" w:hAnsi="Times New Roman" w:cs="Times New Roman"/>
                <w:sz w:val="21"/>
                <w:szCs w:val="21"/>
                <w:lang w:eastAsia="en-GB"/>
              </w:rPr>
            </w:pPr>
            <w:r w:rsidRPr="00610395">
              <w:rPr>
                <w:rFonts w:ascii="Times New Roman" w:hAnsi="Times New Roman" w:cs="Times New Roman"/>
                <w:sz w:val="21"/>
                <w:szCs w:val="21"/>
                <w:lang w:eastAsia="en-GB"/>
              </w:rPr>
              <w:t>Related companies</w:t>
            </w:r>
          </w:p>
        </w:tc>
        <w:tc>
          <w:tcPr>
            <w:tcW w:w="1341" w:type="dxa"/>
            <w:vAlign w:val="bottom"/>
          </w:tcPr>
          <w:p w14:paraId="5EB854B3" w14:textId="65ED1873" w:rsidR="009D3531" w:rsidRPr="00610395" w:rsidRDefault="00F620E9"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heme="minorBidi"/>
                <w:color w:val="000000"/>
                <w:sz w:val="21"/>
                <w:szCs w:val="21"/>
              </w:rPr>
            </w:pPr>
            <w:r w:rsidRPr="00610395">
              <w:rPr>
                <w:rFonts w:ascii="Times New Roman" w:hAnsi="Times New Roman" w:cs="Times New Roman"/>
                <w:color w:val="000000"/>
                <w:sz w:val="21"/>
                <w:szCs w:val="21"/>
              </w:rPr>
              <w:t>6,608</w:t>
            </w:r>
          </w:p>
        </w:tc>
        <w:tc>
          <w:tcPr>
            <w:tcW w:w="306" w:type="dxa"/>
          </w:tcPr>
          <w:p w14:paraId="6096477E"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59" w:type="dxa"/>
            <w:vAlign w:val="bottom"/>
          </w:tcPr>
          <w:p w14:paraId="00419F45" w14:textId="470FE7EA" w:rsidR="009D3531" w:rsidRPr="00610395" w:rsidRDefault="00F76229"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4,486</w:t>
            </w:r>
          </w:p>
        </w:tc>
        <w:tc>
          <w:tcPr>
            <w:tcW w:w="279" w:type="dxa"/>
            <w:vAlign w:val="bottom"/>
          </w:tcPr>
          <w:p w14:paraId="7087BC28"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68" w:type="dxa"/>
            <w:vAlign w:val="bottom"/>
          </w:tcPr>
          <w:p w14:paraId="224A3D2D" w14:textId="758A159D" w:rsidR="009D3531" w:rsidRPr="00610395" w:rsidRDefault="00F620E9"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6,220</w:t>
            </w:r>
          </w:p>
        </w:tc>
        <w:tc>
          <w:tcPr>
            <w:tcW w:w="279" w:type="dxa"/>
            <w:vAlign w:val="bottom"/>
          </w:tcPr>
          <w:p w14:paraId="1519A5C4"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59" w:type="dxa"/>
            <w:vAlign w:val="bottom"/>
          </w:tcPr>
          <w:p w14:paraId="13F90F72" w14:textId="7B04788F" w:rsidR="009D3531" w:rsidRPr="00610395" w:rsidRDefault="00F76229" w:rsidP="00F76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C14A3E" w:rsidRPr="00610395" w14:paraId="73F126B0" w14:textId="77777777" w:rsidTr="009D3531">
        <w:tc>
          <w:tcPr>
            <w:tcW w:w="3465" w:type="dxa"/>
            <w:vAlign w:val="bottom"/>
          </w:tcPr>
          <w:p w14:paraId="07272127" w14:textId="1FEB44B8" w:rsidR="00C14A3E" w:rsidRPr="00610395" w:rsidRDefault="00C14A3E" w:rsidP="00C14A3E">
            <w:pPr>
              <w:spacing w:line="240" w:lineRule="auto"/>
              <w:ind w:left="-105"/>
              <w:rPr>
                <w:rFonts w:ascii="Times New Roman" w:hAnsi="Times New Roman" w:cs="Times New Roman"/>
                <w:sz w:val="21"/>
                <w:szCs w:val="21"/>
                <w:lang w:eastAsia="en-GB"/>
              </w:rPr>
            </w:pPr>
            <w:r w:rsidRPr="00610395">
              <w:rPr>
                <w:rFonts w:ascii="Times New Roman" w:hAnsi="Times New Roman" w:cs="Times New Roman"/>
                <w:color w:val="000000"/>
                <w:sz w:val="21"/>
                <w:szCs w:val="21"/>
              </w:rPr>
              <w:t>Related person</w:t>
            </w:r>
          </w:p>
        </w:tc>
        <w:tc>
          <w:tcPr>
            <w:tcW w:w="1341" w:type="dxa"/>
            <w:tcBorders>
              <w:bottom w:val="single" w:sz="4" w:space="0" w:color="auto"/>
            </w:tcBorders>
            <w:vAlign w:val="bottom"/>
          </w:tcPr>
          <w:p w14:paraId="032F9BAE" w14:textId="7D98E113"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 xml:space="preserve">   </w:t>
            </w:r>
            <w:r w:rsidR="00F620E9" w:rsidRPr="00610395">
              <w:rPr>
                <w:rFonts w:ascii="Times New Roman" w:hAnsi="Times New Roman" w:cs="Times New Roman"/>
                <w:color w:val="000000"/>
                <w:sz w:val="21"/>
                <w:szCs w:val="21"/>
              </w:rPr>
              <w:t>2,074</w:t>
            </w:r>
            <w:r w:rsidRPr="00610395">
              <w:rPr>
                <w:rFonts w:ascii="Times New Roman" w:hAnsi="Times New Roman" w:cs="Times New Roman"/>
                <w:color w:val="000000"/>
                <w:sz w:val="21"/>
                <w:szCs w:val="21"/>
              </w:rPr>
              <w:t xml:space="preserve"> </w:t>
            </w:r>
          </w:p>
        </w:tc>
        <w:tc>
          <w:tcPr>
            <w:tcW w:w="306" w:type="dxa"/>
          </w:tcPr>
          <w:p w14:paraId="547412C3"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59" w:type="dxa"/>
            <w:vAlign w:val="bottom"/>
          </w:tcPr>
          <w:p w14:paraId="0400B7A9" w14:textId="23EBAD3A"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2A927955"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68" w:type="dxa"/>
            <w:vAlign w:val="bottom"/>
          </w:tcPr>
          <w:p w14:paraId="5045686D" w14:textId="4AF2EF87" w:rsidR="00C14A3E" w:rsidRPr="00610395" w:rsidRDefault="00F620E9"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2,074</w:t>
            </w:r>
          </w:p>
        </w:tc>
        <w:tc>
          <w:tcPr>
            <w:tcW w:w="279" w:type="dxa"/>
            <w:vAlign w:val="bottom"/>
          </w:tcPr>
          <w:p w14:paraId="11C4006E"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59" w:type="dxa"/>
            <w:vAlign w:val="bottom"/>
          </w:tcPr>
          <w:p w14:paraId="275145D8" w14:textId="02A80618"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D3531" w:rsidRPr="00610395" w14:paraId="7657F70E" w14:textId="77777777" w:rsidTr="009D3531">
        <w:tc>
          <w:tcPr>
            <w:tcW w:w="3465" w:type="dxa"/>
            <w:vAlign w:val="bottom"/>
          </w:tcPr>
          <w:p w14:paraId="2210D754"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1"/>
                <w:szCs w:val="21"/>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7B216DD4" w14:textId="06284A72" w:rsidR="009D3531" w:rsidRPr="00610395" w:rsidRDefault="00F620E9"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8,682</w:t>
            </w:r>
          </w:p>
        </w:tc>
        <w:tc>
          <w:tcPr>
            <w:tcW w:w="306" w:type="dxa"/>
          </w:tcPr>
          <w:p w14:paraId="4C7F66AF"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59" w:type="dxa"/>
            <w:tcBorders>
              <w:top w:val="single" w:sz="4" w:space="0" w:color="auto"/>
              <w:bottom w:val="double" w:sz="4" w:space="0" w:color="auto"/>
            </w:tcBorders>
            <w:vAlign w:val="bottom"/>
          </w:tcPr>
          <w:p w14:paraId="4E932D67" w14:textId="5D34559F" w:rsidR="009D3531" w:rsidRPr="00610395" w:rsidRDefault="00F76229"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4,486</w:t>
            </w:r>
          </w:p>
        </w:tc>
        <w:tc>
          <w:tcPr>
            <w:tcW w:w="279" w:type="dxa"/>
            <w:vAlign w:val="bottom"/>
          </w:tcPr>
          <w:p w14:paraId="7F419C7C"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68" w:type="dxa"/>
            <w:tcBorders>
              <w:top w:val="single" w:sz="4" w:space="0" w:color="auto"/>
              <w:bottom w:val="double" w:sz="4" w:space="0" w:color="auto"/>
            </w:tcBorders>
            <w:vAlign w:val="bottom"/>
          </w:tcPr>
          <w:p w14:paraId="131D399C" w14:textId="734112BD" w:rsidR="009D3531" w:rsidRPr="00610395" w:rsidRDefault="00F620E9"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8,294</w:t>
            </w:r>
          </w:p>
        </w:tc>
        <w:tc>
          <w:tcPr>
            <w:tcW w:w="279" w:type="dxa"/>
            <w:vAlign w:val="bottom"/>
          </w:tcPr>
          <w:p w14:paraId="6337D330"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6FADB725" w14:textId="44CCD38D" w:rsidR="009D3531" w:rsidRPr="00610395" w:rsidRDefault="00F76229"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17,812</w:t>
            </w:r>
          </w:p>
        </w:tc>
      </w:tr>
      <w:tr w:rsidR="009D3531" w:rsidRPr="00610395" w14:paraId="7DBEBAD1" w14:textId="77777777" w:rsidTr="00730E67">
        <w:tc>
          <w:tcPr>
            <w:tcW w:w="3465" w:type="dxa"/>
            <w:vAlign w:val="bottom"/>
          </w:tcPr>
          <w:p w14:paraId="27ADD497" w14:textId="6C419918"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heme="minorBidi"/>
                <w:b/>
                <w:bCs/>
                <w:color w:val="000000"/>
                <w:sz w:val="21"/>
                <w:szCs w:val="21"/>
                <w:cs/>
              </w:rPr>
            </w:pPr>
            <w:r w:rsidRPr="00610395">
              <w:rPr>
                <w:rFonts w:ascii="Times New Roman" w:hAnsi="Times New Roman" w:cs="Times New Roman"/>
                <w:b/>
                <w:bCs/>
                <w:color w:val="000000"/>
                <w:sz w:val="21"/>
                <w:szCs w:val="21"/>
              </w:rPr>
              <w:t>Other receivable</w:t>
            </w:r>
            <w:r w:rsidR="00C14A3E" w:rsidRPr="00610395">
              <w:rPr>
                <w:rFonts w:ascii="Times New Roman" w:hAnsi="Times New Roman" w:cs="Times New Roman"/>
                <w:b/>
                <w:bCs/>
                <w:color w:val="000000"/>
                <w:sz w:val="21"/>
                <w:szCs w:val="21"/>
              </w:rPr>
              <w:t xml:space="preserve"> </w:t>
            </w:r>
            <w:r w:rsidR="00C14A3E" w:rsidRPr="00610395">
              <w:rPr>
                <w:rFonts w:ascii="Times New Roman" w:hAnsi="Times New Roman" w:cs="Times New Roman"/>
                <w:color w:val="000000"/>
                <w:sz w:val="21"/>
                <w:szCs w:val="21"/>
              </w:rPr>
              <w:t>-</w:t>
            </w:r>
            <w:r w:rsidR="00C14A3E" w:rsidRPr="00610395">
              <w:rPr>
                <w:rFonts w:ascii="Times New Roman" w:hAnsi="Times New Roman" w:cs="Times New Roman"/>
                <w:b/>
                <w:bCs/>
                <w:color w:val="000000"/>
                <w:sz w:val="21"/>
                <w:szCs w:val="21"/>
              </w:rPr>
              <w:t xml:space="preserve"> net</w:t>
            </w:r>
          </w:p>
        </w:tc>
        <w:tc>
          <w:tcPr>
            <w:tcW w:w="1341" w:type="dxa"/>
            <w:vAlign w:val="bottom"/>
          </w:tcPr>
          <w:p w14:paraId="52C16C1D"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highlight w:val="yellow"/>
              </w:rPr>
            </w:pPr>
          </w:p>
        </w:tc>
        <w:tc>
          <w:tcPr>
            <w:tcW w:w="306" w:type="dxa"/>
          </w:tcPr>
          <w:p w14:paraId="615D6468"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59" w:type="dxa"/>
            <w:vAlign w:val="bottom"/>
          </w:tcPr>
          <w:p w14:paraId="56E1DBBF"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279" w:type="dxa"/>
            <w:vAlign w:val="bottom"/>
          </w:tcPr>
          <w:p w14:paraId="31B812CB"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68" w:type="dxa"/>
            <w:vAlign w:val="bottom"/>
          </w:tcPr>
          <w:p w14:paraId="7DB5B881"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279" w:type="dxa"/>
            <w:vAlign w:val="bottom"/>
          </w:tcPr>
          <w:p w14:paraId="3F7426FF"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6608E179" w14:textId="77777777" w:rsidR="009D3531" w:rsidRPr="00610395"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r>
      <w:tr w:rsidR="00C14A3E" w:rsidRPr="00610395" w14:paraId="6B81C5E1" w14:textId="77777777" w:rsidTr="00730E67">
        <w:tc>
          <w:tcPr>
            <w:tcW w:w="3465" w:type="dxa"/>
            <w:vAlign w:val="bottom"/>
          </w:tcPr>
          <w:p w14:paraId="72268A82" w14:textId="49E657E5"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1"/>
                <w:szCs w:val="21"/>
              </w:rPr>
            </w:pPr>
            <w:r w:rsidRPr="00610395">
              <w:rPr>
                <w:rFonts w:ascii="Times New Roman" w:hAnsi="Times New Roman" w:cs="Times New Roman"/>
                <w:sz w:val="21"/>
                <w:szCs w:val="21"/>
                <w:lang w:eastAsia="en-GB"/>
              </w:rPr>
              <w:t>Subsidiary</w:t>
            </w:r>
          </w:p>
        </w:tc>
        <w:tc>
          <w:tcPr>
            <w:tcW w:w="1341" w:type="dxa"/>
            <w:vAlign w:val="bottom"/>
          </w:tcPr>
          <w:p w14:paraId="4B9C83CE" w14:textId="0593DA94"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4E7942F0"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59" w:type="dxa"/>
            <w:vAlign w:val="bottom"/>
          </w:tcPr>
          <w:p w14:paraId="1D09C782" w14:textId="0F93624E"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1B37834C"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368" w:type="dxa"/>
            <w:vAlign w:val="bottom"/>
          </w:tcPr>
          <w:p w14:paraId="3BB4AF82" w14:textId="0995567F"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r w:rsidRPr="00610395">
              <w:rPr>
                <w:rFonts w:ascii="Times New Roman" w:hAnsi="Times New Roman" w:cs="Times New Roman"/>
                <w:color w:val="000000"/>
                <w:sz w:val="21"/>
                <w:szCs w:val="21"/>
              </w:rPr>
              <w:t>6,705</w:t>
            </w:r>
          </w:p>
        </w:tc>
        <w:tc>
          <w:tcPr>
            <w:tcW w:w="279" w:type="dxa"/>
            <w:vAlign w:val="bottom"/>
          </w:tcPr>
          <w:p w14:paraId="1DBDF136"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1ADB5613" w14:textId="03036649"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C14A3E" w:rsidRPr="00610395" w14:paraId="5AF9EE0B" w14:textId="77777777" w:rsidTr="00F76229">
        <w:tc>
          <w:tcPr>
            <w:tcW w:w="3465" w:type="dxa"/>
            <w:vAlign w:val="bottom"/>
          </w:tcPr>
          <w:p w14:paraId="1911D84B" w14:textId="78D030C4" w:rsidR="00C14A3E" w:rsidRPr="00610395" w:rsidRDefault="00C14A3E" w:rsidP="00C14A3E">
            <w:pPr>
              <w:spacing w:line="240" w:lineRule="auto"/>
              <w:ind w:left="-105"/>
              <w:rPr>
                <w:rFonts w:ascii="Times New Roman" w:hAnsi="Times New Roman" w:cs="Times New Roman"/>
                <w:sz w:val="21"/>
                <w:szCs w:val="21"/>
                <w:lang w:eastAsia="en-GB"/>
              </w:rPr>
            </w:pPr>
            <w:r w:rsidRPr="00610395">
              <w:rPr>
                <w:rFonts w:ascii="Times New Roman" w:hAnsi="Times New Roman" w:cs="Times New Roman"/>
                <w:sz w:val="21"/>
                <w:szCs w:val="21"/>
                <w:lang w:eastAsia="en-GB"/>
              </w:rPr>
              <w:t>Associate and joint venture</w:t>
            </w:r>
          </w:p>
        </w:tc>
        <w:tc>
          <w:tcPr>
            <w:tcW w:w="1341" w:type="dxa"/>
            <w:vAlign w:val="bottom"/>
          </w:tcPr>
          <w:p w14:paraId="5CA36C2B" w14:textId="6404ED76"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234</w:t>
            </w:r>
          </w:p>
        </w:tc>
        <w:tc>
          <w:tcPr>
            <w:tcW w:w="306" w:type="dxa"/>
            <w:vAlign w:val="bottom"/>
          </w:tcPr>
          <w:p w14:paraId="04798CEF"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46206219" w14:textId="3A336194"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sz w:val="21"/>
                <w:szCs w:val="21"/>
              </w:rPr>
              <w:t>549</w:t>
            </w:r>
          </w:p>
        </w:tc>
        <w:tc>
          <w:tcPr>
            <w:tcW w:w="279" w:type="dxa"/>
          </w:tcPr>
          <w:p w14:paraId="6360388A"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vAlign w:val="bottom"/>
          </w:tcPr>
          <w:p w14:paraId="7D65EFB4" w14:textId="46060AF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 xml:space="preserve">  234</w:t>
            </w:r>
          </w:p>
        </w:tc>
        <w:tc>
          <w:tcPr>
            <w:tcW w:w="279" w:type="dxa"/>
            <w:vAlign w:val="bottom"/>
          </w:tcPr>
          <w:p w14:paraId="4AA9C9F8"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6EB6196A" w14:textId="6F2DD2B9"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AB097E" w:rsidRPr="00610395" w14:paraId="4B65B318" w14:textId="77777777" w:rsidTr="00C14A3E">
        <w:tc>
          <w:tcPr>
            <w:tcW w:w="3465" w:type="dxa"/>
            <w:vAlign w:val="bottom"/>
          </w:tcPr>
          <w:p w14:paraId="625834DC" w14:textId="0321F2E8" w:rsidR="00AB097E" w:rsidRPr="00610395" w:rsidRDefault="00AB097E" w:rsidP="00C05F70">
            <w:pPr>
              <w:spacing w:line="240" w:lineRule="auto"/>
              <w:ind w:left="-105" w:right="-150"/>
              <w:rPr>
                <w:rFonts w:ascii="Times New Roman" w:hAnsi="Times New Roman" w:cstheme="minorBidi"/>
                <w:sz w:val="21"/>
                <w:szCs w:val="21"/>
                <w:lang w:eastAsia="en-GB"/>
              </w:rPr>
            </w:pPr>
            <w:r w:rsidRPr="00610395">
              <w:rPr>
                <w:rFonts w:ascii="Times New Roman" w:hAnsi="Times New Roman" w:cs="Times New Roman"/>
                <w:sz w:val="21"/>
                <w:szCs w:val="21"/>
                <w:lang w:eastAsia="en-GB"/>
              </w:rPr>
              <w:t>Related companies</w:t>
            </w:r>
            <w:r w:rsidR="00355AB4" w:rsidRPr="00610395">
              <w:rPr>
                <w:rFonts w:ascii="Times New Roman" w:hAnsi="Times New Roman" w:cstheme="minorBidi" w:hint="cs"/>
                <w:sz w:val="21"/>
                <w:szCs w:val="21"/>
                <w:cs/>
                <w:lang w:eastAsia="en-GB"/>
              </w:rPr>
              <w:t xml:space="preserve"> </w:t>
            </w:r>
            <w:r w:rsidR="00355AB4" w:rsidRPr="00610395">
              <w:rPr>
                <w:rFonts w:ascii="Times New Roman" w:hAnsi="Times New Roman" w:cstheme="minorBidi"/>
                <w:sz w:val="21"/>
                <w:szCs w:val="21"/>
                <w:lang w:eastAsia="en-GB"/>
              </w:rPr>
              <w:t>(N</w:t>
            </w:r>
            <w:r w:rsidR="00355AB4" w:rsidRPr="00610395">
              <w:rPr>
                <w:rFonts w:ascii="Times New Roman" w:hAnsi="Times New Roman" w:cstheme="minorBidi"/>
                <w:sz w:val="21"/>
                <w:szCs w:val="21"/>
                <w:lang w:val="en" w:eastAsia="en-GB"/>
              </w:rPr>
              <w:t xml:space="preserve">et of impairment allowance of </w:t>
            </w:r>
            <w:r w:rsidR="00C05F70" w:rsidRPr="00610395">
              <w:rPr>
                <w:rFonts w:ascii="Times New Roman" w:hAnsi="Times New Roman" w:cstheme="minorBidi"/>
                <w:sz w:val="21"/>
                <w:szCs w:val="21"/>
                <w:lang w:val="en" w:eastAsia="en-GB"/>
              </w:rPr>
              <w:t xml:space="preserve">Baht </w:t>
            </w:r>
            <w:r w:rsidR="00355AB4" w:rsidRPr="00610395">
              <w:rPr>
                <w:rFonts w:ascii="Times New Roman" w:hAnsi="Times New Roman" w:cstheme="minorBidi"/>
                <w:sz w:val="21"/>
                <w:szCs w:val="21"/>
                <w:lang w:val="en" w:eastAsia="en-GB"/>
              </w:rPr>
              <w:t xml:space="preserve">1,195 thousand </w:t>
            </w:r>
            <w:r w:rsidR="00C05F70" w:rsidRPr="00610395">
              <w:rPr>
                <w:rFonts w:ascii="Times New Roman" w:hAnsi="Times New Roman" w:cstheme="minorBidi"/>
                <w:sz w:val="21"/>
                <w:szCs w:val="21"/>
                <w:lang w:val="en" w:eastAsia="en-GB"/>
              </w:rPr>
              <w:br/>
            </w:r>
            <w:r w:rsidR="00355AB4" w:rsidRPr="00610395">
              <w:rPr>
                <w:rFonts w:ascii="Times New Roman" w:hAnsi="Times New Roman" w:cstheme="minorBidi"/>
                <w:sz w:val="21"/>
                <w:szCs w:val="21"/>
                <w:lang w:val="en" w:eastAsia="en-GB"/>
              </w:rPr>
              <w:t>in 2025</w:t>
            </w:r>
            <w:r w:rsidR="00C05F70" w:rsidRPr="00610395">
              <w:rPr>
                <w:rFonts w:ascii="Times New Roman" w:hAnsi="Times New Roman" w:cstheme="minorBidi"/>
                <w:sz w:val="21"/>
                <w:szCs w:val="21"/>
                <w:lang w:val="en" w:eastAsia="en-GB"/>
              </w:rPr>
              <w:t>)</w:t>
            </w:r>
          </w:p>
        </w:tc>
        <w:tc>
          <w:tcPr>
            <w:tcW w:w="1341" w:type="dxa"/>
            <w:vAlign w:val="bottom"/>
          </w:tcPr>
          <w:p w14:paraId="6CF0CAAA" w14:textId="6B86E124" w:rsidR="00AB097E" w:rsidRPr="00610395" w:rsidRDefault="00F620E9"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421</w:t>
            </w:r>
          </w:p>
        </w:tc>
        <w:tc>
          <w:tcPr>
            <w:tcW w:w="306" w:type="dxa"/>
            <w:vAlign w:val="bottom"/>
          </w:tcPr>
          <w:p w14:paraId="6C9BC76D"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2F3EA18D" w14:textId="60334940"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sz w:val="21"/>
                <w:szCs w:val="21"/>
              </w:rPr>
              <w:t>1,015</w:t>
            </w:r>
          </w:p>
        </w:tc>
        <w:tc>
          <w:tcPr>
            <w:tcW w:w="279" w:type="dxa"/>
          </w:tcPr>
          <w:p w14:paraId="10C868EE"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vAlign w:val="bottom"/>
          </w:tcPr>
          <w:p w14:paraId="736E299B" w14:textId="0C8C27D1" w:rsidR="00AB097E" w:rsidRPr="00610395" w:rsidRDefault="00F620E9"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421</w:t>
            </w:r>
          </w:p>
        </w:tc>
        <w:tc>
          <w:tcPr>
            <w:tcW w:w="279" w:type="dxa"/>
            <w:vAlign w:val="bottom"/>
          </w:tcPr>
          <w:p w14:paraId="643F1385"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62DCCB07" w14:textId="4BF9EDE8"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1,015</w:t>
            </w:r>
          </w:p>
        </w:tc>
      </w:tr>
      <w:tr w:rsidR="00AB097E" w:rsidRPr="00610395" w14:paraId="7DAC40EA" w14:textId="77777777" w:rsidTr="00F76229">
        <w:tc>
          <w:tcPr>
            <w:tcW w:w="3465" w:type="dxa"/>
            <w:vAlign w:val="bottom"/>
          </w:tcPr>
          <w:p w14:paraId="7CFBDE39" w14:textId="52D2CC50" w:rsidR="00AB097E" w:rsidRPr="00610395" w:rsidRDefault="00AB097E" w:rsidP="00AB097E">
            <w:pPr>
              <w:spacing w:line="240" w:lineRule="auto"/>
              <w:ind w:left="-105"/>
              <w:rPr>
                <w:rFonts w:ascii="Times New Roman" w:hAnsi="Times New Roman" w:cs="Times New Roman"/>
                <w:sz w:val="21"/>
                <w:szCs w:val="21"/>
                <w:lang w:eastAsia="en-GB"/>
              </w:rPr>
            </w:pPr>
            <w:r w:rsidRPr="00610395">
              <w:rPr>
                <w:rFonts w:ascii="Times New Roman" w:hAnsi="Times New Roman" w:cs="Times New Roman"/>
                <w:color w:val="000000"/>
                <w:sz w:val="21"/>
                <w:szCs w:val="21"/>
              </w:rPr>
              <w:t>Related person</w:t>
            </w:r>
            <w:r w:rsidR="00C05F70" w:rsidRPr="00610395">
              <w:rPr>
                <w:rFonts w:ascii="Times New Roman" w:hAnsi="Times New Roman" w:cs="Times New Roman"/>
                <w:color w:val="000000"/>
                <w:sz w:val="21"/>
                <w:szCs w:val="21"/>
              </w:rPr>
              <w:t xml:space="preserve"> </w:t>
            </w:r>
            <w:r w:rsidR="00C05F70" w:rsidRPr="00610395">
              <w:rPr>
                <w:rFonts w:ascii="Times New Roman" w:hAnsi="Times New Roman" w:cstheme="minorBidi"/>
                <w:sz w:val="21"/>
                <w:szCs w:val="21"/>
                <w:lang w:eastAsia="en-GB"/>
              </w:rPr>
              <w:t>(N</w:t>
            </w:r>
            <w:r w:rsidR="00C05F70" w:rsidRPr="00610395">
              <w:rPr>
                <w:rFonts w:ascii="Times New Roman" w:hAnsi="Times New Roman" w:cstheme="minorBidi"/>
                <w:sz w:val="21"/>
                <w:szCs w:val="21"/>
                <w:lang w:val="en" w:eastAsia="en-GB"/>
              </w:rPr>
              <w:t xml:space="preserve">et of impairment allowance of Baht 569 thousand </w:t>
            </w:r>
            <w:r w:rsidR="00C05F70" w:rsidRPr="00610395">
              <w:rPr>
                <w:rFonts w:ascii="Times New Roman" w:hAnsi="Times New Roman" w:cstheme="minorBidi"/>
                <w:sz w:val="21"/>
                <w:szCs w:val="21"/>
                <w:lang w:val="en" w:eastAsia="en-GB"/>
              </w:rPr>
              <w:br/>
              <w:t>in 2025)</w:t>
            </w:r>
          </w:p>
        </w:tc>
        <w:tc>
          <w:tcPr>
            <w:tcW w:w="1341" w:type="dxa"/>
            <w:tcBorders>
              <w:bottom w:val="single" w:sz="4" w:space="0" w:color="auto"/>
            </w:tcBorders>
            <w:vAlign w:val="bottom"/>
          </w:tcPr>
          <w:p w14:paraId="65891DA4" w14:textId="348E97C4" w:rsidR="00AB097E" w:rsidRPr="00610395" w:rsidRDefault="00F620E9"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144</w:t>
            </w:r>
          </w:p>
        </w:tc>
        <w:tc>
          <w:tcPr>
            <w:tcW w:w="306" w:type="dxa"/>
            <w:vAlign w:val="bottom"/>
          </w:tcPr>
          <w:p w14:paraId="584311B1"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200A8978" w14:textId="79C0273B"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tcPr>
          <w:p w14:paraId="4F489616"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single" w:sz="4" w:space="0" w:color="auto"/>
            </w:tcBorders>
            <w:vAlign w:val="bottom"/>
          </w:tcPr>
          <w:p w14:paraId="2EB2AD80" w14:textId="587420F5" w:rsidR="00AB097E" w:rsidRPr="00610395" w:rsidRDefault="00F620E9"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144</w:t>
            </w:r>
          </w:p>
        </w:tc>
        <w:tc>
          <w:tcPr>
            <w:tcW w:w="279" w:type="dxa"/>
            <w:vAlign w:val="bottom"/>
          </w:tcPr>
          <w:p w14:paraId="17B6C35F" w14:textId="77777777"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5971CC02" w14:textId="3854DC6D" w:rsidR="00AB097E" w:rsidRPr="00610395"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C14A3E" w:rsidRPr="00610395" w14:paraId="4D2B221F" w14:textId="77777777" w:rsidTr="00F76229">
        <w:tc>
          <w:tcPr>
            <w:tcW w:w="3465" w:type="dxa"/>
            <w:vAlign w:val="bottom"/>
          </w:tcPr>
          <w:p w14:paraId="7F091F43" w14:textId="1F89BCAC" w:rsidR="00C14A3E" w:rsidRPr="00610395" w:rsidRDefault="00C14A3E" w:rsidP="00C14A3E">
            <w:pPr>
              <w:spacing w:line="240" w:lineRule="auto"/>
              <w:ind w:left="-105"/>
              <w:rPr>
                <w:rFonts w:ascii="Times New Roman" w:hAnsi="Times New Roman" w:cs="Times New Roman"/>
                <w:sz w:val="21"/>
                <w:szCs w:val="21"/>
                <w:lang w:eastAsia="en-GB"/>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1C014BF9" w14:textId="65B07927" w:rsidR="00C14A3E" w:rsidRPr="00610395" w:rsidRDefault="00F620E9"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799</w:t>
            </w:r>
          </w:p>
        </w:tc>
        <w:tc>
          <w:tcPr>
            <w:tcW w:w="306" w:type="dxa"/>
            <w:vAlign w:val="bottom"/>
          </w:tcPr>
          <w:p w14:paraId="78CC4208"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4F0E1E0C" w14:textId="2A8DF7F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sz w:val="21"/>
                <w:szCs w:val="21"/>
              </w:rPr>
              <w:t>1,564</w:t>
            </w:r>
          </w:p>
        </w:tc>
        <w:tc>
          <w:tcPr>
            <w:tcW w:w="279" w:type="dxa"/>
          </w:tcPr>
          <w:p w14:paraId="6BA396FC"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bottom w:val="double" w:sz="4" w:space="0" w:color="auto"/>
            </w:tcBorders>
            <w:vAlign w:val="bottom"/>
          </w:tcPr>
          <w:p w14:paraId="7DE43F93" w14:textId="2AE22864" w:rsidR="00C14A3E" w:rsidRPr="00610395" w:rsidRDefault="00F620E9"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7,504</w:t>
            </w:r>
          </w:p>
        </w:tc>
        <w:tc>
          <w:tcPr>
            <w:tcW w:w="279" w:type="dxa"/>
            <w:vAlign w:val="bottom"/>
          </w:tcPr>
          <w:p w14:paraId="3867D853"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02E2AD9D" w14:textId="4E28A9EF"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1,015</w:t>
            </w:r>
          </w:p>
        </w:tc>
      </w:tr>
      <w:tr w:rsidR="00C14A3E" w:rsidRPr="00610395" w14:paraId="0B3040C5" w14:textId="77777777" w:rsidTr="00D64E60">
        <w:tc>
          <w:tcPr>
            <w:tcW w:w="3465" w:type="dxa"/>
            <w:vAlign w:val="bottom"/>
          </w:tcPr>
          <w:p w14:paraId="0B9E7600" w14:textId="0421E88A" w:rsidR="00C14A3E" w:rsidRPr="00610395" w:rsidRDefault="00C14A3E" w:rsidP="00C14A3E">
            <w:pPr>
              <w:spacing w:line="240" w:lineRule="auto"/>
              <w:ind w:left="-105"/>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Short-term loans and interest receivables</w:t>
            </w:r>
          </w:p>
        </w:tc>
        <w:tc>
          <w:tcPr>
            <w:tcW w:w="1341" w:type="dxa"/>
            <w:tcBorders>
              <w:top w:val="double" w:sz="4" w:space="0" w:color="auto"/>
            </w:tcBorders>
            <w:vAlign w:val="bottom"/>
          </w:tcPr>
          <w:p w14:paraId="59218A82"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306" w:type="dxa"/>
          </w:tcPr>
          <w:p w14:paraId="76CB7304"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tcBorders>
            <w:vAlign w:val="bottom"/>
          </w:tcPr>
          <w:p w14:paraId="76085FD4"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3A514020"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double" w:sz="4" w:space="0" w:color="auto"/>
            </w:tcBorders>
            <w:vAlign w:val="bottom"/>
          </w:tcPr>
          <w:p w14:paraId="5A15EC0E"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color w:val="000000"/>
                <w:sz w:val="21"/>
                <w:szCs w:val="21"/>
                <w:highlight w:val="yellow"/>
              </w:rPr>
            </w:pPr>
          </w:p>
        </w:tc>
        <w:tc>
          <w:tcPr>
            <w:tcW w:w="279" w:type="dxa"/>
            <w:vAlign w:val="bottom"/>
          </w:tcPr>
          <w:p w14:paraId="160DCC86"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tcBorders>
            <w:vAlign w:val="bottom"/>
          </w:tcPr>
          <w:p w14:paraId="2A6BF8B0"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C14A3E" w:rsidRPr="00610395" w14:paraId="5A8C552B" w14:textId="77777777" w:rsidTr="00D64E60">
        <w:tc>
          <w:tcPr>
            <w:tcW w:w="3465" w:type="dxa"/>
            <w:vAlign w:val="bottom"/>
          </w:tcPr>
          <w:p w14:paraId="1F0F722C" w14:textId="23E2A351" w:rsidR="00C14A3E" w:rsidRPr="00610395" w:rsidRDefault="00C14A3E" w:rsidP="00C14A3E">
            <w:pPr>
              <w:spacing w:line="240" w:lineRule="auto"/>
              <w:ind w:left="-105"/>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Interest receivables</w:t>
            </w:r>
          </w:p>
        </w:tc>
        <w:tc>
          <w:tcPr>
            <w:tcW w:w="1341" w:type="dxa"/>
            <w:vAlign w:val="bottom"/>
          </w:tcPr>
          <w:p w14:paraId="2E9BCDBD"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highlight w:val="yellow"/>
              </w:rPr>
            </w:pPr>
          </w:p>
        </w:tc>
        <w:tc>
          <w:tcPr>
            <w:tcW w:w="306" w:type="dxa"/>
          </w:tcPr>
          <w:p w14:paraId="2A3097A4"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25362919"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29D3789A"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vAlign w:val="bottom"/>
          </w:tcPr>
          <w:p w14:paraId="30C68197"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color w:val="000000"/>
                <w:sz w:val="21"/>
                <w:szCs w:val="21"/>
                <w:highlight w:val="yellow"/>
              </w:rPr>
            </w:pPr>
          </w:p>
        </w:tc>
        <w:tc>
          <w:tcPr>
            <w:tcW w:w="279" w:type="dxa"/>
            <w:vAlign w:val="bottom"/>
          </w:tcPr>
          <w:p w14:paraId="4A6648EF"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vAlign w:val="bottom"/>
          </w:tcPr>
          <w:p w14:paraId="5108D2D0"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C14A3E" w:rsidRPr="00610395" w14:paraId="120B6AFD" w14:textId="77777777" w:rsidTr="00D64E60">
        <w:tc>
          <w:tcPr>
            <w:tcW w:w="3465" w:type="dxa"/>
            <w:vAlign w:val="bottom"/>
          </w:tcPr>
          <w:p w14:paraId="453AEC56" w14:textId="48A02235" w:rsidR="00C14A3E" w:rsidRPr="00610395" w:rsidRDefault="00C14A3E" w:rsidP="00C14A3E">
            <w:pPr>
              <w:spacing w:line="240" w:lineRule="auto"/>
              <w:ind w:left="-105"/>
              <w:rPr>
                <w:rFonts w:ascii="Times New Roman" w:hAnsi="Times New Roman" w:cs="Times New Roman"/>
                <w:color w:val="000000"/>
                <w:sz w:val="21"/>
                <w:szCs w:val="21"/>
              </w:rPr>
            </w:pPr>
            <w:r w:rsidRPr="00610395">
              <w:rPr>
                <w:rFonts w:ascii="Times New Roman" w:hAnsi="Times New Roman" w:cs="Times New Roman"/>
                <w:color w:val="000000"/>
                <w:sz w:val="21"/>
                <w:szCs w:val="21"/>
              </w:rPr>
              <w:t>Subsidiaries</w:t>
            </w:r>
          </w:p>
        </w:tc>
        <w:tc>
          <w:tcPr>
            <w:tcW w:w="1341" w:type="dxa"/>
            <w:tcBorders>
              <w:bottom w:val="nil"/>
            </w:tcBorders>
            <w:vAlign w:val="bottom"/>
          </w:tcPr>
          <w:p w14:paraId="00897E55" w14:textId="424D258B"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35C02340"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71513B6" w14:textId="24A61A9E"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6EA1FAAA"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571A4BE2" w14:textId="78CF9094"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highlight w:val="yellow"/>
              </w:rPr>
            </w:pPr>
            <w:r w:rsidRPr="00610395">
              <w:rPr>
                <w:rFonts w:ascii="Times New Roman" w:hAnsi="Times New Roman" w:cs="Times New Roman"/>
                <w:sz w:val="21"/>
                <w:szCs w:val="21"/>
              </w:rPr>
              <w:t>1,</w:t>
            </w:r>
            <w:r w:rsidR="009948DD" w:rsidRPr="00610395">
              <w:rPr>
                <w:rFonts w:ascii="Times New Roman" w:hAnsi="Times New Roman" w:cs="Times New Roman"/>
                <w:color w:val="000000"/>
                <w:sz w:val="21"/>
                <w:szCs w:val="21"/>
              </w:rPr>
              <w:t>751</w:t>
            </w:r>
          </w:p>
        </w:tc>
        <w:tc>
          <w:tcPr>
            <w:tcW w:w="279" w:type="dxa"/>
            <w:vAlign w:val="bottom"/>
          </w:tcPr>
          <w:p w14:paraId="26DE0E52" w14:textId="77777777"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FD824E0" w14:textId="2D3B9649" w:rsidR="00C14A3E" w:rsidRPr="00610395" w:rsidRDefault="00C14A3E" w:rsidP="00C1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 xml:space="preserve">  449</w:t>
            </w:r>
          </w:p>
        </w:tc>
      </w:tr>
      <w:tr w:rsidR="009948DD" w:rsidRPr="00610395" w14:paraId="6D584295" w14:textId="77777777" w:rsidTr="00D64E60">
        <w:tc>
          <w:tcPr>
            <w:tcW w:w="3465" w:type="dxa"/>
            <w:vAlign w:val="bottom"/>
          </w:tcPr>
          <w:p w14:paraId="1EE7E4FB" w14:textId="49E9F3AD" w:rsidR="009948DD" w:rsidRPr="00610395" w:rsidRDefault="009948DD" w:rsidP="009948DD">
            <w:pPr>
              <w:spacing w:line="240" w:lineRule="auto"/>
              <w:ind w:left="-105"/>
              <w:rPr>
                <w:rFonts w:ascii="Times New Roman" w:hAnsi="Times New Roman" w:cs="Times New Roman"/>
                <w:color w:val="000000"/>
                <w:sz w:val="21"/>
                <w:szCs w:val="21"/>
              </w:rPr>
            </w:pPr>
            <w:r w:rsidRPr="00610395">
              <w:rPr>
                <w:rFonts w:ascii="Times New Roman" w:hAnsi="Times New Roman" w:cs="Times New Roman"/>
                <w:sz w:val="21"/>
                <w:szCs w:val="21"/>
                <w:lang w:eastAsia="en-GB"/>
              </w:rPr>
              <w:t>Associate</w:t>
            </w:r>
          </w:p>
        </w:tc>
        <w:tc>
          <w:tcPr>
            <w:tcW w:w="1341" w:type="dxa"/>
            <w:tcBorders>
              <w:bottom w:val="nil"/>
            </w:tcBorders>
            <w:vAlign w:val="bottom"/>
          </w:tcPr>
          <w:p w14:paraId="414837D7" w14:textId="2D90286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533</w:t>
            </w:r>
          </w:p>
        </w:tc>
        <w:tc>
          <w:tcPr>
            <w:tcW w:w="306" w:type="dxa"/>
          </w:tcPr>
          <w:p w14:paraId="0A9317F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480AFE93" w14:textId="1172070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68D52EC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55719A22" w14:textId="7F4C7CA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0232E98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59" w:type="dxa"/>
            <w:tcBorders>
              <w:bottom w:val="nil"/>
            </w:tcBorders>
            <w:vAlign w:val="bottom"/>
          </w:tcPr>
          <w:p w14:paraId="7635144A" w14:textId="3F52BD84"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948DD" w:rsidRPr="00610395" w14:paraId="63DE4310" w14:textId="77777777" w:rsidTr="00D64E60">
        <w:tc>
          <w:tcPr>
            <w:tcW w:w="3465" w:type="dxa"/>
            <w:vAlign w:val="bottom"/>
          </w:tcPr>
          <w:p w14:paraId="712379A9" w14:textId="60BFADBA" w:rsidR="009948DD" w:rsidRPr="00610395" w:rsidRDefault="009948DD" w:rsidP="009948DD">
            <w:pPr>
              <w:spacing w:line="240" w:lineRule="auto"/>
              <w:ind w:left="-105"/>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Short-term loans</w:t>
            </w:r>
          </w:p>
        </w:tc>
        <w:tc>
          <w:tcPr>
            <w:tcW w:w="1341" w:type="dxa"/>
            <w:tcBorders>
              <w:bottom w:val="nil"/>
            </w:tcBorders>
            <w:vAlign w:val="bottom"/>
          </w:tcPr>
          <w:p w14:paraId="78FF3F7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highlight w:val="yellow"/>
              </w:rPr>
            </w:pPr>
          </w:p>
        </w:tc>
        <w:tc>
          <w:tcPr>
            <w:tcW w:w="306" w:type="dxa"/>
          </w:tcPr>
          <w:p w14:paraId="7332371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878EB4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01E73FB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1F83198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highlight w:val="yellow"/>
              </w:rPr>
            </w:pPr>
          </w:p>
        </w:tc>
        <w:tc>
          <w:tcPr>
            <w:tcW w:w="279" w:type="dxa"/>
            <w:vAlign w:val="bottom"/>
          </w:tcPr>
          <w:p w14:paraId="0378358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5AA5DD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04100FF9" w14:textId="77777777" w:rsidTr="00D64E60">
        <w:tc>
          <w:tcPr>
            <w:tcW w:w="3465" w:type="dxa"/>
            <w:vAlign w:val="bottom"/>
          </w:tcPr>
          <w:p w14:paraId="7D95AF0C" w14:textId="0E92E1E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Subsidiaries (interest rate at 5.8% p.a. and due at call)</w:t>
            </w:r>
          </w:p>
        </w:tc>
        <w:tc>
          <w:tcPr>
            <w:tcW w:w="1341" w:type="dxa"/>
            <w:tcBorders>
              <w:bottom w:val="nil"/>
            </w:tcBorders>
            <w:vAlign w:val="bottom"/>
          </w:tcPr>
          <w:p w14:paraId="72695EF6" w14:textId="3A2A5FA5"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4C238D6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p w14:paraId="4F6CEA1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59" w:type="dxa"/>
            <w:tcBorders>
              <w:bottom w:val="nil"/>
            </w:tcBorders>
            <w:vAlign w:val="bottom"/>
          </w:tcPr>
          <w:p w14:paraId="205D75C2" w14:textId="31C3A8A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2230337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p w14:paraId="3C7B618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68" w:type="dxa"/>
            <w:tcBorders>
              <w:bottom w:val="nil"/>
            </w:tcBorders>
            <w:vAlign w:val="bottom"/>
          </w:tcPr>
          <w:p w14:paraId="645A4266" w14:textId="72496EC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29,763</w:t>
            </w:r>
          </w:p>
        </w:tc>
        <w:tc>
          <w:tcPr>
            <w:tcW w:w="279" w:type="dxa"/>
            <w:vAlign w:val="bottom"/>
          </w:tcPr>
          <w:p w14:paraId="75B23DA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59" w:type="dxa"/>
            <w:tcBorders>
              <w:bottom w:val="nil"/>
            </w:tcBorders>
            <w:vAlign w:val="bottom"/>
          </w:tcPr>
          <w:p w14:paraId="51F37659" w14:textId="236CD80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22,312</w:t>
            </w:r>
          </w:p>
        </w:tc>
      </w:tr>
      <w:tr w:rsidR="009948DD" w:rsidRPr="00610395" w14:paraId="01866619" w14:textId="77777777" w:rsidTr="009948DD">
        <w:tc>
          <w:tcPr>
            <w:tcW w:w="3465" w:type="dxa"/>
            <w:vAlign w:val="bottom"/>
          </w:tcPr>
          <w:p w14:paraId="0B5FBBB8" w14:textId="62618D9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Associate (interest rate at 10% p.a. and due under mutual agreement attributable to the percentage of shareholding in this associate)</w:t>
            </w:r>
          </w:p>
        </w:tc>
        <w:tc>
          <w:tcPr>
            <w:tcW w:w="1341" w:type="dxa"/>
            <w:tcBorders>
              <w:bottom w:val="single" w:sz="4" w:space="0" w:color="auto"/>
            </w:tcBorders>
            <w:vAlign w:val="bottom"/>
          </w:tcPr>
          <w:p w14:paraId="72B125F5" w14:textId="3DE298E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64,800</w:t>
            </w:r>
          </w:p>
        </w:tc>
        <w:tc>
          <w:tcPr>
            <w:tcW w:w="306" w:type="dxa"/>
          </w:tcPr>
          <w:p w14:paraId="110A2DF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4E92451B" w14:textId="5391A4B4"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64,800</w:t>
            </w:r>
          </w:p>
        </w:tc>
        <w:tc>
          <w:tcPr>
            <w:tcW w:w="279" w:type="dxa"/>
            <w:vAlign w:val="bottom"/>
          </w:tcPr>
          <w:p w14:paraId="5C71F79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single" w:sz="4" w:space="0" w:color="auto"/>
            </w:tcBorders>
            <w:vAlign w:val="bottom"/>
          </w:tcPr>
          <w:p w14:paraId="1B356E4C" w14:textId="15687BB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6BD523C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6ACACF7A" w14:textId="645DD0C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948DD" w:rsidRPr="00610395" w14:paraId="3D843E53" w14:textId="77777777" w:rsidTr="00F921D8">
        <w:tc>
          <w:tcPr>
            <w:tcW w:w="3465" w:type="dxa"/>
            <w:vAlign w:val="bottom"/>
          </w:tcPr>
          <w:p w14:paraId="17FA117A" w14:textId="1557C7A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6F7D4651" w14:textId="7165623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6</w:t>
            </w:r>
            <w:r w:rsidR="00AB097E" w:rsidRPr="00610395">
              <w:rPr>
                <w:rFonts w:ascii="Times New Roman" w:hAnsi="Times New Roman" w:cs="Times New Roman"/>
                <w:color w:val="000000"/>
                <w:sz w:val="21"/>
                <w:szCs w:val="21"/>
              </w:rPr>
              <w:t>5,333</w:t>
            </w:r>
          </w:p>
        </w:tc>
        <w:tc>
          <w:tcPr>
            <w:tcW w:w="306" w:type="dxa"/>
          </w:tcPr>
          <w:p w14:paraId="33FF78D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6ACB29F7" w14:textId="404F777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64,800</w:t>
            </w:r>
          </w:p>
        </w:tc>
        <w:tc>
          <w:tcPr>
            <w:tcW w:w="279" w:type="dxa"/>
            <w:vAlign w:val="bottom"/>
          </w:tcPr>
          <w:p w14:paraId="0F15D77A"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bottom w:val="double" w:sz="4" w:space="0" w:color="auto"/>
            </w:tcBorders>
            <w:vAlign w:val="bottom"/>
          </w:tcPr>
          <w:p w14:paraId="53F828C7" w14:textId="4DEA7FC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31,514</w:t>
            </w:r>
          </w:p>
        </w:tc>
        <w:tc>
          <w:tcPr>
            <w:tcW w:w="279" w:type="dxa"/>
            <w:vAlign w:val="bottom"/>
          </w:tcPr>
          <w:p w14:paraId="724142B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4CAA54CE" w14:textId="50B6ED1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22,761</w:t>
            </w:r>
          </w:p>
        </w:tc>
      </w:tr>
      <w:tr w:rsidR="009948DD" w:rsidRPr="00610395" w14:paraId="36BB454E" w14:textId="77777777" w:rsidTr="00F921D8">
        <w:tc>
          <w:tcPr>
            <w:tcW w:w="3465" w:type="dxa"/>
            <w:vAlign w:val="bottom"/>
          </w:tcPr>
          <w:p w14:paraId="2E61C857" w14:textId="495E918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Guarantees on construction of power plant project</w:t>
            </w:r>
          </w:p>
        </w:tc>
        <w:tc>
          <w:tcPr>
            <w:tcW w:w="1341" w:type="dxa"/>
            <w:tcBorders>
              <w:top w:val="double" w:sz="4" w:space="0" w:color="auto"/>
              <w:bottom w:val="nil"/>
            </w:tcBorders>
            <w:vAlign w:val="bottom"/>
          </w:tcPr>
          <w:p w14:paraId="784F81DA"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1D3576A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27154187"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757FAA9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double" w:sz="4" w:space="0" w:color="auto"/>
              <w:bottom w:val="nil"/>
            </w:tcBorders>
            <w:vAlign w:val="bottom"/>
          </w:tcPr>
          <w:p w14:paraId="3DC1295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365AF20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5A02C137"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18005EEE" w14:textId="77777777" w:rsidTr="009948DD">
        <w:tc>
          <w:tcPr>
            <w:tcW w:w="3465" w:type="dxa"/>
            <w:vAlign w:val="bottom"/>
          </w:tcPr>
          <w:p w14:paraId="30AC1886" w14:textId="6146A20E"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Associate</w:t>
            </w:r>
          </w:p>
        </w:tc>
        <w:tc>
          <w:tcPr>
            <w:tcW w:w="1341" w:type="dxa"/>
            <w:tcBorders>
              <w:bottom w:val="double" w:sz="4" w:space="0" w:color="auto"/>
            </w:tcBorders>
            <w:vAlign w:val="bottom"/>
          </w:tcPr>
          <w:p w14:paraId="5535A505" w14:textId="6DC3EBDE"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20,000</w:t>
            </w:r>
          </w:p>
        </w:tc>
        <w:tc>
          <w:tcPr>
            <w:tcW w:w="306" w:type="dxa"/>
          </w:tcPr>
          <w:p w14:paraId="0608909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double" w:sz="4" w:space="0" w:color="auto"/>
            </w:tcBorders>
            <w:vAlign w:val="bottom"/>
          </w:tcPr>
          <w:p w14:paraId="119F367D" w14:textId="103C9C5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20,000</w:t>
            </w:r>
          </w:p>
        </w:tc>
        <w:tc>
          <w:tcPr>
            <w:tcW w:w="279" w:type="dxa"/>
            <w:vAlign w:val="bottom"/>
          </w:tcPr>
          <w:p w14:paraId="23FA202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double" w:sz="4" w:space="0" w:color="auto"/>
            </w:tcBorders>
            <w:vAlign w:val="bottom"/>
          </w:tcPr>
          <w:p w14:paraId="4DAFF0E6" w14:textId="004740E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71B9900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double" w:sz="4" w:space="0" w:color="auto"/>
            </w:tcBorders>
            <w:vAlign w:val="bottom"/>
          </w:tcPr>
          <w:p w14:paraId="76D65824" w14:textId="4890A7D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948DD" w:rsidRPr="00610395" w14:paraId="3824E9FB" w14:textId="77777777" w:rsidTr="009948DD">
        <w:tc>
          <w:tcPr>
            <w:tcW w:w="3465" w:type="dxa"/>
            <w:vAlign w:val="bottom"/>
          </w:tcPr>
          <w:p w14:paraId="04265687" w14:textId="7B311C05"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Trade payables</w:t>
            </w:r>
          </w:p>
        </w:tc>
        <w:tc>
          <w:tcPr>
            <w:tcW w:w="1341" w:type="dxa"/>
            <w:tcBorders>
              <w:top w:val="double" w:sz="4" w:space="0" w:color="auto"/>
              <w:bottom w:val="nil"/>
            </w:tcBorders>
            <w:vAlign w:val="bottom"/>
          </w:tcPr>
          <w:p w14:paraId="4DD22D0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1316DB1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6EDF978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12C5339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double" w:sz="4" w:space="0" w:color="auto"/>
              <w:bottom w:val="nil"/>
            </w:tcBorders>
            <w:vAlign w:val="bottom"/>
          </w:tcPr>
          <w:p w14:paraId="325A0DF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43D58C5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72761C3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272042D2" w14:textId="77777777" w:rsidTr="00D64E60">
        <w:tc>
          <w:tcPr>
            <w:tcW w:w="3465" w:type="dxa"/>
            <w:vAlign w:val="bottom"/>
          </w:tcPr>
          <w:p w14:paraId="2941A4B1" w14:textId="1BB04C4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Subsidiaries</w:t>
            </w:r>
          </w:p>
        </w:tc>
        <w:tc>
          <w:tcPr>
            <w:tcW w:w="1341" w:type="dxa"/>
            <w:tcBorders>
              <w:bottom w:val="nil"/>
            </w:tcBorders>
            <w:vAlign w:val="bottom"/>
          </w:tcPr>
          <w:p w14:paraId="5657F3B0" w14:textId="556B1F6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072C9B8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555755CB" w14:textId="09A0839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12833F17"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50180FE0" w14:textId="6DE420A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1,885</w:t>
            </w:r>
          </w:p>
        </w:tc>
        <w:tc>
          <w:tcPr>
            <w:tcW w:w="279" w:type="dxa"/>
            <w:vAlign w:val="bottom"/>
          </w:tcPr>
          <w:p w14:paraId="4625D8E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4FE9ED6" w14:textId="63C56B6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1,234</w:t>
            </w:r>
          </w:p>
        </w:tc>
      </w:tr>
      <w:tr w:rsidR="009948DD" w:rsidRPr="00610395" w14:paraId="66D105C7" w14:textId="77777777" w:rsidTr="00F921D8">
        <w:tc>
          <w:tcPr>
            <w:tcW w:w="3465" w:type="dxa"/>
            <w:vAlign w:val="bottom"/>
          </w:tcPr>
          <w:p w14:paraId="63952ECA" w14:textId="7BD7992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Related companies</w:t>
            </w:r>
          </w:p>
        </w:tc>
        <w:tc>
          <w:tcPr>
            <w:tcW w:w="1341" w:type="dxa"/>
            <w:tcBorders>
              <w:bottom w:val="single" w:sz="4" w:space="0" w:color="auto"/>
            </w:tcBorders>
            <w:vAlign w:val="bottom"/>
          </w:tcPr>
          <w:p w14:paraId="6D30E70D" w14:textId="296AAEDE"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1,491</w:t>
            </w:r>
          </w:p>
        </w:tc>
        <w:tc>
          <w:tcPr>
            <w:tcW w:w="306" w:type="dxa"/>
          </w:tcPr>
          <w:p w14:paraId="081CDE9A"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56947D9B" w14:textId="4AA499A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1,643</w:t>
            </w:r>
          </w:p>
        </w:tc>
        <w:tc>
          <w:tcPr>
            <w:tcW w:w="279" w:type="dxa"/>
            <w:vAlign w:val="bottom"/>
          </w:tcPr>
          <w:p w14:paraId="19A37DF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single" w:sz="4" w:space="0" w:color="auto"/>
            </w:tcBorders>
            <w:vAlign w:val="bottom"/>
          </w:tcPr>
          <w:p w14:paraId="30248B0E" w14:textId="4D03AD0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1,230</w:t>
            </w:r>
          </w:p>
        </w:tc>
        <w:tc>
          <w:tcPr>
            <w:tcW w:w="279" w:type="dxa"/>
            <w:vAlign w:val="bottom"/>
          </w:tcPr>
          <w:p w14:paraId="04F76A8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22BDCF93" w14:textId="02D4C9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1,250</w:t>
            </w:r>
          </w:p>
        </w:tc>
      </w:tr>
      <w:tr w:rsidR="009948DD" w:rsidRPr="00610395" w14:paraId="5131215A" w14:textId="77777777" w:rsidTr="000C6CFF">
        <w:tc>
          <w:tcPr>
            <w:tcW w:w="3465" w:type="dxa"/>
            <w:vAlign w:val="bottom"/>
          </w:tcPr>
          <w:p w14:paraId="3302A18B" w14:textId="64D9503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06FC1EFA" w14:textId="6FFB4E3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1,491</w:t>
            </w:r>
          </w:p>
        </w:tc>
        <w:tc>
          <w:tcPr>
            <w:tcW w:w="306" w:type="dxa"/>
          </w:tcPr>
          <w:p w14:paraId="113D094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6D98D16F" w14:textId="0340154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1,643</w:t>
            </w:r>
          </w:p>
        </w:tc>
        <w:tc>
          <w:tcPr>
            <w:tcW w:w="279" w:type="dxa"/>
            <w:vAlign w:val="bottom"/>
          </w:tcPr>
          <w:p w14:paraId="1AA792D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bottom w:val="double" w:sz="4" w:space="0" w:color="auto"/>
            </w:tcBorders>
            <w:vAlign w:val="bottom"/>
          </w:tcPr>
          <w:p w14:paraId="29B87A1A" w14:textId="3890849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3,115</w:t>
            </w:r>
          </w:p>
        </w:tc>
        <w:tc>
          <w:tcPr>
            <w:tcW w:w="279" w:type="dxa"/>
            <w:vAlign w:val="bottom"/>
          </w:tcPr>
          <w:p w14:paraId="2530FBE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633DB40C" w14:textId="505B7C2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2,484</w:t>
            </w:r>
          </w:p>
        </w:tc>
      </w:tr>
      <w:tr w:rsidR="009948DD" w:rsidRPr="00610395" w14:paraId="5EAAE7B8" w14:textId="77777777" w:rsidTr="000C6CFF">
        <w:tc>
          <w:tcPr>
            <w:tcW w:w="3465" w:type="dxa"/>
            <w:vAlign w:val="bottom"/>
          </w:tcPr>
          <w:p w14:paraId="76B963CF" w14:textId="5D8856C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Other payables</w:t>
            </w:r>
          </w:p>
        </w:tc>
        <w:tc>
          <w:tcPr>
            <w:tcW w:w="1341" w:type="dxa"/>
            <w:tcBorders>
              <w:top w:val="double" w:sz="4" w:space="0" w:color="auto"/>
              <w:bottom w:val="nil"/>
            </w:tcBorders>
            <w:vAlign w:val="bottom"/>
          </w:tcPr>
          <w:p w14:paraId="4136FB8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755B5A4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4CA25A0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0B63FC3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double" w:sz="4" w:space="0" w:color="auto"/>
              <w:bottom w:val="nil"/>
            </w:tcBorders>
            <w:vAlign w:val="bottom"/>
          </w:tcPr>
          <w:p w14:paraId="15D046C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highlight w:val="yellow"/>
              </w:rPr>
            </w:pPr>
          </w:p>
        </w:tc>
        <w:tc>
          <w:tcPr>
            <w:tcW w:w="279" w:type="dxa"/>
            <w:vAlign w:val="bottom"/>
          </w:tcPr>
          <w:p w14:paraId="723887A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7DB9DEF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64B08F8D" w14:textId="77777777" w:rsidTr="00D64E60">
        <w:tc>
          <w:tcPr>
            <w:tcW w:w="3465" w:type="dxa"/>
            <w:vAlign w:val="bottom"/>
          </w:tcPr>
          <w:p w14:paraId="7D121CCD" w14:textId="647FFC5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Subsidiary</w:t>
            </w:r>
          </w:p>
        </w:tc>
        <w:tc>
          <w:tcPr>
            <w:tcW w:w="1341" w:type="dxa"/>
            <w:tcBorders>
              <w:bottom w:val="nil"/>
            </w:tcBorders>
            <w:vAlign w:val="bottom"/>
          </w:tcPr>
          <w:p w14:paraId="3AE7DE4F" w14:textId="1D01B4C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6C483DA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A7268BE" w14:textId="6581488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02290DA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7BFE78B7" w14:textId="56305FD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14,859</w:t>
            </w:r>
          </w:p>
        </w:tc>
        <w:tc>
          <w:tcPr>
            <w:tcW w:w="279" w:type="dxa"/>
            <w:vAlign w:val="bottom"/>
          </w:tcPr>
          <w:p w14:paraId="6C6A00A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9A75D3C" w14:textId="618EC93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948DD" w:rsidRPr="00610395" w14:paraId="1481193C" w14:textId="77777777" w:rsidTr="00D64E60">
        <w:tc>
          <w:tcPr>
            <w:tcW w:w="3465" w:type="dxa"/>
            <w:vAlign w:val="bottom"/>
          </w:tcPr>
          <w:p w14:paraId="1CFB4E60" w14:textId="37B1DD4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Associate</w:t>
            </w:r>
          </w:p>
        </w:tc>
        <w:tc>
          <w:tcPr>
            <w:tcW w:w="1341" w:type="dxa"/>
            <w:tcBorders>
              <w:bottom w:val="nil"/>
            </w:tcBorders>
            <w:vAlign w:val="bottom"/>
          </w:tcPr>
          <w:p w14:paraId="6FFA6767" w14:textId="3D82B56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780</w:t>
            </w:r>
          </w:p>
        </w:tc>
        <w:tc>
          <w:tcPr>
            <w:tcW w:w="306" w:type="dxa"/>
          </w:tcPr>
          <w:p w14:paraId="745DD2E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4E70C4C1" w14:textId="5A75E444"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780</w:t>
            </w:r>
          </w:p>
        </w:tc>
        <w:tc>
          <w:tcPr>
            <w:tcW w:w="279" w:type="dxa"/>
            <w:vAlign w:val="bottom"/>
          </w:tcPr>
          <w:p w14:paraId="5738FC0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402A53B1" w14:textId="77C2F93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32D9866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5E05830B" w14:textId="0DDF9E2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r>
      <w:tr w:rsidR="009948DD" w:rsidRPr="00610395" w14:paraId="18BEF67F" w14:textId="77777777" w:rsidTr="00D64E60">
        <w:tc>
          <w:tcPr>
            <w:tcW w:w="3465" w:type="dxa"/>
            <w:vAlign w:val="bottom"/>
          </w:tcPr>
          <w:p w14:paraId="6243A39B" w14:textId="7103358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Related company</w:t>
            </w:r>
          </w:p>
        </w:tc>
        <w:tc>
          <w:tcPr>
            <w:tcW w:w="1341" w:type="dxa"/>
            <w:tcBorders>
              <w:bottom w:val="nil"/>
            </w:tcBorders>
            <w:vAlign w:val="bottom"/>
          </w:tcPr>
          <w:p w14:paraId="57E857BC" w14:textId="72F38D5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17,</w:t>
            </w:r>
            <w:r w:rsidR="007D18E9" w:rsidRPr="00610395">
              <w:rPr>
                <w:rFonts w:ascii="Times New Roman" w:hAnsi="Times New Roman" w:cs="Times New Roman"/>
                <w:color w:val="000000"/>
                <w:sz w:val="21"/>
                <w:szCs w:val="21"/>
              </w:rPr>
              <w:t>64</w:t>
            </w:r>
            <w:r w:rsidRPr="00610395">
              <w:rPr>
                <w:rFonts w:ascii="Times New Roman" w:hAnsi="Times New Roman" w:cs="Times New Roman"/>
                <w:color w:val="000000"/>
                <w:sz w:val="21"/>
                <w:szCs w:val="21"/>
              </w:rPr>
              <w:t>1</w:t>
            </w:r>
          </w:p>
        </w:tc>
        <w:tc>
          <w:tcPr>
            <w:tcW w:w="306" w:type="dxa"/>
          </w:tcPr>
          <w:p w14:paraId="077AACC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08421958" w14:textId="34E7DB7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21,409</w:t>
            </w:r>
          </w:p>
        </w:tc>
        <w:tc>
          <w:tcPr>
            <w:tcW w:w="279" w:type="dxa"/>
            <w:vAlign w:val="bottom"/>
          </w:tcPr>
          <w:p w14:paraId="6AD3056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3C8348B7" w14:textId="55C5EB94"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17,642</w:t>
            </w:r>
          </w:p>
        </w:tc>
        <w:tc>
          <w:tcPr>
            <w:tcW w:w="279" w:type="dxa"/>
            <w:vAlign w:val="bottom"/>
          </w:tcPr>
          <w:p w14:paraId="1389578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16F038C7" w14:textId="73EA996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21,410</w:t>
            </w:r>
          </w:p>
        </w:tc>
      </w:tr>
      <w:tr w:rsidR="009948DD" w:rsidRPr="00610395" w14:paraId="18D6F58F" w14:textId="77777777" w:rsidTr="000C6CFF">
        <w:tc>
          <w:tcPr>
            <w:tcW w:w="3465" w:type="dxa"/>
            <w:vAlign w:val="bottom"/>
          </w:tcPr>
          <w:p w14:paraId="393C90D9" w14:textId="09973EF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Related persons</w:t>
            </w:r>
          </w:p>
        </w:tc>
        <w:tc>
          <w:tcPr>
            <w:tcW w:w="1341" w:type="dxa"/>
            <w:tcBorders>
              <w:bottom w:val="single" w:sz="4" w:space="0" w:color="auto"/>
            </w:tcBorders>
            <w:vAlign w:val="bottom"/>
          </w:tcPr>
          <w:p w14:paraId="638DA8AD" w14:textId="56F8D55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2,662</w:t>
            </w:r>
          </w:p>
        </w:tc>
        <w:tc>
          <w:tcPr>
            <w:tcW w:w="306" w:type="dxa"/>
          </w:tcPr>
          <w:p w14:paraId="4C8CD88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525A96AB" w14:textId="6107A5C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327</w:t>
            </w:r>
          </w:p>
        </w:tc>
        <w:tc>
          <w:tcPr>
            <w:tcW w:w="279" w:type="dxa"/>
            <w:vAlign w:val="bottom"/>
          </w:tcPr>
          <w:p w14:paraId="7852F4B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single" w:sz="4" w:space="0" w:color="auto"/>
            </w:tcBorders>
            <w:vAlign w:val="bottom"/>
          </w:tcPr>
          <w:p w14:paraId="2183CF9A" w14:textId="7753EC4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1,795</w:t>
            </w:r>
          </w:p>
        </w:tc>
        <w:tc>
          <w:tcPr>
            <w:tcW w:w="279" w:type="dxa"/>
            <w:vAlign w:val="bottom"/>
          </w:tcPr>
          <w:p w14:paraId="58C011C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5B77AA8E" w14:textId="5D11CC4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21</w:t>
            </w:r>
          </w:p>
        </w:tc>
      </w:tr>
      <w:tr w:rsidR="009948DD" w:rsidRPr="00610395" w14:paraId="196813A1" w14:textId="77777777" w:rsidTr="000C6CFF">
        <w:tc>
          <w:tcPr>
            <w:tcW w:w="3465" w:type="dxa"/>
            <w:vAlign w:val="bottom"/>
          </w:tcPr>
          <w:p w14:paraId="222B5AB1" w14:textId="48C5B83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7442FF41" w14:textId="1D85A50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21,083</w:t>
            </w:r>
          </w:p>
        </w:tc>
        <w:tc>
          <w:tcPr>
            <w:tcW w:w="306" w:type="dxa"/>
          </w:tcPr>
          <w:p w14:paraId="49476157"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526E22D7" w14:textId="553865D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22,516</w:t>
            </w:r>
          </w:p>
        </w:tc>
        <w:tc>
          <w:tcPr>
            <w:tcW w:w="279" w:type="dxa"/>
            <w:vAlign w:val="bottom"/>
          </w:tcPr>
          <w:p w14:paraId="663B82F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bottom w:val="double" w:sz="4" w:space="0" w:color="auto"/>
            </w:tcBorders>
            <w:vAlign w:val="bottom"/>
          </w:tcPr>
          <w:p w14:paraId="141B6CE3" w14:textId="3100922E"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34,296</w:t>
            </w:r>
          </w:p>
        </w:tc>
        <w:tc>
          <w:tcPr>
            <w:tcW w:w="279" w:type="dxa"/>
            <w:vAlign w:val="bottom"/>
          </w:tcPr>
          <w:p w14:paraId="7B2CF45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06A59594" w14:textId="251C32B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21,431</w:t>
            </w:r>
          </w:p>
        </w:tc>
      </w:tr>
      <w:tr w:rsidR="009948DD" w:rsidRPr="00610395" w14:paraId="02FEA10A" w14:textId="77777777" w:rsidTr="009948DD">
        <w:tc>
          <w:tcPr>
            <w:tcW w:w="3465" w:type="dxa"/>
            <w:vAlign w:val="bottom"/>
          </w:tcPr>
          <w:p w14:paraId="7EB2099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p>
          <w:p w14:paraId="437F425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p>
          <w:p w14:paraId="65BA8EF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p>
          <w:p w14:paraId="103B1F2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p>
          <w:p w14:paraId="15BFC54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p>
        </w:tc>
        <w:tc>
          <w:tcPr>
            <w:tcW w:w="1341" w:type="dxa"/>
            <w:tcBorders>
              <w:top w:val="single" w:sz="4" w:space="0" w:color="auto"/>
            </w:tcBorders>
            <w:vAlign w:val="bottom"/>
          </w:tcPr>
          <w:p w14:paraId="790096A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306" w:type="dxa"/>
          </w:tcPr>
          <w:p w14:paraId="269F63C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tcBorders>
            <w:vAlign w:val="bottom"/>
          </w:tcPr>
          <w:p w14:paraId="4BC463B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483194A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tcBorders>
            <w:vAlign w:val="bottom"/>
          </w:tcPr>
          <w:p w14:paraId="3120C79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5195246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tcBorders>
            <w:vAlign w:val="bottom"/>
          </w:tcPr>
          <w:p w14:paraId="61A145C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r>
      <w:tr w:rsidR="009948DD" w:rsidRPr="00610395" w14:paraId="1B8045D2" w14:textId="77777777" w:rsidTr="009948DD">
        <w:tc>
          <w:tcPr>
            <w:tcW w:w="3465" w:type="dxa"/>
            <w:vAlign w:val="bottom"/>
          </w:tcPr>
          <w:p w14:paraId="62C9E862" w14:textId="23033DF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pacing w:val="-2"/>
                <w:sz w:val="21"/>
                <w:szCs w:val="21"/>
              </w:rPr>
              <w:t>Short-term loan and interest payables</w:t>
            </w:r>
          </w:p>
        </w:tc>
        <w:tc>
          <w:tcPr>
            <w:tcW w:w="1341" w:type="dxa"/>
            <w:tcBorders>
              <w:top w:val="single" w:sz="4" w:space="0" w:color="auto"/>
              <w:bottom w:val="nil"/>
            </w:tcBorders>
            <w:vAlign w:val="bottom"/>
          </w:tcPr>
          <w:p w14:paraId="76E4D08A"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43212F4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B1F750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30DA981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4D0A7E7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26A213E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2E1CCF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7909C94C" w14:textId="77777777" w:rsidTr="00D64E60">
        <w:tc>
          <w:tcPr>
            <w:tcW w:w="3465" w:type="dxa"/>
            <w:vAlign w:val="bottom"/>
          </w:tcPr>
          <w:p w14:paraId="43F027FC" w14:textId="077C615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pacing w:val="-2"/>
                <w:sz w:val="21"/>
                <w:szCs w:val="21"/>
              </w:rPr>
            </w:pPr>
            <w:r w:rsidRPr="00610395">
              <w:rPr>
                <w:rFonts w:ascii="Times New Roman" w:hAnsi="Times New Roman" w:cs="Times New Roman"/>
                <w:b/>
                <w:bCs/>
                <w:color w:val="000000"/>
                <w:sz w:val="21"/>
                <w:szCs w:val="21"/>
              </w:rPr>
              <w:t>Interest payables</w:t>
            </w:r>
          </w:p>
        </w:tc>
        <w:tc>
          <w:tcPr>
            <w:tcW w:w="1341" w:type="dxa"/>
            <w:tcBorders>
              <w:bottom w:val="nil"/>
            </w:tcBorders>
            <w:vAlign w:val="bottom"/>
          </w:tcPr>
          <w:p w14:paraId="6F3AD35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3EC9FCC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5F25DA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1DFF3B2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638C906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228C550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7CA5A07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06FD2F93" w14:textId="77777777" w:rsidTr="00D64E60">
        <w:tc>
          <w:tcPr>
            <w:tcW w:w="3465" w:type="dxa"/>
            <w:vAlign w:val="bottom"/>
          </w:tcPr>
          <w:p w14:paraId="1416DC48" w14:textId="3A16D99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Subsidiaries</w:t>
            </w:r>
          </w:p>
        </w:tc>
        <w:tc>
          <w:tcPr>
            <w:tcW w:w="1341" w:type="dxa"/>
            <w:tcBorders>
              <w:bottom w:val="nil"/>
            </w:tcBorders>
            <w:vAlign w:val="bottom"/>
          </w:tcPr>
          <w:p w14:paraId="4C0D606B" w14:textId="19A56E3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3838C46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74D4AED0" w14:textId="7A82D67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1E434F4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17446DD2" w14:textId="21243F6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29,158</w:t>
            </w:r>
          </w:p>
        </w:tc>
        <w:tc>
          <w:tcPr>
            <w:tcW w:w="279" w:type="dxa"/>
            <w:vAlign w:val="bottom"/>
          </w:tcPr>
          <w:p w14:paraId="3735D8C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7C9E259" w14:textId="086B27F5"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24,327</w:t>
            </w:r>
          </w:p>
        </w:tc>
      </w:tr>
      <w:tr w:rsidR="009948DD" w:rsidRPr="00610395" w14:paraId="6BAEC03E" w14:textId="77777777" w:rsidTr="00D64E60">
        <w:tc>
          <w:tcPr>
            <w:tcW w:w="3465" w:type="dxa"/>
            <w:vAlign w:val="bottom"/>
          </w:tcPr>
          <w:p w14:paraId="78427058" w14:textId="2A11F79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sz w:val="21"/>
                <w:szCs w:val="21"/>
                <w:lang w:eastAsia="en-GB"/>
              </w:rPr>
              <w:t>Joint venture</w:t>
            </w:r>
          </w:p>
        </w:tc>
        <w:tc>
          <w:tcPr>
            <w:tcW w:w="1341" w:type="dxa"/>
            <w:tcBorders>
              <w:bottom w:val="nil"/>
            </w:tcBorders>
            <w:vAlign w:val="bottom"/>
          </w:tcPr>
          <w:p w14:paraId="27DCD948" w14:textId="6648265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199</w:t>
            </w:r>
          </w:p>
        </w:tc>
        <w:tc>
          <w:tcPr>
            <w:tcW w:w="306" w:type="dxa"/>
          </w:tcPr>
          <w:p w14:paraId="5E8855A1"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F49DD5A" w14:textId="7A8CD0C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5</w:t>
            </w:r>
          </w:p>
        </w:tc>
        <w:tc>
          <w:tcPr>
            <w:tcW w:w="279" w:type="dxa"/>
            <w:vAlign w:val="bottom"/>
          </w:tcPr>
          <w:p w14:paraId="3FBD93B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66D7F0DF" w14:textId="1FFD648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199</w:t>
            </w:r>
          </w:p>
        </w:tc>
        <w:tc>
          <w:tcPr>
            <w:tcW w:w="279" w:type="dxa"/>
            <w:vAlign w:val="bottom"/>
          </w:tcPr>
          <w:p w14:paraId="054099B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1A55E13E" w14:textId="45695F8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5</w:t>
            </w:r>
          </w:p>
        </w:tc>
      </w:tr>
      <w:tr w:rsidR="009948DD" w:rsidRPr="00610395" w14:paraId="07E730F5" w14:textId="77777777" w:rsidTr="00D64E60">
        <w:tc>
          <w:tcPr>
            <w:tcW w:w="3465" w:type="dxa"/>
            <w:vAlign w:val="bottom"/>
          </w:tcPr>
          <w:p w14:paraId="767DAEA3" w14:textId="4B4DDAD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1"/>
                <w:szCs w:val="21"/>
                <w:lang w:eastAsia="en-GB"/>
              </w:rPr>
            </w:pPr>
            <w:r w:rsidRPr="00610395">
              <w:rPr>
                <w:rFonts w:ascii="Times New Roman" w:hAnsi="Times New Roman" w:cs="Times New Roman"/>
                <w:color w:val="000000"/>
                <w:sz w:val="21"/>
                <w:szCs w:val="21"/>
              </w:rPr>
              <w:t>Related persons</w:t>
            </w:r>
          </w:p>
        </w:tc>
        <w:tc>
          <w:tcPr>
            <w:tcW w:w="1341" w:type="dxa"/>
            <w:tcBorders>
              <w:bottom w:val="nil"/>
            </w:tcBorders>
            <w:vAlign w:val="bottom"/>
          </w:tcPr>
          <w:p w14:paraId="4EA1A597" w14:textId="2771EA6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2,566</w:t>
            </w:r>
          </w:p>
        </w:tc>
        <w:tc>
          <w:tcPr>
            <w:tcW w:w="306" w:type="dxa"/>
          </w:tcPr>
          <w:p w14:paraId="2A5A6DC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A32D9B6" w14:textId="0066F7E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3,660</w:t>
            </w:r>
          </w:p>
        </w:tc>
        <w:tc>
          <w:tcPr>
            <w:tcW w:w="279" w:type="dxa"/>
            <w:vAlign w:val="bottom"/>
          </w:tcPr>
          <w:p w14:paraId="3BD71A9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46232BC1" w14:textId="5131A78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2,339</w:t>
            </w:r>
          </w:p>
        </w:tc>
        <w:tc>
          <w:tcPr>
            <w:tcW w:w="279" w:type="dxa"/>
            <w:vAlign w:val="bottom"/>
          </w:tcPr>
          <w:p w14:paraId="4E52675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4A53B22C" w14:textId="23CF5EF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3,554</w:t>
            </w:r>
          </w:p>
        </w:tc>
      </w:tr>
      <w:tr w:rsidR="009948DD" w:rsidRPr="00610395" w14:paraId="30F0E9F2" w14:textId="77777777" w:rsidTr="00D64E60">
        <w:tc>
          <w:tcPr>
            <w:tcW w:w="3465" w:type="dxa"/>
            <w:vAlign w:val="bottom"/>
          </w:tcPr>
          <w:p w14:paraId="4E3921C2" w14:textId="254BA80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Short-term loans</w:t>
            </w:r>
          </w:p>
        </w:tc>
        <w:tc>
          <w:tcPr>
            <w:tcW w:w="1341" w:type="dxa"/>
            <w:tcBorders>
              <w:bottom w:val="nil"/>
            </w:tcBorders>
            <w:vAlign w:val="bottom"/>
          </w:tcPr>
          <w:p w14:paraId="00D0F93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6BF4FEA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0DB3B4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657E88C8"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4252470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697AF63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2D44515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3A93E381" w14:textId="77777777" w:rsidTr="00D64E60">
        <w:tc>
          <w:tcPr>
            <w:tcW w:w="3465" w:type="dxa"/>
            <w:vAlign w:val="bottom"/>
          </w:tcPr>
          <w:p w14:paraId="568BADA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Subsidiaries</w:t>
            </w:r>
            <w:r w:rsidRPr="00610395">
              <w:rPr>
                <w:rFonts w:ascii="Times New Roman" w:hAnsi="Times New Roman" w:cs="Times New Roman"/>
                <w:color w:val="000000"/>
                <w:sz w:val="21"/>
                <w:szCs w:val="21"/>
                <w:cs/>
              </w:rPr>
              <w:t xml:space="preserve"> </w:t>
            </w:r>
            <w:r w:rsidRPr="00610395">
              <w:rPr>
                <w:rFonts w:ascii="Times New Roman" w:hAnsi="Times New Roman" w:cs="Times New Roman"/>
                <w:color w:val="000000"/>
                <w:sz w:val="21"/>
                <w:szCs w:val="21"/>
              </w:rPr>
              <w:t xml:space="preserve">(interest rate at 5.5% p.a. </w:t>
            </w:r>
          </w:p>
          <w:p w14:paraId="4645DF31" w14:textId="47916E5B"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and 5.8% p.a. and due at call)</w:t>
            </w:r>
          </w:p>
        </w:tc>
        <w:tc>
          <w:tcPr>
            <w:tcW w:w="1341" w:type="dxa"/>
            <w:tcBorders>
              <w:bottom w:val="nil"/>
            </w:tcBorders>
            <w:vAlign w:val="bottom"/>
          </w:tcPr>
          <w:p w14:paraId="01903FCF" w14:textId="3143639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306" w:type="dxa"/>
          </w:tcPr>
          <w:p w14:paraId="15EC95F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3042975A" w14:textId="01514D9D"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279" w:type="dxa"/>
            <w:vAlign w:val="bottom"/>
          </w:tcPr>
          <w:p w14:paraId="05B51C8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1013DAB8" w14:textId="4A16E03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110,584</w:t>
            </w:r>
          </w:p>
        </w:tc>
        <w:tc>
          <w:tcPr>
            <w:tcW w:w="279" w:type="dxa"/>
            <w:vAlign w:val="bottom"/>
          </w:tcPr>
          <w:p w14:paraId="64BA901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4375A66" w14:textId="590440B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109,526</w:t>
            </w:r>
          </w:p>
        </w:tc>
      </w:tr>
      <w:tr w:rsidR="009948DD" w:rsidRPr="00610395" w14:paraId="2DFD6B40" w14:textId="77777777" w:rsidTr="00D64E60">
        <w:tc>
          <w:tcPr>
            <w:tcW w:w="3465" w:type="dxa"/>
            <w:vAlign w:val="bottom"/>
          </w:tcPr>
          <w:p w14:paraId="293CB66B" w14:textId="6E0842E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sz w:val="21"/>
                <w:szCs w:val="21"/>
                <w:lang w:eastAsia="en-GB"/>
              </w:rPr>
              <w:t>Joint venture</w:t>
            </w:r>
            <w:r w:rsidRPr="00610395">
              <w:rPr>
                <w:rFonts w:ascii="Times New Roman" w:hAnsi="Times New Roman" w:cs="Times New Roman"/>
                <w:color w:val="000000"/>
                <w:sz w:val="21"/>
                <w:szCs w:val="21"/>
              </w:rPr>
              <w:t xml:space="preserve"> (interest rate at 5.8% p.a. and due at call)</w:t>
            </w:r>
          </w:p>
        </w:tc>
        <w:tc>
          <w:tcPr>
            <w:tcW w:w="1341" w:type="dxa"/>
            <w:tcBorders>
              <w:bottom w:val="nil"/>
            </w:tcBorders>
            <w:vAlign w:val="bottom"/>
          </w:tcPr>
          <w:p w14:paraId="192EE48A" w14:textId="4DFB6AC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4,500</w:t>
            </w:r>
          </w:p>
        </w:tc>
        <w:tc>
          <w:tcPr>
            <w:tcW w:w="306" w:type="dxa"/>
          </w:tcPr>
          <w:p w14:paraId="3702486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DA0F2E1" w14:textId="413C9D5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4,500</w:t>
            </w:r>
          </w:p>
        </w:tc>
        <w:tc>
          <w:tcPr>
            <w:tcW w:w="279" w:type="dxa"/>
            <w:vAlign w:val="bottom"/>
          </w:tcPr>
          <w:p w14:paraId="5292A2EA"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5E80CA8A" w14:textId="4D6C601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4,500</w:t>
            </w:r>
          </w:p>
        </w:tc>
        <w:tc>
          <w:tcPr>
            <w:tcW w:w="279" w:type="dxa"/>
            <w:vAlign w:val="bottom"/>
          </w:tcPr>
          <w:p w14:paraId="0DE700A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7211BFF1" w14:textId="51AFB55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4,500</w:t>
            </w:r>
          </w:p>
        </w:tc>
      </w:tr>
      <w:tr w:rsidR="009948DD" w:rsidRPr="00610395" w14:paraId="13A1A71E" w14:textId="77777777" w:rsidTr="000C6CFF">
        <w:tc>
          <w:tcPr>
            <w:tcW w:w="3465" w:type="dxa"/>
            <w:vAlign w:val="bottom"/>
          </w:tcPr>
          <w:p w14:paraId="15C24718" w14:textId="3B94F89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sz w:val="21"/>
                <w:szCs w:val="21"/>
                <w:lang w:eastAsia="en-GB"/>
              </w:rPr>
            </w:pPr>
            <w:r w:rsidRPr="00610395">
              <w:rPr>
                <w:rFonts w:ascii="Times New Roman" w:hAnsi="Times New Roman" w:cs="Times New Roman"/>
                <w:color w:val="000000"/>
                <w:sz w:val="21"/>
                <w:szCs w:val="21"/>
              </w:rPr>
              <w:t>Related persons (interest rate at 5.8% p.a. and 7.0% p.a. and due at call)</w:t>
            </w:r>
          </w:p>
        </w:tc>
        <w:tc>
          <w:tcPr>
            <w:tcW w:w="1341" w:type="dxa"/>
            <w:tcBorders>
              <w:bottom w:val="single" w:sz="4" w:space="0" w:color="auto"/>
            </w:tcBorders>
            <w:vAlign w:val="bottom"/>
          </w:tcPr>
          <w:p w14:paraId="592E2295" w14:textId="01CBA60A"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42,395</w:t>
            </w:r>
          </w:p>
        </w:tc>
        <w:tc>
          <w:tcPr>
            <w:tcW w:w="306" w:type="dxa"/>
          </w:tcPr>
          <w:p w14:paraId="59F1972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24418C84" w14:textId="6D9E638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46,961</w:t>
            </w:r>
          </w:p>
        </w:tc>
        <w:tc>
          <w:tcPr>
            <w:tcW w:w="279" w:type="dxa"/>
            <w:vAlign w:val="bottom"/>
          </w:tcPr>
          <w:p w14:paraId="01B85E67"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single" w:sz="4" w:space="0" w:color="auto"/>
            </w:tcBorders>
            <w:vAlign w:val="bottom"/>
          </w:tcPr>
          <w:p w14:paraId="190A3C9C" w14:textId="2567E6B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39,645</w:t>
            </w:r>
          </w:p>
        </w:tc>
        <w:tc>
          <w:tcPr>
            <w:tcW w:w="279" w:type="dxa"/>
            <w:vAlign w:val="bottom"/>
          </w:tcPr>
          <w:p w14:paraId="38C3E01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single" w:sz="4" w:space="0" w:color="auto"/>
            </w:tcBorders>
            <w:vAlign w:val="bottom"/>
          </w:tcPr>
          <w:p w14:paraId="4D781A9C" w14:textId="6C000D1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44,061</w:t>
            </w:r>
          </w:p>
        </w:tc>
      </w:tr>
      <w:tr w:rsidR="009948DD" w:rsidRPr="00610395" w14:paraId="4E238A77" w14:textId="77777777" w:rsidTr="000C6CFF">
        <w:tc>
          <w:tcPr>
            <w:tcW w:w="3465" w:type="dxa"/>
            <w:vAlign w:val="bottom"/>
          </w:tcPr>
          <w:p w14:paraId="1AFC45A6" w14:textId="4483DEC8"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color w:val="000000"/>
                <w:sz w:val="21"/>
                <w:szCs w:val="21"/>
              </w:rPr>
              <w:t>Total</w:t>
            </w:r>
          </w:p>
        </w:tc>
        <w:tc>
          <w:tcPr>
            <w:tcW w:w="1341" w:type="dxa"/>
            <w:tcBorders>
              <w:top w:val="single" w:sz="4" w:space="0" w:color="auto"/>
              <w:bottom w:val="double" w:sz="4" w:space="0" w:color="auto"/>
            </w:tcBorders>
            <w:vAlign w:val="bottom"/>
          </w:tcPr>
          <w:p w14:paraId="5B08B32B" w14:textId="1D9C6E59"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49,660</w:t>
            </w:r>
          </w:p>
        </w:tc>
        <w:tc>
          <w:tcPr>
            <w:tcW w:w="306" w:type="dxa"/>
          </w:tcPr>
          <w:p w14:paraId="77CE5C7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42BF7936" w14:textId="1D71B000"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55,126</w:t>
            </w:r>
          </w:p>
        </w:tc>
        <w:tc>
          <w:tcPr>
            <w:tcW w:w="279" w:type="dxa"/>
            <w:vAlign w:val="bottom"/>
          </w:tcPr>
          <w:p w14:paraId="4699D6D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single" w:sz="4" w:space="0" w:color="auto"/>
              <w:bottom w:val="double" w:sz="4" w:space="0" w:color="auto"/>
            </w:tcBorders>
            <w:vAlign w:val="bottom"/>
          </w:tcPr>
          <w:p w14:paraId="16D50314" w14:textId="62A230A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186,425</w:t>
            </w:r>
          </w:p>
        </w:tc>
        <w:tc>
          <w:tcPr>
            <w:tcW w:w="279" w:type="dxa"/>
            <w:vAlign w:val="bottom"/>
          </w:tcPr>
          <w:p w14:paraId="04E3D67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single" w:sz="4" w:space="0" w:color="auto"/>
              <w:bottom w:val="double" w:sz="4" w:space="0" w:color="auto"/>
            </w:tcBorders>
            <w:vAlign w:val="bottom"/>
          </w:tcPr>
          <w:p w14:paraId="33A7F9B6" w14:textId="314A30EC"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185,973</w:t>
            </w:r>
          </w:p>
        </w:tc>
      </w:tr>
      <w:tr w:rsidR="009948DD" w:rsidRPr="00610395" w14:paraId="294D7259" w14:textId="77777777" w:rsidTr="000C6CFF">
        <w:tc>
          <w:tcPr>
            <w:tcW w:w="3465" w:type="dxa"/>
            <w:vAlign w:val="bottom"/>
          </w:tcPr>
          <w:p w14:paraId="39E25F66" w14:textId="1B2887F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color w:val="000000"/>
                <w:sz w:val="21"/>
                <w:szCs w:val="21"/>
              </w:rPr>
            </w:pPr>
            <w:r w:rsidRPr="00610395">
              <w:rPr>
                <w:rFonts w:ascii="Times New Roman" w:hAnsi="Times New Roman" w:cs="Times New Roman"/>
                <w:b/>
                <w:bCs/>
                <w:color w:val="000000"/>
                <w:sz w:val="21"/>
                <w:szCs w:val="21"/>
              </w:rPr>
              <w:t>Lease liabilities - net</w:t>
            </w:r>
          </w:p>
        </w:tc>
        <w:tc>
          <w:tcPr>
            <w:tcW w:w="1341" w:type="dxa"/>
            <w:tcBorders>
              <w:top w:val="double" w:sz="4" w:space="0" w:color="auto"/>
              <w:bottom w:val="nil"/>
            </w:tcBorders>
            <w:vAlign w:val="bottom"/>
          </w:tcPr>
          <w:p w14:paraId="3C72A8A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15BD6F15"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1F5B2CA2"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07CBF894"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top w:val="double" w:sz="4" w:space="0" w:color="auto"/>
              <w:bottom w:val="nil"/>
            </w:tcBorders>
            <w:vAlign w:val="bottom"/>
          </w:tcPr>
          <w:p w14:paraId="370C024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62C1618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top w:val="double" w:sz="4" w:space="0" w:color="auto"/>
              <w:bottom w:val="nil"/>
            </w:tcBorders>
            <w:vAlign w:val="bottom"/>
          </w:tcPr>
          <w:p w14:paraId="2FC81153"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31FEE7E0" w14:textId="77777777" w:rsidTr="00D64E60">
        <w:tc>
          <w:tcPr>
            <w:tcW w:w="3465" w:type="dxa"/>
            <w:vAlign w:val="bottom"/>
          </w:tcPr>
          <w:p w14:paraId="05E624F3" w14:textId="1B125086"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b/>
                <w:bCs/>
                <w:color w:val="000000"/>
                <w:sz w:val="21"/>
                <w:szCs w:val="21"/>
              </w:rPr>
              <w:t>(land lease term of 20 years)</w:t>
            </w:r>
          </w:p>
        </w:tc>
        <w:tc>
          <w:tcPr>
            <w:tcW w:w="1341" w:type="dxa"/>
            <w:tcBorders>
              <w:bottom w:val="nil"/>
            </w:tcBorders>
            <w:vAlign w:val="bottom"/>
          </w:tcPr>
          <w:p w14:paraId="6924283C"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1"/>
                <w:szCs w:val="21"/>
              </w:rPr>
            </w:pPr>
          </w:p>
        </w:tc>
        <w:tc>
          <w:tcPr>
            <w:tcW w:w="306" w:type="dxa"/>
          </w:tcPr>
          <w:p w14:paraId="2B287B3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4B0B924B"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p>
        </w:tc>
        <w:tc>
          <w:tcPr>
            <w:tcW w:w="279" w:type="dxa"/>
            <w:vAlign w:val="bottom"/>
          </w:tcPr>
          <w:p w14:paraId="15F8329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nil"/>
            </w:tcBorders>
            <w:vAlign w:val="bottom"/>
          </w:tcPr>
          <w:p w14:paraId="6DBABC66"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sz w:val="21"/>
                <w:szCs w:val="21"/>
              </w:rPr>
            </w:pPr>
          </w:p>
        </w:tc>
        <w:tc>
          <w:tcPr>
            <w:tcW w:w="279" w:type="dxa"/>
            <w:vAlign w:val="bottom"/>
          </w:tcPr>
          <w:p w14:paraId="2FDA8F90"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nil"/>
            </w:tcBorders>
            <w:vAlign w:val="bottom"/>
          </w:tcPr>
          <w:p w14:paraId="6EC2608D"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1"/>
                <w:szCs w:val="21"/>
              </w:rPr>
            </w:pPr>
          </w:p>
        </w:tc>
      </w:tr>
      <w:tr w:rsidR="009948DD" w:rsidRPr="00610395" w14:paraId="1EE87C9D" w14:textId="77777777" w:rsidTr="00112AFD">
        <w:tc>
          <w:tcPr>
            <w:tcW w:w="3465" w:type="dxa"/>
            <w:vAlign w:val="bottom"/>
          </w:tcPr>
          <w:p w14:paraId="2EE5CB4B" w14:textId="58015F63"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1"/>
                <w:szCs w:val="21"/>
              </w:rPr>
            </w:pPr>
            <w:r w:rsidRPr="00610395">
              <w:rPr>
                <w:rFonts w:ascii="Times New Roman" w:hAnsi="Times New Roman" w:cs="Times New Roman"/>
                <w:color w:val="000000"/>
                <w:sz w:val="21"/>
                <w:szCs w:val="21"/>
              </w:rPr>
              <w:t>Related person</w:t>
            </w:r>
          </w:p>
        </w:tc>
        <w:tc>
          <w:tcPr>
            <w:tcW w:w="1341" w:type="dxa"/>
            <w:tcBorders>
              <w:bottom w:val="double" w:sz="4" w:space="0" w:color="auto"/>
            </w:tcBorders>
            <w:vAlign w:val="bottom"/>
          </w:tcPr>
          <w:p w14:paraId="40B4C022" w14:textId="226EAA52"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1,661</w:t>
            </w:r>
          </w:p>
        </w:tc>
        <w:tc>
          <w:tcPr>
            <w:tcW w:w="306" w:type="dxa"/>
          </w:tcPr>
          <w:p w14:paraId="713BA18E"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double" w:sz="4" w:space="0" w:color="auto"/>
            </w:tcBorders>
            <w:vAlign w:val="bottom"/>
          </w:tcPr>
          <w:p w14:paraId="17B1B030" w14:textId="0DF1F46F"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1,769</w:t>
            </w:r>
          </w:p>
        </w:tc>
        <w:tc>
          <w:tcPr>
            <w:tcW w:w="279" w:type="dxa"/>
            <w:vAlign w:val="bottom"/>
          </w:tcPr>
          <w:p w14:paraId="16C0CE9F"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368" w:type="dxa"/>
            <w:tcBorders>
              <w:bottom w:val="double" w:sz="4" w:space="0" w:color="auto"/>
            </w:tcBorders>
            <w:vAlign w:val="bottom"/>
          </w:tcPr>
          <w:p w14:paraId="7DC3718A" w14:textId="36D1C471"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1,661</w:t>
            </w:r>
          </w:p>
        </w:tc>
        <w:tc>
          <w:tcPr>
            <w:tcW w:w="279" w:type="dxa"/>
            <w:vAlign w:val="bottom"/>
          </w:tcPr>
          <w:p w14:paraId="4DE7BBC9" w14:textId="7777777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359" w:type="dxa"/>
            <w:tcBorders>
              <w:bottom w:val="double" w:sz="4" w:space="0" w:color="auto"/>
            </w:tcBorders>
            <w:vAlign w:val="bottom"/>
          </w:tcPr>
          <w:p w14:paraId="4E1BE336" w14:textId="6F34E327" w:rsidR="009948DD" w:rsidRPr="00610395" w:rsidRDefault="009948DD" w:rsidP="00994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1"/>
                <w:szCs w:val="21"/>
              </w:rPr>
            </w:pPr>
            <w:r w:rsidRPr="00610395">
              <w:rPr>
                <w:rFonts w:ascii="Times New Roman" w:hAnsi="Times New Roman" w:cs="Times New Roman"/>
                <w:sz w:val="21"/>
                <w:szCs w:val="21"/>
              </w:rPr>
              <w:t>1,769</w:t>
            </w:r>
          </w:p>
        </w:tc>
      </w:tr>
    </w:tbl>
    <w:p w14:paraId="581B38C1" w14:textId="77777777" w:rsidR="00A925F7" w:rsidRPr="00610395" w:rsidRDefault="00A925F7"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4A241F18" w14:textId="77777777" w:rsidR="001D4C87" w:rsidRPr="00610395" w:rsidRDefault="001D4C87" w:rsidP="00E91F88">
      <w:pPr>
        <w:spacing w:line="240" w:lineRule="auto"/>
        <w:rPr>
          <w:rFonts w:ascii="Times New Roman" w:hAnsi="Times New Roman" w:cs="Times New Roman"/>
          <w:sz w:val="21"/>
          <w:szCs w:val="21"/>
        </w:rPr>
      </w:pPr>
    </w:p>
    <w:p w14:paraId="275D32A3" w14:textId="04ACCFE4" w:rsidR="00A925F7" w:rsidRPr="00610395" w:rsidRDefault="00A925F7" w:rsidP="00E91F88">
      <w:pPr>
        <w:spacing w:line="240" w:lineRule="auto"/>
        <w:rPr>
          <w:rFonts w:ascii="Times New Roman" w:hAnsi="Times New Roman" w:cs="Times New Roman"/>
          <w:sz w:val="21"/>
          <w:szCs w:val="21"/>
          <w:cs/>
          <w:lang w:eastAsia="en-GB"/>
        </w:rPr>
      </w:pPr>
      <w:r w:rsidRPr="00610395">
        <w:rPr>
          <w:rFonts w:ascii="Times New Roman" w:hAnsi="Times New Roman" w:cs="Times New Roman"/>
          <w:sz w:val="21"/>
          <w:szCs w:val="21"/>
        </w:rPr>
        <w:t xml:space="preserve">Movements of short-term loans to and from related parties during the </w:t>
      </w:r>
      <w:r w:rsidR="003C7A4C" w:rsidRPr="00610395">
        <w:rPr>
          <w:rFonts w:ascii="Times New Roman" w:hAnsi="Times New Roman" w:cs="Times New Roman"/>
          <w:sz w:val="21"/>
          <w:szCs w:val="21"/>
        </w:rPr>
        <w:t>period</w:t>
      </w:r>
      <w:r w:rsidRPr="00610395">
        <w:rPr>
          <w:rFonts w:ascii="Times New Roman" w:hAnsi="Times New Roman" w:cs="Times New Roman"/>
          <w:sz w:val="21"/>
          <w:szCs w:val="21"/>
        </w:rPr>
        <w:t xml:space="preserve"> are as follows</w:t>
      </w:r>
      <w:r w:rsidRPr="00610395">
        <w:rPr>
          <w:rFonts w:ascii="Times New Roman" w:hAnsi="Times New Roman" w:cs="Times New Roman"/>
          <w:sz w:val="21"/>
          <w:szCs w:val="21"/>
          <w:lang w:eastAsia="en-GB"/>
        </w:rPr>
        <w:t>:</w:t>
      </w:r>
    </w:p>
    <w:p w14:paraId="3D6C5E9F" w14:textId="77777777" w:rsidR="00A925F7" w:rsidRPr="00610395" w:rsidRDefault="00A925F7" w:rsidP="00E91F88">
      <w:pPr>
        <w:spacing w:line="240" w:lineRule="auto"/>
        <w:rPr>
          <w:rFonts w:ascii="Times New Roman" w:hAnsi="Times New Roman" w:cs="Times New Roman"/>
          <w:sz w:val="21"/>
          <w:szCs w:val="21"/>
          <w:lang w:eastAsia="en-GB"/>
        </w:rPr>
      </w:pPr>
    </w:p>
    <w:tbl>
      <w:tblPr>
        <w:tblW w:w="5456" w:type="pct"/>
        <w:tblLayout w:type="fixed"/>
        <w:tblLook w:val="01E0" w:firstRow="1" w:lastRow="1" w:firstColumn="1" w:lastColumn="1" w:noHBand="0" w:noVBand="0"/>
      </w:tblPr>
      <w:tblGrid>
        <w:gridCol w:w="4175"/>
        <w:gridCol w:w="1360"/>
        <w:gridCol w:w="279"/>
        <w:gridCol w:w="1274"/>
        <w:gridCol w:w="240"/>
        <w:gridCol w:w="1384"/>
        <w:gridCol w:w="246"/>
        <w:gridCol w:w="16"/>
        <w:gridCol w:w="1280"/>
      </w:tblGrid>
      <w:tr w:rsidR="001D4C87" w:rsidRPr="00610395" w14:paraId="6CD34EFE" w14:textId="77777777" w:rsidTr="001D4C87">
        <w:tc>
          <w:tcPr>
            <w:tcW w:w="2036" w:type="pct"/>
            <w:vAlign w:val="bottom"/>
          </w:tcPr>
          <w:p w14:paraId="0176D793" w14:textId="77777777" w:rsidR="00A925F7" w:rsidRPr="00610395" w:rsidRDefault="00A925F7" w:rsidP="00DE659A">
            <w:pPr>
              <w:ind w:left="-105" w:right="600"/>
              <w:rPr>
                <w:rFonts w:ascii="Times New Roman" w:hAnsi="Times New Roman" w:cs="Times New Roman"/>
                <w:sz w:val="21"/>
                <w:szCs w:val="21"/>
                <w:lang w:eastAsia="en-GB"/>
              </w:rPr>
            </w:pPr>
          </w:p>
        </w:tc>
        <w:tc>
          <w:tcPr>
            <w:tcW w:w="2964" w:type="pct"/>
            <w:gridSpan w:val="8"/>
            <w:tcBorders>
              <w:bottom w:val="single" w:sz="4" w:space="0" w:color="auto"/>
            </w:tcBorders>
          </w:tcPr>
          <w:p w14:paraId="4738E5C3" w14:textId="0C012A83" w:rsidR="00A925F7" w:rsidRPr="00610395"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1"/>
                <w:szCs w:val="21"/>
                <w:cs/>
                <w:lang w:eastAsia="en-GB"/>
              </w:rPr>
            </w:pPr>
            <w:r w:rsidRPr="00610395">
              <w:rPr>
                <w:rFonts w:ascii="Times New Roman" w:hAnsi="Times New Roman" w:cs="Times New Roman"/>
                <w:color w:val="000000"/>
                <w:sz w:val="21"/>
                <w:szCs w:val="21"/>
              </w:rPr>
              <w:t>Consolidated</w:t>
            </w:r>
            <w:r w:rsidR="00A51D54" w:rsidRPr="00610395">
              <w:rPr>
                <w:rFonts w:ascii="Times New Roman" w:hAnsi="Times New Roman" w:cs="Times New Roman"/>
                <w:color w:val="000000"/>
                <w:sz w:val="21"/>
                <w:szCs w:val="21"/>
              </w:rPr>
              <w:t xml:space="preserve"> Financial Statements</w:t>
            </w:r>
            <w:r w:rsidRPr="00610395">
              <w:rPr>
                <w:rFonts w:ascii="Times New Roman" w:hAnsi="Times New Roman" w:cs="Times New Roman"/>
                <w:sz w:val="21"/>
                <w:szCs w:val="21"/>
                <w:lang w:eastAsia="en-GB"/>
              </w:rPr>
              <w:t xml:space="preserve"> (In Thousand Baht)</w:t>
            </w:r>
          </w:p>
        </w:tc>
      </w:tr>
      <w:tr w:rsidR="00EC695D" w:rsidRPr="00610395" w14:paraId="05FF1596" w14:textId="77777777" w:rsidTr="001D4C87">
        <w:tc>
          <w:tcPr>
            <w:tcW w:w="2036" w:type="pct"/>
            <w:vAlign w:val="bottom"/>
          </w:tcPr>
          <w:p w14:paraId="018A53D3" w14:textId="77777777" w:rsidR="003C7A4C" w:rsidRPr="00610395" w:rsidRDefault="003C7A4C" w:rsidP="003F7771">
            <w:pPr>
              <w:ind w:left="-105"/>
              <w:jc w:val="center"/>
              <w:rPr>
                <w:rFonts w:ascii="Times New Roman" w:hAnsi="Times New Roman" w:cs="Times New Roman"/>
                <w:sz w:val="21"/>
                <w:szCs w:val="21"/>
                <w:lang w:eastAsia="en-GB"/>
              </w:rPr>
            </w:pPr>
          </w:p>
        </w:tc>
        <w:tc>
          <w:tcPr>
            <w:tcW w:w="663" w:type="pct"/>
            <w:tcBorders>
              <w:top w:val="single" w:sz="4" w:space="0" w:color="auto"/>
            </w:tcBorders>
          </w:tcPr>
          <w:p w14:paraId="32BE6858" w14:textId="13893F9C" w:rsidR="003C7A4C" w:rsidRPr="00610395" w:rsidRDefault="00F537A9"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1"/>
                <w:szCs w:val="21"/>
              </w:rPr>
            </w:pPr>
            <w:r w:rsidRPr="00610395">
              <w:rPr>
                <w:rFonts w:ascii="Times New Roman" w:hAnsi="Times New Roman" w:cs="Times New Roman"/>
                <w:sz w:val="21"/>
                <w:szCs w:val="21"/>
              </w:rPr>
              <w:t>January</w:t>
            </w:r>
            <w:r w:rsidR="003C7A4C" w:rsidRPr="00610395">
              <w:rPr>
                <w:rFonts w:ascii="Times New Roman" w:hAnsi="Times New Roman" w:cs="Times New Roman"/>
                <w:sz w:val="21"/>
                <w:szCs w:val="21"/>
              </w:rPr>
              <w:t xml:space="preserve"> 1,</w:t>
            </w:r>
          </w:p>
        </w:tc>
        <w:tc>
          <w:tcPr>
            <w:tcW w:w="136" w:type="pct"/>
            <w:tcBorders>
              <w:top w:val="single" w:sz="4" w:space="0" w:color="auto"/>
            </w:tcBorders>
          </w:tcPr>
          <w:p w14:paraId="4DB5D5A1" w14:textId="77777777" w:rsidR="003C7A4C" w:rsidRPr="00610395" w:rsidRDefault="003C7A4C" w:rsidP="00DD6464">
            <w:pPr>
              <w:jc w:val="center"/>
              <w:rPr>
                <w:rFonts w:ascii="Times New Roman" w:hAnsi="Times New Roman" w:cs="Times New Roman"/>
                <w:sz w:val="21"/>
                <w:szCs w:val="21"/>
                <w:lang w:eastAsia="en-GB"/>
              </w:rPr>
            </w:pPr>
          </w:p>
        </w:tc>
        <w:tc>
          <w:tcPr>
            <w:tcW w:w="1413" w:type="pct"/>
            <w:gridSpan w:val="3"/>
            <w:tcBorders>
              <w:top w:val="single" w:sz="4" w:space="0" w:color="auto"/>
              <w:bottom w:val="single" w:sz="4" w:space="0" w:color="auto"/>
            </w:tcBorders>
            <w:vAlign w:val="bottom"/>
          </w:tcPr>
          <w:p w14:paraId="53D168C7" w14:textId="77777777" w:rsidR="003C7A4C" w:rsidRPr="00610395" w:rsidRDefault="003C7A4C" w:rsidP="00DD6464">
            <w:pPr>
              <w:tabs>
                <w:tab w:val="clear" w:pos="2580"/>
              </w:tabs>
              <w:ind w:left="-20" w:right="-95"/>
              <w:jc w:val="center"/>
              <w:rPr>
                <w:rFonts w:ascii="Times New Roman" w:hAnsi="Times New Roman" w:cs="Times New Roman"/>
                <w:sz w:val="21"/>
                <w:szCs w:val="21"/>
                <w:lang w:eastAsia="en-GB"/>
              </w:rPr>
            </w:pPr>
            <w:r w:rsidRPr="00610395">
              <w:rPr>
                <w:rFonts w:ascii="Times New Roman" w:hAnsi="Times New Roman" w:cs="Times New Roman"/>
                <w:sz w:val="21"/>
                <w:szCs w:val="21"/>
                <w:lang w:eastAsia="en-GB"/>
              </w:rPr>
              <w:t>Movements during the period</w:t>
            </w:r>
          </w:p>
        </w:tc>
        <w:tc>
          <w:tcPr>
            <w:tcW w:w="120" w:type="pct"/>
            <w:tcBorders>
              <w:top w:val="single" w:sz="4" w:space="0" w:color="auto"/>
            </w:tcBorders>
          </w:tcPr>
          <w:p w14:paraId="23AD7003" w14:textId="77777777" w:rsidR="003C7A4C" w:rsidRPr="00610395" w:rsidRDefault="003C7A4C" w:rsidP="00DD6464">
            <w:pPr>
              <w:jc w:val="center"/>
              <w:rPr>
                <w:rFonts w:ascii="Times New Roman" w:hAnsi="Times New Roman" w:cs="Times New Roman"/>
                <w:sz w:val="21"/>
                <w:szCs w:val="21"/>
                <w:lang w:eastAsia="en-GB"/>
              </w:rPr>
            </w:pPr>
          </w:p>
        </w:tc>
        <w:tc>
          <w:tcPr>
            <w:tcW w:w="632" w:type="pct"/>
            <w:gridSpan w:val="2"/>
            <w:tcBorders>
              <w:top w:val="single" w:sz="4" w:space="0" w:color="auto"/>
            </w:tcBorders>
          </w:tcPr>
          <w:p w14:paraId="4FAEF523" w14:textId="427FDD1E" w:rsidR="003C7A4C" w:rsidRPr="00610395" w:rsidRDefault="00D60A4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610395">
              <w:rPr>
                <w:rFonts w:ascii="Times New Roman" w:hAnsi="Times New Roman" w:cs="Times New Roman"/>
                <w:sz w:val="21"/>
                <w:szCs w:val="21"/>
              </w:rPr>
              <w:t>September</w:t>
            </w:r>
            <w:r w:rsidR="003C7A4C" w:rsidRPr="00610395">
              <w:rPr>
                <w:rFonts w:ascii="Times New Roman" w:hAnsi="Times New Roman" w:cs="Times New Roman"/>
                <w:sz w:val="21"/>
                <w:szCs w:val="21"/>
              </w:rPr>
              <w:t xml:space="preserve"> 3</w:t>
            </w:r>
            <w:r w:rsidR="0046626C" w:rsidRPr="00610395">
              <w:rPr>
                <w:rFonts w:ascii="Times New Roman" w:hAnsi="Times New Roman" w:cs="Times New Roman"/>
                <w:sz w:val="21"/>
                <w:szCs w:val="21"/>
              </w:rPr>
              <w:t>0</w:t>
            </w:r>
            <w:r w:rsidR="003C7A4C" w:rsidRPr="00610395">
              <w:rPr>
                <w:rFonts w:ascii="Times New Roman" w:hAnsi="Times New Roman" w:cs="Times New Roman"/>
                <w:sz w:val="21"/>
                <w:szCs w:val="21"/>
              </w:rPr>
              <w:t>,</w:t>
            </w:r>
          </w:p>
        </w:tc>
      </w:tr>
      <w:tr w:rsidR="001D4C87" w:rsidRPr="00610395" w14:paraId="07F5A9B0" w14:textId="77777777" w:rsidTr="001D4C87">
        <w:tc>
          <w:tcPr>
            <w:tcW w:w="2036" w:type="pct"/>
            <w:vAlign w:val="bottom"/>
          </w:tcPr>
          <w:p w14:paraId="25EBD51D" w14:textId="1A1CE412" w:rsidR="00A925F7" w:rsidRPr="00610395" w:rsidRDefault="00A925F7" w:rsidP="003F7771">
            <w:pPr>
              <w:ind w:left="-105"/>
              <w:rPr>
                <w:rFonts w:ascii="Times New Roman" w:hAnsi="Times New Roman" w:cs="Times New Roman"/>
                <w:sz w:val="21"/>
                <w:szCs w:val="21"/>
                <w:lang w:eastAsia="en-GB"/>
              </w:rPr>
            </w:pPr>
          </w:p>
        </w:tc>
        <w:tc>
          <w:tcPr>
            <w:tcW w:w="663" w:type="pct"/>
            <w:tcBorders>
              <w:bottom w:val="single" w:sz="4" w:space="0" w:color="auto"/>
            </w:tcBorders>
          </w:tcPr>
          <w:p w14:paraId="635B8729" w14:textId="4A0C99C1" w:rsidR="00A925F7" w:rsidRPr="00610395" w:rsidRDefault="00A925F7" w:rsidP="00BF0176">
            <w:pPr>
              <w:jc w:val="center"/>
              <w:rPr>
                <w:rFonts w:ascii="Times New Roman" w:hAnsi="Times New Roman" w:cs="Times New Roman"/>
                <w:sz w:val="21"/>
                <w:szCs w:val="21"/>
              </w:rPr>
            </w:pPr>
            <w:r w:rsidRPr="00610395">
              <w:rPr>
                <w:rFonts w:ascii="Times New Roman" w:hAnsi="Times New Roman" w:cs="Times New Roman"/>
                <w:sz w:val="21"/>
                <w:szCs w:val="21"/>
              </w:rPr>
              <w:t>202</w:t>
            </w:r>
            <w:r w:rsidR="001D4C87" w:rsidRPr="00610395">
              <w:rPr>
                <w:rFonts w:ascii="Times New Roman" w:hAnsi="Times New Roman" w:cs="Times New Roman"/>
                <w:sz w:val="21"/>
                <w:szCs w:val="21"/>
              </w:rPr>
              <w:t>5</w:t>
            </w:r>
          </w:p>
        </w:tc>
        <w:tc>
          <w:tcPr>
            <w:tcW w:w="136" w:type="pct"/>
          </w:tcPr>
          <w:p w14:paraId="495D10A0" w14:textId="77777777" w:rsidR="00A925F7" w:rsidRPr="00610395" w:rsidRDefault="00A925F7" w:rsidP="00DD6464">
            <w:pPr>
              <w:jc w:val="center"/>
              <w:rPr>
                <w:rFonts w:ascii="Times New Roman" w:hAnsi="Times New Roman" w:cs="Times New Roman"/>
                <w:sz w:val="21"/>
                <w:szCs w:val="21"/>
                <w:lang w:eastAsia="en-GB"/>
              </w:rPr>
            </w:pPr>
          </w:p>
        </w:tc>
        <w:tc>
          <w:tcPr>
            <w:tcW w:w="621" w:type="pct"/>
            <w:tcBorders>
              <w:top w:val="single" w:sz="4" w:space="0" w:color="auto"/>
              <w:bottom w:val="single" w:sz="4" w:space="0" w:color="auto"/>
            </w:tcBorders>
            <w:vAlign w:val="bottom"/>
          </w:tcPr>
          <w:p w14:paraId="1253B713" w14:textId="77777777" w:rsidR="00A925F7" w:rsidRPr="00610395" w:rsidRDefault="00A925F7" w:rsidP="00DD6464">
            <w:pPr>
              <w:jc w:val="center"/>
              <w:rPr>
                <w:rFonts w:ascii="Times New Roman" w:hAnsi="Times New Roman" w:cs="Times New Roman"/>
                <w:sz w:val="21"/>
                <w:szCs w:val="21"/>
                <w:cs/>
                <w:lang w:eastAsia="en-GB"/>
              </w:rPr>
            </w:pPr>
            <w:r w:rsidRPr="00610395">
              <w:rPr>
                <w:rFonts w:ascii="Times New Roman" w:hAnsi="Times New Roman" w:cs="Times New Roman"/>
                <w:sz w:val="21"/>
                <w:szCs w:val="21"/>
                <w:lang w:eastAsia="en-GB"/>
              </w:rPr>
              <w:t>Increase</w:t>
            </w:r>
          </w:p>
        </w:tc>
        <w:tc>
          <w:tcPr>
            <w:tcW w:w="117" w:type="pct"/>
            <w:tcBorders>
              <w:top w:val="single" w:sz="4" w:space="0" w:color="auto"/>
            </w:tcBorders>
            <w:vAlign w:val="bottom"/>
          </w:tcPr>
          <w:p w14:paraId="30A30B6D" w14:textId="77777777" w:rsidR="00A925F7" w:rsidRPr="00610395" w:rsidRDefault="00A925F7" w:rsidP="00DD6464">
            <w:pPr>
              <w:jc w:val="center"/>
              <w:rPr>
                <w:rFonts w:ascii="Times New Roman" w:hAnsi="Times New Roman" w:cs="Times New Roman"/>
                <w:sz w:val="21"/>
                <w:szCs w:val="21"/>
                <w:lang w:eastAsia="en-GB"/>
              </w:rPr>
            </w:pPr>
          </w:p>
        </w:tc>
        <w:tc>
          <w:tcPr>
            <w:tcW w:w="675" w:type="pct"/>
            <w:tcBorders>
              <w:top w:val="single" w:sz="4" w:space="0" w:color="auto"/>
              <w:bottom w:val="single" w:sz="4" w:space="0" w:color="auto"/>
            </w:tcBorders>
            <w:vAlign w:val="bottom"/>
          </w:tcPr>
          <w:p w14:paraId="79FA1EEC" w14:textId="77777777" w:rsidR="00A925F7" w:rsidRPr="00610395" w:rsidRDefault="00A925F7" w:rsidP="00DD6464">
            <w:pPr>
              <w:jc w:val="center"/>
              <w:rPr>
                <w:rFonts w:ascii="Times New Roman" w:hAnsi="Times New Roman" w:cs="Times New Roman"/>
                <w:sz w:val="21"/>
                <w:szCs w:val="21"/>
                <w:lang w:eastAsia="en-GB"/>
              </w:rPr>
            </w:pPr>
            <w:r w:rsidRPr="00610395">
              <w:rPr>
                <w:rFonts w:ascii="Times New Roman" w:hAnsi="Times New Roman" w:cs="Times New Roman"/>
                <w:sz w:val="21"/>
                <w:szCs w:val="21"/>
                <w:lang w:eastAsia="en-GB"/>
              </w:rPr>
              <w:t>Decrease</w:t>
            </w:r>
          </w:p>
        </w:tc>
        <w:tc>
          <w:tcPr>
            <w:tcW w:w="120" w:type="pct"/>
          </w:tcPr>
          <w:p w14:paraId="0B814B22" w14:textId="77777777" w:rsidR="00A925F7" w:rsidRPr="00610395" w:rsidRDefault="00A925F7" w:rsidP="00DD6464">
            <w:pPr>
              <w:jc w:val="center"/>
              <w:rPr>
                <w:rFonts w:ascii="Times New Roman" w:hAnsi="Times New Roman" w:cs="Times New Roman"/>
                <w:sz w:val="21"/>
                <w:szCs w:val="21"/>
                <w:lang w:eastAsia="en-GB"/>
              </w:rPr>
            </w:pPr>
          </w:p>
        </w:tc>
        <w:tc>
          <w:tcPr>
            <w:tcW w:w="632" w:type="pct"/>
            <w:gridSpan w:val="2"/>
            <w:tcBorders>
              <w:bottom w:val="single" w:sz="4" w:space="0" w:color="auto"/>
            </w:tcBorders>
          </w:tcPr>
          <w:p w14:paraId="7A2C1384" w14:textId="4366E078" w:rsidR="00A925F7" w:rsidRPr="00610395" w:rsidRDefault="00A925F7" w:rsidP="007116FD">
            <w:pPr>
              <w:jc w:val="center"/>
              <w:rPr>
                <w:rFonts w:ascii="Times New Roman" w:hAnsi="Times New Roman" w:cs="Times New Roman"/>
                <w:sz w:val="21"/>
                <w:szCs w:val="21"/>
                <w:lang w:eastAsia="en-GB"/>
              </w:rPr>
            </w:pPr>
            <w:r w:rsidRPr="00610395">
              <w:rPr>
                <w:rFonts w:ascii="Times New Roman" w:hAnsi="Times New Roman" w:cs="Times New Roman"/>
                <w:sz w:val="21"/>
                <w:szCs w:val="21"/>
              </w:rPr>
              <w:t>202</w:t>
            </w:r>
            <w:r w:rsidR="001D4C87" w:rsidRPr="00610395">
              <w:rPr>
                <w:rFonts w:ascii="Times New Roman" w:hAnsi="Times New Roman" w:cs="Times New Roman"/>
                <w:sz w:val="21"/>
                <w:szCs w:val="21"/>
              </w:rPr>
              <w:t>5</w:t>
            </w:r>
          </w:p>
        </w:tc>
      </w:tr>
      <w:tr w:rsidR="001D4C87" w:rsidRPr="00610395" w14:paraId="36F9D808" w14:textId="77777777" w:rsidTr="001D4C87">
        <w:tc>
          <w:tcPr>
            <w:tcW w:w="2036" w:type="pct"/>
            <w:vAlign w:val="bottom"/>
          </w:tcPr>
          <w:p w14:paraId="5EEF0D21" w14:textId="616653F0" w:rsidR="00D7798B" w:rsidRPr="00610395" w:rsidRDefault="00D7798B" w:rsidP="003F7771">
            <w:pPr>
              <w:pStyle w:val="Preformatted"/>
              <w:tabs>
                <w:tab w:val="clear" w:pos="959"/>
                <w:tab w:val="clear" w:pos="9590"/>
              </w:tabs>
              <w:ind w:left="-105"/>
              <w:rPr>
                <w:rFonts w:cs="Times New Roman"/>
                <w:sz w:val="21"/>
                <w:szCs w:val="21"/>
              </w:rPr>
            </w:pPr>
            <w:r w:rsidRPr="00610395">
              <w:rPr>
                <w:rFonts w:cs="Times New Roman"/>
                <w:b/>
                <w:bCs/>
                <w:spacing w:val="-2"/>
                <w:sz w:val="21"/>
                <w:szCs w:val="21"/>
              </w:rPr>
              <w:t>Short-term loans to</w:t>
            </w:r>
          </w:p>
        </w:tc>
        <w:tc>
          <w:tcPr>
            <w:tcW w:w="663" w:type="pct"/>
            <w:vAlign w:val="bottom"/>
          </w:tcPr>
          <w:p w14:paraId="13D7904B" w14:textId="77777777" w:rsidR="00D7798B" w:rsidRPr="00610395" w:rsidRDefault="00D7798B"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1"/>
                <w:szCs w:val="21"/>
              </w:rPr>
            </w:pPr>
          </w:p>
        </w:tc>
        <w:tc>
          <w:tcPr>
            <w:tcW w:w="136" w:type="pct"/>
            <w:vAlign w:val="bottom"/>
          </w:tcPr>
          <w:p w14:paraId="4FC756E6" w14:textId="77777777" w:rsidR="00D7798B" w:rsidRPr="00610395" w:rsidRDefault="00D7798B" w:rsidP="00DD646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vAlign w:val="bottom"/>
          </w:tcPr>
          <w:p w14:paraId="2D5DA49A" w14:textId="77777777" w:rsidR="00D7798B" w:rsidRPr="00610395" w:rsidRDefault="00D7798B"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17" w:type="pct"/>
            <w:vAlign w:val="bottom"/>
          </w:tcPr>
          <w:p w14:paraId="7C8062C3" w14:textId="77777777" w:rsidR="00D7798B" w:rsidRPr="00610395" w:rsidRDefault="00D7798B" w:rsidP="00DD6464">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vAlign w:val="bottom"/>
          </w:tcPr>
          <w:p w14:paraId="6459C33B" w14:textId="77777777" w:rsidR="00D7798B" w:rsidRPr="00610395" w:rsidRDefault="00D7798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20" w:type="pct"/>
            <w:vAlign w:val="bottom"/>
          </w:tcPr>
          <w:p w14:paraId="62A399F4" w14:textId="77777777" w:rsidR="00D7798B" w:rsidRPr="00610395" w:rsidRDefault="00D7798B" w:rsidP="00DD646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32" w:type="pct"/>
            <w:gridSpan w:val="2"/>
            <w:vAlign w:val="bottom"/>
          </w:tcPr>
          <w:p w14:paraId="39561895" w14:textId="77777777" w:rsidR="00D7798B" w:rsidRPr="00610395" w:rsidRDefault="00D7798B" w:rsidP="007116FD">
            <w:pPr>
              <w:tabs>
                <w:tab w:val="clear" w:pos="454"/>
                <w:tab w:val="clear" w:pos="680"/>
                <w:tab w:val="left" w:pos="0"/>
              </w:tabs>
              <w:ind w:right="116"/>
              <w:jc w:val="right"/>
              <w:rPr>
                <w:rFonts w:ascii="Times New Roman" w:eastAsia="Cordia New" w:hAnsi="Times New Roman" w:cs="Times New Roman"/>
                <w:sz w:val="21"/>
                <w:szCs w:val="21"/>
                <w:lang w:eastAsia="en-GB"/>
              </w:rPr>
            </w:pPr>
          </w:p>
        </w:tc>
      </w:tr>
      <w:tr w:rsidR="001D4C87" w:rsidRPr="00610395" w14:paraId="7368DB63" w14:textId="77777777" w:rsidTr="001D4C87">
        <w:tc>
          <w:tcPr>
            <w:tcW w:w="2036" w:type="pct"/>
            <w:vAlign w:val="bottom"/>
          </w:tcPr>
          <w:p w14:paraId="767B8CCA" w14:textId="77777777" w:rsidR="009475F6" w:rsidRPr="00610395" w:rsidRDefault="009475F6" w:rsidP="003F7771">
            <w:pPr>
              <w:pStyle w:val="Preformatted"/>
              <w:tabs>
                <w:tab w:val="clear" w:pos="959"/>
                <w:tab w:val="clear" w:pos="9590"/>
              </w:tabs>
              <w:ind w:left="-105"/>
              <w:rPr>
                <w:rFonts w:cs="Times New Roman"/>
                <w:sz w:val="21"/>
                <w:szCs w:val="21"/>
                <w:lang w:eastAsia="en-GB"/>
              </w:rPr>
            </w:pPr>
            <w:r w:rsidRPr="00610395">
              <w:rPr>
                <w:rFonts w:cs="Times New Roman"/>
                <w:sz w:val="21"/>
                <w:szCs w:val="21"/>
              </w:rPr>
              <w:t>Green Earth Power (Thailand) Co., Ltd.</w:t>
            </w:r>
          </w:p>
        </w:tc>
        <w:tc>
          <w:tcPr>
            <w:tcW w:w="663" w:type="pct"/>
            <w:tcBorders>
              <w:bottom w:val="double" w:sz="4" w:space="0" w:color="auto"/>
            </w:tcBorders>
            <w:vAlign w:val="bottom"/>
          </w:tcPr>
          <w:p w14:paraId="7CD52900" w14:textId="2ABF5957" w:rsidR="009475F6" w:rsidRPr="00610395" w:rsidRDefault="001D4C87"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64</w:t>
            </w:r>
            <w:r w:rsidR="009475F6" w:rsidRPr="00610395">
              <w:rPr>
                <w:rFonts w:ascii="Times New Roman" w:hAnsi="Times New Roman" w:cs="Times New Roman"/>
                <w:color w:val="000000"/>
                <w:sz w:val="21"/>
                <w:szCs w:val="21"/>
              </w:rPr>
              <w:t>,</w:t>
            </w:r>
            <w:r w:rsidRPr="00610395">
              <w:rPr>
                <w:rFonts w:ascii="Times New Roman" w:hAnsi="Times New Roman" w:cs="Times New Roman"/>
                <w:color w:val="000000"/>
                <w:sz w:val="21"/>
                <w:szCs w:val="21"/>
              </w:rPr>
              <w:t>8</w:t>
            </w:r>
            <w:r w:rsidR="009475F6" w:rsidRPr="00610395">
              <w:rPr>
                <w:rFonts w:ascii="Times New Roman" w:hAnsi="Times New Roman" w:cs="Times New Roman"/>
                <w:color w:val="000000"/>
                <w:sz w:val="21"/>
                <w:szCs w:val="21"/>
              </w:rPr>
              <w:t>00</w:t>
            </w:r>
          </w:p>
        </w:tc>
        <w:tc>
          <w:tcPr>
            <w:tcW w:w="136" w:type="pct"/>
            <w:vAlign w:val="bottom"/>
          </w:tcPr>
          <w:p w14:paraId="1892DC83" w14:textId="77777777" w:rsidR="009475F6" w:rsidRPr="00610395" w:rsidRDefault="009475F6" w:rsidP="00DD646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bottom w:val="double" w:sz="4" w:space="0" w:color="auto"/>
            </w:tcBorders>
            <w:vAlign w:val="bottom"/>
          </w:tcPr>
          <w:p w14:paraId="55225CA3" w14:textId="2F70D926" w:rsidR="009475F6" w:rsidRPr="00610395" w:rsidRDefault="00063F2F"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20,000</w:t>
            </w:r>
          </w:p>
        </w:tc>
        <w:tc>
          <w:tcPr>
            <w:tcW w:w="117" w:type="pct"/>
            <w:vAlign w:val="bottom"/>
          </w:tcPr>
          <w:p w14:paraId="2248CB42" w14:textId="77777777" w:rsidR="009475F6" w:rsidRPr="00610395" w:rsidRDefault="009475F6" w:rsidP="00DD6464">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tcBorders>
              <w:bottom w:val="double" w:sz="4" w:space="0" w:color="auto"/>
            </w:tcBorders>
            <w:vAlign w:val="bottom"/>
          </w:tcPr>
          <w:p w14:paraId="5DAA67FC" w14:textId="32D0299F" w:rsidR="009475F6" w:rsidRPr="00610395"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r w:rsidR="00063F2F" w:rsidRPr="00610395">
              <w:rPr>
                <w:rFonts w:ascii="Times New Roman" w:hAnsi="Times New Roman" w:cs="Times New Roman"/>
                <w:color w:val="000000"/>
                <w:sz w:val="21"/>
                <w:szCs w:val="21"/>
              </w:rPr>
              <w:t>20,000</w:t>
            </w:r>
            <w:r w:rsidRPr="00610395">
              <w:rPr>
                <w:rFonts w:ascii="Times New Roman" w:hAnsi="Times New Roman" w:cs="Times New Roman"/>
                <w:color w:val="000000"/>
                <w:sz w:val="21"/>
                <w:szCs w:val="21"/>
              </w:rPr>
              <w:t>)</w:t>
            </w:r>
          </w:p>
        </w:tc>
        <w:tc>
          <w:tcPr>
            <w:tcW w:w="120" w:type="pct"/>
            <w:vAlign w:val="bottom"/>
          </w:tcPr>
          <w:p w14:paraId="6D64138C" w14:textId="77777777" w:rsidR="009475F6" w:rsidRPr="00610395" w:rsidRDefault="009475F6" w:rsidP="00DD6464">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32" w:type="pct"/>
            <w:gridSpan w:val="2"/>
            <w:tcBorders>
              <w:bottom w:val="double" w:sz="4" w:space="0" w:color="auto"/>
            </w:tcBorders>
            <w:vAlign w:val="bottom"/>
          </w:tcPr>
          <w:p w14:paraId="334EDC5E" w14:textId="7603492D" w:rsidR="009475F6" w:rsidRPr="00610395" w:rsidRDefault="00E81E6B"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64,800</w:t>
            </w:r>
          </w:p>
        </w:tc>
      </w:tr>
      <w:tr w:rsidR="001D4C87" w:rsidRPr="00610395" w14:paraId="4EA44BD9" w14:textId="77777777" w:rsidTr="001D4C87">
        <w:tc>
          <w:tcPr>
            <w:tcW w:w="2036" w:type="pct"/>
            <w:vAlign w:val="bottom"/>
          </w:tcPr>
          <w:p w14:paraId="4BA396F2" w14:textId="20C62E12" w:rsidR="00BA4C46" w:rsidRPr="00610395" w:rsidRDefault="00BA4C46" w:rsidP="003F7771">
            <w:pPr>
              <w:ind w:left="-105"/>
              <w:rPr>
                <w:rFonts w:ascii="Times New Roman" w:hAnsi="Times New Roman" w:cs="Times New Roman"/>
                <w:sz w:val="21"/>
                <w:szCs w:val="21"/>
                <w:lang w:eastAsia="en-GB"/>
              </w:rPr>
            </w:pPr>
            <w:r w:rsidRPr="00610395">
              <w:rPr>
                <w:rFonts w:ascii="Times New Roman" w:hAnsi="Times New Roman" w:cs="Times New Roman"/>
                <w:b/>
                <w:bCs/>
                <w:spacing w:val="-2"/>
                <w:sz w:val="21"/>
                <w:szCs w:val="21"/>
              </w:rPr>
              <w:t>Short-term loans from</w:t>
            </w:r>
          </w:p>
        </w:tc>
        <w:tc>
          <w:tcPr>
            <w:tcW w:w="663" w:type="pct"/>
          </w:tcPr>
          <w:p w14:paraId="5DE29169" w14:textId="38C1CA91" w:rsidR="00BA4C46" w:rsidRPr="00610395" w:rsidRDefault="00BA4C4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6" w:type="pct"/>
          </w:tcPr>
          <w:p w14:paraId="57F15EA2" w14:textId="77777777" w:rsidR="00BA4C46" w:rsidRPr="00610395" w:rsidRDefault="00BA4C46" w:rsidP="003A267D">
            <w:pPr>
              <w:jc w:val="center"/>
              <w:rPr>
                <w:rFonts w:ascii="Times New Roman" w:hAnsi="Times New Roman" w:cs="Times New Roman"/>
                <w:sz w:val="21"/>
                <w:szCs w:val="21"/>
                <w:lang w:eastAsia="en-GB"/>
              </w:rPr>
            </w:pPr>
          </w:p>
        </w:tc>
        <w:tc>
          <w:tcPr>
            <w:tcW w:w="621" w:type="pct"/>
            <w:vAlign w:val="bottom"/>
          </w:tcPr>
          <w:p w14:paraId="61C83F7F" w14:textId="64735CF3" w:rsidR="00BA4C46" w:rsidRPr="00610395" w:rsidRDefault="00BA4C46" w:rsidP="003A267D">
            <w:pPr>
              <w:jc w:val="center"/>
              <w:rPr>
                <w:rFonts w:ascii="Times New Roman" w:hAnsi="Times New Roman" w:cs="Times New Roman"/>
                <w:sz w:val="21"/>
                <w:szCs w:val="21"/>
                <w:highlight w:val="yellow"/>
                <w:cs/>
                <w:lang w:eastAsia="en-GB"/>
              </w:rPr>
            </w:pPr>
          </w:p>
        </w:tc>
        <w:tc>
          <w:tcPr>
            <w:tcW w:w="117" w:type="pct"/>
            <w:vAlign w:val="bottom"/>
          </w:tcPr>
          <w:p w14:paraId="5A38D263" w14:textId="77777777" w:rsidR="00BA4C46" w:rsidRPr="00610395" w:rsidRDefault="00BA4C46" w:rsidP="003A267D">
            <w:pPr>
              <w:jc w:val="center"/>
              <w:rPr>
                <w:rFonts w:ascii="Times New Roman" w:hAnsi="Times New Roman" w:cs="Times New Roman"/>
                <w:sz w:val="21"/>
                <w:szCs w:val="21"/>
                <w:highlight w:val="yellow"/>
                <w:lang w:eastAsia="en-GB"/>
              </w:rPr>
            </w:pPr>
          </w:p>
        </w:tc>
        <w:tc>
          <w:tcPr>
            <w:tcW w:w="675" w:type="pct"/>
            <w:vAlign w:val="bottom"/>
          </w:tcPr>
          <w:p w14:paraId="50EC0558" w14:textId="03977515" w:rsidR="00BA4C46" w:rsidRPr="00610395" w:rsidRDefault="00BA4C46" w:rsidP="003A267D">
            <w:pPr>
              <w:jc w:val="center"/>
              <w:rPr>
                <w:rFonts w:ascii="Times New Roman" w:hAnsi="Times New Roman" w:cs="Times New Roman"/>
                <w:sz w:val="21"/>
                <w:szCs w:val="21"/>
                <w:highlight w:val="yellow"/>
                <w:lang w:eastAsia="en-GB"/>
              </w:rPr>
            </w:pPr>
          </w:p>
        </w:tc>
        <w:tc>
          <w:tcPr>
            <w:tcW w:w="120" w:type="pct"/>
          </w:tcPr>
          <w:p w14:paraId="0995D198" w14:textId="77777777" w:rsidR="00BA4C46" w:rsidRPr="00610395" w:rsidRDefault="00BA4C46" w:rsidP="003A267D">
            <w:pPr>
              <w:jc w:val="center"/>
              <w:rPr>
                <w:rFonts w:ascii="Times New Roman" w:hAnsi="Times New Roman" w:cs="Times New Roman"/>
                <w:sz w:val="21"/>
                <w:szCs w:val="21"/>
                <w:lang w:eastAsia="en-GB"/>
              </w:rPr>
            </w:pPr>
          </w:p>
        </w:tc>
        <w:tc>
          <w:tcPr>
            <w:tcW w:w="632" w:type="pct"/>
            <w:gridSpan w:val="2"/>
          </w:tcPr>
          <w:p w14:paraId="539678C7" w14:textId="1D5C939B" w:rsidR="00BA4C46" w:rsidRPr="00610395" w:rsidRDefault="00BA4C46"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highlight w:val="yellow"/>
              </w:rPr>
            </w:pPr>
          </w:p>
        </w:tc>
      </w:tr>
      <w:tr w:rsidR="00063F2F" w:rsidRPr="00610395" w14:paraId="232D0E3F" w14:textId="77777777" w:rsidTr="001D4C87">
        <w:tc>
          <w:tcPr>
            <w:tcW w:w="2036" w:type="pct"/>
            <w:vAlign w:val="bottom"/>
          </w:tcPr>
          <w:p w14:paraId="0FFEB0B5" w14:textId="4A13DA0F" w:rsidR="00063F2F" w:rsidRPr="00610395" w:rsidRDefault="00063F2F" w:rsidP="00063F2F">
            <w:pPr>
              <w:pStyle w:val="Preformatted"/>
              <w:tabs>
                <w:tab w:val="clear" w:pos="959"/>
                <w:tab w:val="clear" w:pos="9590"/>
              </w:tabs>
              <w:ind w:left="-105"/>
              <w:rPr>
                <w:sz w:val="21"/>
                <w:szCs w:val="21"/>
                <w:lang w:eastAsia="en-GB"/>
              </w:rPr>
            </w:pPr>
            <w:r w:rsidRPr="00610395">
              <w:rPr>
                <w:rFonts w:cs="Times New Roman"/>
                <w:color w:val="000000"/>
                <w:sz w:val="21"/>
                <w:szCs w:val="21"/>
              </w:rPr>
              <w:t>Joint venture</w:t>
            </w:r>
          </w:p>
        </w:tc>
        <w:tc>
          <w:tcPr>
            <w:tcW w:w="663" w:type="pct"/>
            <w:vAlign w:val="bottom"/>
          </w:tcPr>
          <w:p w14:paraId="38CDC04F" w14:textId="78A9203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4,500</w:t>
            </w:r>
          </w:p>
        </w:tc>
        <w:tc>
          <w:tcPr>
            <w:tcW w:w="136" w:type="pct"/>
            <w:vAlign w:val="bottom"/>
          </w:tcPr>
          <w:p w14:paraId="48576526"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vAlign w:val="bottom"/>
          </w:tcPr>
          <w:p w14:paraId="5BD04376" w14:textId="0DC876B1"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17" w:type="pct"/>
            <w:vAlign w:val="bottom"/>
          </w:tcPr>
          <w:p w14:paraId="5FB8EBD8"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vAlign w:val="bottom"/>
          </w:tcPr>
          <w:p w14:paraId="543C9F79" w14:textId="317F305A"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20" w:type="pct"/>
            <w:vAlign w:val="bottom"/>
          </w:tcPr>
          <w:p w14:paraId="34BED547"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32" w:type="pct"/>
            <w:gridSpan w:val="2"/>
            <w:vAlign w:val="bottom"/>
          </w:tcPr>
          <w:p w14:paraId="1808C2FC" w14:textId="3441CE3D"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4,500</w:t>
            </w:r>
          </w:p>
        </w:tc>
      </w:tr>
      <w:tr w:rsidR="00063F2F" w:rsidRPr="00610395" w14:paraId="1A68E736" w14:textId="77777777" w:rsidTr="001D4C87">
        <w:tc>
          <w:tcPr>
            <w:tcW w:w="2036" w:type="pct"/>
            <w:vAlign w:val="bottom"/>
          </w:tcPr>
          <w:p w14:paraId="67C0A48A" w14:textId="2467CC57" w:rsidR="00063F2F" w:rsidRPr="00610395" w:rsidRDefault="00063F2F" w:rsidP="00063F2F">
            <w:pPr>
              <w:pStyle w:val="Preformatted"/>
              <w:tabs>
                <w:tab w:val="clear" w:pos="959"/>
                <w:tab w:val="clear" w:pos="9590"/>
              </w:tabs>
              <w:ind w:left="-105"/>
              <w:rPr>
                <w:rFonts w:cs="Times New Roman"/>
                <w:sz w:val="21"/>
                <w:szCs w:val="21"/>
                <w:lang w:eastAsia="en-GB"/>
              </w:rPr>
            </w:pPr>
            <w:r w:rsidRPr="00610395">
              <w:rPr>
                <w:rFonts w:cs="Times New Roman"/>
                <w:color w:val="000000"/>
                <w:sz w:val="21"/>
                <w:szCs w:val="21"/>
              </w:rPr>
              <w:t>Related persons</w:t>
            </w:r>
          </w:p>
        </w:tc>
        <w:tc>
          <w:tcPr>
            <w:tcW w:w="663" w:type="pct"/>
            <w:tcBorders>
              <w:bottom w:val="single" w:sz="4" w:space="0" w:color="auto"/>
            </w:tcBorders>
            <w:vAlign w:val="bottom"/>
          </w:tcPr>
          <w:p w14:paraId="64753359" w14:textId="0D6987D9"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46,961</w:t>
            </w:r>
          </w:p>
        </w:tc>
        <w:tc>
          <w:tcPr>
            <w:tcW w:w="136" w:type="pct"/>
            <w:vAlign w:val="bottom"/>
          </w:tcPr>
          <w:p w14:paraId="7F3FC8C7"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bottom w:val="single" w:sz="4" w:space="0" w:color="auto"/>
            </w:tcBorders>
            <w:vAlign w:val="bottom"/>
          </w:tcPr>
          <w:p w14:paraId="4D066644" w14:textId="54323468"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37,680</w:t>
            </w:r>
          </w:p>
        </w:tc>
        <w:tc>
          <w:tcPr>
            <w:tcW w:w="117" w:type="pct"/>
            <w:vAlign w:val="bottom"/>
          </w:tcPr>
          <w:p w14:paraId="098E0ECE"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tcBorders>
              <w:bottom w:val="single" w:sz="4" w:space="0" w:color="auto"/>
            </w:tcBorders>
            <w:vAlign w:val="bottom"/>
          </w:tcPr>
          <w:p w14:paraId="29DAAEFB" w14:textId="0B34BA16"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(42,246)</w:t>
            </w:r>
          </w:p>
        </w:tc>
        <w:tc>
          <w:tcPr>
            <w:tcW w:w="120" w:type="pct"/>
            <w:vAlign w:val="bottom"/>
          </w:tcPr>
          <w:p w14:paraId="4577AB39"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32" w:type="pct"/>
            <w:gridSpan w:val="2"/>
            <w:tcBorders>
              <w:bottom w:val="single" w:sz="4" w:space="0" w:color="auto"/>
            </w:tcBorders>
            <w:vAlign w:val="bottom"/>
          </w:tcPr>
          <w:p w14:paraId="1AF093F5" w14:textId="2C2FB29C"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cs/>
              </w:rPr>
            </w:pPr>
            <w:r w:rsidRPr="00610395">
              <w:rPr>
                <w:rFonts w:ascii="Times New Roman" w:hAnsi="Times New Roman" w:cs="Times New Roman"/>
                <w:color w:val="000000"/>
                <w:sz w:val="21"/>
                <w:szCs w:val="21"/>
              </w:rPr>
              <w:t>42,395</w:t>
            </w:r>
          </w:p>
        </w:tc>
      </w:tr>
      <w:tr w:rsidR="00063F2F" w:rsidRPr="00610395" w14:paraId="6E1C7D37" w14:textId="77777777" w:rsidTr="001D4C87">
        <w:tc>
          <w:tcPr>
            <w:tcW w:w="2036" w:type="pct"/>
            <w:vAlign w:val="bottom"/>
          </w:tcPr>
          <w:p w14:paraId="565E584A" w14:textId="361ECC6A" w:rsidR="00063F2F" w:rsidRPr="00610395" w:rsidRDefault="00063F2F" w:rsidP="00063F2F">
            <w:pPr>
              <w:pStyle w:val="Preformatted"/>
              <w:tabs>
                <w:tab w:val="clear" w:pos="959"/>
                <w:tab w:val="clear" w:pos="9590"/>
              </w:tabs>
              <w:ind w:left="-105"/>
              <w:rPr>
                <w:rFonts w:cs="Times New Roman"/>
                <w:sz w:val="21"/>
                <w:szCs w:val="21"/>
                <w:lang w:eastAsia="en-GB"/>
              </w:rPr>
            </w:pPr>
            <w:r w:rsidRPr="00610395">
              <w:rPr>
                <w:rFonts w:cs="Times New Roman"/>
                <w:sz w:val="21"/>
                <w:szCs w:val="21"/>
              </w:rPr>
              <w:t>Total</w:t>
            </w:r>
          </w:p>
        </w:tc>
        <w:tc>
          <w:tcPr>
            <w:tcW w:w="663" w:type="pct"/>
            <w:tcBorders>
              <w:top w:val="single" w:sz="4" w:space="0" w:color="auto"/>
              <w:bottom w:val="double" w:sz="4" w:space="0" w:color="auto"/>
            </w:tcBorders>
            <w:vAlign w:val="bottom"/>
          </w:tcPr>
          <w:p w14:paraId="7C6DE1AD" w14:textId="36DF0830"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51,461</w:t>
            </w:r>
          </w:p>
        </w:tc>
        <w:tc>
          <w:tcPr>
            <w:tcW w:w="136" w:type="pct"/>
            <w:vAlign w:val="bottom"/>
          </w:tcPr>
          <w:p w14:paraId="1E779F0A"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top w:val="single" w:sz="4" w:space="0" w:color="auto"/>
              <w:bottom w:val="double" w:sz="4" w:space="0" w:color="auto"/>
            </w:tcBorders>
          </w:tcPr>
          <w:p w14:paraId="6E1CF967" w14:textId="3C879A30"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37,680</w:t>
            </w:r>
          </w:p>
        </w:tc>
        <w:tc>
          <w:tcPr>
            <w:tcW w:w="117" w:type="pct"/>
          </w:tcPr>
          <w:p w14:paraId="6898DC27" w14:textId="77777777" w:rsidR="00063F2F" w:rsidRPr="00610395" w:rsidRDefault="00063F2F" w:rsidP="00063F2F">
            <w:pPr>
              <w:tabs>
                <w:tab w:val="clear" w:pos="454"/>
                <w:tab w:val="clear" w:pos="680"/>
                <w:tab w:val="left" w:pos="0"/>
              </w:tabs>
              <w:ind w:right="240"/>
              <w:jc w:val="right"/>
              <w:rPr>
                <w:rFonts w:ascii="Times New Roman" w:hAnsi="Times New Roman" w:cs="Times New Roman"/>
                <w:color w:val="000000"/>
                <w:sz w:val="21"/>
                <w:szCs w:val="21"/>
              </w:rPr>
            </w:pPr>
          </w:p>
        </w:tc>
        <w:tc>
          <w:tcPr>
            <w:tcW w:w="675" w:type="pct"/>
            <w:tcBorders>
              <w:top w:val="single" w:sz="4" w:space="0" w:color="auto"/>
              <w:bottom w:val="double" w:sz="4" w:space="0" w:color="auto"/>
            </w:tcBorders>
          </w:tcPr>
          <w:p w14:paraId="4B42A832" w14:textId="2D600F8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(42,246)</w:t>
            </w:r>
          </w:p>
        </w:tc>
        <w:tc>
          <w:tcPr>
            <w:tcW w:w="120" w:type="pct"/>
          </w:tcPr>
          <w:p w14:paraId="573B72CF" w14:textId="77777777" w:rsidR="00063F2F" w:rsidRPr="00610395" w:rsidRDefault="00063F2F" w:rsidP="00063F2F">
            <w:pPr>
              <w:tabs>
                <w:tab w:val="clear" w:pos="454"/>
                <w:tab w:val="clear" w:pos="680"/>
                <w:tab w:val="left" w:pos="0"/>
              </w:tabs>
              <w:ind w:right="170"/>
              <w:jc w:val="right"/>
              <w:rPr>
                <w:rFonts w:ascii="Times New Roman" w:hAnsi="Times New Roman" w:cs="Times New Roman"/>
                <w:color w:val="000000"/>
                <w:sz w:val="21"/>
                <w:szCs w:val="21"/>
              </w:rPr>
            </w:pPr>
          </w:p>
        </w:tc>
        <w:tc>
          <w:tcPr>
            <w:tcW w:w="632" w:type="pct"/>
            <w:gridSpan w:val="2"/>
            <w:tcBorders>
              <w:top w:val="single" w:sz="4" w:space="0" w:color="auto"/>
              <w:bottom w:val="double" w:sz="4" w:space="0" w:color="auto"/>
            </w:tcBorders>
          </w:tcPr>
          <w:p w14:paraId="1EB05794" w14:textId="5D0FA00C"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46,895</w:t>
            </w:r>
          </w:p>
        </w:tc>
      </w:tr>
      <w:tr w:rsidR="00063F2F" w:rsidRPr="00610395" w14:paraId="4A09A0EB" w14:textId="77777777" w:rsidTr="001D4C87">
        <w:tc>
          <w:tcPr>
            <w:tcW w:w="2036" w:type="pct"/>
            <w:vAlign w:val="bottom"/>
          </w:tcPr>
          <w:p w14:paraId="7B12302F" w14:textId="19C24C9C" w:rsidR="00063F2F" w:rsidRPr="00610395" w:rsidRDefault="00063F2F" w:rsidP="00063F2F">
            <w:pPr>
              <w:ind w:left="-105"/>
              <w:rPr>
                <w:rFonts w:ascii="Times New Roman" w:hAnsi="Times New Roman" w:cs="Times New Roman"/>
                <w:sz w:val="21"/>
                <w:szCs w:val="21"/>
                <w:lang w:eastAsia="en-GB"/>
              </w:rPr>
            </w:pPr>
            <w:r w:rsidRPr="00610395">
              <w:rPr>
                <w:sz w:val="21"/>
                <w:szCs w:val="21"/>
              </w:rPr>
              <w:br w:type="page"/>
            </w:r>
          </w:p>
        </w:tc>
        <w:tc>
          <w:tcPr>
            <w:tcW w:w="2964" w:type="pct"/>
            <w:gridSpan w:val="8"/>
            <w:tcBorders>
              <w:bottom w:val="single" w:sz="4" w:space="0" w:color="auto"/>
            </w:tcBorders>
          </w:tcPr>
          <w:p w14:paraId="33ADC755" w14:textId="77777777" w:rsidR="00063F2F" w:rsidRPr="00610395" w:rsidRDefault="00063F2F" w:rsidP="00063F2F">
            <w:pPr>
              <w:jc w:val="center"/>
              <w:rPr>
                <w:rFonts w:ascii="Times New Roman" w:hAnsi="Times New Roman" w:cs="Times New Roman"/>
                <w:color w:val="000000"/>
                <w:sz w:val="21"/>
                <w:szCs w:val="21"/>
              </w:rPr>
            </w:pPr>
          </w:p>
          <w:p w14:paraId="03CF7D61" w14:textId="106FFF9C" w:rsidR="00063F2F" w:rsidRPr="00610395" w:rsidRDefault="00063F2F" w:rsidP="00063F2F">
            <w:pPr>
              <w:jc w:val="center"/>
              <w:rPr>
                <w:rFonts w:ascii="Times New Roman" w:hAnsi="Times New Roman" w:cs="Times New Roman"/>
                <w:sz w:val="21"/>
                <w:szCs w:val="21"/>
                <w:cs/>
                <w:lang w:eastAsia="en-GB"/>
              </w:rPr>
            </w:pPr>
            <w:r w:rsidRPr="00610395">
              <w:rPr>
                <w:rFonts w:ascii="Times New Roman" w:hAnsi="Times New Roman" w:cs="Times New Roman"/>
                <w:color w:val="000000"/>
                <w:sz w:val="21"/>
                <w:szCs w:val="21"/>
              </w:rPr>
              <w:t>Separate Financial Statement</w:t>
            </w:r>
            <w:r w:rsidRPr="00610395">
              <w:rPr>
                <w:rFonts w:ascii="Times New Roman" w:hAnsi="Times New Roman" w:cs="Times New Roman"/>
                <w:sz w:val="21"/>
                <w:szCs w:val="21"/>
                <w:lang w:eastAsia="en-GB"/>
              </w:rPr>
              <w:t xml:space="preserve"> (In Thousand Baht)</w:t>
            </w:r>
          </w:p>
        </w:tc>
      </w:tr>
      <w:tr w:rsidR="00063F2F" w:rsidRPr="00610395" w14:paraId="5413DADB" w14:textId="77777777" w:rsidTr="001D4C87">
        <w:tc>
          <w:tcPr>
            <w:tcW w:w="2036" w:type="pct"/>
            <w:vAlign w:val="bottom"/>
          </w:tcPr>
          <w:p w14:paraId="6E6F376D" w14:textId="77777777" w:rsidR="00063F2F" w:rsidRPr="00610395" w:rsidRDefault="00063F2F" w:rsidP="00063F2F">
            <w:pPr>
              <w:ind w:left="-105"/>
              <w:jc w:val="center"/>
              <w:rPr>
                <w:rFonts w:ascii="Times New Roman" w:hAnsi="Times New Roman" w:cs="Times New Roman"/>
                <w:sz w:val="21"/>
                <w:szCs w:val="21"/>
                <w:lang w:eastAsia="en-GB"/>
              </w:rPr>
            </w:pPr>
          </w:p>
        </w:tc>
        <w:tc>
          <w:tcPr>
            <w:tcW w:w="663" w:type="pct"/>
            <w:tcBorders>
              <w:top w:val="single" w:sz="4" w:space="0" w:color="auto"/>
            </w:tcBorders>
          </w:tcPr>
          <w:p w14:paraId="3BAE4B8E" w14:textId="30143D8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1"/>
                <w:szCs w:val="21"/>
              </w:rPr>
            </w:pPr>
            <w:r w:rsidRPr="00610395">
              <w:rPr>
                <w:rFonts w:ascii="Times New Roman" w:hAnsi="Times New Roman" w:cs="Times New Roman"/>
                <w:sz w:val="21"/>
                <w:szCs w:val="21"/>
              </w:rPr>
              <w:t>January 1,</w:t>
            </w:r>
          </w:p>
        </w:tc>
        <w:tc>
          <w:tcPr>
            <w:tcW w:w="136" w:type="pct"/>
            <w:tcBorders>
              <w:top w:val="single" w:sz="4" w:space="0" w:color="auto"/>
            </w:tcBorders>
          </w:tcPr>
          <w:p w14:paraId="28956346" w14:textId="77777777" w:rsidR="00063F2F" w:rsidRPr="00610395" w:rsidRDefault="00063F2F" w:rsidP="00063F2F">
            <w:pPr>
              <w:jc w:val="center"/>
              <w:rPr>
                <w:rFonts w:ascii="Times New Roman" w:hAnsi="Times New Roman" w:cs="Times New Roman"/>
                <w:sz w:val="21"/>
                <w:szCs w:val="21"/>
                <w:lang w:eastAsia="en-GB"/>
              </w:rPr>
            </w:pPr>
          </w:p>
        </w:tc>
        <w:tc>
          <w:tcPr>
            <w:tcW w:w="1413" w:type="pct"/>
            <w:gridSpan w:val="3"/>
            <w:tcBorders>
              <w:top w:val="single" w:sz="4" w:space="0" w:color="auto"/>
              <w:bottom w:val="single" w:sz="4" w:space="0" w:color="auto"/>
            </w:tcBorders>
            <w:vAlign w:val="bottom"/>
          </w:tcPr>
          <w:p w14:paraId="060E425C" w14:textId="77777777" w:rsidR="00063F2F" w:rsidRPr="00610395" w:rsidRDefault="00063F2F" w:rsidP="00063F2F">
            <w:pPr>
              <w:tabs>
                <w:tab w:val="clear" w:pos="2580"/>
              </w:tabs>
              <w:ind w:left="-20" w:right="-95"/>
              <w:jc w:val="center"/>
              <w:rPr>
                <w:rFonts w:ascii="Times New Roman" w:hAnsi="Times New Roman" w:cs="Times New Roman"/>
                <w:sz w:val="21"/>
                <w:szCs w:val="21"/>
                <w:lang w:eastAsia="en-GB"/>
              </w:rPr>
            </w:pPr>
            <w:r w:rsidRPr="00610395">
              <w:rPr>
                <w:rFonts w:ascii="Times New Roman" w:hAnsi="Times New Roman" w:cs="Times New Roman"/>
                <w:sz w:val="21"/>
                <w:szCs w:val="21"/>
                <w:lang w:eastAsia="en-GB"/>
              </w:rPr>
              <w:t>Movements during the period</w:t>
            </w:r>
          </w:p>
        </w:tc>
        <w:tc>
          <w:tcPr>
            <w:tcW w:w="128" w:type="pct"/>
            <w:gridSpan w:val="2"/>
            <w:tcBorders>
              <w:top w:val="single" w:sz="4" w:space="0" w:color="auto"/>
            </w:tcBorders>
          </w:tcPr>
          <w:p w14:paraId="6C14734C" w14:textId="77777777" w:rsidR="00063F2F" w:rsidRPr="00610395" w:rsidRDefault="00063F2F" w:rsidP="00063F2F">
            <w:pPr>
              <w:jc w:val="center"/>
              <w:rPr>
                <w:rFonts w:ascii="Times New Roman" w:hAnsi="Times New Roman" w:cs="Times New Roman"/>
                <w:sz w:val="21"/>
                <w:szCs w:val="21"/>
                <w:lang w:eastAsia="en-GB"/>
              </w:rPr>
            </w:pPr>
          </w:p>
        </w:tc>
        <w:tc>
          <w:tcPr>
            <w:tcW w:w="624" w:type="pct"/>
            <w:tcBorders>
              <w:top w:val="single" w:sz="4" w:space="0" w:color="auto"/>
            </w:tcBorders>
          </w:tcPr>
          <w:p w14:paraId="67982D6F" w14:textId="166E33D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610395">
              <w:rPr>
                <w:rFonts w:ascii="Times New Roman" w:hAnsi="Times New Roman" w:cs="Times New Roman"/>
                <w:sz w:val="21"/>
                <w:szCs w:val="21"/>
              </w:rPr>
              <w:t>September 30,</w:t>
            </w:r>
          </w:p>
        </w:tc>
      </w:tr>
      <w:tr w:rsidR="00063F2F" w:rsidRPr="00610395" w14:paraId="09ED0E65" w14:textId="77777777" w:rsidTr="001D4C87">
        <w:tc>
          <w:tcPr>
            <w:tcW w:w="2036" w:type="pct"/>
            <w:vAlign w:val="bottom"/>
          </w:tcPr>
          <w:p w14:paraId="18BFF41B" w14:textId="412FF0A7" w:rsidR="00063F2F" w:rsidRPr="00610395" w:rsidRDefault="00063F2F" w:rsidP="00063F2F">
            <w:pPr>
              <w:ind w:left="-105"/>
              <w:rPr>
                <w:rFonts w:ascii="Times New Roman" w:hAnsi="Times New Roman" w:cs="Times New Roman"/>
                <w:sz w:val="21"/>
                <w:szCs w:val="21"/>
                <w:lang w:eastAsia="en-GB"/>
              </w:rPr>
            </w:pPr>
          </w:p>
        </w:tc>
        <w:tc>
          <w:tcPr>
            <w:tcW w:w="663" w:type="pct"/>
            <w:tcBorders>
              <w:bottom w:val="single" w:sz="4" w:space="0" w:color="auto"/>
            </w:tcBorders>
          </w:tcPr>
          <w:p w14:paraId="17045C8B" w14:textId="554CD66C" w:rsidR="00063F2F" w:rsidRPr="00610395" w:rsidRDefault="00063F2F" w:rsidP="00063F2F">
            <w:pPr>
              <w:jc w:val="center"/>
              <w:rPr>
                <w:rFonts w:ascii="Times New Roman" w:hAnsi="Times New Roman" w:cs="Times New Roman"/>
                <w:sz w:val="21"/>
                <w:szCs w:val="21"/>
                <w:lang w:eastAsia="en-GB"/>
              </w:rPr>
            </w:pPr>
            <w:r w:rsidRPr="00610395">
              <w:rPr>
                <w:rFonts w:ascii="Times New Roman" w:hAnsi="Times New Roman" w:cs="Times New Roman"/>
                <w:sz w:val="21"/>
                <w:szCs w:val="21"/>
              </w:rPr>
              <w:t>2025</w:t>
            </w:r>
          </w:p>
        </w:tc>
        <w:tc>
          <w:tcPr>
            <w:tcW w:w="136" w:type="pct"/>
          </w:tcPr>
          <w:p w14:paraId="1D5F04D5" w14:textId="77777777" w:rsidR="00063F2F" w:rsidRPr="00610395" w:rsidRDefault="00063F2F" w:rsidP="00063F2F">
            <w:pPr>
              <w:jc w:val="center"/>
              <w:rPr>
                <w:rFonts w:ascii="Times New Roman" w:hAnsi="Times New Roman" w:cs="Times New Roman"/>
                <w:sz w:val="21"/>
                <w:szCs w:val="21"/>
                <w:lang w:eastAsia="en-GB"/>
              </w:rPr>
            </w:pPr>
          </w:p>
        </w:tc>
        <w:tc>
          <w:tcPr>
            <w:tcW w:w="621" w:type="pct"/>
            <w:tcBorders>
              <w:top w:val="single" w:sz="4" w:space="0" w:color="auto"/>
              <w:bottom w:val="single" w:sz="4" w:space="0" w:color="auto"/>
            </w:tcBorders>
            <w:vAlign w:val="bottom"/>
          </w:tcPr>
          <w:p w14:paraId="61492C07" w14:textId="77777777" w:rsidR="00063F2F" w:rsidRPr="00610395" w:rsidRDefault="00063F2F" w:rsidP="00063F2F">
            <w:pPr>
              <w:jc w:val="center"/>
              <w:rPr>
                <w:rFonts w:ascii="Times New Roman" w:hAnsi="Times New Roman" w:cs="Times New Roman"/>
                <w:sz w:val="21"/>
                <w:szCs w:val="21"/>
                <w:cs/>
                <w:lang w:eastAsia="en-GB"/>
              </w:rPr>
            </w:pPr>
            <w:r w:rsidRPr="00610395">
              <w:rPr>
                <w:rFonts w:ascii="Times New Roman" w:hAnsi="Times New Roman" w:cs="Times New Roman"/>
                <w:sz w:val="21"/>
                <w:szCs w:val="21"/>
                <w:lang w:eastAsia="en-GB"/>
              </w:rPr>
              <w:t>Increase</w:t>
            </w:r>
          </w:p>
        </w:tc>
        <w:tc>
          <w:tcPr>
            <w:tcW w:w="117" w:type="pct"/>
            <w:vAlign w:val="bottom"/>
          </w:tcPr>
          <w:p w14:paraId="4F2B01C7" w14:textId="77777777" w:rsidR="00063F2F" w:rsidRPr="00610395" w:rsidRDefault="00063F2F" w:rsidP="00063F2F">
            <w:pPr>
              <w:jc w:val="center"/>
              <w:rPr>
                <w:rFonts w:ascii="Times New Roman" w:hAnsi="Times New Roman" w:cs="Times New Roman"/>
                <w:sz w:val="21"/>
                <w:szCs w:val="21"/>
                <w:lang w:eastAsia="en-GB"/>
              </w:rPr>
            </w:pPr>
          </w:p>
        </w:tc>
        <w:tc>
          <w:tcPr>
            <w:tcW w:w="675" w:type="pct"/>
            <w:tcBorders>
              <w:top w:val="single" w:sz="4" w:space="0" w:color="auto"/>
              <w:bottom w:val="single" w:sz="4" w:space="0" w:color="auto"/>
            </w:tcBorders>
            <w:vAlign w:val="bottom"/>
          </w:tcPr>
          <w:p w14:paraId="3FF00516" w14:textId="77777777" w:rsidR="00063F2F" w:rsidRPr="00610395" w:rsidRDefault="00063F2F" w:rsidP="00063F2F">
            <w:pPr>
              <w:jc w:val="center"/>
              <w:rPr>
                <w:rFonts w:ascii="Times New Roman" w:hAnsi="Times New Roman" w:cs="Times New Roman"/>
                <w:sz w:val="21"/>
                <w:szCs w:val="21"/>
                <w:lang w:eastAsia="en-GB"/>
              </w:rPr>
            </w:pPr>
            <w:r w:rsidRPr="00610395">
              <w:rPr>
                <w:rFonts w:ascii="Times New Roman" w:hAnsi="Times New Roman" w:cs="Times New Roman"/>
                <w:sz w:val="21"/>
                <w:szCs w:val="21"/>
                <w:lang w:eastAsia="en-GB"/>
              </w:rPr>
              <w:t>Decrease</w:t>
            </w:r>
          </w:p>
        </w:tc>
        <w:tc>
          <w:tcPr>
            <w:tcW w:w="128" w:type="pct"/>
            <w:gridSpan w:val="2"/>
          </w:tcPr>
          <w:p w14:paraId="75FFF601" w14:textId="77777777" w:rsidR="00063F2F" w:rsidRPr="00610395" w:rsidRDefault="00063F2F" w:rsidP="00063F2F">
            <w:pPr>
              <w:jc w:val="center"/>
              <w:rPr>
                <w:rFonts w:ascii="Times New Roman" w:hAnsi="Times New Roman" w:cs="Times New Roman"/>
                <w:sz w:val="21"/>
                <w:szCs w:val="21"/>
                <w:lang w:eastAsia="en-GB"/>
              </w:rPr>
            </w:pPr>
          </w:p>
        </w:tc>
        <w:tc>
          <w:tcPr>
            <w:tcW w:w="624" w:type="pct"/>
            <w:tcBorders>
              <w:bottom w:val="single" w:sz="4" w:space="0" w:color="auto"/>
            </w:tcBorders>
          </w:tcPr>
          <w:p w14:paraId="778D7C78" w14:textId="1833C019" w:rsidR="00063F2F" w:rsidRPr="00610395" w:rsidRDefault="00063F2F" w:rsidP="00063F2F">
            <w:pPr>
              <w:jc w:val="center"/>
              <w:rPr>
                <w:rFonts w:ascii="Times New Roman" w:hAnsi="Times New Roman" w:cs="Times New Roman"/>
                <w:sz w:val="21"/>
                <w:szCs w:val="21"/>
                <w:lang w:eastAsia="en-GB"/>
              </w:rPr>
            </w:pPr>
            <w:r w:rsidRPr="00610395">
              <w:rPr>
                <w:rFonts w:ascii="Times New Roman" w:hAnsi="Times New Roman" w:cs="Times New Roman"/>
                <w:sz w:val="21"/>
                <w:szCs w:val="21"/>
              </w:rPr>
              <w:t>2025</w:t>
            </w:r>
          </w:p>
        </w:tc>
      </w:tr>
      <w:tr w:rsidR="00063F2F" w:rsidRPr="00610395" w14:paraId="0FF59226" w14:textId="77777777" w:rsidTr="001D4C87">
        <w:tc>
          <w:tcPr>
            <w:tcW w:w="2036" w:type="pct"/>
            <w:vAlign w:val="bottom"/>
          </w:tcPr>
          <w:p w14:paraId="595FEA66" w14:textId="3A130CDD" w:rsidR="00063F2F" w:rsidRPr="00610395" w:rsidRDefault="00063F2F" w:rsidP="00063F2F">
            <w:pPr>
              <w:ind w:left="-105"/>
              <w:rPr>
                <w:rFonts w:ascii="Times New Roman" w:hAnsi="Times New Roman" w:cs="Times New Roman"/>
                <w:b/>
                <w:bCs/>
                <w:spacing w:val="-2"/>
                <w:sz w:val="21"/>
                <w:szCs w:val="21"/>
              </w:rPr>
            </w:pPr>
            <w:r w:rsidRPr="00610395">
              <w:rPr>
                <w:rFonts w:ascii="Times New Roman" w:hAnsi="Times New Roman" w:cs="Times New Roman"/>
                <w:b/>
                <w:bCs/>
                <w:spacing w:val="-2"/>
                <w:sz w:val="21"/>
                <w:szCs w:val="21"/>
              </w:rPr>
              <w:t xml:space="preserve">Short-term loans to </w:t>
            </w:r>
            <w:r w:rsidRPr="00610395">
              <w:rPr>
                <w:rFonts w:ascii="Times New Roman" w:hAnsi="Times New Roman" w:cs="Times New Roman"/>
                <w:b/>
                <w:bCs/>
                <w:sz w:val="21"/>
                <w:szCs w:val="21"/>
                <w:lang w:eastAsia="en-GB"/>
              </w:rPr>
              <w:t>Subsidiaries</w:t>
            </w:r>
          </w:p>
        </w:tc>
        <w:tc>
          <w:tcPr>
            <w:tcW w:w="663" w:type="pct"/>
          </w:tcPr>
          <w:p w14:paraId="4FB03467" w14:textId="77777777" w:rsidR="00063F2F" w:rsidRPr="00610395" w:rsidRDefault="00063F2F" w:rsidP="00063F2F">
            <w:pPr>
              <w:jc w:val="center"/>
              <w:rPr>
                <w:rFonts w:ascii="Times New Roman" w:hAnsi="Times New Roman" w:cs="Times New Roman"/>
                <w:sz w:val="21"/>
                <w:szCs w:val="21"/>
              </w:rPr>
            </w:pPr>
          </w:p>
        </w:tc>
        <w:tc>
          <w:tcPr>
            <w:tcW w:w="136" w:type="pct"/>
          </w:tcPr>
          <w:p w14:paraId="35D73C18" w14:textId="77777777" w:rsidR="00063F2F" w:rsidRPr="00610395" w:rsidRDefault="00063F2F" w:rsidP="00063F2F">
            <w:pPr>
              <w:jc w:val="center"/>
              <w:rPr>
                <w:rFonts w:ascii="Times New Roman" w:hAnsi="Times New Roman" w:cs="Times New Roman"/>
                <w:sz w:val="21"/>
                <w:szCs w:val="21"/>
                <w:lang w:eastAsia="en-GB"/>
              </w:rPr>
            </w:pPr>
          </w:p>
        </w:tc>
        <w:tc>
          <w:tcPr>
            <w:tcW w:w="621" w:type="pct"/>
            <w:tcBorders>
              <w:top w:val="single" w:sz="4" w:space="0" w:color="auto"/>
            </w:tcBorders>
            <w:vAlign w:val="bottom"/>
          </w:tcPr>
          <w:p w14:paraId="1D29350B" w14:textId="77777777" w:rsidR="00063F2F" w:rsidRPr="00610395" w:rsidRDefault="00063F2F" w:rsidP="00063F2F">
            <w:pPr>
              <w:jc w:val="center"/>
              <w:rPr>
                <w:rFonts w:ascii="Times New Roman" w:hAnsi="Times New Roman" w:cs="Times New Roman"/>
                <w:sz w:val="21"/>
                <w:szCs w:val="21"/>
                <w:lang w:eastAsia="en-GB"/>
              </w:rPr>
            </w:pPr>
          </w:p>
        </w:tc>
        <w:tc>
          <w:tcPr>
            <w:tcW w:w="117" w:type="pct"/>
            <w:vAlign w:val="bottom"/>
          </w:tcPr>
          <w:p w14:paraId="50E4B60B" w14:textId="77777777" w:rsidR="00063F2F" w:rsidRPr="00610395" w:rsidRDefault="00063F2F" w:rsidP="00063F2F">
            <w:pPr>
              <w:jc w:val="center"/>
              <w:rPr>
                <w:rFonts w:ascii="Times New Roman" w:hAnsi="Times New Roman" w:cs="Times New Roman"/>
                <w:sz w:val="21"/>
                <w:szCs w:val="21"/>
                <w:lang w:eastAsia="en-GB"/>
              </w:rPr>
            </w:pPr>
          </w:p>
        </w:tc>
        <w:tc>
          <w:tcPr>
            <w:tcW w:w="675" w:type="pct"/>
            <w:tcBorders>
              <w:top w:val="single" w:sz="4" w:space="0" w:color="auto"/>
            </w:tcBorders>
            <w:vAlign w:val="bottom"/>
          </w:tcPr>
          <w:p w14:paraId="7128B609" w14:textId="77777777" w:rsidR="00063F2F" w:rsidRPr="00610395" w:rsidRDefault="00063F2F" w:rsidP="00063F2F">
            <w:pPr>
              <w:jc w:val="center"/>
              <w:rPr>
                <w:rFonts w:ascii="Times New Roman" w:hAnsi="Times New Roman" w:cs="Times New Roman"/>
                <w:sz w:val="21"/>
                <w:szCs w:val="21"/>
                <w:lang w:eastAsia="en-GB"/>
              </w:rPr>
            </w:pPr>
          </w:p>
        </w:tc>
        <w:tc>
          <w:tcPr>
            <w:tcW w:w="128" w:type="pct"/>
            <w:gridSpan w:val="2"/>
          </w:tcPr>
          <w:p w14:paraId="41DC62A4" w14:textId="77777777" w:rsidR="00063F2F" w:rsidRPr="00610395" w:rsidRDefault="00063F2F" w:rsidP="00063F2F">
            <w:pPr>
              <w:jc w:val="center"/>
              <w:rPr>
                <w:rFonts w:ascii="Times New Roman" w:hAnsi="Times New Roman" w:cs="Times New Roman"/>
                <w:sz w:val="21"/>
                <w:szCs w:val="21"/>
                <w:lang w:eastAsia="en-GB"/>
              </w:rPr>
            </w:pPr>
          </w:p>
        </w:tc>
        <w:tc>
          <w:tcPr>
            <w:tcW w:w="624" w:type="pct"/>
          </w:tcPr>
          <w:p w14:paraId="3EC112A8" w14:textId="77777777" w:rsidR="00063F2F" w:rsidRPr="00610395" w:rsidRDefault="00063F2F" w:rsidP="00063F2F">
            <w:pPr>
              <w:jc w:val="center"/>
              <w:rPr>
                <w:rFonts w:ascii="Times New Roman" w:hAnsi="Times New Roman" w:cs="Times New Roman"/>
                <w:sz w:val="21"/>
                <w:szCs w:val="21"/>
              </w:rPr>
            </w:pPr>
          </w:p>
        </w:tc>
      </w:tr>
      <w:tr w:rsidR="00063F2F" w:rsidRPr="00610395" w14:paraId="6AA00556" w14:textId="77777777" w:rsidTr="001D4C87">
        <w:tc>
          <w:tcPr>
            <w:tcW w:w="2036" w:type="pct"/>
            <w:vAlign w:val="bottom"/>
          </w:tcPr>
          <w:p w14:paraId="3FE44777" w14:textId="533C45A7" w:rsidR="00063F2F" w:rsidRPr="00610395" w:rsidRDefault="00063F2F" w:rsidP="00063F2F">
            <w:pPr>
              <w:ind w:left="-105"/>
              <w:rPr>
                <w:rFonts w:ascii="Times New Roman" w:hAnsi="Times New Roman" w:cs="Times New Roman"/>
                <w:b/>
                <w:bCs/>
                <w:spacing w:val="-2"/>
                <w:sz w:val="21"/>
                <w:szCs w:val="21"/>
              </w:rPr>
            </w:pPr>
            <w:r w:rsidRPr="00610395">
              <w:rPr>
                <w:rFonts w:ascii="Times New Roman" w:hAnsi="Times New Roman" w:cs="Times New Roman"/>
                <w:sz w:val="21"/>
                <w:szCs w:val="21"/>
              </w:rPr>
              <w:t>ECF Holdings Co., Ltd.</w:t>
            </w:r>
          </w:p>
        </w:tc>
        <w:tc>
          <w:tcPr>
            <w:tcW w:w="663" w:type="pct"/>
            <w:tcBorders>
              <w:bottom w:val="double" w:sz="4" w:space="0" w:color="auto"/>
            </w:tcBorders>
            <w:vAlign w:val="bottom"/>
          </w:tcPr>
          <w:p w14:paraId="33968695" w14:textId="2B8B7CED"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22,312</w:t>
            </w:r>
          </w:p>
        </w:tc>
        <w:tc>
          <w:tcPr>
            <w:tcW w:w="136" w:type="pct"/>
          </w:tcPr>
          <w:p w14:paraId="30B5E09D" w14:textId="77777777" w:rsidR="00063F2F" w:rsidRPr="00610395" w:rsidRDefault="00063F2F" w:rsidP="00063F2F">
            <w:pPr>
              <w:jc w:val="center"/>
              <w:rPr>
                <w:rFonts w:ascii="Times New Roman" w:hAnsi="Times New Roman" w:cs="Times New Roman"/>
                <w:sz w:val="21"/>
                <w:szCs w:val="21"/>
                <w:lang w:eastAsia="en-GB"/>
              </w:rPr>
            </w:pPr>
          </w:p>
        </w:tc>
        <w:tc>
          <w:tcPr>
            <w:tcW w:w="621" w:type="pct"/>
            <w:tcBorders>
              <w:bottom w:val="double" w:sz="4" w:space="0" w:color="auto"/>
            </w:tcBorders>
            <w:vAlign w:val="bottom"/>
          </w:tcPr>
          <w:p w14:paraId="4C76C2BF" w14:textId="38773CEB"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10,441</w:t>
            </w:r>
          </w:p>
        </w:tc>
        <w:tc>
          <w:tcPr>
            <w:tcW w:w="117" w:type="pct"/>
            <w:vAlign w:val="bottom"/>
          </w:tcPr>
          <w:p w14:paraId="0319FFD1" w14:textId="77777777" w:rsidR="00063F2F" w:rsidRPr="00610395" w:rsidRDefault="00063F2F" w:rsidP="00063F2F">
            <w:pPr>
              <w:jc w:val="center"/>
              <w:rPr>
                <w:rFonts w:ascii="Times New Roman" w:hAnsi="Times New Roman" w:cs="Times New Roman"/>
                <w:sz w:val="21"/>
                <w:szCs w:val="21"/>
                <w:lang w:eastAsia="en-GB"/>
              </w:rPr>
            </w:pPr>
          </w:p>
        </w:tc>
        <w:tc>
          <w:tcPr>
            <w:tcW w:w="675" w:type="pct"/>
            <w:tcBorders>
              <w:bottom w:val="double" w:sz="4" w:space="0" w:color="auto"/>
            </w:tcBorders>
            <w:vAlign w:val="bottom"/>
          </w:tcPr>
          <w:p w14:paraId="1777B405" w14:textId="1CDB2B69"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r w:rsidR="0089631B" w:rsidRPr="00610395">
              <w:rPr>
                <w:rFonts w:ascii="Times New Roman" w:hAnsi="Times New Roman" w:cs="Times New Roman"/>
                <w:color w:val="000000"/>
                <w:sz w:val="21"/>
                <w:szCs w:val="21"/>
              </w:rPr>
              <w:t xml:space="preserve">  </w:t>
            </w:r>
            <w:r w:rsidRPr="00610395">
              <w:rPr>
                <w:rFonts w:ascii="Times New Roman" w:hAnsi="Times New Roman" w:cs="Times New Roman"/>
                <w:color w:val="000000"/>
                <w:sz w:val="21"/>
                <w:szCs w:val="21"/>
              </w:rPr>
              <w:t>2,990)</w:t>
            </w:r>
          </w:p>
        </w:tc>
        <w:tc>
          <w:tcPr>
            <w:tcW w:w="128" w:type="pct"/>
            <w:gridSpan w:val="2"/>
          </w:tcPr>
          <w:p w14:paraId="6641D50B" w14:textId="77777777" w:rsidR="00063F2F" w:rsidRPr="00610395" w:rsidRDefault="00063F2F" w:rsidP="00063F2F">
            <w:pPr>
              <w:jc w:val="center"/>
              <w:rPr>
                <w:rFonts w:ascii="Times New Roman" w:hAnsi="Times New Roman" w:cs="Times New Roman"/>
                <w:sz w:val="21"/>
                <w:szCs w:val="21"/>
                <w:lang w:eastAsia="en-GB"/>
              </w:rPr>
            </w:pPr>
          </w:p>
        </w:tc>
        <w:tc>
          <w:tcPr>
            <w:tcW w:w="624" w:type="pct"/>
            <w:tcBorders>
              <w:bottom w:val="double" w:sz="4" w:space="0" w:color="auto"/>
            </w:tcBorders>
            <w:vAlign w:val="bottom"/>
          </w:tcPr>
          <w:p w14:paraId="069704CE" w14:textId="44B346ED"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29,763</w:t>
            </w:r>
          </w:p>
        </w:tc>
      </w:tr>
      <w:tr w:rsidR="00063F2F" w:rsidRPr="00610395" w14:paraId="52C5CD0A" w14:textId="77777777" w:rsidTr="001D4C87">
        <w:tc>
          <w:tcPr>
            <w:tcW w:w="2036" w:type="pct"/>
            <w:vAlign w:val="bottom"/>
          </w:tcPr>
          <w:p w14:paraId="030EC19D" w14:textId="630510D0" w:rsidR="00063F2F" w:rsidRPr="00610395" w:rsidRDefault="00063F2F" w:rsidP="00063F2F">
            <w:pPr>
              <w:ind w:left="-105"/>
              <w:rPr>
                <w:rFonts w:ascii="Times New Roman" w:hAnsi="Times New Roman" w:cs="Times New Roman"/>
                <w:b/>
                <w:bCs/>
                <w:spacing w:val="-2"/>
                <w:sz w:val="21"/>
                <w:szCs w:val="21"/>
              </w:rPr>
            </w:pPr>
            <w:r w:rsidRPr="00610395">
              <w:rPr>
                <w:rFonts w:ascii="Times New Roman" w:hAnsi="Times New Roman" w:cs="Times New Roman"/>
                <w:b/>
                <w:bCs/>
                <w:spacing w:val="-2"/>
                <w:sz w:val="21"/>
                <w:szCs w:val="21"/>
              </w:rPr>
              <w:t>Short-term loans from</w:t>
            </w:r>
            <w:r w:rsidRPr="00610395">
              <w:rPr>
                <w:rFonts w:ascii="Times New Roman" w:hAnsi="Times New Roman" w:cs="Times New Roman"/>
                <w:b/>
                <w:bCs/>
                <w:sz w:val="21"/>
                <w:szCs w:val="21"/>
                <w:lang w:eastAsia="en-GB"/>
              </w:rPr>
              <w:t xml:space="preserve"> Subsidiaries</w:t>
            </w:r>
          </w:p>
        </w:tc>
        <w:tc>
          <w:tcPr>
            <w:tcW w:w="663" w:type="pct"/>
            <w:tcBorders>
              <w:top w:val="double" w:sz="4" w:space="0" w:color="auto"/>
            </w:tcBorders>
          </w:tcPr>
          <w:p w14:paraId="68264D2B" w14:textId="77777777" w:rsidR="00063F2F" w:rsidRPr="00610395" w:rsidRDefault="00063F2F" w:rsidP="00063F2F">
            <w:pPr>
              <w:jc w:val="center"/>
              <w:rPr>
                <w:rFonts w:ascii="Times New Roman" w:hAnsi="Times New Roman" w:cs="Times New Roman"/>
                <w:sz w:val="21"/>
                <w:szCs w:val="21"/>
              </w:rPr>
            </w:pPr>
          </w:p>
        </w:tc>
        <w:tc>
          <w:tcPr>
            <w:tcW w:w="136" w:type="pct"/>
          </w:tcPr>
          <w:p w14:paraId="206B601D" w14:textId="77777777" w:rsidR="00063F2F" w:rsidRPr="00610395" w:rsidRDefault="00063F2F" w:rsidP="00063F2F">
            <w:pPr>
              <w:jc w:val="center"/>
              <w:rPr>
                <w:rFonts w:ascii="Times New Roman" w:hAnsi="Times New Roman" w:cs="Times New Roman"/>
                <w:sz w:val="21"/>
                <w:szCs w:val="21"/>
                <w:lang w:eastAsia="en-GB"/>
              </w:rPr>
            </w:pPr>
          </w:p>
        </w:tc>
        <w:tc>
          <w:tcPr>
            <w:tcW w:w="621" w:type="pct"/>
            <w:tcBorders>
              <w:top w:val="double" w:sz="4" w:space="0" w:color="auto"/>
            </w:tcBorders>
            <w:vAlign w:val="bottom"/>
          </w:tcPr>
          <w:p w14:paraId="5252FBD2" w14:textId="77777777" w:rsidR="00063F2F" w:rsidRPr="00610395" w:rsidRDefault="00063F2F" w:rsidP="00063F2F">
            <w:pPr>
              <w:jc w:val="center"/>
              <w:rPr>
                <w:rFonts w:ascii="Times New Roman" w:hAnsi="Times New Roman" w:cs="Times New Roman"/>
                <w:sz w:val="21"/>
                <w:szCs w:val="21"/>
                <w:lang w:eastAsia="en-GB"/>
              </w:rPr>
            </w:pPr>
          </w:p>
        </w:tc>
        <w:tc>
          <w:tcPr>
            <w:tcW w:w="117" w:type="pct"/>
            <w:vAlign w:val="bottom"/>
          </w:tcPr>
          <w:p w14:paraId="54938579" w14:textId="77777777" w:rsidR="00063F2F" w:rsidRPr="00610395" w:rsidRDefault="00063F2F" w:rsidP="00063F2F">
            <w:pPr>
              <w:jc w:val="center"/>
              <w:rPr>
                <w:rFonts w:ascii="Times New Roman" w:hAnsi="Times New Roman" w:cs="Times New Roman"/>
                <w:sz w:val="21"/>
                <w:szCs w:val="21"/>
                <w:lang w:eastAsia="en-GB"/>
              </w:rPr>
            </w:pPr>
          </w:p>
        </w:tc>
        <w:tc>
          <w:tcPr>
            <w:tcW w:w="675" w:type="pct"/>
            <w:tcBorders>
              <w:top w:val="double" w:sz="4" w:space="0" w:color="auto"/>
            </w:tcBorders>
            <w:vAlign w:val="bottom"/>
          </w:tcPr>
          <w:p w14:paraId="3A745929" w14:textId="77777777" w:rsidR="00063F2F" w:rsidRPr="00610395" w:rsidRDefault="00063F2F" w:rsidP="00063F2F">
            <w:pPr>
              <w:jc w:val="center"/>
              <w:rPr>
                <w:rFonts w:ascii="Times New Roman" w:hAnsi="Times New Roman" w:cs="Times New Roman"/>
                <w:sz w:val="21"/>
                <w:szCs w:val="21"/>
                <w:lang w:eastAsia="en-GB"/>
              </w:rPr>
            </w:pPr>
          </w:p>
        </w:tc>
        <w:tc>
          <w:tcPr>
            <w:tcW w:w="128" w:type="pct"/>
            <w:gridSpan w:val="2"/>
          </w:tcPr>
          <w:p w14:paraId="1C8D4A72" w14:textId="77777777" w:rsidR="00063F2F" w:rsidRPr="00610395" w:rsidRDefault="00063F2F" w:rsidP="00063F2F">
            <w:pPr>
              <w:jc w:val="center"/>
              <w:rPr>
                <w:rFonts w:ascii="Times New Roman" w:hAnsi="Times New Roman" w:cs="Times New Roman"/>
                <w:sz w:val="21"/>
                <w:szCs w:val="21"/>
                <w:lang w:eastAsia="en-GB"/>
              </w:rPr>
            </w:pPr>
          </w:p>
        </w:tc>
        <w:tc>
          <w:tcPr>
            <w:tcW w:w="624" w:type="pct"/>
            <w:tcBorders>
              <w:top w:val="double" w:sz="4" w:space="0" w:color="auto"/>
            </w:tcBorders>
          </w:tcPr>
          <w:p w14:paraId="736DB501" w14:textId="77777777" w:rsidR="00063F2F" w:rsidRPr="00610395" w:rsidRDefault="00063F2F" w:rsidP="00063F2F">
            <w:pPr>
              <w:jc w:val="center"/>
              <w:rPr>
                <w:rFonts w:ascii="Times New Roman" w:hAnsi="Times New Roman" w:cs="Times New Roman"/>
                <w:sz w:val="21"/>
                <w:szCs w:val="21"/>
              </w:rPr>
            </w:pPr>
          </w:p>
        </w:tc>
      </w:tr>
      <w:tr w:rsidR="00063F2F" w:rsidRPr="00610395" w14:paraId="7C5455E0" w14:textId="77777777" w:rsidTr="001D4C87">
        <w:tc>
          <w:tcPr>
            <w:tcW w:w="2036" w:type="pct"/>
            <w:vAlign w:val="bottom"/>
          </w:tcPr>
          <w:p w14:paraId="2B873FEC" w14:textId="2AB6AA07" w:rsidR="00063F2F" w:rsidRPr="00610395" w:rsidRDefault="00063F2F" w:rsidP="00063F2F">
            <w:pPr>
              <w:tabs>
                <w:tab w:val="left" w:pos="162"/>
              </w:tabs>
              <w:ind w:left="-105" w:right="-270"/>
              <w:rPr>
                <w:rFonts w:ascii="Times New Roman" w:hAnsi="Times New Roman" w:cs="Times New Roman"/>
                <w:b/>
                <w:bCs/>
                <w:sz w:val="21"/>
                <w:szCs w:val="21"/>
                <w:lang w:eastAsia="en-GB"/>
              </w:rPr>
            </w:pPr>
            <w:r w:rsidRPr="00610395">
              <w:rPr>
                <w:rFonts w:ascii="Times New Roman" w:hAnsi="Times New Roman" w:cs="Times New Roman"/>
                <w:sz w:val="21"/>
                <w:szCs w:val="21"/>
              </w:rPr>
              <w:t>VV-Decor Co., Ltd.</w:t>
            </w:r>
          </w:p>
        </w:tc>
        <w:tc>
          <w:tcPr>
            <w:tcW w:w="663" w:type="pct"/>
            <w:vAlign w:val="bottom"/>
          </w:tcPr>
          <w:p w14:paraId="7EAC1CE5" w14:textId="56AD4603"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10,175</w:t>
            </w:r>
          </w:p>
        </w:tc>
        <w:tc>
          <w:tcPr>
            <w:tcW w:w="136" w:type="pct"/>
            <w:vAlign w:val="bottom"/>
          </w:tcPr>
          <w:p w14:paraId="2BDD6711"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vAlign w:val="bottom"/>
          </w:tcPr>
          <w:p w14:paraId="67C7C3FA" w14:textId="2CB4CC3D"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17" w:type="pct"/>
            <w:vAlign w:val="bottom"/>
          </w:tcPr>
          <w:p w14:paraId="75B62EA0"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vAlign w:val="bottom"/>
          </w:tcPr>
          <w:p w14:paraId="6927A409" w14:textId="2F0C0758"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28" w:type="pct"/>
            <w:gridSpan w:val="2"/>
            <w:vAlign w:val="bottom"/>
          </w:tcPr>
          <w:p w14:paraId="30CCED79"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vAlign w:val="bottom"/>
          </w:tcPr>
          <w:p w14:paraId="40BF0CA1" w14:textId="6D8BD269"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hAnsi="Times New Roman" w:cs="Times New Roman"/>
                <w:color w:val="000000"/>
                <w:sz w:val="21"/>
                <w:szCs w:val="21"/>
              </w:rPr>
              <w:t>10,175</w:t>
            </w:r>
          </w:p>
        </w:tc>
      </w:tr>
      <w:tr w:rsidR="00063F2F" w:rsidRPr="00610395" w14:paraId="7941BD04" w14:textId="77777777" w:rsidTr="001D4C87">
        <w:tc>
          <w:tcPr>
            <w:tcW w:w="2036" w:type="pct"/>
            <w:vAlign w:val="bottom"/>
          </w:tcPr>
          <w:p w14:paraId="6E2AF06A" w14:textId="77777777"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sz w:val="21"/>
                <w:szCs w:val="21"/>
              </w:rPr>
              <w:t>ECF Power Co., Ltd.</w:t>
            </w:r>
          </w:p>
        </w:tc>
        <w:tc>
          <w:tcPr>
            <w:tcW w:w="663" w:type="pct"/>
            <w:vAlign w:val="bottom"/>
          </w:tcPr>
          <w:p w14:paraId="0055F4F8" w14:textId="30D6A68E"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85,451</w:t>
            </w:r>
          </w:p>
        </w:tc>
        <w:tc>
          <w:tcPr>
            <w:tcW w:w="136" w:type="pct"/>
            <w:vAlign w:val="bottom"/>
          </w:tcPr>
          <w:p w14:paraId="7CA37547"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vAlign w:val="bottom"/>
          </w:tcPr>
          <w:p w14:paraId="25D724EC" w14:textId="781DC555"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22,830</w:t>
            </w:r>
          </w:p>
        </w:tc>
        <w:tc>
          <w:tcPr>
            <w:tcW w:w="117" w:type="pct"/>
            <w:vAlign w:val="bottom"/>
          </w:tcPr>
          <w:p w14:paraId="49B04AD3"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vAlign w:val="bottom"/>
          </w:tcPr>
          <w:p w14:paraId="0B33595F" w14:textId="49732BA1" w:rsidR="00063F2F" w:rsidRPr="00610395" w:rsidRDefault="00063F2F" w:rsidP="00063F2F">
            <w:pPr>
              <w:tabs>
                <w:tab w:val="clear" w:pos="454"/>
                <w:tab w:val="clear" w:pos="680"/>
                <w:tab w:val="clear" w:pos="907"/>
                <w:tab w:val="left" w:pos="0"/>
              </w:tabs>
              <w:ind w:right="88"/>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(21,772)</w:t>
            </w:r>
          </w:p>
        </w:tc>
        <w:tc>
          <w:tcPr>
            <w:tcW w:w="128" w:type="pct"/>
            <w:gridSpan w:val="2"/>
            <w:vAlign w:val="bottom"/>
          </w:tcPr>
          <w:p w14:paraId="4BF84762"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vAlign w:val="bottom"/>
          </w:tcPr>
          <w:p w14:paraId="0ED76B72" w14:textId="42275A0E"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86,509</w:t>
            </w:r>
          </w:p>
        </w:tc>
      </w:tr>
      <w:tr w:rsidR="00063F2F" w:rsidRPr="00610395" w14:paraId="44C7ED12" w14:textId="77777777" w:rsidTr="001D4C87">
        <w:tc>
          <w:tcPr>
            <w:tcW w:w="2036" w:type="pct"/>
            <w:vAlign w:val="bottom"/>
          </w:tcPr>
          <w:p w14:paraId="69FD4307" w14:textId="77777777"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sz w:val="21"/>
                <w:szCs w:val="21"/>
              </w:rPr>
              <w:t>Planet Board Co., Ltd.</w:t>
            </w:r>
          </w:p>
        </w:tc>
        <w:tc>
          <w:tcPr>
            <w:tcW w:w="663" w:type="pct"/>
            <w:tcBorders>
              <w:bottom w:val="single" w:sz="4" w:space="0" w:color="auto"/>
            </w:tcBorders>
            <w:vAlign w:val="bottom"/>
          </w:tcPr>
          <w:p w14:paraId="3401580F" w14:textId="201D9908"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13,900</w:t>
            </w:r>
          </w:p>
        </w:tc>
        <w:tc>
          <w:tcPr>
            <w:tcW w:w="136" w:type="pct"/>
            <w:vAlign w:val="bottom"/>
          </w:tcPr>
          <w:p w14:paraId="329BFC3C" w14:textId="59214F7B"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bottom w:val="single" w:sz="4" w:space="0" w:color="auto"/>
            </w:tcBorders>
            <w:vAlign w:val="bottom"/>
          </w:tcPr>
          <w:p w14:paraId="252859E6" w14:textId="348371C3"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17" w:type="pct"/>
            <w:vAlign w:val="bottom"/>
          </w:tcPr>
          <w:p w14:paraId="180D86B4" w14:textId="77777777" w:rsidR="00063F2F" w:rsidRPr="00610395" w:rsidRDefault="00063F2F" w:rsidP="00063F2F">
            <w:pPr>
              <w:tabs>
                <w:tab w:val="clear" w:pos="454"/>
                <w:tab w:val="clear" w:pos="680"/>
                <w:tab w:val="left" w:pos="0"/>
              </w:tabs>
              <w:ind w:right="-108"/>
              <w:jc w:val="center"/>
              <w:rPr>
                <w:rFonts w:ascii="Times New Roman" w:hAnsi="Times New Roman" w:cs="Times New Roman"/>
                <w:color w:val="000000"/>
                <w:sz w:val="21"/>
                <w:szCs w:val="21"/>
              </w:rPr>
            </w:pPr>
          </w:p>
        </w:tc>
        <w:tc>
          <w:tcPr>
            <w:tcW w:w="675" w:type="pct"/>
            <w:tcBorders>
              <w:bottom w:val="single" w:sz="4" w:space="0" w:color="auto"/>
            </w:tcBorders>
            <w:vAlign w:val="bottom"/>
          </w:tcPr>
          <w:p w14:paraId="59F55911" w14:textId="4A5DA32C" w:rsidR="00063F2F" w:rsidRPr="00610395" w:rsidRDefault="00063F2F" w:rsidP="00063F2F">
            <w:pPr>
              <w:tabs>
                <w:tab w:val="clear" w:pos="454"/>
                <w:tab w:val="clear" w:pos="680"/>
                <w:tab w:val="clear" w:pos="907"/>
                <w:tab w:val="left" w:pos="0"/>
              </w:tabs>
              <w:ind w:right="-108"/>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28" w:type="pct"/>
            <w:gridSpan w:val="2"/>
            <w:vAlign w:val="bottom"/>
          </w:tcPr>
          <w:p w14:paraId="3466CB6D"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tcBorders>
              <w:bottom w:val="single" w:sz="4" w:space="0" w:color="auto"/>
            </w:tcBorders>
            <w:vAlign w:val="bottom"/>
          </w:tcPr>
          <w:p w14:paraId="6696DDCD" w14:textId="0D64065A"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hAnsi="Times New Roman" w:cs="Times New Roman"/>
                <w:color w:val="000000"/>
                <w:sz w:val="21"/>
                <w:szCs w:val="21"/>
              </w:rPr>
              <w:t>13,900</w:t>
            </w:r>
          </w:p>
        </w:tc>
      </w:tr>
      <w:tr w:rsidR="00063F2F" w:rsidRPr="00610395" w14:paraId="38477C3F" w14:textId="77777777" w:rsidTr="001D4C87">
        <w:tc>
          <w:tcPr>
            <w:tcW w:w="2036" w:type="pct"/>
            <w:vAlign w:val="bottom"/>
          </w:tcPr>
          <w:p w14:paraId="3455B548" w14:textId="743CB57A"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sz w:val="21"/>
                <w:szCs w:val="21"/>
              </w:rPr>
              <w:t>Total</w:t>
            </w:r>
          </w:p>
        </w:tc>
        <w:tc>
          <w:tcPr>
            <w:tcW w:w="663" w:type="pct"/>
            <w:tcBorders>
              <w:top w:val="single" w:sz="4" w:space="0" w:color="auto"/>
              <w:bottom w:val="double" w:sz="4" w:space="0" w:color="auto"/>
            </w:tcBorders>
            <w:vAlign w:val="bottom"/>
          </w:tcPr>
          <w:p w14:paraId="57186226" w14:textId="08591390"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109,526</w:t>
            </w:r>
          </w:p>
        </w:tc>
        <w:tc>
          <w:tcPr>
            <w:tcW w:w="136" w:type="pct"/>
            <w:vAlign w:val="bottom"/>
          </w:tcPr>
          <w:p w14:paraId="5D7A2139"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top w:val="single" w:sz="4" w:space="0" w:color="auto"/>
              <w:bottom w:val="double" w:sz="4" w:space="0" w:color="auto"/>
            </w:tcBorders>
            <w:vAlign w:val="bottom"/>
          </w:tcPr>
          <w:p w14:paraId="3159643F" w14:textId="685C765B"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22,830</w:t>
            </w:r>
          </w:p>
        </w:tc>
        <w:tc>
          <w:tcPr>
            <w:tcW w:w="117" w:type="pct"/>
            <w:vAlign w:val="bottom"/>
          </w:tcPr>
          <w:p w14:paraId="4D6784E0"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tcBorders>
              <w:top w:val="single" w:sz="4" w:space="0" w:color="auto"/>
              <w:bottom w:val="double" w:sz="4" w:space="0" w:color="auto"/>
            </w:tcBorders>
            <w:vAlign w:val="bottom"/>
          </w:tcPr>
          <w:p w14:paraId="176163DD" w14:textId="4B438CE4" w:rsidR="00063F2F" w:rsidRPr="00610395" w:rsidRDefault="00063F2F" w:rsidP="00063F2F">
            <w:pPr>
              <w:tabs>
                <w:tab w:val="clear" w:pos="454"/>
                <w:tab w:val="clear" w:pos="680"/>
                <w:tab w:val="clear" w:pos="907"/>
                <w:tab w:val="left" w:pos="0"/>
              </w:tabs>
              <w:ind w:right="88"/>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(21,772)</w:t>
            </w:r>
          </w:p>
        </w:tc>
        <w:tc>
          <w:tcPr>
            <w:tcW w:w="128" w:type="pct"/>
            <w:gridSpan w:val="2"/>
            <w:vAlign w:val="bottom"/>
          </w:tcPr>
          <w:p w14:paraId="0E40CAA3"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tcBorders>
              <w:top w:val="single" w:sz="4" w:space="0" w:color="auto"/>
              <w:bottom w:val="double" w:sz="4" w:space="0" w:color="auto"/>
            </w:tcBorders>
            <w:vAlign w:val="bottom"/>
          </w:tcPr>
          <w:p w14:paraId="66AA8F47" w14:textId="163C3787"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110,584</w:t>
            </w:r>
          </w:p>
        </w:tc>
      </w:tr>
      <w:tr w:rsidR="00063F2F" w:rsidRPr="00610395" w14:paraId="731B3C99" w14:textId="77777777" w:rsidTr="001D4C87">
        <w:tc>
          <w:tcPr>
            <w:tcW w:w="2036" w:type="pct"/>
            <w:vAlign w:val="bottom"/>
          </w:tcPr>
          <w:p w14:paraId="298A3868" w14:textId="302B6629"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b/>
                <w:bCs/>
                <w:color w:val="000000"/>
                <w:sz w:val="21"/>
                <w:szCs w:val="21"/>
              </w:rPr>
              <w:t>Joint venture</w:t>
            </w:r>
          </w:p>
        </w:tc>
        <w:tc>
          <w:tcPr>
            <w:tcW w:w="663" w:type="pct"/>
            <w:tcBorders>
              <w:top w:val="single" w:sz="4" w:space="0" w:color="auto"/>
            </w:tcBorders>
            <w:vAlign w:val="bottom"/>
          </w:tcPr>
          <w:p w14:paraId="36A2BEB4" w14:textId="7777777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6" w:type="pct"/>
            <w:vAlign w:val="bottom"/>
          </w:tcPr>
          <w:p w14:paraId="1C7ADFD3"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top w:val="single" w:sz="4" w:space="0" w:color="auto"/>
            </w:tcBorders>
            <w:vAlign w:val="bottom"/>
          </w:tcPr>
          <w:p w14:paraId="30E972BA" w14:textId="77777777"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17" w:type="pct"/>
            <w:vAlign w:val="bottom"/>
          </w:tcPr>
          <w:p w14:paraId="06E31195"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tcBorders>
              <w:top w:val="single" w:sz="4" w:space="0" w:color="auto"/>
            </w:tcBorders>
            <w:vAlign w:val="bottom"/>
          </w:tcPr>
          <w:p w14:paraId="50262398" w14:textId="77777777" w:rsidR="00063F2F" w:rsidRPr="00610395" w:rsidRDefault="00063F2F" w:rsidP="00063F2F">
            <w:pPr>
              <w:tabs>
                <w:tab w:val="clear" w:pos="454"/>
                <w:tab w:val="clear" w:pos="680"/>
                <w:tab w:val="clear" w:pos="907"/>
                <w:tab w:val="left" w:pos="0"/>
              </w:tabs>
              <w:ind w:right="88"/>
              <w:jc w:val="right"/>
              <w:rPr>
                <w:rFonts w:ascii="Times New Roman" w:eastAsia="Cordia New" w:hAnsi="Times New Roman" w:cs="Times New Roman"/>
                <w:sz w:val="21"/>
                <w:szCs w:val="21"/>
                <w:lang w:eastAsia="en-GB"/>
              </w:rPr>
            </w:pPr>
          </w:p>
        </w:tc>
        <w:tc>
          <w:tcPr>
            <w:tcW w:w="128" w:type="pct"/>
            <w:gridSpan w:val="2"/>
            <w:vAlign w:val="bottom"/>
          </w:tcPr>
          <w:p w14:paraId="62306D56"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tcBorders>
              <w:top w:val="single" w:sz="4" w:space="0" w:color="auto"/>
            </w:tcBorders>
            <w:vAlign w:val="bottom"/>
          </w:tcPr>
          <w:p w14:paraId="76DF6464" w14:textId="77777777"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p>
        </w:tc>
      </w:tr>
      <w:tr w:rsidR="00063F2F" w:rsidRPr="00610395" w14:paraId="1D72DB2B" w14:textId="77777777" w:rsidTr="001D4C87">
        <w:tc>
          <w:tcPr>
            <w:tcW w:w="2036" w:type="pct"/>
            <w:vAlign w:val="bottom"/>
          </w:tcPr>
          <w:p w14:paraId="36C91748" w14:textId="0BFB0C37"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sz w:val="21"/>
                <w:szCs w:val="21"/>
              </w:rPr>
              <w:t>ECF Design Co., Ltd.</w:t>
            </w:r>
          </w:p>
        </w:tc>
        <w:tc>
          <w:tcPr>
            <w:tcW w:w="663" w:type="pct"/>
            <w:tcBorders>
              <w:bottom w:val="double" w:sz="4" w:space="0" w:color="auto"/>
            </w:tcBorders>
            <w:vAlign w:val="bottom"/>
          </w:tcPr>
          <w:p w14:paraId="5B8EEE96" w14:textId="1CFAFB5A"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4,500</w:t>
            </w:r>
          </w:p>
        </w:tc>
        <w:tc>
          <w:tcPr>
            <w:tcW w:w="136" w:type="pct"/>
            <w:vAlign w:val="bottom"/>
          </w:tcPr>
          <w:p w14:paraId="1563CAA2"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bottom w:val="double" w:sz="4" w:space="0" w:color="auto"/>
            </w:tcBorders>
            <w:vAlign w:val="bottom"/>
          </w:tcPr>
          <w:p w14:paraId="30617009" w14:textId="3C68F768" w:rsidR="00063F2F" w:rsidRPr="00610395" w:rsidRDefault="00063F2F" w:rsidP="00063F2F">
            <w:pPr>
              <w:ind w:right="-47"/>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17" w:type="pct"/>
            <w:vAlign w:val="bottom"/>
          </w:tcPr>
          <w:p w14:paraId="2513D22D" w14:textId="77777777" w:rsidR="00063F2F" w:rsidRPr="00610395" w:rsidRDefault="00063F2F"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tcBorders>
              <w:bottom w:val="double" w:sz="4" w:space="0" w:color="auto"/>
            </w:tcBorders>
            <w:vAlign w:val="bottom"/>
          </w:tcPr>
          <w:p w14:paraId="0472D813" w14:textId="21E836C3" w:rsidR="00063F2F" w:rsidRPr="00610395" w:rsidRDefault="00063F2F" w:rsidP="00063F2F">
            <w:pPr>
              <w:ind w:right="-47"/>
              <w:jc w:val="center"/>
              <w:rPr>
                <w:rFonts w:ascii="Times New Roman" w:hAnsi="Times New Roman" w:cs="Times New Roman"/>
                <w:color w:val="000000"/>
                <w:sz w:val="21"/>
                <w:szCs w:val="21"/>
              </w:rPr>
            </w:pPr>
            <w:r w:rsidRPr="00610395">
              <w:rPr>
                <w:rFonts w:ascii="Times New Roman" w:hAnsi="Times New Roman" w:cs="Times New Roman"/>
                <w:color w:val="000000"/>
                <w:sz w:val="21"/>
                <w:szCs w:val="21"/>
              </w:rPr>
              <w:t>-</w:t>
            </w:r>
          </w:p>
        </w:tc>
        <w:tc>
          <w:tcPr>
            <w:tcW w:w="128" w:type="pct"/>
            <w:gridSpan w:val="2"/>
            <w:vAlign w:val="bottom"/>
          </w:tcPr>
          <w:p w14:paraId="44D80E92"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tcBorders>
              <w:bottom w:val="double" w:sz="4" w:space="0" w:color="auto"/>
            </w:tcBorders>
            <w:vAlign w:val="bottom"/>
          </w:tcPr>
          <w:p w14:paraId="2FB3BD53" w14:textId="2B8585C1" w:rsidR="00063F2F" w:rsidRPr="00610395" w:rsidRDefault="00063F2F"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r w:rsidRPr="00610395">
              <w:rPr>
                <w:rFonts w:ascii="Times New Roman" w:eastAsia="Cordia New" w:hAnsi="Times New Roman" w:cs="Times New Roman"/>
                <w:sz w:val="21"/>
                <w:szCs w:val="21"/>
                <w:lang w:eastAsia="en-GB"/>
              </w:rPr>
              <w:t>4,500</w:t>
            </w:r>
          </w:p>
        </w:tc>
      </w:tr>
      <w:tr w:rsidR="00FE4A28" w:rsidRPr="00610395" w14:paraId="1576720D" w14:textId="77777777" w:rsidTr="00FE4A28">
        <w:tc>
          <w:tcPr>
            <w:tcW w:w="2036" w:type="pct"/>
            <w:vAlign w:val="bottom"/>
          </w:tcPr>
          <w:p w14:paraId="76D4EBD3" w14:textId="678CD824" w:rsidR="00FE4A28" w:rsidRPr="00610395" w:rsidRDefault="00FE4A28" w:rsidP="00063F2F">
            <w:pPr>
              <w:tabs>
                <w:tab w:val="left" w:pos="162"/>
              </w:tabs>
              <w:ind w:left="-105" w:right="-270"/>
              <w:rPr>
                <w:rFonts w:ascii="Times New Roman" w:hAnsi="Times New Roman" w:cs="Times New Roman"/>
                <w:sz w:val="21"/>
                <w:szCs w:val="21"/>
              </w:rPr>
            </w:pPr>
            <w:r w:rsidRPr="00FE4A28">
              <w:rPr>
                <w:rFonts w:ascii="Times New Roman" w:hAnsi="Times New Roman" w:cs="Times New Roman"/>
                <w:b/>
                <w:bCs/>
                <w:spacing w:val="-2"/>
                <w:sz w:val="21"/>
                <w:szCs w:val="21"/>
              </w:rPr>
              <w:t>Related persons</w:t>
            </w:r>
          </w:p>
        </w:tc>
        <w:tc>
          <w:tcPr>
            <w:tcW w:w="663" w:type="pct"/>
            <w:vAlign w:val="bottom"/>
          </w:tcPr>
          <w:p w14:paraId="6167FE27" w14:textId="77777777" w:rsidR="00FE4A28" w:rsidRPr="00610395" w:rsidRDefault="00FE4A28"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p>
        </w:tc>
        <w:tc>
          <w:tcPr>
            <w:tcW w:w="136" w:type="pct"/>
            <w:vAlign w:val="bottom"/>
          </w:tcPr>
          <w:p w14:paraId="6D8E0BC9" w14:textId="77777777" w:rsidR="00FE4A28" w:rsidRPr="00610395" w:rsidRDefault="00FE4A28"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vAlign w:val="bottom"/>
          </w:tcPr>
          <w:p w14:paraId="7D671441" w14:textId="77777777" w:rsidR="00FE4A28" w:rsidRPr="00610395" w:rsidRDefault="00FE4A28" w:rsidP="00063F2F">
            <w:pPr>
              <w:ind w:right="-47"/>
              <w:jc w:val="center"/>
              <w:rPr>
                <w:rFonts w:ascii="Times New Roman" w:hAnsi="Times New Roman" w:cs="Times New Roman"/>
                <w:color w:val="000000"/>
                <w:sz w:val="21"/>
                <w:szCs w:val="21"/>
              </w:rPr>
            </w:pPr>
          </w:p>
        </w:tc>
        <w:tc>
          <w:tcPr>
            <w:tcW w:w="117" w:type="pct"/>
            <w:vAlign w:val="bottom"/>
          </w:tcPr>
          <w:p w14:paraId="7680F3BA" w14:textId="77777777" w:rsidR="00FE4A28" w:rsidRPr="00610395" w:rsidRDefault="00FE4A28" w:rsidP="00063F2F">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75" w:type="pct"/>
            <w:vAlign w:val="bottom"/>
          </w:tcPr>
          <w:p w14:paraId="4C1318FC" w14:textId="77777777" w:rsidR="00FE4A28" w:rsidRPr="00610395" w:rsidRDefault="00FE4A28" w:rsidP="00063F2F">
            <w:pPr>
              <w:ind w:right="-47"/>
              <w:jc w:val="center"/>
              <w:rPr>
                <w:rFonts w:ascii="Times New Roman" w:hAnsi="Times New Roman" w:cs="Times New Roman"/>
                <w:color w:val="000000"/>
                <w:sz w:val="21"/>
                <w:szCs w:val="21"/>
              </w:rPr>
            </w:pPr>
          </w:p>
        </w:tc>
        <w:tc>
          <w:tcPr>
            <w:tcW w:w="128" w:type="pct"/>
            <w:gridSpan w:val="2"/>
            <w:vAlign w:val="bottom"/>
          </w:tcPr>
          <w:p w14:paraId="13B2637A" w14:textId="77777777" w:rsidR="00FE4A28" w:rsidRPr="00610395" w:rsidRDefault="00FE4A28"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4" w:type="pct"/>
            <w:vAlign w:val="bottom"/>
          </w:tcPr>
          <w:p w14:paraId="3D9EF053" w14:textId="77777777" w:rsidR="00FE4A28" w:rsidRPr="00610395" w:rsidRDefault="00FE4A28" w:rsidP="00063F2F">
            <w:pPr>
              <w:tabs>
                <w:tab w:val="clear" w:pos="454"/>
                <w:tab w:val="clear" w:pos="680"/>
                <w:tab w:val="clear" w:pos="907"/>
                <w:tab w:val="left" w:pos="0"/>
                <w:tab w:val="left" w:pos="1007"/>
              </w:tabs>
              <w:ind w:right="170"/>
              <w:jc w:val="right"/>
              <w:rPr>
                <w:rFonts w:ascii="Times New Roman" w:eastAsia="Cordia New" w:hAnsi="Times New Roman" w:cs="Times New Roman"/>
                <w:sz w:val="21"/>
                <w:szCs w:val="21"/>
                <w:lang w:eastAsia="en-GB"/>
              </w:rPr>
            </w:pPr>
          </w:p>
        </w:tc>
      </w:tr>
      <w:tr w:rsidR="00063F2F" w:rsidRPr="00610395" w14:paraId="35E3905A" w14:textId="77777777" w:rsidTr="001D4C87">
        <w:tc>
          <w:tcPr>
            <w:tcW w:w="2036" w:type="pct"/>
            <w:vAlign w:val="bottom"/>
          </w:tcPr>
          <w:p w14:paraId="361B18C7" w14:textId="2FE5270B" w:rsidR="00063F2F" w:rsidRPr="00610395" w:rsidRDefault="00063F2F" w:rsidP="00063F2F">
            <w:pPr>
              <w:tabs>
                <w:tab w:val="left" w:pos="162"/>
              </w:tabs>
              <w:ind w:left="-105" w:right="-270"/>
              <w:rPr>
                <w:rFonts w:ascii="Times New Roman" w:hAnsi="Times New Roman" w:cs="Times New Roman"/>
                <w:sz w:val="21"/>
                <w:szCs w:val="21"/>
              </w:rPr>
            </w:pPr>
            <w:r w:rsidRPr="00610395">
              <w:rPr>
                <w:rFonts w:ascii="Times New Roman" w:hAnsi="Times New Roman" w:cs="Times New Roman"/>
                <w:sz w:val="21"/>
                <w:szCs w:val="21"/>
              </w:rPr>
              <w:t>Director and relatives of directors</w:t>
            </w:r>
          </w:p>
        </w:tc>
        <w:tc>
          <w:tcPr>
            <w:tcW w:w="663" w:type="pct"/>
            <w:tcBorders>
              <w:bottom w:val="double" w:sz="4" w:space="0" w:color="auto"/>
            </w:tcBorders>
            <w:vAlign w:val="bottom"/>
          </w:tcPr>
          <w:p w14:paraId="48926CC0" w14:textId="61E0F224"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44,061</w:t>
            </w:r>
          </w:p>
        </w:tc>
        <w:tc>
          <w:tcPr>
            <w:tcW w:w="136" w:type="pct"/>
            <w:vAlign w:val="bottom"/>
          </w:tcPr>
          <w:p w14:paraId="3462CF27" w14:textId="77777777" w:rsidR="00063F2F" w:rsidRPr="00610395" w:rsidRDefault="00063F2F" w:rsidP="00063F2F">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21" w:type="pct"/>
            <w:tcBorders>
              <w:bottom w:val="double" w:sz="4" w:space="0" w:color="auto"/>
            </w:tcBorders>
          </w:tcPr>
          <w:p w14:paraId="4DB1D6FF" w14:textId="5B8A8803" w:rsidR="00063F2F" w:rsidRPr="00610395"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37,630</w:t>
            </w:r>
          </w:p>
        </w:tc>
        <w:tc>
          <w:tcPr>
            <w:tcW w:w="117" w:type="pct"/>
          </w:tcPr>
          <w:p w14:paraId="3A91C795" w14:textId="77777777" w:rsidR="00063F2F" w:rsidRPr="00610395" w:rsidRDefault="00063F2F" w:rsidP="00063F2F">
            <w:pPr>
              <w:tabs>
                <w:tab w:val="clear" w:pos="454"/>
                <w:tab w:val="clear" w:pos="680"/>
                <w:tab w:val="left" w:pos="0"/>
              </w:tabs>
              <w:ind w:right="240"/>
              <w:jc w:val="right"/>
              <w:rPr>
                <w:rFonts w:ascii="Times New Roman" w:hAnsi="Times New Roman" w:cs="Times New Roman"/>
                <w:color w:val="000000"/>
                <w:sz w:val="21"/>
                <w:szCs w:val="21"/>
              </w:rPr>
            </w:pPr>
          </w:p>
        </w:tc>
        <w:tc>
          <w:tcPr>
            <w:tcW w:w="675" w:type="pct"/>
            <w:tcBorders>
              <w:bottom w:val="double" w:sz="4" w:space="0" w:color="auto"/>
            </w:tcBorders>
          </w:tcPr>
          <w:p w14:paraId="05A27BE5" w14:textId="08AFDED7" w:rsidR="00063F2F" w:rsidRPr="00610395" w:rsidRDefault="00063F2F" w:rsidP="00063F2F">
            <w:pPr>
              <w:tabs>
                <w:tab w:val="clear" w:pos="454"/>
                <w:tab w:val="clear" w:pos="680"/>
                <w:tab w:val="clear" w:pos="907"/>
                <w:tab w:val="left" w:pos="0"/>
              </w:tabs>
              <w:ind w:right="88"/>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(42,046)</w:t>
            </w:r>
          </w:p>
        </w:tc>
        <w:tc>
          <w:tcPr>
            <w:tcW w:w="128" w:type="pct"/>
            <w:gridSpan w:val="2"/>
          </w:tcPr>
          <w:p w14:paraId="4577AEB9" w14:textId="77777777" w:rsidR="00063F2F" w:rsidRPr="00610395" w:rsidRDefault="00063F2F" w:rsidP="00063F2F">
            <w:pPr>
              <w:tabs>
                <w:tab w:val="clear" w:pos="454"/>
                <w:tab w:val="clear" w:pos="680"/>
                <w:tab w:val="left" w:pos="0"/>
              </w:tabs>
              <w:ind w:right="170"/>
              <w:jc w:val="right"/>
              <w:rPr>
                <w:rFonts w:ascii="Times New Roman" w:hAnsi="Times New Roman" w:cs="Times New Roman"/>
                <w:color w:val="000000"/>
                <w:sz w:val="21"/>
                <w:szCs w:val="21"/>
              </w:rPr>
            </w:pPr>
          </w:p>
        </w:tc>
        <w:tc>
          <w:tcPr>
            <w:tcW w:w="624" w:type="pct"/>
            <w:tcBorders>
              <w:bottom w:val="double" w:sz="4" w:space="0" w:color="auto"/>
            </w:tcBorders>
          </w:tcPr>
          <w:p w14:paraId="1B76C155" w14:textId="5232D7DB" w:rsidR="00063F2F" w:rsidRPr="00610395" w:rsidRDefault="00063F2F" w:rsidP="00063F2F">
            <w:pPr>
              <w:tabs>
                <w:tab w:val="clear" w:pos="454"/>
                <w:tab w:val="clear" w:pos="680"/>
                <w:tab w:val="clear" w:pos="907"/>
                <w:tab w:val="left" w:pos="0"/>
                <w:tab w:val="left" w:pos="1007"/>
              </w:tabs>
              <w:ind w:right="170"/>
              <w:jc w:val="right"/>
              <w:rPr>
                <w:rFonts w:ascii="Times New Roman" w:hAnsi="Times New Roman" w:cs="Times New Roman"/>
                <w:color w:val="000000"/>
                <w:sz w:val="21"/>
                <w:szCs w:val="21"/>
              </w:rPr>
            </w:pPr>
            <w:r w:rsidRPr="00610395">
              <w:rPr>
                <w:rFonts w:ascii="Times New Roman" w:hAnsi="Times New Roman" w:cs="Times New Roman"/>
                <w:color w:val="000000"/>
                <w:sz w:val="21"/>
                <w:szCs w:val="21"/>
              </w:rPr>
              <w:t>39,645</w:t>
            </w:r>
          </w:p>
        </w:tc>
      </w:tr>
    </w:tbl>
    <w:p w14:paraId="44DE9F16" w14:textId="77777777" w:rsidR="00B11407" w:rsidRPr="00307E27" w:rsidRDefault="00B11407">
      <w:pPr>
        <w:rPr>
          <w:rFonts w:ascii="Times New Roman" w:hAnsi="Times New Roman" w:cs="Times New Roman"/>
          <w:sz w:val="20"/>
          <w:szCs w:val="20"/>
        </w:rPr>
      </w:pPr>
    </w:p>
    <w:p w14:paraId="75969B3E" w14:textId="77777777" w:rsidR="00FE4A28" w:rsidRDefault="00FE4A28" w:rsidP="00F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Pr>
          <w:rFonts w:ascii="Times New Roman" w:hAnsi="Times New Roman" w:cs="Times New Roman"/>
          <w:b/>
          <w:bCs/>
          <w:color w:val="000000"/>
          <w:sz w:val="22"/>
          <w:szCs w:val="22"/>
        </w:rPr>
      </w:pPr>
    </w:p>
    <w:p w14:paraId="2B89D6C6" w14:textId="2FB2B355" w:rsidR="0035492A" w:rsidRPr="005C3CE9" w:rsidRDefault="0035492A" w:rsidP="00307E2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5C3CE9">
        <w:rPr>
          <w:rFonts w:ascii="Times New Roman" w:hAnsi="Times New Roman" w:cs="Times New Roman"/>
          <w:b/>
          <w:bCs/>
          <w:color w:val="000000"/>
          <w:sz w:val="22"/>
          <w:szCs w:val="22"/>
        </w:rPr>
        <w:lastRenderedPageBreak/>
        <w:t>TRADE</w:t>
      </w:r>
      <w:r w:rsidR="00A51D54" w:rsidRPr="005C3CE9">
        <w:rPr>
          <w:rFonts w:ascii="Times New Roman" w:hAnsi="Times New Roman" w:cs="Times New Roman"/>
          <w:b/>
          <w:bCs/>
          <w:color w:val="FFFFFF" w:themeColor="background1"/>
          <w:sz w:val="22"/>
          <w:szCs w:val="22"/>
        </w:rPr>
        <w:t>_</w:t>
      </w:r>
      <w:r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5969F0" w:rsidRPr="005C3CE9">
        <w:rPr>
          <w:rFonts w:ascii="Times New Roman" w:hAnsi="Times New Roman" w:cs="Times New Roman"/>
          <w:b/>
          <w:bCs/>
          <w:color w:val="000000"/>
          <w:sz w:val="22"/>
          <w:szCs w:val="22"/>
        </w:rPr>
        <w:t>AND</w:t>
      </w:r>
      <w:r w:rsidR="00307E27" w:rsidRPr="005C3CE9">
        <w:rPr>
          <w:rFonts w:ascii="Times New Roman" w:hAnsi="Times New Roman" w:cs="Times New Roman"/>
          <w:b/>
          <w:bCs/>
          <w:color w:val="FFFFFF" w:themeColor="background1"/>
          <w:sz w:val="22"/>
          <w:szCs w:val="22"/>
        </w:rPr>
        <w:t xml:space="preserve"> </w:t>
      </w:r>
      <w:r w:rsidR="005C3CE9" w:rsidRPr="005C3CE9">
        <w:rPr>
          <w:rFonts w:ascii="Times New Roman" w:hAnsi="Times New Roman"/>
          <w:b/>
          <w:bCs/>
          <w:color w:val="000000"/>
          <w:sz w:val="22"/>
          <w:szCs w:val="28"/>
        </w:rPr>
        <w:t>OTHER</w:t>
      </w:r>
      <w:r w:rsidR="00307E27" w:rsidRPr="005C3CE9">
        <w:rPr>
          <w:rFonts w:ascii="Times New Roman" w:hAnsi="Times New Roman" w:cs="Times New Roman"/>
          <w:b/>
          <w:bCs/>
          <w:color w:val="FFFFFF" w:themeColor="background1"/>
          <w:sz w:val="22"/>
          <w:szCs w:val="22"/>
        </w:rPr>
        <w:t xml:space="preserve"> </w:t>
      </w:r>
      <w:r w:rsidR="005969F0"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NET</w:t>
      </w:r>
    </w:p>
    <w:p w14:paraId="62014437" w14:textId="77777777" w:rsidR="00B96C59" w:rsidRPr="00307E27"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cs/>
        </w:rPr>
      </w:pPr>
    </w:p>
    <w:p w14:paraId="65A2ED76" w14:textId="18961524" w:rsidR="00261EC7" w:rsidRPr="00307E2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4"/>
          <w:sz w:val="22"/>
          <w:szCs w:val="22"/>
        </w:rPr>
      </w:pPr>
      <w:r w:rsidRPr="00307E27">
        <w:rPr>
          <w:rFonts w:ascii="Times New Roman" w:hAnsi="Times New Roman" w:cs="Times New Roman"/>
          <w:spacing w:val="-4"/>
          <w:sz w:val="22"/>
          <w:szCs w:val="22"/>
        </w:rPr>
        <w:t xml:space="preserve">As at </w:t>
      </w:r>
      <w:r w:rsidR="00D60A44">
        <w:rPr>
          <w:rFonts w:ascii="Times New Roman" w:hAnsi="Times New Roman" w:cs="Times New Roman"/>
          <w:spacing w:val="-4"/>
          <w:sz w:val="22"/>
          <w:szCs w:val="22"/>
        </w:rPr>
        <w:t>September</w:t>
      </w:r>
      <w:r w:rsidR="0046626C" w:rsidRPr="00307E27">
        <w:rPr>
          <w:rFonts w:ascii="Times New Roman" w:hAnsi="Times New Roman" w:cs="Times New Roman"/>
          <w:spacing w:val="-4"/>
          <w:sz w:val="22"/>
          <w:szCs w:val="22"/>
        </w:rPr>
        <w:t xml:space="preserve"> 30</w:t>
      </w:r>
      <w:r w:rsidR="00C0692D" w:rsidRPr="00307E27">
        <w:rPr>
          <w:rFonts w:ascii="Times New Roman" w:hAnsi="Times New Roman" w:cs="Times New Roman"/>
          <w:spacing w:val="-4"/>
          <w:sz w:val="22"/>
          <w:szCs w:val="22"/>
        </w:rPr>
        <w:t>, 202</w:t>
      </w:r>
      <w:r w:rsidR="001D4C87">
        <w:rPr>
          <w:rFonts w:ascii="Times New Roman" w:hAnsi="Times New Roman" w:cs="Times New Roman"/>
          <w:spacing w:val="-4"/>
          <w:sz w:val="22"/>
          <w:szCs w:val="22"/>
        </w:rPr>
        <w:t>5</w:t>
      </w:r>
      <w:r w:rsidRPr="00307E27">
        <w:rPr>
          <w:rFonts w:ascii="Times New Roman" w:hAnsi="Times New Roman" w:cs="Times New Roman"/>
          <w:spacing w:val="-4"/>
          <w:sz w:val="22"/>
          <w:szCs w:val="22"/>
        </w:rPr>
        <w:t xml:space="preserve"> and December </w:t>
      </w:r>
      <w:r w:rsidR="00A85A95" w:rsidRPr="00307E27">
        <w:rPr>
          <w:rFonts w:ascii="Times New Roman" w:hAnsi="Times New Roman" w:cs="Times New Roman"/>
          <w:spacing w:val="-4"/>
          <w:sz w:val="22"/>
          <w:szCs w:val="22"/>
        </w:rPr>
        <w:t>31, 202</w:t>
      </w:r>
      <w:r w:rsidR="001D4C87">
        <w:rPr>
          <w:rFonts w:ascii="Times New Roman" w:hAnsi="Times New Roman" w:cs="Times New Roman"/>
          <w:spacing w:val="-4"/>
          <w:sz w:val="22"/>
          <w:szCs w:val="22"/>
        </w:rPr>
        <w:t>4</w:t>
      </w:r>
      <w:r w:rsidRPr="00307E27">
        <w:rPr>
          <w:rFonts w:ascii="Times New Roman" w:hAnsi="Times New Roman" w:cs="Times New Roman"/>
          <w:spacing w:val="-4"/>
          <w:sz w:val="22"/>
          <w:szCs w:val="22"/>
        </w:rPr>
        <w:t>, trade receivables classified by outstanding period</w:t>
      </w:r>
      <w:r w:rsidR="00BE501A" w:rsidRPr="00307E27">
        <w:rPr>
          <w:rFonts w:ascii="Times New Roman" w:hAnsi="Times New Roman" w:cs="Times New Roman"/>
          <w:spacing w:val="-4"/>
          <w:sz w:val="22"/>
          <w:szCs w:val="22"/>
        </w:rPr>
        <w:t>s</w:t>
      </w:r>
      <w:r w:rsidRPr="00307E27">
        <w:rPr>
          <w:rFonts w:ascii="Times New Roman" w:hAnsi="Times New Roman" w:cs="Times New Roman"/>
          <w:spacing w:val="-4"/>
          <w:sz w:val="22"/>
          <w:szCs w:val="22"/>
        </w:rPr>
        <w:t xml:space="preserve"> are as follows:</w:t>
      </w:r>
    </w:p>
    <w:p w14:paraId="367CAEE5" w14:textId="77777777" w:rsidR="009839CF" w:rsidRPr="003162E1"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9213EC" w:rsidRPr="003162E1" w14:paraId="4D97EFD2" w14:textId="77777777" w:rsidTr="001D4C87">
        <w:trPr>
          <w:tblHeader/>
        </w:trPr>
        <w:tc>
          <w:tcPr>
            <w:tcW w:w="4142" w:type="dxa"/>
            <w:vAlign w:val="bottom"/>
          </w:tcPr>
          <w:p w14:paraId="684E57AA"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sz w:val="22"/>
                <w:szCs w:val="22"/>
              </w:rPr>
              <w:br w:type="page"/>
            </w:r>
          </w:p>
        </w:tc>
        <w:tc>
          <w:tcPr>
            <w:tcW w:w="5930" w:type="dxa"/>
            <w:gridSpan w:val="7"/>
            <w:tcBorders>
              <w:bottom w:val="single" w:sz="4" w:space="0" w:color="auto"/>
            </w:tcBorders>
            <w:vAlign w:val="bottom"/>
          </w:tcPr>
          <w:p w14:paraId="2085F1BF"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9213EC" w:rsidRPr="003162E1" w14:paraId="3DAB0B8C" w14:textId="77777777" w:rsidTr="001D4C87">
        <w:trPr>
          <w:tblHeader/>
        </w:trPr>
        <w:tc>
          <w:tcPr>
            <w:tcW w:w="4142" w:type="dxa"/>
            <w:vAlign w:val="bottom"/>
          </w:tcPr>
          <w:p w14:paraId="58D83769"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533A14F0" w14:textId="1547912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Consolidated</w:t>
            </w:r>
          </w:p>
          <w:p w14:paraId="79D2951A" w14:textId="53F40394" w:rsidR="009213EC" w:rsidRPr="003162E1" w:rsidRDefault="00A51D5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1EAEFE1C"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6238A7AD" w14:textId="5111070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3A572ECC" w14:textId="764222A9"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F149AD" w:rsidRPr="003162E1" w14:paraId="0BCF5E2F" w14:textId="77777777" w:rsidTr="001D4C87">
        <w:trPr>
          <w:tblHeader/>
        </w:trPr>
        <w:tc>
          <w:tcPr>
            <w:tcW w:w="4142" w:type="dxa"/>
            <w:vAlign w:val="bottom"/>
          </w:tcPr>
          <w:p w14:paraId="65E6BF9E" w14:textId="66D803D6"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679648" w14:textId="097DD294" w:rsidR="00F149AD" w:rsidRPr="003162E1" w:rsidRDefault="00D60A44"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00F149AD" w:rsidRPr="003162E1">
              <w:rPr>
                <w:rFonts w:ascii="Times New Roman" w:hAnsi="Times New Roman" w:cs="Times New Roman"/>
                <w:color w:val="000000"/>
                <w:sz w:val="22"/>
                <w:szCs w:val="22"/>
              </w:rPr>
              <w:t>,</w:t>
            </w:r>
          </w:p>
          <w:p w14:paraId="6051EE5B" w14:textId="6B1FDA44"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1D4C87">
              <w:rPr>
                <w:rFonts w:ascii="Times New Roman" w:hAnsi="Times New Roman" w:cs="Times New Roman"/>
                <w:color w:val="000000"/>
                <w:sz w:val="22"/>
                <w:szCs w:val="22"/>
              </w:rPr>
              <w:t>5</w:t>
            </w:r>
          </w:p>
        </w:tc>
        <w:tc>
          <w:tcPr>
            <w:tcW w:w="236" w:type="dxa"/>
            <w:tcBorders>
              <w:top w:val="single" w:sz="4" w:space="0" w:color="auto"/>
            </w:tcBorders>
            <w:vAlign w:val="bottom"/>
          </w:tcPr>
          <w:p w14:paraId="423210B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14:paraId="3D71105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15B83FC2" w14:textId="2890BCF6"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1D4C87">
              <w:rPr>
                <w:rFonts w:ascii="Times New Roman" w:hAnsi="Times New Roman" w:cs="Times New Roman"/>
                <w:color w:val="000000"/>
                <w:sz w:val="22"/>
                <w:szCs w:val="22"/>
              </w:rPr>
              <w:t>4</w:t>
            </w:r>
          </w:p>
        </w:tc>
        <w:tc>
          <w:tcPr>
            <w:tcW w:w="236" w:type="dxa"/>
            <w:vAlign w:val="bottom"/>
          </w:tcPr>
          <w:p w14:paraId="5872B1F1"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42D8611" w14:textId="27061442" w:rsidR="00F149AD" w:rsidRPr="003162E1" w:rsidRDefault="00D60A44"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00F149AD" w:rsidRPr="003162E1">
              <w:rPr>
                <w:rFonts w:ascii="Times New Roman" w:hAnsi="Times New Roman" w:cs="Times New Roman"/>
                <w:color w:val="000000"/>
                <w:sz w:val="22"/>
                <w:szCs w:val="22"/>
              </w:rPr>
              <w:t>,</w:t>
            </w:r>
          </w:p>
          <w:p w14:paraId="43215ACB" w14:textId="77599A82"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1D4C87">
              <w:rPr>
                <w:rFonts w:ascii="Times New Roman" w:hAnsi="Times New Roman" w:cs="Times New Roman"/>
                <w:color w:val="000000"/>
                <w:sz w:val="22"/>
                <w:szCs w:val="22"/>
              </w:rPr>
              <w:t>5</w:t>
            </w:r>
          </w:p>
        </w:tc>
        <w:tc>
          <w:tcPr>
            <w:tcW w:w="236" w:type="dxa"/>
            <w:vAlign w:val="bottom"/>
          </w:tcPr>
          <w:p w14:paraId="71A4FB5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368E896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4AC0B2" w14:textId="553C7FBF"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1D4C87">
              <w:rPr>
                <w:rFonts w:ascii="Times New Roman" w:hAnsi="Times New Roman" w:cs="Times New Roman"/>
                <w:color w:val="000000"/>
                <w:sz w:val="22"/>
                <w:szCs w:val="22"/>
              </w:rPr>
              <w:t>4</w:t>
            </w:r>
          </w:p>
        </w:tc>
      </w:tr>
      <w:tr w:rsidR="009B11E7" w:rsidRPr="003162E1" w14:paraId="508875F2" w14:textId="77777777" w:rsidTr="009B11E7">
        <w:tc>
          <w:tcPr>
            <w:tcW w:w="4142" w:type="dxa"/>
            <w:vAlign w:val="bottom"/>
          </w:tcPr>
          <w:p w14:paraId="2DE2443A" w14:textId="605EB6AD" w:rsidR="009B11E7" w:rsidRPr="003162E1" w:rsidRDefault="00025B00"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b/>
                <w:bCs/>
                <w:sz w:val="22"/>
                <w:szCs w:val="22"/>
              </w:rPr>
              <w:t>Trade receivables</w:t>
            </w:r>
            <w:r w:rsidRPr="00063F2F">
              <w:rPr>
                <w:rFonts w:ascii="Times New Roman" w:hAnsi="Times New Roman" w:cs="Times New Roman"/>
                <w:sz w:val="22"/>
                <w:szCs w:val="22"/>
              </w:rPr>
              <w:t xml:space="preserve"> </w:t>
            </w:r>
            <w:r w:rsidR="00063F2F" w:rsidRPr="00063F2F">
              <w:rPr>
                <w:rFonts w:ascii="Times New Roman" w:hAnsi="Times New Roman" w:cs="Times New Roman"/>
                <w:sz w:val="22"/>
                <w:szCs w:val="22"/>
              </w:rPr>
              <w:t>-</w:t>
            </w:r>
            <w:r w:rsidRPr="003162E1">
              <w:rPr>
                <w:rFonts w:ascii="Times New Roman" w:hAnsi="Times New Roman" w:cs="Times New Roman"/>
                <w:b/>
                <w:bCs/>
                <w:sz w:val="22"/>
                <w:szCs w:val="22"/>
              </w:rPr>
              <w:t xml:space="preserve"> net</w:t>
            </w:r>
          </w:p>
        </w:tc>
        <w:tc>
          <w:tcPr>
            <w:tcW w:w="1304" w:type="dxa"/>
            <w:tcBorders>
              <w:top w:val="single" w:sz="4" w:space="0" w:color="auto"/>
            </w:tcBorders>
          </w:tcPr>
          <w:p w14:paraId="5C603218"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716EB86E"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3FA63B83"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6745EBA0"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06D4D91"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7C45717D"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F1FC2FF"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3162E1" w14:paraId="08043E27" w14:textId="77777777" w:rsidTr="009B11E7">
        <w:tc>
          <w:tcPr>
            <w:tcW w:w="4142" w:type="dxa"/>
            <w:vAlign w:val="bottom"/>
          </w:tcPr>
          <w:p w14:paraId="2D5CEBAB" w14:textId="65D71C2F"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 xml:space="preserve">Related </w:t>
            </w:r>
            <w:r w:rsidR="00556CF2">
              <w:rPr>
                <w:rFonts w:ascii="Times New Roman" w:hAnsi="Times New Roman" w:cs="Times New Roman"/>
                <w:i/>
                <w:iCs/>
                <w:sz w:val="22"/>
                <w:szCs w:val="22"/>
                <w:u w:val="single"/>
              </w:rPr>
              <w:t>partie</w:t>
            </w:r>
            <w:r w:rsidRPr="003162E1">
              <w:rPr>
                <w:rFonts w:ascii="Times New Roman" w:hAnsi="Times New Roman" w:cs="Times New Roman"/>
                <w:i/>
                <w:iCs/>
                <w:sz w:val="22"/>
                <w:szCs w:val="22"/>
                <w:u w:val="single"/>
              </w:rPr>
              <w:t>s</w:t>
            </w:r>
          </w:p>
        </w:tc>
        <w:tc>
          <w:tcPr>
            <w:tcW w:w="1304" w:type="dxa"/>
          </w:tcPr>
          <w:p w14:paraId="60C9DA9B"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3AD46432"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Pr>
          <w:p w14:paraId="01149D9F"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0EEF8CD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vAlign w:val="bottom"/>
          </w:tcPr>
          <w:p w14:paraId="16FBEBA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598C443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vAlign w:val="bottom"/>
          </w:tcPr>
          <w:p w14:paraId="7520D7D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1D4C87" w:rsidRPr="003162E1" w14:paraId="47E867B5" w14:textId="77777777" w:rsidTr="005969F0">
        <w:tc>
          <w:tcPr>
            <w:tcW w:w="4142" w:type="dxa"/>
            <w:vAlign w:val="bottom"/>
          </w:tcPr>
          <w:p w14:paraId="25D10DC0"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vAlign w:val="bottom"/>
          </w:tcPr>
          <w:p w14:paraId="60093F56" w14:textId="3DC00569"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8,578</w:t>
            </w:r>
          </w:p>
        </w:tc>
        <w:tc>
          <w:tcPr>
            <w:tcW w:w="236" w:type="dxa"/>
            <w:vAlign w:val="bottom"/>
          </w:tcPr>
          <w:p w14:paraId="5DCFB61C"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48A3148" w14:textId="42327F6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90787">
              <w:rPr>
                <w:rFonts w:ascii="Times New Roman" w:hAnsi="Times New Roman" w:cs="Times New Roman"/>
                <w:sz w:val="22"/>
                <w:szCs w:val="22"/>
              </w:rPr>
              <w:t>4,486</w:t>
            </w:r>
          </w:p>
        </w:tc>
        <w:tc>
          <w:tcPr>
            <w:tcW w:w="236" w:type="dxa"/>
            <w:vAlign w:val="bottom"/>
          </w:tcPr>
          <w:p w14:paraId="44915A38"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73EDFA0" w14:textId="6F3F13ED"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8,345</w:t>
            </w:r>
          </w:p>
        </w:tc>
        <w:tc>
          <w:tcPr>
            <w:tcW w:w="236" w:type="dxa"/>
            <w:vAlign w:val="bottom"/>
          </w:tcPr>
          <w:p w14:paraId="6215C953"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8D96AF0" w14:textId="4220042E"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10,816</w:t>
            </w:r>
          </w:p>
        </w:tc>
      </w:tr>
      <w:tr w:rsidR="00F149AD" w:rsidRPr="003162E1" w14:paraId="62BD601A" w14:textId="77777777" w:rsidTr="005969F0">
        <w:tc>
          <w:tcPr>
            <w:tcW w:w="4142" w:type="dxa"/>
            <w:vAlign w:val="bottom"/>
          </w:tcPr>
          <w:p w14:paraId="39DF6199"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Overdue :</w:t>
            </w:r>
          </w:p>
        </w:tc>
        <w:tc>
          <w:tcPr>
            <w:tcW w:w="1304" w:type="dxa"/>
            <w:vAlign w:val="bottom"/>
          </w:tcPr>
          <w:p w14:paraId="49AFF210" w14:textId="77777777" w:rsidR="00F149AD" w:rsidRPr="00063F2F" w:rsidRDefault="00F149AD"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236" w:type="dxa"/>
            <w:vAlign w:val="bottom"/>
          </w:tcPr>
          <w:p w14:paraId="7DE6349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7C6A7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70CF00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6614178" w14:textId="77777777" w:rsidR="00F149AD" w:rsidRPr="00063F2F" w:rsidRDefault="00F149AD"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236" w:type="dxa"/>
            <w:vAlign w:val="bottom"/>
          </w:tcPr>
          <w:p w14:paraId="7C1954E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2DB50F3"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1D4C87" w:rsidRPr="003162E1" w14:paraId="355AF922" w14:textId="77777777" w:rsidTr="005969F0">
        <w:tc>
          <w:tcPr>
            <w:tcW w:w="4142" w:type="dxa"/>
            <w:vAlign w:val="bottom"/>
          </w:tcPr>
          <w:p w14:paraId="161CBFF5" w14:textId="66AF4AE1"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Not exceeding 3 months</w:t>
            </w:r>
          </w:p>
        </w:tc>
        <w:tc>
          <w:tcPr>
            <w:tcW w:w="1304" w:type="dxa"/>
            <w:vAlign w:val="bottom"/>
          </w:tcPr>
          <w:p w14:paraId="67FCCCCE" w14:textId="7E856397"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4,333</w:t>
            </w:r>
          </w:p>
        </w:tc>
        <w:tc>
          <w:tcPr>
            <w:tcW w:w="236" w:type="dxa"/>
            <w:vAlign w:val="bottom"/>
          </w:tcPr>
          <w:p w14:paraId="6849DA84" w14:textId="77777777" w:rsidR="001D4C87" w:rsidRPr="003162E1" w:rsidRDefault="001D4C87"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color w:val="000000"/>
                <w:sz w:val="22"/>
                <w:szCs w:val="22"/>
              </w:rPr>
            </w:pPr>
          </w:p>
        </w:tc>
        <w:tc>
          <w:tcPr>
            <w:tcW w:w="1306" w:type="dxa"/>
            <w:vAlign w:val="bottom"/>
          </w:tcPr>
          <w:p w14:paraId="7450F86E" w14:textId="66BAB0BA" w:rsidR="001D4C87" w:rsidRPr="00AB097E"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AB097E">
              <w:rPr>
                <w:rFonts w:ascii="Times New Roman" w:eastAsia="Cordia New" w:hAnsi="Times New Roman" w:cs="Times New Roman"/>
                <w:sz w:val="22"/>
                <w:szCs w:val="22"/>
                <w:lang w:eastAsia="en-GB"/>
              </w:rPr>
              <w:t>-</w:t>
            </w:r>
          </w:p>
        </w:tc>
        <w:tc>
          <w:tcPr>
            <w:tcW w:w="236" w:type="dxa"/>
            <w:vAlign w:val="bottom"/>
          </w:tcPr>
          <w:p w14:paraId="6157852D"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9CFADE" w14:textId="1504C7CF"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4,177</w:t>
            </w:r>
          </w:p>
        </w:tc>
        <w:tc>
          <w:tcPr>
            <w:tcW w:w="236" w:type="dxa"/>
            <w:vAlign w:val="bottom"/>
          </w:tcPr>
          <w:p w14:paraId="22510997"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19E9B1E9" w14:textId="3D414F15" w:rsidR="001D4C87" w:rsidRPr="001D4C87"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r>
      <w:tr w:rsidR="00F149AD" w:rsidRPr="003162E1" w14:paraId="10458AC5" w14:textId="77777777" w:rsidTr="005969F0">
        <w:tc>
          <w:tcPr>
            <w:tcW w:w="4142" w:type="dxa"/>
            <w:vAlign w:val="bottom"/>
          </w:tcPr>
          <w:p w14:paraId="7E145DBF"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3 months and 6 months</w:t>
            </w:r>
          </w:p>
        </w:tc>
        <w:tc>
          <w:tcPr>
            <w:tcW w:w="1304" w:type="dxa"/>
            <w:vAlign w:val="bottom"/>
          </w:tcPr>
          <w:p w14:paraId="6E5D64C4" w14:textId="70819E69" w:rsidR="00F149AD"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4,187</w:t>
            </w:r>
          </w:p>
        </w:tc>
        <w:tc>
          <w:tcPr>
            <w:tcW w:w="236" w:type="dxa"/>
            <w:vAlign w:val="bottom"/>
          </w:tcPr>
          <w:p w14:paraId="0FEFA12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7050E15" w14:textId="14F0119A" w:rsidR="00F149AD" w:rsidRPr="00AB097E"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AB097E">
              <w:rPr>
                <w:rFonts w:ascii="Times New Roman" w:eastAsia="Cordia New" w:hAnsi="Times New Roman" w:cs="Times New Roman"/>
                <w:sz w:val="22"/>
                <w:szCs w:val="22"/>
                <w:lang w:eastAsia="en-GB"/>
              </w:rPr>
              <w:t>-</w:t>
            </w:r>
          </w:p>
        </w:tc>
        <w:tc>
          <w:tcPr>
            <w:tcW w:w="236" w:type="dxa"/>
            <w:vAlign w:val="bottom"/>
          </w:tcPr>
          <w:p w14:paraId="17FA2415"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246F532" w14:textId="6661A539" w:rsidR="00F149AD"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cs/>
              </w:rPr>
            </w:pPr>
            <w:r w:rsidRPr="00063F2F">
              <w:rPr>
                <w:rFonts w:ascii="Times New Roman" w:hAnsi="Times New Roman" w:cs="Times New Roman"/>
                <w:sz w:val="22"/>
                <w:szCs w:val="22"/>
              </w:rPr>
              <w:t>4,188</w:t>
            </w:r>
          </w:p>
        </w:tc>
        <w:tc>
          <w:tcPr>
            <w:tcW w:w="236" w:type="dxa"/>
            <w:vAlign w:val="bottom"/>
          </w:tcPr>
          <w:p w14:paraId="2739688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06B526A" w14:textId="13527B31" w:rsidR="00F149AD" w:rsidRPr="003162E1" w:rsidRDefault="00D25B2A" w:rsidP="0028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sidRPr="003162E1">
              <w:rPr>
                <w:rFonts w:ascii="Times New Roman" w:eastAsia="Cordia New" w:hAnsi="Times New Roman" w:cs="Times New Roman"/>
                <w:sz w:val="22"/>
                <w:szCs w:val="22"/>
                <w:lang w:eastAsia="en-GB"/>
              </w:rPr>
              <w:t>-</w:t>
            </w:r>
          </w:p>
        </w:tc>
      </w:tr>
      <w:tr w:rsidR="001D4C87" w:rsidRPr="003162E1" w14:paraId="0510E630" w14:textId="77777777" w:rsidTr="005969F0">
        <w:tc>
          <w:tcPr>
            <w:tcW w:w="4142" w:type="dxa"/>
            <w:vAlign w:val="bottom"/>
          </w:tcPr>
          <w:p w14:paraId="56E96E5F" w14:textId="441763A9"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6 months and 12 months</w:t>
            </w:r>
          </w:p>
        </w:tc>
        <w:tc>
          <w:tcPr>
            <w:tcW w:w="1304" w:type="dxa"/>
            <w:vAlign w:val="bottom"/>
          </w:tcPr>
          <w:p w14:paraId="543C254D" w14:textId="36E0FEA8"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9,771</w:t>
            </w:r>
          </w:p>
        </w:tc>
        <w:tc>
          <w:tcPr>
            <w:tcW w:w="236" w:type="dxa"/>
            <w:vAlign w:val="bottom"/>
          </w:tcPr>
          <w:p w14:paraId="226FDF4E"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14:paraId="38D66F21" w14:textId="58E00282" w:rsidR="001D4C87" w:rsidRPr="00AB097E"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AB097E">
              <w:rPr>
                <w:rFonts w:ascii="Times New Roman" w:eastAsia="Cordia New" w:hAnsi="Times New Roman" w:cs="Times New Roman"/>
                <w:sz w:val="22"/>
                <w:szCs w:val="22"/>
                <w:lang w:eastAsia="en-GB"/>
              </w:rPr>
              <w:t>-</w:t>
            </w:r>
          </w:p>
        </w:tc>
        <w:tc>
          <w:tcPr>
            <w:tcW w:w="236" w:type="dxa"/>
            <w:vAlign w:val="bottom"/>
          </w:tcPr>
          <w:p w14:paraId="15721CE2"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14:paraId="55CAC00D" w14:textId="1F5628F8" w:rsidR="001D4C8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9,771</w:t>
            </w:r>
          </w:p>
        </w:tc>
        <w:tc>
          <w:tcPr>
            <w:tcW w:w="236" w:type="dxa"/>
            <w:vAlign w:val="bottom"/>
          </w:tcPr>
          <w:p w14:paraId="5E36842B" w14:textId="77777777" w:rsidR="001D4C87" w:rsidRPr="003162E1"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14:paraId="6C795077" w14:textId="63F607DE" w:rsidR="001D4C87" w:rsidRPr="001D4C87" w:rsidRDefault="001D4C87" w:rsidP="001D4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r>
      <w:tr w:rsidR="00625207" w:rsidRPr="003162E1" w14:paraId="7CA21F4A" w14:textId="77777777" w:rsidTr="005969F0">
        <w:tc>
          <w:tcPr>
            <w:tcW w:w="4142" w:type="dxa"/>
            <w:vAlign w:val="bottom"/>
          </w:tcPr>
          <w:p w14:paraId="745B63C6"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Exceeding 12 months</w:t>
            </w:r>
          </w:p>
        </w:tc>
        <w:tc>
          <w:tcPr>
            <w:tcW w:w="1304" w:type="dxa"/>
            <w:tcBorders>
              <w:bottom w:val="single" w:sz="4" w:space="0" w:color="auto"/>
            </w:tcBorders>
            <w:vAlign w:val="bottom"/>
          </w:tcPr>
          <w:p w14:paraId="710FA6CD" w14:textId="328E3735" w:rsidR="0062520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8,395</w:t>
            </w:r>
          </w:p>
        </w:tc>
        <w:tc>
          <w:tcPr>
            <w:tcW w:w="236" w:type="dxa"/>
            <w:vAlign w:val="bottom"/>
          </w:tcPr>
          <w:p w14:paraId="007EFAB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264014A" w14:textId="24CD1819" w:rsidR="00625207" w:rsidRPr="00AB097E"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AB097E">
              <w:rPr>
                <w:rFonts w:ascii="Times New Roman" w:eastAsia="Cordia New" w:hAnsi="Times New Roman" w:cs="Times New Roman"/>
                <w:sz w:val="22"/>
                <w:szCs w:val="22"/>
                <w:lang w:eastAsia="en-GB"/>
              </w:rPr>
              <w:t>-</w:t>
            </w:r>
          </w:p>
        </w:tc>
        <w:tc>
          <w:tcPr>
            <w:tcW w:w="236" w:type="dxa"/>
            <w:vAlign w:val="bottom"/>
          </w:tcPr>
          <w:p w14:paraId="7192351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10AD9EF" w14:textId="71688476" w:rsidR="00625207"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8,395</w:t>
            </w:r>
          </w:p>
        </w:tc>
        <w:tc>
          <w:tcPr>
            <w:tcW w:w="236" w:type="dxa"/>
            <w:vAlign w:val="bottom"/>
          </w:tcPr>
          <w:p w14:paraId="68574E5C"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78660386" w14:textId="1DCBBB70" w:rsidR="00625207" w:rsidRPr="003162E1" w:rsidRDefault="001D4C8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6,996</w:t>
            </w:r>
          </w:p>
        </w:tc>
      </w:tr>
      <w:tr w:rsidR="00063F2F" w:rsidRPr="003162E1" w14:paraId="5888E018" w14:textId="77777777" w:rsidTr="00063F2F">
        <w:tc>
          <w:tcPr>
            <w:tcW w:w="4142" w:type="dxa"/>
            <w:vAlign w:val="bottom"/>
          </w:tcPr>
          <w:p w14:paraId="72976493" w14:textId="77777777" w:rsidR="00063F2F" w:rsidRPr="001D4C87" w:rsidRDefault="00063F2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heme="minorBidi"/>
                <w:sz w:val="22"/>
                <w:szCs w:val="22"/>
              </w:rPr>
            </w:pPr>
            <w:r w:rsidRPr="003162E1">
              <w:rPr>
                <w:rFonts w:ascii="Times New Roman" w:hAnsi="Times New Roman" w:cs="Times New Roman"/>
                <w:sz w:val="22"/>
                <w:szCs w:val="22"/>
              </w:rPr>
              <w:t>Total</w:t>
            </w:r>
          </w:p>
        </w:tc>
        <w:tc>
          <w:tcPr>
            <w:tcW w:w="1304" w:type="dxa"/>
            <w:tcBorders>
              <w:top w:val="single" w:sz="4" w:space="0" w:color="auto"/>
            </w:tcBorders>
            <w:vAlign w:val="bottom"/>
          </w:tcPr>
          <w:p w14:paraId="34FA3DA2" w14:textId="4FED6841"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35,264</w:t>
            </w:r>
          </w:p>
        </w:tc>
        <w:tc>
          <w:tcPr>
            <w:tcW w:w="236" w:type="dxa"/>
            <w:vAlign w:val="bottom"/>
          </w:tcPr>
          <w:p w14:paraId="7F1B4EC8" w14:textId="77777777" w:rsidR="00063F2F" w:rsidRPr="003162E1" w:rsidRDefault="00063F2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55AA542D" w14:textId="317B25C0" w:rsidR="00063F2F" w:rsidRPr="001D4C87" w:rsidRDefault="00063F2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heme="minorBidi"/>
                <w:color w:val="000000"/>
                <w:sz w:val="22"/>
                <w:szCs w:val="22"/>
                <w:cs/>
              </w:rPr>
            </w:pPr>
            <w:r>
              <w:rPr>
                <w:rFonts w:ascii="Times New Roman" w:hAnsi="Times New Roman" w:cs="Times New Roman"/>
                <w:color w:val="000000"/>
                <w:sz w:val="22"/>
                <w:szCs w:val="22"/>
              </w:rPr>
              <w:t>4,486</w:t>
            </w:r>
          </w:p>
        </w:tc>
        <w:tc>
          <w:tcPr>
            <w:tcW w:w="236" w:type="dxa"/>
            <w:vAlign w:val="bottom"/>
          </w:tcPr>
          <w:p w14:paraId="026C3691" w14:textId="77777777" w:rsidR="00063F2F" w:rsidRPr="003162E1" w:rsidRDefault="00063F2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C760197" w14:textId="2E71D027"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sidRPr="00063F2F">
              <w:rPr>
                <w:rFonts w:ascii="Times New Roman" w:hAnsi="Times New Roman" w:cs="Times New Roman"/>
                <w:sz w:val="22"/>
                <w:szCs w:val="22"/>
              </w:rPr>
              <w:t>34,876</w:t>
            </w:r>
          </w:p>
        </w:tc>
        <w:tc>
          <w:tcPr>
            <w:tcW w:w="236" w:type="dxa"/>
            <w:vAlign w:val="bottom"/>
          </w:tcPr>
          <w:p w14:paraId="2627B814" w14:textId="77777777" w:rsidR="00063F2F" w:rsidRPr="003162E1" w:rsidRDefault="00063F2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5CCDA6E7" w14:textId="2D176170" w:rsidR="00063F2F" w:rsidRPr="001D4C87" w:rsidRDefault="00063F2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sidRPr="003162E1">
              <w:rPr>
                <w:rFonts w:ascii="Times New Roman" w:hAnsi="Times New Roman" w:cs="Times New Roman"/>
                <w:color w:val="000000"/>
                <w:sz w:val="22"/>
                <w:szCs w:val="22"/>
              </w:rPr>
              <w:t>1</w:t>
            </w:r>
            <w:r>
              <w:rPr>
                <w:rFonts w:ascii="Times New Roman" w:hAnsi="Times New Roman" w:cs="Times New Roman"/>
                <w:color w:val="000000"/>
                <w:sz w:val="22"/>
                <w:szCs w:val="22"/>
              </w:rPr>
              <w:t>7</w:t>
            </w:r>
            <w:r w:rsidRPr="003162E1">
              <w:rPr>
                <w:rFonts w:ascii="Times New Roman" w:hAnsi="Times New Roman" w:cs="Times New Roman"/>
                <w:color w:val="000000"/>
                <w:sz w:val="22"/>
                <w:szCs w:val="22"/>
              </w:rPr>
              <w:t>,</w:t>
            </w:r>
            <w:r>
              <w:rPr>
                <w:rFonts w:ascii="Times New Roman" w:hAnsi="Times New Roman" w:cs="Times New Roman"/>
                <w:color w:val="000000"/>
                <w:sz w:val="22"/>
                <w:szCs w:val="22"/>
              </w:rPr>
              <w:t>812</w:t>
            </w:r>
          </w:p>
        </w:tc>
      </w:tr>
      <w:tr w:rsidR="00063F2F" w:rsidRPr="003162E1" w14:paraId="3C85F307" w14:textId="77777777" w:rsidTr="00063F2F">
        <w:tc>
          <w:tcPr>
            <w:tcW w:w="4142" w:type="dxa"/>
            <w:vAlign w:val="bottom"/>
          </w:tcPr>
          <w:p w14:paraId="754B4372" w14:textId="3C350CFF"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Less Allowance for impairment for expected credit loss</w:t>
            </w:r>
          </w:p>
        </w:tc>
        <w:tc>
          <w:tcPr>
            <w:tcW w:w="1304" w:type="dxa"/>
            <w:vAlign w:val="bottom"/>
          </w:tcPr>
          <w:p w14:paraId="63675F81" w14:textId="497C9F15"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sz w:val="22"/>
                <w:szCs w:val="22"/>
              </w:rPr>
            </w:pPr>
            <w:r>
              <w:rPr>
                <w:rFonts w:ascii="Times New Roman" w:hAnsi="Times New Roman" w:cs="Times New Roman"/>
                <w:sz w:val="22"/>
                <w:szCs w:val="22"/>
              </w:rPr>
              <w:t>(</w:t>
            </w:r>
            <w:r w:rsidR="002B7030">
              <w:rPr>
                <w:rFonts w:ascii="Times New Roman" w:hAnsi="Times New Roman" w:cs="Times New Roman"/>
                <w:sz w:val="22"/>
                <w:szCs w:val="22"/>
              </w:rPr>
              <w:t xml:space="preserve"> </w:t>
            </w:r>
            <w:r>
              <w:rPr>
                <w:rFonts w:ascii="Times New Roman" w:hAnsi="Times New Roman" w:cs="Times New Roman"/>
                <w:sz w:val="22"/>
                <w:szCs w:val="22"/>
              </w:rPr>
              <w:t xml:space="preserve"> </w:t>
            </w:r>
            <w:r w:rsidR="00375EB4">
              <w:rPr>
                <w:rFonts w:ascii="Times New Roman" w:hAnsi="Times New Roman" w:cs="Times New Roman"/>
                <w:sz w:val="22"/>
                <w:szCs w:val="22"/>
              </w:rPr>
              <w:t>26,582</w:t>
            </w:r>
            <w:r>
              <w:rPr>
                <w:rFonts w:ascii="Times New Roman" w:hAnsi="Times New Roman" w:cs="Times New Roman"/>
                <w:sz w:val="22"/>
                <w:szCs w:val="22"/>
              </w:rPr>
              <w:t>)</w:t>
            </w:r>
          </w:p>
        </w:tc>
        <w:tc>
          <w:tcPr>
            <w:tcW w:w="236" w:type="dxa"/>
            <w:vAlign w:val="bottom"/>
          </w:tcPr>
          <w:p w14:paraId="0FC7B1B5"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AF9180F" w14:textId="296BD981"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063F2F">
              <w:rPr>
                <w:rFonts w:ascii="Times New Roman" w:eastAsia="Cordia New" w:hAnsi="Times New Roman" w:cs="Times New Roman"/>
                <w:sz w:val="22"/>
                <w:szCs w:val="22"/>
                <w:lang w:eastAsia="en-GB"/>
              </w:rPr>
              <w:t>-</w:t>
            </w:r>
          </w:p>
        </w:tc>
        <w:tc>
          <w:tcPr>
            <w:tcW w:w="236" w:type="dxa"/>
            <w:vAlign w:val="bottom"/>
          </w:tcPr>
          <w:p w14:paraId="411CF734"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0F445432" w14:textId="689ED247"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sz w:val="22"/>
                <w:szCs w:val="22"/>
              </w:rPr>
            </w:pPr>
            <w:r>
              <w:rPr>
                <w:rFonts w:ascii="Times New Roman" w:hAnsi="Times New Roman" w:cs="Times New Roman"/>
                <w:sz w:val="22"/>
                <w:szCs w:val="22"/>
              </w:rPr>
              <w:t>(</w:t>
            </w:r>
            <w:r w:rsidR="002B7030">
              <w:rPr>
                <w:rFonts w:ascii="Times New Roman" w:hAnsi="Times New Roman" w:cs="Times New Roman"/>
                <w:sz w:val="22"/>
                <w:szCs w:val="22"/>
              </w:rPr>
              <w:t xml:space="preserve"> </w:t>
            </w:r>
            <w:r>
              <w:rPr>
                <w:rFonts w:ascii="Times New Roman" w:hAnsi="Times New Roman" w:cs="Times New Roman"/>
                <w:sz w:val="22"/>
                <w:szCs w:val="22"/>
              </w:rPr>
              <w:t xml:space="preserve"> </w:t>
            </w:r>
            <w:r w:rsidR="00375EB4">
              <w:rPr>
                <w:rFonts w:ascii="Times New Roman" w:hAnsi="Times New Roman" w:cs="Times New Roman"/>
                <w:sz w:val="22"/>
                <w:szCs w:val="22"/>
              </w:rPr>
              <w:t>26,582</w:t>
            </w:r>
            <w:r>
              <w:rPr>
                <w:rFonts w:ascii="Times New Roman" w:hAnsi="Times New Roman" w:cs="Times New Roman"/>
                <w:sz w:val="22"/>
                <w:szCs w:val="22"/>
              </w:rPr>
              <w:t>)</w:t>
            </w:r>
          </w:p>
        </w:tc>
        <w:tc>
          <w:tcPr>
            <w:tcW w:w="236" w:type="dxa"/>
            <w:vAlign w:val="bottom"/>
          </w:tcPr>
          <w:p w14:paraId="4B5EAE85"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A5A128A" w14:textId="2983F252" w:rsidR="00063F2F" w:rsidRP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063F2F">
              <w:rPr>
                <w:rFonts w:ascii="Times New Roman" w:eastAsia="Cordia New" w:hAnsi="Times New Roman" w:cs="Times New Roman"/>
                <w:sz w:val="22"/>
                <w:szCs w:val="22"/>
                <w:lang w:eastAsia="en-GB"/>
              </w:rPr>
              <w:t>-</w:t>
            </w:r>
          </w:p>
        </w:tc>
      </w:tr>
      <w:tr w:rsidR="00063F2F" w:rsidRPr="003162E1" w14:paraId="73EA8185" w14:textId="77777777" w:rsidTr="00063F2F">
        <w:tc>
          <w:tcPr>
            <w:tcW w:w="4142" w:type="dxa"/>
            <w:vAlign w:val="bottom"/>
          </w:tcPr>
          <w:p w14:paraId="17E9956F" w14:textId="5A405985"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771693A5" w14:textId="1E71033C" w:rsidR="00063F2F" w:rsidRPr="00063F2F" w:rsidRDefault="00375EB4"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Pr>
                <w:rFonts w:ascii="Times New Roman" w:hAnsi="Times New Roman" w:cs="Times New Roman"/>
                <w:sz w:val="22"/>
                <w:szCs w:val="22"/>
              </w:rPr>
              <w:t>8,682</w:t>
            </w:r>
          </w:p>
        </w:tc>
        <w:tc>
          <w:tcPr>
            <w:tcW w:w="236" w:type="dxa"/>
            <w:vAlign w:val="bottom"/>
          </w:tcPr>
          <w:p w14:paraId="382B165B"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68056CCF" w14:textId="7CD60092" w:rsidR="00063F2F"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490787">
              <w:rPr>
                <w:rFonts w:ascii="Times New Roman" w:hAnsi="Times New Roman" w:cs="Times New Roman"/>
                <w:sz w:val="22"/>
                <w:szCs w:val="22"/>
              </w:rPr>
              <w:t>4,486</w:t>
            </w:r>
          </w:p>
        </w:tc>
        <w:tc>
          <w:tcPr>
            <w:tcW w:w="236" w:type="dxa"/>
            <w:vAlign w:val="bottom"/>
          </w:tcPr>
          <w:p w14:paraId="332C338A"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41C21604" w14:textId="2B627C98" w:rsidR="00063F2F" w:rsidRPr="00063F2F" w:rsidRDefault="00375EB4"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r>
              <w:rPr>
                <w:rFonts w:ascii="Times New Roman" w:hAnsi="Times New Roman" w:cs="Times New Roman"/>
                <w:sz w:val="22"/>
                <w:szCs w:val="22"/>
              </w:rPr>
              <w:t>8,294</w:t>
            </w:r>
          </w:p>
        </w:tc>
        <w:tc>
          <w:tcPr>
            <w:tcW w:w="236" w:type="dxa"/>
            <w:vAlign w:val="bottom"/>
          </w:tcPr>
          <w:p w14:paraId="4DD36BF9" w14:textId="777777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2E2051A" w14:textId="28847C77" w:rsidR="00063F2F" w:rsidRPr="003162E1"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w:t>
            </w:r>
            <w:r>
              <w:rPr>
                <w:rFonts w:ascii="Times New Roman" w:hAnsi="Times New Roman" w:cs="Times New Roman"/>
                <w:color w:val="000000"/>
                <w:sz w:val="22"/>
                <w:szCs w:val="22"/>
              </w:rPr>
              <w:t>7</w:t>
            </w:r>
            <w:r w:rsidRPr="003162E1">
              <w:rPr>
                <w:rFonts w:ascii="Times New Roman" w:hAnsi="Times New Roman" w:cs="Times New Roman"/>
                <w:color w:val="000000"/>
                <w:sz w:val="22"/>
                <w:szCs w:val="22"/>
              </w:rPr>
              <w:t>,</w:t>
            </w:r>
            <w:r>
              <w:rPr>
                <w:rFonts w:ascii="Times New Roman" w:hAnsi="Times New Roman" w:cs="Times New Roman"/>
                <w:color w:val="000000"/>
                <w:sz w:val="22"/>
                <w:szCs w:val="22"/>
              </w:rPr>
              <w:t>812</w:t>
            </w:r>
          </w:p>
        </w:tc>
      </w:tr>
      <w:tr w:rsidR="00063F2F" w:rsidRPr="00640450" w14:paraId="3780EA63" w14:textId="77777777" w:rsidTr="00063F2F">
        <w:tc>
          <w:tcPr>
            <w:tcW w:w="4142" w:type="dxa"/>
            <w:vAlign w:val="bottom"/>
          </w:tcPr>
          <w:p w14:paraId="56364853" w14:textId="0205F832"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640450">
              <w:rPr>
                <w:rFonts w:ascii="Times New Roman" w:hAnsi="Times New Roman" w:cs="Times New Roman"/>
                <w:i/>
                <w:iCs/>
                <w:sz w:val="22"/>
                <w:szCs w:val="22"/>
                <w:u w:val="single"/>
              </w:rPr>
              <w:t xml:space="preserve">Other </w:t>
            </w:r>
            <w:r w:rsidR="00556CF2">
              <w:rPr>
                <w:rFonts w:ascii="Times New Roman" w:hAnsi="Times New Roman" w:cs="Times New Roman"/>
                <w:i/>
                <w:iCs/>
                <w:sz w:val="22"/>
                <w:szCs w:val="22"/>
                <w:u w:val="single"/>
              </w:rPr>
              <w:t>partie</w:t>
            </w:r>
            <w:r w:rsidR="00556CF2" w:rsidRPr="003162E1">
              <w:rPr>
                <w:rFonts w:ascii="Times New Roman" w:hAnsi="Times New Roman" w:cs="Times New Roman"/>
                <w:i/>
                <w:iCs/>
                <w:sz w:val="22"/>
                <w:szCs w:val="22"/>
                <w:u w:val="single"/>
              </w:rPr>
              <w:t>s</w:t>
            </w:r>
            <w:r w:rsidR="00556CF2" w:rsidRPr="00640450">
              <w:rPr>
                <w:rFonts w:ascii="Times New Roman" w:hAnsi="Times New Roman" w:cs="Times New Roman"/>
                <w:i/>
                <w:iCs/>
                <w:sz w:val="22"/>
                <w:szCs w:val="22"/>
                <w:u w:val="single"/>
              </w:rPr>
              <w:t xml:space="preserve"> </w:t>
            </w:r>
            <w:r w:rsidRPr="00640450">
              <w:rPr>
                <w:rFonts w:ascii="Times New Roman" w:hAnsi="Times New Roman" w:cs="Times New Roman"/>
                <w:i/>
                <w:iCs/>
                <w:sz w:val="22"/>
                <w:szCs w:val="22"/>
                <w:u w:val="single"/>
              </w:rPr>
              <w:t xml:space="preserve"> </w:t>
            </w:r>
          </w:p>
        </w:tc>
        <w:tc>
          <w:tcPr>
            <w:tcW w:w="1304" w:type="dxa"/>
            <w:tcBorders>
              <w:top w:val="double" w:sz="4" w:space="0" w:color="auto"/>
            </w:tcBorders>
          </w:tcPr>
          <w:p w14:paraId="7B818C23" w14:textId="77777777"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tcPr>
          <w:p w14:paraId="33EA21D0"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double" w:sz="4" w:space="0" w:color="auto"/>
            </w:tcBorders>
          </w:tcPr>
          <w:p w14:paraId="381FEF38"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C291C33"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double" w:sz="4" w:space="0" w:color="auto"/>
            </w:tcBorders>
            <w:vAlign w:val="bottom"/>
          </w:tcPr>
          <w:p w14:paraId="102B96B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14:paraId="73428BB3"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double" w:sz="4" w:space="0" w:color="auto"/>
            </w:tcBorders>
            <w:vAlign w:val="bottom"/>
          </w:tcPr>
          <w:p w14:paraId="5AF65753"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063F2F" w:rsidRPr="00640450" w14:paraId="09407702" w14:textId="77777777" w:rsidTr="005969F0">
        <w:tc>
          <w:tcPr>
            <w:tcW w:w="4142" w:type="dxa"/>
            <w:vAlign w:val="bottom"/>
          </w:tcPr>
          <w:p w14:paraId="67ACACA2"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Current</w:t>
            </w:r>
          </w:p>
        </w:tc>
        <w:tc>
          <w:tcPr>
            <w:tcW w:w="1304" w:type="dxa"/>
            <w:vAlign w:val="bottom"/>
          </w:tcPr>
          <w:p w14:paraId="6667A66E" w14:textId="418D3301"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85,326</w:t>
            </w:r>
          </w:p>
        </w:tc>
        <w:tc>
          <w:tcPr>
            <w:tcW w:w="236" w:type="dxa"/>
            <w:vAlign w:val="bottom"/>
          </w:tcPr>
          <w:p w14:paraId="3168B329"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18AE06A3" w14:textId="7BE20FF5"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640450">
              <w:rPr>
                <w:rFonts w:ascii="Times New Roman" w:hAnsi="Times New Roman" w:cs="Times New Roman"/>
                <w:sz w:val="22"/>
                <w:szCs w:val="22"/>
              </w:rPr>
              <w:t>202,120</w:t>
            </w:r>
          </w:p>
        </w:tc>
        <w:tc>
          <w:tcPr>
            <w:tcW w:w="236" w:type="dxa"/>
            <w:vAlign w:val="bottom"/>
          </w:tcPr>
          <w:p w14:paraId="67414D6A"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F43D02C" w14:textId="44A7CDFC" w:rsidR="00063F2F" w:rsidRPr="002B7030"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83,138</w:t>
            </w:r>
          </w:p>
        </w:tc>
        <w:tc>
          <w:tcPr>
            <w:tcW w:w="236" w:type="dxa"/>
            <w:vAlign w:val="bottom"/>
          </w:tcPr>
          <w:p w14:paraId="7795FAB4"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FBFB99C" w14:textId="1B04B2C5"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190,626</w:t>
            </w:r>
          </w:p>
        </w:tc>
      </w:tr>
      <w:tr w:rsidR="00063F2F" w:rsidRPr="00640450" w14:paraId="07F72264" w14:textId="77777777" w:rsidTr="005969F0">
        <w:tc>
          <w:tcPr>
            <w:tcW w:w="4142" w:type="dxa"/>
            <w:vAlign w:val="bottom"/>
          </w:tcPr>
          <w:p w14:paraId="09223955"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Overdue :</w:t>
            </w:r>
          </w:p>
        </w:tc>
        <w:tc>
          <w:tcPr>
            <w:tcW w:w="1304" w:type="dxa"/>
            <w:vAlign w:val="bottom"/>
          </w:tcPr>
          <w:p w14:paraId="00FE2ECD" w14:textId="77777777"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color w:val="000000"/>
                <w:sz w:val="22"/>
                <w:szCs w:val="22"/>
              </w:rPr>
            </w:pPr>
          </w:p>
        </w:tc>
        <w:tc>
          <w:tcPr>
            <w:tcW w:w="236" w:type="dxa"/>
            <w:vAlign w:val="bottom"/>
          </w:tcPr>
          <w:p w14:paraId="32561570"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B812E8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15E3936E"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69BA7A2" w14:textId="77777777"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2C7ACAAE"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DBE48A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063F2F" w:rsidRPr="00640450" w14:paraId="63C36671" w14:textId="77777777" w:rsidTr="005969F0">
        <w:tc>
          <w:tcPr>
            <w:tcW w:w="4142" w:type="dxa"/>
            <w:vAlign w:val="bottom"/>
          </w:tcPr>
          <w:p w14:paraId="2EEF0E73" w14:textId="6DD88AA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Not exceeding 3 months</w:t>
            </w:r>
          </w:p>
        </w:tc>
        <w:tc>
          <w:tcPr>
            <w:tcW w:w="1304" w:type="dxa"/>
            <w:vAlign w:val="bottom"/>
          </w:tcPr>
          <w:p w14:paraId="240A2D7E" w14:textId="436D3216"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30,446</w:t>
            </w:r>
          </w:p>
        </w:tc>
        <w:tc>
          <w:tcPr>
            <w:tcW w:w="236" w:type="dxa"/>
            <w:vAlign w:val="bottom"/>
          </w:tcPr>
          <w:p w14:paraId="357FFAD7"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9C6C933" w14:textId="39C4CF12"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84,853</w:t>
            </w:r>
          </w:p>
        </w:tc>
        <w:tc>
          <w:tcPr>
            <w:tcW w:w="236" w:type="dxa"/>
            <w:vAlign w:val="bottom"/>
          </w:tcPr>
          <w:p w14:paraId="2A215AC2"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CA384EA" w14:textId="680BB993" w:rsidR="00063F2F" w:rsidRPr="002B7030"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28,743</w:t>
            </w:r>
          </w:p>
        </w:tc>
        <w:tc>
          <w:tcPr>
            <w:tcW w:w="236" w:type="dxa"/>
            <w:vAlign w:val="bottom"/>
          </w:tcPr>
          <w:p w14:paraId="082EE6F1"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A5E6E8A" w14:textId="3D088B3C"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57,233</w:t>
            </w:r>
          </w:p>
        </w:tc>
      </w:tr>
      <w:tr w:rsidR="00063F2F" w:rsidRPr="00640450" w14:paraId="57D9B959" w14:textId="77777777" w:rsidTr="005969F0">
        <w:tc>
          <w:tcPr>
            <w:tcW w:w="4142" w:type="dxa"/>
            <w:vAlign w:val="bottom"/>
          </w:tcPr>
          <w:p w14:paraId="5A3DF3BC"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Between 3 months and 6 months</w:t>
            </w:r>
          </w:p>
        </w:tc>
        <w:tc>
          <w:tcPr>
            <w:tcW w:w="1304" w:type="dxa"/>
            <w:vAlign w:val="bottom"/>
          </w:tcPr>
          <w:p w14:paraId="15BC68B6" w14:textId="4DA48CAA"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24,032</w:t>
            </w:r>
          </w:p>
        </w:tc>
        <w:tc>
          <w:tcPr>
            <w:tcW w:w="236" w:type="dxa"/>
            <w:vAlign w:val="bottom"/>
          </w:tcPr>
          <w:p w14:paraId="7809D9CB"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14:paraId="2CF52C1F" w14:textId="56EE68E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36,719</w:t>
            </w:r>
          </w:p>
        </w:tc>
        <w:tc>
          <w:tcPr>
            <w:tcW w:w="236" w:type="dxa"/>
            <w:vAlign w:val="bottom"/>
          </w:tcPr>
          <w:p w14:paraId="54AA5FFA"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730D4EF" w14:textId="1889BF02" w:rsidR="00063F2F" w:rsidRPr="002B7030"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22,385</w:t>
            </w:r>
          </w:p>
        </w:tc>
        <w:tc>
          <w:tcPr>
            <w:tcW w:w="236" w:type="dxa"/>
            <w:vAlign w:val="bottom"/>
          </w:tcPr>
          <w:p w14:paraId="1765A9DF"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23289B5" w14:textId="1CC31A60"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26,552</w:t>
            </w:r>
          </w:p>
        </w:tc>
      </w:tr>
      <w:tr w:rsidR="00063F2F" w:rsidRPr="00640450" w14:paraId="0FA992FD" w14:textId="77777777" w:rsidTr="005969F0">
        <w:tc>
          <w:tcPr>
            <w:tcW w:w="4142" w:type="dxa"/>
            <w:vAlign w:val="bottom"/>
          </w:tcPr>
          <w:p w14:paraId="56A867F1" w14:textId="505711E0"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Between 6 months and 12 months</w:t>
            </w:r>
          </w:p>
        </w:tc>
        <w:tc>
          <w:tcPr>
            <w:tcW w:w="1304" w:type="dxa"/>
            <w:vAlign w:val="bottom"/>
          </w:tcPr>
          <w:p w14:paraId="15A875E0" w14:textId="471DD777"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57,072</w:t>
            </w:r>
          </w:p>
        </w:tc>
        <w:tc>
          <w:tcPr>
            <w:tcW w:w="236" w:type="dxa"/>
            <w:vAlign w:val="bottom"/>
          </w:tcPr>
          <w:p w14:paraId="7ABEC65F"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CD2CF7" w14:textId="63B91F42"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38,458</w:t>
            </w:r>
          </w:p>
        </w:tc>
        <w:tc>
          <w:tcPr>
            <w:tcW w:w="236" w:type="dxa"/>
            <w:vAlign w:val="bottom"/>
          </w:tcPr>
          <w:p w14:paraId="7142BC58"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8407A26" w14:textId="342518F0" w:rsidR="00063F2F" w:rsidRPr="002B7030"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52,490</w:t>
            </w:r>
          </w:p>
        </w:tc>
        <w:tc>
          <w:tcPr>
            <w:tcW w:w="236" w:type="dxa"/>
            <w:vAlign w:val="bottom"/>
          </w:tcPr>
          <w:p w14:paraId="4C9AD926"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B895C5F" w14:textId="0159D68F"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32,591</w:t>
            </w:r>
          </w:p>
        </w:tc>
      </w:tr>
      <w:tr w:rsidR="00063F2F" w:rsidRPr="00640450" w14:paraId="5A04E4DE" w14:textId="77777777" w:rsidTr="005969F0">
        <w:tc>
          <w:tcPr>
            <w:tcW w:w="4142" w:type="dxa"/>
            <w:vAlign w:val="bottom"/>
          </w:tcPr>
          <w:p w14:paraId="7778ABBB"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Exceeding 12 months</w:t>
            </w:r>
          </w:p>
        </w:tc>
        <w:tc>
          <w:tcPr>
            <w:tcW w:w="1304" w:type="dxa"/>
            <w:vAlign w:val="bottom"/>
          </w:tcPr>
          <w:p w14:paraId="6B610B22" w14:textId="5BE4FD18"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82,26</w:t>
            </w:r>
            <w:r w:rsidR="002666B2">
              <w:rPr>
                <w:rFonts w:ascii="Times New Roman" w:hAnsi="Times New Roman" w:cs="Times New Roman"/>
                <w:color w:val="000000"/>
                <w:sz w:val="22"/>
                <w:szCs w:val="22"/>
              </w:rPr>
              <w:t>9</w:t>
            </w:r>
          </w:p>
        </w:tc>
        <w:tc>
          <w:tcPr>
            <w:tcW w:w="236" w:type="dxa"/>
            <w:vAlign w:val="bottom"/>
          </w:tcPr>
          <w:p w14:paraId="04F50E44"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4831045E" w14:textId="6E3A26C1"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36,386</w:t>
            </w:r>
          </w:p>
        </w:tc>
        <w:tc>
          <w:tcPr>
            <w:tcW w:w="236" w:type="dxa"/>
            <w:vAlign w:val="bottom"/>
          </w:tcPr>
          <w:p w14:paraId="1B8176CC"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0B7321F" w14:textId="5B0107BB" w:rsidR="00063F2F" w:rsidRPr="00DF7D67"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cs/>
              </w:rPr>
            </w:pPr>
            <w:r w:rsidRPr="002B7030">
              <w:rPr>
                <w:rFonts w:ascii="Times New Roman" w:hAnsi="Times New Roman" w:cs="Times New Roman"/>
                <w:color w:val="000000"/>
                <w:sz w:val="22"/>
                <w:szCs w:val="22"/>
              </w:rPr>
              <w:t>67,75</w:t>
            </w:r>
            <w:r w:rsidR="005D210E">
              <w:rPr>
                <w:rFonts w:ascii="Times New Roman" w:hAnsi="Times New Roman" w:cs="Times New Roman"/>
                <w:color w:val="000000"/>
                <w:sz w:val="22"/>
                <w:szCs w:val="22"/>
              </w:rPr>
              <w:t>8</w:t>
            </w:r>
          </w:p>
        </w:tc>
        <w:tc>
          <w:tcPr>
            <w:tcW w:w="236" w:type="dxa"/>
            <w:vAlign w:val="bottom"/>
          </w:tcPr>
          <w:p w14:paraId="1F0AAA14"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72B7A6F" w14:textId="116C473E"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28,744</w:t>
            </w:r>
          </w:p>
        </w:tc>
      </w:tr>
      <w:tr w:rsidR="00063F2F" w:rsidRPr="00640450" w14:paraId="6892ED13" w14:textId="77777777" w:rsidTr="005969F0">
        <w:tc>
          <w:tcPr>
            <w:tcW w:w="4142" w:type="dxa"/>
            <w:vAlign w:val="bottom"/>
          </w:tcPr>
          <w:p w14:paraId="08CCEBE6"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Total</w:t>
            </w:r>
          </w:p>
        </w:tc>
        <w:tc>
          <w:tcPr>
            <w:tcW w:w="1304" w:type="dxa"/>
            <w:tcBorders>
              <w:top w:val="single" w:sz="4" w:space="0" w:color="auto"/>
            </w:tcBorders>
            <w:vAlign w:val="bottom"/>
          </w:tcPr>
          <w:p w14:paraId="38828277" w14:textId="5969399E"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279,145</w:t>
            </w:r>
          </w:p>
        </w:tc>
        <w:tc>
          <w:tcPr>
            <w:tcW w:w="236" w:type="dxa"/>
            <w:vAlign w:val="bottom"/>
          </w:tcPr>
          <w:p w14:paraId="01D3D3A5"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B0E33" w14:textId="064264E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398,536</w:t>
            </w:r>
          </w:p>
        </w:tc>
        <w:tc>
          <w:tcPr>
            <w:tcW w:w="236" w:type="dxa"/>
            <w:vAlign w:val="bottom"/>
          </w:tcPr>
          <w:p w14:paraId="440C8948"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2FFB55F7" w14:textId="5CCC80BA" w:rsidR="00063F2F" w:rsidRPr="002B7030" w:rsidRDefault="002B7030"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254,51</w:t>
            </w:r>
            <w:r w:rsidR="005D210E">
              <w:rPr>
                <w:rFonts w:ascii="Times New Roman" w:hAnsi="Times New Roman" w:cs="Times New Roman"/>
                <w:color w:val="000000"/>
                <w:sz w:val="22"/>
                <w:szCs w:val="22"/>
              </w:rPr>
              <w:t>4</w:t>
            </w:r>
          </w:p>
        </w:tc>
        <w:tc>
          <w:tcPr>
            <w:tcW w:w="236" w:type="dxa"/>
            <w:vAlign w:val="bottom"/>
          </w:tcPr>
          <w:p w14:paraId="581DB128"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6222FDD" w14:textId="4F323F65"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335,746</w:t>
            </w:r>
          </w:p>
        </w:tc>
      </w:tr>
      <w:tr w:rsidR="00063F2F" w:rsidRPr="00640450" w14:paraId="539A78CF" w14:textId="77777777" w:rsidTr="00AA4897">
        <w:tc>
          <w:tcPr>
            <w:tcW w:w="4142" w:type="dxa"/>
            <w:vAlign w:val="bottom"/>
          </w:tcPr>
          <w:p w14:paraId="679DF028" w14:textId="3755A328"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31130AD8" w14:textId="4B6BD746"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96"/>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 xml:space="preserve">( </w:t>
            </w:r>
            <w:r w:rsidR="002B7030" w:rsidRPr="002B7030">
              <w:rPr>
                <w:rFonts w:ascii="Times New Roman" w:hAnsi="Times New Roman" w:cs="Times New Roman"/>
                <w:color w:val="000000"/>
                <w:sz w:val="22"/>
                <w:szCs w:val="22"/>
              </w:rPr>
              <w:t xml:space="preserve"> </w:t>
            </w:r>
            <w:r w:rsidR="00375EB4">
              <w:rPr>
                <w:rFonts w:ascii="Times New Roman" w:hAnsi="Times New Roman" w:cs="Times New Roman"/>
                <w:color w:val="000000"/>
                <w:sz w:val="22"/>
                <w:szCs w:val="22"/>
              </w:rPr>
              <w:t>182,774</w:t>
            </w:r>
            <w:r w:rsidRPr="002B7030">
              <w:rPr>
                <w:rFonts w:ascii="Times New Roman" w:hAnsi="Times New Roman" w:cs="Times New Roman"/>
                <w:color w:val="000000"/>
                <w:sz w:val="22"/>
                <w:szCs w:val="22"/>
              </w:rPr>
              <w:t>)</w:t>
            </w:r>
          </w:p>
        </w:tc>
        <w:tc>
          <w:tcPr>
            <w:tcW w:w="236" w:type="dxa"/>
            <w:vAlign w:val="bottom"/>
          </w:tcPr>
          <w:p w14:paraId="4293D1EA"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BE8E8DB" w14:textId="2C4D3225"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640450">
              <w:rPr>
                <w:rFonts w:ascii="Times New Roman" w:hAnsi="Times New Roman" w:cs="Times New Roman"/>
                <w:sz w:val="22"/>
                <w:szCs w:val="22"/>
              </w:rPr>
              <w:t>(</w:t>
            </w:r>
            <w:r w:rsidRPr="00640450">
              <w:rPr>
                <w:rFonts w:ascii="Times New Roman" w:hAnsi="Times New Roman" w:cstheme="minorBidi" w:hint="cs"/>
                <w:sz w:val="22"/>
                <w:szCs w:val="22"/>
                <w:cs/>
              </w:rPr>
              <w:t xml:space="preserve">  </w:t>
            </w:r>
            <w:r w:rsidRPr="00640450">
              <w:rPr>
                <w:rFonts w:ascii="Times New Roman" w:hAnsi="Times New Roman" w:cs="Times New Roman"/>
                <w:sz w:val="22"/>
                <w:szCs w:val="22"/>
              </w:rPr>
              <w:t>69,511)</w:t>
            </w:r>
          </w:p>
        </w:tc>
        <w:tc>
          <w:tcPr>
            <w:tcW w:w="236" w:type="dxa"/>
            <w:vAlign w:val="bottom"/>
          </w:tcPr>
          <w:p w14:paraId="7139F425"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758206F" w14:textId="4AC47510" w:rsidR="00063F2F" w:rsidRPr="002B703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2B7030">
              <w:rPr>
                <w:rFonts w:ascii="Times New Roman" w:hAnsi="Times New Roman" w:cs="Times New Roman"/>
                <w:color w:val="000000"/>
                <w:sz w:val="22"/>
                <w:szCs w:val="22"/>
              </w:rPr>
              <w:t>(</w:t>
            </w:r>
            <w:r w:rsidR="00556CF2">
              <w:rPr>
                <w:rFonts w:ascii="Times New Roman" w:hAnsi="Times New Roman" w:cs="Times New Roman"/>
                <w:color w:val="000000"/>
                <w:sz w:val="22"/>
                <w:szCs w:val="22"/>
              </w:rPr>
              <w:t xml:space="preserve"> </w:t>
            </w:r>
            <w:r w:rsidR="00375EB4">
              <w:rPr>
                <w:rFonts w:ascii="Times New Roman" w:hAnsi="Times New Roman" w:cs="Times New Roman"/>
                <w:color w:val="000000"/>
                <w:sz w:val="22"/>
                <w:szCs w:val="22"/>
              </w:rPr>
              <w:t>164,787</w:t>
            </w:r>
            <w:r w:rsidRPr="002B7030">
              <w:rPr>
                <w:rFonts w:ascii="Times New Roman" w:hAnsi="Times New Roman" w:cs="Times New Roman"/>
                <w:color w:val="000000"/>
                <w:sz w:val="22"/>
                <w:szCs w:val="22"/>
              </w:rPr>
              <w:t>)</w:t>
            </w:r>
          </w:p>
        </w:tc>
        <w:tc>
          <w:tcPr>
            <w:tcW w:w="236" w:type="dxa"/>
            <w:vAlign w:val="bottom"/>
          </w:tcPr>
          <w:p w14:paraId="6AE118D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883CE9E" w14:textId="3FEBB319"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640450">
              <w:rPr>
                <w:rFonts w:ascii="Times New Roman" w:hAnsi="Times New Roman" w:cs="Times New Roman"/>
                <w:sz w:val="22"/>
                <w:szCs w:val="22"/>
              </w:rPr>
              <w:t>(</w:t>
            </w:r>
            <w:r w:rsidRPr="00640450">
              <w:rPr>
                <w:rFonts w:ascii="Times New Roman" w:hAnsi="Times New Roman" w:cstheme="minorBidi" w:hint="cs"/>
                <w:sz w:val="22"/>
                <w:szCs w:val="22"/>
                <w:cs/>
              </w:rPr>
              <w:t xml:space="preserve">  </w:t>
            </w:r>
            <w:r w:rsidRPr="00640450">
              <w:rPr>
                <w:rFonts w:ascii="Times New Roman" w:hAnsi="Times New Roman" w:cs="Times New Roman"/>
                <w:sz w:val="22"/>
                <w:szCs w:val="22"/>
              </w:rPr>
              <w:t>54,932)</w:t>
            </w:r>
          </w:p>
        </w:tc>
      </w:tr>
      <w:tr w:rsidR="00063F2F" w:rsidRPr="00640450" w14:paraId="769FFED8" w14:textId="77777777" w:rsidTr="00AA4897">
        <w:tc>
          <w:tcPr>
            <w:tcW w:w="4142" w:type="dxa"/>
            <w:vAlign w:val="bottom"/>
          </w:tcPr>
          <w:p w14:paraId="68198F3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37990289" w14:textId="446DDCE0" w:rsidR="00063F2F" w:rsidRPr="002B7030" w:rsidRDefault="00375EB4"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96,371</w:t>
            </w:r>
          </w:p>
        </w:tc>
        <w:tc>
          <w:tcPr>
            <w:tcW w:w="236" w:type="dxa"/>
            <w:vAlign w:val="bottom"/>
          </w:tcPr>
          <w:p w14:paraId="0403006A"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233904B" w14:textId="0C1D5F68"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329,025</w:t>
            </w:r>
          </w:p>
        </w:tc>
        <w:tc>
          <w:tcPr>
            <w:tcW w:w="236" w:type="dxa"/>
            <w:vAlign w:val="bottom"/>
          </w:tcPr>
          <w:p w14:paraId="0F33400D"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3C2CEC0C" w14:textId="46C61715" w:rsidR="00063F2F" w:rsidRPr="005D210E" w:rsidRDefault="00375EB4"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rPr>
            </w:pPr>
            <w:r>
              <w:rPr>
                <w:rFonts w:ascii="Times New Roman" w:hAnsi="Times New Roman" w:cs="Times New Roman"/>
                <w:color w:val="000000"/>
                <w:sz w:val="22"/>
                <w:szCs w:val="22"/>
              </w:rPr>
              <w:t>89,727</w:t>
            </w:r>
          </w:p>
        </w:tc>
        <w:tc>
          <w:tcPr>
            <w:tcW w:w="236" w:type="dxa"/>
            <w:vAlign w:val="bottom"/>
          </w:tcPr>
          <w:p w14:paraId="2268511E" w14:textId="77777777"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16FCADB0" w14:textId="71DB1198" w:rsidR="00063F2F" w:rsidRPr="00640450" w:rsidRDefault="00063F2F" w:rsidP="0006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280,814</w:t>
            </w:r>
          </w:p>
        </w:tc>
      </w:tr>
    </w:tbl>
    <w:p w14:paraId="75EBDC2C" w14:textId="77777777" w:rsidR="00D94176" w:rsidRPr="00640450" w:rsidRDefault="00D94176"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025B00" w:rsidRPr="00640450" w14:paraId="7F3A5A84" w14:textId="77777777" w:rsidTr="00C269E8">
        <w:tc>
          <w:tcPr>
            <w:tcW w:w="4142" w:type="dxa"/>
            <w:vAlign w:val="bottom"/>
          </w:tcPr>
          <w:p w14:paraId="1E656E10"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640450">
              <w:rPr>
                <w:rFonts w:ascii="Times New Roman" w:hAnsi="Times New Roman" w:cs="Times New Roman"/>
                <w:sz w:val="22"/>
                <w:szCs w:val="22"/>
              </w:rPr>
              <w:br w:type="page"/>
            </w:r>
          </w:p>
        </w:tc>
        <w:tc>
          <w:tcPr>
            <w:tcW w:w="5930" w:type="dxa"/>
            <w:gridSpan w:val="7"/>
            <w:tcBorders>
              <w:bottom w:val="single" w:sz="4" w:space="0" w:color="auto"/>
            </w:tcBorders>
            <w:vAlign w:val="bottom"/>
          </w:tcPr>
          <w:p w14:paraId="343C0FE4"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640450">
              <w:rPr>
                <w:rFonts w:ascii="Times New Roman" w:hAnsi="Times New Roman" w:cs="Times New Roman"/>
                <w:color w:val="000000"/>
                <w:sz w:val="22"/>
                <w:szCs w:val="22"/>
              </w:rPr>
              <w:t>In Thousand Baht</w:t>
            </w:r>
          </w:p>
        </w:tc>
      </w:tr>
      <w:tr w:rsidR="00025B00" w:rsidRPr="00640450" w14:paraId="50AB6AD3" w14:textId="77777777" w:rsidTr="00547E8E">
        <w:tc>
          <w:tcPr>
            <w:tcW w:w="4142" w:type="dxa"/>
            <w:vAlign w:val="bottom"/>
          </w:tcPr>
          <w:p w14:paraId="7CAF7F19"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73ABD9BD"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sz w:val="22"/>
                <w:szCs w:val="22"/>
              </w:rPr>
              <w:t>Consolidated</w:t>
            </w:r>
          </w:p>
          <w:p w14:paraId="22CD2B03"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640450">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33F7D59A"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45CA41AC"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Separate</w:t>
            </w:r>
          </w:p>
          <w:p w14:paraId="7B463D52"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640450">
              <w:rPr>
                <w:rFonts w:ascii="Times New Roman" w:hAnsi="Times New Roman" w:cs="Times New Roman"/>
                <w:color w:val="000000"/>
                <w:sz w:val="22"/>
                <w:szCs w:val="22"/>
              </w:rPr>
              <w:t>Financial Statements</w:t>
            </w:r>
          </w:p>
        </w:tc>
      </w:tr>
      <w:tr w:rsidR="00025B00" w:rsidRPr="00640450" w14:paraId="4C56DEE4" w14:textId="77777777" w:rsidTr="009E4F90">
        <w:tc>
          <w:tcPr>
            <w:tcW w:w="4142" w:type="dxa"/>
            <w:vAlign w:val="bottom"/>
          </w:tcPr>
          <w:p w14:paraId="5B2DFA31"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E405F7" w14:textId="691C80A4" w:rsidR="00025B00" w:rsidRPr="00640450" w:rsidRDefault="00D60A44"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sz w:val="22"/>
                <w:szCs w:val="22"/>
              </w:rPr>
              <w:t>September</w:t>
            </w:r>
            <w:r w:rsidR="00025B00" w:rsidRPr="00640450">
              <w:rPr>
                <w:rFonts w:ascii="Times New Roman" w:hAnsi="Times New Roman" w:cs="Times New Roman"/>
                <w:sz w:val="22"/>
                <w:szCs w:val="22"/>
              </w:rPr>
              <w:t xml:space="preserve"> 30</w:t>
            </w:r>
            <w:r w:rsidR="00025B00" w:rsidRPr="00640450">
              <w:rPr>
                <w:rFonts w:ascii="Times New Roman" w:hAnsi="Times New Roman" w:cs="Times New Roman"/>
                <w:color w:val="000000"/>
                <w:sz w:val="22"/>
                <w:szCs w:val="22"/>
              </w:rPr>
              <w:t>,</w:t>
            </w:r>
          </w:p>
          <w:p w14:paraId="7FC5983D" w14:textId="3FAFDAC0"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640450">
              <w:rPr>
                <w:rFonts w:ascii="Times New Roman" w:hAnsi="Times New Roman" w:cs="Times New Roman"/>
                <w:color w:val="000000"/>
                <w:sz w:val="22"/>
                <w:szCs w:val="22"/>
              </w:rPr>
              <w:t>202</w:t>
            </w:r>
            <w:r w:rsidR="00640450" w:rsidRPr="00640450">
              <w:rPr>
                <w:rFonts w:ascii="Times New Roman" w:hAnsi="Times New Roman" w:cstheme="minorBidi"/>
                <w:color w:val="000000"/>
                <w:sz w:val="22"/>
                <w:szCs w:val="22"/>
              </w:rPr>
              <w:t>5</w:t>
            </w:r>
          </w:p>
        </w:tc>
        <w:tc>
          <w:tcPr>
            <w:tcW w:w="236" w:type="dxa"/>
            <w:vAlign w:val="bottom"/>
          </w:tcPr>
          <w:p w14:paraId="5A6E4F40"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54E32417"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December 31,</w:t>
            </w:r>
          </w:p>
          <w:p w14:paraId="28EC5807" w14:textId="1F6ADBDA"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202</w:t>
            </w:r>
            <w:r w:rsidR="00640450" w:rsidRPr="00640450">
              <w:rPr>
                <w:rFonts w:ascii="Times New Roman" w:hAnsi="Times New Roman" w:cs="Times New Roman"/>
                <w:color w:val="000000"/>
                <w:sz w:val="22"/>
                <w:szCs w:val="22"/>
              </w:rPr>
              <w:t>4</w:t>
            </w:r>
          </w:p>
        </w:tc>
        <w:tc>
          <w:tcPr>
            <w:tcW w:w="236" w:type="dxa"/>
            <w:vAlign w:val="bottom"/>
          </w:tcPr>
          <w:p w14:paraId="0DF9DDF0"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5C3E80D" w14:textId="6A529D6B" w:rsidR="00025B00" w:rsidRPr="00640450" w:rsidRDefault="00D60A44"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sz w:val="22"/>
                <w:szCs w:val="22"/>
              </w:rPr>
              <w:t>September</w:t>
            </w:r>
            <w:r w:rsidR="00025B00" w:rsidRPr="00640450">
              <w:rPr>
                <w:rFonts w:ascii="Times New Roman" w:hAnsi="Times New Roman" w:cs="Times New Roman"/>
                <w:sz w:val="22"/>
                <w:szCs w:val="22"/>
              </w:rPr>
              <w:t xml:space="preserve"> 30</w:t>
            </w:r>
            <w:r w:rsidR="00025B00" w:rsidRPr="00640450">
              <w:rPr>
                <w:rFonts w:ascii="Times New Roman" w:hAnsi="Times New Roman" w:cs="Times New Roman"/>
                <w:color w:val="000000"/>
                <w:sz w:val="22"/>
                <w:szCs w:val="22"/>
              </w:rPr>
              <w:t>,</w:t>
            </w:r>
          </w:p>
          <w:p w14:paraId="07AA067B" w14:textId="2D1EAF25"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202</w:t>
            </w:r>
            <w:r w:rsidR="00640450" w:rsidRPr="00640450">
              <w:rPr>
                <w:rFonts w:ascii="Times New Roman" w:hAnsi="Times New Roman" w:cs="Times New Roman"/>
                <w:color w:val="000000"/>
                <w:sz w:val="22"/>
                <w:szCs w:val="22"/>
              </w:rPr>
              <w:t>5</w:t>
            </w:r>
          </w:p>
        </w:tc>
        <w:tc>
          <w:tcPr>
            <w:tcW w:w="236" w:type="dxa"/>
            <w:vAlign w:val="bottom"/>
          </w:tcPr>
          <w:p w14:paraId="20C7424D"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17473E7F"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December 31,</w:t>
            </w:r>
          </w:p>
          <w:p w14:paraId="23353C4B" w14:textId="4F8AA549"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0450">
              <w:rPr>
                <w:rFonts w:ascii="Times New Roman" w:hAnsi="Times New Roman" w:cs="Times New Roman"/>
                <w:color w:val="000000"/>
                <w:sz w:val="22"/>
                <w:szCs w:val="22"/>
              </w:rPr>
              <w:t>202</w:t>
            </w:r>
            <w:r w:rsidR="00640450" w:rsidRPr="00640450">
              <w:rPr>
                <w:rFonts w:ascii="Times New Roman" w:hAnsi="Times New Roman" w:cs="Times New Roman"/>
                <w:color w:val="000000"/>
                <w:sz w:val="22"/>
                <w:szCs w:val="22"/>
              </w:rPr>
              <w:t>4</w:t>
            </w:r>
          </w:p>
        </w:tc>
      </w:tr>
      <w:tr w:rsidR="00025B00" w:rsidRPr="00640450" w14:paraId="6668A15D" w14:textId="77777777" w:rsidTr="009E4F90">
        <w:tc>
          <w:tcPr>
            <w:tcW w:w="4142" w:type="dxa"/>
            <w:vAlign w:val="bottom"/>
          </w:tcPr>
          <w:p w14:paraId="08FC0470" w14:textId="626A5ADB" w:rsidR="00025B00" w:rsidRPr="00AB097E" w:rsidRDefault="00025B00" w:rsidP="0067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104"/>
              <w:rPr>
                <w:rFonts w:ascii="Times New Roman" w:hAnsi="Times New Roman" w:cs="Times New Roman"/>
                <w:b/>
                <w:bCs/>
                <w:spacing w:val="-4"/>
                <w:sz w:val="22"/>
                <w:szCs w:val="22"/>
              </w:rPr>
            </w:pPr>
            <w:r w:rsidRPr="00AB097E">
              <w:rPr>
                <w:rFonts w:ascii="Times New Roman" w:hAnsi="Times New Roman" w:cs="Times New Roman"/>
                <w:b/>
                <w:bCs/>
                <w:spacing w:val="-4"/>
                <w:sz w:val="22"/>
                <w:szCs w:val="22"/>
              </w:rPr>
              <w:t>Non</w:t>
            </w:r>
            <w:r w:rsidR="00110CE3" w:rsidRPr="00AB097E">
              <w:rPr>
                <w:rFonts w:ascii="Times New Roman" w:hAnsi="Times New Roman" w:cs="Times New Roman"/>
                <w:b/>
                <w:bCs/>
                <w:sz w:val="22"/>
                <w:szCs w:val="22"/>
              </w:rPr>
              <w:t>-</w:t>
            </w:r>
            <w:r w:rsidRPr="00AB097E">
              <w:rPr>
                <w:rFonts w:ascii="Times New Roman" w:hAnsi="Times New Roman" w:cs="Times New Roman"/>
                <w:b/>
                <w:bCs/>
                <w:spacing w:val="-4"/>
                <w:sz w:val="22"/>
                <w:szCs w:val="22"/>
              </w:rPr>
              <w:t xml:space="preserve">current portion of trade receivables </w:t>
            </w:r>
            <w:r w:rsidR="00110CE3" w:rsidRPr="00AB097E">
              <w:rPr>
                <w:rFonts w:ascii="Times New Roman" w:hAnsi="Times New Roman" w:cs="Times New Roman"/>
                <w:b/>
                <w:bCs/>
                <w:sz w:val="22"/>
                <w:szCs w:val="22"/>
              </w:rPr>
              <w:t>-</w:t>
            </w:r>
            <w:r w:rsidRPr="00AB097E">
              <w:rPr>
                <w:rFonts w:ascii="Times New Roman" w:hAnsi="Times New Roman" w:cs="Times New Roman"/>
                <w:b/>
                <w:bCs/>
                <w:spacing w:val="-4"/>
                <w:sz w:val="22"/>
                <w:szCs w:val="22"/>
              </w:rPr>
              <w:t xml:space="preserve"> net</w:t>
            </w:r>
          </w:p>
        </w:tc>
        <w:tc>
          <w:tcPr>
            <w:tcW w:w="1304" w:type="dxa"/>
            <w:tcBorders>
              <w:top w:val="single" w:sz="4" w:space="0" w:color="auto"/>
            </w:tcBorders>
            <w:vAlign w:val="bottom"/>
          </w:tcPr>
          <w:p w14:paraId="4742E18D"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6BD3C625"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5772C"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6D99A507"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3A5CF9C6"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1BE70111"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8209E61" w14:textId="77777777" w:rsidR="00025B00" w:rsidRPr="00640450"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2B7030" w:rsidRPr="00640450" w14:paraId="7EC17983" w14:textId="77777777" w:rsidTr="00C269E8">
        <w:tc>
          <w:tcPr>
            <w:tcW w:w="4142" w:type="dxa"/>
            <w:vAlign w:val="bottom"/>
          </w:tcPr>
          <w:p w14:paraId="57035A7B"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Current</w:t>
            </w:r>
          </w:p>
        </w:tc>
        <w:tc>
          <w:tcPr>
            <w:tcW w:w="1304" w:type="dxa"/>
            <w:vAlign w:val="bottom"/>
          </w:tcPr>
          <w:p w14:paraId="36B2F787" w14:textId="3AD83388"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0ACEBD87"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849A276" w14:textId="2EA7B5F3"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3"/>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28,273</w:t>
            </w:r>
          </w:p>
        </w:tc>
        <w:tc>
          <w:tcPr>
            <w:tcW w:w="236" w:type="dxa"/>
            <w:vAlign w:val="bottom"/>
          </w:tcPr>
          <w:p w14:paraId="7BEA481A"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65DD1956" w14:textId="16705C23"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6E21D6E0"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233D3907" w14:textId="044D0CBE"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40450">
              <w:rPr>
                <w:rFonts w:ascii="Times New Roman" w:hAnsi="Times New Roman" w:cs="Times New Roman"/>
                <w:sz w:val="22"/>
                <w:szCs w:val="22"/>
              </w:rPr>
              <w:t>28,273</w:t>
            </w:r>
          </w:p>
        </w:tc>
      </w:tr>
      <w:tr w:rsidR="002B7030" w:rsidRPr="00640450" w14:paraId="6D0EDCC7" w14:textId="77777777" w:rsidTr="00C269E8">
        <w:tc>
          <w:tcPr>
            <w:tcW w:w="4142" w:type="dxa"/>
            <w:vAlign w:val="bottom"/>
          </w:tcPr>
          <w:p w14:paraId="5F5F8ABA" w14:textId="76037F2B"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6F59F063" w14:textId="43297E5F"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6867F89A"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77B928D9" w14:textId="5B6502A8"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640450">
              <w:rPr>
                <w:rFonts w:ascii="Times New Roman" w:hAnsi="Times New Roman" w:cs="Times New Roman"/>
                <w:sz w:val="22"/>
                <w:szCs w:val="22"/>
              </w:rPr>
              <w:t>(  2,830)</w:t>
            </w:r>
          </w:p>
        </w:tc>
        <w:tc>
          <w:tcPr>
            <w:tcW w:w="236" w:type="dxa"/>
            <w:vAlign w:val="bottom"/>
          </w:tcPr>
          <w:p w14:paraId="1561052B"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61011AC" w14:textId="4FC079F3"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7182BF29"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3FEC7344" w14:textId="7480D36F"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640450">
              <w:rPr>
                <w:rFonts w:ascii="Times New Roman" w:hAnsi="Times New Roman" w:cs="Times New Roman"/>
                <w:sz w:val="22"/>
                <w:szCs w:val="22"/>
              </w:rPr>
              <w:t>(  2,830)</w:t>
            </w:r>
          </w:p>
        </w:tc>
      </w:tr>
      <w:tr w:rsidR="002B7030" w:rsidRPr="00640450" w14:paraId="3CF20649" w14:textId="77777777" w:rsidTr="00C269E8">
        <w:tc>
          <w:tcPr>
            <w:tcW w:w="4142" w:type="dxa"/>
            <w:vAlign w:val="bottom"/>
          </w:tcPr>
          <w:p w14:paraId="6E38BFC4"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640450">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1221BD9D" w14:textId="55E3DBFE"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3373E9CE"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0DD5F67" w14:textId="2C55BFB2"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25,443</w:t>
            </w:r>
          </w:p>
        </w:tc>
        <w:tc>
          <w:tcPr>
            <w:tcW w:w="236" w:type="dxa"/>
            <w:vAlign w:val="bottom"/>
          </w:tcPr>
          <w:p w14:paraId="47A1A48B"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1F325632" w14:textId="48BCDA01" w:rsidR="002B7030" w:rsidRPr="002B703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2B7030">
              <w:rPr>
                <w:rFonts w:ascii="Times New Roman" w:eastAsia="Cordia New" w:hAnsi="Times New Roman" w:cs="Times New Roman"/>
                <w:sz w:val="22"/>
                <w:szCs w:val="22"/>
                <w:lang w:eastAsia="en-GB"/>
              </w:rPr>
              <w:t>-</w:t>
            </w:r>
          </w:p>
        </w:tc>
        <w:tc>
          <w:tcPr>
            <w:tcW w:w="236" w:type="dxa"/>
            <w:vAlign w:val="bottom"/>
          </w:tcPr>
          <w:p w14:paraId="6921781B" w14:textId="77777777"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40989A3" w14:textId="0434E2DC" w:rsidR="002B7030" w:rsidRPr="00640450" w:rsidRDefault="002B7030" w:rsidP="002B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640450">
              <w:rPr>
                <w:rFonts w:ascii="Times New Roman" w:hAnsi="Times New Roman" w:cs="Times New Roman"/>
                <w:sz w:val="22"/>
                <w:szCs w:val="22"/>
              </w:rPr>
              <w:t>25,443</w:t>
            </w:r>
          </w:p>
        </w:tc>
      </w:tr>
    </w:tbl>
    <w:p w14:paraId="6DD146B7" w14:textId="209B25C5" w:rsidR="002B7030" w:rsidRDefault="002B7030"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8DB854F" w14:textId="77777777" w:rsidR="00B11333" w:rsidRDefault="00B11333"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1CD467AC" w14:textId="77777777" w:rsidR="00B11333" w:rsidRDefault="00B11333"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7A02C243" w14:textId="77777777" w:rsidR="00B11333" w:rsidRDefault="00B11333"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6D9AC5B2" w14:textId="77777777" w:rsidR="00B11333" w:rsidRDefault="00B11333"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14:paraId="700418AC" w14:textId="716E55F9" w:rsidR="00640450" w:rsidRPr="00FD1B7C" w:rsidRDefault="00640450"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r w:rsidRPr="00FD1B7C">
        <w:rPr>
          <w:rFonts w:ascii="Times New Roman" w:hAnsi="Times New Roman" w:cs="Times New Roman"/>
          <w:sz w:val="20"/>
          <w:szCs w:val="20"/>
        </w:rPr>
        <w:lastRenderedPageBreak/>
        <w:t>In 2023, the Company entered into the installment payment agreements with a portion of its trade debtors whereby such debtors were generally overdue between 1 month and 13 months as at the end of 2022. Such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installment periods are between 12 months and 36 months with interest charge at 6.6% p.a.</w:t>
      </w:r>
      <w:r w:rsidR="00183E59" w:rsidRPr="00FD1B7C">
        <w:rPr>
          <w:rFonts w:ascii="Times New Roman" w:hAnsi="Times New Roman" w:cs="Times New Roman"/>
          <w:sz w:val="20"/>
          <w:szCs w:val="20"/>
        </w:rPr>
        <w:t xml:space="preserve"> T</w:t>
      </w:r>
      <w:r w:rsidR="000E23EA" w:rsidRPr="00FD1B7C">
        <w:rPr>
          <w:rFonts w:ascii="Times New Roman" w:hAnsi="Times New Roman" w:cs="Times New Roman"/>
          <w:sz w:val="20"/>
          <w:szCs w:val="20"/>
        </w:rPr>
        <w:t xml:space="preserve">he Company additionally </w:t>
      </w:r>
      <w:r w:rsidR="000E23EA" w:rsidRPr="00FD1B7C">
        <w:rPr>
          <w:rFonts w:ascii="Times New Roman" w:hAnsi="Times New Roman"/>
          <w:sz w:val="20"/>
          <w:szCs w:val="20"/>
        </w:rPr>
        <w:t xml:space="preserve">accounted for </w:t>
      </w:r>
      <w:r w:rsidR="000E23EA" w:rsidRPr="00FD1B7C">
        <w:rPr>
          <w:rFonts w:ascii="Times New Roman" w:hAnsi="Times New Roman" w:cs="Times New Roman"/>
          <w:sz w:val="20"/>
          <w:szCs w:val="20"/>
        </w:rPr>
        <w:t>allowance for impairment for expected credit loss</w:t>
      </w:r>
      <w:r w:rsidR="00183E59" w:rsidRPr="00FD1B7C">
        <w:rPr>
          <w:rFonts w:ascii="Times New Roman" w:hAnsi="Times New Roman" w:cs="Times New Roman"/>
          <w:sz w:val="20"/>
          <w:szCs w:val="20"/>
        </w:rPr>
        <w:t xml:space="preserve"> in the third quarter</w:t>
      </w:r>
      <w:r w:rsidR="00D860AC">
        <w:rPr>
          <w:rFonts w:ascii="Times New Roman" w:hAnsi="Times New Roman" w:cstheme="minorBidi" w:hint="cs"/>
          <w:sz w:val="20"/>
          <w:szCs w:val="20"/>
          <w:cs/>
        </w:rPr>
        <w:t xml:space="preserve"> </w:t>
      </w:r>
      <w:r w:rsidR="00D860AC">
        <w:rPr>
          <w:rFonts w:ascii="Times New Roman" w:hAnsi="Times New Roman" w:cstheme="minorBidi"/>
          <w:sz w:val="20"/>
          <w:szCs w:val="20"/>
        </w:rPr>
        <w:t>of 2025</w:t>
      </w:r>
      <w:r w:rsidR="00183E59" w:rsidRPr="00FD1B7C">
        <w:rPr>
          <w:rFonts w:ascii="Times New Roman" w:hAnsi="Times New Roman" w:cs="Times New Roman"/>
          <w:sz w:val="20"/>
          <w:szCs w:val="20"/>
        </w:rPr>
        <w:t xml:space="preserve"> of approximately Baht 112.2</w:t>
      </w:r>
      <w:r w:rsidR="00183E59" w:rsidRPr="00FD1B7C">
        <w:rPr>
          <w:rFonts w:ascii="Times New Roman" w:hAnsi="Times New Roman" w:cs="Times New Roman"/>
          <w:color w:val="000000"/>
          <w:sz w:val="20"/>
          <w:szCs w:val="20"/>
        </w:rPr>
        <w:t xml:space="preserve"> </w:t>
      </w:r>
      <w:r w:rsidR="00183E59" w:rsidRPr="00FD1B7C">
        <w:rPr>
          <w:rFonts w:ascii="Times New Roman" w:hAnsi="Times New Roman" w:cs="Times New Roman"/>
          <w:sz w:val="20"/>
          <w:szCs w:val="20"/>
        </w:rPr>
        <w:t>million</w:t>
      </w:r>
      <w:r w:rsidR="00183E59" w:rsidRPr="00FD1B7C">
        <w:rPr>
          <w:rFonts w:ascii="Times New Roman" w:hAnsi="Times New Roman"/>
          <w:sz w:val="20"/>
          <w:szCs w:val="20"/>
        </w:rPr>
        <w:t xml:space="preserve"> (including </w:t>
      </w:r>
      <w:r w:rsidR="00D860AC">
        <w:rPr>
          <w:rFonts w:ascii="Times New Roman" w:hAnsi="Times New Roman"/>
          <w:sz w:val="20"/>
          <w:szCs w:val="20"/>
        </w:rPr>
        <w:t>the</w:t>
      </w:r>
      <w:r w:rsidR="00D636D4">
        <w:rPr>
          <w:rFonts w:ascii="Times New Roman" w:hAnsi="Times New Roman"/>
          <w:sz w:val="20"/>
          <w:szCs w:val="20"/>
        </w:rPr>
        <w:t xml:space="preserve"> </w:t>
      </w:r>
      <w:r w:rsidR="00D860AC">
        <w:rPr>
          <w:rFonts w:ascii="Times New Roman" w:hAnsi="Times New Roman"/>
          <w:sz w:val="20"/>
          <w:szCs w:val="20"/>
        </w:rPr>
        <w:t xml:space="preserve">part attributable to </w:t>
      </w:r>
      <w:r w:rsidR="00183E59" w:rsidRPr="00FD1B7C">
        <w:rPr>
          <w:rFonts w:ascii="Times New Roman" w:hAnsi="Times New Roman"/>
          <w:sz w:val="20"/>
          <w:szCs w:val="20"/>
        </w:rPr>
        <w:t xml:space="preserve">interest receivable presented as part of other receivables) in respect of the assessment model of </w:t>
      </w:r>
      <w:r w:rsidR="007227FD">
        <w:rPr>
          <w:rFonts w:ascii="Times New Roman" w:hAnsi="Times New Roman"/>
          <w:sz w:val="20"/>
          <w:szCs w:val="20"/>
        </w:rPr>
        <w:t xml:space="preserve">the latest </w:t>
      </w:r>
      <w:r w:rsidR="00183E59" w:rsidRPr="00FD1B7C">
        <w:rPr>
          <w:rFonts w:ascii="Times New Roman" w:hAnsi="Times New Roman"/>
          <w:sz w:val="20"/>
          <w:szCs w:val="20"/>
        </w:rPr>
        <w:t xml:space="preserve">debtor information computed by the </w:t>
      </w:r>
      <w:r w:rsidR="00D860AC">
        <w:rPr>
          <w:rFonts w:ascii="Times New Roman" w:hAnsi="Times New Roman"/>
          <w:sz w:val="20"/>
          <w:szCs w:val="20"/>
        </w:rPr>
        <w:t xml:space="preserve">outside independent specialist </w:t>
      </w:r>
      <w:r w:rsidR="00183E59" w:rsidRPr="00FD1B7C">
        <w:rPr>
          <w:rFonts w:ascii="Times New Roman" w:hAnsi="Times New Roman"/>
          <w:sz w:val="20"/>
          <w:szCs w:val="20"/>
        </w:rPr>
        <w:t>in November 2025. As a</w:t>
      </w:r>
      <w:r w:rsidRPr="00FD1B7C">
        <w:rPr>
          <w:rFonts w:ascii="Times New Roman" w:hAnsi="Times New Roman" w:cs="Times New Roman"/>
          <w:sz w:val="20"/>
          <w:szCs w:val="20"/>
        </w:rPr>
        <w:t>t September 30, 2025 and December 31, 2024, the balance with such debtors were summarized below:</w:t>
      </w:r>
    </w:p>
    <w:p w14:paraId="376231B3" w14:textId="0F2BD818" w:rsidR="00640450" w:rsidRPr="00FD1B7C" w:rsidRDefault="00640450" w:rsidP="0064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0"/>
          <w:szCs w:val="20"/>
        </w:rPr>
      </w:pPr>
    </w:p>
    <w:tbl>
      <w:tblPr>
        <w:tblW w:w="9496" w:type="dxa"/>
        <w:tblLook w:val="04A0" w:firstRow="1" w:lastRow="0" w:firstColumn="1" w:lastColumn="0" w:noHBand="0" w:noVBand="1"/>
      </w:tblPr>
      <w:tblGrid>
        <w:gridCol w:w="5159"/>
        <w:gridCol w:w="2041"/>
        <w:gridCol w:w="255"/>
        <w:gridCol w:w="2041"/>
      </w:tblGrid>
      <w:tr w:rsidR="00640450" w:rsidRPr="00FD1B7C" w14:paraId="221A8141" w14:textId="77777777" w:rsidTr="00640450">
        <w:tc>
          <w:tcPr>
            <w:tcW w:w="5159" w:type="dxa"/>
          </w:tcPr>
          <w:p w14:paraId="73A2B09E" w14:textId="77777777" w:rsidR="00640450" w:rsidRPr="00FD1B7C" w:rsidRDefault="00640450" w:rsidP="009B633D">
            <w:pPr>
              <w:pStyle w:val="NoSpacing"/>
              <w:spacing w:line="240" w:lineRule="atLeast"/>
              <w:rPr>
                <w:rFonts w:cs="Times New Roman"/>
                <w:sz w:val="20"/>
                <w:szCs w:val="20"/>
              </w:rPr>
            </w:pPr>
          </w:p>
        </w:tc>
        <w:tc>
          <w:tcPr>
            <w:tcW w:w="4337" w:type="dxa"/>
            <w:gridSpan w:val="3"/>
            <w:tcBorders>
              <w:bottom w:val="single" w:sz="4" w:space="0" w:color="auto"/>
            </w:tcBorders>
          </w:tcPr>
          <w:p w14:paraId="435E888C" w14:textId="77777777" w:rsidR="00640450" w:rsidRPr="00FD1B7C" w:rsidRDefault="00640450" w:rsidP="009B633D">
            <w:pPr>
              <w:pStyle w:val="NoSpacing"/>
              <w:spacing w:line="240" w:lineRule="atLeast"/>
              <w:ind w:left="-142" w:right="-156"/>
              <w:jc w:val="center"/>
              <w:rPr>
                <w:rFonts w:cs="Arial"/>
                <w:sz w:val="20"/>
                <w:szCs w:val="20"/>
              </w:rPr>
            </w:pPr>
            <w:r w:rsidRPr="00FD1B7C">
              <w:rPr>
                <w:rFonts w:cs="Arial"/>
                <w:sz w:val="20"/>
                <w:szCs w:val="20"/>
              </w:rPr>
              <w:t>Consolidated and Separate Financial Statements</w:t>
            </w:r>
          </w:p>
          <w:p w14:paraId="1CA9331C" w14:textId="77777777" w:rsidR="00640450" w:rsidRPr="00FD1B7C" w:rsidRDefault="00640450" w:rsidP="009B633D">
            <w:pPr>
              <w:pStyle w:val="NoSpacing"/>
              <w:spacing w:line="240" w:lineRule="atLeast"/>
              <w:ind w:left="-142" w:right="-156"/>
              <w:jc w:val="center"/>
              <w:rPr>
                <w:rFonts w:cs="Times New Roman"/>
                <w:sz w:val="20"/>
                <w:szCs w:val="20"/>
              </w:rPr>
            </w:pPr>
            <w:r w:rsidRPr="00FD1B7C">
              <w:rPr>
                <w:rFonts w:cs="Arial"/>
                <w:sz w:val="20"/>
                <w:szCs w:val="20"/>
              </w:rPr>
              <w:t>(In Thousand Baht)</w:t>
            </w:r>
          </w:p>
        </w:tc>
      </w:tr>
      <w:tr w:rsidR="00640450" w:rsidRPr="00FD1B7C" w14:paraId="1C4A51F5" w14:textId="77777777" w:rsidTr="00640450">
        <w:tc>
          <w:tcPr>
            <w:tcW w:w="5159" w:type="dxa"/>
          </w:tcPr>
          <w:p w14:paraId="6DDD6A69" w14:textId="77777777" w:rsidR="00640450" w:rsidRPr="00FD1B7C" w:rsidRDefault="00640450" w:rsidP="009B633D">
            <w:pPr>
              <w:pStyle w:val="NoSpacing"/>
              <w:spacing w:line="240" w:lineRule="atLeast"/>
              <w:rPr>
                <w:rFonts w:cs="Times New Roman"/>
                <w:sz w:val="20"/>
                <w:szCs w:val="20"/>
              </w:rPr>
            </w:pPr>
          </w:p>
        </w:tc>
        <w:tc>
          <w:tcPr>
            <w:tcW w:w="2041" w:type="dxa"/>
            <w:tcBorders>
              <w:top w:val="single" w:sz="4" w:space="0" w:color="auto"/>
              <w:bottom w:val="single" w:sz="4" w:space="0" w:color="auto"/>
            </w:tcBorders>
            <w:vAlign w:val="bottom"/>
          </w:tcPr>
          <w:p w14:paraId="62482924" w14:textId="17F6AEAE"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0"/>
                <w:szCs w:val="20"/>
              </w:rPr>
            </w:pPr>
            <w:r w:rsidRPr="00FD1B7C">
              <w:rPr>
                <w:rFonts w:ascii="Times New Roman" w:hAnsi="Times New Roman" w:cs="Cordia New"/>
                <w:color w:val="000000"/>
                <w:sz w:val="20"/>
                <w:szCs w:val="20"/>
              </w:rPr>
              <w:t>September 30, 2025</w:t>
            </w:r>
          </w:p>
        </w:tc>
        <w:tc>
          <w:tcPr>
            <w:tcW w:w="255" w:type="dxa"/>
            <w:tcBorders>
              <w:top w:val="single" w:sz="4" w:space="0" w:color="auto"/>
            </w:tcBorders>
            <w:vAlign w:val="bottom"/>
          </w:tcPr>
          <w:p w14:paraId="055F329B" w14:textId="77777777" w:rsidR="00640450" w:rsidRPr="00FD1B7C" w:rsidRDefault="00640450" w:rsidP="009B633D">
            <w:pPr>
              <w:pStyle w:val="NoSpacing"/>
              <w:spacing w:line="240" w:lineRule="atLeast"/>
              <w:ind w:right="342"/>
              <w:jc w:val="center"/>
              <w:rPr>
                <w:rFonts w:cs="Times New Roman"/>
                <w:sz w:val="20"/>
                <w:szCs w:val="20"/>
              </w:rPr>
            </w:pPr>
          </w:p>
        </w:tc>
        <w:tc>
          <w:tcPr>
            <w:tcW w:w="2041" w:type="dxa"/>
            <w:tcBorders>
              <w:top w:val="single" w:sz="4" w:space="0" w:color="auto"/>
              <w:bottom w:val="single" w:sz="4" w:space="0" w:color="auto"/>
            </w:tcBorders>
            <w:vAlign w:val="bottom"/>
          </w:tcPr>
          <w:p w14:paraId="302526B2" w14:textId="77777777"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cs="Times New Roman"/>
                <w:sz w:val="20"/>
                <w:szCs w:val="20"/>
              </w:rPr>
            </w:pPr>
            <w:r w:rsidRPr="00FD1B7C">
              <w:rPr>
                <w:rFonts w:ascii="Times New Roman" w:hAnsi="Times New Roman" w:cs="Cordia New"/>
                <w:color w:val="000000"/>
                <w:sz w:val="20"/>
                <w:szCs w:val="20"/>
              </w:rPr>
              <w:t>December 31, 2024</w:t>
            </w:r>
          </w:p>
        </w:tc>
      </w:tr>
      <w:tr w:rsidR="00640450" w:rsidRPr="00FD1B7C" w14:paraId="3754099D" w14:textId="77777777" w:rsidTr="00640450">
        <w:tc>
          <w:tcPr>
            <w:tcW w:w="5159" w:type="dxa"/>
          </w:tcPr>
          <w:p w14:paraId="6A36EEEE" w14:textId="77777777" w:rsidR="00640450" w:rsidRPr="00FD1B7C" w:rsidRDefault="00640450" w:rsidP="00640450">
            <w:pPr>
              <w:pStyle w:val="NoSpacing"/>
              <w:spacing w:line="240" w:lineRule="atLeast"/>
              <w:ind w:left="-108"/>
              <w:rPr>
                <w:rFonts w:cs="Times New Roman"/>
                <w:sz w:val="20"/>
                <w:szCs w:val="20"/>
              </w:rPr>
            </w:pPr>
            <w:r w:rsidRPr="00FD1B7C">
              <w:rPr>
                <w:rFonts w:cs="Times New Roman"/>
                <w:sz w:val="20"/>
                <w:szCs w:val="20"/>
              </w:rPr>
              <w:t>Current portion - net</w:t>
            </w:r>
          </w:p>
        </w:tc>
        <w:tc>
          <w:tcPr>
            <w:tcW w:w="2041" w:type="dxa"/>
            <w:tcBorders>
              <w:top w:val="single" w:sz="4" w:space="0" w:color="auto"/>
            </w:tcBorders>
          </w:tcPr>
          <w:p w14:paraId="587912E0" w14:textId="0154EBD9" w:rsidR="00640450" w:rsidRPr="00FD1B7C" w:rsidRDefault="002A0F2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50,136</w:t>
            </w:r>
          </w:p>
        </w:tc>
        <w:tc>
          <w:tcPr>
            <w:tcW w:w="255" w:type="dxa"/>
          </w:tcPr>
          <w:p w14:paraId="37D6033A" w14:textId="77777777" w:rsidR="00640450" w:rsidRPr="00FD1B7C" w:rsidRDefault="00640450" w:rsidP="009B633D">
            <w:pPr>
              <w:pStyle w:val="NoSpacing"/>
              <w:spacing w:line="240" w:lineRule="atLeast"/>
              <w:ind w:right="342"/>
              <w:jc w:val="right"/>
              <w:rPr>
                <w:rFonts w:cs="Times New Roman"/>
                <w:sz w:val="20"/>
                <w:szCs w:val="20"/>
              </w:rPr>
            </w:pPr>
          </w:p>
        </w:tc>
        <w:tc>
          <w:tcPr>
            <w:tcW w:w="2041" w:type="dxa"/>
            <w:tcBorders>
              <w:top w:val="single" w:sz="4" w:space="0" w:color="auto"/>
            </w:tcBorders>
          </w:tcPr>
          <w:p w14:paraId="28469878" w14:textId="77777777"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161,328</w:t>
            </w:r>
          </w:p>
        </w:tc>
      </w:tr>
      <w:tr w:rsidR="00640450" w:rsidRPr="00FD1B7C" w14:paraId="341C948A" w14:textId="77777777" w:rsidTr="00640450">
        <w:tc>
          <w:tcPr>
            <w:tcW w:w="5159" w:type="dxa"/>
          </w:tcPr>
          <w:p w14:paraId="2E019398" w14:textId="77777777" w:rsidR="00640450" w:rsidRPr="00FD1B7C" w:rsidRDefault="00640450" w:rsidP="00640450">
            <w:pPr>
              <w:pStyle w:val="NoSpacing"/>
              <w:spacing w:line="240" w:lineRule="atLeast"/>
              <w:ind w:left="-108"/>
              <w:rPr>
                <w:rFonts w:cs="Times New Roman"/>
                <w:sz w:val="20"/>
                <w:szCs w:val="20"/>
              </w:rPr>
            </w:pPr>
            <w:r w:rsidRPr="00FD1B7C">
              <w:rPr>
                <w:rFonts w:cs="Times New Roman"/>
                <w:sz w:val="20"/>
                <w:szCs w:val="20"/>
              </w:rPr>
              <w:t>Non-current portion - net</w:t>
            </w:r>
          </w:p>
        </w:tc>
        <w:tc>
          <w:tcPr>
            <w:tcW w:w="2041" w:type="dxa"/>
            <w:tcBorders>
              <w:bottom w:val="single" w:sz="4" w:space="0" w:color="auto"/>
            </w:tcBorders>
          </w:tcPr>
          <w:p w14:paraId="0D87F39B" w14:textId="77777777"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w:t>
            </w:r>
          </w:p>
        </w:tc>
        <w:tc>
          <w:tcPr>
            <w:tcW w:w="255" w:type="dxa"/>
          </w:tcPr>
          <w:p w14:paraId="33993C6E" w14:textId="77777777" w:rsidR="00640450" w:rsidRPr="00FD1B7C" w:rsidRDefault="00640450" w:rsidP="009B633D">
            <w:pPr>
              <w:pStyle w:val="NoSpacing"/>
              <w:spacing w:line="240" w:lineRule="atLeast"/>
              <w:ind w:right="342"/>
              <w:jc w:val="right"/>
              <w:rPr>
                <w:rFonts w:cs="Times New Roman"/>
                <w:sz w:val="20"/>
                <w:szCs w:val="20"/>
              </w:rPr>
            </w:pPr>
          </w:p>
        </w:tc>
        <w:tc>
          <w:tcPr>
            <w:tcW w:w="2041" w:type="dxa"/>
            <w:tcBorders>
              <w:bottom w:val="single" w:sz="4" w:space="0" w:color="auto"/>
            </w:tcBorders>
          </w:tcPr>
          <w:p w14:paraId="18B00781" w14:textId="77777777"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25,443</w:t>
            </w:r>
          </w:p>
        </w:tc>
      </w:tr>
      <w:tr w:rsidR="00640450" w:rsidRPr="00FD1B7C" w14:paraId="5A8A6F0D" w14:textId="77777777" w:rsidTr="00640450">
        <w:tc>
          <w:tcPr>
            <w:tcW w:w="5159" w:type="dxa"/>
          </w:tcPr>
          <w:p w14:paraId="477B4035" w14:textId="77777777" w:rsidR="00640450" w:rsidRPr="00FD1B7C" w:rsidRDefault="00640450" w:rsidP="00640450">
            <w:pPr>
              <w:pStyle w:val="NoSpacing"/>
              <w:spacing w:line="240" w:lineRule="atLeast"/>
              <w:ind w:left="-108"/>
              <w:rPr>
                <w:rFonts w:cs="Times New Roman"/>
                <w:sz w:val="20"/>
                <w:szCs w:val="20"/>
              </w:rPr>
            </w:pPr>
            <w:r w:rsidRPr="00FD1B7C">
              <w:rPr>
                <w:rFonts w:cs="Times New Roman"/>
                <w:sz w:val="20"/>
                <w:szCs w:val="20"/>
              </w:rPr>
              <w:t>Total</w:t>
            </w:r>
          </w:p>
        </w:tc>
        <w:tc>
          <w:tcPr>
            <w:tcW w:w="2041" w:type="dxa"/>
            <w:tcBorders>
              <w:top w:val="single" w:sz="4" w:space="0" w:color="auto"/>
              <w:bottom w:val="double" w:sz="4" w:space="0" w:color="auto"/>
            </w:tcBorders>
          </w:tcPr>
          <w:p w14:paraId="5E5B156E" w14:textId="5A5DAA62" w:rsidR="00640450" w:rsidRPr="00FD1B7C" w:rsidRDefault="002A0F2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50,136</w:t>
            </w:r>
          </w:p>
        </w:tc>
        <w:tc>
          <w:tcPr>
            <w:tcW w:w="255" w:type="dxa"/>
          </w:tcPr>
          <w:p w14:paraId="6752178B" w14:textId="77777777" w:rsidR="00640450" w:rsidRPr="00FD1B7C" w:rsidRDefault="00640450" w:rsidP="009B633D">
            <w:pPr>
              <w:pStyle w:val="NoSpacing"/>
              <w:spacing w:line="240" w:lineRule="atLeast"/>
              <w:ind w:right="342"/>
              <w:jc w:val="right"/>
              <w:rPr>
                <w:rFonts w:cs="Times New Roman"/>
                <w:sz w:val="20"/>
                <w:szCs w:val="20"/>
              </w:rPr>
            </w:pPr>
          </w:p>
        </w:tc>
        <w:tc>
          <w:tcPr>
            <w:tcW w:w="2041" w:type="dxa"/>
            <w:tcBorders>
              <w:top w:val="single" w:sz="4" w:space="0" w:color="auto"/>
              <w:bottom w:val="double" w:sz="4" w:space="0" w:color="auto"/>
            </w:tcBorders>
          </w:tcPr>
          <w:p w14:paraId="535E0FA1" w14:textId="77777777" w:rsidR="00640450" w:rsidRPr="00FD1B7C" w:rsidRDefault="0064045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7"/>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186,771</w:t>
            </w:r>
          </w:p>
        </w:tc>
      </w:tr>
    </w:tbl>
    <w:p w14:paraId="2E07584B" w14:textId="77777777" w:rsidR="00F144EF" w:rsidRPr="00FD1B7C"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14:paraId="1CD027B1" w14:textId="7C0F3AD4" w:rsidR="00C72290" w:rsidRPr="00FD1B7C" w:rsidRDefault="00C72290" w:rsidP="00C7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r w:rsidRPr="00FD1B7C">
        <w:rPr>
          <w:rFonts w:ascii="Times New Roman" w:hAnsi="Times New Roman" w:cs="Times New Roman"/>
          <w:sz w:val="20"/>
          <w:szCs w:val="20"/>
        </w:rPr>
        <w:t>As at September 30, 2025 and December 31, 2024, the Company discounted, under factoring, its trade receivables amounting to approximately Baht 14</w:t>
      </w:r>
      <w:r w:rsidR="00487A23" w:rsidRPr="00FD1B7C">
        <w:rPr>
          <w:rFonts w:ascii="Times New Roman" w:hAnsi="Times New Roman" w:cs="Times New Roman"/>
          <w:sz w:val="20"/>
          <w:szCs w:val="20"/>
        </w:rPr>
        <w:t>1.7</w:t>
      </w:r>
      <w:r w:rsidRPr="00FD1B7C">
        <w:rPr>
          <w:rFonts w:ascii="Times New Roman" w:hAnsi="Times New Roman" w:cs="Times New Roman"/>
          <w:sz w:val="20"/>
          <w:szCs w:val="20"/>
        </w:rPr>
        <w:t xml:space="preserve"> million and Baht 193.9 million, respectively, with three local financial institutions under credit facilities totalling Baht 210</w:t>
      </w:r>
      <w:r w:rsidR="00612DD2" w:rsidRPr="00FD1B7C">
        <w:rPr>
          <w:rFonts w:ascii="Times New Roman" w:hAnsi="Times New Roman" w:cs="Times New Roman"/>
          <w:sz w:val="20"/>
          <w:szCs w:val="20"/>
        </w:rPr>
        <w:t>.0</w:t>
      </w:r>
      <w:r w:rsidRPr="00FD1B7C">
        <w:rPr>
          <w:rFonts w:ascii="Times New Roman" w:hAnsi="Times New Roman" w:cs="Times New Roman"/>
          <w:sz w:val="20"/>
          <w:szCs w:val="20"/>
        </w:rPr>
        <w:t xml:space="preserve"> million, whereby such financial institutions can take recourse action on the Company amounting to approximately Baht 1</w:t>
      </w:r>
      <w:r w:rsidR="00487A23" w:rsidRPr="00FD1B7C">
        <w:rPr>
          <w:rFonts w:ascii="Times New Roman" w:hAnsi="Times New Roman" w:cs="Times New Roman"/>
          <w:sz w:val="20"/>
          <w:szCs w:val="20"/>
        </w:rPr>
        <w:t>12</w:t>
      </w:r>
      <w:r w:rsidRPr="00FD1B7C">
        <w:rPr>
          <w:rFonts w:ascii="Times New Roman" w:hAnsi="Times New Roman" w:cs="Times New Roman"/>
          <w:sz w:val="20"/>
          <w:szCs w:val="20"/>
        </w:rPr>
        <w:t>.</w:t>
      </w:r>
      <w:r w:rsidR="00487A23" w:rsidRPr="00FD1B7C">
        <w:rPr>
          <w:rFonts w:ascii="Times New Roman" w:hAnsi="Times New Roman" w:cs="Times New Roman"/>
          <w:sz w:val="20"/>
          <w:szCs w:val="20"/>
        </w:rPr>
        <w:t>8</w:t>
      </w:r>
      <w:r w:rsidRPr="00FD1B7C">
        <w:rPr>
          <w:rFonts w:ascii="Times New Roman" w:hAnsi="Times New Roman" w:cs="Times New Roman"/>
          <w:color w:val="000000"/>
          <w:sz w:val="20"/>
          <w:szCs w:val="20"/>
        </w:rPr>
        <w:t xml:space="preserve"> </w:t>
      </w:r>
      <w:r w:rsidRPr="00FD1B7C">
        <w:rPr>
          <w:rFonts w:ascii="Times New Roman" w:hAnsi="Times New Roman" w:cs="Times New Roman"/>
          <w:sz w:val="20"/>
          <w:szCs w:val="20"/>
        </w:rPr>
        <w:t xml:space="preserve">million and Baht </w:t>
      </w:r>
      <w:r w:rsidRPr="00FD1B7C">
        <w:rPr>
          <w:rFonts w:ascii="Times New Roman" w:hAnsi="Times New Roman" w:cs="Times New Roman"/>
          <w:color w:val="000000"/>
          <w:sz w:val="20"/>
          <w:szCs w:val="20"/>
        </w:rPr>
        <w:t>157.0</w:t>
      </w:r>
      <w:r w:rsidRPr="00FD1B7C">
        <w:rPr>
          <w:rFonts w:ascii="Times New Roman" w:hAnsi="Times New Roman" w:cs="Times New Roman"/>
          <w:sz w:val="20"/>
          <w:szCs w:val="20"/>
        </w:rPr>
        <w:t xml:space="preserve"> million, respectively. The Company presented such amounts of the obligation under recourse action as “Factoring payables” </w:t>
      </w:r>
      <w:bookmarkStart w:id="0" w:name="_Hlk205638955"/>
      <w:r w:rsidRPr="00FD1B7C">
        <w:rPr>
          <w:rFonts w:ascii="Times New Roman" w:hAnsi="Times New Roman" w:cs="Times New Roman"/>
          <w:sz w:val="20"/>
          <w:szCs w:val="20"/>
        </w:rPr>
        <w:t>in statements of financial position.</w:t>
      </w:r>
      <w:bookmarkEnd w:id="0"/>
    </w:p>
    <w:p w14:paraId="788F72DC" w14:textId="77777777" w:rsidR="00C72290" w:rsidRPr="00FD1B7C" w:rsidRDefault="00C72290" w:rsidP="00C7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p w14:paraId="32365FA7" w14:textId="77777777" w:rsidR="00C72290" w:rsidRPr="00FD1B7C" w:rsidRDefault="00C72290" w:rsidP="00C7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r w:rsidRPr="00FD1B7C">
        <w:rPr>
          <w:rFonts w:ascii="Times New Roman" w:hAnsi="Times New Roman" w:cs="Times New Roman"/>
          <w:sz w:val="20"/>
          <w:szCs w:val="20"/>
        </w:rPr>
        <w:t>The credit terms given to customers as per the Group’s policy are 30-90 days.</w:t>
      </w:r>
    </w:p>
    <w:p w14:paraId="2E4A3F14" w14:textId="77777777" w:rsidR="00B70964" w:rsidRPr="00FD1B7C"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p w14:paraId="663FCC14" w14:textId="75D67AF7" w:rsidR="00C72290" w:rsidRPr="00FD1B7C" w:rsidRDefault="00C72290" w:rsidP="00C7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r w:rsidRPr="00FD1B7C">
        <w:rPr>
          <w:rFonts w:ascii="Times New Roman" w:hAnsi="Times New Roman" w:cs="Times New Roman"/>
          <w:sz w:val="20"/>
          <w:szCs w:val="20"/>
        </w:rPr>
        <w:t>As at September 30, 2025 and December 31, 2024, other receivables - other parties - net are as follows:</w:t>
      </w:r>
    </w:p>
    <w:p w14:paraId="7A87179B" w14:textId="77777777" w:rsidR="00C72290" w:rsidRPr="00FD1B7C" w:rsidRDefault="00C72290" w:rsidP="00C7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tbl>
      <w:tblPr>
        <w:tblW w:w="9609" w:type="dxa"/>
        <w:tblInd w:w="-113" w:type="dxa"/>
        <w:tblLayout w:type="fixed"/>
        <w:tblLook w:val="04A0" w:firstRow="1" w:lastRow="0" w:firstColumn="1" w:lastColumn="0" w:noHBand="0" w:noVBand="1"/>
      </w:tblPr>
      <w:tblGrid>
        <w:gridCol w:w="3400"/>
        <w:gridCol w:w="1361"/>
        <w:gridCol w:w="255"/>
        <w:gridCol w:w="1361"/>
        <w:gridCol w:w="255"/>
        <w:gridCol w:w="1361"/>
        <w:gridCol w:w="255"/>
        <w:gridCol w:w="1361"/>
      </w:tblGrid>
      <w:tr w:rsidR="00C72290" w:rsidRPr="00FD1B7C" w14:paraId="4C7209E7" w14:textId="77777777" w:rsidTr="009B633D">
        <w:tc>
          <w:tcPr>
            <w:tcW w:w="3400" w:type="dxa"/>
            <w:vAlign w:val="bottom"/>
          </w:tcPr>
          <w:p w14:paraId="3885136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FD1B7C">
              <w:rPr>
                <w:rFonts w:ascii="Times New Roman" w:hAnsi="Times New Roman" w:cs="Times New Roman"/>
                <w:sz w:val="20"/>
                <w:szCs w:val="20"/>
              </w:rPr>
              <w:br w:type="page"/>
            </w:r>
          </w:p>
        </w:tc>
        <w:tc>
          <w:tcPr>
            <w:tcW w:w="6209" w:type="dxa"/>
            <w:gridSpan w:val="7"/>
            <w:tcBorders>
              <w:bottom w:val="single" w:sz="4" w:space="0" w:color="auto"/>
            </w:tcBorders>
            <w:vAlign w:val="bottom"/>
          </w:tcPr>
          <w:p w14:paraId="64452A3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FD1B7C">
              <w:rPr>
                <w:rFonts w:ascii="Times New Roman" w:hAnsi="Times New Roman" w:cs="Times New Roman"/>
                <w:color w:val="000000"/>
                <w:sz w:val="20"/>
                <w:szCs w:val="20"/>
              </w:rPr>
              <w:t>In Thousand Baht</w:t>
            </w:r>
          </w:p>
        </w:tc>
      </w:tr>
      <w:tr w:rsidR="00C72290" w:rsidRPr="00FD1B7C" w14:paraId="35725B55" w14:textId="77777777" w:rsidTr="009B633D">
        <w:tc>
          <w:tcPr>
            <w:tcW w:w="3400" w:type="dxa"/>
            <w:vAlign w:val="bottom"/>
          </w:tcPr>
          <w:p w14:paraId="4DF2AF0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977" w:type="dxa"/>
            <w:gridSpan w:val="3"/>
            <w:tcBorders>
              <w:top w:val="single" w:sz="4" w:space="0" w:color="auto"/>
              <w:bottom w:val="single" w:sz="4" w:space="0" w:color="auto"/>
            </w:tcBorders>
          </w:tcPr>
          <w:p w14:paraId="723227D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0"/>
                <w:szCs w:val="20"/>
              </w:rPr>
            </w:pPr>
            <w:r w:rsidRPr="00FD1B7C">
              <w:rPr>
                <w:rFonts w:ascii="Times New Roman" w:hAnsi="Times New Roman" w:cs="Times New Roman"/>
                <w:sz w:val="20"/>
                <w:szCs w:val="20"/>
              </w:rPr>
              <w:t xml:space="preserve">Consolidated </w:t>
            </w:r>
          </w:p>
          <w:p w14:paraId="092E4935"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57"/>
              <w:jc w:val="center"/>
              <w:rPr>
                <w:rFonts w:ascii="Times New Roman" w:hAnsi="Times New Roman" w:cs="Times New Roman"/>
                <w:sz w:val="20"/>
                <w:szCs w:val="20"/>
              </w:rPr>
            </w:pPr>
            <w:r w:rsidRPr="00FD1B7C">
              <w:rPr>
                <w:rFonts w:ascii="Times New Roman" w:hAnsi="Times New Roman" w:cs="Times New Roman"/>
                <w:color w:val="000000"/>
                <w:sz w:val="20"/>
                <w:szCs w:val="20"/>
              </w:rPr>
              <w:t>Financial Statements</w:t>
            </w:r>
          </w:p>
        </w:tc>
        <w:tc>
          <w:tcPr>
            <w:tcW w:w="255" w:type="dxa"/>
            <w:tcBorders>
              <w:top w:val="single" w:sz="4" w:space="0" w:color="auto"/>
            </w:tcBorders>
            <w:vAlign w:val="bottom"/>
          </w:tcPr>
          <w:p w14:paraId="4FBB266F"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977" w:type="dxa"/>
            <w:gridSpan w:val="3"/>
            <w:tcBorders>
              <w:top w:val="single" w:sz="4" w:space="0" w:color="auto"/>
              <w:bottom w:val="single" w:sz="4" w:space="0" w:color="auto"/>
            </w:tcBorders>
            <w:vAlign w:val="bottom"/>
          </w:tcPr>
          <w:p w14:paraId="59BE424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 xml:space="preserve">Separate </w:t>
            </w:r>
          </w:p>
          <w:p w14:paraId="73022C8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0"/>
                <w:szCs w:val="20"/>
              </w:rPr>
            </w:pPr>
            <w:r w:rsidRPr="00FD1B7C">
              <w:rPr>
                <w:rFonts w:ascii="Times New Roman" w:hAnsi="Times New Roman" w:cs="Times New Roman"/>
                <w:color w:val="000000"/>
                <w:sz w:val="20"/>
                <w:szCs w:val="20"/>
              </w:rPr>
              <w:t>Financial Statements</w:t>
            </w:r>
          </w:p>
        </w:tc>
      </w:tr>
      <w:tr w:rsidR="00C72290" w:rsidRPr="00FD1B7C" w14:paraId="76AA95D7" w14:textId="77777777" w:rsidTr="009B633D">
        <w:tc>
          <w:tcPr>
            <w:tcW w:w="3400" w:type="dxa"/>
            <w:vAlign w:val="bottom"/>
          </w:tcPr>
          <w:p w14:paraId="7F26992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361" w:type="dxa"/>
            <w:tcBorders>
              <w:top w:val="single" w:sz="4" w:space="0" w:color="auto"/>
              <w:bottom w:val="single" w:sz="4" w:space="0" w:color="auto"/>
            </w:tcBorders>
            <w:vAlign w:val="bottom"/>
          </w:tcPr>
          <w:p w14:paraId="06CD6B3F" w14:textId="6D955C23"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September 30,</w:t>
            </w:r>
          </w:p>
          <w:p w14:paraId="119804D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2025</w:t>
            </w:r>
          </w:p>
        </w:tc>
        <w:tc>
          <w:tcPr>
            <w:tcW w:w="255" w:type="dxa"/>
            <w:vAlign w:val="bottom"/>
          </w:tcPr>
          <w:p w14:paraId="0FFF55E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61" w:type="dxa"/>
            <w:tcBorders>
              <w:top w:val="single" w:sz="4" w:space="0" w:color="auto"/>
              <w:bottom w:val="single" w:sz="4" w:space="0" w:color="auto"/>
            </w:tcBorders>
            <w:vAlign w:val="bottom"/>
          </w:tcPr>
          <w:p w14:paraId="518E1FB5"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December 31,</w:t>
            </w:r>
          </w:p>
          <w:p w14:paraId="5463387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2024</w:t>
            </w:r>
          </w:p>
        </w:tc>
        <w:tc>
          <w:tcPr>
            <w:tcW w:w="255" w:type="dxa"/>
            <w:vAlign w:val="bottom"/>
          </w:tcPr>
          <w:p w14:paraId="7D7A4C0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361" w:type="dxa"/>
            <w:tcBorders>
              <w:bottom w:val="single" w:sz="4" w:space="0" w:color="auto"/>
            </w:tcBorders>
            <w:vAlign w:val="bottom"/>
          </w:tcPr>
          <w:p w14:paraId="57C2983B" w14:textId="784D8C08"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September 30,</w:t>
            </w:r>
          </w:p>
          <w:p w14:paraId="5F56EF9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2025</w:t>
            </w:r>
          </w:p>
        </w:tc>
        <w:tc>
          <w:tcPr>
            <w:tcW w:w="255" w:type="dxa"/>
            <w:vAlign w:val="bottom"/>
          </w:tcPr>
          <w:p w14:paraId="2531693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61" w:type="dxa"/>
            <w:tcBorders>
              <w:top w:val="single" w:sz="4" w:space="0" w:color="auto"/>
              <w:bottom w:val="single" w:sz="4" w:space="0" w:color="auto"/>
            </w:tcBorders>
            <w:vAlign w:val="bottom"/>
          </w:tcPr>
          <w:p w14:paraId="739F21A6"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December 31,</w:t>
            </w:r>
          </w:p>
          <w:p w14:paraId="3ADACB0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FD1B7C">
              <w:rPr>
                <w:rFonts w:ascii="Times New Roman" w:hAnsi="Times New Roman" w:cs="Times New Roman"/>
                <w:color w:val="000000"/>
                <w:sz w:val="20"/>
                <w:szCs w:val="20"/>
              </w:rPr>
              <w:t>2024</w:t>
            </w:r>
          </w:p>
        </w:tc>
      </w:tr>
      <w:tr w:rsidR="00C72290" w:rsidRPr="00FD1B7C" w14:paraId="0EDC61AC" w14:textId="77777777" w:rsidTr="009B633D">
        <w:tc>
          <w:tcPr>
            <w:tcW w:w="3400" w:type="dxa"/>
            <w:vAlign w:val="bottom"/>
          </w:tcPr>
          <w:p w14:paraId="094346F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u w:val="single"/>
              </w:rPr>
            </w:pPr>
            <w:r w:rsidRPr="00FD1B7C">
              <w:rPr>
                <w:rFonts w:ascii="Times New Roman" w:hAnsi="Times New Roman" w:cs="Times New Roman"/>
                <w:sz w:val="20"/>
                <w:szCs w:val="20"/>
                <w:u w:val="single"/>
              </w:rPr>
              <w:t>Current portion - net</w:t>
            </w:r>
          </w:p>
        </w:tc>
        <w:tc>
          <w:tcPr>
            <w:tcW w:w="1361" w:type="dxa"/>
            <w:tcBorders>
              <w:top w:val="single" w:sz="4" w:space="0" w:color="auto"/>
            </w:tcBorders>
            <w:vAlign w:val="bottom"/>
          </w:tcPr>
          <w:p w14:paraId="7505BD3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55" w:type="dxa"/>
            <w:vAlign w:val="bottom"/>
          </w:tcPr>
          <w:p w14:paraId="7838676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tcBorders>
              <w:top w:val="single" w:sz="4" w:space="0" w:color="auto"/>
            </w:tcBorders>
            <w:vAlign w:val="bottom"/>
          </w:tcPr>
          <w:p w14:paraId="26E4C466"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55" w:type="dxa"/>
            <w:vAlign w:val="bottom"/>
          </w:tcPr>
          <w:p w14:paraId="314F4403"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61" w:type="dxa"/>
            <w:vAlign w:val="bottom"/>
          </w:tcPr>
          <w:p w14:paraId="48F1017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255" w:type="dxa"/>
            <w:vAlign w:val="bottom"/>
          </w:tcPr>
          <w:p w14:paraId="60D19B3A"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61" w:type="dxa"/>
            <w:vAlign w:val="bottom"/>
          </w:tcPr>
          <w:p w14:paraId="643CE2F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r>
      <w:tr w:rsidR="00C72290" w:rsidRPr="00FD1B7C" w14:paraId="2354520A" w14:textId="77777777" w:rsidTr="009B633D">
        <w:tc>
          <w:tcPr>
            <w:tcW w:w="3400" w:type="dxa"/>
            <w:vAlign w:val="bottom"/>
          </w:tcPr>
          <w:p w14:paraId="379BB696"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Deposits for purchases of raw materials and inventories</w:t>
            </w:r>
          </w:p>
        </w:tc>
        <w:tc>
          <w:tcPr>
            <w:tcW w:w="1361" w:type="dxa"/>
            <w:vAlign w:val="bottom"/>
          </w:tcPr>
          <w:p w14:paraId="6BB86DAF" w14:textId="7BFDC35D" w:rsidR="00C72290"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43,115</w:t>
            </w:r>
          </w:p>
        </w:tc>
        <w:tc>
          <w:tcPr>
            <w:tcW w:w="255" w:type="dxa"/>
            <w:vAlign w:val="bottom"/>
          </w:tcPr>
          <w:p w14:paraId="1D54C09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576C6D6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43,830</w:t>
            </w:r>
          </w:p>
        </w:tc>
        <w:tc>
          <w:tcPr>
            <w:tcW w:w="255" w:type="dxa"/>
            <w:vAlign w:val="bottom"/>
          </w:tcPr>
          <w:p w14:paraId="75AD72B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1A15B038" w14:textId="23B3DC0F" w:rsidR="00C72290"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43,115</w:t>
            </w:r>
          </w:p>
        </w:tc>
        <w:tc>
          <w:tcPr>
            <w:tcW w:w="255" w:type="dxa"/>
            <w:vAlign w:val="bottom"/>
          </w:tcPr>
          <w:p w14:paraId="4D16059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60E098D7"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43,830</w:t>
            </w:r>
          </w:p>
        </w:tc>
      </w:tr>
      <w:tr w:rsidR="00487A23" w:rsidRPr="00FD1B7C" w14:paraId="285A9FFB" w14:textId="77777777" w:rsidTr="009B633D">
        <w:tc>
          <w:tcPr>
            <w:tcW w:w="3400" w:type="dxa"/>
            <w:vAlign w:val="bottom"/>
          </w:tcPr>
          <w:p w14:paraId="34C7B5B3" w14:textId="5693984D" w:rsidR="00487A23" w:rsidRPr="00FD1B7C" w:rsidRDefault="0051750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F</w:t>
            </w:r>
            <w:r w:rsidR="00487A23" w:rsidRPr="00FD1B7C">
              <w:rPr>
                <w:rFonts w:ascii="Times New Roman" w:hAnsi="Times New Roman" w:cs="Times New Roman"/>
                <w:sz w:val="20"/>
                <w:szCs w:val="20"/>
              </w:rPr>
              <w:t>ire insurance claim receivable</w:t>
            </w:r>
          </w:p>
        </w:tc>
        <w:tc>
          <w:tcPr>
            <w:tcW w:w="1361" w:type="dxa"/>
            <w:vAlign w:val="bottom"/>
          </w:tcPr>
          <w:p w14:paraId="6C925CDB" w14:textId="2CD5541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heme="minorBidi"/>
                <w:sz w:val="20"/>
                <w:szCs w:val="20"/>
              </w:rPr>
            </w:pPr>
            <w:r w:rsidRPr="00FD1B7C">
              <w:rPr>
                <w:rFonts w:ascii="Times New Roman" w:hAnsi="Times New Roman" w:cstheme="minorBidi"/>
                <w:sz w:val="20"/>
                <w:szCs w:val="20"/>
              </w:rPr>
              <w:t>32,831</w:t>
            </w:r>
          </w:p>
        </w:tc>
        <w:tc>
          <w:tcPr>
            <w:tcW w:w="255" w:type="dxa"/>
            <w:vAlign w:val="bottom"/>
          </w:tcPr>
          <w:p w14:paraId="46012CAD"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361BD113" w14:textId="0F07BEAA" w:rsidR="00487A23" w:rsidRPr="00FD1B7C" w:rsidRDefault="00487A23" w:rsidP="0048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sz w:val="20"/>
                <w:szCs w:val="20"/>
              </w:rPr>
            </w:pPr>
            <w:r w:rsidRPr="00FD1B7C">
              <w:rPr>
                <w:rFonts w:ascii="Times New Roman" w:hAnsi="Times New Roman" w:cs="Times New Roman"/>
                <w:sz w:val="20"/>
                <w:szCs w:val="20"/>
              </w:rPr>
              <w:t>-</w:t>
            </w:r>
          </w:p>
        </w:tc>
        <w:tc>
          <w:tcPr>
            <w:tcW w:w="255" w:type="dxa"/>
            <w:vAlign w:val="bottom"/>
          </w:tcPr>
          <w:p w14:paraId="643092C7"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367BC412" w14:textId="3341E15B" w:rsidR="00487A23" w:rsidRPr="00FD1B7C" w:rsidRDefault="00AB097E"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32,831</w:t>
            </w:r>
          </w:p>
        </w:tc>
        <w:tc>
          <w:tcPr>
            <w:tcW w:w="255" w:type="dxa"/>
            <w:vAlign w:val="bottom"/>
          </w:tcPr>
          <w:p w14:paraId="451DAFF8"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1EF4973C" w14:textId="6A9D23B7" w:rsidR="00487A23" w:rsidRPr="00FD1B7C" w:rsidRDefault="00487A23" w:rsidP="0048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sz w:val="20"/>
                <w:szCs w:val="20"/>
              </w:rPr>
            </w:pPr>
            <w:r w:rsidRPr="00FD1B7C">
              <w:rPr>
                <w:rFonts w:ascii="Times New Roman" w:hAnsi="Times New Roman" w:cs="Times New Roman"/>
                <w:sz w:val="20"/>
                <w:szCs w:val="20"/>
              </w:rPr>
              <w:t>-</w:t>
            </w:r>
          </w:p>
        </w:tc>
      </w:tr>
      <w:tr w:rsidR="00C00A66" w:rsidRPr="00FD1B7C" w14:paraId="1080D729" w14:textId="77777777" w:rsidTr="009B633D">
        <w:tc>
          <w:tcPr>
            <w:tcW w:w="3400" w:type="dxa"/>
            <w:vAlign w:val="bottom"/>
          </w:tcPr>
          <w:p w14:paraId="4AE5A9DB" w14:textId="046B89EB"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Interest receivables*</w:t>
            </w:r>
          </w:p>
        </w:tc>
        <w:tc>
          <w:tcPr>
            <w:tcW w:w="1361" w:type="dxa"/>
            <w:vAlign w:val="bottom"/>
          </w:tcPr>
          <w:p w14:paraId="67B20F0C" w14:textId="5FBE95AC"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heme="minorBidi"/>
                <w:sz w:val="20"/>
                <w:szCs w:val="20"/>
              </w:rPr>
            </w:pPr>
            <w:r w:rsidRPr="00FD1B7C">
              <w:rPr>
                <w:rFonts w:ascii="Times New Roman" w:hAnsi="Times New Roman" w:cs="Times New Roman"/>
                <w:sz w:val="20"/>
                <w:szCs w:val="20"/>
              </w:rPr>
              <w:t>27,746</w:t>
            </w:r>
          </w:p>
        </w:tc>
        <w:tc>
          <w:tcPr>
            <w:tcW w:w="255" w:type="dxa"/>
            <w:vAlign w:val="bottom"/>
          </w:tcPr>
          <w:p w14:paraId="34F82D0E" w14:textId="77777777"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2FE548EE" w14:textId="2DCD9385"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17,796</w:t>
            </w:r>
          </w:p>
        </w:tc>
        <w:tc>
          <w:tcPr>
            <w:tcW w:w="255" w:type="dxa"/>
            <w:vAlign w:val="bottom"/>
          </w:tcPr>
          <w:p w14:paraId="0A2B99F2" w14:textId="77777777"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45BD9754" w14:textId="78168CFC" w:rsidR="00C00A66" w:rsidRPr="00FD1B7C" w:rsidRDefault="00C00A66" w:rsidP="00A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17,450</w:t>
            </w:r>
          </w:p>
        </w:tc>
        <w:tc>
          <w:tcPr>
            <w:tcW w:w="255" w:type="dxa"/>
            <w:vAlign w:val="bottom"/>
          </w:tcPr>
          <w:p w14:paraId="1563571F" w14:textId="77777777"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1F11FF6E" w14:textId="3B08754F" w:rsidR="00C00A66" w:rsidRPr="00FD1B7C" w:rsidRDefault="00C00A66" w:rsidP="00C00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9,725</w:t>
            </w:r>
          </w:p>
        </w:tc>
      </w:tr>
      <w:tr w:rsidR="00C72290" w:rsidRPr="00FD1B7C" w14:paraId="1AE32357" w14:textId="77777777" w:rsidTr="009B633D">
        <w:tc>
          <w:tcPr>
            <w:tcW w:w="3400" w:type="dxa"/>
            <w:vAlign w:val="bottom"/>
          </w:tcPr>
          <w:p w14:paraId="74DC0C9E"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0"/>
                <w:szCs w:val="20"/>
              </w:rPr>
            </w:pPr>
            <w:r w:rsidRPr="00FD1B7C">
              <w:rPr>
                <w:rFonts w:ascii="Times New Roman" w:hAnsi="Times New Roman" w:cs="Times New Roman"/>
                <w:sz w:val="20"/>
                <w:szCs w:val="20"/>
              </w:rPr>
              <w:t>Other receivables</w:t>
            </w:r>
            <w:r w:rsidRPr="00FD1B7C">
              <w:rPr>
                <w:rFonts w:ascii="Times New Roman" w:hAnsi="Times New Roman" w:cstheme="minorBidi"/>
                <w:sz w:val="20"/>
                <w:szCs w:val="20"/>
              </w:rPr>
              <w:t>*</w:t>
            </w:r>
          </w:p>
        </w:tc>
        <w:tc>
          <w:tcPr>
            <w:tcW w:w="1361" w:type="dxa"/>
            <w:vAlign w:val="bottom"/>
          </w:tcPr>
          <w:p w14:paraId="38DCF213" w14:textId="7F91593F"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27,230</w:t>
            </w:r>
          </w:p>
        </w:tc>
        <w:tc>
          <w:tcPr>
            <w:tcW w:w="255" w:type="dxa"/>
            <w:vAlign w:val="bottom"/>
          </w:tcPr>
          <w:p w14:paraId="0F3F934E"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1502C6FE"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24,722</w:t>
            </w:r>
          </w:p>
        </w:tc>
        <w:tc>
          <w:tcPr>
            <w:tcW w:w="255" w:type="dxa"/>
            <w:vAlign w:val="bottom"/>
          </w:tcPr>
          <w:p w14:paraId="2698C5D5"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4DEA41C3" w14:textId="0026F762"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27,129</w:t>
            </w:r>
          </w:p>
        </w:tc>
        <w:tc>
          <w:tcPr>
            <w:tcW w:w="255" w:type="dxa"/>
            <w:vAlign w:val="bottom"/>
          </w:tcPr>
          <w:p w14:paraId="2EE9B753"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572AAAB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24,622</w:t>
            </w:r>
          </w:p>
        </w:tc>
      </w:tr>
      <w:tr w:rsidR="00C72290" w:rsidRPr="00FD1B7C" w14:paraId="2D0A6E9B" w14:textId="77777777" w:rsidTr="009B633D">
        <w:tc>
          <w:tcPr>
            <w:tcW w:w="3400" w:type="dxa"/>
            <w:vAlign w:val="bottom"/>
          </w:tcPr>
          <w:p w14:paraId="635CC1C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Value-added tax receivable</w:t>
            </w:r>
          </w:p>
        </w:tc>
        <w:tc>
          <w:tcPr>
            <w:tcW w:w="1361" w:type="dxa"/>
            <w:vAlign w:val="bottom"/>
          </w:tcPr>
          <w:p w14:paraId="78836B46" w14:textId="75FD4674"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w:t>
            </w:r>
            <w:r w:rsidR="00C00A66" w:rsidRPr="00FD1B7C">
              <w:rPr>
                <w:rFonts w:ascii="Times New Roman" w:hAnsi="Times New Roman" w:cs="Times New Roman"/>
                <w:sz w:val="20"/>
                <w:szCs w:val="20"/>
              </w:rPr>
              <w:t>1,688</w:t>
            </w:r>
          </w:p>
        </w:tc>
        <w:tc>
          <w:tcPr>
            <w:tcW w:w="255" w:type="dxa"/>
            <w:vAlign w:val="bottom"/>
          </w:tcPr>
          <w:p w14:paraId="64B7572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6897AE1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16,200</w:t>
            </w:r>
          </w:p>
        </w:tc>
        <w:tc>
          <w:tcPr>
            <w:tcW w:w="255" w:type="dxa"/>
            <w:vAlign w:val="bottom"/>
          </w:tcPr>
          <w:p w14:paraId="1DFF6FC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6B708FBE" w14:textId="2DF66C9A"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10,656</w:t>
            </w:r>
          </w:p>
        </w:tc>
        <w:tc>
          <w:tcPr>
            <w:tcW w:w="255" w:type="dxa"/>
            <w:vAlign w:val="bottom"/>
          </w:tcPr>
          <w:p w14:paraId="5847536C"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4358498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14,177</w:t>
            </w:r>
          </w:p>
        </w:tc>
      </w:tr>
      <w:tr w:rsidR="00C72290" w:rsidRPr="00FD1B7C" w14:paraId="1897EE84" w14:textId="77777777" w:rsidTr="009B633D">
        <w:tc>
          <w:tcPr>
            <w:tcW w:w="3400" w:type="dxa"/>
            <w:vAlign w:val="bottom"/>
          </w:tcPr>
          <w:p w14:paraId="0441F59F"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Prepaid expenses</w:t>
            </w:r>
          </w:p>
        </w:tc>
        <w:tc>
          <w:tcPr>
            <w:tcW w:w="1361" w:type="dxa"/>
            <w:vAlign w:val="bottom"/>
          </w:tcPr>
          <w:p w14:paraId="717888E9" w14:textId="3B5C5A88"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10,179</w:t>
            </w:r>
          </w:p>
        </w:tc>
        <w:tc>
          <w:tcPr>
            <w:tcW w:w="255" w:type="dxa"/>
            <w:vAlign w:val="bottom"/>
          </w:tcPr>
          <w:p w14:paraId="38293CAB"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210946D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8,441</w:t>
            </w:r>
          </w:p>
        </w:tc>
        <w:tc>
          <w:tcPr>
            <w:tcW w:w="255" w:type="dxa"/>
            <w:vAlign w:val="bottom"/>
          </w:tcPr>
          <w:p w14:paraId="7BF03E7C"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4A9A0FB6" w14:textId="0B2C9E2B"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9,885</w:t>
            </w:r>
          </w:p>
        </w:tc>
        <w:tc>
          <w:tcPr>
            <w:tcW w:w="255" w:type="dxa"/>
            <w:vAlign w:val="bottom"/>
          </w:tcPr>
          <w:p w14:paraId="13598BEA"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6D595ED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7,914</w:t>
            </w:r>
          </w:p>
        </w:tc>
      </w:tr>
      <w:tr w:rsidR="00487A23" w:rsidRPr="00FD1B7C" w14:paraId="7884496C" w14:textId="77777777" w:rsidTr="009B633D">
        <w:tc>
          <w:tcPr>
            <w:tcW w:w="3400" w:type="dxa"/>
            <w:vAlign w:val="bottom"/>
          </w:tcPr>
          <w:p w14:paraId="3B653914" w14:textId="482479F0"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Advances</w:t>
            </w:r>
          </w:p>
        </w:tc>
        <w:tc>
          <w:tcPr>
            <w:tcW w:w="1361" w:type="dxa"/>
            <w:vAlign w:val="bottom"/>
          </w:tcPr>
          <w:p w14:paraId="354B77C7" w14:textId="339937BA" w:rsidR="00487A23"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6,701</w:t>
            </w:r>
          </w:p>
        </w:tc>
        <w:tc>
          <w:tcPr>
            <w:tcW w:w="255" w:type="dxa"/>
            <w:vAlign w:val="bottom"/>
          </w:tcPr>
          <w:p w14:paraId="2B3EDA05"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253ECBA8" w14:textId="22A24E6D" w:rsidR="00487A23"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2,705</w:t>
            </w:r>
          </w:p>
        </w:tc>
        <w:tc>
          <w:tcPr>
            <w:tcW w:w="255" w:type="dxa"/>
            <w:vAlign w:val="bottom"/>
          </w:tcPr>
          <w:p w14:paraId="7517BDB3"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2AD57BC8" w14:textId="5AB6570B" w:rsidR="00487A23"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6,701</w:t>
            </w:r>
          </w:p>
        </w:tc>
        <w:tc>
          <w:tcPr>
            <w:tcW w:w="255" w:type="dxa"/>
            <w:vAlign w:val="bottom"/>
          </w:tcPr>
          <w:p w14:paraId="5AFA75F4" w14:textId="77777777" w:rsidR="00487A23" w:rsidRPr="00FD1B7C" w:rsidRDefault="00487A2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558C0AB9" w14:textId="4EB03999" w:rsidR="00487A23"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2,705</w:t>
            </w:r>
          </w:p>
        </w:tc>
      </w:tr>
      <w:tr w:rsidR="00C72290" w:rsidRPr="00FD1B7C" w14:paraId="238179BD" w14:textId="77777777" w:rsidTr="009B633D">
        <w:tc>
          <w:tcPr>
            <w:tcW w:w="3400" w:type="dxa"/>
            <w:vAlign w:val="bottom"/>
          </w:tcPr>
          <w:p w14:paraId="17A60F67"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Others</w:t>
            </w:r>
          </w:p>
        </w:tc>
        <w:tc>
          <w:tcPr>
            <w:tcW w:w="1361" w:type="dxa"/>
            <w:tcBorders>
              <w:bottom w:val="single" w:sz="4" w:space="0" w:color="auto"/>
            </w:tcBorders>
            <w:vAlign w:val="bottom"/>
          </w:tcPr>
          <w:p w14:paraId="58A9A6E7" w14:textId="3F913455"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4,406</w:t>
            </w:r>
          </w:p>
        </w:tc>
        <w:tc>
          <w:tcPr>
            <w:tcW w:w="255" w:type="dxa"/>
            <w:vAlign w:val="bottom"/>
          </w:tcPr>
          <w:p w14:paraId="7F74C68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361" w:type="dxa"/>
            <w:tcBorders>
              <w:bottom w:val="single" w:sz="4" w:space="0" w:color="auto"/>
            </w:tcBorders>
            <w:vAlign w:val="bottom"/>
          </w:tcPr>
          <w:p w14:paraId="3DF033DB" w14:textId="1FCDD432"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3,472</w:t>
            </w:r>
          </w:p>
        </w:tc>
        <w:tc>
          <w:tcPr>
            <w:tcW w:w="255" w:type="dxa"/>
            <w:vAlign w:val="bottom"/>
          </w:tcPr>
          <w:p w14:paraId="43022F1A"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single" w:sz="4" w:space="0" w:color="auto"/>
            </w:tcBorders>
            <w:vAlign w:val="bottom"/>
          </w:tcPr>
          <w:p w14:paraId="45D5CA6B" w14:textId="27675495"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4,05</w:t>
            </w:r>
            <w:r w:rsidR="00B11333" w:rsidRPr="00FD1B7C">
              <w:rPr>
                <w:rFonts w:ascii="Times New Roman" w:hAnsi="Times New Roman" w:cs="Times New Roman"/>
                <w:sz w:val="20"/>
                <w:szCs w:val="20"/>
              </w:rPr>
              <w:t>1</w:t>
            </w:r>
          </w:p>
        </w:tc>
        <w:tc>
          <w:tcPr>
            <w:tcW w:w="255" w:type="dxa"/>
            <w:vAlign w:val="bottom"/>
          </w:tcPr>
          <w:p w14:paraId="35C339C6"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single" w:sz="4" w:space="0" w:color="auto"/>
            </w:tcBorders>
            <w:vAlign w:val="bottom"/>
          </w:tcPr>
          <w:p w14:paraId="1D8C1EAC" w14:textId="7EF153C5"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3,358</w:t>
            </w:r>
          </w:p>
        </w:tc>
      </w:tr>
      <w:tr w:rsidR="00C72290" w:rsidRPr="00FD1B7C" w14:paraId="62B10368" w14:textId="77777777" w:rsidTr="009B633D">
        <w:tc>
          <w:tcPr>
            <w:tcW w:w="3400" w:type="dxa"/>
            <w:vAlign w:val="bottom"/>
          </w:tcPr>
          <w:p w14:paraId="3928058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Total</w:t>
            </w:r>
          </w:p>
        </w:tc>
        <w:tc>
          <w:tcPr>
            <w:tcW w:w="1361" w:type="dxa"/>
            <w:tcBorders>
              <w:top w:val="single" w:sz="4" w:space="0" w:color="auto"/>
            </w:tcBorders>
            <w:vAlign w:val="bottom"/>
          </w:tcPr>
          <w:p w14:paraId="4F69CD69" w14:textId="31801F36"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w:t>
            </w:r>
            <w:r w:rsidR="00C00A66" w:rsidRPr="00FD1B7C">
              <w:rPr>
                <w:rFonts w:ascii="Times New Roman" w:hAnsi="Times New Roman" w:cs="Times New Roman"/>
                <w:sz w:val="20"/>
                <w:szCs w:val="20"/>
              </w:rPr>
              <w:t>63,896</w:t>
            </w:r>
          </w:p>
        </w:tc>
        <w:tc>
          <w:tcPr>
            <w:tcW w:w="255" w:type="dxa"/>
            <w:vAlign w:val="bottom"/>
          </w:tcPr>
          <w:p w14:paraId="28FA112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361" w:type="dxa"/>
            <w:tcBorders>
              <w:top w:val="single" w:sz="4" w:space="0" w:color="auto"/>
            </w:tcBorders>
            <w:vAlign w:val="bottom"/>
          </w:tcPr>
          <w:p w14:paraId="1C71077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117,166</w:t>
            </w:r>
          </w:p>
        </w:tc>
        <w:tc>
          <w:tcPr>
            <w:tcW w:w="255" w:type="dxa"/>
            <w:vAlign w:val="bottom"/>
          </w:tcPr>
          <w:p w14:paraId="37385B9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single" w:sz="4" w:space="0" w:color="auto"/>
            </w:tcBorders>
            <w:vAlign w:val="bottom"/>
          </w:tcPr>
          <w:p w14:paraId="081D7C68" w14:textId="10401D25"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w:t>
            </w:r>
            <w:r w:rsidR="00C00A66" w:rsidRPr="00FD1B7C">
              <w:rPr>
                <w:rFonts w:ascii="Times New Roman" w:hAnsi="Times New Roman" w:cs="Times New Roman"/>
                <w:sz w:val="20"/>
                <w:szCs w:val="20"/>
              </w:rPr>
              <w:t>51,81</w:t>
            </w:r>
            <w:r w:rsidR="00B11333" w:rsidRPr="00FD1B7C">
              <w:rPr>
                <w:rFonts w:ascii="Times New Roman" w:hAnsi="Times New Roman" w:cs="Times New Roman"/>
                <w:sz w:val="20"/>
                <w:szCs w:val="20"/>
              </w:rPr>
              <w:t>8</w:t>
            </w:r>
          </w:p>
        </w:tc>
        <w:tc>
          <w:tcPr>
            <w:tcW w:w="255" w:type="dxa"/>
            <w:vAlign w:val="bottom"/>
          </w:tcPr>
          <w:p w14:paraId="6E3A542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single" w:sz="4" w:space="0" w:color="auto"/>
            </w:tcBorders>
            <w:vAlign w:val="bottom"/>
          </w:tcPr>
          <w:p w14:paraId="4EBA7896"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106,331</w:t>
            </w:r>
          </w:p>
        </w:tc>
      </w:tr>
      <w:tr w:rsidR="00C72290" w:rsidRPr="00FD1B7C" w14:paraId="51F39E7F" w14:textId="77777777" w:rsidTr="009B633D">
        <w:tc>
          <w:tcPr>
            <w:tcW w:w="3400" w:type="dxa"/>
            <w:vAlign w:val="bottom"/>
          </w:tcPr>
          <w:p w14:paraId="3BDCA2B8"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0"/>
                <w:szCs w:val="20"/>
              </w:rPr>
            </w:pPr>
            <w:r w:rsidRPr="00FD1B7C">
              <w:rPr>
                <w:rFonts w:ascii="Times New Roman" w:hAnsi="Times New Roman" w:cs="Times New Roman"/>
                <w:sz w:val="20"/>
                <w:szCs w:val="20"/>
              </w:rPr>
              <w:t>Less Allowance for impairment for expected credit loss*</w:t>
            </w:r>
          </w:p>
        </w:tc>
        <w:tc>
          <w:tcPr>
            <w:tcW w:w="1361" w:type="dxa"/>
            <w:tcBorders>
              <w:bottom w:val="single" w:sz="4" w:space="0" w:color="auto"/>
            </w:tcBorders>
            <w:vAlign w:val="bottom"/>
          </w:tcPr>
          <w:p w14:paraId="1A5B42F0" w14:textId="6FA5E121"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w:t>
            </w:r>
            <w:r w:rsidR="00C00A66" w:rsidRPr="00FD1B7C">
              <w:rPr>
                <w:rFonts w:ascii="Times New Roman" w:hAnsi="Times New Roman" w:cs="Times New Roman"/>
                <w:sz w:val="20"/>
                <w:szCs w:val="20"/>
              </w:rPr>
              <w:t xml:space="preserve">  </w:t>
            </w:r>
            <w:r w:rsidR="00AB097E" w:rsidRPr="00FD1B7C">
              <w:rPr>
                <w:rFonts w:ascii="Times New Roman" w:hAnsi="Times New Roman" w:cs="Times New Roman"/>
                <w:sz w:val="20"/>
                <w:szCs w:val="20"/>
              </w:rPr>
              <w:t xml:space="preserve"> </w:t>
            </w:r>
            <w:r w:rsidR="002A0F25" w:rsidRPr="00FD1B7C">
              <w:rPr>
                <w:rFonts w:ascii="Times New Roman" w:hAnsi="Times New Roman" w:cs="Times New Roman"/>
                <w:sz w:val="20"/>
                <w:szCs w:val="20"/>
              </w:rPr>
              <w:t>15,942</w:t>
            </w:r>
            <w:r w:rsidRPr="00FD1B7C">
              <w:rPr>
                <w:rFonts w:ascii="Times New Roman" w:hAnsi="Times New Roman" w:cs="Times New Roman"/>
                <w:sz w:val="20"/>
                <w:szCs w:val="20"/>
              </w:rPr>
              <w:t>)</w:t>
            </w:r>
          </w:p>
        </w:tc>
        <w:tc>
          <w:tcPr>
            <w:tcW w:w="255" w:type="dxa"/>
            <w:vAlign w:val="bottom"/>
          </w:tcPr>
          <w:p w14:paraId="3A23BFB7"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tcBorders>
              <w:bottom w:val="single" w:sz="4" w:space="0" w:color="auto"/>
            </w:tcBorders>
            <w:vAlign w:val="bottom"/>
          </w:tcPr>
          <w:p w14:paraId="087E90BF" w14:textId="2D66D1F2"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w:t>
            </w:r>
            <w:r w:rsidR="00124328" w:rsidRPr="00FD1B7C">
              <w:rPr>
                <w:rFonts w:ascii="Times New Roman" w:hAnsi="Times New Roman" w:cs="Times New Roman"/>
                <w:sz w:val="20"/>
                <w:szCs w:val="20"/>
              </w:rPr>
              <w:t xml:space="preserve">    </w:t>
            </w:r>
            <w:r w:rsidRPr="00FD1B7C">
              <w:rPr>
                <w:rFonts w:ascii="Times New Roman" w:hAnsi="Times New Roman" w:cs="Times New Roman"/>
                <w:sz w:val="20"/>
                <w:szCs w:val="20"/>
              </w:rPr>
              <w:t>3,997)</w:t>
            </w:r>
          </w:p>
        </w:tc>
        <w:tc>
          <w:tcPr>
            <w:tcW w:w="255" w:type="dxa"/>
            <w:vAlign w:val="bottom"/>
          </w:tcPr>
          <w:p w14:paraId="7A83AAE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single" w:sz="4" w:space="0" w:color="auto"/>
            </w:tcBorders>
            <w:vAlign w:val="bottom"/>
          </w:tcPr>
          <w:p w14:paraId="283F5C1F" w14:textId="6A3E8A17"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 xml:space="preserve">(   </w:t>
            </w:r>
            <w:r w:rsidR="002A0F25" w:rsidRPr="00FD1B7C">
              <w:rPr>
                <w:rFonts w:ascii="Times New Roman" w:hAnsi="Times New Roman" w:cs="Times New Roman"/>
                <w:sz w:val="20"/>
                <w:szCs w:val="20"/>
              </w:rPr>
              <w:t>15,942</w:t>
            </w:r>
            <w:r w:rsidR="00C72290" w:rsidRPr="00FD1B7C">
              <w:rPr>
                <w:rFonts w:ascii="Times New Roman" w:hAnsi="Times New Roman" w:cs="Times New Roman"/>
                <w:sz w:val="20"/>
                <w:szCs w:val="20"/>
              </w:rPr>
              <w:t>)</w:t>
            </w:r>
          </w:p>
        </w:tc>
        <w:tc>
          <w:tcPr>
            <w:tcW w:w="255" w:type="dxa"/>
            <w:vAlign w:val="bottom"/>
          </w:tcPr>
          <w:p w14:paraId="21BDD7C5"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single" w:sz="4" w:space="0" w:color="auto"/>
            </w:tcBorders>
            <w:vAlign w:val="bottom"/>
          </w:tcPr>
          <w:p w14:paraId="0B0B777D" w14:textId="304FD688"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w:t>
            </w:r>
            <w:r w:rsidR="00124328" w:rsidRPr="00FD1B7C">
              <w:rPr>
                <w:rFonts w:ascii="Times New Roman" w:hAnsi="Times New Roman" w:cs="Times New Roman"/>
                <w:sz w:val="20"/>
                <w:szCs w:val="20"/>
              </w:rPr>
              <w:t xml:space="preserve">    </w:t>
            </w:r>
            <w:r w:rsidRPr="00FD1B7C">
              <w:rPr>
                <w:rFonts w:ascii="Times New Roman" w:hAnsi="Times New Roman" w:cs="Times New Roman"/>
                <w:sz w:val="20"/>
                <w:szCs w:val="20"/>
              </w:rPr>
              <w:t>3,997)</w:t>
            </w:r>
          </w:p>
        </w:tc>
      </w:tr>
      <w:tr w:rsidR="00C72290" w:rsidRPr="00FD1B7C" w14:paraId="47DBF453" w14:textId="77777777" w:rsidTr="009B633D">
        <w:tc>
          <w:tcPr>
            <w:tcW w:w="3400" w:type="dxa"/>
            <w:vAlign w:val="bottom"/>
          </w:tcPr>
          <w:p w14:paraId="0A144ECC"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Net</w:t>
            </w:r>
          </w:p>
        </w:tc>
        <w:tc>
          <w:tcPr>
            <w:tcW w:w="1361" w:type="dxa"/>
            <w:tcBorders>
              <w:top w:val="single" w:sz="4" w:space="0" w:color="auto"/>
              <w:bottom w:val="double" w:sz="4" w:space="0" w:color="auto"/>
            </w:tcBorders>
            <w:vAlign w:val="bottom"/>
          </w:tcPr>
          <w:p w14:paraId="481FA7B9" w14:textId="331C7E51" w:rsidR="00C72290"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w:t>
            </w:r>
            <w:r w:rsidR="002A0F25" w:rsidRPr="00FD1B7C">
              <w:rPr>
                <w:rFonts w:ascii="Times New Roman" w:hAnsi="Times New Roman" w:cs="Times New Roman"/>
                <w:sz w:val="20"/>
                <w:szCs w:val="20"/>
              </w:rPr>
              <w:t>47,954</w:t>
            </w:r>
          </w:p>
        </w:tc>
        <w:tc>
          <w:tcPr>
            <w:tcW w:w="255" w:type="dxa"/>
            <w:vAlign w:val="bottom"/>
          </w:tcPr>
          <w:p w14:paraId="01724638"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tcBorders>
              <w:top w:val="single" w:sz="4" w:space="0" w:color="auto"/>
              <w:bottom w:val="double" w:sz="4" w:space="0" w:color="auto"/>
            </w:tcBorders>
            <w:vAlign w:val="bottom"/>
          </w:tcPr>
          <w:p w14:paraId="17FC75F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113,169</w:t>
            </w:r>
          </w:p>
        </w:tc>
        <w:tc>
          <w:tcPr>
            <w:tcW w:w="255" w:type="dxa"/>
            <w:vAlign w:val="bottom"/>
          </w:tcPr>
          <w:p w14:paraId="4B45366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single" w:sz="4" w:space="0" w:color="auto"/>
              <w:bottom w:val="double" w:sz="4" w:space="0" w:color="auto"/>
            </w:tcBorders>
            <w:vAlign w:val="bottom"/>
          </w:tcPr>
          <w:p w14:paraId="39440370" w14:textId="58644496"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w:t>
            </w:r>
            <w:r w:rsidR="002A0F25" w:rsidRPr="00FD1B7C">
              <w:rPr>
                <w:rFonts w:ascii="Times New Roman" w:hAnsi="Times New Roman" w:cs="Times New Roman"/>
                <w:sz w:val="20"/>
                <w:szCs w:val="20"/>
              </w:rPr>
              <w:t>35,876</w:t>
            </w:r>
          </w:p>
        </w:tc>
        <w:tc>
          <w:tcPr>
            <w:tcW w:w="255" w:type="dxa"/>
            <w:vAlign w:val="bottom"/>
          </w:tcPr>
          <w:p w14:paraId="0144B9E8"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single" w:sz="4" w:space="0" w:color="auto"/>
              <w:bottom w:val="double" w:sz="4" w:space="0" w:color="auto"/>
            </w:tcBorders>
            <w:vAlign w:val="bottom"/>
          </w:tcPr>
          <w:p w14:paraId="449CA111"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102,334</w:t>
            </w:r>
          </w:p>
        </w:tc>
      </w:tr>
      <w:tr w:rsidR="00C72290" w:rsidRPr="00FD1B7C" w14:paraId="1B2C70D1" w14:textId="77777777" w:rsidTr="009B633D">
        <w:tc>
          <w:tcPr>
            <w:tcW w:w="3400" w:type="dxa"/>
            <w:vAlign w:val="bottom"/>
          </w:tcPr>
          <w:p w14:paraId="5C38EFB7" w14:textId="77777777" w:rsidR="00C00A66" w:rsidRPr="00FD1B7C" w:rsidRDefault="00C00A66"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p>
        </w:tc>
        <w:tc>
          <w:tcPr>
            <w:tcW w:w="1361" w:type="dxa"/>
            <w:tcBorders>
              <w:top w:val="double" w:sz="4" w:space="0" w:color="auto"/>
            </w:tcBorders>
            <w:vAlign w:val="bottom"/>
          </w:tcPr>
          <w:p w14:paraId="0F5117F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351172CA"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tcBorders>
              <w:top w:val="double" w:sz="4" w:space="0" w:color="auto"/>
            </w:tcBorders>
            <w:vAlign w:val="bottom"/>
          </w:tcPr>
          <w:p w14:paraId="796D8639"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79C3268C"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double" w:sz="4" w:space="0" w:color="auto"/>
            </w:tcBorders>
            <w:vAlign w:val="bottom"/>
          </w:tcPr>
          <w:p w14:paraId="4EAAD427"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0A99A96C"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top w:val="double" w:sz="4" w:space="0" w:color="auto"/>
            </w:tcBorders>
            <w:vAlign w:val="bottom"/>
          </w:tcPr>
          <w:p w14:paraId="4405522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r>
      <w:tr w:rsidR="00C72290" w:rsidRPr="00FD1B7C" w14:paraId="3CD0CA57" w14:textId="77777777" w:rsidTr="009B633D">
        <w:tc>
          <w:tcPr>
            <w:tcW w:w="3400" w:type="dxa"/>
            <w:vAlign w:val="bottom"/>
          </w:tcPr>
          <w:p w14:paraId="12F0B794" w14:textId="068062C0"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u w:val="single"/>
              </w:rPr>
            </w:pPr>
            <w:r w:rsidRPr="00FD1B7C">
              <w:rPr>
                <w:rFonts w:ascii="Times New Roman" w:hAnsi="Times New Roman" w:cs="Times New Roman"/>
                <w:sz w:val="20"/>
                <w:szCs w:val="20"/>
                <w:u w:val="single"/>
              </w:rPr>
              <w:t>Non-current portion</w:t>
            </w:r>
          </w:p>
        </w:tc>
        <w:tc>
          <w:tcPr>
            <w:tcW w:w="1361" w:type="dxa"/>
            <w:vAlign w:val="bottom"/>
          </w:tcPr>
          <w:p w14:paraId="37BF5E57"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43930493"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vAlign w:val="bottom"/>
          </w:tcPr>
          <w:p w14:paraId="7A23547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386D3E7D"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52031DA5"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255" w:type="dxa"/>
            <w:vAlign w:val="bottom"/>
          </w:tcPr>
          <w:p w14:paraId="5C9533C8"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vAlign w:val="bottom"/>
          </w:tcPr>
          <w:p w14:paraId="62F06EA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r>
      <w:tr w:rsidR="00C72290" w:rsidRPr="00FD1B7C" w14:paraId="312398A9" w14:textId="77777777" w:rsidTr="009B633D">
        <w:tc>
          <w:tcPr>
            <w:tcW w:w="3400" w:type="dxa"/>
            <w:vAlign w:val="bottom"/>
          </w:tcPr>
          <w:p w14:paraId="30EF39C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FD1B7C">
              <w:rPr>
                <w:rFonts w:ascii="Times New Roman" w:hAnsi="Times New Roman" w:cs="Times New Roman"/>
                <w:sz w:val="20"/>
                <w:szCs w:val="20"/>
              </w:rPr>
              <w:t>Other receivables</w:t>
            </w:r>
          </w:p>
        </w:tc>
        <w:tc>
          <w:tcPr>
            <w:tcW w:w="1361" w:type="dxa"/>
            <w:tcBorders>
              <w:bottom w:val="double" w:sz="4" w:space="0" w:color="auto"/>
            </w:tcBorders>
            <w:vAlign w:val="bottom"/>
          </w:tcPr>
          <w:p w14:paraId="64878C4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80,000</w:t>
            </w:r>
          </w:p>
        </w:tc>
        <w:tc>
          <w:tcPr>
            <w:tcW w:w="255" w:type="dxa"/>
            <w:vAlign w:val="bottom"/>
          </w:tcPr>
          <w:p w14:paraId="3F1CB67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61" w:type="dxa"/>
            <w:tcBorders>
              <w:bottom w:val="double" w:sz="4" w:space="0" w:color="auto"/>
            </w:tcBorders>
            <w:vAlign w:val="bottom"/>
          </w:tcPr>
          <w:p w14:paraId="4B8FC732"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80,000</w:t>
            </w:r>
          </w:p>
        </w:tc>
        <w:tc>
          <w:tcPr>
            <w:tcW w:w="255" w:type="dxa"/>
            <w:vAlign w:val="bottom"/>
          </w:tcPr>
          <w:p w14:paraId="65D9A134"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double" w:sz="4" w:space="0" w:color="auto"/>
            </w:tcBorders>
            <w:vAlign w:val="bottom"/>
          </w:tcPr>
          <w:p w14:paraId="690A3223"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80,000</w:t>
            </w:r>
          </w:p>
        </w:tc>
        <w:tc>
          <w:tcPr>
            <w:tcW w:w="255" w:type="dxa"/>
            <w:vAlign w:val="bottom"/>
          </w:tcPr>
          <w:p w14:paraId="47325848"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p>
        </w:tc>
        <w:tc>
          <w:tcPr>
            <w:tcW w:w="1361" w:type="dxa"/>
            <w:tcBorders>
              <w:bottom w:val="double" w:sz="4" w:space="0" w:color="auto"/>
            </w:tcBorders>
            <w:vAlign w:val="bottom"/>
          </w:tcPr>
          <w:p w14:paraId="7171ADC0" w14:textId="77777777" w:rsidR="00C72290" w:rsidRPr="00FD1B7C" w:rsidRDefault="00C72290"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0"/>
                <w:szCs w:val="20"/>
              </w:rPr>
            </w:pPr>
            <w:r w:rsidRPr="00FD1B7C">
              <w:rPr>
                <w:rFonts w:ascii="Times New Roman" w:hAnsi="Times New Roman" w:cs="Times New Roman"/>
                <w:sz w:val="20"/>
                <w:szCs w:val="20"/>
              </w:rPr>
              <w:t>80,000</w:t>
            </w:r>
          </w:p>
        </w:tc>
      </w:tr>
    </w:tbl>
    <w:p w14:paraId="7E51F4AF" w14:textId="77777777" w:rsidR="00C72290" w:rsidRPr="00A7180B" w:rsidRDefault="00C72290" w:rsidP="00C72290">
      <w:pPr>
        <w:pStyle w:val="NoSpacing"/>
        <w:jc w:val="thaiDistribute"/>
        <w:rPr>
          <w:rFonts w:cs="Times New Roman"/>
          <w:i/>
          <w:iCs/>
          <w:sz w:val="21"/>
          <w:szCs w:val="21"/>
        </w:rPr>
      </w:pPr>
      <w:r w:rsidRPr="00A7180B">
        <w:rPr>
          <w:rFonts w:cs="Times New Roman"/>
          <w:i/>
          <w:iCs/>
          <w:sz w:val="21"/>
          <w:szCs w:val="21"/>
        </w:rPr>
        <w:lastRenderedPageBreak/>
        <w:t>Other receivable - refundable deposit for feasibility study on investment project related to biomass power plant project</w:t>
      </w:r>
    </w:p>
    <w:p w14:paraId="2924E9E1" w14:textId="77777777" w:rsidR="00C72290" w:rsidRPr="00A7180B" w:rsidRDefault="00C72290" w:rsidP="00C72290">
      <w:pPr>
        <w:pStyle w:val="NoSpacing"/>
        <w:jc w:val="thaiDistribute"/>
        <w:rPr>
          <w:rFonts w:cs="Times New Roman"/>
          <w:sz w:val="21"/>
          <w:szCs w:val="21"/>
        </w:rPr>
      </w:pPr>
    </w:p>
    <w:p w14:paraId="082D2832" w14:textId="44757899" w:rsidR="00C72290" w:rsidRPr="00A7180B" w:rsidRDefault="00C72290" w:rsidP="00C72290">
      <w:pPr>
        <w:pStyle w:val="NoSpacing"/>
        <w:jc w:val="thaiDistribute"/>
        <w:rPr>
          <w:rFonts w:cs="Times New Roman"/>
          <w:sz w:val="21"/>
          <w:szCs w:val="21"/>
        </w:rPr>
      </w:pPr>
      <w:r w:rsidRPr="00A7180B">
        <w:rPr>
          <w:sz w:val="21"/>
          <w:szCs w:val="21"/>
        </w:rPr>
        <w:t>Previously, t</w:t>
      </w:r>
      <w:r w:rsidRPr="00A7180B">
        <w:rPr>
          <w:rFonts w:cs="Times New Roman"/>
          <w:sz w:val="21"/>
          <w:szCs w:val="21"/>
        </w:rPr>
        <w:t>his account was refundable deposit for feasibility study on investment project related to</w:t>
      </w:r>
      <w:r w:rsidR="00B248B7" w:rsidRPr="00A7180B">
        <w:rPr>
          <w:rFonts w:cs="Times New Roman"/>
          <w:sz w:val="21"/>
          <w:szCs w:val="21"/>
        </w:rPr>
        <w:t xml:space="preserve"> two </w:t>
      </w:r>
      <w:r w:rsidRPr="00A7180B">
        <w:rPr>
          <w:rFonts w:cs="Times New Roman"/>
          <w:sz w:val="21"/>
          <w:szCs w:val="21"/>
        </w:rPr>
        <w:t xml:space="preserve"> biomass power plant</w:t>
      </w:r>
      <w:r w:rsidR="00485E9F" w:rsidRPr="00A7180B">
        <w:rPr>
          <w:rFonts w:cs="Times New Roman"/>
          <w:sz w:val="21"/>
          <w:szCs w:val="21"/>
        </w:rPr>
        <w:t xml:space="preserve"> </w:t>
      </w:r>
      <w:r w:rsidRPr="00A7180B">
        <w:rPr>
          <w:rFonts w:cs="Times New Roman"/>
          <w:sz w:val="21"/>
          <w:szCs w:val="21"/>
        </w:rPr>
        <w:t>project</w:t>
      </w:r>
      <w:r w:rsidR="00B248B7" w:rsidRPr="00A7180B">
        <w:rPr>
          <w:rFonts w:cs="Times New Roman"/>
          <w:sz w:val="21"/>
          <w:szCs w:val="21"/>
        </w:rPr>
        <w:t>s</w:t>
      </w:r>
      <w:r w:rsidRPr="00A7180B">
        <w:rPr>
          <w:rFonts w:cs="Times New Roman"/>
          <w:sz w:val="21"/>
          <w:szCs w:val="21"/>
        </w:rPr>
        <w:t xml:space="preserve"> </w:t>
      </w:r>
      <w:r w:rsidR="00485E9F" w:rsidRPr="00A7180B">
        <w:rPr>
          <w:rFonts w:cs="Times New Roman"/>
          <w:sz w:val="21"/>
          <w:szCs w:val="21"/>
        </w:rPr>
        <w:t>(25 MW and</w:t>
      </w:r>
      <w:r w:rsidR="00485E9F" w:rsidRPr="00A7180B">
        <w:rPr>
          <w:rFonts w:cs="Times New Roman"/>
          <w:sz w:val="21"/>
          <w:szCs w:val="21"/>
          <w:cs/>
        </w:rPr>
        <w:t xml:space="preserve"> </w:t>
      </w:r>
      <w:r w:rsidR="00485E9F" w:rsidRPr="00A7180B">
        <w:rPr>
          <w:rFonts w:cs="Times New Roman"/>
          <w:sz w:val="21"/>
          <w:szCs w:val="21"/>
        </w:rPr>
        <w:t>50 MW</w:t>
      </w:r>
      <w:r w:rsidRPr="00A7180B">
        <w:rPr>
          <w:rFonts w:cs="Times New Roman"/>
          <w:sz w:val="21"/>
          <w:szCs w:val="21"/>
        </w:rPr>
        <w:t>) located in Saga prefecture of Japan in total amount of Baht 100</w:t>
      </w:r>
      <w:r w:rsidR="00612DD2" w:rsidRPr="00A7180B">
        <w:rPr>
          <w:rFonts w:cs="Times New Roman"/>
          <w:sz w:val="21"/>
          <w:szCs w:val="21"/>
        </w:rPr>
        <w:t>.0</w:t>
      </w:r>
      <w:r w:rsidRPr="00A7180B">
        <w:rPr>
          <w:rFonts w:cs="Times New Roman"/>
          <w:sz w:val="21"/>
          <w:szCs w:val="21"/>
        </w:rPr>
        <w:t xml:space="preserve"> million. According to agreement between (1) the Company, (2) the </w:t>
      </w:r>
      <w:r w:rsidR="009243BC" w:rsidRPr="00A7180B">
        <w:rPr>
          <w:rFonts w:cs="Times New Roman"/>
          <w:sz w:val="21"/>
          <w:szCs w:val="21"/>
        </w:rPr>
        <w:t>Thailand</w:t>
      </w:r>
      <w:r w:rsidRPr="00A7180B">
        <w:rPr>
          <w:rFonts w:cs="Times New Roman"/>
          <w:sz w:val="21"/>
          <w:szCs w:val="21"/>
        </w:rPr>
        <w:t xml:space="preserve"> company who is granted the</w:t>
      </w:r>
      <w:r w:rsidR="00B248B7" w:rsidRPr="00A7180B">
        <w:rPr>
          <w:rFonts w:cs="Times New Roman"/>
          <w:sz w:val="21"/>
          <w:szCs w:val="21"/>
        </w:rPr>
        <w:t xml:space="preserve"> </w:t>
      </w:r>
      <w:r w:rsidRPr="00A7180B">
        <w:rPr>
          <w:rFonts w:cs="Times New Roman"/>
          <w:sz w:val="21"/>
          <w:szCs w:val="21"/>
        </w:rPr>
        <w:t>right for feasibility study in this project (hereinafter called “</w:t>
      </w:r>
      <w:r w:rsidR="009243BC" w:rsidRPr="00A7180B">
        <w:rPr>
          <w:rFonts w:cs="Times New Roman"/>
          <w:sz w:val="21"/>
          <w:szCs w:val="21"/>
        </w:rPr>
        <w:t>VHJ</w:t>
      </w:r>
      <w:r w:rsidRPr="00A7180B">
        <w:rPr>
          <w:rFonts w:cs="Times New Roman"/>
          <w:sz w:val="21"/>
          <w:szCs w:val="21"/>
        </w:rPr>
        <w:t xml:space="preserve">”), and (3) the Japanese company who was authorized by the project owners as the project </w:t>
      </w:r>
      <w:r w:rsidR="00B248B7" w:rsidRPr="00A7180B">
        <w:rPr>
          <w:rFonts w:cs="Times New Roman"/>
          <w:sz w:val="21"/>
          <w:szCs w:val="21"/>
        </w:rPr>
        <w:t>sel</w:t>
      </w:r>
      <w:r w:rsidRPr="00A7180B">
        <w:rPr>
          <w:rFonts w:cs="Times New Roman"/>
          <w:sz w:val="21"/>
          <w:szCs w:val="21"/>
        </w:rPr>
        <w:t>ler (hereinafter called “NGP”), there is a specified condition that the Company must pay such deposit to NGP</w:t>
      </w:r>
      <w:r w:rsidR="00B248B7" w:rsidRPr="00A7180B">
        <w:rPr>
          <w:rFonts w:cs="Times New Roman"/>
          <w:sz w:val="21"/>
          <w:szCs w:val="21"/>
        </w:rPr>
        <w:t xml:space="preserve">. The Company made </w:t>
      </w:r>
      <w:r w:rsidR="00672220" w:rsidRPr="00A7180B">
        <w:rPr>
          <w:rFonts w:cs="Times New Roman"/>
          <w:sz w:val="21"/>
          <w:szCs w:val="21"/>
        </w:rPr>
        <w:t xml:space="preserve">payments of </w:t>
      </w:r>
      <w:r w:rsidRPr="00A7180B">
        <w:rPr>
          <w:rFonts w:cs="Times New Roman"/>
          <w:sz w:val="21"/>
          <w:szCs w:val="21"/>
        </w:rPr>
        <w:t xml:space="preserve"> the deposit</w:t>
      </w:r>
      <w:r w:rsidR="00672220" w:rsidRPr="00A7180B">
        <w:rPr>
          <w:rFonts w:cs="Times New Roman"/>
          <w:sz w:val="21"/>
          <w:szCs w:val="21"/>
        </w:rPr>
        <w:t xml:space="preserve"> </w:t>
      </w:r>
      <w:r w:rsidRPr="00A7180B">
        <w:rPr>
          <w:rFonts w:cs="Times New Roman"/>
          <w:sz w:val="21"/>
          <w:szCs w:val="21"/>
        </w:rPr>
        <w:t>of Baht 75</w:t>
      </w:r>
      <w:r w:rsidR="00612DD2" w:rsidRPr="00A7180B">
        <w:rPr>
          <w:rFonts w:cs="Times New Roman"/>
          <w:sz w:val="21"/>
          <w:szCs w:val="21"/>
        </w:rPr>
        <w:t>.0</w:t>
      </w:r>
      <w:r w:rsidRPr="00A7180B">
        <w:rPr>
          <w:rFonts w:cs="Times New Roman"/>
          <w:sz w:val="21"/>
          <w:szCs w:val="21"/>
        </w:rPr>
        <w:t xml:space="preserve"> million in 2018 and Baht 25</w:t>
      </w:r>
      <w:r w:rsidR="00612DD2" w:rsidRPr="00A7180B">
        <w:rPr>
          <w:rFonts w:cs="Times New Roman"/>
          <w:sz w:val="21"/>
          <w:szCs w:val="21"/>
        </w:rPr>
        <w:t>.0</w:t>
      </w:r>
      <w:r w:rsidRPr="00A7180B">
        <w:rPr>
          <w:rFonts w:cs="Times New Roman"/>
          <w:sz w:val="21"/>
          <w:szCs w:val="21"/>
        </w:rPr>
        <w:t xml:space="preserve"> million in 2019 (acknowledged and approved by the Company’s Board of Directors’ meeting o</w:t>
      </w:r>
      <w:r w:rsidR="00124328" w:rsidRPr="00A7180B">
        <w:rPr>
          <w:rFonts w:cs="Times New Roman"/>
          <w:sz w:val="21"/>
          <w:szCs w:val="21"/>
        </w:rPr>
        <w:t>n September 21, 2018</w:t>
      </w:r>
      <w:r w:rsidRPr="00A7180B">
        <w:rPr>
          <w:rFonts w:cs="Times New Roman"/>
          <w:sz w:val="21"/>
          <w:szCs w:val="21"/>
        </w:rPr>
        <w:t>). Later in 2019,</w:t>
      </w:r>
      <w:r w:rsidR="009243BC" w:rsidRPr="00A7180B">
        <w:rPr>
          <w:rFonts w:cs="Times New Roman"/>
          <w:sz w:val="21"/>
          <w:szCs w:val="21"/>
        </w:rPr>
        <w:t xml:space="preserve"> </w:t>
      </w:r>
      <w:r w:rsidRPr="00A7180B">
        <w:rPr>
          <w:rFonts w:cs="Times New Roman"/>
          <w:sz w:val="21"/>
          <w:szCs w:val="21"/>
        </w:rPr>
        <w:t xml:space="preserve">NGP agreed to transfer the right and duty on being this project </w:t>
      </w:r>
      <w:r w:rsidR="00672220" w:rsidRPr="00A7180B">
        <w:rPr>
          <w:rFonts w:cs="Times New Roman"/>
          <w:sz w:val="21"/>
          <w:szCs w:val="21"/>
        </w:rPr>
        <w:t>sel</w:t>
      </w:r>
      <w:r w:rsidRPr="00A7180B">
        <w:rPr>
          <w:rFonts w:cs="Times New Roman"/>
          <w:sz w:val="21"/>
          <w:szCs w:val="21"/>
        </w:rPr>
        <w:t>ler</w:t>
      </w:r>
      <w:r w:rsidR="002C621D" w:rsidRPr="00A7180B">
        <w:rPr>
          <w:rFonts w:cs="Times New Roman"/>
          <w:sz w:val="21"/>
          <w:szCs w:val="21"/>
        </w:rPr>
        <w:t xml:space="preserve"> to</w:t>
      </w:r>
      <w:r w:rsidR="002C621D" w:rsidRPr="00A7180B">
        <w:rPr>
          <w:rFonts w:cs="Times New Roman"/>
          <w:sz w:val="21"/>
          <w:szCs w:val="21"/>
          <w:cs/>
        </w:rPr>
        <w:t xml:space="preserve"> </w:t>
      </w:r>
      <w:r w:rsidR="002C621D" w:rsidRPr="00A7180B">
        <w:rPr>
          <w:rFonts w:cs="Times New Roman"/>
          <w:sz w:val="21"/>
          <w:szCs w:val="21"/>
        </w:rPr>
        <w:t>the Singapore company</w:t>
      </w:r>
      <w:r w:rsidR="00672220" w:rsidRPr="00A7180B">
        <w:rPr>
          <w:rFonts w:cs="Times New Roman"/>
          <w:sz w:val="21"/>
          <w:szCs w:val="21"/>
        </w:rPr>
        <w:t>,</w:t>
      </w:r>
      <w:r w:rsidR="002C621D" w:rsidRPr="00A7180B">
        <w:rPr>
          <w:rFonts w:cs="Times New Roman"/>
          <w:sz w:val="21"/>
          <w:szCs w:val="21"/>
        </w:rPr>
        <w:t xml:space="preserve"> Planet Energy Holding Pte,. Ltd.</w:t>
      </w:r>
      <w:r w:rsidR="002C621D" w:rsidRPr="00A7180B">
        <w:rPr>
          <w:rFonts w:cstheme="minorBidi" w:hint="cs"/>
          <w:sz w:val="21"/>
          <w:szCs w:val="21"/>
          <w:cs/>
        </w:rPr>
        <w:t xml:space="preserve"> </w:t>
      </w:r>
      <w:r w:rsidR="002C621D" w:rsidRPr="00A7180B">
        <w:rPr>
          <w:rFonts w:cs="Times New Roman"/>
          <w:sz w:val="21"/>
          <w:szCs w:val="21"/>
        </w:rPr>
        <w:t>(hereinafter called “PEH”),</w:t>
      </w:r>
      <w:r w:rsidR="00612DD2" w:rsidRPr="00A7180B">
        <w:rPr>
          <w:rFonts w:cs="Times New Roman"/>
          <w:sz w:val="21"/>
          <w:szCs w:val="21"/>
        </w:rPr>
        <w:t xml:space="preserve"> </w:t>
      </w:r>
      <w:r w:rsidRPr="00A7180B">
        <w:rPr>
          <w:rFonts w:cs="Times New Roman"/>
          <w:sz w:val="21"/>
          <w:szCs w:val="21"/>
        </w:rPr>
        <w:t xml:space="preserve">and, therefore, </w:t>
      </w:r>
      <w:r w:rsidR="00672220" w:rsidRPr="00A7180B">
        <w:rPr>
          <w:rFonts w:cs="Times New Roman"/>
          <w:sz w:val="21"/>
          <w:szCs w:val="21"/>
        </w:rPr>
        <w:t>the</w:t>
      </w:r>
      <w:r w:rsidRPr="00A7180B">
        <w:rPr>
          <w:rFonts w:cs="Times New Roman"/>
          <w:sz w:val="21"/>
          <w:szCs w:val="21"/>
        </w:rPr>
        <w:t xml:space="preserve"> right and duty in such deposit </w:t>
      </w:r>
      <w:r w:rsidR="00672220" w:rsidRPr="00A7180B">
        <w:rPr>
          <w:rFonts w:cs="Times New Roman"/>
          <w:sz w:val="21"/>
          <w:szCs w:val="21"/>
        </w:rPr>
        <w:t xml:space="preserve">has been transferred </w:t>
      </w:r>
      <w:r w:rsidRPr="00A7180B">
        <w:rPr>
          <w:rFonts w:cs="Times New Roman"/>
          <w:sz w:val="21"/>
          <w:szCs w:val="21"/>
        </w:rPr>
        <w:t>from NGP to PEH since 2019.</w:t>
      </w:r>
    </w:p>
    <w:p w14:paraId="32AF6B0F" w14:textId="77777777" w:rsidR="00DA5B9E" w:rsidRPr="00A7180B" w:rsidRDefault="00DA5B9E" w:rsidP="00C72290">
      <w:pPr>
        <w:pStyle w:val="NoSpacing"/>
        <w:jc w:val="thaiDistribute"/>
        <w:rPr>
          <w:rFonts w:cs="Times New Roman"/>
          <w:sz w:val="21"/>
          <w:szCs w:val="21"/>
        </w:rPr>
      </w:pPr>
    </w:p>
    <w:p w14:paraId="0A3C4013" w14:textId="1B5FD8E8" w:rsidR="00C72290" w:rsidRPr="00A7180B" w:rsidRDefault="00C72290" w:rsidP="00C72290">
      <w:pPr>
        <w:pStyle w:val="NoSpacing"/>
        <w:jc w:val="thaiDistribute"/>
        <w:rPr>
          <w:rFonts w:cs="Times New Roman"/>
          <w:sz w:val="21"/>
          <w:szCs w:val="21"/>
        </w:rPr>
      </w:pPr>
      <w:r w:rsidRPr="00A7180B">
        <w:rPr>
          <w:rFonts w:cs="Times New Roman"/>
          <w:sz w:val="21"/>
          <w:szCs w:val="21"/>
        </w:rPr>
        <w:t xml:space="preserve">Later in November 2024, the Company’s management </w:t>
      </w:r>
      <w:r w:rsidR="00672220" w:rsidRPr="00A7180B">
        <w:rPr>
          <w:rFonts w:cs="Times New Roman"/>
          <w:sz w:val="21"/>
          <w:szCs w:val="21"/>
        </w:rPr>
        <w:t xml:space="preserve">has </w:t>
      </w:r>
      <w:r w:rsidRPr="00A7180B">
        <w:rPr>
          <w:rFonts w:cs="Times New Roman"/>
          <w:sz w:val="21"/>
          <w:szCs w:val="21"/>
        </w:rPr>
        <w:t xml:space="preserve">monitored </w:t>
      </w:r>
      <w:r w:rsidR="00672220" w:rsidRPr="00A7180B">
        <w:rPr>
          <w:rFonts w:cs="Times New Roman"/>
          <w:sz w:val="21"/>
          <w:szCs w:val="21"/>
        </w:rPr>
        <w:t xml:space="preserve">the </w:t>
      </w:r>
      <w:r w:rsidRPr="00A7180B">
        <w:rPr>
          <w:rFonts w:cs="Times New Roman"/>
          <w:sz w:val="21"/>
          <w:szCs w:val="21"/>
        </w:rPr>
        <w:t>progress of the project and decided to no longer perform feasibility study and invest in such project (acknowledged and approved by the Company’s Board of Directors’ meeting o</w:t>
      </w:r>
      <w:r w:rsidR="00124328" w:rsidRPr="00A7180B">
        <w:rPr>
          <w:rFonts w:cs="Times New Roman"/>
          <w:sz w:val="21"/>
          <w:szCs w:val="21"/>
        </w:rPr>
        <w:t>n April 8, 2025</w:t>
      </w:r>
      <w:r w:rsidRPr="00A7180B">
        <w:rPr>
          <w:rFonts w:cs="Times New Roman"/>
          <w:sz w:val="21"/>
          <w:szCs w:val="21"/>
        </w:rPr>
        <w:t>). Then, the Company recalled</w:t>
      </w:r>
      <w:r w:rsidR="00672220" w:rsidRPr="00A7180B">
        <w:rPr>
          <w:rFonts w:cs="Times New Roman"/>
          <w:sz w:val="21"/>
          <w:szCs w:val="21"/>
        </w:rPr>
        <w:t xml:space="preserve"> </w:t>
      </w:r>
      <w:r w:rsidRPr="00A7180B">
        <w:rPr>
          <w:rFonts w:cs="Times New Roman"/>
          <w:sz w:val="21"/>
          <w:szCs w:val="21"/>
        </w:rPr>
        <w:t xml:space="preserve">such deposit from PEH and also considered the collectability </w:t>
      </w:r>
      <w:r w:rsidR="00672220" w:rsidRPr="00A7180B">
        <w:rPr>
          <w:rFonts w:cs="Times New Roman"/>
          <w:sz w:val="21"/>
          <w:szCs w:val="21"/>
        </w:rPr>
        <w:t xml:space="preserve">and made </w:t>
      </w:r>
      <w:r w:rsidRPr="00A7180B">
        <w:rPr>
          <w:rFonts w:cs="Times New Roman"/>
          <w:sz w:val="21"/>
          <w:szCs w:val="21"/>
        </w:rPr>
        <w:t xml:space="preserve">agreement that PEH shall repay such deposit in 5 </w:t>
      </w:r>
      <w:r w:rsidR="00672220" w:rsidRPr="00A7180B">
        <w:rPr>
          <w:rFonts w:cs="Times New Roman"/>
          <w:sz w:val="21"/>
          <w:szCs w:val="21"/>
        </w:rPr>
        <w:t>annual</w:t>
      </w:r>
      <w:r w:rsidRPr="00A7180B">
        <w:rPr>
          <w:rFonts w:cs="Times New Roman"/>
          <w:sz w:val="21"/>
          <w:szCs w:val="21"/>
        </w:rPr>
        <w:t xml:space="preserve"> installments </w:t>
      </w:r>
      <w:r w:rsidR="00672220" w:rsidRPr="00A7180B">
        <w:rPr>
          <w:rFonts w:cs="Times New Roman"/>
          <w:sz w:val="21"/>
          <w:szCs w:val="21"/>
        </w:rPr>
        <w:t xml:space="preserve">payable </w:t>
      </w:r>
      <w:r w:rsidRPr="00A7180B">
        <w:rPr>
          <w:rFonts w:cs="Times New Roman"/>
          <w:sz w:val="21"/>
          <w:szCs w:val="21"/>
        </w:rPr>
        <w:t>in December of each year from 2025 to 2029 with interest bearing at 7.15% p.a. As at September 30, 2025 and December 31, 2024, the balance of current and non-current portions (presented as part of other receivables) amounted to Baht 20</w:t>
      </w:r>
      <w:r w:rsidR="00612DD2" w:rsidRPr="00A7180B">
        <w:rPr>
          <w:rFonts w:cs="Times New Roman"/>
          <w:sz w:val="21"/>
          <w:szCs w:val="21"/>
        </w:rPr>
        <w:t>.0</w:t>
      </w:r>
      <w:r w:rsidRPr="00A7180B">
        <w:rPr>
          <w:rFonts w:cs="Times New Roman"/>
          <w:sz w:val="21"/>
          <w:szCs w:val="21"/>
        </w:rPr>
        <w:t xml:space="preserve"> million and Baht 80</w:t>
      </w:r>
      <w:r w:rsidR="00612DD2" w:rsidRPr="00A7180B">
        <w:rPr>
          <w:rFonts w:cs="Times New Roman"/>
          <w:sz w:val="21"/>
          <w:szCs w:val="21"/>
        </w:rPr>
        <w:t>.0</w:t>
      </w:r>
      <w:r w:rsidRPr="00A7180B">
        <w:rPr>
          <w:rFonts w:cs="Times New Roman"/>
          <w:sz w:val="21"/>
          <w:szCs w:val="21"/>
        </w:rPr>
        <w:t xml:space="preserve"> million, respectively.</w:t>
      </w:r>
    </w:p>
    <w:p w14:paraId="4F813A26" w14:textId="77777777" w:rsidR="00DA5B9E" w:rsidRPr="00A7180B" w:rsidRDefault="00DA5B9E" w:rsidP="00C72290">
      <w:pPr>
        <w:pStyle w:val="NoSpacing"/>
        <w:jc w:val="thaiDistribute"/>
        <w:rPr>
          <w:sz w:val="21"/>
          <w:szCs w:val="21"/>
        </w:rPr>
      </w:pPr>
    </w:p>
    <w:p w14:paraId="5B95F4F1" w14:textId="6160828A" w:rsidR="00F412B0" w:rsidRPr="00A7180B" w:rsidRDefault="00F412B0" w:rsidP="00F412B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A7180B">
        <w:rPr>
          <w:rFonts w:ascii="Times New Roman" w:hAnsi="Times New Roman" w:cs="Times New Roman"/>
          <w:b/>
          <w:bCs/>
          <w:color w:val="000000"/>
          <w:sz w:val="21"/>
          <w:szCs w:val="21"/>
        </w:rPr>
        <w:t xml:space="preserve">INVENTORIES </w:t>
      </w:r>
      <w:r w:rsidRPr="00A7180B">
        <w:rPr>
          <w:rFonts w:ascii="Times New Roman" w:hAnsi="Times New Roman" w:cs="Times New Roman"/>
          <w:color w:val="000000"/>
          <w:sz w:val="21"/>
          <w:szCs w:val="21"/>
        </w:rPr>
        <w:t>-</w:t>
      </w:r>
      <w:r w:rsidRPr="00A7180B">
        <w:rPr>
          <w:rFonts w:ascii="Times New Roman" w:hAnsi="Times New Roman" w:cs="Times New Roman"/>
          <w:b/>
          <w:bCs/>
          <w:color w:val="000000"/>
          <w:sz w:val="21"/>
          <w:szCs w:val="21"/>
        </w:rPr>
        <w:t xml:space="preserve"> NET</w:t>
      </w:r>
    </w:p>
    <w:p w14:paraId="3E2A8064" w14:textId="77777777"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W w:w="9470" w:type="dxa"/>
        <w:tblInd w:w="-108" w:type="dxa"/>
        <w:tblLayout w:type="fixed"/>
        <w:tblLook w:val="04A0" w:firstRow="1" w:lastRow="0" w:firstColumn="1" w:lastColumn="0" w:noHBand="0" w:noVBand="1"/>
      </w:tblPr>
      <w:tblGrid>
        <w:gridCol w:w="2948"/>
        <w:gridCol w:w="1416"/>
        <w:gridCol w:w="283"/>
        <w:gridCol w:w="1419"/>
        <w:gridCol w:w="283"/>
        <w:gridCol w:w="1416"/>
        <w:gridCol w:w="283"/>
        <w:gridCol w:w="1422"/>
      </w:tblGrid>
      <w:tr w:rsidR="00F412B0" w:rsidRPr="00A7180B" w14:paraId="01C427B6" w14:textId="77777777" w:rsidTr="00F412B0">
        <w:tc>
          <w:tcPr>
            <w:tcW w:w="2948" w:type="dxa"/>
            <w:vAlign w:val="bottom"/>
          </w:tcPr>
          <w:p w14:paraId="2FAD197C"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A7180B">
              <w:rPr>
                <w:rFonts w:ascii="Times New Roman" w:hAnsi="Times New Roman" w:cs="Times New Roman"/>
                <w:sz w:val="21"/>
                <w:szCs w:val="21"/>
              </w:rPr>
              <w:br w:type="page"/>
            </w:r>
          </w:p>
        </w:tc>
        <w:tc>
          <w:tcPr>
            <w:tcW w:w="6522" w:type="dxa"/>
            <w:gridSpan w:val="7"/>
            <w:tcBorders>
              <w:bottom w:val="single" w:sz="4" w:space="0" w:color="auto"/>
            </w:tcBorders>
            <w:vAlign w:val="bottom"/>
          </w:tcPr>
          <w:p w14:paraId="1EB78709"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A7180B">
              <w:rPr>
                <w:rFonts w:ascii="Times New Roman" w:hAnsi="Times New Roman" w:cs="Times New Roman"/>
                <w:color w:val="000000"/>
                <w:sz w:val="21"/>
                <w:szCs w:val="21"/>
              </w:rPr>
              <w:t>In Thousand Baht</w:t>
            </w:r>
          </w:p>
        </w:tc>
      </w:tr>
      <w:tr w:rsidR="00F412B0" w:rsidRPr="00A7180B" w14:paraId="1FAEDC56" w14:textId="77777777" w:rsidTr="00F412B0">
        <w:tc>
          <w:tcPr>
            <w:tcW w:w="2948" w:type="dxa"/>
            <w:vAlign w:val="bottom"/>
          </w:tcPr>
          <w:p w14:paraId="5D341083"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14:paraId="316A4F8E"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A7180B">
              <w:rPr>
                <w:rFonts w:ascii="Times New Roman" w:hAnsi="Times New Roman" w:cs="Times New Roman"/>
                <w:sz w:val="21"/>
                <w:szCs w:val="21"/>
              </w:rPr>
              <w:t xml:space="preserve">Consolidated </w:t>
            </w:r>
            <w:r w:rsidRPr="00A7180B">
              <w:rPr>
                <w:rFonts w:ascii="Times New Roman" w:hAnsi="Times New Roman" w:cs="Times New Roman"/>
                <w:color w:val="000000"/>
                <w:sz w:val="21"/>
                <w:szCs w:val="21"/>
              </w:rPr>
              <w:t>Financial Statements</w:t>
            </w:r>
          </w:p>
        </w:tc>
        <w:tc>
          <w:tcPr>
            <w:tcW w:w="283" w:type="dxa"/>
            <w:tcBorders>
              <w:top w:val="single" w:sz="4" w:space="0" w:color="auto"/>
            </w:tcBorders>
            <w:vAlign w:val="bottom"/>
          </w:tcPr>
          <w:p w14:paraId="567ABC86"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14:paraId="3D9F3486" w14:textId="77777777" w:rsidR="00F412B0" w:rsidRPr="00A7180B" w:rsidRDefault="00F412B0"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A7180B">
              <w:rPr>
                <w:rFonts w:ascii="Times New Roman" w:hAnsi="Times New Roman" w:cs="Times New Roman"/>
                <w:color w:val="000000"/>
                <w:sz w:val="21"/>
                <w:szCs w:val="21"/>
              </w:rPr>
              <w:t>Separate Financial Statements</w:t>
            </w:r>
          </w:p>
        </w:tc>
      </w:tr>
      <w:tr w:rsidR="00F412B0" w:rsidRPr="00A7180B" w14:paraId="43393C6A" w14:textId="77777777" w:rsidTr="00F412B0">
        <w:tc>
          <w:tcPr>
            <w:tcW w:w="2948" w:type="dxa"/>
            <w:vAlign w:val="bottom"/>
          </w:tcPr>
          <w:p w14:paraId="1247990D" w14:textId="77777777"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14:paraId="5FC737FA" w14:textId="276549B2"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1"/>
                <w:szCs w:val="21"/>
              </w:rPr>
            </w:pPr>
            <w:r w:rsidRPr="00A7180B">
              <w:rPr>
                <w:rFonts w:ascii="Times New Roman" w:hAnsi="Times New Roman" w:cs="Times New Roman"/>
                <w:color w:val="000000"/>
                <w:sz w:val="21"/>
                <w:szCs w:val="21"/>
              </w:rPr>
              <w:t>September 30, 2025</w:t>
            </w:r>
          </w:p>
        </w:tc>
        <w:tc>
          <w:tcPr>
            <w:tcW w:w="283" w:type="dxa"/>
            <w:tcBorders>
              <w:top w:val="single" w:sz="4" w:space="0" w:color="auto"/>
            </w:tcBorders>
            <w:vAlign w:val="bottom"/>
          </w:tcPr>
          <w:p w14:paraId="78BB4AC2" w14:textId="77777777"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bottom w:val="single" w:sz="4" w:space="0" w:color="auto"/>
            </w:tcBorders>
            <w:vAlign w:val="bottom"/>
          </w:tcPr>
          <w:p w14:paraId="442FE59E" w14:textId="514E65B0"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December 31, 2024</w:t>
            </w:r>
          </w:p>
        </w:tc>
        <w:tc>
          <w:tcPr>
            <w:tcW w:w="283" w:type="dxa"/>
            <w:vAlign w:val="bottom"/>
          </w:tcPr>
          <w:p w14:paraId="7C88C306" w14:textId="77777777"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14:paraId="25AEBB36" w14:textId="3C9A8E6B"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September 30, 2025</w:t>
            </w:r>
          </w:p>
        </w:tc>
        <w:tc>
          <w:tcPr>
            <w:tcW w:w="283" w:type="dxa"/>
            <w:vAlign w:val="bottom"/>
          </w:tcPr>
          <w:p w14:paraId="3B50CE2D" w14:textId="77777777"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14:paraId="260259BC" w14:textId="6B642400" w:rsidR="00F412B0" w:rsidRPr="00A7180B"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December 31, 2024</w:t>
            </w:r>
          </w:p>
        </w:tc>
      </w:tr>
      <w:tr w:rsidR="0085172C" w:rsidRPr="00A7180B" w14:paraId="379BD92A" w14:textId="77777777" w:rsidTr="00F412B0">
        <w:tc>
          <w:tcPr>
            <w:tcW w:w="2948" w:type="dxa"/>
            <w:vAlign w:val="bottom"/>
          </w:tcPr>
          <w:p w14:paraId="05CF946A" w14:textId="77777777" w:rsidR="0085172C" w:rsidRPr="00A7180B" w:rsidRDefault="0085172C" w:rsidP="0085172C">
            <w:pPr>
              <w:pStyle w:val="a4"/>
              <w:tabs>
                <w:tab w:val="clear" w:pos="1080"/>
              </w:tabs>
              <w:rPr>
                <w:rFonts w:cs="Times New Roman"/>
                <w:color w:val="000000"/>
                <w:sz w:val="21"/>
                <w:szCs w:val="21"/>
                <w:cs/>
                <w:lang w:val="en-US"/>
              </w:rPr>
            </w:pPr>
            <w:r w:rsidRPr="00A7180B">
              <w:rPr>
                <w:rFonts w:cs="Times New Roman"/>
                <w:color w:val="000000"/>
                <w:sz w:val="21"/>
                <w:szCs w:val="21"/>
                <w:lang w:val="en-US"/>
              </w:rPr>
              <w:t>Finished goods</w:t>
            </w:r>
          </w:p>
        </w:tc>
        <w:tc>
          <w:tcPr>
            <w:tcW w:w="1416" w:type="dxa"/>
            <w:vAlign w:val="bottom"/>
          </w:tcPr>
          <w:p w14:paraId="077D5B30" w14:textId="24013FB4"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547,329</w:t>
            </w:r>
          </w:p>
        </w:tc>
        <w:tc>
          <w:tcPr>
            <w:tcW w:w="283" w:type="dxa"/>
            <w:vAlign w:val="bottom"/>
          </w:tcPr>
          <w:p w14:paraId="6F1FE826"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14:paraId="3619DDFC" w14:textId="37EC586B"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556,939</w:t>
            </w:r>
          </w:p>
        </w:tc>
        <w:tc>
          <w:tcPr>
            <w:tcW w:w="283" w:type="dxa"/>
            <w:vAlign w:val="bottom"/>
          </w:tcPr>
          <w:p w14:paraId="1965E0D8"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14:paraId="746F7F34" w14:textId="59BC5D88"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547,329</w:t>
            </w:r>
          </w:p>
        </w:tc>
        <w:tc>
          <w:tcPr>
            <w:tcW w:w="283" w:type="dxa"/>
            <w:vAlign w:val="bottom"/>
          </w:tcPr>
          <w:p w14:paraId="746FEBB1"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4B1E49C" w14:textId="5E99973D"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555,641</w:t>
            </w:r>
          </w:p>
        </w:tc>
      </w:tr>
      <w:tr w:rsidR="0085172C" w:rsidRPr="00A7180B" w14:paraId="6A94404D" w14:textId="77777777" w:rsidTr="00F412B0">
        <w:tc>
          <w:tcPr>
            <w:tcW w:w="2948" w:type="dxa"/>
            <w:vAlign w:val="bottom"/>
          </w:tcPr>
          <w:p w14:paraId="70E6E557" w14:textId="77777777" w:rsidR="0085172C" w:rsidRPr="00A7180B" w:rsidRDefault="0085172C" w:rsidP="0085172C">
            <w:pPr>
              <w:pStyle w:val="a4"/>
              <w:tabs>
                <w:tab w:val="clear" w:pos="1080"/>
              </w:tabs>
              <w:rPr>
                <w:rFonts w:cs="Times New Roman"/>
                <w:color w:val="000000"/>
                <w:sz w:val="21"/>
                <w:szCs w:val="21"/>
                <w:lang w:val="en-US"/>
              </w:rPr>
            </w:pPr>
            <w:r w:rsidRPr="00A7180B">
              <w:rPr>
                <w:rFonts w:cs="Times New Roman"/>
                <w:color w:val="000000"/>
                <w:sz w:val="21"/>
                <w:szCs w:val="21"/>
                <w:lang w:val="en-US"/>
              </w:rPr>
              <w:t>Work-in-process</w:t>
            </w:r>
          </w:p>
        </w:tc>
        <w:tc>
          <w:tcPr>
            <w:tcW w:w="1416" w:type="dxa"/>
            <w:vAlign w:val="bottom"/>
          </w:tcPr>
          <w:p w14:paraId="64F92693" w14:textId="00C8A833"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cs/>
              </w:rPr>
            </w:pPr>
            <w:r w:rsidRPr="00A7180B">
              <w:rPr>
                <w:rFonts w:ascii="Times New Roman" w:hAnsi="Times New Roman" w:cs="Times New Roman"/>
                <w:color w:val="000000"/>
                <w:sz w:val="21"/>
                <w:szCs w:val="21"/>
              </w:rPr>
              <w:t>423,083</w:t>
            </w:r>
          </w:p>
        </w:tc>
        <w:tc>
          <w:tcPr>
            <w:tcW w:w="283" w:type="dxa"/>
            <w:vAlign w:val="bottom"/>
          </w:tcPr>
          <w:p w14:paraId="4549CBDD"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14:paraId="3B1EBDCB" w14:textId="487F6F09"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cs/>
              </w:rPr>
            </w:pPr>
            <w:r w:rsidRPr="00A7180B">
              <w:rPr>
                <w:rFonts w:ascii="Times New Roman" w:hAnsi="Times New Roman" w:cs="Times New Roman"/>
                <w:color w:val="000000"/>
                <w:sz w:val="21"/>
                <w:szCs w:val="21"/>
              </w:rPr>
              <w:t>508,169</w:t>
            </w:r>
          </w:p>
        </w:tc>
        <w:tc>
          <w:tcPr>
            <w:tcW w:w="283" w:type="dxa"/>
            <w:vAlign w:val="bottom"/>
          </w:tcPr>
          <w:p w14:paraId="2563ECCA"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14:paraId="057FC546" w14:textId="2A5D0AD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cs/>
              </w:rPr>
            </w:pPr>
            <w:r w:rsidRPr="00A7180B">
              <w:rPr>
                <w:rFonts w:ascii="Times New Roman" w:hAnsi="Times New Roman" w:cs="Times New Roman"/>
                <w:color w:val="000000"/>
                <w:sz w:val="21"/>
                <w:szCs w:val="21"/>
              </w:rPr>
              <w:t>423,083</w:t>
            </w:r>
          </w:p>
        </w:tc>
        <w:tc>
          <w:tcPr>
            <w:tcW w:w="283" w:type="dxa"/>
            <w:vAlign w:val="bottom"/>
          </w:tcPr>
          <w:p w14:paraId="11BFB146"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02008FAB" w14:textId="0B37F682"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cs/>
              </w:rPr>
            </w:pPr>
            <w:r w:rsidRPr="00A7180B">
              <w:rPr>
                <w:rFonts w:ascii="Times New Roman" w:hAnsi="Times New Roman" w:cs="Times New Roman"/>
                <w:color w:val="000000"/>
                <w:sz w:val="21"/>
                <w:szCs w:val="21"/>
              </w:rPr>
              <w:t>508,169</w:t>
            </w:r>
          </w:p>
        </w:tc>
      </w:tr>
      <w:tr w:rsidR="0085172C" w:rsidRPr="00A7180B" w14:paraId="451C99A3" w14:textId="77777777" w:rsidTr="00F412B0">
        <w:tc>
          <w:tcPr>
            <w:tcW w:w="2948" w:type="dxa"/>
            <w:vAlign w:val="bottom"/>
          </w:tcPr>
          <w:p w14:paraId="5473B81E" w14:textId="77777777" w:rsidR="0085172C" w:rsidRPr="00A7180B" w:rsidRDefault="0085172C" w:rsidP="0085172C">
            <w:pPr>
              <w:pStyle w:val="a4"/>
              <w:tabs>
                <w:tab w:val="clear" w:pos="1080"/>
              </w:tabs>
              <w:rPr>
                <w:rFonts w:cs="Times New Roman"/>
                <w:color w:val="000000"/>
                <w:sz w:val="21"/>
                <w:szCs w:val="21"/>
                <w:cs/>
                <w:lang w:val="en-US"/>
              </w:rPr>
            </w:pPr>
            <w:r w:rsidRPr="00A7180B">
              <w:rPr>
                <w:rFonts w:cs="Times New Roman"/>
                <w:color w:val="000000"/>
                <w:sz w:val="21"/>
                <w:szCs w:val="21"/>
                <w:lang w:val="en-US"/>
              </w:rPr>
              <w:t>Raw materials</w:t>
            </w:r>
            <w:r w:rsidRPr="00A7180B">
              <w:rPr>
                <w:rFonts w:cs="Times New Roman"/>
                <w:color w:val="000000"/>
                <w:sz w:val="21"/>
                <w:szCs w:val="21"/>
                <w:cs/>
                <w:lang w:val="en-US"/>
              </w:rPr>
              <w:t xml:space="preserve"> </w:t>
            </w:r>
          </w:p>
        </w:tc>
        <w:tc>
          <w:tcPr>
            <w:tcW w:w="1416" w:type="dxa"/>
            <w:vAlign w:val="bottom"/>
          </w:tcPr>
          <w:p w14:paraId="766B4830" w14:textId="1A07BD1D"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93,014</w:t>
            </w:r>
          </w:p>
        </w:tc>
        <w:tc>
          <w:tcPr>
            <w:tcW w:w="283" w:type="dxa"/>
            <w:vAlign w:val="bottom"/>
          </w:tcPr>
          <w:p w14:paraId="0CBD4BDB"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14:paraId="5513D21F" w14:textId="5C5F8239"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101,195</w:t>
            </w:r>
          </w:p>
        </w:tc>
        <w:tc>
          <w:tcPr>
            <w:tcW w:w="283" w:type="dxa"/>
            <w:vAlign w:val="bottom"/>
          </w:tcPr>
          <w:p w14:paraId="7470C6A0"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14:paraId="2580E063" w14:textId="4E75AB2D"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93,014</w:t>
            </w:r>
          </w:p>
        </w:tc>
        <w:tc>
          <w:tcPr>
            <w:tcW w:w="283" w:type="dxa"/>
            <w:vAlign w:val="bottom"/>
          </w:tcPr>
          <w:p w14:paraId="5C2CFDF8"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4518024A" w14:textId="6973A1F2"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101,195</w:t>
            </w:r>
          </w:p>
        </w:tc>
      </w:tr>
      <w:tr w:rsidR="0085172C" w:rsidRPr="00A7180B" w14:paraId="0F812CC6" w14:textId="77777777" w:rsidTr="00F412B0">
        <w:tc>
          <w:tcPr>
            <w:tcW w:w="2948" w:type="dxa"/>
            <w:vAlign w:val="bottom"/>
          </w:tcPr>
          <w:p w14:paraId="753EEA5D"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7180B">
              <w:rPr>
                <w:rFonts w:ascii="Times New Roman" w:hAnsi="Times New Roman" w:cs="Times New Roman"/>
                <w:color w:val="000000"/>
                <w:sz w:val="21"/>
                <w:szCs w:val="21"/>
              </w:rPr>
              <w:t>Factory supplies</w:t>
            </w:r>
          </w:p>
        </w:tc>
        <w:tc>
          <w:tcPr>
            <w:tcW w:w="1416" w:type="dxa"/>
            <w:vAlign w:val="bottom"/>
          </w:tcPr>
          <w:p w14:paraId="09B1DE0F" w14:textId="0C0AD980"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63,588</w:t>
            </w:r>
          </w:p>
        </w:tc>
        <w:tc>
          <w:tcPr>
            <w:tcW w:w="283" w:type="dxa"/>
            <w:vAlign w:val="bottom"/>
          </w:tcPr>
          <w:p w14:paraId="07A0AB10"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14:paraId="39CF2E79" w14:textId="25EA1BB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78,667</w:t>
            </w:r>
          </w:p>
        </w:tc>
        <w:tc>
          <w:tcPr>
            <w:tcW w:w="283" w:type="dxa"/>
            <w:vAlign w:val="bottom"/>
          </w:tcPr>
          <w:p w14:paraId="5C36B17F"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14:paraId="3944314D" w14:textId="1334CBB8"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63,588</w:t>
            </w:r>
          </w:p>
        </w:tc>
        <w:tc>
          <w:tcPr>
            <w:tcW w:w="283" w:type="dxa"/>
            <w:vAlign w:val="bottom"/>
          </w:tcPr>
          <w:p w14:paraId="08241A7D"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14:paraId="6C18D3C5" w14:textId="73EA666F"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78,66</w:t>
            </w:r>
            <w:r w:rsidR="006B28E9">
              <w:rPr>
                <w:rFonts w:ascii="Times New Roman" w:hAnsi="Times New Roman" w:cs="Times New Roman"/>
                <w:color w:val="000000"/>
                <w:sz w:val="21"/>
                <w:szCs w:val="21"/>
              </w:rPr>
              <w:t>8</w:t>
            </w:r>
          </w:p>
        </w:tc>
      </w:tr>
      <w:tr w:rsidR="0085172C" w:rsidRPr="00A7180B" w14:paraId="685A0EAA" w14:textId="77777777" w:rsidTr="00F412B0">
        <w:tc>
          <w:tcPr>
            <w:tcW w:w="2948" w:type="dxa"/>
            <w:vAlign w:val="bottom"/>
          </w:tcPr>
          <w:p w14:paraId="699F5350"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7180B">
              <w:rPr>
                <w:rFonts w:ascii="Times New Roman" w:hAnsi="Times New Roman" w:cs="Times New Roman"/>
                <w:color w:val="000000"/>
                <w:sz w:val="21"/>
                <w:szCs w:val="21"/>
              </w:rPr>
              <w:t>Inventories in transit</w:t>
            </w:r>
          </w:p>
        </w:tc>
        <w:tc>
          <w:tcPr>
            <w:tcW w:w="1416" w:type="dxa"/>
            <w:tcBorders>
              <w:bottom w:val="single" w:sz="4" w:space="0" w:color="auto"/>
            </w:tcBorders>
            <w:vAlign w:val="bottom"/>
          </w:tcPr>
          <w:p w14:paraId="204C046C" w14:textId="6EA0C0F0"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2,372</w:t>
            </w:r>
          </w:p>
        </w:tc>
        <w:tc>
          <w:tcPr>
            <w:tcW w:w="283" w:type="dxa"/>
            <w:vAlign w:val="bottom"/>
          </w:tcPr>
          <w:p w14:paraId="1F526D57"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14:paraId="38396EBC" w14:textId="30A675F0"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8"/>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w:t>
            </w:r>
          </w:p>
        </w:tc>
        <w:tc>
          <w:tcPr>
            <w:tcW w:w="283" w:type="dxa"/>
            <w:vAlign w:val="bottom"/>
          </w:tcPr>
          <w:p w14:paraId="0E59EAC2"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14:paraId="2A8FBA64" w14:textId="6B781AAC"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2,372</w:t>
            </w:r>
          </w:p>
        </w:tc>
        <w:tc>
          <w:tcPr>
            <w:tcW w:w="283" w:type="dxa"/>
            <w:vAlign w:val="bottom"/>
          </w:tcPr>
          <w:p w14:paraId="66EE64B8"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14:paraId="629AD13D" w14:textId="1B13BA00"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8"/>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w:t>
            </w:r>
          </w:p>
        </w:tc>
      </w:tr>
      <w:tr w:rsidR="0085172C" w:rsidRPr="00A7180B" w14:paraId="11DF1D58" w14:textId="77777777" w:rsidTr="00F412B0">
        <w:tc>
          <w:tcPr>
            <w:tcW w:w="2948" w:type="dxa"/>
            <w:vAlign w:val="bottom"/>
          </w:tcPr>
          <w:p w14:paraId="61F1731C"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A7180B">
              <w:rPr>
                <w:rFonts w:ascii="Times New Roman" w:hAnsi="Times New Roman" w:cs="Times New Roman"/>
                <w:color w:val="000000"/>
                <w:sz w:val="21"/>
                <w:szCs w:val="21"/>
              </w:rPr>
              <w:t>Total</w:t>
            </w:r>
          </w:p>
        </w:tc>
        <w:tc>
          <w:tcPr>
            <w:tcW w:w="1416" w:type="dxa"/>
            <w:tcBorders>
              <w:top w:val="single" w:sz="4" w:space="0" w:color="auto"/>
            </w:tcBorders>
            <w:vAlign w:val="bottom"/>
          </w:tcPr>
          <w:p w14:paraId="06D9F3D5" w14:textId="1DB9A304"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1,129,386</w:t>
            </w:r>
          </w:p>
        </w:tc>
        <w:tc>
          <w:tcPr>
            <w:tcW w:w="283" w:type="dxa"/>
            <w:vAlign w:val="bottom"/>
          </w:tcPr>
          <w:p w14:paraId="726BF31D"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14:paraId="325A9D57" w14:textId="1DBFFE42"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4"/>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1,244,970</w:t>
            </w:r>
          </w:p>
        </w:tc>
        <w:tc>
          <w:tcPr>
            <w:tcW w:w="283" w:type="dxa"/>
            <w:vAlign w:val="bottom"/>
          </w:tcPr>
          <w:p w14:paraId="5952EB8B"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14:paraId="5D2324A3" w14:textId="79A4279A"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1,129,386</w:t>
            </w:r>
          </w:p>
        </w:tc>
        <w:tc>
          <w:tcPr>
            <w:tcW w:w="283" w:type="dxa"/>
            <w:vAlign w:val="bottom"/>
          </w:tcPr>
          <w:p w14:paraId="284165B2"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14:paraId="6FE72764" w14:textId="056B7B3E"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1,243,67</w:t>
            </w:r>
            <w:r w:rsidR="006B28E9">
              <w:rPr>
                <w:rFonts w:ascii="Times New Roman" w:hAnsi="Times New Roman" w:cs="Times New Roman"/>
                <w:color w:val="000000"/>
                <w:sz w:val="21"/>
                <w:szCs w:val="21"/>
              </w:rPr>
              <w:t>3</w:t>
            </w:r>
          </w:p>
        </w:tc>
      </w:tr>
      <w:tr w:rsidR="0085172C" w:rsidRPr="00A7180B" w14:paraId="1749F76E" w14:textId="77777777" w:rsidTr="00F412B0">
        <w:tc>
          <w:tcPr>
            <w:tcW w:w="2948" w:type="dxa"/>
            <w:vAlign w:val="bottom"/>
          </w:tcPr>
          <w:p w14:paraId="37756FBE"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5"/>
              <w:rPr>
                <w:rFonts w:ascii="Times New Roman" w:hAnsi="Times New Roman" w:cs="Times New Roman"/>
                <w:color w:val="000000"/>
                <w:sz w:val="21"/>
                <w:szCs w:val="21"/>
              </w:rPr>
            </w:pPr>
            <w:r w:rsidRPr="00A7180B">
              <w:rPr>
                <w:rFonts w:ascii="Times New Roman" w:hAnsi="Times New Roman" w:cs="Times New Roman"/>
                <w:color w:val="000000"/>
                <w:sz w:val="21"/>
                <w:szCs w:val="21"/>
              </w:rPr>
              <w:t xml:space="preserve">Less </w:t>
            </w:r>
            <w:r w:rsidRPr="00A7180B">
              <w:rPr>
                <w:rFonts w:ascii="Times New Roman" w:hAnsi="Times New Roman" w:cs="Times New Roman"/>
                <w:sz w:val="21"/>
                <w:szCs w:val="21"/>
              </w:rPr>
              <w:t xml:space="preserve">Allowance for diminution </w:t>
            </w:r>
            <w:r w:rsidRPr="00A7180B">
              <w:rPr>
                <w:rFonts w:ascii="Times New Roman" w:hAnsi="Times New Roman" w:cs="Times New Roman"/>
                <w:sz w:val="21"/>
                <w:szCs w:val="21"/>
              </w:rPr>
              <w:br/>
              <w:t>in value for obsolete and slow moving inventories</w:t>
            </w:r>
          </w:p>
        </w:tc>
        <w:tc>
          <w:tcPr>
            <w:tcW w:w="1416" w:type="dxa"/>
            <w:tcBorders>
              <w:bottom w:val="single" w:sz="4" w:space="0" w:color="auto"/>
            </w:tcBorders>
            <w:vAlign w:val="bottom"/>
          </w:tcPr>
          <w:p w14:paraId="2F4C9D66" w14:textId="3309120C"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   141,087)</w:t>
            </w:r>
          </w:p>
        </w:tc>
        <w:tc>
          <w:tcPr>
            <w:tcW w:w="283" w:type="dxa"/>
            <w:vAlign w:val="bottom"/>
          </w:tcPr>
          <w:p w14:paraId="293F0F93"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14:paraId="734532BF" w14:textId="6D234D38"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     80,357)</w:t>
            </w:r>
          </w:p>
        </w:tc>
        <w:tc>
          <w:tcPr>
            <w:tcW w:w="283" w:type="dxa"/>
            <w:vAlign w:val="bottom"/>
          </w:tcPr>
          <w:p w14:paraId="40B8BA01"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14:paraId="09C49281" w14:textId="4EEEBACA"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   141,087)</w:t>
            </w:r>
          </w:p>
        </w:tc>
        <w:tc>
          <w:tcPr>
            <w:tcW w:w="283" w:type="dxa"/>
            <w:vAlign w:val="bottom"/>
          </w:tcPr>
          <w:p w14:paraId="5535260B"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14:paraId="73016343" w14:textId="1541698F"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     79,98</w:t>
            </w:r>
            <w:r w:rsidR="006B28E9">
              <w:rPr>
                <w:rFonts w:ascii="Times New Roman" w:hAnsi="Times New Roman" w:cs="Times New Roman"/>
                <w:color w:val="000000"/>
                <w:sz w:val="21"/>
                <w:szCs w:val="21"/>
              </w:rPr>
              <w:t>5</w:t>
            </w:r>
            <w:r w:rsidRPr="00A7180B">
              <w:rPr>
                <w:rFonts w:ascii="Times New Roman" w:hAnsi="Times New Roman" w:cs="Times New Roman"/>
                <w:color w:val="000000"/>
                <w:sz w:val="21"/>
                <w:szCs w:val="21"/>
              </w:rPr>
              <w:t>)</w:t>
            </w:r>
          </w:p>
        </w:tc>
      </w:tr>
      <w:tr w:rsidR="0085172C" w:rsidRPr="00A7180B" w14:paraId="78287629" w14:textId="77777777" w:rsidTr="00F412B0">
        <w:tc>
          <w:tcPr>
            <w:tcW w:w="2948" w:type="dxa"/>
            <w:vAlign w:val="bottom"/>
          </w:tcPr>
          <w:p w14:paraId="0BA5F4A1"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A7180B">
              <w:rPr>
                <w:rFonts w:ascii="Times New Roman" w:hAnsi="Times New Roman" w:cs="Times New Roman"/>
                <w:color w:val="000000"/>
                <w:sz w:val="21"/>
                <w:szCs w:val="21"/>
              </w:rPr>
              <w:t>Net</w:t>
            </w:r>
          </w:p>
        </w:tc>
        <w:tc>
          <w:tcPr>
            <w:tcW w:w="1416" w:type="dxa"/>
            <w:tcBorders>
              <w:top w:val="single" w:sz="4" w:space="0" w:color="auto"/>
              <w:bottom w:val="double" w:sz="4" w:space="0" w:color="auto"/>
            </w:tcBorders>
            <w:vAlign w:val="bottom"/>
          </w:tcPr>
          <w:p w14:paraId="78A68AC5" w14:textId="59AF8EBB"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988,299</w:t>
            </w:r>
          </w:p>
        </w:tc>
        <w:tc>
          <w:tcPr>
            <w:tcW w:w="283" w:type="dxa"/>
            <w:vAlign w:val="bottom"/>
          </w:tcPr>
          <w:p w14:paraId="28268FF1"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14:paraId="6A6CEB70" w14:textId="4F30798F"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cs/>
              </w:rPr>
            </w:pPr>
            <w:r w:rsidRPr="00A7180B">
              <w:rPr>
                <w:rFonts w:ascii="Times New Roman" w:hAnsi="Times New Roman" w:cs="Times New Roman"/>
                <w:color w:val="000000"/>
                <w:sz w:val="21"/>
                <w:szCs w:val="21"/>
              </w:rPr>
              <w:t>1,164,613</w:t>
            </w:r>
          </w:p>
        </w:tc>
        <w:tc>
          <w:tcPr>
            <w:tcW w:w="283" w:type="dxa"/>
            <w:vAlign w:val="bottom"/>
          </w:tcPr>
          <w:p w14:paraId="6F910E30"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14:paraId="2ADA33DC" w14:textId="3780C0E2"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988,299</w:t>
            </w:r>
          </w:p>
        </w:tc>
        <w:tc>
          <w:tcPr>
            <w:tcW w:w="283" w:type="dxa"/>
            <w:vAlign w:val="bottom"/>
          </w:tcPr>
          <w:p w14:paraId="10045278" w14:textId="77777777"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14:paraId="10DC8D61" w14:textId="4676FBF9" w:rsidR="0085172C" w:rsidRPr="00A7180B" w:rsidRDefault="0085172C" w:rsidP="00851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1,163,688</w:t>
            </w:r>
          </w:p>
        </w:tc>
      </w:tr>
    </w:tbl>
    <w:p w14:paraId="47182F75" w14:textId="77777777" w:rsidR="00225A2A" w:rsidRPr="00A7180B" w:rsidRDefault="00225A2A"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p w14:paraId="168F1B79" w14:textId="0CDC0124" w:rsidR="00225A2A" w:rsidRPr="00A7180B" w:rsidRDefault="003C146C"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Pr>
          <w:rFonts w:ascii="Times New Roman" w:hAnsi="Times New Roman" w:cs="Times New Roman"/>
          <w:sz w:val="21"/>
          <w:szCs w:val="21"/>
        </w:rPr>
        <w:t>Movements of a</w:t>
      </w:r>
      <w:r w:rsidR="00225A2A" w:rsidRPr="00A7180B">
        <w:rPr>
          <w:rFonts w:ascii="Times New Roman" w:hAnsi="Times New Roman" w:cs="Times New Roman"/>
          <w:sz w:val="21"/>
          <w:szCs w:val="21"/>
        </w:rPr>
        <w:t>llowance for diminution in value for obsolete and slow moving inventories during the period (presented as part of administrative expenses) are as follows:</w:t>
      </w:r>
    </w:p>
    <w:p w14:paraId="682BE3B2" w14:textId="77777777" w:rsidR="00BD54A3" w:rsidRPr="00A7180B" w:rsidRDefault="00BD54A3"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bl>
      <w:tblPr>
        <w:tblW w:w="6659" w:type="dxa"/>
        <w:tblInd w:w="-34" w:type="dxa"/>
        <w:tblLayout w:type="fixed"/>
        <w:tblLook w:val="0000" w:firstRow="0" w:lastRow="0" w:firstColumn="0" w:lastColumn="0" w:noHBand="0" w:noVBand="0"/>
      </w:tblPr>
      <w:tblGrid>
        <w:gridCol w:w="1564"/>
        <w:gridCol w:w="283"/>
        <w:gridCol w:w="1337"/>
        <w:gridCol w:w="284"/>
        <w:gridCol w:w="1336"/>
        <w:gridCol w:w="283"/>
        <w:gridCol w:w="1565"/>
        <w:gridCol w:w="7"/>
      </w:tblGrid>
      <w:tr w:rsidR="00225A2A" w:rsidRPr="00A7180B" w14:paraId="11583CE2" w14:textId="77777777" w:rsidTr="00225A2A">
        <w:trPr>
          <w:gridAfter w:val="1"/>
          <w:wAfter w:w="7" w:type="dxa"/>
          <w:trHeight w:val="20"/>
        </w:trPr>
        <w:tc>
          <w:tcPr>
            <w:tcW w:w="6652" w:type="dxa"/>
            <w:gridSpan w:val="7"/>
            <w:tcBorders>
              <w:bottom w:val="single" w:sz="4" w:space="0" w:color="auto"/>
            </w:tcBorders>
            <w:vAlign w:val="bottom"/>
          </w:tcPr>
          <w:p w14:paraId="61B90095" w14:textId="7BC15778" w:rsidR="00225A2A" w:rsidRPr="00A7180B" w:rsidRDefault="00225A2A" w:rsidP="00E94849">
            <w:pPr>
              <w:tabs>
                <w:tab w:val="left" w:pos="2730"/>
                <w:tab w:val="center" w:pos="2928"/>
              </w:tabs>
              <w:ind w:right="-43"/>
              <w:jc w:val="center"/>
              <w:rPr>
                <w:rFonts w:ascii="Times New Roman" w:hAnsi="Times New Roman" w:cs="Times New Roman"/>
                <w:sz w:val="21"/>
                <w:szCs w:val="21"/>
                <w:cs/>
              </w:rPr>
            </w:pPr>
            <w:r w:rsidRPr="00A7180B">
              <w:rPr>
                <w:rFonts w:ascii="Times New Roman" w:hAnsi="Times New Roman" w:cs="Times New Roman"/>
                <w:color w:val="000000"/>
                <w:sz w:val="21"/>
                <w:szCs w:val="21"/>
              </w:rPr>
              <w:t>Consolidated Financial Statements</w:t>
            </w:r>
            <w:r w:rsidRPr="00A7180B">
              <w:rPr>
                <w:rFonts w:ascii="Times New Roman" w:hAnsi="Times New Roman" w:cs="Times New Roman"/>
                <w:sz w:val="21"/>
                <w:szCs w:val="21"/>
                <w:lang w:eastAsia="en-GB"/>
              </w:rPr>
              <w:t xml:space="preserve"> (In Thousand Baht)</w:t>
            </w:r>
          </w:p>
        </w:tc>
      </w:tr>
      <w:tr w:rsidR="00225A2A" w:rsidRPr="00A7180B" w14:paraId="76648140" w14:textId="77777777" w:rsidTr="00225A2A">
        <w:trPr>
          <w:trHeight w:val="20"/>
        </w:trPr>
        <w:tc>
          <w:tcPr>
            <w:tcW w:w="1564" w:type="dxa"/>
            <w:tcBorders>
              <w:top w:val="single" w:sz="4" w:space="0" w:color="auto"/>
            </w:tcBorders>
            <w:vAlign w:val="bottom"/>
          </w:tcPr>
          <w:p w14:paraId="01245B09" w14:textId="2BB2AFEA" w:rsidR="00225A2A" w:rsidRPr="00A7180B" w:rsidRDefault="00225A2A" w:rsidP="00225A2A">
            <w:pPr>
              <w:ind w:left="-113" w:right="-113"/>
              <w:jc w:val="center"/>
              <w:rPr>
                <w:rFonts w:ascii="Times New Roman" w:hAnsi="Times New Roman" w:cs="Times New Roman"/>
                <w:sz w:val="21"/>
                <w:szCs w:val="21"/>
                <w:cs/>
              </w:rPr>
            </w:pPr>
            <w:r w:rsidRPr="00A7180B">
              <w:rPr>
                <w:rFonts w:ascii="Times New Roman" w:hAnsi="Times New Roman" w:cs="Times New Roman"/>
                <w:sz w:val="21"/>
                <w:szCs w:val="21"/>
              </w:rPr>
              <w:t>January 1,</w:t>
            </w:r>
          </w:p>
        </w:tc>
        <w:tc>
          <w:tcPr>
            <w:tcW w:w="283" w:type="dxa"/>
            <w:tcBorders>
              <w:top w:val="single" w:sz="4" w:space="0" w:color="auto"/>
            </w:tcBorders>
            <w:vAlign w:val="bottom"/>
          </w:tcPr>
          <w:p w14:paraId="6AC50CD5" w14:textId="77777777" w:rsidR="00225A2A" w:rsidRPr="00A7180B" w:rsidRDefault="00225A2A" w:rsidP="00E94849">
            <w:pPr>
              <w:ind w:right="-43"/>
              <w:jc w:val="center"/>
              <w:rPr>
                <w:rFonts w:ascii="Times New Roman" w:hAnsi="Times New Roman" w:cs="Times New Roman"/>
                <w:sz w:val="21"/>
                <w:szCs w:val="21"/>
                <w:cs/>
              </w:rPr>
            </w:pPr>
          </w:p>
        </w:tc>
        <w:tc>
          <w:tcPr>
            <w:tcW w:w="2957" w:type="dxa"/>
            <w:gridSpan w:val="3"/>
            <w:tcBorders>
              <w:top w:val="single" w:sz="4" w:space="0" w:color="auto"/>
              <w:bottom w:val="single" w:sz="4" w:space="0" w:color="auto"/>
            </w:tcBorders>
            <w:vAlign w:val="bottom"/>
          </w:tcPr>
          <w:p w14:paraId="248A39CC" w14:textId="13AD2223" w:rsidR="00225A2A" w:rsidRPr="00A7180B" w:rsidRDefault="00225A2A" w:rsidP="00E94849">
            <w:pPr>
              <w:ind w:right="-43"/>
              <w:jc w:val="center"/>
              <w:rPr>
                <w:rFonts w:ascii="Times New Roman" w:hAnsi="Times New Roman" w:cs="Times New Roman"/>
                <w:sz w:val="21"/>
                <w:szCs w:val="21"/>
                <w:cs/>
              </w:rPr>
            </w:pPr>
            <w:r w:rsidRPr="00A7180B">
              <w:rPr>
                <w:rFonts w:ascii="Times New Roman" w:hAnsi="Times New Roman" w:cs="Times New Roman"/>
                <w:sz w:val="21"/>
                <w:szCs w:val="21"/>
              </w:rPr>
              <w:t>Movement during the period</w:t>
            </w:r>
          </w:p>
        </w:tc>
        <w:tc>
          <w:tcPr>
            <w:tcW w:w="283" w:type="dxa"/>
            <w:tcBorders>
              <w:top w:val="single" w:sz="4" w:space="0" w:color="auto"/>
            </w:tcBorders>
            <w:vAlign w:val="bottom"/>
          </w:tcPr>
          <w:p w14:paraId="65D81435" w14:textId="77777777" w:rsidR="00225A2A" w:rsidRPr="00A7180B" w:rsidRDefault="00225A2A" w:rsidP="00E94849">
            <w:pPr>
              <w:ind w:left="-113" w:right="-113"/>
              <w:jc w:val="center"/>
              <w:rPr>
                <w:rFonts w:ascii="Times New Roman" w:hAnsi="Times New Roman" w:cs="Times New Roman"/>
                <w:sz w:val="21"/>
                <w:szCs w:val="21"/>
                <w:cs/>
              </w:rPr>
            </w:pPr>
          </w:p>
        </w:tc>
        <w:tc>
          <w:tcPr>
            <w:tcW w:w="1572" w:type="dxa"/>
            <w:gridSpan w:val="2"/>
            <w:tcBorders>
              <w:top w:val="single" w:sz="4" w:space="0" w:color="auto"/>
            </w:tcBorders>
            <w:vAlign w:val="bottom"/>
          </w:tcPr>
          <w:p w14:paraId="2D8C31F0" w14:textId="751A95D9" w:rsidR="00225A2A" w:rsidRPr="00A7180B" w:rsidRDefault="00225A2A" w:rsidP="00225A2A">
            <w:pPr>
              <w:ind w:left="-113" w:right="-113"/>
              <w:jc w:val="center"/>
              <w:rPr>
                <w:rFonts w:ascii="Times New Roman" w:hAnsi="Times New Roman" w:cs="Times New Roman"/>
                <w:sz w:val="21"/>
                <w:szCs w:val="21"/>
              </w:rPr>
            </w:pPr>
            <w:r w:rsidRPr="00A7180B">
              <w:rPr>
                <w:rFonts w:ascii="Times New Roman" w:hAnsi="Times New Roman" w:cs="Times New Roman"/>
                <w:sz w:val="21"/>
                <w:szCs w:val="21"/>
              </w:rPr>
              <w:t xml:space="preserve">September 30, </w:t>
            </w:r>
          </w:p>
        </w:tc>
      </w:tr>
      <w:tr w:rsidR="00225A2A" w:rsidRPr="00A7180B" w14:paraId="7CEABCA3" w14:textId="77777777" w:rsidTr="00225A2A">
        <w:trPr>
          <w:trHeight w:val="20"/>
        </w:trPr>
        <w:tc>
          <w:tcPr>
            <w:tcW w:w="1564" w:type="dxa"/>
            <w:tcBorders>
              <w:bottom w:val="single" w:sz="4" w:space="0" w:color="auto"/>
            </w:tcBorders>
            <w:vAlign w:val="bottom"/>
          </w:tcPr>
          <w:p w14:paraId="08BF75E1" w14:textId="01137CE0" w:rsidR="00225A2A" w:rsidRPr="00A7180B" w:rsidRDefault="00225A2A" w:rsidP="00225A2A">
            <w:pPr>
              <w:ind w:left="-113" w:right="-113"/>
              <w:jc w:val="center"/>
              <w:rPr>
                <w:rFonts w:ascii="Times New Roman" w:hAnsi="Times New Roman" w:cs="Times New Roman"/>
                <w:sz w:val="21"/>
                <w:szCs w:val="21"/>
              </w:rPr>
            </w:pPr>
            <w:r w:rsidRPr="00A7180B">
              <w:rPr>
                <w:rFonts w:ascii="Times New Roman" w:hAnsi="Times New Roman" w:cs="Times New Roman"/>
                <w:sz w:val="21"/>
                <w:szCs w:val="21"/>
              </w:rPr>
              <w:t>2025</w:t>
            </w:r>
          </w:p>
        </w:tc>
        <w:tc>
          <w:tcPr>
            <w:tcW w:w="283" w:type="dxa"/>
            <w:vAlign w:val="bottom"/>
          </w:tcPr>
          <w:p w14:paraId="3419F582" w14:textId="77777777" w:rsidR="00225A2A" w:rsidRPr="00A7180B" w:rsidRDefault="00225A2A" w:rsidP="00E9484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1337" w:type="dxa"/>
            <w:tcBorders>
              <w:top w:val="single" w:sz="4" w:space="0" w:color="auto"/>
              <w:bottom w:val="single" w:sz="4" w:space="0" w:color="auto"/>
            </w:tcBorders>
            <w:vAlign w:val="bottom"/>
          </w:tcPr>
          <w:p w14:paraId="62EC3B9D" w14:textId="3CD57F04" w:rsidR="00225A2A" w:rsidRPr="00A7180B" w:rsidRDefault="00225A2A" w:rsidP="00E9484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r w:rsidRPr="00A7180B">
              <w:rPr>
                <w:rFonts w:cs="Times New Roman"/>
                <w:sz w:val="21"/>
                <w:szCs w:val="21"/>
              </w:rPr>
              <w:t>Increase</w:t>
            </w:r>
          </w:p>
        </w:tc>
        <w:tc>
          <w:tcPr>
            <w:tcW w:w="284" w:type="dxa"/>
            <w:tcBorders>
              <w:top w:val="single" w:sz="4" w:space="0" w:color="auto"/>
            </w:tcBorders>
            <w:vAlign w:val="bottom"/>
          </w:tcPr>
          <w:p w14:paraId="1BB7E981" w14:textId="77777777" w:rsidR="00225A2A" w:rsidRPr="00A7180B" w:rsidRDefault="00225A2A" w:rsidP="00E9484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cs/>
              </w:rPr>
            </w:pPr>
          </w:p>
        </w:tc>
        <w:tc>
          <w:tcPr>
            <w:tcW w:w="1336" w:type="dxa"/>
            <w:tcBorders>
              <w:top w:val="single" w:sz="4" w:space="0" w:color="auto"/>
              <w:bottom w:val="single" w:sz="4" w:space="0" w:color="auto"/>
            </w:tcBorders>
            <w:vAlign w:val="bottom"/>
          </w:tcPr>
          <w:p w14:paraId="7985A9D0" w14:textId="40574061" w:rsidR="00225A2A" w:rsidRPr="00A7180B" w:rsidRDefault="00225A2A" w:rsidP="00E94849">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r w:rsidRPr="00A7180B">
              <w:rPr>
                <w:rFonts w:cs="Times New Roman"/>
                <w:sz w:val="21"/>
                <w:szCs w:val="21"/>
              </w:rPr>
              <w:t>Decrease</w:t>
            </w:r>
          </w:p>
        </w:tc>
        <w:tc>
          <w:tcPr>
            <w:tcW w:w="283" w:type="dxa"/>
            <w:vAlign w:val="bottom"/>
          </w:tcPr>
          <w:p w14:paraId="17D09A5C" w14:textId="77777777" w:rsidR="00225A2A" w:rsidRPr="00A7180B" w:rsidRDefault="00225A2A" w:rsidP="00E94849">
            <w:pPr>
              <w:ind w:left="-113" w:right="-113"/>
              <w:jc w:val="center"/>
              <w:rPr>
                <w:rFonts w:ascii="Times New Roman" w:hAnsi="Times New Roman" w:cs="Times New Roman"/>
                <w:sz w:val="21"/>
                <w:szCs w:val="21"/>
              </w:rPr>
            </w:pPr>
          </w:p>
        </w:tc>
        <w:tc>
          <w:tcPr>
            <w:tcW w:w="1572" w:type="dxa"/>
            <w:gridSpan w:val="2"/>
            <w:tcBorders>
              <w:bottom w:val="single" w:sz="4" w:space="0" w:color="auto"/>
            </w:tcBorders>
            <w:vAlign w:val="bottom"/>
          </w:tcPr>
          <w:p w14:paraId="38BE7066" w14:textId="3E2E103F" w:rsidR="00225A2A" w:rsidRPr="00A7180B" w:rsidRDefault="00225A2A" w:rsidP="00E94849">
            <w:pPr>
              <w:ind w:left="-113" w:right="-113"/>
              <w:jc w:val="center"/>
              <w:rPr>
                <w:rFonts w:ascii="Times New Roman" w:hAnsi="Times New Roman" w:cs="Times New Roman"/>
                <w:sz w:val="21"/>
                <w:szCs w:val="21"/>
                <w:cs/>
              </w:rPr>
            </w:pPr>
            <w:r w:rsidRPr="00A7180B">
              <w:rPr>
                <w:rFonts w:ascii="Times New Roman" w:hAnsi="Times New Roman" w:cs="Times New Roman"/>
                <w:sz w:val="21"/>
                <w:szCs w:val="21"/>
              </w:rPr>
              <w:t>2025</w:t>
            </w:r>
          </w:p>
        </w:tc>
      </w:tr>
      <w:tr w:rsidR="00225A2A" w:rsidRPr="00A7180B" w14:paraId="66E7D4A9" w14:textId="77777777" w:rsidTr="00225A2A">
        <w:trPr>
          <w:trHeight w:val="20"/>
        </w:trPr>
        <w:tc>
          <w:tcPr>
            <w:tcW w:w="1564" w:type="dxa"/>
            <w:vAlign w:val="bottom"/>
          </w:tcPr>
          <w:p w14:paraId="5453B346"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1"/>
              <w:jc w:val="right"/>
              <w:rPr>
                <w:rFonts w:ascii="Times New Roman" w:eastAsia="Cordia New" w:hAnsi="Times New Roman" w:cs="Times New Roman"/>
                <w:sz w:val="21"/>
                <w:szCs w:val="21"/>
                <w:cs/>
                <w:lang w:eastAsia="en-GB"/>
              </w:rPr>
            </w:pPr>
            <w:r w:rsidRPr="00A7180B">
              <w:rPr>
                <w:rFonts w:ascii="Times New Roman" w:hAnsi="Times New Roman" w:cs="Times New Roman"/>
                <w:sz w:val="21"/>
                <w:szCs w:val="21"/>
              </w:rPr>
              <w:t>80,357</w:t>
            </w:r>
          </w:p>
        </w:tc>
        <w:tc>
          <w:tcPr>
            <w:tcW w:w="283" w:type="dxa"/>
            <w:vAlign w:val="bottom"/>
          </w:tcPr>
          <w:p w14:paraId="2A115A39" w14:textId="77777777" w:rsidR="00225A2A" w:rsidRPr="00A7180B" w:rsidRDefault="00225A2A" w:rsidP="00E9484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37" w:type="dxa"/>
            <w:vAlign w:val="bottom"/>
          </w:tcPr>
          <w:p w14:paraId="76BF15B8"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1"/>
              <w:jc w:val="right"/>
              <w:rPr>
                <w:rFonts w:ascii="Times New Roman" w:hAnsi="Times New Roman" w:cs="Times New Roman"/>
                <w:sz w:val="21"/>
                <w:szCs w:val="21"/>
              </w:rPr>
            </w:pPr>
            <w:r w:rsidRPr="00A7180B">
              <w:rPr>
                <w:rFonts w:ascii="Times New Roman" w:hAnsi="Times New Roman" w:cs="Times New Roman"/>
                <w:sz w:val="21"/>
                <w:szCs w:val="21"/>
              </w:rPr>
              <w:t>61,102</w:t>
            </w:r>
          </w:p>
        </w:tc>
        <w:tc>
          <w:tcPr>
            <w:tcW w:w="284" w:type="dxa"/>
            <w:vAlign w:val="bottom"/>
          </w:tcPr>
          <w:p w14:paraId="1BB12BF5"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336" w:type="dxa"/>
            <w:vAlign w:val="bottom"/>
          </w:tcPr>
          <w:p w14:paraId="76F01012"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r w:rsidRPr="00A7180B">
              <w:rPr>
                <w:rFonts w:ascii="Times New Roman" w:hAnsi="Times New Roman" w:cs="Times New Roman"/>
                <w:color w:val="000000"/>
                <w:sz w:val="21"/>
                <w:szCs w:val="21"/>
              </w:rPr>
              <w:t>(372)</w:t>
            </w:r>
          </w:p>
        </w:tc>
        <w:tc>
          <w:tcPr>
            <w:tcW w:w="283" w:type="dxa"/>
            <w:vAlign w:val="bottom"/>
          </w:tcPr>
          <w:p w14:paraId="72A579F9"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572" w:type="dxa"/>
            <w:gridSpan w:val="2"/>
            <w:vAlign w:val="bottom"/>
          </w:tcPr>
          <w:p w14:paraId="514533FA"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7"/>
              <w:jc w:val="right"/>
              <w:rPr>
                <w:rFonts w:ascii="Times New Roman" w:eastAsia="Cordia New" w:hAnsi="Times New Roman" w:cs="Times New Roman"/>
                <w:sz w:val="21"/>
                <w:szCs w:val="21"/>
                <w:cs/>
                <w:lang w:eastAsia="en-GB"/>
              </w:rPr>
            </w:pPr>
            <w:r w:rsidRPr="00A7180B">
              <w:rPr>
                <w:rFonts w:ascii="Times New Roman" w:eastAsia="Cordia New" w:hAnsi="Times New Roman" w:cs="Times New Roman"/>
                <w:sz w:val="21"/>
                <w:szCs w:val="21"/>
                <w:lang w:eastAsia="en-GB"/>
              </w:rPr>
              <w:t>141,087</w:t>
            </w:r>
          </w:p>
        </w:tc>
      </w:tr>
      <w:tr w:rsidR="00225A2A" w:rsidRPr="00A7180B" w14:paraId="31C8C988" w14:textId="77777777" w:rsidTr="00225A2A">
        <w:trPr>
          <w:trHeight w:val="20"/>
        </w:trPr>
        <w:tc>
          <w:tcPr>
            <w:tcW w:w="1564" w:type="dxa"/>
            <w:vAlign w:val="bottom"/>
          </w:tcPr>
          <w:p w14:paraId="5B5F26D4" w14:textId="77777777" w:rsidR="00225A2A" w:rsidRPr="00A7180B" w:rsidRDefault="00225A2A"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rPr>
                <w:rFonts w:ascii="Times New Roman" w:hAnsi="Times New Roman" w:cs="Times New Roman"/>
                <w:sz w:val="21"/>
                <w:szCs w:val="21"/>
              </w:rPr>
            </w:pPr>
          </w:p>
        </w:tc>
        <w:tc>
          <w:tcPr>
            <w:tcW w:w="283" w:type="dxa"/>
            <w:vAlign w:val="bottom"/>
          </w:tcPr>
          <w:p w14:paraId="6C6167E8" w14:textId="77777777" w:rsidR="00225A2A" w:rsidRPr="00A7180B" w:rsidRDefault="00225A2A" w:rsidP="00E9484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37" w:type="dxa"/>
            <w:vAlign w:val="bottom"/>
          </w:tcPr>
          <w:p w14:paraId="6FDC27C3"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84" w:type="dxa"/>
            <w:vAlign w:val="bottom"/>
          </w:tcPr>
          <w:p w14:paraId="6BEE6709"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336" w:type="dxa"/>
            <w:vAlign w:val="bottom"/>
          </w:tcPr>
          <w:p w14:paraId="33F3C692"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1"/>
                <w:szCs w:val="21"/>
              </w:rPr>
            </w:pPr>
          </w:p>
        </w:tc>
        <w:tc>
          <w:tcPr>
            <w:tcW w:w="283" w:type="dxa"/>
            <w:vAlign w:val="bottom"/>
          </w:tcPr>
          <w:p w14:paraId="2A15A416"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572" w:type="dxa"/>
            <w:gridSpan w:val="2"/>
            <w:vAlign w:val="bottom"/>
          </w:tcPr>
          <w:p w14:paraId="1B4499B1"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r>
      <w:tr w:rsidR="00225A2A" w:rsidRPr="00A7180B" w14:paraId="218EF1CB" w14:textId="77777777" w:rsidTr="00225A2A">
        <w:trPr>
          <w:gridAfter w:val="1"/>
          <w:wAfter w:w="7" w:type="dxa"/>
          <w:trHeight w:val="20"/>
        </w:trPr>
        <w:tc>
          <w:tcPr>
            <w:tcW w:w="6652" w:type="dxa"/>
            <w:gridSpan w:val="7"/>
            <w:tcBorders>
              <w:bottom w:val="single" w:sz="4" w:space="0" w:color="auto"/>
            </w:tcBorders>
            <w:vAlign w:val="bottom"/>
          </w:tcPr>
          <w:p w14:paraId="452B19F0" w14:textId="503BCCE1" w:rsidR="00225A2A" w:rsidRPr="00A7180B" w:rsidRDefault="00225A2A" w:rsidP="00E94849">
            <w:pPr>
              <w:tabs>
                <w:tab w:val="left" w:pos="2730"/>
                <w:tab w:val="center" w:pos="2928"/>
              </w:tabs>
              <w:ind w:right="-43"/>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Separate Financial Statement</w:t>
            </w:r>
            <w:r w:rsidR="003C146C">
              <w:rPr>
                <w:rFonts w:ascii="Times New Roman" w:hAnsi="Times New Roman" w:cs="Times New Roman"/>
                <w:color w:val="000000"/>
                <w:sz w:val="21"/>
                <w:szCs w:val="21"/>
              </w:rPr>
              <w:t>s</w:t>
            </w:r>
            <w:r w:rsidRPr="00A7180B">
              <w:rPr>
                <w:rFonts w:ascii="Times New Roman" w:hAnsi="Times New Roman" w:cs="Times New Roman"/>
                <w:sz w:val="21"/>
                <w:szCs w:val="21"/>
                <w:lang w:eastAsia="en-GB"/>
              </w:rPr>
              <w:t xml:space="preserve"> (In Thousand Baht)</w:t>
            </w:r>
          </w:p>
        </w:tc>
      </w:tr>
      <w:tr w:rsidR="00225A2A" w:rsidRPr="00A7180B" w14:paraId="1F0A072F" w14:textId="77777777" w:rsidTr="00225A2A">
        <w:trPr>
          <w:trHeight w:val="20"/>
        </w:trPr>
        <w:tc>
          <w:tcPr>
            <w:tcW w:w="1564" w:type="dxa"/>
            <w:vAlign w:val="bottom"/>
          </w:tcPr>
          <w:p w14:paraId="03DEB7EA" w14:textId="5DC16907" w:rsidR="00225A2A" w:rsidRPr="00A7180B" w:rsidRDefault="00225A2A" w:rsidP="00225A2A">
            <w:pPr>
              <w:ind w:left="-113" w:right="-113"/>
              <w:jc w:val="center"/>
              <w:rPr>
                <w:rFonts w:ascii="Times New Roman" w:hAnsi="Times New Roman" w:cs="Times New Roman"/>
                <w:sz w:val="21"/>
                <w:szCs w:val="21"/>
              </w:rPr>
            </w:pPr>
            <w:r w:rsidRPr="00A7180B">
              <w:rPr>
                <w:rFonts w:ascii="Times New Roman" w:hAnsi="Times New Roman" w:cs="Times New Roman"/>
                <w:sz w:val="21"/>
                <w:szCs w:val="21"/>
              </w:rPr>
              <w:t>January 1,</w:t>
            </w:r>
          </w:p>
        </w:tc>
        <w:tc>
          <w:tcPr>
            <w:tcW w:w="283" w:type="dxa"/>
            <w:vAlign w:val="bottom"/>
          </w:tcPr>
          <w:p w14:paraId="12424435" w14:textId="77777777" w:rsidR="00225A2A" w:rsidRPr="00A7180B" w:rsidRDefault="00225A2A" w:rsidP="00225A2A">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2957" w:type="dxa"/>
            <w:gridSpan w:val="3"/>
            <w:vAlign w:val="bottom"/>
          </w:tcPr>
          <w:p w14:paraId="133F6193" w14:textId="1E8B1246" w:rsidR="00225A2A" w:rsidRPr="00A7180B" w:rsidRDefault="00225A2A" w:rsidP="00225A2A">
            <w:pPr>
              <w:ind w:right="-43"/>
              <w:jc w:val="center"/>
              <w:rPr>
                <w:rFonts w:ascii="Times New Roman" w:hAnsi="Times New Roman" w:cs="Times New Roman"/>
                <w:color w:val="000000"/>
                <w:sz w:val="21"/>
                <w:szCs w:val="21"/>
              </w:rPr>
            </w:pPr>
            <w:r w:rsidRPr="00A7180B">
              <w:rPr>
                <w:rFonts w:ascii="Times New Roman" w:hAnsi="Times New Roman" w:cs="Times New Roman"/>
                <w:sz w:val="21"/>
                <w:szCs w:val="21"/>
              </w:rPr>
              <w:t>Movement during the period</w:t>
            </w:r>
          </w:p>
        </w:tc>
        <w:tc>
          <w:tcPr>
            <w:tcW w:w="283" w:type="dxa"/>
            <w:vAlign w:val="bottom"/>
          </w:tcPr>
          <w:p w14:paraId="018F0059" w14:textId="77777777" w:rsidR="00225A2A" w:rsidRPr="00A7180B" w:rsidRDefault="00225A2A"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572" w:type="dxa"/>
            <w:gridSpan w:val="2"/>
            <w:vAlign w:val="bottom"/>
          </w:tcPr>
          <w:p w14:paraId="660D15CB" w14:textId="2A9E0B92" w:rsidR="00225A2A" w:rsidRPr="00A7180B" w:rsidRDefault="00225A2A" w:rsidP="00225A2A">
            <w:pPr>
              <w:ind w:left="-113" w:right="-113"/>
              <w:jc w:val="center"/>
              <w:rPr>
                <w:rFonts w:ascii="Times New Roman" w:eastAsia="Cordia New" w:hAnsi="Times New Roman" w:cs="Times New Roman"/>
                <w:sz w:val="21"/>
                <w:szCs w:val="21"/>
                <w:lang w:eastAsia="en-GB"/>
              </w:rPr>
            </w:pPr>
            <w:r w:rsidRPr="00A7180B">
              <w:rPr>
                <w:rFonts w:ascii="Times New Roman" w:hAnsi="Times New Roman" w:cs="Times New Roman"/>
                <w:sz w:val="21"/>
                <w:szCs w:val="21"/>
              </w:rPr>
              <w:t xml:space="preserve">September 30, </w:t>
            </w:r>
          </w:p>
        </w:tc>
      </w:tr>
      <w:tr w:rsidR="003C146C" w:rsidRPr="00A7180B" w14:paraId="64322C0C" w14:textId="77777777" w:rsidTr="00225A2A">
        <w:trPr>
          <w:trHeight w:val="20"/>
        </w:trPr>
        <w:tc>
          <w:tcPr>
            <w:tcW w:w="1564" w:type="dxa"/>
            <w:tcBorders>
              <w:bottom w:val="single" w:sz="4" w:space="0" w:color="auto"/>
            </w:tcBorders>
            <w:vAlign w:val="bottom"/>
          </w:tcPr>
          <w:p w14:paraId="5EC24D5F" w14:textId="3E619820" w:rsidR="003C146C" w:rsidRPr="00A7180B" w:rsidRDefault="003C146C" w:rsidP="003C146C">
            <w:pPr>
              <w:ind w:left="-113" w:right="-113"/>
              <w:jc w:val="center"/>
              <w:rPr>
                <w:rFonts w:ascii="Times New Roman" w:hAnsi="Times New Roman" w:cs="Times New Roman"/>
                <w:sz w:val="21"/>
                <w:szCs w:val="21"/>
              </w:rPr>
            </w:pPr>
            <w:r w:rsidRPr="00A7180B">
              <w:rPr>
                <w:rFonts w:ascii="Times New Roman" w:hAnsi="Times New Roman" w:cs="Times New Roman"/>
                <w:sz w:val="21"/>
                <w:szCs w:val="21"/>
              </w:rPr>
              <w:t>2025</w:t>
            </w:r>
          </w:p>
        </w:tc>
        <w:tc>
          <w:tcPr>
            <w:tcW w:w="283" w:type="dxa"/>
            <w:vAlign w:val="bottom"/>
          </w:tcPr>
          <w:p w14:paraId="5F1F114C" w14:textId="77777777" w:rsidR="003C146C" w:rsidRPr="00A7180B" w:rsidRDefault="003C146C" w:rsidP="003C146C">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37" w:type="dxa"/>
            <w:tcBorders>
              <w:top w:val="single" w:sz="4" w:space="0" w:color="auto"/>
              <w:bottom w:val="single" w:sz="4" w:space="0" w:color="auto"/>
            </w:tcBorders>
            <w:vAlign w:val="bottom"/>
          </w:tcPr>
          <w:p w14:paraId="45E77E01" w14:textId="30D0DEFB" w:rsidR="003C146C" w:rsidRPr="00A7180B" w:rsidRDefault="003C146C" w:rsidP="003C146C">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r w:rsidRPr="00A7180B">
              <w:rPr>
                <w:rFonts w:cs="Times New Roman"/>
                <w:sz w:val="21"/>
                <w:szCs w:val="21"/>
              </w:rPr>
              <w:t>Increase</w:t>
            </w:r>
          </w:p>
        </w:tc>
        <w:tc>
          <w:tcPr>
            <w:tcW w:w="284" w:type="dxa"/>
            <w:tcBorders>
              <w:top w:val="single" w:sz="4" w:space="0" w:color="auto"/>
            </w:tcBorders>
            <w:vAlign w:val="bottom"/>
          </w:tcPr>
          <w:p w14:paraId="5CD9CDB2" w14:textId="77777777" w:rsidR="003C146C" w:rsidRPr="00A7180B" w:rsidRDefault="003C146C" w:rsidP="003C146C">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p>
        </w:tc>
        <w:tc>
          <w:tcPr>
            <w:tcW w:w="1336" w:type="dxa"/>
            <w:tcBorders>
              <w:top w:val="single" w:sz="4" w:space="0" w:color="auto"/>
              <w:bottom w:val="single" w:sz="4" w:space="0" w:color="auto"/>
            </w:tcBorders>
            <w:vAlign w:val="bottom"/>
          </w:tcPr>
          <w:p w14:paraId="2AB4FDA2" w14:textId="3C241B65" w:rsidR="003C146C" w:rsidRPr="00A7180B" w:rsidRDefault="003C146C" w:rsidP="003C146C">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r w:rsidRPr="00A7180B">
              <w:rPr>
                <w:rFonts w:cs="Times New Roman"/>
                <w:sz w:val="21"/>
                <w:szCs w:val="21"/>
              </w:rPr>
              <w:t>Decrease</w:t>
            </w:r>
          </w:p>
        </w:tc>
        <w:tc>
          <w:tcPr>
            <w:tcW w:w="283" w:type="dxa"/>
            <w:vAlign w:val="bottom"/>
          </w:tcPr>
          <w:p w14:paraId="7C72ECC4" w14:textId="77777777" w:rsidR="003C146C" w:rsidRPr="00A7180B" w:rsidRDefault="003C146C" w:rsidP="003C146C">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p>
        </w:tc>
        <w:tc>
          <w:tcPr>
            <w:tcW w:w="1572" w:type="dxa"/>
            <w:gridSpan w:val="2"/>
            <w:tcBorders>
              <w:bottom w:val="single" w:sz="4" w:space="0" w:color="auto"/>
            </w:tcBorders>
            <w:vAlign w:val="bottom"/>
          </w:tcPr>
          <w:p w14:paraId="5FF20EE4" w14:textId="66B8D000" w:rsidR="003C146C" w:rsidRPr="00A7180B" w:rsidRDefault="003C146C" w:rsidP="003C146C">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1"/>
                <w:szCs w:val="21"/>
              </w:rPr>
            </w:pPr>
            <w:r w:rsidRPr="00A7180B">
              <w:rPr>
                <w:rFonts w:cs="Times New Roman"/>
                <w:sz w:val="21"/>
                <w:szCs w:val="21"/>
              </w:rPr>
              <w:t>2025</w:t>
            </w:r>
          </w:p>
        </w:tc>
      </w:tr>
      <w:tr w:rsidR="00225A2A" w:rsidRPr="00A7180B" w14:paraId="0F176170" w14:textId="77777777" w:rsidTr="00225A2A">
        <w:trPr>
          <w:trHeight w:val="20"/>
        </w:trPr>
        <w:tc>
          <w:tcPr>
            <w:tcW w:w="1564" w:type="dxa"/>
            <w:tcBorders>
              <w:top w:val="single" w:sz="4" w:space="0" w:color="auto"/>
            </w:tcBorders>
            <w:vAlign w:val="bottom"/>
          </w:tcPr>
          <w:p w14:paraId="73D0C5C9"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1"/>
              <w:jc w:val="right"/>
              <w:rPr>
                <w:rFonts w:ascii="Times New Roman" w:hAnsi="Times New Roman" w:cs="Times New Roman"/>
                <w:sz w:val="21"/>
                <w:szCs w:val="21"/>
              </w:rPr>
            </w:pPr>
            <w:r w:rsidRPr="00A7180B">
              <w:rPr>
                <w:rFonts w:ascii="Times New Roman" w:hAnsi="Times New Roman" w:cs="Times New Roman"/>
                <w:sz w:val="21"/>
                <w:szCs w:val="21"/>
              </w:rPr>
              <w:t>79,985</w:t>
            </w:r>
          </w:p>
        </w:tc>
        <w:tc>
          <w:tcPr>
            <w:tcW w:w="283" w:type="dxa"/>
            <w:vAlign w:val="bottom"/>
          </w:tcPr>
          <w:p w14:paraId="2B40B2C5" w14:textId="77777777" w:rsidR="00225A2A" w:rsidRPr="00A7180B" w:rsidRDefault="00225A2A" w:rsidP="00E94849">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37" w:type="dxa"/>
            <w:tcBorders>
              <w:top w:val="single" w:sz="4" w:space="0" w:color="auto"/>
            </w:tcBorders>
            <w:vAlign w:val="bottom"/>
          </w:tcPr>
          <w:p w14:paraId="6C17080E"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1"/>
              <w:jc w:val="right"/>
              <w:rPr>
                <w:rFonts w:ascii="Times New Roman" w:hAnsi="Times New Roman" w:cs="Times New Roman"/>
                <w:sz w:val="21"/>
                <w:szCs w:val="21"/>
              </w:rPr>
            </w:pPr>
            <w:r w:rsidRPr="00A7180B">
              <w:rPr>
                <w:rFonts w:ascii="Times New Roman" w:hAnsi="Times New Roman" w:cs="Times New Roman"/>
                <w:sz w:val="21"/>
                <w:szCs w:val="21"/>
              </w:rPr>
              <w:t>61,102</w:t>
            </w:r>
          </w:p>
        </w:tc>
        <w:tc>
          <w:tcPr>
            <w:tcW w:w="284" w:type="dxa"/>
            <w:vAlign w:val="bottom"/>
          </w:tcPr>
          <w:p w14:paraId="4A9CEEC8"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336" w:type="dxa"/>
            <w:tcBorders>
              <w:top w:val="single" w:sz="4" w:space="0" w:color="auto"/>
            </w:tcBorders>
            <w:vAlign w:val="bottom"/>
          </w:tcPr>
          <w:p w14:paraId="01814581"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4"/>
              <w:jc w:val="center"/>
              <w:rPr>
                <w:rFonts w:ascii="Times New Roman" w:hAnsi="Times New Roman" w:cs="Times New Roman"/>
                <w:color w:val="000000"/>
                <w:sz w:val="21"/>
                <w:szCs w:val="21"/>
              </w:rPr>
            </w:pPr>
            <w:r w:rsidRPr="00A7180B">
              <w:rPr>
                <w:rFonts w:ascii="Times New Roman" w:hAnsi="Times New Roman" w:cs="Times New Roman"/>
                <w:color w:val="000000"/>
                <w:sz w:val="21"/>
                <w:szCs w:val="21"/>
              </w:rPr>
              <w:t>-</w:t>
            </w:r>
          </w:p>
        </w:tc>
        <w:tc>
          <w:tcPr>
            <w:tcW w:w="283" w:type="dxa"/>
            <w:vAlign w:val="bottom"/>
          </w:tcPr>
          <w:p w14:paraId="575406FB" w14:textId="77777777" w:rsidR="00225A2A" w:rsidRPr="00A7180B" w:rsidRDefault="00225A2A" w:rsidP="00E9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73"/>
              <w:jc w:val="right"/>
              <w:rPr>
                <w:rFonts w:ascii="Times New Roman" w:eastAsia="Cordia New" w:hAnsi="Times New Roman" w:cs="Times New Roman"/>
                <w:sz w:val="21"/>
                <w:szCs w:val="21"/>
                <w:lang w:eastAsia="en-GB"/>
              </w:rPr>
            </w:pPr>
          </w:p>
        </w:tc>
        <w:tc>
          <w:tcPr>
            <w:tcW w:w="1572" w:type="dxa"/>
            <w:gridSpan w:val="2"/>
            <w:tcBorders>
              <w:top w:val="single" w:sz="4" w:space="0" w:color="auto"/>
            </w:tcBorders>
            <w:vAlign w:val="bottom"/>
          </w:tcPr>
          <w:p w14:paraId="4D9CAFF6" w14:textId="77777777" w:rsidR="00225A2A" w:rsidRPr="00A7180B" w:rsidRDefault="00225A2A" w:rsidP="00A7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7"/>
              <w:jc w:val="right"/>
              <w:rPr>
                <w:rFonts w:ascii="Times New Roman" w:eastAsia="Cordia New" w:hAnsi="Times New Roman" w:cs="Times New Roman"/>
                <w:sz w:val="21"/>
                <w:szCs w:val="21"/>
                <w:lang w:eastAsia="en-GB"/>
              </w:rPr>
            </w:pPr>
            <w:r w:rsidRPr="00A7180B">
              <w:rPr>
                <w:rFonts w:ascii="Times New Roman" w:eastAsia="Cordia New" w:hAnsi="Times New Roman" w:cs="Times New Roman"/>
                <w:sz w:val="21"/>
                <w:szCs w:val="21"/>
                <w:lang w:eastAsia="en-GB"/>
              </w:rPr>
              <w:t>141,087</w:t>
            </w:r>
          </w:p>
        </w:tc>
      </w:tr>
    </w:tbl>
    <w:p w14:paraId="3F4ADD39" w14:textId="77777777" w:rsidR="00225A2A" w:rsidRDefault="00225A2A"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1D14684" w14:textId="28C9C9FC" w:rsidR="00612CBF" w:rsidRPr="007D3992" w:rsidRDefault="00612CBF" w:rsidP="00612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D3992">
        <w:rPr>
          <w:rFonts w:ascii="Times New Roman" w:hAnsi="Times New Roman" w:cs="Times New Roman"/>
          <w:color w:val="000000"/>
          <w:sz w:val="22"/>
          <w:szCs w:val="22"/>
        </w:rPr>
        <w:lastRenderedPageBreak/>
        <w:t xml:space="preserve">As at </w:t>
      </w:r>
      <w:r>
        <w:rPr>
          <w:rFonts w:ascii="Times New Roman" w:hAnsi="Times New Roman" w:cs="Times New Roman"/>
          <w:color w:val="000000"/>
          <w:sz w:val="22"/>
          <w:szCs w:val="22"/>
        </w:rPr>
        <w:t>September</w:t>
      </w:r>
      <w:r w:rsidRPr="007D3992">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7D3992">
        <w:rPr>
          <w:rFonts w:ascii="Times New Roman" w:hAnsi="Times New Roman" w:cs="Times New Roman"/>
          <w:color w:val="000000"/>
          <w:sz w:val="22"/>
          <w:szCs w:val="22"/>
        </w:rPr>
        <w:t>, 202</w:t>
      </w:r>
      <w:r>
        <w:rPr>
          <w:rFonts w:ascii="Times New Roman" w:hAnsi="Times New Roman" w:cs="Times New Roman"/>
          <w:color w:val="000000"/>
          <w:sz w:val="22"/>
          <w:szCs w:val="22"/>
        </w:rPr>
        <w:t>5</w:t>
      </w:r>
      <w:r w:rsidRPr="007D3992">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December 31, </w:t>
      </w:r>
      <w:r w:rsidRPr="007D3992">
        <w:rPr>
          <w:rFonts w:ascii="Times New Roman" w:hAnsi="Times New Roman" w:cs="Times New Roman"/>
          <w:color w:val="000000"/>
          <w:sz w:val="22"/>
          <w:szCs w:val="22"/>
        </w:rPr>
        <w:t>202</w:t>
      </w:r>
      <w:r>
        <w:rPr>
          <w:rFonts w:ascii="Times New Roman" w:hAnsi="Times New Roman" w:cs="Times New Roman"/>
          <w:color w:val="000000"/>
          <w:sz w:val="22"/>
          <w:szCs w:val="22"/>
        </w:rPr>
        <w:t>4</w:t>
      </w:r>
      <w:r w:rsidRPr="007D3992">
        <w:rPr>
          <w:rFonts w:ascii="Times New Roman" w:hAnsi="Times New Roman" w:cs="Times New Roman"/>
          <w:color w:val="000000"/>
          <w:sz w:val="22"/>
          <w:szCs w:val="22"/>
        </w:rPr>
        <w:t xml:space="preserve">, written-down amount of inventory cost to net realizable value which was recognized as part of cost of sales in the statements of comprehensive income amounting to approximately Baht </w:t>
      </w:r>
      <w:r>
        <w:rPr>
          <w:rFonts w:ascii="Times New Roman" w:hAnsi="Times New Roman" w:cs="Times New Roman"/>
          <w:color w:val="000000"/>
          <w:sz w:val="22"/>
          <w:szCs w:val="22"/>
        </w:rPr>
        <w:t>20.5</w:t>
      </w:r>
      <w:r w:rsidRPr="007D3992">
        <w:rPr>
          <w:rFonts w:ascii="Times New Roman" w:hAnsi="Times New Roman" w:cs="Times New Roman"/>
          <w:color w:val="000000"/>
          <w:sz w:val="22"/>
          <w:szCs w:val="22"/>
        </w:rPr>
        <w:t xml:space="preserve"> million and Baht </w:t>
      </w:r>
      <w:r>
        <w:rPr>
          <w:rFonts w:ascii="Times New Roman" w:hAnsi="Times New Roman" w:cs="Times New Roman"/>
          <w:color w:val="000000"/>
          <w:sz w:val="22"/>
          <w:szCs w:val="22"/>
        </w:rPr>
        <w:t>17.4</w:t>
      </w:r>
      <w:r w:rsidRPr="007D3992">
        <w:rPr>
          <w:rFonts w:ascii="Times New Roman" w:hAnsi="Times New Roman" w:cs="Times New Roman"/>
          <w:color w:val="000000"/>
          <w:sz w:val="22"/>
          <w:szCs w:val="22"/>
        </w:rPr>
        <w:t xml:space="preserve"> million, respectively.</w:t>
      </w:r>
    </w:p>
    <w:p w14:paraId="67EFC70E"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43D4E675" w14:textId="13DBF757" w:rsidR="00BD54A3" w:rsidRPr="00225A2A" w:rsidRDefault="00225A2A" w:rsidP="0022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225A2A">
        <w:rPr>
          <w:rFonts w:ascii="Times New Roman" w:hAnsi="Times New Roman" w:cs="Times New Roman"/>
          <w:sz w:val="22"/>
        </w:rPr>
        <w:t>During the three-month and nine-month periods ended September 30, 2025, the Company accounted for the allowance for diminution in value of slow-moving and obsolete inventories in accordance with the basis and policy currently used by the Company. This current basis and policy was latest revised for more propriety in the end of 2023 as disclosed in the annual financial statements for 2023 and 2024. Notwithstanding, during 2025, there have been crucial situations that significantly affected the Company e.g., continuing depression in economic conditions, both local and abroad, as well as the increasing in business competition. These situations have significantly affected the Company with significant decrease in sales, financial liquidity, profitability, sufficiency in human resources, etc. These situations are important factors in considering and determining the appropriateness of basis and policy for estimating the allowance for diminution in value of slow-moving and obsolete inventories. In addition, the Company’s inventories contain huge balance which was partially caused by the aforesaid situations. Thus, the management has necessity to take more time to monitor and evaluate the progress of such situations in order to c</w:t>
      </w:r>
      <w:r w:rsidR="001A1E91">
        <w:rPr>
          <w:rFonts w:ascii="Times New Roman" w:hAnsi="Times New Roman" w:cs="Times New Roman"/>
          <w:sz w:val="22"/>
        </w:rPr>
        <w:t>ollect</w:t>
      </w:r>
      <w:r w:rsidRPr="00225A2A">
        <w:rPr>
          <w:rFonts w:ascii="Times New Roman" w:hAnsi="Times New Roman" w:cs="Times New Roman"/>
          <w:sz w:val="22"/>
        </w:rPr>
        <w:t xml:space="preserve"> and assess the necessary information to be used in consideration and determination for such new basis and policy</w:t>
      </w:r>
      <w:r w:rsidR="001A1E91">
        <w:rPr>
          <w:rFonts w:ascii="Times New Roman" w:hAnsi="Times New Roman" w:cs="Times New Roman"/>
          <w:sz w:val="22"/>
        </w:rPr>
        <w:t>.</w:t>
      </w:r>
      <w:r w:rsidRPr="00225A2A">
        <w:rPr>
          <w:rFonts w:ascii="Times New Roman" w:hAnsi="Times New Roman" w:cs="Times New Roman"/>
          <w:sz w:val="22"/>
        </w:rPr>
        <w:t xml:space="preserve"> </w:t>
      </w:r>
      <w:r w:rsidR="001A1E91">
        <w:rPr>
          <w:rFonts w:ascii="Times New Roman" w:hAnsi="Times New Roman" w:cs="Times New Roman"/>
          <w:sz w:val="22"/>
        </w:rPr>
        <w:t xml:space="preserve">The management expected </w:t>
      </w:r>
      <w:r w:rsidRPr="00225A2A">
        <w:rPr>
          <w:rFonts w:ascii="Times New Roman" w:hAnsi="Times New Roman" w:cs="Times New Roman"/>
          <w:sz w:val="22"/>
        </w:rPr>
        <w:t>to complete</w:t>
      </w:r>
      <w:r w:rsidR="001A1E91">
        <w:rPr>
          <w:rFonts w:ascii="Times New Roman" w:hAnsi="Times New Roman" w:cs="Times New Roman"/>
          <w:sz w:val="22"/>
        </w:rPr>
        <w:t xml:space="preserve"> the consideration to revise the said policy </w:t>
      </w:r>
      <w:r w:rsidRPr="00225A2A">
        <w:rPr>
          <w:rFonts w:ascii="Times New Roman" w:hAnsi="Times New Roman" w:cs="Times New Roman"/>
          <w:sz w:val="22"/>
        </w:rPr>
        <w:t>with more propriety and updates</w:t>
      </w:r>
      <w:r w:rsidR="00BD41BC">
        <w:rPr>
          <w:rFonts w:ascii="Times New Roman" w:hAnsi="Times New Roman" w:cs="Times New Roman"/>
          <w:sz w:val="22"/>
        </w:rPr>
        <w:t xml:space="preserve"> during</w:t>
      </w:r>
      <w:r w:rsidR="001A1E91">
        <w:rPr>
          <w:rFonts w:ascii="Times New Roman" w:hAnsi="Times New Roman" w:cs="Times New Roman"/>
          <w:sz w:val="22"/>
        </w:rPr>
        <w:t xml:space="preserve"> </w:t>
      </w:r>
      <w:r w:rsidRPr="00225A2A">
        <w:rPr>
          <w:rFonts w:ascii="Times New Roman" w:hAnsi="Times New Roman" w:cs="Times New Roman"/>
          <w:sz w:val="22"/>
        </w:rPr>
        <w:t>the upcoming 2025 annual financial reporting</w:t>
      </w:r>
      <w:r w:rsidR="001A1E91">
        <w:rPr>
          <w:rFonts w:ascii="Times New Roman" w:hAnsi="Times New Roman" w:cs="Times New Roman"/>
          <w:sz w:val="22"/>
        </w:rPr>
        <w:t xml:space="preserve"> preparation</w:t>
      </w:r>
      <w:r w:rsidRPr="00225A2A">
        <w:rPr>
          <w:rFonts w:ascii="Times New Roman" w:hAnsi="Times New Roman" w:cs="Times New Roman"/>
          <w:sz w:val="22"/>
        </w:rPr>
        <w:t>.</w:t>
      </w:r>
    </w:p>
    <w:p w14:paraId="007B3F18"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3B7B183C"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95E2464"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BC8D86E"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4B40881"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323C0E8D"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3AF586AF" w14:textId="77777777" w:rsidR="00BD54A3" w:rsidRDefault="00BD54A3"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169B06D1"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FDB49A5"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768CF22D"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0F4F0C90"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0D07CAB"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219D7A3"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3D716696"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43D29EAA"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4B73FC96"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1A69CFB3"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5B5F3F7"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1B3D812B"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562966CD"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431FE675"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532FEA24"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B00D914"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56B3FEDD"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45534476"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0C1A067"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F3D9E79"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043D11BA"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17767A06"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1AD121E"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6D39AA36"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3C4A9302" w14:textId="77777777" w:rsidR="00225A2A" w:rsidRDefault="00225A2A" w:rsidP="00F412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rPr>
      </w:pPr>
    </w:p>
    <w:p w14:paraId="259D4754" w14:textId="29F3A3D4" w:rsidR="00E70407" w:rsidRPr="00F412B0" w:rsidRDefault="00E70407" w:rsidP="00F412B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F412B0">
        <w:rPr>
          <w:rFonts w:ascii="Times New Roman" w:eastAsia="Calibri" w:hAnsi="Times New Roman" w:cs="Times New Roman"/>
          <w:b/>
          <w:bCs/>
          <w:caps/>
          <w:sz w:val="22"/>
        </w:rPr>
        <w:lastRenderedPageBreak/>
        <w:t xml:space="preserve">Investment in subsidiaries </w:t>
      </w:r>
      <w:r w:rsidR="00110CE3" w:rsidRPr="00F412B0">
        <w:rPr>
          <w:rFonts w:ascii="Times New Roman" w:hAnsi="Times New Roman" w:cs="Times New Roman"/>
          <w:sz w:val="22"/>
        </w:rPr>
        <w:t>-</w:t>
      </w:r>
      <w:r w:rsidR="000879EA" w:rsidRPr="00F412B0">
        <w:rPr>
          <w:rFonts w:ascii="Times New Roman" w:eastAsia="Calibri" w:hAnsi="Times New Roman" w:cs="Times New Roman"/>
          <w:b/>
          <w:bCs/>
          <w:caps/>
          <w:sz w:val="22"/>
        </w:rPr>
        <w:t xml:space="preserve"> </w:t>
      </w:r>
      <w:r w:rsidR="00F20D94" w:rsidRPr="00F412B0">
        <w:rPr>
          <w:rFonts w:ascii="Times New Roman" w:eastAsia="Calibri" w:hAnsi="Times New Roman" w:cs="Times New Roman"/>
          <w:b/>
          <w:bCs/>
          <w:caps/>
          <w:sz w:val="22"/>
        </w:rPr>
        <w:t>NET</w:t>
      </w:r>
      <w:r w:rsidRPr="00F412B0">
        <w:rPr>
          <w:rFonts w:ascii="Times New Roman" w:eastAsia="Calibri" w:hAnsi="Times New Roman" w:cs="Times New Roman"/>
          <w:b/>
          <w:bCs/>
          <w:caps/>
          <w:sz w:val="22"/>
        </w:rPr>
        <w:t xml:space="preserve"> </w:t>
      </w:r>
    </w:p>
    <w:p w14:paraId="208DADA5" w14:textId="77777777" w:rsidR="0050211E" w:rsidRPr="00223C27" w:rsidRDefault="0050211E" w:rsidP="0077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pPr w:leftFromText="180" w:rightFromText="180" w:vertAnchor="text" w:horzAnchor="margin" w:tblpX="-142" w:tblpY="26"/>
        <w:tblW w:w="10023" w:type="dxa"/>
        <w:tblLook w:val="01E0" w:firstRow="1" w:lastRow="1" w:firstColumn="1" w:lastColumn="1" w:noHBand="0" w:noVBand="0"/>
      </w:tblPr>
      <w:tblGrid>
        <w:gridCol w:w="2343"/>
        <w:gridCol w:w="1075"/>
        <w:gridCol w:w="235"/>
        <w:gridCol w:w="1067"/>
        <w:gridCol w:w="8"/>
        <w:gridCol w:w="228"/>
        <w:gridCol w:w="8"/>
        <w:gridCol w:w="1049"/>
        <w:gridCol w:w="236"/>
        <w:gridCol w:w="1020"/>
        <w:gridCol w:w="236"/>
        <w:gridCol w:w="1141"/>
        <w:gridCol w:w="236"/>
        <w:gridCol w:w="1141"/>
      </w:tblGrid>
      <w:tr w:rsidR="00CB7A73" w:rsidRPr="00132F57" w14:paraId="5BC89D8D" w14:textId="77777777" w:rsidTr="00CB7A73">
        <w:tc>
          <w:tcPr>
            <w:tcW w:w="2343" w:type="dxa"/>
            <w:vAlign w:val="bottom"/>
          </w:tcPr>
          <w:p w14:paraId="5313EFD4" w14:textId="77777777" w:rsidR="00CB7A73" w:rsidRPr="00132F57" w:rsidRDefault="00CB7A7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680" w:type="dxa"/>
            <w:gridSpan w:val="13"/>
            <w:tcBorders>
              <w:bottom w:val="single" w:sz="4" w:space="0" w:color="auto"/>
            </w:tcBorders>
            <w:vAlign w:val="bottom"/>
          </w:tcPr>
          <w:p w14:paraId="3EE46A23" w14:textId="77777777" w:rsidR="00CB7A73" w:rsidRPr="00132F57" w:rsidRDefault="00CB7A73" w:rsidP="009B633D">
            <w:pPr>
              <w:pStyle w:val="1"/>
              <w:widowControl/>
              <w:spacing w:line="216" w:lineRule="auto"/>
              <w:ind w:right="-180"/>
              <w:jc w:val="center"/>
              <w:rPr>
                <w:rFonts w:hAnsi="Times New Roman" w:cs="Times New Roman"/>
                <w:color w:val="auto"/>
                <w:sz w:val="22"/>
                <w:szCs w:val="22"/>
              </w:rPr>
            </w:pPr>
            <w:r w:rsidRPr="00132F57">
              <w:rPr>
                <w:rFonts w:hAnsi="Times New Roman" w:cs="Times New Roman"/>
                <w:color w:val="000000"/>
                <w:sz w:val="22"/>
                <w:szCs w:val="22"/>
              </w:rPr>
              <w:t>Separate Financial Statement</w:t>
            </w:r>
            <w:r w:rsidRPr="00132F57">
              <w:rPr>
                <w:rFonts w:hAnsi="Times New Roman" w:cs="Times New Roman"/>
                <w:color w:val="auto"/>
                <w:sz w:val="22"/>
                <w:szCs w:val="22"/>
              </w:rPr>
              <w:t>s</w:t>
            </w:r>
          </w:p>
        </w:tc>
      </w:tr>
      <w:tr w:rsidR="00CB7A73" w:rsidRPr="00132F57" w14:paraId="61C80F07" w14:textId="77777777" w:rsidTr="00CB7A73">
        <w:tc>
          <w:tcPr>
            <w:tcW w:w="2343" w:type="dxa"/>
            <w:vAlign w:val="bottom"/>
          </w:tcPr>
          <w:p w14:paraId="3A510616" w14:textId="77777777" w:rsidR="00CB7A73" w:rsidRPr="00132F57" w:rsidRDefault="00CB7A7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77" w:type="dxa"/>
            <w:gridSpan w:val="3"/>
            <w:tcBorders>
              <w:top w:val="single" w:sz="4" w:space="0" w:color="auto"/>
              <w:bottom w:val="single" w:sz="4" w:space="0" w:color="auto"/>
            </w:tcBorders>
            <w:vAlign w:val="bottom"/>
          </w:tcPr>
          <w:p w14:paraId="516347FE" w14:textId="77777777" w:rsidR="00CB7A73" w:rsidRPr="00132F57" w:rsidRDefault="00CB7A73" w:rsidP="009B633D">
            <w:pPr>
              <w:pStyle w:val="1"/>
              <w:widowControl/>
              <w:spacing w:line="216" w:lineRule="auto"/>
              <w:ind w:left="-108" w:right="-126"/>
              <w:jc w:val="center"/>
              <w:rPr>
                <w:rFonts w:hAnsi="Times New Roman" w:cs="Times New Roman"/>
                <w:color w:val="auto"/>
                <w:sz w:val="22"/>
                <w:szCs w:val="22"/>
              </w:rPr>
            </w:pPr>
            <w:r w:rsidRPr="00132F57">
              <w:rPr>
                <w:rFonts w:hAnsi="Times New Roman" w:cs="Times New Roman"/>
                <w:color w:val="auto"/>
                <w:sz w:val="22"/>
                <w:szCs w:val="22"/>
              </w:rPr>
              <w:t>Authorized Share Capital</w:t>
            </w:r>
          </w:p>
          <w:p w14:paraId="68CDB87B" w14:textId="77777777" w:rsidR="00CB7A73" w:rsidRPr="00132F57" w:rsidRDefault="00CB7A73" w:rsidP="009B633D">
            <w:pPr>
              <w:pStyle w:val="1"/>
              <w:widowControl/>
              <w:spacing w:line="216" w:lineRule="auto"/>
              <w:ind w:left="-108" w:right="-126"/>
              <w:jc w:val="center"/>
              <w:rPr>
                <w:rFonts w:hAnsi="Times New Roman" w:cs="Times New Roman"/>
                <w:color w:val="auto"/>
                <w:sz w:val="22"/>
                <w:szCs w:val="22"/>
              </w:rPr>
            </w:pPr>
            <w:r w:rsidRPr="00132F57">
              <w:rPr>
                <w:rFonts w:hAnsi="Times New Roman" w:cs="Times New Roman"/>
                <w:color w:val="auto"/>
                <w:sz w:val="22"/>
                <w:szCs w:val="22"/>
              </w:rPr>
              <w:t>(In Thousand Baht)</w:t>
            </w:r>
          </w:p>
        </w:tc>
        <w:tc>
          <w:tcPr>
            <w:tcW w:w="236" w:type="dxa"/>
            <w:gridSpan w:val="2"/>
            <w:tcBorders>
              <w:top w:val="single" w:sz="4" w:space="0" w:color="auto"/>
            </w:tcBorders>
            <w:vAlign w:val="bottom"/>
          </w:tcPr>
          <w:p w14:paraId="372B4563" w14:textId="77777777" w:rsidR="00CB7A73" w:rsidRPr="00132F57" w:rsidRDefault="00CB7A7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13" w:type="dxa"/>
            <w:gridSpan w:val="4"/>
            <w:tcBorders>
              <w:top w:val="single" w:sz="4" w:space="0" w:color="auto"/>
              <w:bottom w:val="single" w:sz="4" w:space="0" w:color="auto"/>
            </w:tcBorders>
            <w:vAlign w:val="bottom"/>
          </w:tcPr>
          <w:p w14:paraId="1211C6BA" w14:textId="77777777" w:rsidR="00CB7A73" w:rsidRPr="00132F57" w:rsidRDefault="00CB7A73" w:rsidP="009B633D">
            <w:pPr>
              <w:pStyle w:val="1"/>
              <w:widowControl/>
              <w:spacing w:line="216" w:lineRule="auto"/>
              <w:ind w:left="-43" w:right="-49"/>
              <w:jc w:val="center"/>
              <w:rPr>
                <w:rFonts w:hAnsi="Times New Roman" w:cs="Times New Roman"/>
                <w:color w:val="auto"/>
                <w:sz w:val="22"/>
                <w:szCs w:val="22"/>
                <w:cs/>
              </w:rPr>
            </w:pPr>
            <w:r w:rsidRPr="00132F57">
              <w:rPr>
                <w:rFonts w:hAnsi="Times New Roman" w:cs="Times New Roman"/>
                <w:color w:val="auto"/>
                <w:sz w:val="22"/>
                <w:szCs w:val="22"/>
              </w:rPr>
              <w:t>Percentage of Shareholding, directly and indirectly holdings</w:t>
            </w:r>
          </w:p>
        </w:tc>
        <w:tc>
          <w:tcPr>
            <w:tcW w:w="236" w:type="dxa"/>
            <w:tcBorders>
              <w:top w:val="single" w:sz="4" w:space="0" w:color="auto"/>
            </w:tcBorders>
            <w:vAlign w:val="bottom"/>
          </w:tcPr>
          <w:p w14:paraId="4F01864A" w14:textId="77777777" w:rsidR="00CB7A73" w:rsidRPr="00132F57" w:rsidRDefault="00CB7A7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18" w:type="dxa"/>
            <w:gridSpan w:val="3"/>
            <w:tcBorders>
              <w:top w:val="single" w:sz="4" w:space="0" w:color="auto"/>
              <w:bottom w:val="single" w:sz="4" w:space="0" w:color="auto"/>
            </w:tcBorders>
            <w:vAlign w:val="bottom"/>
          </w:tcPr>
          <w:p w14:paraId="0889B1FB" w14:textId="77777777" w:rsidR="00CB7A73" w:rsidRPr="00132F57" w:rsidRDefault="00CB7A73" w:rsidP="009B633D">
            <w:pPr>
              <w:pStyle w:val="1"/>
              <w:widowControl/>
              <w:spacing w:line="216" w:lineRule="auto"/>
              <w:ind w:left="-119" w:right="-108"/>
              <w:jc w:val="center"/>
              <w:rPr>
                <w:rFonts w:hAnsi="Times New Roman" w:cs="Times New Roman"/>
                <w:color w:val="auto"/>
                <w:sz w:val="22"/>
                <w:szCs w:val="22"/>
              </w:rPr>
            </w:pPr>
            <w:r w:rsidRPr="00132F57">
              <w:rPr>
                <w:rFonts w:hAnsi="Times New Roman" w:cs="Times New Roman"/>
                <w:color w:val="auto"/>
                <w:sz w:val="22"/>
                <w:szCs w:val="22"/>
              </w:rPr>
              <w:t>Investment Value</w:t>
            </w:r>
          </w:p>
          <w:p w14:paraId="257DAFA5" w14:textId="77777777" w:rsidR="00CB7A73" w:rsidRPr="00132F57" w:rsidRDefault="00CB7A73" w:rsidP="009B633D">
            <w:pPr>
              <w:pStyle w:val="1"/>
              <w:widowControl/>
              <w:spacing w:line="216" w:lineRule="auto"/>
              <w:ind w:left="-119" w:right="-108"/>
              <w:jc w:val="center"/>
              <w:rPr>
                <w:rFonts w:hAnsi="Times New Roman" w:cs="Times New Roman"/>
                <w:color w:val="auto"/>
                <w:sz w:val="22"/>
                <w:szCs w:val="22"/>
              </w:rPr>
            </w:pPr>
            <w:r w:rsidRPr="00132F57">
              <w:rPr>
                <w:rFonts w:hAnsi="Times New Roman" w:cs="Times New Roman"/>
                <w:color w:val="auto"/>
                <w:sz w:val="22"/>
                <w:szCs w:val="22"/>
              </w:rPr>
              <w:t>(In Thousand Baht)</w:t>
            </w:r>
          </w:p>
        </w:tc>
      </w:tr>
      <w:tr w:rsidR="00CB7A73" w:rsidRPr="00132F57" w14:paraId="0AE17EA2" w14:textId="77777777" w:rsidTr="00CB7A73">
        <w:tc>
          <w:tcPr>
            <w:tcW w:w="2343" w:type="dxa"/>
            <w:vAlign w:val="bottom"/>
          </w:tcPr>
          <w:p w14:paraId="52F56153" w14:textId="77777777" w:rsidR="00CB7A73" w:rsidRPr="00132F57" w:rsidRDefault="00CB7A73" w:rsidP="00CB7A73">
            <w:pPr>
              <w:pStyle w:val="1"/>
              <w:widowControl/>
              <w:spacing w:line="216" w:lineRule="auto"/>
              <w:ind w:right="-180"/>
              <w:rPr>
                <w:rFonts w:hAnsi="Times New Roman" w:cs="Times New Roman"/>
                <w:b/>
                <w:bCs/>
                <w:sz w:val="22"/>
                <w:szCs w:val="22"/>
              </w:rPr>
            </w:pPr>
          </w:p>
        </w:tc>
        <w:tc>
          <w:tcPr>
            <w:tcW w:w="1075" w:type="dxa"/>
            <w:vAlign w:val="bottom"/>
          </w:tcPr>
          <w:p w14:paraId="2AA38891" w14:textId="7583D432"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September</w:t>
            </w:r>
            <w:r w:rsidRPr="00132F57">
              <w:rPr>
                <w:rFonts w:ascii="Times New Roman" w:hAnsi="Times New Roman" w:cs="Times New Roman"/>
                <w:sz w:val="22"/>
                <w:szCs w:val="22"/>
              </w:rPr>
              <w:t xml:space="preserve"> </w:t>
            </w:r>
          </w:p>
        </w:tc>
        <w:tc>
          <w:tcPr>
            <w:tcW w:w="235" w:type="dxa"/>
            <w:vAlign w:val="bottom"/>
          </w:tcPr>
          <w:p w14:paraId="5EBAED3A"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5" w:type="dxa"/>
            <w:gridSpan w:val="2"/>
            <w:vAlign w:val="bottom"/>
          </w:tcPr>
          <w:p w14:paraId="442BC00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c>
          <w:tcPr>
            <w:tcW w:w="236" w:type="dxa"/>
            <w:gridSpan w:val="2"/>
            <w:vAlign w:val="bottom"/>
          </w:tcPr>
          <w:p w14:paraId="5D71E2D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49" w:type="dxa"/>
            <w:vAlign w:val="bottom"/>
          </w:tcPr>
          <w:p w14:paraId="751760D0" w14:textId="2B217226"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September</w:t>
            </w:r>
            <w:r w:rsidRPr="00132F57">
              <w:rPr>
                <w:rFonts w:ascii="Times New Roman" w:hAnsi="Times New Roman" w:cs="Times New Roman"/>
                <w:sz w:val="22"/>
                <w:szCs w:val="22"/>
              </w:rPr>
              <w:t xml:space="preserve"> </w:t>
            </w:r>
          </w:p>
        </w:tc>
        <w:tc>
          <w:tcPr>
            <w:tcW w:w="236" w:type="dxa"/>
            <w:vAlign w:val="bottom"/>
          </w:tcPr>
          <w:p w14:paraId="1CE9F33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0" w:type="dxa"/>
            <w:vAlign w:val="bottom"/>
          </w:tcPr>
          <w:p w14:paraId="56235A5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c>
          <w:tcPr>
            <w:tcW w:w="236" w:type="dxa"/>
            <w:vAlign w:val="bottom"/>
          </w:tcPr>
          <w:p w14:paraId="254EB18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141" w:type="dxa"/>
            <w:vAlign w:val="bottom"/>
          </w:tcPr>
          <w:p w14:paraId="56FC3DCF" w14:textId="09FED71D"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September</w:t>
            </w:r>
            <w:r w:rsidRPr="00132F57">
              <w:rPr>
                <w:rFonts w:ascii="Times New Roman" w:hAnsi="Times New Roman" w:cs="Times New Roman"/>
                <w:sz w:val="22"/>
                <w:szCs w:val="22"/>
              </w:rPr>
              <w:t xml:space="preserve"> </w:t>
            </w:r>
          </w:p>
        </w:tc>
        <w:tc>
          <w:tcPr>
            <w:tcW w:w="236" w:type="dxa"/>
            <w:vAlign w:val="bottom"/>
          </w:tcPr>
          <w:p w14:paraId="25DC24E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vAlign w:val="bottom"/>
          </w:tcPr>
          <w:p w14:paraId="097FE78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 xml:space="preserve">December </w:t>
            </w:r>
          </w:p>
        </w:tc>
      </w:tr>
      <w:tr w:rsidR="00CB7A73" w:rsidRPr="00132F57" w14:paraId="4CA80F48" w14:textId="77777777" w:rsidTr="00CB7A73">
        <w:tc>
          <w:tcPr>
            <w:tcW w:w="2343" w:type="dxa"/>
            <w:vAlign w:val="bottom"/>
          </w:tcPr>
          <w:p w14:paraId="07C3D1DD" w14:textId="77777777" w:rsidR="00CB7A73" w:rsidRPr="00132F57" w:rsidRDefault="00CB7A73" w:rsidP="00CB7A73">
            <w:pPr>
              <w:pStyle w:val="1"/>
              <w:widowControl/>
              <w:spacing w:line="216" w:lineRule="auto"/>
              <w:ind w:right="-180"/>
              <w:rPr>
                <w:rFonts w:hAnsi="Times New Roman" w:cs="Times New Roman"/>
                <w:b/>
                <w:bCs/>
                <w:sz w:val="22"/>
                <w:szCs w:val="22"/>
              </w:rPr>
            </w:pPr>
          </w:p>
        </w:tc>
        <w:tc>
          <w:tcPr>
            <w:tcW w:w="1075" w:type="dxa"/>
            <w:tcBorders>
              <w:bottom w:val="single" w:sz="4" w:space="0" w:color="auto"/>
            </w:tcBorders>
            <w:vAlign w:val="bottom"/>
          </w:tcPr>
          <w:p w14:paraId="7E56C9EC" w14:textId="53A170BC" w:rsidR="00CB7A73" w:rsidRPr="00132F57" w:rsidRDefault="00DA5B9E"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CB7A73" w:rsidRPr="00132F57">
              <w:rPr>
                <w:rFonts w:ascii="Times New Roman" w:hAnsi="Times New Roman" w:cs="Times New Roman"/>
                <w:sz w:val="22"/>
                <w:szCs w:val="22"/>
              </w:rPr>
              <w:t>2025</w:t>
            </w:r>
          </w:p>
        </w:tc>
        <w:tc>
          <w:tcPr>
            <w:tcW w:w="235" w:type="dxa"/>
            <w:vAlign w:val="bottom"/>
          </w:tcPr>
          <w:p w14:paraId="628D5D3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5" w:type="dxa"/>
            <w:gridSpan w:val="2"/>
            <w:tcBorders>
              <w:bottom w:val="single" w:sz="4" w:space="0" w:color="auto"/>
            </w:tcBorders>
            <w:vAlign w:val="bottom"/>
          </w:tcPr>
          <w:p w14:paraId="643EECC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c>
          <w:tcPr>
            <w:tcW w:w="236" w:type="dxa"/>
            <w:gridSpan w:val="2"/>
            <w:vAlign w:val="bottom"/>
          </w:tcPr>
          <w:p w14:paraId="5D0DDB7D"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49" w:type="dxa"/>
            <w:tcBorders>
              <w:bottom w:val="single" w:sz="4" w:space="0" w:color="auto"/>
            </w:tcBorders>
            <w:vAlign w:val="bottom"/>
          </w:tcPr>
          <w:p w14:paraId="77AA44C4" w14:textId="665F5DE7" w:rsidR="00CB7A73" w:rsidRPr="00132F57" w:rsidRDefault="00DA5B9E"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CB7A73" w:rsidRPr="00132F57">
              <w:rPr>
                <w:rFonts w:ascii="Times New Roman" w:hAnsi="Times New Roman" w:cs="Times New Roman"/>
                <w:sz w:val="22"/>
                <w:szCs w:val="22"/>
              </w:rPr>
              <w:t>2025</w:t>
            </w:r>
          </w:p>
        </w:tc>
        <w:tc>
          <w:tcPr>
            <w:tcW w:w="236" w:type="dxa"/>
            <w:vAlign w:val="bottom"/>
          </w:tcPr>
          <w:p w14:paraId="5A1D04C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20" w:type="dxa"/>
            <w:tcBorders>
              <w:bottom w:val="single" w:sz="4" w:space="0" w:color="auto"/>
            </w:tcBorders>
            <w:vAlign w:val="bottom"/>
          </w:tcPr>
          <w:p w14:paraId="264DC7AC"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c>
          <w:tcPr>
            <w:tcW w:w="236" w:type="dxa"/>
            <w:vAlign w:val="bottom"/>
          </w:tcPr>
          <w:p w14:paraId="10F1E8D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141" w:type="dxa"/>
            <w:tcBorders>
              <w:bottom w:val="single" w:sz="4" w:space="0" w:color="auto"/>
            </w:tcBorders>
            <w:vAlign w:val="bottom"/>
          </w:tcPr>
          <w:p w14:paraId="2B7EC518" w14:textId="0328E2C6" w:rsidR="00CB7A73" w:rsidRPr="00132F57" w:rsidRDefault="00DA5B9E"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CB7A73" w:rsidRPr="00132F57">
              <w:rPr>
                <w:rFonts w:ascii="Times New Roman" w:hAnsi="Times New Roman" w:cs="Times New Roman"/>
                <w:sz w:val="22"/>
                <w:szCs w:val="22"/>
              </w:rPr>
              <w:t>2025</w:t>
            </w:r>
          </w:p>
        </w:tc>
        <w:tc>
          <w:tcPr>
            <w:tcW w:w="236" w:type="dxa"/>
            <w:vAlign w:val="bottom"/>
          </w:tcPr>
          <w:p w14:paraId="395BF1A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14:paraId="17525588"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132F57">
              <w:rPr>
                <w:rFonts w:ascii="Times New Roman" w:hAnsi="Times New Roman" w:cs="Times New Roman"/>
                <w:sz w:val="22"/>
                <w:szCs w:val="22"/>
              </w:rPr>
              <w:t>31, 2024</w:t>
            </w:r>
          </w:p>
        </w:tc>
      </w:tr>
      <w:tr w:rsidR="00CB7A73" w:rsidRPr="00132F57" w14:paraId="49349FA7" w14:textId="77777777" w:rsidTr="00CB7A73">
        <w:tc>
          <w:tcPr>
            <w:tcW w:w="2343" w:type="dxa"/>
            <w:vAlign w:val="bottom"/>
          </w:tcPr>
          <w:p w14:paraId="665F24EE" w14:textId="77777777" w:rsidR="00CB7A73" w:rsidRPr="0088086B" w:rsidRDefault="00CB7A73" w:rsidP="00CB7A73">
            <w:pPr>
              <w:tabs>
                <w:tab w:val="left" w:pos="162"/>
              </w:tabs>
              <w:ind w:left="34" w:right="-270"/>
              <w:rPr>
                <w:rFonts w:ascii="Times New Roman" w:hAnsi="Times New Roman" w:cs="Times New Roman"/>
                <w:i/>
                <w:iCs/>
                <w:sz w:val="22"/>
                <w:szCs w:val="22"/>
                <w:u w:val="single"/>
              </w:rPr>
            </w:pPr>
            <w:r w:rsidRPr="0088086B">
              <w:rPr>
                <w:rFonts w:ascii="Times New Roman" w:hAnsi="Times New Roman" w:cs="Times New Roman"/>
                <w:i/>
                <w:iCs/>
                <w:sz w:val="22"/>
                <w:szCs w:val="22"/>
                <w:u w:val="single"/>
              </w:rPr>
              <w:t>Cost method</w:t>
            </w:r>
          </w:p>
        </w:tc>
        <w:tc>
          <w:tcPr>
            <w:tcW w:w="1075" w:type="dxa"/>
            <w:vAlign w:val="bottom"/>
          </w:tcPr>
          <w:p w14:paraId="6B18AE4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vAlign w:val="bottom"/>
          </w:tcPr>
          <w:p w14:paraId="2CE1CDC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6D9F2C5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gridSpan w:val="2"/>
            <w:vAlign w:val="bottom"/>
          </w:tcPr>
          <w:p w14:paraId="0E76086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612C89B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04AC23D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5AE7102C"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6D643C8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3971F68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640AA46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0750FE3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CB7A73" w:rsidRPr="00132F57" w14:paraId="107EB8E1" w14:textId="77777777" w:rsidTr="00CB7A73">
        <w:tc>
          <w:tcPr>
            <w:tcW w:w="2343" w:type="dxa"/>
            <w:vAlign w:val="bottom"/>
          </w:tcPr>
          <w:p w14:paraId="02DD9B32" w14:textId="77777777" w:rsidR="00CB7A73" w:rsidRPr="00132F57" w:rsidRDefault="00CB7A73" w:rsidP="00CB7A73">
            <w:pPr>
              <w:tabs>
                <w:tab w:val="left" w:pos="162"/>
              </w:tabs>
              <w:ind w:left="34" w:right="-270"/>
              <w:rPr>
                <w:rFonts w:ascii="Times New Roman" w:hAnsi="Times New Roman" w:cs="Times New Roman"/>
                <w:sz w:val="22"/>
                <w:szCs w:val="22"/>
                <w:cs/>
              </w:rPr>
            </w:pPr>
            <w:r w:rsidRPr="00132F57">
              <w:rPr>
                <w:rFonts w:ascii="Times New Roman" w:hAnsi="Times New Roman" w:cs="Times New Roman"/>
                <w:sz w:val="22"/>
                <w:szCs w:val="22"/>
              </w:rPr>
              <w:t>VV-Decor Co., Ltd.</w:t>
            </w:r>
            <w:r w:rsidRPr="00132F57">
              <w:rPr>
                <w:rFonts w:ascii="Times New Roman" w:hAnsi="Times New Roman" w:cs="Times New Roman"/>
                <w:sz w:val="22"/>
                <w:szCs w:val="22"/>
                <w:cs/>
              </w:rPr>
              <w:t xml:space="preserve"> </w:t>
            </w:r>
          </w:p>
        </w:tc>
        <w:tc>
          <w:tcPr>
            <w:tcW w:w="1075" w:type="dxa"/>
            <w:vAlign w:val="bottom"/>
          </w:tcPr>
          <w:p w14:paraId="0A97724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5" w:type="dxa"/>
            <w:vAlign w:val="bottom"/>
          </w:tcPr>
          <w:p w14:paraId="6F06FE1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7A4E4D9F"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gridSpan w:val="2"/>
            <w:vAlign w:val="bottom"/>
          </w:tcPr>
          <w:p w14:paraId="2904D44F"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3951A4C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99.95</w:t>
            </w:r>
          </w:p>
        </w:tc>
        <w:tc>
          <w:tcPr>
            <w:tcW w:w="236" w:type="dxa"/>
            <w:vAlign w:val="bottom"/>
          </w:tcPr>
          <w:p w14:paraId="0C2C3EF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1878523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99.95</w:t>
            </w:r>
          </w:p>
        </w:tc>
        <w:tc>
          <w:tcPr>
            <w:tcW w:w="236" w:type="dxa"/>
            <w:vAlign w:val="bottom"/>
          </w:tcPr>
          <w:p w14:paraId="5AF5C7B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21FB8DE0"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1,000</w:t>
            </w:r>
          </w:p>
        </w:tc>
        <w:tc>
          <w:tcPr>
            <w:tcW w:w="236" w:type="dxa"/>
            <w:vAlign w:val="bottom"/>
          </w:tcPr>
          <w:p w14:paraId="4A7E8E6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742A294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r>
      <w:tr w:rsidR="00CB7A73" w:rsidRPr="00132F57" w14:paraId="69B707CF" w14:textId="77777777" w:rsidTr="00CB7A73">
        <w:tc>
          <w:tcPr>
            <w:tcW w:w="2343" w:type="dxa"/>
            <w:vAlign w:val="bottom"/>
          </w:tcPr>
          <w:p w14:paraId="68873DD1"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ECF Holdings Co., Ltd.</w:t>
            </w:r>
          </w:p>
        </w:tc>
        <w:tc>
          <w:tcPr>
            <w:tcW w:w="1075" w:type="dxa"/>
            <w:vAlign w:val="bottom"/>
          </w:tcPr>
          <w:p w14:paraId="275B6FF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cs/>
              </w:rPr>
            </w:pPr>
            <w:r w:rsidRPr="00132F57">
              <w:rPr>
                <w:rFonts w:ascii="Times New Roman" w:hAnsi="Times New Roman" w:cs="Times New Roman"/>
                <w:sz w:val="22"/>
                <w:szCs w:val="22"/>
              </w:rPr>
              <w:t>45,000</w:t>
            </w:r>
          </w:p>
        </w:tc>
        <w:tc>
          <w:tcPr>
            <w:tcW w:w="235" w:type="dxa"/>
            <w:vAlign w:val="bottom"/>
          </w:tcPr>
          <w:p w14:paraId="79E325ED"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1A32F514"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cs/>
              </w:rPr>
            </w:pPr>
            <w:r w:rsidRPr="00132F57">
              <w:rPr>
                <w:rFonts w:ascii="Times New Roman" w:hAnsi="Times New Roman" w:cs="Times New Roman"/>
                <w:sz w:val="22"/>
                <w:szCs w:val="22"/>
              </w:rPr>
              <w:t>45,000</w:t>
            </w:r>
          </w:p>
        </w:tc>
        <w:tc>
          <w:tcPr>
            <w:tcW w:w="236" w:type="dxa"/>
            <w:gridSpan w:val="2"/>
            <w:vAlign w:val="bottom"/>
          </w:tcPr>
          <w:p w14:paraId="2FF0BD0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4190C1A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94</w:t>
            </w:r>
            <w:r w:rsidRPr="00132F57">
              <w:rPr>
                <w:rFonts w:ascii="Times New Roman" w:hAnsi="Times New Roman" w:cs="Times New Roman"/>
                <w:sz w:val="22"/>
                <w:szCs w:val="22"/>
                <w:cs/>
              </w:rPr>
              <w:t>.</w:t>
            </w:r>
            <w:r w:rsidRPr="00132F57">
              <w:rPr>
                <w:rFonts w:ascii="Times New Roman" w:hAnsi="Times New Roman" w:cs="Times New Roman"/>
                <w:sz w:val="22"/>
                <w:szCs w:val="22"/>
              </w:rPr>
              <w:t>44</w:t>
            </w:r>
          </w:p>
        </w:tc>
        <w:tc>
          <w:tcPr>
            <w:tcW w:w="236" w:type="dxa"/>
            <w:vAlign w:val="bottom"/>
          </w:tcPr>
          <w:p w14:paraId="69623D7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78DE077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94</w:t>
            </w:r>
            <w:r w:rsidRPr="00132F57">
              <w:rPr>
                <w:rFonts w:ascii="Times New Roman" w:hAnsi="Times New Roman" w:cs="Times New Roman"/>
                <w:sz w:val="22"/>
                <w:szCs w:val="22"/>
                <w:cs/>
              </w:rPr>
              <w:t>.</w:t>
            </w:r>
            <w:r w:rsidRPr="00132F57">
              <w:rPr>
                <w:rFonts w:ascii="Times New Roman" w:hAnsi="Times New Roman" w:cs="Times New Roman"/>
                <w:sz w:val="22"/>
                <w:szCs w:val="22"/>
              </w:rPr>
              <w:t>44</w:t>
            </w:r>
          </w:p>
        </w:tc>
        <w:tc>
          <w:tcPr>
            <w:tcW w:w="236" w:type="dxa"/>
            <w:vAlign w:val="bottom"/>
          </w:tcPr>
          <w:p w14:paraId="78D0D09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7DDE4C60"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42,500</w:t>
            </w:r>
          </w:p>
        </w:tc>
        <w:tc>
          <w:tcPr>
            <w:tcW w:w="236" w:type="dxa"/>
            <w:vAlign w:val="bottom"/>
          </w:tcPr>
          <w:p w14:paraId="5424E8E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27079A4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42,500</w:t>
            </w:r>
          </w:p>
        </w:tc>
      </w:tr>
      <w:tr w:rsidR="00CB7A73" w:rsidRPr="00132F57" w14:paraId="14D746B5" w14:textId="77777777" w:rsidTr="00CB7A73">
        <w:tc>
          <w:tcPr>
            <w:tcW w:w="2343" w:type="dxa"/>
            <w:vAlign w:val="bottom"/>
          </w:tcPr>
          <w:p w14:paraId="2DB384DD"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ECF Power Co., Ltd.</w:t>
            </w:r>
          </w:p>
        </w:tc>
        <w:tc>
          <w:tcPr>
            <w:tcW w:w="1075" w:type="dxa"/>
            <w:vAlign w:val="bottom"/>
          </w:tcPr>
          <w:p w14:paraId="5AFCE501"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909,283</w:t>
            </w:r>
          </w:p>
        </w:tc>
        <w:tc>
          <w:tcPr>
            <w:tcW w:w="235" w:type="dxa"/>
            <w:vAlign w:val="bottom"/>
          </w:tcPr>
          <w:p w14:paraId="32EA459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607C466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909,283</w:t>
            </w:r>
          </w:p>
        </w:tc>
        <w:tc>
          <w:tcPr>
            <w:tcW w:w="236" w:type="dxa"/>
            <w:gridSpan w:val="2"/>
            <w:vAlign w:val="bottom"/>
          </w:tcPr>
          <w:p w14:paraId="1AA514F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4A2208C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99.99</w:t>
            </w:r>
          </w:p>
        </w:tc>
        <w:tc>
          <w:tcPr>
            <w:tcW w:w="236" w:type="dxa"/>
            <w:vAlign w:val="bottom"/>
          </w:tcPr>
          <w:p w14:paraId="16B73A8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0E4CC8B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99.99</w:t>
            </w:r>
          </w:p>
        </w:tc>
        <w:tc>
          <w:tcPr>
            <w:tcW w:w="236" w:type="dxa"/>
            <w:vAlign w:val="bottom"/>
          </w:tcPr>
          <w:p w14:paraId="32BC405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7AFCFDC1"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909,282</w:t>
            </w:r>
          </w:p>
        </w:tc>
        <w:tc>
          <w:tcPr>
            <w:tcW w:w="236" w:type="dxa"/>
            <w:vAlign w:val="bottom"/>
          </w:tcPr>
          <w:p w14:paraId="569FBF2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9747C74"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909,282</w:t>
            </w:r>
          </w:p>
        </w:tc>
      </w:tr>
      <w:tr w:rsidR="00CB7A73" w:rsidRPr="00132F57" w14:paraId="22B14D30" w14:textId="77777777" w:rsidTr="00CB7A73">
        <w:tc>
          <w:tcPr>
            <w:tcW w:w="2343" w:type="dxa"/>
            <w:vAlign w:val="bottom"/>
          </w:tcPr>
          <w:p w14:paraId="21C05C0E"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Planet Board Co., Ltd.</w:t>
            </w:r>
          </w:p>
        </w:tc>
        <w:tc>
          <w:tcPr>
            <w:tcW w:w="1075" w:type="dxa"/>
            <w:vAlign w:val="bottom"/>
          </w:tcPr>
          <w:p w14:paraId="6B9857C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50,000</w:t>
            </w:r>
          </w:p>
        </w:tc>
        <w:tc>
          <w:tcPr>
            <w:tcW w:w="235" w:type="dxa"/>
            <w:vAlign w:val="bottom"/>
          </w:tcPr>
          <w:p w14:paraId="4E6D680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563DC26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50,000</w:t>
            </w:r>
          </w:p>
        </w:tc>
        <w:tc>
          <w:tcPr>
            <w:tcW w:w="236" w:type="dxa"/>
            <w:gridSpan w:val="2"/>
            <w:vAlign w:val="bottom"/>
          </w:tcPr>
          <w:p w14:paraId="1A585AD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4AA1A70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57</w:t>
            </w:r>
            <w:r w:rsidRPr="00132F57">
              <w:rPr>
                <w:rFonts w:ascii="Times New Roman" w:hAnsi="Times New Roman" w:cs="Times New Roman"/>
                <w:sz w:val="22"/>
                <w:szCs w:val="22"/>
                <w:cs/>
              </w:rPr>
              <w:t>.</w:t>
            </w:r>
            <w:r w:rsidRPr="00132F57">
              <w:rPr>
                <w:rFonts w:ascii="Times New Roman" w:hAnsi="Times New Roman" w:cs="Times New Roman"/>
                <w:sz w:val="22"/>
                <w:szCs w:val="22"/>
              </w:rPr>
              <w:t>00</w:t>
            </w:r>
          </w:p>
        </w:tc>
        <w:tc>
          <w:tcPr>
            <w:tcW w:w="236" w:type="dxa"/>
            <w:vAlign w:val="bottom"/>
          </w:tcPr>
          <w:p w14:paraId="36915E8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01E3661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57</w:t>
            </w:r>
            <w:r w:rsidRPr="00132F57">
              <w:rPr>
                <w:rFonts w:ascii="Times New Roman" w:hAnsi="Times New Roman" w:cs="Times New Roman"/>
                <w:sz w:val="22"/>
                <w:szCs w:val="22"/>
                <w:cs/>
              </w:rPr>
              <w:t>.</w:t>
            </w:r>
            <w:r w:rsidRPr="00132F57">
              <w:rPr>
                <w:rFonts w:ascii="Times New Roman" w:hAnsi="Times New Roman" w:cs="Times New Roman"/>
                <w:sz w:val="22"/>
                <w:szCs w:val="22"/>
              </w:rPr>
              <w:t>00</w:t>
            </w:r>
          </w:p>
        </w:tc>
        <w:tc>
          <w:tcPr>
            <w:tcW w:w="236" w:type="dxa"/>
            <w:vAlign w:val="bottom"/>
          </w:tcPr>
          <w:p w14:paraId="0BD0311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4CF6E8D6"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7,125</w:t>
            </w:r>
          </w:p>
        </w:tc>
        <w:tc>
          <w:tcPr>
            <w:tcW w:w="236" w:type="dxa"/>
            <w:vAlign w:val="bottom"/>
          </w:tcPr>
          <w:p w14:paraId="374F492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77B62B8A"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7,125</w:t>
            </w:r>
          </w:p>
        </w:tc>
      </w:tr>
      <w:tr w:rsidR="00CB7A73" w:rsidRPr="00132F57" w14:paraId="1AD9E61B" w14:textId="77777777" w:rsidTr="00CB7A73">
        <w:trPr>
          <w:trHeight w:val="155"/>
        </w:trPr>
        <w:tc>
          <w:tcPr>
            <w:tcW w:w="2343" w:type="dxa"/>
            <w:vAlign w:val="bottom"/>
          </w:tcPr>
          <w:p w14:paraId="06EAEE40"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VV Rich Co., Ltd.</w:t>
            </w:r>
          </w:p>
        </w:tc>
        <w:tc>
          <w:tcPr>
            <w:tcW w:w="1075" w:type="dxa"/>
            <w:vAlign w:val="bottom"/>
          </w:tcPr>
          <w:p w14:paraId="7DC2CF7C"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5" w:type="dxa"/>
            <w:vAlign w:val="bottom"/>
          </w:tcPr>
          <w:p w14:paraId="359EB7C4"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24FCAD7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c>
          <w:tcPr>
            <w:tcW w:w="236" w:type="dxa"/>
            <w:gridSpan w:val="2"/>
            <w:vAlign w:val="bottom"/>
          </w:tcPr>
          <w:p w14:paraId="0C96E70D"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142AA223"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99.97</w:t>
            </w:r>
          </w:p>
        </w:tc>
        <w:tc>
          <w:tcPr>
            <w:tcW w:w="236" w:type="dxa"/>
            <w:vAlign w:val="bottom"/>
          </w:tcPr>
          <w:p w14:paraId="429AC5F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46A9B03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132F57">
              <w:rPr>
                <w:rFonts w:ascii="Times New Roman" w:hAnsi="Times New Roman" w:cs="Times New Roman"/>
                <w:sz w:val="22"/>
                <w:szCs w:val="22"/>
              </w:rPr>
              <w:t>99.97</w:t>
            </w:r>
          </w:p>
        </w:tc>
        <w:tc>
          <w:tcPr>
            <w:tcW w:w="236" w:type="dxa"/>
            <w:vAlign w:val="bottom"/>
          </w:tcPr>
          <w:p w14:paraId="76D9B76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bottom w:val="single" w:sz="4" w:space="0" w:color="auto"/>
            </w:tcBorders>
            <w:vAlign w:val="bottom"/>
          </w:tcPr>
          <w:p w14:paraId="195E7FBB"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1,000</w:t>
            </w:r>
          </w:p>
        </w:tc>
        <w:tc>
          <w:tcPr>
            <w:tcW w:w="236" w:type="dxa"/>
            <w:vAlign w:val="bottom"/>
          </w:tcPr>
          <w:p w14:paraId="5956E62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bottom w:val="single" w:sz="4" w:space="0" w:color="auto"/>
            </w:tcBorders>
            <w:vAlign w:val="bottom"/>
          </w:tcPr>
          <w:p w14:paraId="75C8290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1,000</w:t>
            </w:r>
          </w:p>
        </w:tc>
      </w:tr>
      <w:tr w:rsidR="00CB7A73" w:rsidRPr="00132F57" w14:paraId="07B84201" w14:textId="77777777" w:rsidTr="00CB7A73">
        <w:tc>
          <w:tcPr>
            <w:tcW w:w="2343" w:type="dxa"/>
            <w:vAlign w:val="bottom"/>
          </w:tcPr>
          <w:p w14:paraId="345D4C16"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Total</w:t>
            </w:r>
          </w:p>
        </w:tc>
        <w:tc>
          <w:tcPr>
            <w:tcW w:w="1075" w:type="dxa"/>
            <w:vAlign w:val="bottom"/>
          </w:tcPr>
          <w:p w14:paraId="7A3CBD4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5" w:type="dxa"/>
            <w:vAlign w:val="bottom"/>
          </w:tcPr>
          <w:p w14:paraId="073581F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2AC6C2DC"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6" w:type="dxa"/>
            <w:gridSpan w:val="2"/>
            <w:vAlign w:val="bottom"/>
          </w:tcPr>
          <w:p w14:paraId="262E3044"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54FE58F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3CA8321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1B9713FF"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0DE6DD7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tcBorders>
            <w:vAlign w:val="bottom"/>
          </w:tcPr>
          <w:p w14:paraId="6CCB61DE" w14:textId="77777777" w:rsidR="00CB7A73" w:rsidRPr="00CB7A73"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CB7A73">
              <w:rPr>
                <w:rFonts w:ascii="Times New Roman" w:hAnsi="Times New Roman" w:cs="Times New Roman"/>
                <w:sz w:val="22"/>
                <w:szCs w:val="22"/>
              </w:rPr>
              <w:t>960,907</w:t>
            </w:r>
          </w:p>
        </w:tc>
        <w:tc>
          <w:tcPr>
            <w:tcW w:w="236" w:type="dxa"/>
            <w:vAlign w:val="bottom"/>
          </w:tcPr>
          <w:p w14:paraId="5176659A"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tcBorders>
            <w:vAlign w:val="bottom"/>
          </w:tcPr>
          <w:p w14:paraId="4624AAC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960,907</w:t>
            </w:r>
          </w:p>
        </w:tc>
      </w:tr>
      <w:tr w:rsidR="00CB7A73" w:rsidRPr="00132F57" w14:paraId="76331010" w14:textId="77777777" w:rsidTr="00CB7A73">
        <w:tc>
          <w:tcPr>
            <w:tcW w:w="3418" w:type="dxa"/>
            <w:gridSpan w:val="2"/>
            <w:vAlign w:val="bottom"/>
          </w:tcPr>
          <w:p w14:paraId="4EE3042F" w14:textId="77777777" w:rsidR="00DA5B9E"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54"/>
              <w:rPr>
                <w:rFonts w:ascii="Times New Roman" w:hAnsi="Times New Roman" w:cs="Times New Roman"/>
                <w:sz w:val="22"/>
                <w:szCs w:val="22"/>
              </w:rPr>
            </w:pPr>
            <w:r w:rsidRPr="00132F57">
              <w:rPr>
                <w:rFonts w:ascii="Times New Roman" w:hAnsi="Times New Roman" w:cs="Times New Roman"/>
                <w:sz w:val="22"/>
                <w:szCs w:val="22"/>
              </w:rPr>
              <w:t>Less Allowance for</w:t>
            </w:r>
            <w:r>
              <w:rPr>
                <w:rFonts w:ascii="Times New Roman" w:hAnsi="Times New Roman" w:cs="Times New Roman"/>
                <w:sz w:val="22"/>
                <w:szCs w:val="22"/>
              </w:rPr>
              <w:t xml:space="preserve"> </w:t>
            </w:r>
          </w:p>
          <w:p w14:paraId="42C8CC32" w14:textId="7B538A06"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54"/>
              <w:rPr>
                <w:rFonts w:ascii="Times New Roman" w:hAnsi="Times New Roman" w:cs="Times New Roman"/>
                <w:sz w:val="22"/>
                <w:szCs w:val="22"/>
              </w:rPr>
            </w:pPr>
            <w:r w:rsidRPr="00132F57">
              <w:rPr>
                <w:rFonts w:ascii="Times New Roman" w:hAnsi="Times New Roman" w:cs="Times New Roman"/>
                <w:sz w:val="22"/>
                <w:szCs w:val="22"/>
              </w:rPr>
              <w:t>impairment</w:t>
            </w:r>
            <w:r>
              <w:rPr>
                <w:rFonts w:ascii="Times New Roman" w:hAnsi="Times New Roman" w:cs="Times New Roman"/>
                <w:sz w:val="22"/>
                <w:szCs w:val="22"/>
              </w:rPr>
              <w:t xml:space="preserve"> </w:t>
            </w:r>
          </w:p>
        </w:tc>
        <w:tc>
          <w:tcPr>
            <w:tcW w:w="235" w:type="dxa"/>
            <w:vAlign w:val="bottom"/>
          </w:tcPr>
          <w:p w14:paraId="2C4E7DF8"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5A436AD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60" w:lineRule="atLeast"/>
              <w:ind w:right="-23"/>
              <w:rPr>
                <w:rFonts w:ascii="Times New Roman" w:hAnsi="Times New Roman" w:cs="Times New Roman"/>
                <w:sz w:val="22"/>
                <w:szCs w:val="22"/>
              </w:rPr>
            </w:pPr>
          </w:p>
        </w:tc>
        <w:tc>
          <w:tcPr>
            <w:tcW w:w="236" w:type="dxa"/>
            <w:gridSpan w:val="2"/>
            <w:vAlign w:val="bottom"/>
          </w:tcPr>
          <w:p w14:paraId="6766621D"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5DCEF29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673D4E9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35FCD87D"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400A00E3" w14:textId="77777777" w:rsidR="00CB7A73" w:rsidRPr="00124328"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5AD0D742" w14:textId="2A35193A" w:rsidR="00CB7A73" w:rsidRPr="00124328"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w:t>
            </w:r>
            <w:r w:rsidR="00124328">
              <w:rPr>
                <w:rFonts w:ascii="Times New Roman" w:hAnsi="Times New Roman" w:cs="Times New Roman"/>
                <w:sz w:val="22"/>
                <w:szCs w:val="22"/>
              </w:rPr>
              <w:t xml:space="preserve">  </w:t>
            </w:r>
            <w:r w:rsidRPr="00124328">
              <w:rPr>
                <w:rFonts w:ascii="Times New Roman" w:hAnsi="Times New Roman" w:cs="Times New Roman"/>
                <w:sz w:val="22"/>
                <w:szCs w:val="22"/>
              </w:rPr>
              <w:t>50,625)</w:t>
            </w:r>
          </w:p>
        </w:tc>
        <w:tc>
          <w:tcPr>
            <w:tcW w:w="236" w:type="dxa"/>
            <w:vAlign w:val="bottom"/>
          </w:tcPr>
          <w:p w14:paraId="18DEF42B"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vAlign w:val="bottom"/>
          </w:tcPr>
          <w:p w14:paraId="3C49CC65" w14:textId="1FA221FA"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w:t>
            </w:r>
            <w:r w:rsidR="00124328">
              <w:rPr>
                <w:rFonts w:ascii="Times New Roman" w:hAnsi="Times New Roman" w:cs="Times New Roman"/>
                <w:sz w:val="22"/>
                <w:szCs w:val="22"/>
              </w:rPr>
              <w:t xml:space="preserve">  </w:t>
            </w:r>
            <w:r w:rsidRPr="00132F57">
              <w:rPr>
                <w:rFonts w:ascii="Times New Roman" w:hAnsi="Times New Roman" w:cs="Times New Roman"/>
                <w:sz w:val="22"/>
                <w:szCs w:val="22"/>
              </w:rPr>
              <w:t>28,375)</w:t>
            </w:r>
          </w:p>
        </w:tc>
      </w:tr>
      <w:tr w:rsidR="00CB7A73" w:rsidRPr="00132F57" w14:paraId="7113B29C" w14:textId="77777777" w:rsidTr="00CB7A73">
        <w:tc>
          <w:tcPr>
            <w:tcW w:w="2343" w:type="dxa"/>
            <w:vAlign w:val="bottom"/>
          </w:tcPr>
          <w:p w14:paraId="1FFC19B2" w14:textId="77777777" w:rsidR="00CB7A73" w:rsidRPr="00132F57" w:rsidRDefault="00CB7A73" w:rsidP="00CB7A73">
            <w:pPr>
              <w:tabs>
                <w:tab w:val="left" w:pos="162"/>
              </w:tabs>
              <w:ind w:left="34" w:right="-270"/>
              <w:rPr>
                <w:rFonts w:ascii="Times New Roman" w:hAnsi="Times New Roman" w:cs="Times New Roman"/>
                <w:sz w:val="22"/>
                <w:szCs w:val="22"/>
              </w:rPr>
            </w:pPr>
            <w:r w:rsidRPr="00132F57">
              <w:rPr>
                <w:rFonts w:ascii="Times New Roman" w:hAnsi="Times New Roman" w:cs="Times New Roman"/>
                <w:sz w:val="22"/>
                <w:szCs w:val="22"/>
              </w:rPr>
              <w:t>Net</w:t>
            </w:r>
          </w:p>
        </w:tc>
        <w:tc>
          <w:tcPr>
            <w:tcW w:w="1075" w:type="dxa"/>
            <w:vAlign w:val="bottom"/>
          </w:tcPr>
          <w:p w14:paraId="25727A16"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vAlign w:val="bottom"/>
          </w:tcPr>
          <w:p w14:paraId="33C26F37"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5" w:type="dxa"/>
            <w:gridSpan w:val="2"/>
            <w:vAlign w:val="bottom"/>
          </w:tcPr>
          <w:p w14:paraId="453166EC"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gridSpan w:val="2"/>
            <w:vAlign w:val="bottom"/>
          </w:tcPr>
          <w:p w14:paraId="134652B0"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9" w:type="dxa"/>
            <w:vAlign w:val="bottom"/>
          </w:tcPr>
          <w:p w14:paraId="0BDEF372"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60" w:lineRule="atLeast"/>
              <w:ind w:right="-23"/>
              <w:rPr>
                <w:rFonts w:ascii="Times New Roman" w:hAnsi="Times New Roman" w:cs="Times New Roman"/>
                <w:sz w:val="22"/>
                <w:szCs w:val="22"/>
              </w:rPr>
            </w:pPr>
          </w:p>
        </w:tc>
        <w:tc>
          <w:tcPr>
            <w:tcW w:w="236" w:type="dxa"/>
            <w:vAlign w:val="bottom"/>
          </w:tcPr>
          <w:p w14:paraId="032E1729"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20" w:type="dxa"/>
            <w:vAlign w:val="bottom"/>
          </w:tcPr>
          <w:p w14:paraId="1A3B42F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vAlign w:val="bottom"/>
          </w:tcPr>
          <w:p w14:paraId="6E847A49" w14:textId="77777777" w:rsidR="00CB7A73" w:rsidRPr="00124328"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14:paraId="6B5425B9" w14:textId="77777777" w:rsidR="00CB7A73" w:rsidRPr="00124328"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910,282</w:t>
            </w:r>
          </w:p>
        </w:tc>
        <w:tc>
          <w:tcPr>
            <w:tcW w:w="236" w:type="dxa"/>
            <w:vAlign w:val="bottom"/>
          </w:tcPr>
          <w:p w14:paraId="163816EE"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14:paraId="00D47185" w14:textId="77777777" w:rsidR="00CB7A73" w:rsidRPr="00132F57" w:rsidRDefault="00CB7A73" w:rsidP="00CB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22"/>
                <w:szCs w:val="22"/>
              </w:rPr>
            </w:pPr>
            <w:r w:rsidRPr="00132F57">
              <w:rPr>
                <w:rFonts w:ascii="Times New Roman" w:hAnsi="Times New Roman" w:cs="Times New Roman"/>
                <w:sz w:val="22"/>
                <w:szCs w:val="22"/>
              </w:rPr>
              <w:t>932,532</w:t>
            </w:r>
          </w:p>
        </w:tc>
      </w:tr>
    </w:tbl>
    <w:p w14:paraId="6350CFB7" w14:textId="77777777" w:rsidR="005152FE" w:rsidRPr="00223C27"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14:paraId="1E15AC2B" w14:textId="77777777" w:rsidR="00EC695D" w:rsidRPr="00132F57" w:rsidRDefault="00EC695D" w:rsidP="00EC695D">
      <w:pPr>
        <w:pStyle w:val="NoSpacing"/>
        <w:rPr>
          <w:rFonts w:cs="Times New Roman"/>
          <w:color w:val="000000"/>
          <w:sz w:val="22"/>
          <w:szCs w:val="22"/>
        </w:rPr>
      </w:pPr>
      <w:r w:rsidRPr="00132F57">
        <w:rPr>
          <w:rFonts w:cs="Times New Roman"/>
          <w:color w:val="000000"/>
          <w:sz w:val="22"/>
          <w:szCs w:val="22"/>
        </w:rPr>
        <w:t>During 2025 and 2024, the subsidiaries did not declare any dividends to the shareholders.</w:t>
      </w:r>
    </w:p>
    <w:p w14:paraId="407AB361" w14:textId="77777777" w:rsidR="00EC695D" w:rsidRPr="00132F57" w:rsidRDefault="00EC695D" w:rsidP="00EC695D">
      <w:pPr>
        <w:pStyle w:val="NoSpacing"/>
        <w:jc w:val="thaiDistribute"/>
        <w:rPr>
          <w:rFonts w:cs="Times New Roman"/>
          <w:sz w:val="22"/>
          <w:szCs w:val="22"/>
        </w:rPr>
      </w:pPr>
    </w:p>
    <w:p w14:paraId="3E406E33" w14:textId="71EFC54F" w:rsidR="00EC695D" w:rsidRDefault="00EC695D" w:rsidP="00EC695D">
      <w:pPr>
        <w:pStyle w:val="NoSpacing"/>
        <w:jc w:val="thaiDistribute"/>
        <w:rPr>
          <w:rFonts w:cs="Times New Roman"/>
          <w:color w:val="000000"/>
          <w:sz w:val="22"/>
          <w:szCs w:val="22"/>
        </w:rPr>
      </w:pPr>
      <w:r w:rsidRPr="00132F57">
        <w:rPr>
          <w:rFonts w:cs="Times New Roman"/>
          <w:color w:val="000000"/>
          <w:sz w:val="22"/>
          <w:szCs w:val="22"/>
        </w:rPr>
        <w:t xml:space="preserve">During 2025, the management considered the business plan of </w:t>
      </w:r>
      <w:r w:rsidRPr="00132F57">
        <w:rPr>
          <w:rFonts w:cs="Times New Roman"/>
          <w:sz w:val="22"/>
          <w:szCs w:val="22"/>
        </w:rPr>
        <w:t>ECF Holdings Co., Ltd. (“</w:t>
      </w:r>
      <w:r w:rsidRPr="00132F57">
        <w:rPr>
          <w:rFonts w:cs="Times New Roman"/>
          <w:color w:val="000000"/>
          <w:sz w:val="22"/>
          <w:szCs w:val="22"/>
        </w:rPr>
        <w:t>ECFH”) which has been in place since 2024,</w:t>
      </w:r>
      <w:r w:rsidRPr="00132F57">
        <w:rPr>
          <w:rFonts w:cs="Times New Roman"/>
          <w:color w:val="000000"/>
          <w:sz w:val="22"/>
          <w:szCs w:val="22"/>
          <w:cs/>
        </w:rPr>
        <w:t xml:space="preserve"> </w:t>
      </w:r>
      <w:r w:rsidRPr="00132F57">
        <w:rPr>
          <w:rFonts w:cs="Times New Roman"/>
          <w:color w:val="000000"/>
          <w:sz w:val="22"/>
          <w:szCs w:val="22"/>
        </w:rPr>
        <w:t>whereby a portion is about expected future cash flows and</w:t>
      </w:r>
      <w:r w:rsidRPr="00132F57">
        <w:rPr>
          <w:rFonts w:cs="Times New Roman"/>
          <w:color w:val="000000"/>
          <w:sz w:val="22"/>
          <w:szCs w:val="22"/>
          <w:cs/>
        </w:rPr>
        <w:t xml:space="preserve"> </w:t>
      </w:r>
      <w:r w:rsidRPr="00132F57">
        <w:rPr>
          <w:rFonts w:cs="Times New Roman"/>
          <w:color w:val="000000"/>
          <w:sz w:val="22"/>
          <w:szCs w:val="22"/>
        </w:rPr>
        <w:t>found that the status of the carrying amount was less than present value of expected future cash flows. The management</w:t>
      </w:r>
      <w:r w:rsidRPr="00132F57">
        <w:rPr>
          <w:rFonts w:cs="Times New Roman"/>
          <w:color w:val="000000"/>
          <w:sz w:val="22"/>
          <w:szCs w:val="22"/>
          <w:cs/>
        </w:rPr>
        <w:t xml:space="preserve"> </w:t>
      </w:r>
      <w:r>
        <w:rPr>
          <w:color w:val="000000"/>
          <w:sz w:val="22"/>
          <w:szCs w:val="28"/>
        </w:rPr>
        <w:t>considered slowing down business operations of</w:t>
      </w:r>
      <w:r w:rsidRPr="00941DF0">
        <w:rPr>
          <w:rFonts w:cs="Times New Roman"/>
          <w:color w:val="000000"/>
          <w:sz w:val="22"/>
          <w:szCs w:val="22"/>
        </w:rPr>
        <w:t xml:space="preserve"> </w:t>
      </w:r>
      <w:r w:rsidRPr="00C27F8C">
        <w:rPr>
          <w:rFonts w:cs="Times New Roman"/>
          <w:color w:val="000000"/>
          <w:sz w:val="22"/>
          <w:szCs w:val="22"/>
        </w:rPr>
        <w:t>ECFH. The Company recorded loss for impairment of</w:t>
      </w:r>
      <w:r>
        <w:rPr>
          <w:rFonts w:cs="Times New Roman"/>
          <w:color w:val="000000"/>
          <w:sz w:val="22"/>
          <w:szCs w:val="22"/>
        </w:rPr>
        <w:t xml:space="preserve"> the entire</w:t>
      </w:r>
      <w:r w:rsidRPr="00C27F8C">
        <w:rPr>
          <w:rFonts w:cs="Times New Roman"/>
          <w:color w:val="000000"/>
          <w:sz w:val="22"/>
          <w:szCs w:val="22"/>
        </w:rPr>
        <w:t xml:space="preserve"> investment in ECFH</w:t>
      </w:r>
      <w:r>
        <w:rPr>
          <w:rFonts w:cs="Times New Roman"/>
          <w:color w:val="000000"/>
          <w:sz w:val="22"/>
          <w:szCs w:val="22"/>
        </w:rPr>
        <w:t xml:space="preserve"> </w:t>
      </w:r>
      <w:r w:rsidRPr="00124328">
        <w:rPr>
          <w:rFonts w:cs="Times New Roman"/>
          <w:color w:val="000000"/>
          <w:sz w:val="22"/>
          <w:szCs w:val="22"/>
        </w:rPr>
        <w:t xml:space="preserve">by recorded additional loss for impairment of investment of Baht 21.25 million in the separate statement of comprehensive income </w:t>
      </w:r>
      <w:r w:rsidRPr="00124328">
        <w:rPr>
          <w:rFonts w:cs="Times New Roman"/>
          <w:sz w:val="22"/>
          <w:szCs w:val="22"/>
          <w:lang w:val="en-GB"/>
        </w:rPr>
        <w:t xml:space="preserve">for </w:t>
      </w:r>
      <w:r w:rsidRPr="00124328">
        <w:rPr>
          <w:rFonts w:cs="Times New Roman"/>
          <w:sz w:val="22"/>
          <w:szCs w:val="22"/>
        </w:rPr>
        <w:t xml:space="preserve">the </w:t>
      </w:r>
      <w:r w:rsidR="001F1EA5" w:rsidRPr="00124328">
        <w:rPr>
          <w:rFonts w:cs="Times New Roman"/>
          <w:sz w:val="22"/>
          <w:szCs w:val="22"/>
        </w:rPr>
        <w:t>nine</w:t>
      </w:r>
      <w:r w:rsidRPr="00124328">
        <w:rPr>
          <w:rFonts w:cs="Times New Roman"/>
          <w:sz w:val="22"/>
          <w:szCs w:val="22"/>
        </w:rPr>
        <w:t>-month period</w:t>
      </w:r>
      <w:r w:rsidRPr="00124328">
        <w:rPr>
          <w:rFonts w:cs="Times New Roman"/>
          <w:sz w:val="22"/>
          <w:szCs w:val="22"/>
          <w:lang w:val="en-GB"/>
        </w:rPr>
        <w:t xml:space="preserve"> ended </w:t>
      </w:r>
      <w:r w:rsidR="001F1EA5" w:rsidRPr="00124328">
        <w:rPr>
          <w:rFonts w:cs="Times New Roman"/>
          <w:color w:val="000000"/>
          <w:sz w:val="22"/>
          <w:szCs w:val="22"/>
        </w:rPr>
        <w:t>September</w:t>
      </w:r>
      <w:r w:rsidRPr="00124328">
        <w:rPr>
          <w:rFonts w:cs="Times New Roman"/>
          <w:color w:val="000000"/>
          <w:sz w:val="22"/>
          <w:szCs w:val="22"/>
        </w:rPr>
        <w:t xml:space="preserve"> 30, 2025</w:t>
      </w:r>
      <w:r w:rsidR="001F1EA5" w:rsidRPr="00124328">
        <w:rPr>
          <w:rFonts w:cs="Times New Roman"/>
          <w:color w:val="000000"/>
          <w:sz w:val="22"/>
          <w:szCs w:val="22"/>
        </w:rPr>
        <w:t>.</w:t>
      </w:r>
    </w:p>
    <w:p w14:paraId="48D06BD3" w14:textId="77777777" w:rsidR="00EC695D" w:rsidRDefault="00EC695D" w:rsidP="00EC695D">
      <w:pPr>
        <w:pStyle w:val="NoSpacing"/>
        <w:jc w:val="thaiDistribute"/>
        <w:rPr>
          <w:rFonts w:cs="Times New Roman"/>
          <w:color w:val="000000"/>
          <w:sz w:val="22"/>
          <w:szCs w:val="22"/>
        </w:rPr>
      </w:pPr>
    </w:p>
    <w:p w14:paraId="7EC55A8F" w14:textId="2A66CC2B" w:rsidR="00EC695D" w:rsidRPr="00941DF0" w:rsidRDefault="00EC695D" w:rsidP="00EC695D">
      <w:pPr>
        <w:pStyle w:val="NoSpacing"/>
        <w:jc w:val="thaiDistribute"/>
        <w:rPr>
          <w:color w:val="000000"/>
          <w:sz w:val="22"/>
          <w:szCs w:val="22"/>
          <w:cs/>
        </w:rPr>
        <w:sectPr w:rsidR="00EC695D" w:rsidRPr="00941DF0" w:rsidSect="00EC695D">
          <w:headerReference w:type="default" r:id="rId8"/>
          <w:footerReference w:type="default" r:id="rId9"/>
          <w:headerReference w:type="first" r:id="rId10"/>
          <w:footerReference w:type="first" r:id="rId11"/>
          <w:type w:val="continuous"/>
          <w:pgSz w:w="11909" w:h="16834" w:code="9"/>
          <w:pgMar w:top="1418" w:right="1151" w:bottom="737" w:left="1361" w:header="1361" w:footer="397" w:gutter="0"/>
          <w:pgNumType w:start="15"/>
          <w:cols w:space="720"/>
          <w:titlePg/>
          <w:docGrid w:linePitch="245"/>
        </w:sectPr>
      </w:pPr>
      <w:r w:rsidRPr="00941DF0">
        <w:rPr>
          <w:rFonts w:cs="Times New Roman"/>
          <w:color w:val="000000"/>
          <w:sz w:val="22"/>
          <w:szCs w:val="22"/>
        </w:rPr>
        <w:t>During 202</w:t>
      </w:r>
      <w:r>
        <w:rPr>
          <w:rFonts w:cs="Times New Roman"/>
          <w:color w:val="000000"/>
          <w:sz w:val="22"/>
          <w:szCs w:val="22"/>
        </w:rPr>
        <w:t>5</w:t>
      </w:r>
      <w:r w:rsidRPr="00941DF0">
        <w:rPr>
          <w:rFonts w:cs="Times New Roman"/>
          <w:color w:val="000000"/>
          <w:sz w:val="22"/>
          <w:szCs w:val="22"/>
        </w:rPr>
        <w:t xml:space="preserve">, the management considered </w:t>
      </w:r>
      <w:r>
        <w:rPr>
          <w:rFonts w:cs="Times New Roman"/>
          <w:color w:val="000000"/>
          <w:sz w:val="22"/>
          <w:szCs w:val="22"/>
        </w:rPr>
        <w:t>the business plan</w:t>
      </w:r>
      <w:r w:rsidRPr="00941DF0">
        <w:rPr>
          <w:rFonts w:cs="Times New Roman"/>
          <w:color w:val="000000"/>
          <w:sz w:val="22"/>
          <w:szCs w:val="22"/>
        </w:rPr>
        <w:t xml:space="preserve"> of </w:t>
      </w:r>
      <w:r w:rsidRPr="00132F57">
        <w:rPr>
          <w:rFonts w:cs="Times New Roman"/>
          <w:sz w:val="22"/>
          <w:szCs w:val="22"/>
        </w:rPr>
        <w:t>VV Rich Co., Ltd.</w:t>
      </w:r>
      <w:r>
        <w:rPr>
          <w:rFonts w:cs="Times New Roman"/>
          <w:sz w:val="22"/>
          <w:szCs w:val="22"/>
        </w:rPr>
        <w:t xml:space="preserve"> (“VVR”) </w:t>
      </w:r>
      <w:r w:rsidRPr="00941DF0">
        <w:rPr>
          <w:rFonts w:cs="Times New Roman"/>
          <w:color w:val="000000"/>
          <w:sz w:val="22"/>
          <w:szCs w:val="22"/>
        </w:rPr>
        <w:t xml:space="preserve">and </w:t>
      </w:r>
      <w:r w:rsidRPr="000F4CD3">
        <w:rPr>
          <w:color w:val="000000"/>
          <w:sz w:val="22"/>
          <w:szCs w:val="28"/>
        </w:rPr>
        <w:t>considered</w:t>
      </w:r>
      <w:r w:rsidRPr="00941DF0">
        <w:rPr>
          <w:rFonts w:cs="Times New Roman"/>
          <w:color w:val="000000"/>
          <w:sz w:val="22"/>
          <w:szCs w:val="22"/>
        </w:rPr>
        <w:t xml:space="preserve"> not to take any </w:t>
      </w:r>
      <w:r>
        <w:rPr>
          <w:rFonts w:cs="Times New Roman"/>
          <w:color w:val="000000"/>
          <w:sz w:val="22"/>
          <w:szCs w:val="22"/>
        </w:rPr>
        <w:t>further</w:t>
      </w:r>
      <w:r w:rsidRPr="00941DF0">
        <w:rPr>
          <w:rFonts w:cs="Times New Roman"/>
          <w:color w:val="000000"/>
          <w:sz w:val="22"/>
          <w:szCs w:val="22"/>
        </w:rPr>
        <w:t xml:space="preserve"> business </w:t>
      </w:r>
      <w:r>
        <w:rPr>
          <w:rFonts w:cs="Times New Roman"/>
          <w:color w:val="000000"/>
          <w:sz w:val="22"/>
          <w:szCs w:val="22"/>
        </w:rPr>
        <w:t>operations of VVR</w:t>
      </w:r>
      <w:r w:rsidRPr="00941DF0">
        <w:rPr>
          <w:rFonts w:cs="Times New Roman"/>
          <w:color w:val="000000"/>
          <w:sz w:val="22"/>
          <w:szCs w:val="22"/>
        </w:rPr>
        <w:t>. The Company</w:t>
      </w:r>
      <w:r>
        <w:rPr>
          <w:rFonts w:cs="Times New Roman"/>
          <w:color w:val="000000"/>
          <w:sz w:val="22"/>
          <w:szCs w:val="22"/>
        </w:rPr>
        <w:t xml:space="preserve"> </w:t>
      </w:r>
      <w:r w:rsidRPr="00941DF0">
        <w:rPr>
          <w:rFonts w:cs="Times New Roman"/>
          <w:color w:val="000000"/>
          <w:sz w:val="22"/>
          <w:szCs w:val="22"/>
        </w:rPr>
        <w:t xml:space="preserve">recorded loss for impairment of </w:t>
      </w:r>
      <w:r>
        <w:rPr>
          <w:rFonts w:cs="Times New Roman"/>
          <w:color w:val="000000"/>
          <w:sz w:val="22"/>
          <w:szCs w:val="22"/>
        </w:rPr>
        <w:t xml:space="preserve">the entire </w:t>
      </w:r>
      <w:r w:rsidRPr="00941DF0">
        <w:rPr>
          <w:rFonts w:cs="Times New Roman"/>
          <w:color w:val="000000"/>
          <w:sz w:val="22"/>
          <w:szCs w:val="22"/>
        </w:rPr>
        <w:t xml:space="preserve">investment in </w:t>
      </w:r>
      <w:r>
        <w:rPr>
          <w:rFonts w:cs="Times New Roman"/>
          <w:color w:val="000000"/>
          <w:sz w:val="22"/>
          <w:szCs w:val="22"/>
        </w:rPr>
        <w:t>VVR</w:t>
      </w:r>
      <w:r w:rsidRPr="00941DF0">
        <w:rPr>
          <w:rFonts w:cs="Times New Roman"/>
          <w:color w:val="000000"/>
          <w:sz w:val="22"/>
          <w:szCs w:val="22"/>
        </w:rPr>
        <w:t xml:space="preserve"> </w:t>
      </w:r>
      <w:r w:rsidRPr="00132F57">
        <w:rPr>
          <w:rFonts w:cs="Times New Roman"/>
          <w:color w:val="000000"/>
          <w:sz w:val="22"/>
          <w:szCs w:val="22"/>
        </w:rPr>
        <w:t xml:space="preserve">in the separate statements of comprehensive income for </w:t>
      </w:r>
      <w:r>
        <w:rPr>
          <w:rFonts w:cs="Times New Roman"/>
          <w:color w:val="000000"/>
          <w:sz w:val="22"/>
          <w:szCs w:val="22"/>
        </w:rPr>
        <w:t xml:space="preserve">the </w:t>
      </w:r>
      <w:r w:rsidR="001F1EA5">
        <w:rPr>
          <w:rFonts w:cs="Times New Roman"/>
          <w:color w:val="000000"/>
          <w:sz w:val="22"/>
          <w:szCs w:val="22"/>
        </w:rPr>
        <w:t>nine</w:t>
      </w:r>
      <w:r w:rsidRPr="00132F57">
        <w:rPr>
          <w:rFonts w:cs="Times New Roman"/>
          <w:color w:val="000000"/>
          <w:sz w:val="22"/>
          <w:szCs w:val="22"/>
        </w:rPr>
        <w:t xml:space="preserve">-month period ended </w:t>
      </w:r>
      <w:r w:rsidR="001F1EA5">
        <w:rPr>
          <w:rFonts w:cs="Times New Roman"/>
          <w:color w:val="000000"/>
          <w:sz w:val="22"/>
          <w:szCs w:val="22"/>
        </w:rPr>
        <w:t>September</w:t>
      </w:r>
      <w:r w:rsidRPr="00132F57">
        <w:rPr>
          <w:rFonts w:cs="Times New Roman"/>
          <w:color w:val="000000"/>
          <w:sz w:val="22"/>
          <w:szCs w:val="22"/>
        </w:rPr>
        <w:t xml:space="preserve"> 30, 2025.</w:t>
      </w:r>
    </w:p>
    <w:p w14:paraId="0FBA627A" w14:textId="77777777" w:rsidR="001F1EA5" w:rsidRPr="001F1EA5" w:rsidRDefault="001F1EA5" w:rsidP="001F1EA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1F1EA5">
        <w:rPr>
          <w:rFonts w:ascii="Times New Roman" w:eastAsia="Calibri" w:hAnsi="Times New Roman" w:cs="Times New Roman"/>
          <w:b/>
          <w:bCs/>
          <w:caps/>
          <w:sz w:val="22"/>
          <w:szCs w:val="22"/>
        </w:rPr>
        <w:lastRenderedPageBreak/>
        <w:t>investment in associate AND JOINT VENTURE - NET</w:t>
      </w:r>
    </w:p>
    <w:p w14:paraId="1631DBA3" w14:textId="77777777" w:rsidR="00AF4EAB" w:rsidRPr="003162E1"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bl>
      <w:tblPr>
        <w:tblW w:w="15349" w:type="dxa"/>
        <w:tblInd w:w="-113" w:type="dxa"/>
        <w:tblLayout w:type="fixed"/>
        <w:tblLook w:val="04A0" w:firstRow="1" w:lastRow="0" w:firstColumn="1" w:lastColumn="0" w:noHBand="0" w:noVBand="1"/>
      </w:tblPr>
      <w:tblGrid>
        <w:gridCol w:w="3855"/>
        <w:gridCol w:w="1208"/>
        <w:gridCol w:w="236"/>
        <w:gridCol w:w="1140"/>
        <w:gridCol w:w="236"/>
        <w:gridCol w:w="1247"/>
        <w:gridCol w:w="236"/>
        <w:gridCol w:w="1250"/>
        <w:gridCol w:w="236"/>
        <w:gridCol w:w="1247"/>
        <w:gridCol w:w="236"/>
        <w:gridCol w:w="1250"/>
        <w:gridCol w:w="236"/>
        <w:gridCol w:w="1247"/>
        <w:gridCol w:w="236"/>
        <w:gridCol w:w="1253"/>
      </w:tblGrid>
      <w:tr w:rsidR="001F1EA5" w:rsidRPr="00D139B3" w14:paraId="1A3BDD29" w14:textId="77777777" w:rsidTr="00D6572A">
        <w:tc>
          <w:tcPr>
            <w:tcW w:w="3855" w:type="dxa"/>
            <w:vAlign w:val="bottom"/>
          </w:tcPr>
          <w:p w14:paraId="7F76C2A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84" w:type="dxa"/>
            <w:gridSpan w:val="3"/>
          </w:tcPr>
          <w:p w14:paraId="0A17037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36" w:type="dxa"/>
            <w:vAlign w:val="bottom"/>
          </w:tcPr>
          <w:p w14:paraId="2FECFB6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674" w:type="dxa"/>
            <w:gridSpan w:val="11"/>
            <w:tcBorders>
              <w:bottom w:val="single" w:sz="4" w:space="0" w:color="auto"/>
            </w:tcBorders>
            <w:vAlign w:val="bottom"/>
          </w:tcPr>
          <w:p w14:paraId="3176162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 Thousand Baht</w:t>
            </w:r>
          </w:p>
        </w:tc>
      </w:tr>
      <w:tr w:rsidR="001F1EA5" w:rsidRPr="00D139B3" w14:paraId="372AA4B7" w14:textId="77777777" w:rsidTr="00D6572A">
        <w:tc>
          <w:tcPr>
            <w:tcW w:w="3855" w:type="dxa"/>
            <w:vAlign w:val="bottom"/>
          </w:tcPr>
          <w:p w14:paraId="05A03A5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84" w:type="dxa"/>
            <w:gridSpan w:val="3"/>
            <w:tcBorders>
              <w:bottom w:val="single" w:sz="4" w:space="0" w:color="auto"/>
            </w:tcBorders>
          </w:tcPr>
          <w:p w14:paraId="6EEA401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2BAAA10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p w14:paraId="4BF16E2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D139B3">
              <w:rPr>
                <w:rFonts w:ascii="Times New Roman" w:hAnsi="Times New Roman" w:cs="Times New Roman"/>
                <w:sz w:val="22"/>
                <w:szCs w:val="22"/>
              </w:rPr>
              <w:t>Percentage of</w:t>
            </w:r>
          </w:p>
          <w:p w14:paraId="081AABE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D139B3">
              <w:rPr>
                <w:rFonts w:ascii="Times New Roman" w:hAnsi="Times New Roman" w:cs="Times New Roman"/>
                <w:sz w:val="22"/>
                <w:szCs w:val="22"/>
              </w:rPr>
              <w:t>Shareholding</w:t>
            </w:r>
          </w:p>
        </w:tc>
        <w:tc>
          <w:tcPr>
            <w:tcW w:w="236" w:type="dxa"/>
            <w:vAlign w:val="bottom"/>
          </w:tcPr>
          <w:p w14:paraId="0240799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7E850E5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 xml:space="preserve">Authorized </w:t>
            </w:r>
          </w:p>
          <w:p w14:paraId="5184D95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Share Capital</w:t>
            </w:r>
          </w:p>
        </w:tc>
        <w:tc>
          <w:tcPr>
            <w:tcW w:w="236" w:type="dxa"/>
          </w:tcPr>
          <w:p w14:paraId="709270A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bottom w:val="single" w:sz="4" w:space="0" w:color="auto"/>
            </w:tcBorders>
            <w:vAlign w:val="bottom"/>
          </w:tcPr>
          <w:p w14:paraId="3CF8FAF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Investment Value</w:t>
            </w:r>
          </w:p>
          <w:p w14:paraId="36C1452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 xml:space="preserve">At Equity Method in Consolidated </w:t>
            </w:r>
          </w:p>
          <w:p w14:paraId="2F85C39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Financial Statements</w:t>
            </w:r>
          </w:p>
        </w:tc>
        <w:tc>
          <w:tcPr>
            <w:tcW w:w="236" w:type="dxa"/>
          </w:tcPr>
          <w:p w14:paraId="39ACCE4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6" w:type="dxa"/>
            <w:gridSpan w:val="3"/>
            <w:tcBorders>
              <w:bottom w:val="single" w:sz="4" w:space="0" w:color="auto"/>
            </w:tcBorders>
            <w:vAlign w:val="bottom"/>
          </w:tcPr>
          <w:p w14:paraId="35720E2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Investment Value</w:t>
            </w:r>
          </w:p>
          <w:p w14:paraId="7396976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At Cost Method in</w:t>
            </w:r>
          </w:p>
          <w:p w14:paraId="733B606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 xml:space="preserve">Separate </w:t>
            </w:r>
          </w:p>
          <w:p w14:paraId="47EF01F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D139B3">
              <w:rPr>
                <w:rFonts w:ascii="Times New Roman" w:hAnsi="Times New Roman" w:cs="Times New Roman"/>
                <w:sz w:val="22"/>
                <w:szCs w:val="22"/>
              </w:rPr>
              <w:t>Financial Statements</w:t>
            </w:r>
          </w:p>
        </w:tc>
      </w:tr>
      <w:tr w:rsidR="001F1EA5" w:rsidRPr="00D139B3" w14:paraId="466C21A1" w14:textId="77777777" w:rsidTr="00D6572A">
        <w:tc>
          <w:tcPr>
            <w:tcW w:w="3855" w:type="dxa"/>
          </w:tcPr>
          <w:p w14:paraId="79FDC75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208" w:type="dxa"/>
            <w:tcBorders>
              <w:top w:val="single" w:sz="4" w:space="0" w:color="auto"/>
            </w:tcBorders>
            <w:vAlign w:val="bottom"/>
          </w:tcPr>
          <w:p w14:paraId="17D60E2F" w14:textId="23FD4C69"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September</w:t>
            </w:r>
            <w:r w:rsidRPr="00D139B3">
              <w:rPr>
                <w:rFonts w:ascii="Times New Roman" w:hAnsi="Times New Roman" w:cs="Times New Roman"/>
                <w:sz w:val="22"/>
                <w:szCs w:val="22"/>
              </w:rPr>
              <w:t xml:space="preserve"> </w:t>
            </w:r>
          </w:p>
        </w:tc>
        <w:tc>
          <w:tcPr>
            <w:tcW w:w="236" w:type="dxa"/>
            <w:tcBorders>
              <w:top w:val="single" w:sz="4" w:space="0" w:color="auto"/>
            </w:tcBorders>
            <w:vAlign w:val="bottom"/>
          </w:tcPr>
          <w:p w14:paraId="09EADAF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top w:val="single" w:sz="4" w:space="0" w:color="auto"/>
            </w:tcBorders>
            <w:vAlign w:val="bottom"/>
          </w:tcPr>
          <w:p w14:paraId="11E02BC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vAlign w:val="bottom"/>
          </w:tcPr>
          <w:p w14:paraId="5FFC1B2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vAlign w:val="bottom"/>
          </w:tcPr>
          <w:p w14:paraId="65AB7BCA" w14:textId="407698E6"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1F1EA5">
              <w:rPr>
                <w:rFonts w:ascii="Times New Roman" w:hAnsi="Times New Roman" w:cs="Times New Roman"/>
                <w:sz w:val="22"/>
                <w:szCs w:val="22"/>
              </w:rPr>
              <w:t>September</w:t>
            </w:r>
            <w:r w:rsidRPr="00D139B3">
              <w:rPr>
                <w:rFonts w:ascii="Times New Roman" w:hAnsi="Times New Roman" w:cs="Times New Roman"/>
                <w:sz w:val="22"/>
                <w:szCs w:val="22"/>
              </w:rPr>
              <w:t xml:space="preserve"> </w:t>
            </w:r>
          </w:p>
        </w:tc>
        <w:tc>
          <w:tcPr>
            <w:tcW w:w="236" w:type="dxa"/>
            <w:vAlign w:val="bottom"/>
          </w:tcPr>
          <w:p w14:paraId="7EB8EA8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170AC17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tcPr>
          <w:p w14:paraId="12ADE74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vAlign w:val="bottom"/>
          </w:tcPr>
          <w:p w14:paraId="348F375C" w14:textId="00495A7C"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1F1EA5">
              <w:rPr>
                <w:rFonts w:ascii="Times New Roman" w:hAnsi="Times New Roman" w:cs="Times New Roman"/>
                <w:sz w:val="22"/>
                <w:szCs w:val="22"/>
              </w:rPr>
              <w:t>September</w:t>
            </w:r>
            <w:r w:rsidRPr="00D139B3">
              <w:rPr>
                <w:rFonts w:ascii="Times New Roman" w:hAnsi="Times New Roman" w:cs="Times New Roman"/>
                <w:sz w:val="22"/>
                <w:szCs w:val="22"/>
              </w:rPr>
              <w:t xml:space="preserve"> </w:t>
            </w:r>
          </w:p>
        </w:tc>
        <w:tc>
          <w:tcPr>
            <w:tcW w:w="236" w:type="dxa"/>
            <w:vAlign w:val="bottom"/>
          </w:tcPr>
          <w:p w14:paraId="754B9BB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vAlign w:val="bottom"/>
          </w:tcPr>
          <w:p w14:paraId="70A1866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c>
          <w:tcPr>
            <w:tcW w:w="236" w:type="dxa"/>
          </w:tcPr>
          <w:p w14:paraId="7FAE363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vAlign w:val="bottom"/>
          </w:tcPr>
          <w:p w14:paraId="59620417" w14:textId="4C7A039D"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September</w:t>
            </w:r>
            <w:r w:rsidRPr="00D139B3">
              <w:rPr>
                <w:rFonts w:ascii="Times New Roman" w:hAnsi="Times New Roman" w:cs="Times New Roman"/>
                <w:sz w:val="22"/>
                <w:szCs w:val="22"/>
              </w:rPr>
              <w:t xml:space="preserve"> </w:t>
            </w:r>
          </w:p>
        </w:tc>
        <w:tc>
          <w:tcPr>
            <w:tcW w:w="236" w:type="dxa"/>
            <w:vAlign w:val="bottom"/>
          </w:tcPr>
          <w:p w14:paraId="2043BDC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vAlign w:val="bottom"/>
          </w:tcPr>
          <w:p w14:paraId="61D513F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D139B3">
              <w:rPr>
                <w:rFonts w:ascii="Times New Roman" w:hAnsi="Times New Roman" w:cs="Times New Roman"/>
                <w:sz w:val="22"/>
                <w:szCs w:val="22"/>
              </w:rPr>
              <w:t xml:space="preserve">December </w:t>
            </w:r>
          </w:p>
        </w:tc>
      </w:tr>
      <w:tr w:rsidR="001F1EA5" w:rsidRPr="00D139B3" w14:paraId="599A2ECA" w14:textId="77777777" w:rsidTr="00D6572A">
        <w:tc>
          <w:tcPr>
            <w:tcW w:w="3855" w:type="dxa"/>
          </w:tcPr>
          <w:p w14:paraId="3D53061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208" w:type="dxa"/>
            <w:tcBorders>
              <w:bottom w:val="single" w:sz="4" w:space="0" w:color="auto"/>
            </w:tcBorders>
            <w:vAlign w:val="bottom"/>
          </w:tcPr>
          <w:p w14:paraId="351D69B6" w14:textId="65C822A5" w:rsidR="001F1EA5" w:rsidRPr="00D139B3" w:rsidRDefault="00D6572A"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30, </w:t>
            </w:r>
            <w:r w:rsidR="001F1EA5" w:rsidRPr="00D139B3">
              <w:rPr>
                <w:rFonts w:ascii="Times New Roman" w:hAnsi="Times New Roman" w:cs="Times New Roman"/>
                <w:sz w:val="22"/>
                <w:szCs w:val="22"/>
              </w:rPr>
              <w:t>2025</w:t>
            </w:r>
          </w:p>
        </w:tc>
        <w:tc>
          <w:tcPr>
            <w:tcW w:w="236" w:type="dxa"/>
            <w:vAlign w:val="bottom"/>
          </w:tcPr>
          <w:p w14:paraId="446D3E4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bottom w:val="single" w:sz="4" w:space="0" w:color="auto"/>
            </w:tcBorders>
            <w:vAlign w:val="bottom"/>
          </w:tcPr>
          <w:p w14:paraId="2DFB683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vAlign w:val="bottom"/>
          </w:tcPr>
          <w:p w14:paraId="20D8C1F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bottom w:val="single" w:sz="4" w:space="0" w:color="auto"/>
            </w:tcBorders>
            <w:vAlign w:val="bottom"/>
          </w:tcPr>
          <w:p w14:paraId="36961A57" w14:textId="19371D0C" w:rsidR="001F1EA5" w:rsidRPr="00D139B3" w:rsidRDefault="00D6572A"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30, </w:t>
            </w:r>
            <w:r w:rsidR="001F1EA5" w:rsidRPr="00D139B3">
              <w:rPr>
                <w:rFonts w:ascii="Times New Roman" w:hAnsi="Times New Roman" w:cs="Times New Roman"/>
                <w:sz w:val="22"/>
                <w:szCs w:val="22"/>
              </w:rPr>
              <w:t>2025</w:t>
            </w:r>
          </w:p>
        </w:tc>
        <w:tc>
          <w:tcPr>
            <w:tcW w:w="236" w:type="dxa"/>
            <w:vAlign w:val="bottom"/>
          </w:tcPr>
          <w:p w14:paraId="377D4DE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5D21752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tcPr>
          <w:p w14:paraId="6798066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bottom w:val="single" w:sz="4" w:space="0" w:color="auto"/>
            </w:tcBorders>
            <w:vAlign w:val="bottom"/>
          </w:tcPr>
          <w:p w14:paraId="4E3B5259" w14:textId="7BA79899" w:rsidR="001F1EA5" w:rsidRPr="00D139B3" w:rsidRDefault="00D6572A"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30, </w:t>
            </w:r>
            <w:r w:rsidR="001F1EA5" w:rsidRPr="00D139B3">
              <w:rPr>
                <w:rFonts w:ascii="Times New Roman" w:hAnsi="Times New Roman" w:cs="Times New Roman"/>
                <w:sz w:val="22"/>
                <w:szCs w:val="22"/>
              </w:rPr>
              <w:t>2025</w:t>
            </w:r>
          </w:p>
        </w:tc>
        <w:tc>
          <w:tcPr>
            <w:tcW w:w="236" w:type="dxa"/>
            <w:vAlign w:val="bottom"/>
          </w:tcPr>
          <w:p w14:paraId="54D2F68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3C4761F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c>
          <w:tcPr>
            <w:tcW w:w="236" w:type="dxa"/>
          </w:tcPr>
          <w:p w14:paraId="198730C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tcBorders>
              <w:bottom w:val="single" w:sz="4" w:space="0" w:color="auto"/>
            </w:tcBorders>
            <w:vAlign w:val="bottom"/>
          </w:tcPr>
          <w:p w14:paraId="72672485" w14:textId="1171FC39" w:rsidR="001F1EA5" w:rsidRPr="00D139B3" w:rsidRDefault="00D6572A"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30, </w:t>
            </w:r>
            <w:r w:rsidR="001F1EA5" w:rsidRPr="00D139B3">
              <w:rPr>
                <w:rFonts w:ascii="Times New Roman" w:hAnsi="Times New Roman" w:cs="Times New Roman"/>
                <w:sz w:val="22"/>
                <w:szCs w:val="22"/>
              </w:rPr>
              <w:t>2025</w:t>
            </w:r>
          </w:p>
        </w:tc>
        <w:tc>
          <w:tcPr>
            <w:tcW w:w="236" w:type="dxa"/>
            <w:vAlign w:val="bottom"/>
          </w:tcPr>
          <w:p w14:paraId="79F1078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tcBorders>
              <w:bottom w:val="single" w:sz="4" w:space="0" w:color="auto"/>
            </w:tcBorders>
            <w:vAlign w:val="bottom"/>
          </w:tcPr>
          <w:p w14:paraId="2EBB117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D139B3">
              <w:rPr>
                <w:rFonts w:ascii="Times New Roman" w:hAnsi="Times New Roman" w:cs="Times New Roman"/>
                <w:sz w:val="22"/>
                <w:szCs w:val="22"/>
              </w:rPr>
              <w:t>31, 2024</w:t>
            </w:r>
          </w:p>
        </w:tc>
      </w:tr>
      <w:tr w:rsidR="001F1EA5" w:rsidRPr="00D139B3" w14:paraId="28FF615D" w14:textId="77777777" w:rsidTr="00D6572A">
        <w:tc>
          <w:tcPr>
            <w:tcW w:w="3855" w:type="dxa"/>
          </w:tcPr>
          <w:p w14:paraId="0B01E17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r w:rsidRPr="00D139B3">
              <w:rPr>
                <w:rFonts w:ascii="Times New Roman" w:hAnsi="Times New Roman" w:cs="Times New Roman"/>
                <w:i/>
                <w:iCs/>
                <w:sz w:val="22"/>
                <w:szCs w:val="22"/>
                <w:u w:val="single"/>
              </w:rPr>
              <w:t xml:space="preserve">Investment in </w:t>
            </w:r>
            <w:bookmarkStart w:id="1" w:name="_Hlk174436379"/>
            <w:r w:rsidRPr="00D139B3">
              <w:rPr>
                <w:rFonts w:ascii="Times New Roman" w:hAnsi="Times New Roman" w:cs="Times New Roman"/>
                <w:i/>
                <w:iCs/>
                <w:sz w:val="22"/>
                <w:szCs w:val="22"/>
                <w:u w:val="single"/>
              </w:rPr>
              <w:t>associate</w:t>
            </w:r>
            <w:bookmarkEnd w:id="1"/>
            <w:r w:rsidRPr="00D139B3">
              <w:rPr>
                <w:rFonts w:ascii="Times New Roman" w:hAnsi="Times New Roman" w:cs="Times New Roman"/>
                <w:i/>
                <w:iCs/>
                <w:sz w:val="22"/>
                <w:szCs w:val="22"/>
                <w:u w:val="single"/>
              </w:rPr>
              <w:t xml:space="preserve"> - shareholding by ECF Power Co., Ltd.</w:t>
            </w:r>
            <w:r w:rsidRPr="00D139B3">
              <w:rPr>
                <w:rFonts w:ascii="Times New Roman" w:hAnsi="Times New Roman" w:cs="Times New Roman"/>
                <w:i/>
                <w:iCs/>
                <w:sz w:val="22"/>
                <w:szCs w:val="22"/>
                <w:u w:val="single"/>
                <w:cs/>
              </w:rPr>
              <w:t xml:space="preserve"> </w:t>
            </w:r>
            <w:r w:rsidRPr="00D139B3">
              <w:rPr>
                <w:rFonts w:ascii="Times New Roman" w:hAnsi="Times New Roman" w:cs="Times New Roman"/>
                <w:i/>
                <w:iCs/>
                <w:sz w:val="22"/>
                <w:szCs w:val="22"/>
                <w:u w:val="single"/>
              </w:rPr>
              <w:t>(“ECF-P”)</w:t>
            </w:r>
          </w:p>
        </w:tc>
        <w:tc>
          <w:tcPr>
            <w:tcW w:w="1208" w:type="dxa"/>
            <w:tcBorders>
              <w:top w:val="single" w:sz="4" w:space="0" w:color="auto"/>
            </w:tcBorders>
            <w:vAlign w:val="bottom"/>
          </w:tcPr>
          <w:p w14:paraId="6232484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3E0C77C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6" w:type="dxa"/>
            <w:tcBorders>
              <w:top w:val="single" w:sz="4" w:space="0" w:color="auto"/>
            </w:tcBorders>
            <w:vAlign w:val="bottom"/>
          </w:tcPr>
          <w:p w14:paraId="7F5CFEC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vAlign w:val="bottom"/>
          </w:tcPr>
          <w:p w14:paraId="2DA6726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657ED0A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4D1843B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36EB305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7A9E6B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4C0529B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D1F0C1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2B20367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0DD7026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247" w:type="dxa"/>
            <w:tcBorders>
              <w:top w:val="single" w:sz="4" w:space="0" w:color="auto"/>
            </w:tcBorders>
            <w:vAlign w:val="bottom"/>
          </w:tcPr>
          <w:p w14:paraId="0C83C43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360C596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3" w:type="dxa"/>
            <w:tcBorders>
              <w:top w:val="single" w:sz="4" w:space="0" w:color="auto"/>
            </w:tcBorders>
          </w:tcPr>
          <w:p w14:paraId="12CEF7A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1F1EA5" w:rsidRPr="00D139B3" w14:paraId="5EEF7070" w14:textId="77777777" w:rsidTr="00D6572A">
        <w:tc>
          <w:tcPr>
            <w:tcW w:w="3855" w:type="dxa"/>
            <w:vAlign w:val="bottom"/>
          </w:tcPr>
          <w:p w14:paraId="6847004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D139B3">
              <w:rPr>
                <w:rFonts w:ascii="Times New Roman" w:hAnsi="Times New Roman" w:cs="Times New Roman"/>
                <w:sz w:val="22"/>
                <w:szCs w:val="22"/>
              </w:rPr>
              <w:t xml:space="preserve">Green Earth Power (Thailand) Co., Ltd. (“GEP”) </w:t>
            </w:r>
          </w:p>
        </w:tc>
        <w:tc>
          <w:tcPr>
            <w:tcW w:w="1208" w:type="dxa"/>
          </w:tcPr>
          <w:p w14:paraId="06E1A4C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p w14:paraId="197BB7C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20</w:t>
            </w:r>
            <w:r w:rsidRPr="00D139B3">
              <w:rPr>
                <w:rFonts w:ascii="Times New Roman" w:hAnsi="Times New Roman" w:cs="Times New Roman"/>
                <w:sz w:val="22"/>
                <w:szCs w:val="22"/>
                <w:cs/>
              </w:rPr>
              <w:t>.</w:t>
            </w:r>
            <w:r w:rsidRPr="00D139B3">
              <w:rPr>
                <w:rFonts w:ascii="Times New Roman" w:hAnsi="Times New Roman" w:cs="Times New Roman"/>
                <w:sz w:val="22"/>
                <w:szCs w:val="22"/>
              </w:rPr>
              <w:t>00</w:t>
            </w:r>
          </w:p>
        </w:tc>
        <w:tc>
          <w:tcPr>
            <w:tcW w:w="236" w:type="dxa"/>
          </w:tcPr>
          <w:p w14:paraId="3A46BB7E"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469394F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p w14:paraId="26C6601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20</w:t>
            </w:r>
            <w:r w:rsidRPr="00D139B3">
              <w:rPr>
                <w:rFonts w:ascii="Times New Roman" w:hAnsi="Times New Roman" w:cs="Times New Roman"/>
                <w:sz w:val="22"/>
                <w:szCs w:val="22"/>
                <w:cs/>
              </w:rPr>
              <w:t>.</w:t>
            </w:r>
            <w:r w:rsidRPr="00D139B3">
              <w:rPr>
                <w:rFonts w:ascii="Times New Roman" w:hAnsi="Times New Roman" w:cs="Times New Roman"/>
                <w:sz w:val="22"/>
                <w:szCs w:val="22"/>
              </w:rPr>
              <w:t>00</w:t>
            </w:r>
          </w:p>
        </w:tc>
        <w:tc>
          <w:tcPr>
            <w:tcW w:w="236" w:type="dxa"/>
          </w:tcPr>
          <w:p w14:paraId="2360E0BE"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569AAE1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0714A23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2,252,716</w:t>
            </w:r>
          </w:p>
        </w:tc>
        <w:tc>
          <w:tcPr>
            <w:tcW w:w="236" w:type="dxa"/>
            <w:vAlign w:val="bottom"/>
          </w:tcPr>
          <w:p w14:paraId="3DA0AC6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580254F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p w14:paraId="6C81688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2,252,716</w:t>
            </w:r>
          </w:p>
        </w:tc>
        <w:tc>
          <w:tcPr>
            <w:tcW w:w="236" w:type="dxa"/>
            <w:vAlign w:val="bottom"/>
          </w:tcPr>
          <w:p w14:paraId="3B931D9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15E30618" w14:textId="3E48B21C"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87</w:t>
            </w:r>
            <w:r w:rsidR="00124328" w:rsidRPr="00124328">
              <w:rPr>
                <w:rFonts w:ascii="Times New Roman" w:hAnsi="Times New Roman" w:cs="Times New Roman"/>
                <w:sz w:val="22"/>
                <w:szCs w:val="22"/>
              </w:rPr>
              <w:t>2</w:t>
            </w:r>
            <w:r w:rsidRPr="00124328">
              <w:rPr>
                <w:rFonts w:ascii="Times New Roman" w:hAnsi="Times New Roman" w:cs="Times New Roman"/>
                <w:sz w:val="22"/>
                <w:szCs w:val="22"/>
              </w:rPr>
              <w:t>,</w:t>
            </w:r>
            <w:r w:rsidR="00124328" w:rsidRPr="00124328">
              <w:rPr>
                <w:rFonts w:ascii="Times New Roman" w:hAnsi="Times New Roman" w:cs="Times New Roman"/>
                <w:sz w:val="22"/>
                <w:szCs w:val="22"/>
              </w:rPr>
              <w:t>880</w:t>
            </w:r>
          </w:p>
        </w:tc>
        <w:tc>
          <w:tcPr>
            <w:tcW w:w="236" w:type="dxa"/>
            <w:vAlign w:val="bottom"/>
          </w:tcPr>
          <w:p w14:paraId="416D913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23681A23"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894,896</w:t>
            </w:r>
          </w:p>
        </w:tc>
        <w:tc>
          <w:tcPr>
            <w:tcW w:w="236" w:type="dxa"/>
            <w:vAlign w:val="bottom"/>
          </w:tcPr>
          <w:p w14:paraId="6BBF649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2881DCD4" w14:textId="77777777" w:rsidR="001F1EA5" w:rsidRPr="00124328"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cs/>
              </w:rPr>
              <w:t xml:space="preserve">  -</w:t>
            </w:r>
          </w:p>
        </w:tc>
        <w:tc>
          <w:tcPr>
            <w:tcW w:w="236" w:type="dxa"/>
            <w:vAlign w:val="bottom"/>
          </w:tcPr>
          <w:p w14:paraId="190175E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6813E97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cs/>
              </w:rPr>
              <w:t xml:space="preserve">  -</w:t>
            </w:r>
          </w:p>
        </w:tc>
      </w:tr>
      <w:tr w:rsidR="001F1EA5" w:rsidRPr="00D139B3" w14:paraId="1FD12AE7" w14:textId="77777777" w:rsidTr="00D6572A">
        <w:tc>
          <w:tcPr>
            <w:tcW w:w="3855" w:type="dxa"/>
            <w:vAlign w:val="bottom"/>
          </w:tcPr>
          <w:p w14:paraId="22B9511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i/>
                <w:iCs/>
                <w:sz w:val="22"/>
                <w:szCs w:val="22"/>
                <w:u w:val="single"/>
              </w:rPr>
            </w:pPr>
            <w:r w:rsidRPr="00D139B3">
              <w:rPr>
                <w:rFonts w:ascii="Times New Roman" w:hAnsi="Times New Roman" w:cs="Times New Roman"/>
                <w:i/>
                <w:iCs/>
                <w:sz w:val="22"/>
                <w:szCs w:val="22"/>
                <w:u w:val="single"/>
              </w:rPr>
              <w:t>Investment in associate - shareholding by ECF</w:t>
            </w:r>
          </w:p>
        </w:tc>
        <w:tc>
          <w:tcPr>
            <w:tcW w:w="1208" w:type="dxa"/>
          </w:tcPr>
          <w:p w14:paraId="3A69392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71C327F2"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66E05C6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484503FA"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1AB668A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62D8EE6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373E162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63E45C8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4ABEDE78"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17696E4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42B739C2"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0A2F9D4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5FB13914"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c>
          <w:tcPr>
            <w:tcW w:w="236" w:type="dxa"/>
            <w:vAlign w:val="bottom"/>
          </w:tcPr>
          <w:p w14:paraId="2CE7AC6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4ECCBF3B"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r>
      <w:tr w:rsidR="001F1EA5" w:rsidRPr="00D139B3" w14:paraId="679A1EAE" w14:textId="77777777" w:rsidTr="00D6572A">
        <w:tc>
          <w:tcPr>
            <w:tcW w:w="3855" w:type="dxa"/>
            <w:vAlign w:val="bottom"/>
          </w:tcPr>
          <w:p w14:paraId="3667AC0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D139B3">
              <w:rPr>
                <w:rFonts w:ascii="Times New Roman" w:hAnsi="Times New Roman" w:cs="Times New Roman"/>
                <w:sz w:val="22"/>
                <w:szCs w:val="22"/>
              </w:rPr>
              <w:t>Digital Identity Co., Ltd. (“DI”)</w:t>
            </w:r>
          </w:p>
        </w:tc>
        <w:tc>
          <w:tcPr>
            <w:tcW w:w="1208" w:type="dxa"/>
          </w:tcPr>
          <w:p w14:paraId="424010D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tcPr>
          <w:p w14:paraId="2ED1EE34"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46AC174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24.99</w:t>
            </w:r>
          </w:p>
        </w:tc>
        <w:tc>
          <w:tcPr>
            <w:tcW w:w="236" w:type="dxa"/>
          </w:tcPr>
          <w:p w14:paraId="53060F8E"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2A8F91B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vAlign w:val="bottom"/>
          </w:tcPr>
          <w:p w14:paraId="60D66FE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1D90AB6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1,000</w:t>
            </w:r>
          </w:p>
        </w:tc>
        <w:tc>
          <w:tcPr>
            <w:tcW w:w="236" w:type="dxa"/>
            <w:vAlign w:val="bottom"/>
          </w:tcPr>
          <w:p w14:paraId="520C026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31C60D67" w14:textId="77777777" w:rsidR="001F1EA5" w:rsidRPr="00124328"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w:t>
            </w:r>
          </w:p>
        </w:tc>
        <w:tc>
          <w:tcPr>
            <w:tcW w:w="236" w:type="dxa"/>
            <w:vAlign w:val="bottom"/>
          </w:tcPr>
          <w:p w14:paraId="15FD014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26271155"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327</w:t>
            </w:r>
          </w:p>
        </w:tc>
        <w:tc>
          <w:tcPr>
            <w:tcW w:w="236" w:type="dxa"/>
            <w:vAlign w:val="bottom"/>
          </w:tcPr>
          <w:p w14:paraId="43D0AC1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3767C441" w14:textId="77777777" w:rsidR="001F1EA5" w:rsidRPr="00124328"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w:t>
            </w:r>
          </w:p>
        </w:tc>
        <w:tc>
          <w:tcPr>
            <w:tcW w:w="236" w:type="dxa"/>
            <w:vAlign w:val="bottom"/>
          </w:tcPr>
          <w:p w14:paraId="22E0C4C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23EA1E53"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250</w:t>
            </w:r>
          </w:p>
        </w:tc>
      </w:tr>
      <w:tr w:rsidR="001F1EA5" w:rsidRPr="00D139B3" w14:paraId="28530D99" w14:textId="77777777" w:rsidTr="00D6572A">
        <w:tc>
          <w:tcPr>
            <w:tcW w:w="3855" w:type="dxa"/>
            <w:vAlign w:val="bottom"/>
          </w:tcPr>
          <w:p w14:paraId="1E97F2D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2"/>
              <w:rPr>
                <w:rFonts w:ascii="Times New Roman" w:hAnsi="Times New Roman" w:cs="Times New Roman"/>
                <w:sz w:val="22"/>
                <w:szCs w:val="22"/>
              </w:rPr>
            </w:pPr>
            <w:r w:rsidRPr="00D139B3">
              <w:rPr>
                <w:rFonts w:ascii="Times New Roman" w:hAnsi="Times New Roman" w:cs="Times New Roman"/>
                <w:i/>
                <w:iCs/>
                <w:sz w:val="22"/>
                <w:szCs w:val="22"/>
                <w:u w:val="single"/>
              </w:rPr>
              <w:t>Investment in joint venture - shareholding by ECF</w:t>
            </w:r>
          </w:p>
        </w:tc>
        <w:tc>
          <w:tcPr>
            <w:tcW w:w="1208" w:type="dxa"/>
          </w:tcPr>
          <w:p w14:paraId="464B348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4E2C3CB9"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122258D5"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4AB68BC4"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581CB45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6040760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23FBE7D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vAlign w:val="bottom"/>
          </w:tcPr>
          <w:p w14:paraId="11FB11E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67E9C398"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0E019CC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vAlign w:val="bottom"/>
          </w:tcPr>
          <w:p w14:paraId="6EE829C0"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p>
        </w:tc>
        <w:tc>
          <w:tcPr>
            <w:tcW w:w="236" w:type="dxa"/>
            <w:vAlign w:val="bottom"/>
          </w:tcPr>
          <w:p w14:paraId="5B96921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vAlign w:val="bottom"/>
          </w:tcPr>
          <w:p w14:paraId="3A6ECF53"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c>
          <w:tcPr>
            <w:tcW w:w="236" w:type="dxa"/>
            <w:vAlign w:val="bottom"/>
          </w:tcPr>
          <w:p w14:paraId="4814769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541798F0"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p>
        </w:tc>
      </w:tr>
      <w:tr w:rsidR="001F1EA5" w:rsidRPr="00D139B3" w14:paraId="4B704353" w14:textId="77777777" w:rsidTr="00D6572A">
        <w:tc>
          <w:tcPr>
            <w:tcW w:w="3855" w:type="dxa"/>
            <w:vAlign w:val="bottom"/>
          </w:tcPr>
          <w:p w14:paraId="153D7B5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D139B3">
              <w:rPr>
                <w:rFonts w:ascii="Times New Roman" w:hAnsi="Times New Roman" w:cs="Times New Roman"/>
                <w:color w:val="000000"/>
                <w:sz w:val="22"/>
                <w:szCs w:val="22"/>
              </w:rPr>
              <w:t>ECF Design Co., Ltd. (“ECFD”)</w:t>
            </w:r>
          </w:p>
        </w:tc>
        <w:tc>
          <w:tcPr>
            <w:tcW w:w="1208" w:type="dxa"/>
          </w:tcPr>
          <w:p w14:paraId="72B109B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51.00</w:t>
            </w:r>
          </w:p>
        </w:tc>
        <w:tc>
          <w:tcPr>
            <w:tcW w:w="236" w:type="dxa"/>
          </w:tcPr>
          <w:p w14:paraId="0CCDFD1C"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5573CFF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51.00</w:t>
            </w:r>
          </w:p>
        </w:tc>
        <w:tc>
          <w:tcPr>
            <w:tcW w:w="236" w:type="dxa"/>
          </w:tcPr>
          <w:p w14:paraId="56FF45A6"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1A1FCD3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7,000</w:t>
            </w:r>
          </w:p>
        </w:tc>
        <w:tc>
          <w:tcPr>
            <w:tcW w:w="236" w:type="dxa"/>
          </w:tcPr>
          <w:p w14:paraId="5111987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2B13F2D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r w:rsidRPr="00D139B3">
              <w:rPr>
                <w:rFonts w:ascii="Times New Roman" w:hAnsi="Times New Roman" w:cs="Times New Roman"/>
                <w:sz w:val="22"/>
                <w:szCs w:val="22"/>
              </w:rPr>
              <w:t>7,000</w:t>
            </w:r>
          </w:p>
        </w:tc>
        <w:tc>
          <w:tcPr>
            <w:tcW w:w="236" w:type="dxa"/>
          </w:tcPr>
          <w:p w14:paraId="3758E10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67BC993C" w14:textId="0D9D28FB"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2,4</w:t>
            </w:r>
            <w:r w:rsidR="00124328" w:rsidRPr="00124328">
              <w:rPr>
                <w:rFonts w:ascii="Times New Roman" w:hAnsi="Times New Roman" w:cs="Times New Roman"/>
                <w:sz w:val="22"/>
                <w:szCs w:val="22"/>
              </w:rPr>
              <w:t>46</w:t>
            </w:r>
          </w:p>
        </w:tc>
        <w:tc>
          <w:tcPr>
            <w:tcW w:w="236" w:type="dxa"/>
          </w:tcPr>
          <w:p w14:paraId="494F83A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tcPr>
          <w:p w14:paraId="0A79F330"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2,850</w:t>
            </w:r>
          </w:p>
        </w:tc>
        <w:tc>
          <w:tcPr>
            <w:tcW w:w="236" w:type="dxa"/>
          </w:tcPr>
          <w:p w14:paraId="03732C4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7476E108"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3,570</w:t>
            </w:r>
          </w:p>
        </w:tc>
        <w:tc>
          <w:tcPr>
            <w:tcW w:w="236" w:type="dxa"/>
          </w:tcPr>
          <w:p w14:paraId="0FA3DB0F"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bottom w:val="single" w:sz="4" w:space="0" w:color="auto"/>
            </w:tcBorders>
            <w:vAlign w:val="bottom"/>
          </w:tcPr>
          <w:p w14:paraId="1C177856"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3,570</w:t>
            </w:r>
          </w:p>
        </w:tc>
      </w:tr>
      <w:tr w:rsidR="001F1EA5" w:rsidRPr="00D139B3" w14:paraId="3D8DE832" w14:textId="77777777" w:rsidTr="00D6572A">
        <w:tc>
          <w:tcPr>
            <w:tcW w:w="3855" w:type="dxa"/>
            <w:vAlign w:val="bottom"/>
          </w:tcPr>
          <w:p w14:paraId="2CD396F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color w:val="000000"/>
                <w:sz w:val="22"/>
                <w:szCs w:val="22"/>
              </w:rPr>
            </w:pPr>
            <w:r w:rsidRPr="00D139B3">
              <w:rPr>
                <w:rFonts w:ascii="Times New Roman" w:hAnsi="Times New Roman" w:cs="Times New Roman"/>
                <w:sz w:val="22"/>
                <w:szCs w:val="22"/>
              </w:rPr>
              <w:t>Total</w:t>
            </w:r>
          </w:p>
        </w:tc>
        <w:tc>
          <w:tcPr>
            <w:tcW w:w="1208" w:type="dxa"/>
          </w:tcPr>
          <w:p w14:paraId="4C52D34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20800CF5"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6B7DD56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5570349E"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4C9F82C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36" w:type="dxa"/>
          </w:tcPr>
          <w:p w14:paraId="1E686C3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270CAA7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2BF35B7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Pr>
          <w:p w14:paraId="3208905D" w14:textId="0FFD4196"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87</w:t>
            </w:r>
            <w:r w:rsidR="00124328" w:rsidRPr="00124328">
              <w:rPr>
                <w:rFonts w:ascii="Times New Roman" w:hAnsi="Times New Roman" w:cs="Times New Roman"/>
                <w:sz w:val="22"/>
                <w:szCs w:val="22"/>
              </w:rPr>
              <w:t>5,326</w:t>
            </w:r>
          </w:p>
        </w:tc>
        <w:tc>
          <w:tcPr>
            <w:tcW w:w="236" w:type="dxa"/>
          </w:tcPr>
          <w:p w14:paraId="0D97191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78AAC1B3"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898,073</w:t>
            </w:r>
          </w:p>
        </w:tc>
        <w:tc>
          <w:tcPr>
            <w:tcW w:w="236" w:type="dxa"/>
          </w:tcPr>
          <w:p w14:paraId="49D5E64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Pr>
          <w:p w14:paraId="2DEF8A75"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3,570</w:t>
            </w:r>
          </w:p>
        </w:tc>
        <w:tc>
          <w:tcPr>
            <w:tcW w:w="236" w:type="dxa"/>
          </w:tcPr>
          <w:p w14:paraId="599F767B"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vAlign w:val="bottom"/>
          </w:tcPr>
          <w:p w14:paraId="55912D91"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3,820</w:t>
            </w:r>
          </w:p>
        </w:tc>
      </w:tr>
      <w:tr w:rsidR="001F1EA5" w:rsidRPr="00D139B3" w14:paraId="08901999" w14:textId="77777777" w:rsidTr="00D6572A">
        <w:tc>
          <w:tcPr>
            <w:tcW w:w="3855" w:type="dxa"/>
            <w:vAlign w:val="bottom"/>
          </w:tcPr>
          <w:p w14:paraId="08119BD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color w:val="000000"/>
                <w:sz w:val="22"/>
                <w:szCs w:val="22"/>
              </w:rPr>
            </w:pPr>
            <w:r w:rsidRPr="00D139B3">
              <w:rPr>
                <w:rFonts w:ascii="Times New Roman" w:hAnsi="Times New Roman" w:cs="Times New Roman"/>
                <w:sz w:val="22"/>
                <w:szCs w:val="22"/>
              </w:rPr>
              <w:t>Less Allowance for impairment</w:t>
            </w:r>
          </w:p>
        </w:tc>
        <w:tc>
          <w:tcPr>
            <w:tcW w:w="1208" w:type="dxa"/>
          </w:tcPr>
          <w:p w14:paraId="26931F4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7523C0C7"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77A7984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60" w:lineRule="atLeast"/>
              <w:ind w:right="-23"/>
              <w:rPr>
                <w:rFonts w:ascii="Times New Roman" w:hAnsi="Times New Roman" w:cs="Times New Roman"/>
                <w:sz w:val="22"/>
                <w:szCs w:val="22"/>
              </w:rPr>
            </w:pPr>
          </w:p>
        </w:tc>
        <w:tc>
          <w:tcPr>
            <w:tcW w:w="236" w:type="dxa"/>
          </w:tcPr>
          <w:p w14:paraId="738939D9"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727D2F3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23"/>
              <w:rPr>
                <w:rFonts w:ascii="Times New Roman" w:hAnsi="Times New Roman" w:cs="Times New Roman"/>
                <w:sz w:val="22"/>
                <w:szCs w:val="22"/>
              </w:rPr>
            </w:pPr>
          </w:p>
        </w:tc>
        <w:tc>
          <w:tcPr>
            <w:tcW w:w="236" w:type="dxa"/>
          </w:tcPr>
          <w:p w14:paraId="478A4FA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201E12A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3CBD925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4FA3E401" w14:textId="77777777" w:rsidR="001F1EA5" w:rsidRPr="00124328"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w:t>
            </w:r>
          </w:p>
        </w:tc>
        <w:tc>
          <w:tcPr>
            <w:tcW w:w="236" w:type="dxa"/>
          </w:tcPr>
          <w:p w14:paraId="5D6ED061"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tcPr>
          <w:p w14:paraId="7F3D0728"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c>
          <w:tcPr>
            <w:tcW w:w="236" w:type="dxa"/>
          </w:tcPr>
          <w:p w14:paraId="63487547"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tcPr>
          <w:p w14:paraId="6DC8066C"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(1,110)</w:t>
            </w:r>
          </w:p>
        </w:tc>
        <w:tc>
          <w:tcPr>
            <w:tcW w:w="236" w:type="dxa"/>
          </w:tcPr>
          <w:p w14:paraId="2DAB511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bottom w:val="single" w:sz="4" w:space="0" w:color="auto"/>
            </w:tcBorders>
            <w:vAlign w:val="bottom"/>
          </w:tcPr>
          <w:p w14:paraId="205218DA"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w:t>
            </w:r>
          </w:p>
        </w:tc>
      </w:tr>
      <w:tr w:rsidR="001F1EA5" w:rsidRPr="00D139B3" w14:paraId="3E92C4A5" w14:textId="77777777" w:rsidTr="00D6572A">
        <w:tc>
          <w:tcPr>
            <w:tcW w:w="3855" w:type="dxa"/>
            <w:vAlign w:val="bottom"/>
          </w:tcPr>
          <w:p w14:paraId="1B32B11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firstLine="108"/>
              <w:rPr>
                <w:rFonts w:ascii="Times New Roman" w:hAnsi="Times New Roman" w:cs="Times New Roman"/>
                <w:sz w:val="22"/>
                <w:szCs w:val="22"/>
              </w:rPr>
            </w:pPr>
            <w:r w:rsidRPr="00D139B3">
              <w:rPr>
                <w:rFonts w:ascii="Times New Roman" w:hAnsi="Times New Roman" w:cs="Times New Roman"/>
                <w:sz w:val="22"/>
                <w:szCs w:val="22"/>
              </w:rPr>
              <w:t>Net</w:t>
            </w:r>
          </w:p>
        </w:tc>
        <w:tc>
          <w:tcPr>
            <w:tcW w:w="1208" w:type="dxa"/>
          </w:tcPr>
          <w:p w14:paraId="02C177A9"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tcPr>
          <w:p w14:paraId="531844DE" w14:textId="77777777" w:rsidR="001F1EA5" w:rsidRPr="00D139B3" w:rsidRDefault="001F1EA5" w:rsidP="009B633D">
            <w:pPr>
              <w:ind w:right="-108"/>
              <w:jc w:val="center"/>
              <w:rPr>
                <w:rFonts w:ascii="Times New Roman" w:hAnsi="Times New Roman" w:cs="Times New Roman"/>
                <w:sz w:val="22"/>
                <w:szCs w:val="22"/>
              </w:rPr>
            </w:pPr>
          </w:p>
        </w:tc>
        <w:tc>
          <w:tcPr>
            <w:tcW w:w="1136" w:type="dxa"/>
          </w:tcPr>
          <w:p w14:paraId="6516D483"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tcPr>
          <w:p w14:paraId="37E38A98" w14:textId="77777777" w:rsidR="001F1EA5" w:rsidRPr="00D139B3" w:rsidRDefault="001F1EA5" w:rsidP="009B633D">
            <w:pPr>
              <w:ind w:right="-108"/>
              <w:jc w:val="center"/>
              <w:rPr>
                <w:rFonts w:ascii="Times New Roman" w:hAnsi="Times New Roman" w:cs="Times New Roman"/>
                <w:sz w:val="22"/>
                <w:szCs w:val="22"/>
              </w:rPr>
            </w:pPr>
          </w:p>
        </w:tc>
        <w:tc>
          <w:tcPr>
            <w:tcW w:w="1247" w:type="dxa"/>
          </w:tcPr>
          <w:p w14:paraId="2F48BD5D"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149571F4"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Pr>
          <w:p w14:paraId="444156F6"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60" w:lineRule="atLeast"/>
              <w:ind w:left="-113" w:right="-113"/>
              <w:rPr>
                <w:rFonts w:ascii="Times New Roman" w:hAnsi="Times New Roman" w:cs="Times New Roman"/>
                <w:sz w:val="22"/>
                <w:szCs w:val="22"/>
              </w:rPr>
            </w:pPr>
          </w:p>
        </w:tc>
        <w:tc>
          <w:tcPr>
            <w:tcW w:w="236" w:type="dxa"/>
          </w:tcPr>
          <w:p w14:paraId="19B1F37C"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5AD6A6E6" w14:textId="29B926F4"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124328">
              <w:rPr>
                <w:rFonts w:ascii="Times New Roman" w:hAnsi="Times New Roman" w:cs="Times New Roman"/>
                <w:sz w:val="22"/>
                <w:szCs w:val="22"/>
              </w:rPr>
              <w:t>87</w:t>
            </w:r>
            <w:r w:rsidR="00124328" w:rsidRPr="00124328">
              <w:rPr>
                <w:rFonts w:ascii="Times New Roman" w:hAnsi="Times New Roman" w:cs="Times New Roman"/>
                <w:sz w:val="22"/>
                <w:szCs w:val="22"/>
              </w:rPr>
              <w:t>5</w:t>
            </w:r>
            <w:r w:rsidRPr="00124328">
              <w:rPr>
                <w:rFonts w:ascii="Times New Roman" w:hAnsi="Times New Roman" w:cs="Times New Roman"/>
                <w:sz w:val="22"/>
                <w:szCs w:val="22"/>
              </w:rPr>
              <w:t>,</w:t>
            </w:r>
            <w:r w:rsidR="00124328" w:rsidRPr="00124328">
              <w:rPr>
                <w:rFonts w:ascii="Times New Roman" w:hAnsi="Times New Roman" w:cs="Times New Roman"/>
                <w:sz w:val="22"/>
                <w:szCs w:val="22"/>
              </w:rPr>
              <w:t>326</w:t>
            </w:r>
          </w:p>
        </w:tc>
        <w:tc>
          <w:tcPr>
            <w:tcW w:w="236" w:type="dxa"/>
          </w:tcPr>
          <w:p w14:paraId="77CDB100"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top w:val="single" w:sz="4" w:space="0" w:color="auto"/>
              <w:bottom w:val="double" w:sz="4" w:space="0" w:color="auto"/>
            </w:tcBorders>
          </w:tcPr>
          <w:p w14:paraId="290C38F9"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rPr>
            </w:pPr>
            <w:r w:rsidRPr="00D139B3">
              <w:rPr>
                <w:rFonts w:ascii="Times New Roman" w:hAnsi="Times New Roman" w:cs="Times New Roman"/>
                <w:sz w:val="22"/>
                <w:szCs w:val="22"/>
              </w:rPr>
              <w:t>898,073</w:t>
            </w:r>
          </w:p>
        </w:tc>
        <w:tc>
          <w:tcPr>
            <w:tcW w:w="236" w:type="dxa"/>
          </w:tcPr>
          <w:p w14:paraId="54F2788E"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7507C017" w14:textId="77777777" w:rsidR="001F1EA5" w:rsidRPr="00124328"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124328">
              <w:rPr>
                <w:rFonts w:ascii="Times New Roman" w:hAnsi="Times New Roman" w:cs="Times New Roman"/>
                <w:sz w:val="22"/>
                <w:szCs w:val="22"/>
              </w:rPr>
              <w:t>2,460</w:t>
            </w:r>
          </w:p>
        </w:tc>
        <w:tc>
          <w:tcPr>
            <w:tcW w:w="236" w:type="dxa"/>
          </w:tcPr>
          <w:p w14:paraId="456130C2" w14:textId="77777777" w:rsidR="001F1EA5" w:rsidRPr="00D139B3" w:rsidRDefault="001F1EA5"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3" w:type="dxa"/>
            <w:tcBorders>
              <w:top w:val="single" w:sz="4" w:space="0" w:color="auto"/>
              <w:bottom w:val="double" w:sz="4" w:space="0" w:color="auto"/>
            </w:tcBorders>
          </w:tcPr>
          <w:p w14:paraId="3C986CCD" w14:textId="77777777" w:rsidR="001F1EA5" w:rsidRPr="00D139B3" w:rsidRDefault="001F1EA5" w:rsidP="009B63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ind w:right="-23"/>
              <w:rPr>
                <w:rFonts w:ascii="Times New Roman" w:hAnsi="Times New Roman" w:cs="Times New Roman"/>
                <w:sz w:val="22"/>
                <w:szCs w:val="22"/>
                <w:cs/>
              </w:rPr>
            </w:pPr>
            <w:r w:rsidRPr="00D139B3">
              <w:rPr>
                <w:rFonts w:ascii="Times New Roman" w:hAnsi="Times New Roman" w:cs="Times New Roman"/>
                <w:sz w:val="22"/>
                <w:szCs w:val="22"/>
              </w:rPr>
              <w:t>3,820</w:t>
            </w:r>
          </w:p>
        </w:tc>
      </w:tr>
    </w:tbl>
    <w:p w14:paraId="21E9728B" w14:textId="77777777" w:rsidR="005E39B8" w:rsidRPr="003162E1"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0FED7EA3" w14:textId="68C0AD82" w:rsidR="001F1EA5" w:rsidRPr="00124328" w:rsidRDefault="001F1EA5" w:rsidP="005F203E">
      <w:pPr>
        <w:pStyle w:val="NoSpacing"/>
        <w:jc w:val="thaiDistribute"/>
        <w:rPr>
          <w:rFonts w:cs="Times New Roman"/>
          <w:sz w:val="22"/>
          <w:szCs w:val="22"/>
        </w:rPr>
      </w:pPr>
      <w:r w:rsidRPr="00124328">
        <w:rPr>
          <w:rFonts w:cs="Times New Roman"/>
          <w:sz w:val="22"/>
          <w:szCs w:val="22"/>
        </w:rPr>
        <w:t xml:space="preserve">Share of profit from GEP </w:t>
      </w:r>
      <w:r w:rsidR="00F62798" w:rsidRPr="00124328">
        <w:rPr>
          <w:rFonts w:cs="Times New Roman"/>
          <w:sz w:val="22"/>
          <w:szCs w:val="22"/>
        </w:rPr>
        <w:t xml:space="preserve">of amounting to approximately Baht </w:t>
      </w:r>
      <w:r w:rsidR="00124328" w:rsidRPr="00124328">
        <w:rPr>
          <w:rFonts w:cs="Times New Roman"/>
          <w:sz w:val="22"/>
          <w:szCs w:val="22"/>
        </w:rPr>
        <w:t>2.22</w:t>
      </w:r>
      <w:r w:rsidR="00F62798" w:rsidRPr="00124328">
        <w:rPr>
          <w:rFonts w:cs="Times New Roman"/>
          <w:sz w:val="22"/>
          <w:szCs w:val="22"/>
        </w:rPr>
        <w:t xml:space="preserve"> million and Baht </w:t>
      </w:r>
      <w:r w:rsidR="00124328" w:rsidRPr="00124328">
        <w:rPr>
          <w:rFonts w:cs="Times New Roman"/>
          <w:sz w:val="22"/>
          <w:szCs w:val="22"/>
        </w:rPr>
        <w:t>10.28</w:t>
      </w:r>
      <w:r w:rsidR="00F62798" w:rsidRPr="00124328">
        <w:rPr>
          <w:rFonts w:cs="Times New Roman"/>
          <w:sz w:val="22"/>
          <w:szCs w:val="22"/>
        </w:rPr>
        <w:t xml:space="preserve"> million for the three-month and nine-month periods ended September 30, 2025, respectively, </w:t>
      </w:r>
      <w:r w:rsidRPr="00124328">
        <w:rPr>
          <w:rFonts w:cs="Times New Roman"/>
          <w:sz w:val="22"/>
          <w:szCs w:val="22"/>
        </w:rPr>
        <w:t xml:space="preserve">and share of other comprehensive loss (exchange differences on translating financial statement) </w:t>
      </w:r>
      <w:r w:rsidR="005F203E" w:rsidRPr="00124328">
        <w:rPr>
          <w:rFonts w:cs="Times New Roman"/>
          <w:sz w:val="22"/>
          <w:szCs w:val="22"/>
        </w:rPr>
        <w:t xml:space="preserve">of amounting to approximately Baht </w:t>
      </w:r>
      <w:r w:rsidR="00124328" w:rsidRPr="00124328">
        <w:rPr>
          <w:rFonts w:cs="Times New Roman"/>
          <w:sz w:val="22"/>
          <w:szCs w:val="22"/>
        </w:rPr>
        <w:t>4.73</w:t>
      </w:r>
      <w:r w:rsidR="005F203E" w:rsidRPr="00124328">
        <w:rPr>
          <w:rFonts w:cs="Times New Roman"/>
          <w:sz w:val="22"/>
          <w:szCs w:val="22"/>
        </w:rPr>
        <w:t xml:space="preserve"> million and Baht </w:t>
      </w:r>
      <w:r w:rsidR="00124328" w:rsidRPr="00124328">
        <w:rPr>
          <w:rFonts w:cs="Times New Roman"/>
          <w:sz w:val="22"/>
          <w:szCs w:val="22"/>
        </w:rPr>
        <w:t>32.30</w:t>
      </w:r>
      <w:r w:rsidR="005F203E" w:rsidRPr="00124328">
        <w:rPr>
          <w:rFonts w:cs="Times New Roman"/>
          <w:sz w:val="22"/>
          <w:szCs w:val="22"/>
        </w:rPr>
        <w:t xml:space="preserve"> million for the three-month and nine-month periods then ended, respectively. </w:t>
      </w:r>
    </w:p>
    <w:p w14:paraId="7FBD68FA" w14:textId="77777777" w:rsidR="005F203E" w:rsidRPr="00124328" w:rsidRDefault="005F203E" w:rsidP="005F203E">
      <w:pPr>
        <w:pStyle w:val="NoSpacing"/>
        <w:jc w:val="thaiDistribute"/>
        <w:rPr>
          <w:rFonts w:cs="Times New Roman"/>
          <w:sz w:val="22"/>
          <w:szCs w:val="22"/>
          <w:cs/>
        </w:rPr>
      </w:pPr>
    </w:p>
    <w:p w14:paraId="62CC52C7" w14:textId="0876D104" w:rsidR="00E13538" w:rsidRPr="003162E1" w:rsidRDefault="001F1EA5"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24328">
        <w:rPr>
          <w:rFonts w:ascii="Times New Roman" w:hAnsi="Times New Roman" w:cs="Times New Roman"/>
          <w:sz w:val="22"/>
          <w:szCs w:val="22"/>
        </w:rPr>
        <w:t xml:space="preserve">Share of loss from ECFD </w:t>
      </w:r>
      <w:r w:rsidR="00E75894" w:rsidRPr="00124328">
        <w:rPr>
          <w:rFonts w:ascii="Times New Roman" w:hAnsi="Times New Roman" w:cs="Times New Roman"/>
          <w:sz w:val="22"/>
          <w:szCs w:val="22"/>
        </w:rPr>
        <w:t xml:space="preserve">of amounting to approximately Baht </w:t>
      </w:r>
      <w:r w:rsidR="00AB097E">
        <w:rPr>
          <w:rFonts w:ascii="Times New Roman" w:hAnsi="Times New Roman" w:cs="Times New Roman"/>
          <w:sz w:val="22"/>
          <w:szCs w:val="22"/>
        </w:rPr>
        <w:t>24</w:t>
      </w:r>
      <w:r w:rsidR="00E75894" w:rsidRPr="00124328">
        <w:rPr>
          <w:rFonts w:ascii="Times New Roman" w:hAnsi="Times New Roman" w:cs="Times New Roman"/>
          <w:sz w:val="22"/>
          <w:szCs w:val="22"/>
        </w:rPr>
        <w:t xml:space="preserve"> thousand and Baht </w:t>
      </w:r>
      <w:r w:rsidR="00124328" w:rsidRPr="00124328">
        <w:rPr>
          <w:rFonts w:ascii="Times New Roman" w:hAnsi="Times New Roman" w:cs="Times New Roman"/>
          <w:sz w:val="22"/>
          <w:szCs w:val="22"/>
        </w:rPr>
        <w:t>404</w:t>
      </w:r>
      <w:r w:rsidR="00E75894" w:rsidRPr="00124328">
        <w:rPr>
          <w:rFonts w:ascii="Times New Roman" w:hAnsi="Times New Roman" w:cs="Times New Roman"/>
          <w:sz w:val="22"/>
          <w:szCs w:val="22"/>
        </w:rPr>
        <w:t xml:space="preserve"> thousand for the three-month and nine-month periods ended September 30, 2025, respectively.</w:t>
      </w:r>
    </w:p>
    <w:p w14:paraId="539080D9" w14:textId="77777777" w:rsidR="003C5CD9" w:rsidRPr="003162E1"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3162E1" w:rsidSect="00593CBB">
          <w:headerReference w:type="first" r:id="rId12"/>
          <w:type w:val="continuous"/>
          <w:pgSz w:w="16834" w:h="11909" w:orient="landscape" w:code="9"/>
          <w:pgMar w:top="1440" w:right="1440" w:bottom="1151" w:left="993" w:header="1440" w:footer="397" w:gutter="0"/>
          <w:cols w:space="720"/>
          <w:titlePg/>
          <w:docGrid w:linePitch="245"/>
        </w:sectPr>
      </w:pPr>
    </w:p>
    <w:p w14:paraId="74AAEF65"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81290">
        <w:rPr>
          <w:rFonts w:ascii="Times New Roman" w:hAnsi="Times New Roman" w:cs="Times New Roman"/>
          <w:color w:val="000000"/>
          <w:sz w:val="22"/>
          <w:szCs w:val="22"/>
        </w:rPr>
        <w:lastRenderedPageBreak/>
        <w:t xml:space="preserve">GEP holds the entire shares of its subsidiary, i.e. GEP (Myanmar) Company Limited (“GEPM”), whereby GEP is engaged as a holding and management company in the 220-megawatt solar power plant project (divided into 4 phases) of GEPM which is located in </w:t>
      </w:r>
      <w:proofErr w:type="spellStart"/>
      <w:r w:rsidRPr="00581290">
        <w:rPr>
          <w:rFonts w:ascii="Times New Roman" w:hAnsi="Times New Roman" w:cs="Times New Roman"/>
          <w:color w:val="000000"/>
          <w:sz w:val="22"/>
          <w:szCs w:val="22"/>
        </w:rPr>
        <w:t>Minbu</w:t>
      </w:r>
      <w:proofErr w:type="spellEnd"/>
      <w:r w:rsidRPr="00581290">
        <w:rPr>
          <w:rFonts w:ascii="Times New Roman" w:hAnsi="Times New Roman" w:cs="Times New Roman"/>
          <w:color w:val="000000"/>
          <w:sz w:val="22"/>
          <w:szCs w:val="22"/>
        </w:rPr>
        <w:t xml:space="preserve"> province, Myanmar.</w:t>
      </w:r>
    </w:p>
    <w:p w14:paraId="5CAEF4EB"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EF6C5B2" w14:textId="38E728F3"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81290">
        <w:rPr>
          <w:rFonts w:ascii="Times New Roman" w:hAnsi="Times New Roman" w:cs="Times New Roman"/>
          <w:color w:val="000000"/>
          <w:sz w:val="22"/>
          <w:szCs w:val="22"/>
        </w:rPr>
        <w:t xml:space="preserve">ECF-P has placed the guarantee for construction of the solar power plant of its associate amounting to Baht 20.00 million which is refundable upon completion of construction of the solar power plant (all four phases). Such guarantee was presented as part of “Deposits and guarantees” in the consolidated statements of financial position as at </w:t>
      </w:r>
      <w:r>
        <w:rPr>
          <w:rFonts w:ascii="Times New Roman" w:hAnsi="Times New Roman" w:cs="Times New Roman"/>
          <w:color w:val="000000"/>
          <w:sz w:val="22"/>
          <w:szCs w:val="22"/>
        </w:rPr>
        <w:t>September</w:t>
      </w:r>
      <w:r w:rsidRPr="00581290">
        <w:rPr>
          <w:rFonts w:ascii="Times New Roman" w:hAnsi="Times New Roman" w:cs="Times New Roman"/>
          <w:color w:val="000000"/>
          <w:sz w:val="22"/>
          <w:szCs w:val="22"/>
        </w:rPr>
        <w:t xml:space="preserve"> 30, 2025 and December 31, 2024.</w:t>
      </w:r>
    </w:p>
    <w:p w14:paraId="1C0B0DD7"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F1EB237"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81290">
        <w:rPr>
          <w:rFonts w:ascii="Times New Roman" w:hAnsi="Times New Roman" w:cs="Times New Roman"/>
          <w:color w:val="000000"/>
          <w:sz w:val="22"/>
          <w:szCs w:val="22"/>
        </w:rPr>
        <w:t>ECF-P has used its 4,505,433 common share certificates (the entire common 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07A7E244"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EA00EF6" w14:textId="462415C9"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81290">
        <w:rPr>
          <w:rFonts w:ascii="Times New Roman" w:hAnsi="Times New Roman" w:cs="Times New Roman"/>
          <w:color w:val="000000"/>
          <w:sz w:val="22"/>
          <w:szCs w:val="22"/>
        </w:rPr>
        <w:t xml:space="preserve">DI - At the board of directors meeting No. 10/2025 on May 15, 2025, the board of directors resolved to approve the sale of investment in all common shares held by the Company in DI, of 2,499 common shares at Baht 100 par value, or equivalent to 25 percent of the issued and paid-up share capital. On the same day, the Company entered into an agreement to buy and sell the said investment to KYC Now Company Limited at the selling price of Baht 123 per share, totaling approximately Baht 307 thousand, and the Company received the said amount on the same day. The Company recognized share of profit from DI up to the selling date of Baht 76 thousand and recognized gain on sales of investment in associate of approximately Baht 57 thousand which was presented as part of “Other income” in the statement of comprehensive income for the </w:t>
      </w:r>
      <w:r>
        <w:rPr>
          <w:rFonts w:ascii="Times New Roman" w:hAnsi="Times New Roman" w:cs="Times New Roman"/>
          <w:color w:val="000000"/>
          <w:sz w:val="22"/>
          <w:szCs w:val="22"/>
        </w:rPr>
        <w:t>nine</w:t>
      </w:r>
      <w:r w:rsidRPr="00581290">
        <w:rPr>
          <w:rFonts w:ascii="Times New Roman" w:hAnsi="Times New Roman" w:cs="Times New Roman"/>
          <w:color w:val="000000"/>
          <w:sz w:val="22"/>
          <w:szCs w:val="22"/>
        </w:rPr>
        <w:t xml:space="preserve">-month period ended </w:t>
      </w:r>
      <w:r>
        <w:rPr>
          <w:rFonts w:ascii="Times New Roman" w:hAnsi="Times New Roman" w:cs="Times New Roman"/>
          <w:color w:val="000000"/>
          <w:sz w:val="22"/>
          <w:szCs w:val="22"/>
        </w:rPr>
        <w:t>S</w:t>
      </w:r>
      <w:r w:rsidRPr="00581290">
        <w:rPr>
          <w:rFonts w:ascii="Times New Roman" w:hAnsi="Times New Roman" w:cs="Times New Roman"/>
          <w:color w:val="000000"/>
          <w:sz w:val="22"/>
          <w:szCs w:val="22"/>
        </w:rPr>
        <w:t>e</w:t>
      </w:r>
      <w:r>
        <w:rPr>
          <w:rFonts w:ascii="Times New Roman" w:hAnsi="Times New Roman" w:cs="Times New Roman"/>
          <w:color w:val="000000"/>
          <w:sz w:val="22"/>
          <w:szCs w:val="22"/>
        </w:rPr>
        <w:t>ptember</w:t>
      </w:r>
      <w:r w:rsidRPr="00581290">
        <w:rPr>
          <w:rFonts w:ascii="Times New Roman" w:hAnsi="Times New Roman" w:cs="Times New Roman"/>
          <w:color w:val="000000"/>
          <w:sz w:val="22"/>
          <w:szCs w:val="22"/>
        </w:rPr>
        <w:t xml:space="preserve"> 30, 2025.</w:t>
      </w:r>
    </w:p>
    <w:p w14:paraId="6D6ADF69" w14:textId="77777777" w:rsidR="00581290" w:rsidRPr="00581290"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E704F9E" w14:textId="6B805210" w:rsidR="00763984"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81290">
        <w:rPr>
          <w:rFonts w:ascii="Times New Roman" w:hAnsi="Times New Roman" w:cs="Times New Roman"/>
          <w:color w:val="000000"/>
          <w:sz w:val="22"/>
          <w:szCs w:val="22"/>
        </w:rPr>
        <w:t xml:space="preserve">During 2025, the management considered the business plan of ECFD which has been in place since 2024, whereby a portion is about expected future cash flows and found that the status of the carrying amount was less than present value of expected future cash flows. The Company recorded loss for impairment of investment in ECFD of Baht 1.1 million in the separate statements of comprehensive income for the </w:t>
      </w:r>
      <w:r>
        <w:rPr>
          <w:rFonts w:ascii="Times New Roman" w:hAnsi="Times New Roman" w:cs="Times New Roman"/>
          <w:color w:val="000000"/>
          <w:sz w:val="22"/>
          <w:szCs w:val="22"/>
        </w:rPr>
        <w:t>nine</w:t>
      </w:r>
      <w:r w:rsidRPr="00581290">
        <w:rPr>
          <w:rFonts w:ascii="Times New Roman" w:hAnsi="Times New Roman" w:cs="Times New Roman"/>
          <w:color w:val="000000"/>
          <w:sz w:val="22"/>
          <w:szCs w:val="22"/>
        </w:rPr>
        <w:t xml:space="preserve">-month period ended </w:t>
      </w:r>
      <w:r>
        <w:rPr>
          <w:rFonts w:ascii="Times New Roman" w:hAnsi="Times New Roman" w:cs="Times New Roman"/>
          <w:color w:val="000000"/>
          <w:sz w:val="22"/>
          <w:szCs w:val="22"/>
        </w:rPr>
        <w:t>September</w:t>
      </w:r>
      <w:r w:rsidRPr="00581290">
        <w:rPr>
          <w:rFonts w:ascii="Times New Roman" w:hAnsi="Times New Roman" w:cs="Times New Roman"/>
          <w:color w:val="000000"/>
          <w:sz w:val="22"/>
          <w:szCs w:val="22"/>
        </w:rPr>
        <w:t xml:space="preserve"> 30, 2025.</w:t>
      </w:r>
    </w:p>
    <w:p w14:paraId="29B6A6C8" w14:textId="77777777" w:rsidR="00581290" w:rsidRPr="003162E1" w:rsidRDefault="00581290" w:rsidP="0058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6213BA" w14:textId="42608820" w:rsidR="00162D3D"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PROPERTY, PLANT AND EQUIPMENT </w:t>
      </w:r>
      <w:r w:rsidR="007A7B79">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NET</w:t>
      </w:r>
    </w:p>
    <w:p w14:paraId="14D56755" w14:textId="77777777" w:rsid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FFDB4D2" w14:textId="7E05EEA4" w:rsidR="00973918" w:rsidRP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73918">
        <w:rPr>
          <w:rFonts w:ascii="Times New Roman" w:hAnsi="Times New Roman" w:cs="Times New Roman"/>
          <w:color w:val="000000"/>
          <w:sz w:val="22"/>
          <w:szCs w:val="22"/>
        </w:rPr>
        <w:t xml:space="preserve">Movements during the </w:t>
      </w:r>
      <w:r w:rsidR="002C32DD">
        <w:rPr>
          <w:rFonts w:ascii="Times New Roman" w:hAnsi="Times New Roman" w:cs="Times New Roman"/>
          <w:color w:val="000000"/>
          <w:sz w:val="22"/>
          <w:szCs w:val="22"/>
        </w:rPr>
        <w:t>nine</w:t>
      </w:r>
      <w:r w:rsidRPr="00973918">
        <w:rPr>
          <w:rFonts w:ascii="Times New Roman" w:hAnsi="Times New Roman" w:cs="Times New Roman"/>
          <w:color w:val="000000"/>
          <w:sz w:val="22"/>
          <w:szCs w:val="22"/>
        </w:rPr>
        <w:t xml:space="preserve">-month period ended </w:t>
      </w:r>
      <w:r w:rsidR="002C32DD">
        <w:rPr>
          <w:rFonts w:ascii="Times New Roman" w:hAnsi="Times New Roman" w:cs="Times New Roman"/>
          <w:color w:val="000000"/>
          <w:sz w:val="22"/>
          <w:szCs w:val="22"/>
        </w:rPr>
        <w:t>September</w:t>
      </w:r>
      <w:r w:rsidRPr="00973918">
        <w:rPr>
          <w:rFonts w:ascii="Times New Roman" w:hAnsi="Times New Roman" w:cs="Times New Roman"/>
          <w:color w:val="000000"/>
          <w:sz w:val="22"/>
          <w:szCs w:val="22"/>
        </w:rPr>
        <w:t xml:space="preserve"> 30, 202</w:t>
      </w:r>
      <w:r w:rsidR="00581290">
        <w:rPr>
          <w:rFonts w:ascii="Times New Roman" w:hAnsi="Times New Roman" w:cs="Times New Roman"/>
          <w:color w:val="000000"/>
          <w:sz w:val="22"/>
          <w:szCs w:val="22"/>
        </w:rPr>
        <w:t>5</w:t>
      </w:r>
      <w:r w:rsidRPr="00973918">
        <w:rPr>
          <w:rFonts w:ascii="Times New Roman" w:hAnsi="Times New Roman" w:cs="Times New Roman"/>
          <w:color w:val="000000"/>
          <w:sz w:val="22"/>
          <w:szCs w:val="22"/>
        </w:rPr>
        <w:t xml:space="preserve">, of property, plant and equipment </w:t>
      </w:r>
      <w:r w:rsidR="00376B08">
        <w:rPr>
          <w:rFonts w:ascii="Times New Roman" w:hAnsi="Times New Roman" w:cs="Times New Roman"/>
          <w:color w:val="000000"/>
          <w:sz w:val="22"/>
          <w:szCs w:val="22"/>
        </w:rPr>
        <w:t>-</w:t>
      </w:r>
      <w:r w:rsidRPr="00973918">
        <w:rPr>
          <w:rFonts w:ascii="Times New Roman" w:hAnsi="Times New Roman" w:cs="Times New Roman"/>
          <w:color w:val="000000"/>
          <w:sz w:val="22"/>
          <w:szCs w:val="22"/>
        </w:rPr>
        <w:t xml:space="preserve"> net </w:t>
      </w:r>
      <w:r>
        <w:rPr>
          <w:rFonts w:ascii="Times New Roman" w:hAnsi="Times New Roman" w:cs="Times New Roman"/>
          <w:color w:val="000000"/>
          <w:sz w:val="22"/>
          <w:szCs w:val="22"/>
        </w:rPr>
        <w:t>are</w:t>
      </w:r>
      <w:r w:rsidRPr="00973918">
        <w:rPr>
          <w:rFonts w:ascii="Times New Roman" w:hAnsi="Times New Roman" w:cs="Times New Roman"/>
          <w:color w:val="000000"/>
          <w:sz w:val="22"/>
          <w:szCs w:val="22"/>
        </w:rPr>
        <w:t xml:space="preserve"> as follows:</w:t>
      </w:r>
    </w:p>
    <w:p w14:paraId="6DF35A93" w14:textId="77777777" w:rsidR="00582501" w:rsidRPr="003162E1"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20" w:type="dxa"/>
        <w:tblLook w:val="04A0" w:firstRow="1" w:lastRow="0" w:firstColumn="1" w:lastColumn="0" w:noHBand="0" w:noVBand="1"/>
      </w:tblPr>
      <w:tblGrid>
        <w:gridCol w:w="5670"/>
        <w:gridCol w:w="1800"/>
        <w:gridCol w:w="236"/>
        <w:gridCol w:w="1807"/>
        <w:gridCol w:w="7"/>
      </w:tblGrid>
      <w:tr w:rsidR="008B4206" w:rsidRPr="003162E1" w14:paraId="606514DE" w14:textId="77777777" w:rsidTr="00D246FD">
        <w:trPr>
          <w:gridAfter w:val="1"/>
          <w:wAfter w:w="7" w:type="dxa"/>
        </w:trPr>
        <w:tc>
          <w:tcPr>
            <w:tcW w:w="5670" w:type="dxa"/>
          </w:tcPr>
          <w:p w14:paraId="4A754077" w14:textId="77777777" w:rsidR="008B4206" w:rsidRPr="003162E1" w:rsidRDefault="008B4206" w:rsidP="003A5690">
            <w:pPr>
              <w:pStyle w:val="NoSpacing"/>
              <w:spacing w:line="240" w:lineRule="atLeast"/>
              <w:ind w:left="-107"/>
              <w:rPr>
                <w:rFonts w:cs="Times New Roman"/>
                <w:sz w:val="22"/>
                <w:szCs w:val="22"/>
                <w:vertAlign w:val="subscript"/>
              </w:rPr>
            </w:pPr>
          </w:p>
        </w:tc>
        <w:tc>
          <w:tcPr>
            <w:tcW w:w="3843" w:type="dxa"/>
            <w:gridSpan w:val="3"/>
            <w:tcBorders>
              <w:bottom w:val="single" w:sz="4" w:space="0" w:color="000000"/>
            </w:tcBorders>
          </w:tcPr>
          <w:p w14:paraId="7BD61EB6" w14:textId="03A4E793"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In Thousand Baht</w:t>
            </w:r>
          </w:p>
        </w:tc>
      </w:tr>
      <w:tr w:rsidR="008B4206" w:rsidRPr="003162E1" w14:paraId="44743054" w14:textId="77777777" w:rsidTr="00D246FD">
        <w:tc>
          <w:tcPr>
            <w:tcW w:w="5670" w:type="dxa"/>
          </w:tcPr>
          <w:p w14:paraId="34BA13FC" w14:textId="77777777" w:rsidR="008B4206" w:rsidRPr="003162E1" w:rsidRDefault="008B4206" w:rsidP="003A5690">
            <w:pPr>
              <w:pStyle w:val="NoSpacing"/>
              <w:spacing w:line="240" w:lineRule="atLeast"/>
              <w:ind w:left="-107"/>
              <w:rPr>
                <w:rFonts w:cs="Times New Roman"/>
                <w:sz w:val="22"/>
                <w:szCs w:val="22"/>
                <w:vertAlign w:val="subscript"/>
              </w:rPr>
            </w:pPr>
          </w:p>
        </w:tc>
        <w:tc>
          <w:tcPr>
            <w:tcW w:w="1800" w:type="dxa"/>
            <w:tcBorders>
              <w:top w:val="single" w:sz="4" w:space="0" w:color="000000"/>
              <w:bottom w:val="single" w:sz="4" w:space="0" w:color="000000"/>
            </w:tcBorders>
            <w:vAlign w:val="bottom"/>
          </w:tcPr>
          <w:p w14:paraId="71A4EA61" w14:textId="645A252E" w:rsidR="008B4206" w:rsidRPr="003162E1" w:rsidRDefault="008B4206" w:rsidP="008B4206">
            <w:pPr>
              <w:pStyle w:val="NoSpacing"/>
              <w:spacing w:line="240" w:lineRule="atLeast"/>
              <w:ind w:left="-60" w:right="-108"/>
              <w:jc w:val="center"/>
              <w:rPr>
                <w:rFonts w:cs="Times New Roman"/>
                <w:sz w:val="22"/>
                <w:szCs w:val="22"/>
              </w:rPr>
            </w:pPr>
            <w:r w:rsidRPr="003162E1">
              <w:rPr>
                <w:rFonts w:cs="Times New Roman"/>
                <w:sz w:val="22"/>
                <w:szCs w:val="22"/>
              </w:rPr>
              <w:t>Consolidated</w:t>
            </w:r>
            <w:r w:rsidR="005F79F4" w:rsidRPr="003162E1">
              <w:rPr>
                <w:rFonts w:cs="Times New Roman"/>
                <w:sz w:val="22"/>
                <w:szCs w:val="22"/>
              </w:rPr>
              <w:t xml:space="preserve"> Financial Statements</w:t>
            </w:r>
          </w:p>
        </w:tc>
        <w:tc>
          <w:tcPr>
            <w:tcW w:w="236" w:type="dxa"/>
            <w:tcBorders>
              <w:top w:val="single" w:sz="4" w:space="0" w:color="000000"/>
            </w:tcBorders>
          </w:tcPr>
          <w:p w14:paraId="5EC06E11" w14:textId="77777777" w:rsidR="008B4206" w:rsidRPr="003162E1" w:rsidRDefault="008B4206"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65D06A8A" w14:textId="77777777" w:rsidR="005F79F4"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 xml:space="preserve">Separate </w:t>
            </w:r>
          </w:p>
          <w:p w14:paraId="174B727F" w14:textId="3BBD3CC0"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Financial Statements</w:t>
            </w:r>
          </w:p>
        </w:tc>
      </w:tr>
      <w:tr w:rsidR="008B4206" w:rsidRPr="003162E1" w14:paraId="20E29AAB" w14:textId="77777777" w:rsidTr="00D246FD">
        <w:tc>
          <w:tcPr>
            <w:tcW w:w="5670" w:type="dxa"/>
          </w:tcPr>
          <w:p w14:paraId="386ED737" w14:textId="5B35E667" w:rsidR="008B4206" w:rsidRPr="003162E1" w:rsidRDefault="001C6793" w:rsidP="003A5690">
            <w:pPr>
              <w:pStyle w:val="NoSpacing"/>
              <w:spacing w:line="240" w:lineRule="atLeast"/>
              <w:ind w:left="-107"/>
              <w:rPr>
                <w:rFonts w:cs="Times New Roman"/>
                <w:sz w:val="22"/>
                <w:szCs w:val="22"/>
                <w:cs/>
              </w:rPr>
            </w:pPr>
            <w:r w:rsidRPr="003162E1">
              <w:rPr>
                <w:rFonts w:cs="Times New Roman"/>
                <w:sz w:val="22"/>
                <w:szCs w:val="22"/>
              </w:rPr>
              <w:t>Net book value as at January 1, 202</w:t>
            </w:r>
            <w:r w:rsidR="00D246FD">
              <w:rPr>
                <w:rFonts w:cs="Times New Roman"/>
                <w:sz w:val="22"/>
                <w:szCs w:val="22"/>
              </w:rPr>
              <w:t>5</w:t>
            </w:r>
          </w:p>
        </w:tc>
        <w:tc>
          <w:tcPr>
            <w:tcW w:w="1800" w:type="dxa"/>
            <w:tcBorders>
              <w:top w:val="single" w:sz="4" w:space="0" w:color="000000"/>
            </w:tcBorders>
          </w:tcPr>
          <w:p w14:paraId="1DDC6CAA" w14:textId="7F0DFDB4"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w:t>
            </w:r>
            <w:r w:rsidR="00D246FD">
              <w:rPr>
                <w:rFonts w:cs="Times New Roman"/>
                <w:sz w:val="22"/>
                <w:szCs w:val="22"/>
              </w:rPr>
              <w:t>75,469</w:t>
            </w:r>
          </w:p>
        </w:tc>
        <w:tc>
          <w:tcPr>
            <w:tcW w:w="236" w:type="dxa"/>
          </w:tcPr>
          <w:p w14:paraId="2C417CA4" w14:textId="77777777" w:rsidR="008B4206" w:rsidRPr="003162E1" w:rsidRDefault="008B4206" w:rsidP="003A267D">
            <w:pPr>
              <w:pStyle w:val="NoSpacing"/>
              <w:spacing w:line="240" w:lineRule="atLeast"/>
              <w:ind w:right="342"/>
              <w:jc w:val="right"/>
              <w:rPr>
                <w:rFonts w:cs="Times New Roman"/>
                <w:sz w:val="22"/>
                <w:szCs w:val="22"/>
              </w:rPr>
            </w:pPr>
          </w:p>
        </w:tc>
        <w:tc>
          <w:tcPr>
            <w:tcW w:w="1814" w:type="dxa"/>
            <w:gridSpan w:val="2"/>
          </w:tcPr>
          <w:p w14:paraId="675772F9" w14:textId="78F6E1E0"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w:t>
            </w:r>
            <w:r w:rsidR="00D246FD">
              <w:rPr>
                <w:rFonts w:cs="Times New Roman"/>
                <w:sz w:val="22"/>
                <w:szCs w:val="22"/>
              </w:rPr>
              <w:t>74,478</w:t>
            </w:r>
          </w:p>
        </w:tc>
      </w:tr>
      <w:tr w:rsidR="00124328" w:rsidRPr="003162E1" w14:paraId="20C12522" w14:textId="77777777" w:rsidTr="00D246FD">
        <w:tc>
          <w:tcPr>
            <w:tcW w:w="5670" w:type="dxa"/>
          </w:tcPr>
          <w:p w14:paraId="2EEF5EA9" w14:textId="11859818" w:rsidR="00124328" w:rsidRPr="003162E1" w:rsidRDefault="00124328" w:rsidP="00124328">
            <w:pPr>
              <w:pStyle w:val="NoSpacing"/>
              <w:spacing w:line="240" w:lineRule="atLeast"/>
              <w:ind w:left="-107"/>
              <w:rPr>
                <w:rFonts w:cs="Times New Roman"/>
                <w:sz w:val="22"/>
                <w:szCs w:val="22"/>
              </w:rPr>
            </w:pPr>
            <w:r w:rsidRPr="00124328">
              <w:rPr>
                <w:rFonts w:cs="Times New Roman"/>
                <w:sz w:val="22"/>
                <w:szCs w:val="22"/>
              </w:rPr>
              <w:t>Additions during the period - at cost</w:t>
            </w:r>
          </w:p>
        </w:tc>
        <w:tc>
          <w:tcPr>
            <w:tcW w:w="1800" w:type="dxa"/>
          </w:tcPr>
          <w:p w14:paraId="556F282F" w14:textId="52C686CC" w:rsidR="00124328" w:rsidRPr="00124328" w:rsidRDefault="00124328" w:rsidP="00124328">
            <w:pPr>
              <w:pStyle w:val="NoSpacing"/>
              <w:spacing w:line="240" w:lineRule="atLeast"/>
              <w:ind w:right="294"/>
              <w:jc w:val="right"/>
              <w:rPr>
                <w:rFonts w:cstheme="minorBidi"/>
                <w:sz w:val="22"/>
                <w:szCs w:val="22"/>
              </w:rPr>
            </w:pPr>
            <w:r w:rsidRPr="00124328">
              <w:rPr>
                <w:rFonts w:cstheme="minorBidi"/>
                <w:sz w:val="22"/>
                <w:szCs w:val="22"/>
              </w:rPr>
              <w:t>287</w:t>
            </w:r>
          </w:p>
        </w:tc>
        <w:tc>
          <w:tcPr>
            <w:tcW w:w="236" w:type="dxa"/>
          </w:tcPr>
          <w:p w14:paraId="246587F7"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661DCFFE" w14:textId="5CE5CB2F" w:rsidR="00124328" w:rsidRPr="00D246FD" w:rsidRDefault="00124328" w:rsidP="00124328">
            <w:pPr>
              <w:pStyle w:val="NoSpacing"/>
              <w:spacing w:line="240" w:lineRule="atLeast"/>
              <w:ind w:right="294"/>
              <w:jc w:val="right"/>
              <w:rPr>
                <w:rFonts w:cstheme="minorBidi"/>
                <w:sz w:val="22"/>
                <w:szCs w:val="22"/>
                <w:highlight w:val="yellow"/>
              </w:rPr>
            </w:pPr>
            <w:r w:rsidRPr="00124328">
              <w:rPr>
                <w:rFonts w:cstheme="minorBidi"/>
                <w:sz w:val="22"/>
                <w:szCs w:val="22"/>
              </w:rPr>
              <w:t>287</w:t>
            </w:r>
          </w:p>
        </w:tc>
      </w:tr>
      <w:tr w:rsidR="00124328" w:rsidRPr="003162E1" w14:paraId="76507003" w14:textId="77777777" w:rsidTr="00D246FD">
        <w:tc>
          <w:tcPr>
            <w:tcW w:w="5670" w:type="dxa"/>
          </w:tcPr>
          <w:p w14:paraId="06446CD0" w14:textId="39F0A9CB" w:rsidR="00124328" w:rsidRPr="003162E1" w:rsidRDefault="00124328" w:rsidP="00124328">
            <w:pPr>
              <w:pStyle w:val="NoSpacing"/>
              <w:spacing w:line="240" w:lineRule="atLeast"/>
              <w:ind w:left="-107"/>
              <w:rPr>
                <w:rFonts w:cs="Times New Roman"/>
                <w:sz w:val="22"/>
                <w:szCs w:val="22"/>
              </w:rPr>
            </w:pPr>
            <w:r>
              <w:rPr>
                <w:rFonts w:cs="Times New Roman"/>
                <w:sz w:val="22"/>
                <w:szCs w:val="22"/>
              </w:rPr>
              <w:t xml:space="preserve">Disposals and written-off </w:t>
            </w:r>
            <w:r w:rsidRPr="00124328">
              <w:rPr>
                <w:rFonts w:cs="Times New Roman"/>
                <w:sz w:val="22"/>
                <w:szCs w:val="22"/>
              </w:rPr>
              <w:t>- net book value</w:t>
            </w:r>
          </w:p>
        </w:tc>
        <w:tc>
          <w:tcPr>
            <w:tcW w:w="1800" w:type="dxa"/>
          </w:tcPr>
          <w:p w14:paraId="0A0F2BC0" w14:textId="3756D4F1" w:rsidR="00124328" w:rsidRPr="00124328" w:rsidRDefault="00124328" w:rsidP="00124328">
            <w:pPr>
              <w:pStyle w:val="NoSpacing"/>
              <w:spacing w:line="240" w:lineRule="atLeast"/>
              <w:ind w:right="227"/>
              <w:jc w:val="right"/>
              <w:rPr>
                <w:rFonts w:cs="Times New Roman"/>
                <w:sz w:val="22"/>
                <w:szCs w:val="22"/>
              </w:rPr>
            </w:pPr>
            <w:r w:rsidRPr="00124328">
              <w:rPr>
                <w:rFonts w:cs="Times New Roman"/>
                <w:sz w:val="22"/>
                <w:szCs w:val="22"/>
              </w:rPr>
              <w:t>(    3,</w:t>
            </w:r>
            <w:r w:rsidR="00AB097E">
              <w:rPr>
                <w:rFonts w:cs="Times New Roman"/>
                <w:sz w:val="22"/>
                <w:szCs w:val="22"/>
              </w:rPr>
              <w:t>0</w:t>
            </w:r>
            <w:r w:rsidRPr="00124328">
              <w:rPr>
                <w:rFonts w:cs="Times New Roman"/>
                <w:sz w:val="22"/>
                <w:szCs w:val="22"/>
              </w:rPr>
              <w:t>49)</w:t>
            </w:r>
          </w:p>
        </w:tc>
        <w:tc>
          <w:tcPr>
            <w:tcW w:w="236" w:type="dxa"/>
          </w:tcPr>
          <w:p w14:paraId="030E2378"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50736758" w14:textId="77C79973" w:rsidR="00124328" w:rsidRPr="00D246FD" w:rsidRDefault="00124328" w:rsidP="00124328">
            <w:pPr>
              <w:pStyle w:val="NoSpacing"/>
              <w:spacing w:line="240" w:lineRule="atLeast"/>
              <w:ind w:right="227"/>
              <w:jc w:val="right"/>
              <w:rPr>
                <w:rFonts w:cs="Times New Roman"/>
                <w:sz w:val="22"/>
                <w:szCs w:val="22"/>
                <w:highlight w:val="yellow"/>
              </w:rPr>
            </w:pPr>
            <w:r w:rsidRPr="00124328">
              <w:rPr>
                <w:rFonts w:cs="Times New Roman"/>
                <w:sz w:val="22"/>
                <w:szCs w:val="22"/>
              </w:rPr>
              <w:t>(    3,</w:t>
            </w:r>
            <w:r w:rsidR="00AB097E">
              <w:rPr>
                <w:rFonts w:cs="Times New Roman"/>
                <w:sz w:val="22"/>
                <w:szCs w:val="22"/>
              </w:rPr>
              <w:t>0</w:t>
            </w:r>
            <w:r w:rsidRPr="00124328">
              <w:rPr>
                <w:rFonts w:cs="Times New Roman"/>
                <w:sz w:val="22"/>
                <w:szCs w:val="22"/>
              </w:rPr>
              <w:t>49)</w:t>
            </w:r>
          </w:p>
        </w:tc>
      </w:tr>
      <w:tr w:rsidR="00124328" w:rsidRPr="003162E1" w14:paraId="49A67434" w14:textId="77777777" w:rsidTr="00D246FD">
        <w:tc>
          <w:tcPr>
            <w:tcW w:w="5670" w:type="dxa"/>
          </w:tcPr>
          <w:p w14:paraId="4BFABB7A" w14:textId="3645FF96" w:rsidR="00124328" w:rsidRDefault="00124328" w:rsidP="00124328">
            <w:pPr>
              <w:pStyle w:val="NoSpacing"/>
              <w:spacing w:line="240" w:lineRule="atLeast"/>
              <w:ind w:left="-107"/>
              <w:rPr>
                <w:rFonts w:cs="Times New Roman"/>
                <w:sz w:val="22"/>
                <w:szCs w:val="22"/>
              </w:rPr>
            </w:pPr>
            <w:r w:rsidRPr="00D139B3">
              <w:rPr>
                <w:rFonts w:cs="Times New Roman"/>
                <w:sz w:val="22"/>
                <w:szCs w:val="22"/>
              </w:rPr>
              <w:t xml:space="preserve">Loss on written-off assets pertaining to fire accident </w:t>
            </w:r>
            <w:r>
              <w:rPr>
                <w:rFonts w:cs="Times New Roman"/>
                <w:sz w:val="22"/>
                <w:szCs w:val="22"/>
              </w:rPr>
              <w:t>(Note 2</w:t>
            </w:r>
            <w:r w:rsidR="00D339B3">
              <w:rPr>
                <w:rFonts w:cs="Times New Roman"/>
                <w:sz w:val="22"/>
                <w:szCs w:val="22"/>
              </w:rPr>
              <w:t>1</w:t>
            </w:r>
            <w:r>
              <w:rPr>
                <w:rFonts w:cs="Times New Roman"/>
                <w:sz w:val="22"/>
                <w:szCs w:val="22"/>
              </w:rPr>
              <w:t>)</w:t>
            </w:r>
          </w:p>
        </w:tc>
        <w:tc>
          <w:tcPr>
            <w:tcW w:w="1800" w:type="dxa"/>
          </w:tcPr>
          <w:p w14:paraId="6CF726E3" w14:textId="14A695DC" w:rsidR="00124328" w:rsidRPr="00124328" w:rsidRDefault="00124328" w:rsidP="00124328">
            <w:pPr>
              <w:pStyle w:val="NoSpacing"/>
              <w:spacing w:line="240" w:lineRule="atLeast"/>
              <w:ind w:right="227"/>
              <w:jc w:val="right"/>
              <w:rPr>
                <w:rFonts w:cs="Times New Roman"/>
                <w:sz w:val="22"/>
                <w:szCs w:val="22"/>
              </w:rPr>
            </w:pPr>
            <w:r w:rsidRPr="00124328">
              <w:rPr>
                <w:rFonts w:cs="Times New Roman"/>
                <w:sz w:val="22"/>
                <w:szCs w:val="22"/>
              </w:rPr>
              <w:t>(  28,867)</w:t>
            </w:r>
          </w:p>
        </w:tc>
        <w:tc>
          <w:tcPr>
            <w:tcW w:w="236" w:type="dxa"/>
          </w:tcPr>
          <w:p w14:paraId="609BBE0F"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51D73F5B" w14:textId="04CDFBBF" w:rsidR="00124328" w:rsidRPr="00D246FD" w:rsidRDefault="00124328" w:rsidP="00124328">
            <w:pPr>
              <w:pStyle w:val="NoSpacing"/>
              <w:spacing w:line="240" w:lineRule="atLeast"/>
              <w:ind w:right="227"/>
              <w:jc w:val="right"/>
              <w:rPr>
                <w:rFonts w:cs="Times New Roman"/>
                <w:sz w:val="22"/>
                <w:szCs w:val="22"/>
                <w:highlight w:val="yellow"/>
              </w:rPr>
            </w:pPr>
            <w:r w:rsidRPr="00124328">
              <w:rPr>
                <w:rFonts w:cs="Times New Roman"/>
                <w:sz w:val="22"/>
                <w:szCs w:val="22"/>
              </w:rPr>
              <w:t>(  28,867)</w:t>
            </w:r>
          </w:p>
        </w:tc>
      </w:tr>
      <w:tr w:rsidR="00124328" w:rsidRPr="003162E1" w14:paraId="49A5C49F" w14:textId="77777777" w:rsidTr="00D246FD">
        <w:tc>
          <w:tcPr>
            <w:tcW w:w="5670" w:type="dxa"/>
          </w:tcPr>
          <w:p w14:paraId="6F497208" w14:textId="42F2A9CC" w:rsidR="00124328" w:rsidRPr="00D139B3" w:rsidRDefault="00124328" w:rsidP="00124328">
            <w:pPr>
              <w:pStyle w:val="NoSpacing"/>
              <w:spacing w:line="240" w:lineRule="atLeast"/>
              <w:ind w:left="-107"/>
              <w:rPr>
                <w:rFonts w:cs="Times New Roman"/>
                <w:sz w:val="22"/>
                <w:szCs w:val="22"/>
              </w:rPr>
            </w:pPr>
            <w:r w:rsidRPr="00124328">
              <w:rPr>
                <w:rFonts w:cs="Times New Roman"/>
                <w:sz w:val="22"/>
                <w:szCs w:val="22"/>
              </w:rPr>
              <w:t>Transfers during the period (net) - net book value</w:t>
            </w:r>
          </w:p>
        </w:tc>
        <w:tc>
          <w:tcPr>
            <w:tcW w:w="1800" w:type="dxa"/>
          </w:tcPr>
          <w:p w14:paraId="6FA88A86" w14:textId="008A949F" w:rsidR="00124328" w:rsidRPr="00124328" w:rsidRDefault="00124328" w:rsidP="00124328">
            <w:pPr>
              <w:pStyle w:val="NoSpacing"/>
              <w:spacing w:line="240" w:lineRule="atLeast"/>
              <w:ind w:right="227"/>
              <w:jc w:val="right"/>
              <w:rPr>
                <w:rFonts w:cs="Times New Roman"/>
                <w:sz w:val="22"/>
                <w:szCs w:val="22"/>
              </w:rPr>
            </w:pPr>
            <w:r w:rsidRPr="00124328">
              <w:rPr>
                <w:rFonts w:cs="Times New Roman"/>
                <w:sz w:val="22"/>
                <w:szCs w:val="22"/>
              </w:rPr>
              <w:t>(         91)</w:t>
            </w:r>
          </w:p>
        </w:tc>
        <w:tc>
          <w:tcPr>
            <w:tcW w:w="236" w:type="dxa"/>
          </w:tcPr>
          <w:p w14:paraId="2FD72CFE"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6CE5DEEB" w14:textId="6D3F847C" w:rsidR="00124328" w:rsidRDefault="00124328" w:rsidP="00124328">
            <w:pPr>
              <w:pStyle w:val="NoSpacing"/>
              <w:spacing w:line="240" w:lineRule="atLeast"/>
              <w:ind w:right="227"/>
              <w:jc w:val="right"/>
              <w:rPr>
                <w:rFonts w:cs="Times New Roman"/>
                <w:sz w:val="22"/>
                <w:szCs w:val="22"/>
              </w:rPr>
            </w:pPr>
            <w:r w:rsidRPr="00124328">
              <w:rPr>
                <w:rFonts w:cs="Times New Roman"/>
                <w:sz w:val="22"/>
                <w:szCs w:val="22"/>
              </w:rPr>
              <w:t>(         91)</w:t>
            </w:r>
          </w:p>
        </w:tc>
      </w:tr>
      <w:tr w:rsidR="00124328" w:rsidRPr="003162E1" w14:paraId="6DAD2A0E" w14:textId="77777777" w:rsidTr="00D246FD">
        <w:tc>
          <w:tcPr>
            <w:tcW w:w="5670" w:type="dxa"/>
          </w:tcPr>
          <w:p w14:paraId="7BA22718" w14:textId="7E09D9F6" w:rsidR="00124328" w:rsidRPr="009D6118" w:rsidRDefault="00124328" w:rsidP="00124328">
            <w:pPr>
              <w:pStyle w:val="NoSpacing"/>
              <w:spacing w:line="240" w:lineRule="atLeast"/>
              <w:ind w:left="-107"/>
              <w:rPr>
                <w:sz w:val="22"/>
                <w:szCs w:val="28"/>
              </w:rPr>
            </w:pPr>
            <w:r>
              <w:rPr>
                <w:sz w:val="22"/>
                <w:szCs w:val="28"/>
              </w:rPr>
              <w:t xml:space="preserve">Transfer from right-of-use assets </w:t>
            </w:r>
            <w:r w:rsidRPr="00124328">
              <w:rPr>
                <w:rFonts w:cs="Times New Roman"/>
                <w:sz w:val="22"/>
                <w:szCs w:val="22"/>
              </w:rPr>
              <w:t>- net book value</w:t>
            </w:r>
          </w:p>
        </w:tc>
        <w:tc>
          <w:tcPr>
            <w:tcW w:w="1800" w:type="dxa"/>
          </w:tcPr>
          <w:p w14:paraId="16C2B28A" w14:textId="1CE20ADA" w:rsidR="00124328" w:rsidRPr="00124328" w:rsidRDefault="00124328" w:rsidP="00124328">
            <w:pPr>
              <w:pStyle w:val="NoSpacing"/>
              <w:spacing w:line="240" w:lineRule="atLeast"/>
              <w:ind w:right="294"/>
              <w:jc w:val="right"/>
              <w:rPr>
                <w:rFonts w:cs="Times New Roman"/>
                <w:sz w:val="22"/>
                <w:szCs w:val="22"/>
                <w:cs/>
              </w:rPr>
            </w:pPr>
            <w:r w:rsidRPr="00124328">
              <w:rPr>
                <w:rFonts w:cs="Times New Roman"/>
                <w:sz w:val="22"/>
                <w:szCs w:val="22"/>
              </w:rPr>
              <w:t>8,116</w:t>
            </w:r>
          </w:p>
        </w:tc>
        <w:tc>
          <w:tcPr>
            <w:tcW w:w="236" w:type="dxa"/>
          </w:tcPr>
          <w:p w14:paraId="4648247C"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58AC8668" w14:textId="481526A4" w:rsidR="00124328" w:rsidRPr="00D246FD" w:rsidRDefault="00124328" w:rsidP="00124328">
            <w:pPr>
              <w:pStyle w:val="NoSpacing"/>
              <w:spacing w:line="240" w:lineRule="atLeast"/>
              <w:ind w:right="294"/>
              <w:jc w:val="right"/>
              <w:rPr>
                <w:rFonts w:cstheme="minorBidi"/>
                <w:sz w:val="22"/>
                <w:szCs w:val="22"/>
                <w:highlight w:val="yellow"/>
              </w:rPr>
            </w:pPr>
            <w:r w:rsidRPr="00124328">
              <w:rPr>
                <w:rFonts w:cs="Times New Roman"/>
                <w:sz w:val="22"/>
                <w:szCs w:val="22"/>
              </w:rPr>
              <w:t>8,116</w:t>
            </w:r>
          </w:p>
        </w:tc>
      </w:tr>
      <w:tr w:rsidR="00124328" w:rsidRPr="003162E1" w14:paraId="0B08E5CC" w14:textId="77777777" w:rsidTr="00D246FD">
        <w:tc>
          <w:tcPr>
            <w:tcW w:w="5670" w:type="dxa"/>
          </w:tcPr>
          <w:p w14:paraId="2A6EA513" w14:textId="676A8075" w:rsidR="00124328" w:rsidRDefault="00124328" w:rsidP="00124328">
            <w:pPr>
              <w:pStyle w:val="NoSpacing"/>
              <w:spacing w:line="240" w:lineRule="atLeast"/>
              <w:ind w:left="-107"/>
              <w:rPr>
                <w:sz w:val="22"/>
                <w:szCs w:val="28"/>
              </w:rPr>
            </w:pPr>
            <w:r w:rsidRPr="00D139B3">
              <w:rPr>
                <w:rFonts w:cs="Times New Roman"/>
                <w:sz w:val="22"/>
                <w:szCs w:val="22"/>
              </w:rPr>
              <w:t xml:space="preserve">Transfer </w:t>
            </w:r>
            <w:r>
              <w:rPr>
                <w:rFonts w:cs="Times New Roman"/>
                <w:sz w:val="22"/>
                <w:szCs w:val="22"/>
              </w:rPr>
              <w:t>from</w:t>
            </w:r>
            <w:r w:rsidRPr="00D139B3">
              <w:rPr>
                <w:rFonts w:cs="Times New Roman"/>
                <w:sz w:val="22"/>
                <w:szCs w:val="22"/>
              </w:rPr>
              <w:t xml:space="preserve"> deposits </w:t>
            </w:r>
            <w:r>
              <w:rPr>
                <w:rFonts w:cs="Times New Roman"/>
                <w:sz w:val="22"/>
                <w:szCs w:val="22"/>
              </w:rPr>
              <w:t>and</w:t>
            </w:r>
            <w:r w:rsidRPr="00D139B3">
              <w:rPr>
                <w:rFonts w:cs="Times New Roman"/>
                <w:sz w:val="22"/>
                <w:szCs w:val="22"/>
              </w:rPr>
              <w:t xml:space="preserve"> guarantees </w:t>
            </w:r>
            <w:r w:rsidR="00556CF2" w:rsidRPr="00124328">
              <w:rPr>
                <w:rFonts w:cs="Times New Roman"/>
                <w:sz w:val="22"/>
                <w:szCs w:val="22"/>
              </w:rPr>
              <w:t>- at cost</w:t>
            </w:r>
          </w:p>
        </w:tc>
        <w:tc>
          <w:tcPr>
            <w:tcW w:w="1800" w:type="dxa"/>
          </w:tcPr>
          <w:p w14:paraId="71BF88FD" w14:textId="1DBDDDF9" w:rsidR="00124328" w:rsidRPr="00124328" w:rsidRDefault="00124328" w:rsidP="00124328">
            <w:pPr>
              <w:pStyle w:val="NoSpacing"/>
              <w:spacing w:line="240" w:lineRule="atLeast"/>
              <w:ind w:right="294"/>
              <w:jc w:val="right"/>
              <w:rPr>
                <w:rFonts w:cs="Times New Roman"/>
                <w:sz w:val="22"/>
                <w:szCs w:val="22"/>
              </w:rPr>
            </w:pPr>
            <w:r w:rsidRPr="00124328">
              <w:rPr>
                <w:rFonts w:cs="Times New Roman"/>
                <w:sz w:val="22"/>
                <w:szCs w:val="22"/>
              </w:rPr>
              <w:t>2,340</w:t>
            </w:r>
          </w:p>
        </w:tc>
        <w:tc>
          <w:tcPr>
            <w:tcW w:w="236" w:type="dxa"/>
          </w:tcPr>
          <w:p w14:paraId="5BF74FDD"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Pr>
          <w:p w14:paraId="39BFB82A" w14:textId="16D11AEF" w:rsidR="00124328" w:rsidRPr="00D246FD" w:rsidRDefault="00124328" w:rsidP="00124328">
            <w:pPr>
              <w:pStyle w:val="NoSpacing"/>
              <w:spacing w:line="240" w:lineRule="atLeast"/>
              <w:ind w:right="294"/>
              <w:jc w:val="right"/>
              <w:rPr>
                <w:rFonts w:cstheme="minorBidi"/>
                <w:sz w:val="22"/>
                <w:szCs w:val="22"/>
                <w:highlight w:val="yellow"/>
              </w:rPr>
            </w:pPr>
            <w:r w:rsidRPr="00124328">
              <w:rPr>
                <w:rFonts w:cs="Times New Roman"/>
                <w:sz w:val="22"/>
                <w:szCs w:val="22"/>
              </w:rPr>
              <w:t>2,340</w:t>
            </w:r>
          </w:p>
        </w:tc>
      </w:tr>
      <w:tr w:rsidR="00124328" w:rsidRPr="003162E1" w14:paraId="371468BB" w14:textId="77777777" w:rsidTr="00D246FD">
        <w:tc>
          <w:tcPr>
            <w:tcW w:w="5670" w:type="dxa"/>
          </w:tcPr>
          <w:p w14:paraId="202F09D6" w14:textId="6D94255E" w:rsidR="00124328" w:rsidRPr="003162E1" w:rsidRDefault="00124328" w:rsidP="00124328">
            <w:pPr>
              <w:pStyle w:val="NoSpacing"/>
              <w:spacing w:line="240" w:lineRule="atLeast"/>
              <w:ind w:left="-107"/>
              <w:rPr>
                <w:rFonts w:cs="Times New Roman"/>
                <w:sz w:val="22"/>
                <w:szCs w:val="22"/>
              </w:rPr>
            </w:pPr>
            <w:r w:rsidRPr="003162E1">
              <w:rPr>
                <w:rFonts w:cs="Times New Roman"/>
                <w:sz w:val="22"/>
                <w:szCs w:val="22"/>
              </w:rPr>
              <w:t>Depreciation for the period</w:t>
            </w:r>
            <w:r>
              <w:rPr>
                <w:rFonts w:cs="Times New Roman"/>
                <w:sz w:val="22"/>
                <w:szCs w:val="22"/>
              </w:rPr>
              <w:t xml:space="preserve"> </w:t>
            </w:r>
          </w:p>
        </w:tc>
        <w:tc>
          <w:tcPr>
            <w:tcW w:w="1800" w:type="dxa"/>
            <w:tcBorders>
              <w:bottom w:val="single" w:sz="4" w:space="0" w:color="000000"/>
            </w:tcBorders>
          </w:tcPr>
          <w:p w14:paraId="594028F1" w14:textId="383384EA" w:rsidR="00124328" w:rsidRPr="00124328" w:rsidRDefault="00124328" w:rsidP="00124328">
            <w:pPr>
              <w:pStyle w:val="NoSpacing"/>
              <w:spacing w:line="240" w:lineRule="atLeast"/>
              <w:ind w:right="227"/>
              <w:jc w:val="right"/>
              <w:rPr>
                <w:rFonts w:cs="Times New Roman"/>
                <w:sz w:val="22"/>
                <w:szCs w:val="22"/>
                <w:cs/>
              </w:rPr>
            </w:pPr>
            <w:r w:rsidRPr="00124328">
              <w:rPr>
                <w:rFonts w:cs="Times New Roman"/>
                <w:sz w:val="22"/>
                <w:szCs w:val="22"/>
              </w:rPr>
              <w:t>(  34,759)</w:t>
            </w:r>
          </w:p>
        </w:tc>
        <w:tc>
          <w:tcPr>
            <w:tcW w:w="236" w:type="dxa"/>
          </w:tcPr>
          <w:p w14:paraId="0D6F7B0C" w14:textId="77777777" w:rsidR="00124328" w:rsidRPr="00D246FD" w:rsidRDefault="00124328" w:rsidP="00124328">
            <w:pPr>
              <w:pStyle w:val="NoSpacing"/>
              <w:spacing w:line="240" w:lineRule="atLeast"/>
              <w:ind w:right="187"/>
              <w:jc w:val="right"/>
              <w:rPr>
                <w:rFonts w:cs="Times New Roman"/>
                <w:sz w:val="22"/>
                <w:szCs w:val="22"/>
                <w:highlight w:val="yellow"/>
              </w:rPr>
            </w:pPr>
          </w:p>
        </w:tc>
        <w:tc>
          <w:tcPr>
            <w:tcW w:w="1814" w:type="dxa"/>
            <w:gridSpan w:val="2"/>
            <w:tcBorders>
              <w:bottom w:val="single" w:sz="4" w:space="0" w:color="000000"/>
            </w:tcBorders>
          </w:tcPr>
          <w:p w14:paraId="08D03881" w14:textId="080F21C1" w:rsidR="00124328" w:rsidRPr="00D246FD" w:rsidRDefault="00124328" w:rsidP="00124328">
            <w:pPr>
              <w:pStyle w:val="NoSpacing"/>
              <w:spacing w:line="240" w:lineRule="atLeast"/>
              <w:ind w:right="227"/>
              <w:jc w:val="right"/>
              <w:rPr>
                <w:rFonts w:cs="Times New Roman"/>
                <w:sz w:val="22"/>
                <w:szCs w:val="22"/>
                <w:highlight w:val="yellow"/>
                <w:cs/>
              </w:rPr>
            </w:pPr>
            <w:r w:rsidRPr="00124328">
              <w:rPr>
                <w:rFonts w:cs="Times New Roman"/>
                <w:sz w:val="22"/>
                <w:szCs w:val="22"/>
              </w:rPr>
              <w:t>(  34,7</w:t>
            </w:r>
            <w:r>
              <w:rPr>
                <w:rFonts w:cs="Times New Roman"/>
                <w:sz w:val="22"/>
                <w:szCs w:val="22"/>
              </w:rPr>
              <w:t>3</w:t>
            </w:r>
            <w:r w:rsidRPr="00124328">
              <w:rPr>
                <w:rFonts w:cs="Times New Roman"/>
                <w:sz w:val="22"/>
                <w:szCs w:val="22"/>
              </w:rPr>
              <w:t>9)</w:t>
            </w:r>
          </w:p>
        </w:tc>
      </w:tr>
      <w:tr w:rsidR="00124328" w:rsidRPr="003162E1" w14:paraId="555E320A" w14:textId="77777777" w:rsidTr="00D246FD">
        <w:tc>
          <w:tcPr>
            <w:tcW w:w="5670" w:type="dxa"/>
          </w:tcPr>
          <w:p w14:paraId="2502ACCB" w14:textId="2880FA17" w:rsidR="00124328" w:rsidRPr="003162E1" w:rsidRDefault="00124328" w:rsidP="00124328">
            <w:pPr>
              <w:pStyle w:val="NoSpacing"/>
              <w:spacing w:line="240" w:lineRule="atLeast"/>
              <w:ind w:left="-107"/>
              <w:rPr>
                <w:rFonts w:cs="Times New Roman"/>
                <w:sz w:val="22"/>
                <w:szCs w:val="22"/>
              </w:rPr>
            </w:pPr>
            <w:r w:rsidRPr="003162E1">
              <w:rPr>
                <w:rFonts w:cs="Times New Roman"/>
                <w:sz w:val="22"/>
                <w:szCs w:val="22"/>
              </w:rPr>
              <w:t xml:space="preserve">Net book value as at </w:t>
            </w:r>
            <w:r>
              <w:rPr>
                <w:rFonts w:cs="Times New Roman"/>
                <w:sz w:val="22"/>
                <w:szCs w:val="22"/>
              </w:rPr>
              <w:t>September</w:t>
            </w:r>
            <w:r w:rsidRPr="003162E1">
              <w:rPr>
                <w:rFonts w:cs="Times New Roman"/>
                <w:sz w:val="22"/>
                <w:szCs w:val="22"/>
              </w:rPr>
              <w:t xml:space="preserve"> 30, 202</w:t>
            </w:r>
            <w:r>
              <w:rPr>
                <w:rFonts w:cs="Times New Roman"/>
                <w:sz w:val="22"/>
                <w:szCs w:val="22"/>
              </w:rPr>
              <w:t>5</w:t>
            </w:r>
          </w:p>
        </w:tc>
        <w:tc>
          <w:tcPr>
            <w:tcW w:w="1800" w:type="dxa"/>
            <w:tcBorders>
              <w:top w:val="single" w:sz="4" w:space="0" w:color="000000"/>
              <w:bottom w:val="double" w:sz="4" w:space="0" w:color="auto"/>
            </w:tcBorders>
          </w:tcPr>
          <w:p w14:paraId="41EF2C02" w14:textId="3F5BA753" w:rsidR="00124328" w:rsidRPr="00124328" w:rsidRDefault="00124328" w:rsidP="00124328">
            <w:pPr>
              <w:pStyle w:val="NoSpacing"/>
              <w:spacing w:line="240" w:lineRule="atLeast"/>
              <w:ind w:right="294"/>
              <w:jc w:val="right"/>
              <w:rPr>
                <w:rFonts w:cs="Times New Roman"/>
                <w:sz w:val="22"/>
                <w:szCs w:val="22"/>
              </w:rPr>
            </w:pPr>
            <w:r w:rsidRPr="00124328">
              <w:rPr>
                <w:rFonts w:cs="Times New Roman"/>
                <w:sz w:val="22"/>
                <w:szCs w:val="22"/>
              </w:rPr>
              <w:t>819,446</w:t>
            </w:r>
          </w:p>
        </w:tc>
        <w:tc>
          <w:tcPr>
            <w:tcW w:w="236" w:type="dxa"/>
          </w:tcPr>
          <w:p w14:paraId="0F78300E" w14:textId="77777777" w:rsidR="00124328" w:rsidRPr="00D246FD" w:rsidRDefault="00124328" w:rsidP="00124328">
            <w:pPr>
              <w:pStyle w:val="NoSpacing"/>
              <w:spacing w:line="240" w:lineRule="atLeast"/>
              <w:ind w:right="342"/>
              <w:jc w:val="right"/>
              <w:rPr>
                <w:rFonts w:cs="Times New Roman"/>
                <w:sz w:val="22"/>
                <w:szCs w:val="22"/>
                <w:highlight w:val="yellow"/>
              </w:rPr>
            </w:pPr>
          </w:p>
        </w:tc>
        <w:tc>
          <w:tcPr>
            <w:tcW w:w="1814" w:type="dxa"/>
            <w:gridSpan w:val="2"/>
            <w:tcBorders>
              <w:top w:val="single" w:sz="4" w:space="0" w:color="000000"/>
              <w:bottom w:val="double" w:sz="4" w:space="0" w:color="auto"/>
            </w:tcBorders>
          </w:tcPr>
          <w:p w14:paraId="10D84F12" w14:textId="4E3FA1F6" w:rsidR="00124328" w:rsidRPr="00D246FD" w:rsidRDefault="00124328" w:rsidP="00124328">
            <w:pPr>
              <w:pStyle w:val="NoSpacing"/>
              <w:spacing w:line="240" w:lineRule="atLeast"/>
              <w:ind w:right="294"/>
              <w:jc w:val="right"/>
              <w:rPr>
                <w:rFonts w:cs="Times New Roman"/>
                <w:sz w:val="22"/>
                <w:szCs w:val="22"/>
                <w:highlight w:val="yellow"/>
              </w:rPr>
            </w:pPr>
            <w:r w:rsidRPr="00124328">
              <w:rPr>
                <w:rFonts w:cs="Times New Roman"/>
                <w:sz w:val="22"/>
                <w:szCs w:val="22"/>
              </w:rPr>
              <w:t>81</w:t>
            </w:r>
            <w:r w:rsidR="004D3200">
              <w:rPr>
                <w:rFonts w:cs="Times New Roman"/>
                <w:sz w:val="22"/>
                <w:szCs w:val="22"/>
              </w:rPr>
              <w:t>8</w:t>
            </w:r>
            <w:r w:rsidRPr="00124328">
              <w:rPr>
                <w:rFonts w:cs="Times New Roman"/>
                <w:sz w:val="22"/>
                <w:szCs w:val="22"/>
              </w:rPr>
              <w:t>,4</w:t>
            </w:r>
            <w:r>
              <w:rPr>
                <w:rFonts w:cs="Times New Roman"/>
                <w:sz w:val="22"/>
                <w:szCs w:val="22"/>
              </w:rPr>
              <w:t>75</w:t>
            </w:r>
          </w:p>
        </w:tc>
      </w:tr>
    </w:tbl>
    <w:p w14:paraId="558CC055" w14:textId="77777777" w:rsidR="00763984" w:rsidRDefault="00763984"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9CD6AAD" w14:textId="55D85F53" w:rsidR="00582501"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lastRenderedPageBreak/>
        <w:t xml:space="preserve">RIGHT-OF-USE ASSETS </w:t>
      </w:r>
      <w:r w:rsidR="007A7B79">
        <w:rPr>
          <w:rFonts w:ascii="Times New Roman" w:hAnsi="Times New Roman" w:cs="Times New Roman"/>
          <w:b/>
          <w:bCs/>
          <w:sz w:val="22"/>
          <w:szCs w:val="22"/>
        </w:rPr>
        <w:t>-</w:t>
      </w:r>
      <w:r w:rsidRPr="003162E1">
        <w:rPr>
          <w:rFonts w:ascii="Times New Roman" w:hAnsi="Times New Roman" w:cs="Times New Roman"/>
          <w:b/>
          <w:bCs/>
          <w:sz w:val="22"/>
          <w:szCs w:val="22"/>
        </w:rPr>
        <w:t xml:space="preserve"> NET</w:t>
      </w:r>
    </w:p>
    <w:p w14:paraId="43680F2A" w14:textId="77777777" w:rsidR="00D246FD" w:rsidRPr="00335E90"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16"/>
          <w:szCs w:val="16"/>
        </w:rPr>
      </w:pPr>
    </w:p>
    <w:p w14:paraId="0A1AA823" w14:textId="7E6E5804" w:rsidR="00D246FD" w:rsidRPr="00335E90"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Times New Roman" w:eastAsia="Times New Roman" w:hAnsi="Times New Roman" w:cs="Times New Roman"/>
          <w:sz w:val="22"/>
          <w:szCs w:val="22"/>
        </w:rPr>
      </w:pPr>
      <w:bookmarkStart w:id="2" w:name="_Hlk196827094"/>
      <w:r w:rsidRPr="00335E90">
        <w:rPr>
          <w:rFonts w:ascii="Times New Roman" w:eastAsia="Times New Roman" w:hAnsi="Times New Roman" w:cs="Times New Roman"/>
          <w:sz w:val="22"/>
          <w:szCs w:val="22"/>
        </w:rPr>
        <w:t xml:space="preserve">Movements during the </w:t>
      </w:r>
      <w:r>
        <w:rPr>
          <w:rFonts w:ascii="Times New Roman" w:eastAsia="Times New Roman" w:hAnsi="Times New Roman" w:cs="Times New Roman"/>
          <w:sz w:val="22"/>
          <w:szCs w:val="22"/>
        </w:rPr>
        <w:t>nine</w:t>
      </w:r>
      <w:r w:rsidRPr="00335E90">
        <w:rPr>
          <w:rFonts w:ascii="Times New Roman" w:eastAsia="Times New Roman" w:hAnsi="Times New Roman" w:cs="Times New Roman"/>
          <w:sz w:val="22"/>
          <w:szCs w:val="22"/>
        </w:rPr>
        <w:t xml:space="preserve">-month period ended </w:t>
      </w:r>
      <w:r w:rsidR="00AB097E">
        <w:rPr>
          <w:rFonts w:ascii="Times New Roman" w:eastAsia="Times New Roman" w:hAnsi="Times New Roman" w:cs="Times New Roman"/>
          <w:sz w:val="22"/>
          <w:szCs w:val="22"/>
        </w:rPr>
        <w:t>September</w:t>
      </w:r>
      <w:r w:rsidRPr="00335E90">
        <w:rPr>
          <w:rFonts w:ascii="Times New Roman" w:eastAsia="Times New Roman" w:hAnsi="Times New Roman" w:cs="Times New Roman"/>
          <w:sz w:val="22"/>
          <w:szCs w:val="22"/>
        </w:rPr>
        <w:t xml:space="preserve"> 30, 2025, of right-of-use assets - net</w:t>
      </w:r>
      <w:r w:rsidRPr="00335E90">
        <w:rPr>
          <w:rFonts w:ascii="Times New Roman" w:eastAsia="Times New Roman" w:hAnsi="Times New Roman" w:cs="Times New Roman"/>
          <w:sz w:val="22"/>
          <w:szCs w:val="22"/>
          <w:cs/>
        </w:rPr>
        <w:t xml:space="preserve"> </w:t>
      </w:r>
      <w:r w:rsidRPr="00335E90">
        <w:rPr>
          <w:rFonts w:ascii="Times New Roman" w:eastAsia="Times New Roman" w:hAnsi="Times New Roman" w:cs="Times New Roman"/>
          <w:sz w:val="22"/>
          <w:szCs w:val="22"/>
        </w:rPr>
        <w:t>in consolidated and separate financial statements are as follows:</w:t>
      </w:r>
      <w:bookmarkEnd w:id="2"/>
    </w:p>
    <w:p w14:paraId="591E9C23" w14:textId="77777777" w:rsidR="0019054B" w:rsidRPr="003162E1" w:rsidRDefault="0019054B" w:rsidP="001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67" w:type="dxa"/>
        <w:tblInd w:w="-113" w:type="dxa"/>
        <w:tblLook w:val="04A0" w:firstRow="1" w:lastRow="0" w:firstColumn="1" w:lastColumn="0" w:noHBand="0" w:noVBand="1"/>
      </w:tblPr>
      <w:tblGrid>
        <w:gridCol w:w="5584"/>
        <w:gridCol w:w="1814"/>
        <w:gridCol w:w="255"/>
        <w:gridCol w:w="1814"/>
      </w:tblGrid>
      <w:tr w:rsidR="00D246FD" w:rsidRPr="00335E90" w14:paraId="5B8FAE58" w14:textId="77777777" w:rsidTr="009B633D">
        <w:tc>
          <w:tcPr>
            <w:tcW w:w="5584" w:type="dxa"/>
          </w:tcPr>
          <w:p w14:paraId="7B3230B6" w14:textId="77777777" w:rsidR="00D246FD" w:rsidRPr="00335E90" w:rsidRDefault="00D246FD" w:rsidP="009B633D">
            <w:pPr>
              <w:pStyle w:val="NoSpacing"/>
              <w:rPr>
                <w:rFonts w:cs="Times New Roman"/>
                <w:sz w:val="22"/>
                <w:szCs w:val="22"/>
              </w:rPr>
            </w:pPr>
          </w:p>
        </w:tc>
        <w:tc>
          <w:tcPr>
            <w:tcW w:w="1814" w:type="dxa"/>
          </w:tcPr>
          <w:p w14:paraId="4F83A217" w14:textId="77777777" w:rsidR="00D246FD" w:rsidRPr="00335E90" w:rsidRDefault="00D246FD" w:rsidP="009B633D">
            <w:pPr>
              <w:pStyle w:val="NoSpacing"/>
              <w:ind w:right="294"/>
              <w:jc w:val="right"/>
              <w:rPr>
                <w:rFonts w:cs="Times New Roman"/>
                <w:sz w:val="22"/>
                <w:szCs w:val="22"/>
              </w:rPr>
            </w:pPr>
          </w:p>
        </w:tc>
        <w:tc>
          <w:tcPr>
            <w:tcW w:w="255" w:type="dxa"/>
          </w:tcPr>
          <w:p w14:paraId="07EE1C75" w14:textId="77777777" w:rsidR="00D246FD" w:rsidRPr="00335E90" w:rsidRDefault="00D246FD" w:rsidP="009B633D">
            <w:pPr>
              <w:pStyle w:val="NoSpacing"/>
              <w:ind w:right="342"/>
              <w:jc w:val="right"/>
              <w:rPr>
                <w:rFonts w:cs="Times New Roman"/>
                <w:sz w:val="22"/>
                <w:szCs w:val="22"/>
              </w:rPr>
            </w:pPr>
          </w:p>
        </w:tc>
        <w:tc>
          <w:tcPr>
            <w:tcW w:w="1814" w:type="dxa"/>
            <w:tcBorders>
              <w:bottom w:val="single" w:sz="4" w:space="0" w:color="auto"/>
            </w:tcBorders>
          </w:tcPr>
          <w:p w14:paraId="54C66EA6" w14:textId="77777777" w:rsidR="00D246FD" w:rsidRPr="00335E90" w:rsidRDefault="00D246FD" w:rsidP="009B633D">
            <w:pPr>
              <w:pStyle w:val="NoSpacing"/>
              <w:ind w:right="-29"/>
              <w:jc w:val="center"/>
              <w:rPr>
                <w:rFonts w:cs="Times New Roman"/>
                <w:color w:val="000000"/>
                <w:sz w:val="22"/>
                <w:szCs w:val="22"/>
              </w:rPr>
            </w:pPr>
            <w:r w:rsidRPr="00335E90">
              <w:rPr>
                <w:rFonts w:cs="Times New Roman"/>
                <w:sz w:val="22"/>
                <w:szCs w:val="22"/>
              </w:rPr>
              <w:t>In Thousand Baht</w:t>
            </w:r>
          </w:p>
        </w:tc>
      </w:tr>
      <w:tr w:rsidR="00D246FD" w:rsidRPr="00335E90" w14:paraId="7B4CED93" w14:textId="77777777" w:rsidTr="009B633D">
        <w:tc>
          <w:tcPr>
            <w:tcW w:w="5584" w:type="dxa"/>
          </w:tcPr>
          <w:p w14:paraId="32205038" w14:textId="77777777" w:rsidR="00D246FD" w:rsidRPr="00335E90" w:rsidRDefault="00D246FD" w:rsidP="009B633D">
            <w:pPr>
              <w:pStyle w:val="NoSpacing"/>
              <w:rPr>
                <w:rFonts w:cs="Times New Roman"/>
                <w:sz w:val="22"/>
                <w:szCs w:val="22"/>
                <w:cs/>
              </w:rPr>
            </w:pPr>
            <w:r w:rsidRPr="00335E90">
              <w:rPr>
                <w:rFonts w:cs="Times New Roman"/>
                <w:sz w:val="22"/>
                <w:szCs w:val="22"/>
              </w:rPr>
              <w:t>Net book value as at January 1, 2025</w:t>
            </w:r>
          </w:p>
        </w:tc>
        <w:tc>
          <w:tcPr>
            <w:tcW w:w="1814" w:type="dxa"/>
          </w:tcPr>
          <w:p w14:paraId="1CB23D8D" w14:textId="77777777" w:rsidR="00D246FD" w:rsidRPr="00335E90" w:rsidRDefault="00D246FD" w:rsidP="009B633D">
            <w:pPr>
              <w:pStyle w:val="NoSpacing"/>
              <w:ind w:right="294"/>
              <w:jc w:val="right"/>
              <w:rPr>
                <w:rFonts w:cs="Times New Roman"/>
                <w:sz w:val="22"/>
                <w:szCs w:val="22"/>
              </w:rPr>
            </w:pPr>
          </w:p>
        </w:tc>
        <w:tc>
          <w:tcPr>
            <w:tcW w:w="255" w:type="dxa"/>
          </w:tcPr>
          <w:p w14:paraId="7CF00F74" w14:textId="77777777" w:rsidR="00D246FD" w:rsidRPr="00335E90" w:rsidRDefault="00D246FD" w:rsidP="009B633D">
            <w:pPr>
              <w:pStyle w:val="NoSpacing"/>
              <w:ind w:right="342"/>
              <w:jc w:val="right"/>
              <w:rPr>
                <w:rFonts w:cs="Times New Roman"/>
                <w:sz w:val="22"/>
                <w:szCs w:val="22"/>
              </w:rPr>
            </w:pPr>
          </w:p>
        </w:tc>
        <w:tc>
          <w:tcPr>
            <w:tcW w:w="1814" w:type="dxa"/>
            <w:tcBorders>
              <w:top w:val="single" w:sz="4" w:space="0" w:color="auto"/>
            </w:tcBorders>
          </w:tcPr>
          <w:p w14:paraId="208DCF0D" w14:textId="77777777" w:rsidR="00D246FD" w:rsidRPr="00335E90"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335E90">
              <w:rPr>
                <w:rFonts w:ascii="Times New Roman" w:hAnsi="Times New Roman" w:cs="Times New Roman"/>
                <w:sz w:val="22"/>
                <w:szCs w:val="22"/>
              </w:rPr>
              <w:t>37,376</w:t>
            </w:r>
          </w:p>
        </w:tc>
      </w:tr>
      <w:tr w:rsidR="00D246FD" w:rsidRPr="00335E90" w14:paraId="79EC342C" w14:textId="77777777" w:rsidTr="009B633D">
        <w:tc>
          <w:tcPr>
            <w:tcW w:w="5584" w:type="dxa"/>
          </w:tcPr>
          <w:p w14:paraId="51432806" w14:textId="77777777" w:rsidR="00D246FD" w:rsidRPr="00335E90" w:rsidRDefault="00D246FD" w:rsidP="009B633D">
            <w:pPr>
              <w:pStyle w:val="NoSpacing"/>
              <w:rPr>
                <w:rFonts w:cs="Times New Roman"/>
                <w:sz w:val="22"/>
                <w:szCs w:val="22"/>
              </w:rPr>
            </w:pPr>
            <w:r w:rsidRPr="00335E90">
              <w:rPr>
                <w:rFonts w:cs="Times New Roman"/>
                <w:sz w:val="22"/>
                <w:szCs w:val="22"/>
              </w:rPr>
              <w:t>Decrease in right-of-use assets from termination of lease</w:t>
            </w:r>
            <w:r>
              <w:rPr>
                <w:rFonts w:cs="Times New Roman"/>
                <w:sz w:val="22"/>
                <w:szCs w:val="22"/>
              </w:rPr>
              <w:t>s</w:t>
            </w:r>
          </w:p>
        </w:tc>
        <w:tc>
          <w:tcPr>
            <w:tcW w:w="1814" w:type="dxa"/>
          </w:tcPr>
          <w:p w14:paraId="18633F54" w14:textId="77777777" w:rsidR="00D246FD" w:rsidRPr="00335E90" w:rsidRDefault="00D246FD" w:rsidP="009B633D">
            <w:pPr>
              <w:pStyle w:val="NoSpacing"/>
              <w:ind w:right="227"/>
              <w:jc w:val="right"/>
              <w:rPr>
                <w:rFonts w:cs="Times New Roman"/>
                <w:sz w:val="22"/>
                <w:szCs w:val="22"/>
              </w:rPr>
            </w:pPr>
          </w:p>
        </w:tc>
        <w:tc>
          <w:tcPr>
            <w:tcW w:w="255" w:type="dxa"/>
          </w:tcPr>
          <w:p w14:paraId="3281487E" w14:textId="77777777" w:rsidR="00D246FD" w:rsidRPr="00335E90" w:rsidRDefault="00D246FD" w:rsidP="009B633D">
            <w:pPr>
              <w:pStyle w:val="NoSpacing"/>
              <w:ind w:right="342"/>
              <w:jc w:val="right"/>
              <w:rPr>
                <w:rFonts w:cs="Times New Roman"/>
                <w:sz w:val="22"/>
                <w:szCs w:val="22"/>
              </w:rPr>
            </w:pPr>
          </w:p>
        </w:tc>
        <w:tc>
          <w:tcPr>
            <w:tcW w:w="1814" w:type="dxa"/>
          </w:tcPr>
          <w:p w14:paraId="24C6CE7C" w14:textId="3E6F170C" w:rsidR="00D246FD" w:rsidRPr="00E404A1"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w:t>
            </w:r>
            <w:r w:rsidR="00E404A1" w:rsidRPr="00E404A1">
              <w:rPr>
                <w:rFonts w:ascii="Times New Roman" w:hAnsi="Times New Roman" w:cs="Times New Roman"/>
                <w:sz w:val="22"/>
                <w:szCs w:val="22"/>
              </w:rPr>
              <w:t xml:space="preserve">  </w:t>
            </w:r>
            <w:r w:rsidRPr="00E404A1">
              <w:rPr>
                <w:rFonts w:ascii="Times New Roman" w:hAnsi="Times New Roman" w:cs="Times New Roman"/>
                <w:sz w:val="22"/>
                <w:szCs w:val="22"/>
              </w:rPr>
              <w:t>1,516)</w:t>
            </w:r>
          </w:p>
        </w:tc>
      </w:tr>
      <w:tr w:rsidR="00D246FD" w:rsidRPr="00335E90" w14:paraId="1576E11E" w14:textId="77777777" w:rsidTr="009B633D">
        <w:tc>
          <w:tcPr>
            <w:tcW w:w="5584" w:type="dxa"/>
          </w:tcPr>
          <w:p w14:paraId="759A86F9" w14:textId="5768806B" w:rsidR="00D246FD" w:rsidRPr="00335E90" w:rsidRDefault="00D246FD" w:rsidP="009B633D">
            <w:pPr>
              <w:pStyle w:val="NoSpacing"/>
              <w:rPr>
                <w:rFonts w:cs="Times New Roman"/>
                <w:sz w:val="22"/>
                <w:szCs w:val="22"/>
              </w:rPr>
            </w:pPr>
            <w:r w:rsidRPr="00335E90">
              <w:rPr>
                <w:rFonts w:cs="Times New Roman"/>
                <w:sz w:val="22"/>
                <w:szCs w:val="28"/>
              </w:rPr>
              <w:t>Transfer to property, plant and equipment</w:t>
            </w:r>
            <w:r w:rsidR="00556CF2">
              <w:rPr>
                <w:rFonts w:cs="Times New Roman"/>
                <w:sz w:val="22"/>
                <w:szCs w:val="28"/>
              </w:rPr>
              <w:t xml:space="preserve"> </w:t>
            </w:r>
            <w:r w:rsidR="00556CF2" w:rsidRPr="00124328">
              <w:rPr>
                <w:rFonts w:cs="Times New Roman"/>
                <w:sz w:val="22"/>
                <w:szCs w:val="22"/>
              </w:rPr>
              <w:t>- net book value</w:t>
            </w:r>
          </w:p>
        </w:tc>
        <w:tc>
          <w:tcPr>
            <w:tcW w:w="1814" w:type="dxa"/>
          </w:tcPr>
          <w:p w14:paraId="4438FC90" w14:textId="77777777" w:rsidR="00D246FD" w:rsidRPr="00335E90" w:rsidRDefault="00D246FD" w:rsidP="009B633D">
            <w:pPr>
              <w:pStyle w:val="NoSpacing"/>
              <w:ind w:right="227"/>
              <w:jc w:val="right"/>
              <w:rPr>
                <w:rFonts w:cs="Times New Roman"/>
                <w:sz w:val="22"/>
                <w:szCs w:val="22"/>
                <w:cs/>
              </w:rPr>
            </w:pPr>
          </w:p>
        </w:tc>
        <w:tc>
          <w:tcPr>
            <w:tcW w:w="255" w:type="dxa"/>
          </w:tcPr>
          <w:p w14:paraId="593DEEC3" w14:textId="77777777" w:rsidR="00D246FD" w:rsidRPr="00335E90" w:rsidRDefault="00D246FD" w:rsidP="009B633D">
            <w:pPr>
              <w:pStyle w:val="NoSpacing"/>
              <w:ind w:right="187"/>
              <w:jc w:val="right"/>
              <w:rPr>
                <w:rFonts w:cs="Times New Roman"/>
                <w:sz w:val="22"/>
                <w:szCs w:val="22"/>
              </w:rPr>
            </w:pPr>
          </w:p>
        </w:tc>
        <w:tc>
          <w:tcPr>
            <w:tcW w:w="1814" w:type="dxa"/>
          </w:tcPr>
          <w:p w14:paraId="37FD8F80" w14:textId="4E391375" w:rsidR="00D246FD" w:rsidRPr="00E404A1"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cs/>
              </w:rPr>
            </w:pPr>
            <w:r w:rsidRPr="00E404A1">
              <w:rPr>
                <w:rFonts w:ascii="Times New Roman" w:hAnsi="Times New Roman" w:cs="Times New Roman"/>
                <w:sz w:val="22"/>
                <w:szCs w:val="22"/>
              </w:rPr>
              <w:t>(</w:t>
            </w:r>
            <w:r w:rsidR="00E404A1" w:rsidRPr="00E404A1">
              <w:rPr>
                <w:rFonts w:ascii="Times New Roman" w:hAnsi="Times New Roman" w:cs="Times New Roman"/>
                <w:sz w:val="22"/>
                <w:szCs w:val="22"/>
              </w:rPr>
              <w:t xml:space="preserve">  </w:t>
            </w:r>
            <w:r w:rsidRPr="00E404A1">
              <w:rPr>
                <w:rFonts w:ascii="Times New Roman" w:hAnsi="Times New Roman" w:cs="Times New Roman"/>
                <w:sz w:val="22"/>
                <w:szCs w:val="22"/>
              </w:rPr>
              <w:t>8,116)</w:t>
            </w:r>
          </w:p>
        </w:tc>
      </w:tr>
      <w:tr w:rsidR="00D246FD" w:rsidRPr="00335E90" w14:paraId="0D6ECF1D" w14:textId="77777777" w:rsidTr="009B633D">
        <w:tc>
          <w:tcPr>
            <w:tcW w:w="5584" w:type="dxa"/>
          </w:tcPr>
          <w:p w14:paraId="0CA6F78B" w14:textId="77777777" w:rsidR="00D246FD" w:rsidRPr="00335E90" w:rsidRDefault="00D246FD" w:rsidP="009B633D">
            <w:pPr>
              <w:pStyle w:val="NoSpacing"/>
              <w:rPr>
                <w:rFonts w:cs="Times New Roman"/>
                <w:sz w:val="22"/>
                <w:szCs w:val="22"/>
              </w:rPr>
            </w:pPr>
            <w:r w:rsidRPr="00335E90">
              <w:rPr>
                <w:rFonts w:cs="Times New Roman"/>
                <w:sz w:val="22"/>
                <w:szCs w:val="22"/>
              </w:rPr>
              <w:t>Depreciation for the period</w:t>
            </w:r>
          </w:p>
        </w:tc>
        <w:tc>
          <w:tcPr>
            <w:tcW w:w="1814" w:type="dxa"/>
          </w:tcPr>
          <w:p w14:paraId="7C735972" w14:textId="77777777" w:rsidR="00D246FD" w:rsidRPr="00335E90" w:rsidRDefault="00D246FD" w:rsidP="009B633D">
            <w:pPr>
              <w:pStyle w:val="NoSpacing"/>
              <w:ind w:right="227"/>
              <w:jc w:val="right"/>
              <w:rPr>
                <w:rFonts w:cs="Times New Roman"/>
                <w:sz w:val="22"/>
                <w:szCs w:val="22"/>
                <w:cs/>
              </w:rPr>
            </w:pPr>
          </w:p>
        </w:tc>
        <w:tc>
          <w:tcPr>
            <w:tcW w:w="255" w:type="dxa"/>
          </w:tcPr>
          <w:p w14:paraId="703B7554" w14:textId="77777777" w:rsidR="00D246FD" w:rsidRPr="00335E90" w:rsidRDefault="00D246FD" w:rsidP="009B633D">
            <w:pPr>
              <w:pStyle w:val="NoSpacing"/>
              <w:ind w:right="187"/>
              <w:jc w:val="right"/>
              <w:rPr>
                <w:rFonts w:cs="Times New Roman"/>
                <w:sz w:val="22"/>
                <w:szCs w:val="22"/>
              </w:rPr>
            </w:pPr>
          </w:p>
        </w:tc>
        <w:tc>
          <w:tcPr>
            <w:tcW w:w="1814" w:type="dxa"/>
            <w:tcBorders>
              <w:bottom w:val="single" w:sz="4" w:space="0" w:color="000000"/>
            </w:tcBorders>
          </w:tcPr>
          <w:p w14:paraId="34110EBA" w14:textId="5A4BAE58" w:rsidR="00D246FD" w:rsidRPr="00E404A1"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sz w:val="22"/>
                <w:szCs w:val="28"/>
              </w:rPr>
            </w:pPr>
            <w:r w:rsidRPr="00E404A1">
              <w:rPr>
                <w:rFonts w:ascii="Times New Roman" w:hAnsi="Times New Roman"/>
                <w:sz w:val="22"/>
                <w:szCs w:val="28"/>
              </w:rPr>
              <w:t>(</w:t>
            </w:r>
            <w:r w:rsidR="00E404A1" w:rsidRPr="00E404A1">
              <w:rPr>
                <w:rFonts w:ascii="Times New Roman" w:hAnsi="Times New Roman"/>
                <w:sz w:val="22"/>
                <w:szCs w:val="28"/>
              </w:rPr>
              <w:t xml:space="preserve">  4,335</w:t>
            </w:r>
            <w:r w:rsidRPr="00E404A1">
              <w:rPr>
                <w:rFonts w:ascii="Times New Roman" w:hAnsi="Times New Roman"/>
                <w:sz w:val="22"/>
                <w:szCs w:val="28"/>
              </w:rPr>
              <w:t>)</w:t>
            </w:r>
          </w:p>
        </w:tc>
      </w:tr>
      <w:tr w:rsidR="00D246FD" w:rsidRPr="00335E90" w14:paraId="1C4E737B" w14:textId="77777777" w:rsidTr="009B633D">
        <w:tc>
          <w:tcPr>
            <w:tcW w:w="5584" w:type="dxa"/>
          </w:tcPr>
          <w:p w14:paraId="6F0C4155" w14:textId="31F0C298" w:rsidR="00D246FD" w:rsidRPr="00335E90" w:rsidRDefault="00D246FD" w:rsidP="009B633D">
            <w:pPr>
              <w:pStyle w:val="NoSpacing"/>
              <w:rPr>
                <w:rFonts w:cs="Times New Roman"/>
                <w:sz w:val="22"/>
                <w:szCs w:val="22"/>
              </w:rPr>
            </w:pPr>
            <w:r w:rsidRPr="00335E90">
              <w:rPr>
                <w:rFonts w:cs="Times New Roman"/>
                <w:sz w:val="22"/>
                <w:szCs w:val="22"/>
              </w:rPr>
              <w:t xml:space="preserve">Net book value as at </w:t>
            </w:r>
            <w:r>
              <w:rPr>
                <w:rFonts w:cs="Times New Roman"/>
                <w:sz w:val="22"/>
                <w:szCs w:val="22"/>
              </w:rPr>
              <w:t>September</w:t>
            </w:r>
            <w:r w:rsidRPr="00335E90">
              <w:rPr>
                <w:rFonts w:cs="Times New Roman"/>
                <w:sz w:val="22"/>
                <w:szCs w:val="22"/>
              </w:rPr>
              <w:t xml:space="preserve"> 30, 2025</w:t>
            </w:r>
          </w:p>
        </w:tc>
        <w:tc>
          <w:tcPr>
            <w:tcW w:w="1814" w:type="dxa"/>
          </w:tcPr>
          <w:p w14:paraId="443343C1" w14:textId="77777777" w:rsidR="00D246FD" w:rsidRPr="00335E90" w:rsidRDefault="00D246FD" w:rsidP="009B633D">
            <w:pPr>
              <w:pStyle w:val="NoSpacing"/>
              <w:ind w:right="294"/>
              <w:jc w:val="right"/>
              <w:rPr>
                <w:rFonts w:cs="Times New Roman"/>
                <w:sz w:val="22"/>
                <w:szCs w:val="22"/>
              </w:rPr>
            </w:pPr>
          </w:p>
        </w:tc>
        <w:tc>
          <w:tcPr>
            <w:tcW w:w="255" w:type="dxa"/>
          </w:tcPr>
          <w:p w14:paraId="7DBB0FE9" w14:textId="77777777" w:rsidR="00D246FD" w:rsidRPr="00335E90" w:rsidRDefault="00D246FD" w:rsidP="009B633D">
            <w:pPr>
              <w:pStyle w:val="NoSpacing"/>
              <w:ind w:right="342"/>
              <w:jc w:val="right"/>
              <w:rPr>
                <w:rFonts w:cs="Times New Roman"/>
                <w:sz w:val="22"/>
                <w:szCs w:val="22"/>
              </w:rPr>
            </w:pPr>
          </w:p>
        </w:tc>
        <w:tc>
          <w:tcPr>
            <w:tcW w:w="1814" w:type="dxa"/>
            <w:tcBorders>
              <w:top w:val="single" w:sz="4" w:space="0" w:color="000000"/>
              <w:bottom w:val="double" w:sz="4" w:space="0" w:color="auto"/>
            </w:tcBorders>
          </w:tcPr>
          <w:p w14:paraId="0C5E64D2" w14:textId="4E6187FD" w:rsidR="00D246FD" w:rsidRPr="00E404A1"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2</w:t>
            </w:r>
            <w:r w:rsidR="00E404A1" w:rsidRPr="00E404A1">
              <w:rPr>
                <w:rFonts w:ascii="Times New Roman" w:hAnsi="Times New Roman" w:cs="Times New Roman"/>
                <w:sz w:val="22"/>
                <w:szCs w:val="22"/>
              </w:rPr>
              <w:t>3,409</w:t>
            </w:r>
          </w:p>
        </w:tc>
      </w:tr>
    </w:tbl>
    <w:p w14:paraId="720FBAC6" w14:textId="77777777" w:rsidR="003162E1" w:rsidRDefault="003162E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8D2E29F" w14:textId="5AD57498" w:rsidR="00D246FD"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7A4589">
        <w:rPr>
          <w:rFonts w:ascii="Times New Roman" w:hAnsi="Times New Roman" w:cs="Times New Roman"/>
          <w:sz w:val="22"/>
          <w:szCs w:val="22"/>
        </w:rPr>
        <w:t>During 202</w:t>
      </w:r>
      <w:r>
        <w:rPr>
          <w:rFonts w:ascii="Times New Roman" w:hAnsi="Times New Roman" w:cs="Times New Roman"/>
          <w:sz w:val="22"/>
          <w:szCs w:val="22"/>
        </w:rPr>
        <w:t>5</w:t>
      </w:r>
      <w:r w:rsidRPr="007A4589">
        <w:rPr>
          <w:rFonts w:ascii="Times New Roman" w:hAnsi="Times New Roman" w:cs="Times New Roman"/>
          <w:sz w:val="22"/>
          <w:szCs w:val="22"/>
        </w:rPr>
        <w:t>, the Company terminated</w:t>
      </w:r>
      <w:r>
        <w:rPr>
          <w:rFonts w:ascii="Times New Roman" w:hAnsi="Times New Roman" w:cs="Times New Roman"/>
          <w:sz w:val="22"/>
          <w:szCs w:val="22"/>
        </w:rPr>
        <w:t xml:space="preserve"> warehouse</w:t>
      </w:r>
      <w:r w:rsidRPr="007A4589">
        <w:rPr>
          <w:rFonts w:ascii="Times New Roman" w:hAnsi="Times New Roman" w:cs="Times New Roman"/>
          <w:sz w:val="22"/>
          <w:szCs w:val="22"/>
        </w:rPr>
        <w:t xml:space="preserve"> </w:t>
      </w:r>
      <w:r>
        <w:rPr>
          <w:rFonts w:ascii="Times New Roman" w:hAnsi="Times New Roman" w:cstheme="minorBidi"/>
          <w:sz w:val="22"/>
          <w:szCs w:val="22"/>
        </w:rPr>
        <w:t xml:space="preserve">and equipment </w:t>
      </w:r>
      <w:r w:rsidRPr="007A4589">
        <w:rPr>
          <w:rFonts w:ascii="Times New Roman" w:hAnsi="Times New Roman" w:cs="Times New Roman"/>
          <w:sz w:val="22"/>
          <w:szCs w:val="22"/>
        </w:rPr>
        <w:t>lease</w:t>
      </w:r>
      <w:r>
        <w:rPr>
          <w:rFonts w:ascii="Times New Roman" w:hAnsi="Times New Roman" w:cs="Times New Roman"/>
          <w:sz w:val="22"/>
          <w:szCs w:val="22"/>
        </w:rPr>
        <w:t>s</w:t>
      </w:r>
      <w:r>
        <w:rPr>
          <w:rFonts w:ascii="Times New Roman" w:hAnsi="Times New Roman" w:cstheme="minorBidi" w:hint="cs"/>
          <w:sz w:val="22"/>
          <w:szCs w:val="22"/>
          <w:cs/>
        </w:rPr>
        <w:t xml:space="preserve"> </w:t>
      </w:r>
      <w:r w:rsidRPr="007A4589">
        <w:rPr>
          <w:rFonts w:ascii="Times New Roman" w:hAnsi="Times New Roman" w:cs="Times New Roman"/>
          <w:sz w:val="22"/>
          <w:szCs w:val="22"/>
        </w:rPr>
        <w:t xml:space="preserve">with </w:t>
      </w:r>
      <w:r>
        <w:rPr>
          <w:rFonts w:ascii="Times New Roman" w:hAnsi="Times New Roman" w:cs="Times New Roman"/>
          <w:sz w:val="22"/>
          <w:szCs w:val="22"/>
        </w:rPr>
        <w:t>three</w:t>
      </w:r>
      <w:r w:rsidRPr="007A4589">
        <w:rPr>
          <w:rFonts w:ascii="Times New Roman" w:hAnsi="Times New Roman" w:cs="Times New Roman"/>
          <w:sz w:val="22"/>
          <w:szCs w:val="22"/>
        </w:rPr>
        <w:t xml:space="preserve"> </w:t>
      </w:r>
      <w:r>
        <w:rPr>
          <w:rFonts w:ascii="Times New Roman" w:hAnsi="Times New Roman" w:cs="Times New Roman"/>
          <w:sz w:val="22"/>
          <w:szCs w:val="22"/>
        </w:rPr>
        <w:t>private</w:t>
      </w:r>
      <w:r w:rsidRPr="007A4589">
        <w:rPr>
          <w:rFonts w:ascii="Times New Roman" w:hAnsi="Times New Roman" w:cs="Times New Roman"/>
          <w:sz w:val="22"/>
          <w:szCs w:val="22"/>
        </w:rPr>
        <w:t xml:space="preserve"> companies because the Company decided to move its goods to its warehouse in Rayong province. The aforesaid termination of lease</w:t>
      </w:r>
      <w:r>
        <w:rPr>
          <w:rFonts w:ascii="Times New Roman" w:hAnsi="Times New Roman" w:cs="Times New Roman"/>
          <w:sz w:val="22"/>
          <w:szCs w:val="22"/>
        </w:rPr>
        <w:t>s</w:t>
      </w:r>
      <w:r w:rsidRPr="007A4589">
        <w:rPr>
          <w:rFonts w:ascii="Times New Roman" w:hAnsi="Times New Roman" w:cs="Times New Roman"/>
          <w:sz w:val="22"/>
          <w:szCs w:val="22"/>
        </w:rPr>
        <w:t xml:space="preserve"> resulted in derecognition and elimination of related lease liabilities and right-of-use assets amounting to approximately Baht </w:t>
      </w:r>
      <w:r>
        <w:rPr>
          <w:rFonts w:ascii="Times New Roman" w:hAnsi="Times New Roman" w:cs="Times New Roman"/>
          <w:sz w:val="22"/>
          <w:szCs w:val="22"/>
        </w:rPr>
        <w:t>1.58</w:t>
      </w:r>
      <w:r w:rsidRPr="007A4589">
        <w:rPr>
          <w:rFonts w:ascii="Times New Roman" w:hAnsi="Times New Roman" w:cs="Times New Roman"/>
          <w:sz w:val="22"/>
          <w:szCs w:val="22"/>
        </w:rPr>
        <w:t xml:space="preserve"> million and Baht 1.</w:t>
      </w:r>
      <w:r>
        <w:rPr>
          <w:rFonts w:ascii="Times New Roman" w:hAnsi="Times New Roman" w:cs="Times New Roman"/>
          <w:sz w:val="22"/>
          <w:szCs w:val="22"/>
        </w:rPr>
        <w:t>52</w:t>
      </w:r>
      <w:r w:rsidRPr="007A4589">
        <w:rPr>
          <w:rFonts w:ascii="Times New Roman" w:hAnsi="Times New Roman" w:cs="Times New Roman"/>
          <w:sz w:val="22"/>
          <w:szCs w:val="22"/>
        </w:rPr>
        <w:t xml:space="preserve"> million, respectively</w:t>
      </w:r>
      <w:r>
        <w:rPr>
          <w:rFonts w:ascii="Times New Roman" w:hAnsi="Times New Roman" w:cs="Times New Roman"/>
          <w:sz w:val="22"/>
          <w:szCs w:val="22"/>
        </w:rPr>
        <w:t>.</w:t>
      </w:r>
      <w:r w:rsidRPr="007A4589">
        <w:rPr>
          <w:rFonts w:ascii="Times New Roman" w:hAnsi="Times New Roman" w:cs="Times New Roman"/>
          <w:sz w:val="22"/>
          <w:szCs w:val="22"/>
        </w:rPr>
        <w:t xml:space="preserve"> </w:t>
      </w:r>
      <w:r>
        <w:rPr>
          <w:rFonts w:ascii="Times New Roman" w:hAnsi="Times New Roman" w:cs="Times New Roman"/>
          <w:sz w:val="22"/>
          <w:szCs w:val="22"/>
        </w:rPr>
        <w:t>G</w:t>
      </w:r>
      <w:r w:rsidRPr="007A4589">
        <w:rPr>
          <w:rFonts w:ascii="Times New Roman" w:hAnsi="Times New Roman" w:cs="Times New Roman"/>
          <w:sz w:val="22"/>
          <w:szCs w:val="22"/>
        </w:rPr>
        <w:t>ain on termination of lease of approximately Baht 0.0</w:t>
      </w:r>
      <w:r>
        <w:rPr>
          <w:rFonts w:ascii="Times New Roman" w:hAnsi="Times New Roman" w:cs="Times New Roman"/>
          <w:sz w:val="22"/>
          <w:szCs w:val="22"/>
        </w:rPr>
        <w:t>6</w:t>
      </w:r>
      <w:r w:rsidRPr="007A4589">
        <w:rPr>
          <w:rFonts w:ascii="Times New Roman" w:hAnsi="Times New Roman" w:cs="Times New Roman"/>
          <w:sz w:val="22"/>
          <w:szCs w:val="22"/>
        </w:rPr>
        <w:t xml:space="preserve"> million was presented as part of “Other income” </w:t>
      </w:r>
      <w:r w:rsidRPr="008D3C88">
        <w:rPr>
          <w:rFonts w:ascii="Times New Roman" w:hAnsi="Times New Roman" w:cs="Times New Roman"/>
          <w:sz w:val="22"/>
          <w:szCs w:val="22"/>
        </w:rPr>
        <w:t>in the statement of comprehensive income</w:t>
      </w:r>
      <w:r w:rsidRPr="008D3C88">
        <w:rPr>
          <w:rFonts w:ascii="Times New Roman" w:hAnsi="Times New Roman" w:cs="Times New Roman"/>
          <w:color w:val="000000"/>
          <w:sz w:val="22"/>
          <w:szCs w:val="22"/>
        </w:rPr>
        <w:t xml:space="preserve"> </w:t>
      </w:r>
      <w:r w:rsidRPr="001C0EAB">
        <w:rPr>
          <w:rFonts w:ascii="Times New Roman" w:hAnsi="Times New Roman" w:cs="Times New Roman"/>
          <w:sz w:val="22"/>
          <w:szCs w:val="22"/>
        </w:rPr>
        <w:t>for</w:t>
      </w:r>
      <w:r>
        <w:rPr>
          <w:rFonts w:ascii="Times New Roman" w:hAnsi="Times New Roman" w:cstheme="minorBidi" w:hint="cs"/>
          <w:sz w:val="22"/>
          <w:szCs w:val="22"/>
          <w:cs/>
        </w:rPr>
        <w:t xml:space="preserve"> </w:t>
      </w:r>
      <w:r>
        <w:rPr>
          <w:rFonts w:ascii="Times New Roman" w:hAnsi="Times New Roman" w:cstheme="minorBidi"/>
          <w:sz w:val="22"/>
          <w:szCs w:val="22"/>
        </w:rPr>
        <w:t>the nine</w:t>
      </w:r>
      <w:r w:rsidRPr="001C0EAB">
        <w:rPr>
          <w:rFonts w:ascii="Times New Roman" w:hAnsi="Times New Roman" w:cs="Times New Roman"/>
          <w:sz w:val="22"/>
          <w:szCs w:val="22"/>
        </w:rPr>
        <w:t xml:space="preserve">-month period ended </w:t>
      </w:r>
      <w:r>
        <w:rPr>
          <w:rFonts w:ascii="Times New Roman" w:hAnsi="Times New Roman" w:cs="Times New Roman"/>
          <w:sz w:val="22"/>
          <w:szCs w:val="22"/>
        </w:rPr>
        <w:t>September 30</w:t>
      </w:r>
      <w:r w:rsidRPr="001C0EAB">
        <w:rPr>
          <w:rFonts w:ascii="Times New Roman" w:hAnsi="Times New Roman" w:cs="Times New Roman"/>
          <w:sz w:val="22"/>
          <w:szCs w:val="22"/>
        </w:rPr>
        <w:t>, 2025.</w:t>
      </w:r>
    </w:p>
    <w:p w14:paraId="6D4CA2E2" w14:textId="77777777" w:rsidR="00D246FD"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3011AFFD" w14:textId="1A9C27C4" w:rsidR="00D246FD" w:rsidRPr="000A470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0A4704">
        <w:rPr>
          <w:rFonts w:ascii="Times New Roman" w:hAnsi="Times New Roman" w:cstheme="minorBidi"/>
          <w:sz w:val="22"/>
          <w:szCs w:val="22"/>
        </w:rPr>
        <w:t>During 2025, the Company modified the lease agreement</w:t>
      </w:r>
      <w:r>
        <w:rPr>
          <w:rFonts w:ascii="Times New Roman" w:hAnsi="Times New Roman" w:cstheme="minorBidi"/>
          <w:sz w:val="22"/>
          <w:szCs w:val="22"/>
        </w:rPr>
        <w:t>s</w:t>
      </w:r>
      <w:r w:rsidRPr="000A4704">
        <w:rPr>
          <w:rFonts w:ascii="Times New Roman" w:hAnsi="Times New Roman" w:cstheme="minorBidi"/>
          <w:sz w:val="22"/>
          <w:szCs w:val="22"/>
        </w:rPr>
        <w:t xml:space="preserve"> and sale and leaseback agreements by entering into agreements with lessors to extend rental payment periods and reduce rental rates. As a result</w:t>
      </w:r>
      <w:r>
        <w:rPr>
          <w:rFonts w:ascii="Times New Roman" w:hAnsi="Times New Roman" w:cstheme="minorBidi"/>
          <w:sz w:val="22"/>
          <w:szCs w:val="22"/>
        </w:rPr>
        <w:t xml:space="preserve">, there was losses incurred on lease </w:t>
      </w:r>
      <w:r w:rsidRPr="000A4704">
        <w:rPr>
          <w:rFonts w:ascii="Times New Roman" w:hAnsi="Times New Roman" w:cstheme="minorBidi"/>
          <w:sz w:val="22"/>
          <w:szCs w:val="22"/>
        </w:rPr>
        <w:t>modifications</w:t>
      </w:r>
      <w:r>
        <w:rPr>
          <w:rFonts w:ascii="Times New Roman" w:hAnsi="Times New Roman" w:cstheme="minorBidi" w:hint="cs"/>
          <w:sz w:val="22"/>
          <w:szCs w:val="22"/>
          <w:cs/>
        </w:rPr>
        <w:t xml:space="preserve"> </w:t>
      </w:r>
      <w:r w:rsidRPr="000A4704">
        <w:rPr>
          <w:rFonts w:ascii="Times New Roman" w:hAnsi="Times New Roman" w:cstheme="minorBidi"/>
          <w:sz w:val="22"/>
          <w:szCs w:val="22"/>
        </w:rPr>
        <w:t>of approximately Baht 0.24 million</w:t>
      </w:r>
      <w:r>
        <w:rPr>
          <w:rFonts w:ascii="Times New Roman" w:hAnsi="Times New Roman" w:cstheme="minorBidi"/>
          <w:sz w:val="22"/>
          <w:szCs w:val="22"/>
        </w:rPr>
        <w:t xml:space="preserve"> which was</w:t>
      </w:r>
      <w:r w:rsidRPr="000A4704">
        <w:rPr>
          <w:rFonts w:ascii="Times New Roman" w:hAnsi="Times New Roman" w:cstheme="minorBidi"/>
          <w:sz w:val="22"/>
          <w:szCs w:val="22"/>
        </w:rPr>
        <w:t xml:space="preserve"> presented as part of </w:t>
      </w:r>
      <w:r>
        <w:rPr>
          <w:rFonts w:ascii="Times New Roman" w:hAnsi="Times New Roman" w:cstheme="minorBidi"/>
          <w:sz w:val="22"/>
          <w:szCs w:val="22"/>
        </w:rPr>
        <w:t>“</w:t>
      </w:r>
      <w:r w:rsidRPr="000A4704">
        <w:rPr>
          <w:rFonts w:ascii="Times New Roman" w:hAnsi="Times New Roman" w:cstheme="minorBidi"/>
          <w:sz w:val="22"/>
          <w:szCs w:val="22"/>
        </w:rPr>
        <w:t>Administrative expenses</w:t>
      </w:r>
      <w:r>
        <w:rPr>
          <w:rFonts w:ascii="Times New Roman" w:hAnsi="Times New Roman" w:cstheme="minorBidi"/>
          <w:sz w:val="22"/>
          <w:szCs w:val="22"/>
        </w:rPr>
        <w:t xml:space="preserve">” </w:t>
      </w:r>
      <w:r w:rsidRPr="008D3C88">
        <w:rPr>
          <w:rFonts w:ascii="Times New Roman" w:hAnsi="Times New Roman" w:cs="Times New Roman"/>
          <w:sz w:val="22"/>
          <w:szCs w:val="22"/>
        </w:rPr>
        <w:t>in the statement of comprehensive income</w:t>
      </w:r>
      <w:r w:rsidRPr="000A4704">
        <w:rPr>
          <w:rFonts w:ascii="Times New Roman" w:hAnsi="Times New Roman" w:cstheme="minorBidi"/>
          <w:sz w:val="22"/>
          <w:szCs w:val="22"/>
        </w:rPr>
        <w:t xml:space="preserve"> for</w:t>
      </w:r>
      <w:r>
        <w:rPr>
          <w:rFonts w:ascii="Times New Roman" w:hAnsi="Times New Roman" w:cstheme="minorBidi"/>
          <w:sz w:val="22"/>
          <w:szCs w:val="22"/>
        </w:rPr>
        <w:t xml:space="preserve"> the</w:t>
      </w:r>
      <w:r w:rsidR="00162B57">
        <w:rPr>
          <w:rFonts w:ascii="Times New Roman" w:hAnsi="Times New Roman" w:cstheme="minorBidi"/>
          <w:sz w:val="22"/>
          <w:szCs w:val="22"/>
        </w:rPr>
        <w:t xml:space="preserve"> </w:t>
      </w:r>
      <w:r w:rsidR="00F24DAF">
        <w:rPr>
          <w:rFonts w:ascii="Times New Roman" w:hAnsi="Times New Roman" w:cstheme="minorBidi"/>
          <w:sz w:val="22"/>
          <w:szCs w:val="22"/>
        </w:rPr>
        <w:t>nine</w:t>
      </w:r>
      <w:r w:rsidRPr="000A4704">
        <w:rPr>
          <w:rFonts w:ascii="Times New Roman" w:hAnsi="Times New Roman" w:cstheme="minorBidi"/>
          <w:sz w:val="22"/>
          <w:szCs w:val="22"/>
        </w:rPr>
        <w:t xml:space="preserve">-month period ended </w:t>
      </w:r>
      <w:r>
        <w:rPr>
          <w:rFonts w:ascii="Times New Roman" w:hAnsi="Times New Roman" w:cstheme="minorBidi"/>
          <w:sz w:val="22"/>
          <w:szCs w:val="22"/>
        </w:rPr>
        <w:t>S</w:t>
      </w:r>
      <w:r w:rsidRPr="000A4704">
        <w:rPr>
          <w:rFonts w:ascii="Times New Roman" w:hAnsi="Times New Roman" w:cstheme="minorBidi"/>
          <w:sz w:val="22"/>
          <w:szCs w:val="22"/>
        </w:rPr>
        <w:t>e</w:t>
      </w:r>
      <w:r>
        <w:rPr>
          <w:rFonts w:ascii="Times New Roman" w:hAnsi="Times New Roman" w:cstheme="minorBidi"/>
          <w:sz w:val="22"/>
          <w:szCs w:val="22"/>
        </w:rPr>
        <w:t>ptember</w:t>
      </w:r>
      <w:r w:rsidRPr="000A4704">
        <w:rPr>
          <w:rFonts w:ascii="Times New Roman" w:hAnsi="Times New Roman" w:cstheme="minorBidi"/>
          <w:sz w:val="22"/>
          <w:szCs w:val="22"/>
        </w:rPr>
        <w:t xml:space="preserve"> 30, 2025.</w:t>
      </w:r>
    </w:p>
    <w:p w14:paraId="70070FB6" w14:textId="77777777" w:rsidR="00D246FD" w:rsidRDefault="00D246FD"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3162E1"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OTHER PAYABLES </w:t>
      </w:r>
      <w:r w:rsidR="0086713D" w:rsidRPr="003162E1">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OTHER PARTIE</w:t>
      </w:r>
      <w:r w:rsidR="00821E53" w:rsidRPr="003162E1">
        <w:rPr>
          <w:rFonts w:ascii="Times New Roman" w:hAnsi="Times New Roman" w:cs="Times New Roman"/>
          <w:b/>
          <w:bCs/>
          <w:color w:val="000000"/>
          <w:sz w:val="22"/>
          <w:szCs w:val="22"/>
        </w:rPr>
        <w:t>S</w:t>
      </w:r>
    </w:p>
    <w:p w14:paraId="002B8DF0" w14:textId="77777777" w:rsidR="00195E6A" w:rsidRPr="003162E1"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2" w:type="dxa"/>
        <w:tblInd w:w="-113" w:type="dxa"/>
        <w:tblLook w:val="01E0" w:firstRow="1" w:lastRow="1" w:firstColumn="1" w:lastColumn="1" w:noHBand="0" w:noVBand="0"/>
      </w:tblPr>
      <w:tblGrid>
        <w:gridCol w:w="3402"/>
        <w:gridCol w:w="1361"/>
        <w:gridCol w:w="255"/>
        <w:gridCol w:w="1361"/>
        <w:gridCol w:w="255"/>
        <w:gridCol w:w="1361"/>
        <w:gridCol w:w="255"/>
        <w:gridCol w:w="1362"/>
      </w:tblGrid>
      <w:tr w:rsidR="00D246FD" w:rsidRPr="00E65E2C" w14:paraId="75BDF071" w14:textId="77777777" w:rsidTr="009B633D">
        <w:tc>
          <w:tcPr>
            <w:tcW w:w="3402" w:type="dxa"/>
            <w:vAlign w:val="bottom"/>
          </w:tcPr>
          <w:p w14:paraId="49FD88EF" w14:textId="77777777" w:rsidR="00D246FD" w:rsidRPr="00E65E2C"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6210" w:type="dxa"/>
            <w:gridSpan w:val="7"/>
            <w:tcBorders>
              <w:bottom w:val="single" w:sz="4" w:space="0" w:color="auto"/>
            </w:tcBorders>
          </w:tcPr>
          <w:p w14:paraId="1E7B2818" w14:textId="77777777" w:rsidR="00D246FD" w:rsidRPr="00E65E2C" w:rsidRDefault="00D246FD" w:rsidP="009B633D">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E65E2C">
              <w:rPr>
                <w:rFonts w:ascii="Times New Roman" w:hAnsi="Times New Roman" w:cs="Times New Roman"/>
                <w:sz w:val="21"/>
                <w:szCs w:val="21"/>
                <w:lang w:val="en-US"/>
              </w:rPr>
              <w:t>In Thousand Baht</w:t>
            </w:r>
          </w:p>
        </w:tc>
      </w:tr>
      <w:tr w:rsidR="00D246FD" w:rsidRPr="00E65E2C" w14:paraId="0479EE6E" w14:textId="77777777" w:rsidTr="009B633D">
        <w:tc>
          <w:tcPr>
            <w:tcW w:w="3402" w:type="dxa"/>
            <w:vAlign w:val="bottom"/>
          </w:tcPr>
          <w:p w14:paraId="12BE0315" w14:textId="77777777" w:rsidR="00D246FD" w:rsidRPr="00E65E2C"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977" w:type="dxa"/>
            <w:gridSpan w:val="3"/>
            <w:tcBorders>
              <w:top w:val="single" w:sz="4" w:space="0" w:color="auto"/>
              <w:bottom w:val="single" w:sz="4" w:space="0" w:color="auto"/>
            </w:tcBorders>
          </w:tcPr>
          <w:p w14:paraId="1E8902FD" w14:textId="77777777" w:rsidR="00D246FD" w:rsidRDefault="00D246FD" w:rsidP="009B633D">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sz w:val="21"/>
                <w:szCs w:val="21"/>
                <w:lang w:val="en-US"/>
              </w:rPr>
              <w:t>Consolidated</w:t>
            </w:r>
            <w:r w:rsidRPr="00E65E2C">
              <w:rPr>
                <w:rFonts w:ascii="Times New Roman" w:hAnsi="Times New Roman" w:cstheme="minorBidi" w:hint="cs"/>
                <w:sz w:val="21"/>
                <w:szCs w:val="21"/>
                <w:cs/>
                <w:lang w:val="en-US"/>
              </w:rPr>
              <w:t xml:space="preserve"> </w:t>
            </w:r>
          </w:p>
          <w:p w14:paraId="09446CE5" w14:textId="77777777" w:rsidR="00D246FD" w:rsidRPr="00E65E2C" w:rsidRDefault="00D246FD" w:rsidP="009B633D">
            <w:pPr>
              <w:pStyle w:val="3"/>
              <w:tabs>
                <w:tab w:val="clear" w:pos="360"/>
                <w:tab w:val="clear" w:pos="720"/>
              </w:tabs>
              <w:spacing w:line="260" w:lineRule="atLeast"/>
              <w:ind w:left="-39" w:right="-18"/>
              <w:jc w:val="center"/>
              <w:rPr>
                <w:rFonts w:ascii="Times New Roman" w:hAnsi="Times New Roman" w:cstheme="minorBidi"/>
                <w:sz w:val="21"/>
                <w:szCs w:val="21"/>
                <w:lang w:val="en-US"/>
              </w:rPr>
            </w:pPr>
            <w:r w:rsidRPr="00E65E2C">
              <w:rPr>
                <w:rFonts w:ascii="Times New Roman" w:hAnsi="Times New Roman" w:cs="Times New Roman"/>
                <w:color w:val="000000"/>
                <w:sz w:val="21"/>
                <w:szCs w:val="21"/>
                <w:cs/>
              </w:rPr>
              <w:t xml:space="preserve">Financial </w:t>
            </w:r>
            <w:r w:rsidRPr="00E65E2C">
              <w:rPr>
                <w:rFonts w:ascii="Times New Roman" w:hAnsi="Times New Roman" w:cs="Times New Roman" w:hint="cs"/>
                <w:color w:val="000000"/>
                <w:sz w:val="21"/>
                <w:szCs w:val="21"/>
              </w:rPr>
              <w:t>Statement</w:t>
            </w:r>
            <w:r w:rsidRPr="00E65E2C">
              <w:rPr>
                <w:rFonts w:ascii="Times New Roman" w:hAnsi="Times New Roman" w:cs="Times New Roman"/>
                <w:color w:val="000000"/>
                <w:sz w:val="21"/>
                <w:szCs w:val="21"/>
              </w:rPr>
              <w:t>s</w:t>
            </w:r>
          </w:p>
        </w:tc>
        <w:tc>
          <w:tcPr>
            <w:tcW w:w="255" w:type="dxa"/>
            <w:tcBorders>
              <w:top w:val="single" w:sz="4" w:space="0" w:color="auto"/>
            </w:tcBorders>
          </w:tcPr>
          <w:p w14:paraId="21123D86" w14:textId="77777777" w:rsidR="00D246FD" w:rsidRPr="00E65E2C" w:rsidRDefault="00D246FD" w:rsidP="009B633D">
            <w:pPr>
              <w:pStyle w:val="3"/>
              <w:tabs>
                <w:tab w:val="clear" w:pos="360"/>
                <w:tab w:val="clear" w:pos="720"/>
              </w:tabs>
              <w:spacing w:line="260" w:lineRule="atLeast"/>
              <w:ind w:left="-39" w:right="-18"/>
              <w:jc w:val="center"/>
              <w:rPr>
                <w:rFonts w:ascii="Times New Roman" w:hAnsi="Times New Roman" w:cs="Times New Roman"/>
                <w:sz w:val="21"/>
                <w:szCs w:val="21"/>
                <w:lang w:val="en-US"/>
              </w:rPr>
            </w:pPr>
          </w:p>
        </w:tc>
        <w:tc>
          <w:tcPr>
            <w:tcW w:w="2978" w:type="dxa"/>
            <w:gridSpan w:val="3"/>
            <w:tcBorders>
              <w:top w:val="single" w:sz="4" w:space="0" w:color="auto"/>
              <w:bottom w:val="single" w:sz="4" w:space="0" w:color="auto"/>
            </w:tcBorders>
          </w:tcPr>
          <w:p w14:paraId="53CEF739" w14:textId="77777777" w:rsidR="00D246FD" w:rsidRDefault="00D246FD"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2100CD">
              <w:rPr>
                <w:rFonts w:ascii="Times New Roman" w:hAnsi="Times New Roman" w:cs="Times New Roman"/>
                <w:sz w:val="22"/>
                <w:szCs w:val="22"/>
              </w:rPr>
              <w:t>Separate</w:t>
            </w:r>
          </w:p>
          <w:p w14:paraId="45EF32BA" w14:textId="77777777" w:rsidR="00D246FD" w:rsidRPr="00E65E2C" w:rsidRDefault="00D246FD" w:rsidP="009B633D">
            <w:pPr>
              <w:pStyle w:val="3"/>
              <w:tabs>
                <w:tab w:val="clear" w:pos="360"/>
                <w:tab w:val="clear" w:pos="720"/>
              </w:tabs>
              <w:spacing w:line="260" w:lineRule="atLeast"/>
              <w:ind w:left="-39" w:right="-18"/>
              <w:jc w:val="center"/>
              <w:rPr>
                <w:rFonts w:ascii="Times New Roman" w:hAnsi="Times New Roman" w:cs="Times New Roman"/>
                <w:sz w:val="21"/>
                <w:szCs w:val="21"/>
                <w:lang w:val="en-US"/>
              </w:rPr>
            </w:pPr>
            <w:r w:rsidRPr="002100CD">
              <w:rPr>
                <w:rFonts w:ascii="Times New Roman" w:hAnsi="Times New Roman" w:cs="Times New Roman"/>
              </w:rPr>
              <w:t>Financial Statements</w:t>
            </w:r>
          </w:p>
        </w:tc>
      </w:tr>
      <w:tr w:rsidR="00D246FD" w:rsidRPr="00E65E2C" w14:paraId="73ED7001" w14:textId="77777777" w:rsidTr="00556CF2">
        <w:tc>
          <w:tcPr>
            <w:tcW w:w="3402" w:type="dxa"/>
            <w:vAlign w:val="bottom"/>
          </w:tcPr>
          <w:p w14:paraId="54BC91CE"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361" w:type="dxa"/>
            <w:tcBorders>
              <w:top w:val="single" w:sz="4" w:space="0" w:color="auto"/>
              <w:bottom w:val="single" w:sz="4" w:space="0" w:color="auto"/>
            </w:tcBorders>
            <w:vAlign w:val="bottom"/>
          </w:tcPr>
          <w:p w14:paraId="61326D3E" w14:textId="436CAC94" w:rsidR="00D246FD" w:rsidRPr="00076963"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 30</w:t>
            </w:r>
            <w:r w:rsidRPr="00076963">
              <w:rPr>
                <w:rFonts w:ascii="Times New Roman" w:hAnsi="Times New Roman" w:cs="Times New Roman"/>
                <w:color w:val="000000"/>
                <w:sz w:val="22"/>
                <w:szCs w:val="22"/>
              </w:rPr>
              <w:t>,</w:t>
            </w:r>
          </w:p>
          <w:p w14:paraId="6695C275"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cs/>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5" w:type="dxa"/>
            <w:tcBorders>
              <w:top w:val="single" w:sz="4" w:space="0" w:color="auto"/>
            </w:tcBorders>
            <w:vAlign w:val="bottom"/>
          </w:tcPr>
          <w:p w14:paraId="1A51E1AA"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61" w:type="dxa"/>
            <w:tcBorders>
              <w:top w:val="single" w:sz="4" w:space="0" w:color="auto"/>
              <w:bottom w:val="single" w:sz="4" w:space="0" w:color="auto"/>
            </w:tcBorders>
            <w:vAlign w:val="bottom"/>
          </w:tcPr>
          <w:p w14:paraId="524B0475" w14:textId="77777777" w:rsidR="00D246FD" w:rsidRPr="00076963"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22F6E435"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5" w:type="dxa"/>
            <w:vAlign w:val="bottom"/>
          </w:tcPr>
          <w:p w14:paraId="749D87B6"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1"/>
                <w:szCs w:val="21"/>
                <w:u w:val="single"/>
              </w:rPr>
            </w:pPr>
          </w:p>
        </w:tc>
        <w:tc>
          <w:tcPr>
            <w:tcW w:w="1361" w:type="dxa"/>
            <w:tcBorders>
              <w:bottom w:val="single" w:sz="4" w:space="0" w:color="auto"/>
            </w:tcBorders>
            <w:vAlign w:val="bottom"/>
          </w:tcPr>
          <w:p w14:paraId="118005E0" w14:textId="77777777" w:rsidR="00D246FD" w:rsidRPr="00076963"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 30</w:t>
            </w:r>
            <w:r w:rsidRPr="00076963">
              <w:rPr>
                <w:rFonts w:ascii="Times New Roman" w:hAnsi="Times New Roman" w:cs="Times New Roman"/>
                <w:color w:val="000000"/>
                <w:sz w:val="22"/>
                <w:szCs w:val="22"/>
              </w:rPr>
              <w:t>,</w:t>
            </w:r>
          </w:p>
          <w:p w14:paraId="092220FC" w14:textId="776E2403"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5" w:type="dxa"/>
            <w:vAlign w:val="bottom"/>
          </w:tcPr>
          <w:p w14:paraId="7D58178B"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1"/>
                <w:szCs w:val="21"/>
                <w:cs/>
              </w:rPr>
            </w:pPr>
          </w:p>
        </w:tc>
        <w:tc>
          <w:tcPr>
            <w:tcW w:w="1362" w:type="dxa"/>
            <w:tcBorders>
              <w:bottom w:val="single" w:sz="4" w:space="0" w:color="auto"/>
            </w:tcBorders>
            <w:vAlign w:val="bottom"/>
          </w:tcPr>
          <w:p w14:paraId="378C31F2" w14:textId="77777777" w:rsidR="00D246FD" w:rsidRPr="00076963"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076963">
              <w:rPr>
                <w:rFonts w:ascii="Times New Roman" w:hAnsi="Times New Roman" w:cs="Times New Roman"/>
                <w:color w:val="000000"/>
                <w:sz w:val="22"/>
                <w:szCs w:val="22"/>
              </w:rPr>
              <w:t>December 31,</w:t>
            </w:r>
          </w:p>
          <w:p w14:paraId="1864F3E6" w14:textId="77777777" w:rsidR="00D246FD" w:rsidRPr="00E65E2C"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1"/>
                <w:szCs w:val="21"/>
              </w:rPr>
            </w:pPr>
            <w:r w:rsidRPr="00076963">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246FD" w:rsidRPr="00E65E2C" w14:paraId="000D51BE" w14:textId="77777777" w:rsidTr="00556CF2">
        <w:tc>
          <w:tcPr>
            <w:tcW w:w="3402" w:type="dxa"/>
            <w:vAlign w:val="bottom"/>
          </w:tcPr>
          <w:p w14:paraId="7A06D7BF"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469E7">
              <w:rPr>
                <w:rFonts w:ascii="Times New Roman" w:hAnsi="Times New Roman"/>
                <w:sz w:val="22"/>
                <w:szCs w:val="22"/>
              </w:rPr>
              <w:t>Accrued interest</w:t>
            </w:r>
          </w:p>
        </w:tc>
        <w:tc>
          <w:tcPr>
            <w:tcW w:w="1361" w:type="dxa"/>
          </w:tcPr>
          <w:p w14:paraId="738FA528" w14:textId="45562879"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52,005</w:t>
            </w:r>
          </w:p>
        </w:tc>
        <w:tc>
          <w:tcPr>
            <w:tcW w:w="255" w:type="dxa"/>
            <w:vAlign w:val="bottom"/>
          </w:tcPr>
          <w:p w14:paraId="68BFE996"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tcBorders>
            <w:vAlign w:val="bottom"/>
          </w:tcPr>
          <w:p w14:paraId="25711BA6"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17,174</w:t>
            </w:r>
          </w:p>
        </w:tc>
        <w:tc>
          <w:tcPr>
            <w:tcW w:w="255" w:type="dxa"/>
            <w:vAlign w:val="bottom"/>
          </w:tcPr>
          <w:p w14:paraId="7F3E8851"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tcBorders>
          </w:tcPr>
          <w:p w14:paraId="1D00838A" w14:textId="20786F62"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50,559</w:t>
            </w:r>
          </w:p>
        </w:tc>
        <w:tc>
          <w:tcPr>
            <w:tcW w:w="255" w:type="dxa"/>
            <w:vAlign w:val="bottom"/>
          </w:tcPr>
          <w:p w14:paraId="37C2FF3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top w:val="single" w:sz="4" w:space="0" w:color="auto"/>
            </w:tcBorders>
            <w:vAlign w:val="bottom"/>
          </w:tcPr>
          <w:p w14:paraId="4EC53EF6"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16,649</w:t>
            </w:r>
          </w:p>
        </w:tc>
      </w:tr>
      <w:tr w:rsidR="00E404A1" w:rsidRPr="00E65E2C" w14:paraId="12FE783D" w14:textId="77777777" w:rsidTr="009B633D">
        <w:tc>
          <w:tcPr>
            <w:tcW w:w="3402" w:type="dxa"/>
            <w:vAlign w:val="bottom"/>
          </w:tcPr>
          <w:p w14:paraId="2E92DB3C" w14:textId="5FB61144" w:rsidR="00E404A1" w:rsidRPr="002469E7"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Other payables</w:t>
            </w:r>
          </w:p>
        </w:tc>
        <w:tc>
          <w:tcPr>
            <w:tcW w:w="1361" w:type="dxa"/>
          </w:tcPr>
          <w:p w14:paraId="52F15A7F" w14:textId="27827660"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30,815</w:t>
            </w:r>
          </w:p>
        </w:tc>
        <w:tc>
          <w:tcPr>
            <w:tcW w:w="255" w:type="dxa"/>
            <w:vAlign w:val="bottom"/>
          </w:tcPr>
          <w:p w14:paraId="1029A1D7"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8327792" w14:textId="1E543779"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45,783</w:t>
            </w:r>
          </w:p>
        </w:tc>
        <w:tc>
          <w:tcPr>
            <w:tcW w:w="255" w:type="dxa"/>
            <w:vAlign w:val="bottom"/>
          </w:tcPr>
          <w:p w14:paraId="3321D3F0"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33CC64FF" w14:textId="50480F2E"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22,721</w:t>
            </w:r>
          </w:p>
        </w:tc>
        <w:tc>
          <w:tcPr>
            <w:tcW w:w="255" w:type="dxa"/>
            <w:vAlign w:val="bottom"/>
          </w:tcPr>
          <w:p w14:paraId="434B5710"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3C57E524" w14:textId="0E44688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37,858</w:t>
            </w:r>
          </w:p>
        </w:tc>
      </w:tr>
      <w:tr w:rsidR="00D246FD" w:rsidRPr="00E65E2C" w14:paraId="607D613C" w14:textId="77777777" w:rsidTr="009B633D">
        <w:tc>
          <w:tcPr>
            <w:tcW w:w="3402" w:type="dxa"/>
            <w:vAlign w:val="bottom"/>
          </w:tcPr>
          <w:p w14:paraId="1A05887E"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Advance received for share subscription awaiting repayment</w:t>
            </w:r>
          </w:p>
        </w:tc>
        <w:tc>
          <w:tcPr>
            <w:tcW w:w="1361" w:type="dxa"/>
          </w:tcPr>
          <w:p w14:paraId="61521287" w14:textId="77777777"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249DBADA" w14:textId="23F9F6CC"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25</w:t>
            </w:r>
            <w:r w:rsidR="00E404A1" w:rsidRPr="00E404A1">
              <w:rPr>
                <w:rFonts w:ascii="Times New Roman" w:hAnsi="Times New Roman" w:cs="Times New Roman"/>
                <w:sz w:val="22"/>
                <w:szCs w:val="22"/>
              </w:rPr>
              <w:t>,613</w:t>
            </w:r>
          </w:p>
        </w:tc>
        <w:tc>
          <w:tcPr>
            <w:tcW w:w="255" w:type="dxa"/>
            <w:vAlign w:val="bottom"/>
          </w:tcPr>
          <w:p w14:paraId="5215FD7C"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0AA520B"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25,613</w:t>
            </w:r>
          </w:p>
        </w:tc>
        <w:tc>
          <w:tcPr>
            <w:tcW w:w="255" w:type="dxa"/>
            <w:vAlign w:val="bottom"/>
          </w:tcPr>
          <w:p w14:paraId="111A3B3A"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365EE1A2" w14:textId="77777777"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p>
          <w:p w14:paraId="7102DB37" w14:textId="77777777"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w:t>
            </w:r>
          </w:p>
        </w:tc>
        <w:tc>
          <w:tcPr>
            <w:tcW w:w="255" w:type="dxa"/>
            <w:vAlign w:val="bottom"/>
          </w:tcPr>
          <w:p w14:paraId="15A0C53E"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53BBA387"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D246FD" w:rsidRPr="00E65E2C" w14:paraId="1A461565" w14:textId="77777777" w:rsidTr="009B633D">
        <w:tc>
          <w:tcPr>
            <w:tcW w:w="3402" w:type="dxa"/>
            <w:vAlign w:val="bottom"/>
          </w:tcPr>
          <w:p w14:paraId="450829EA"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cs/>
              </w:rPr>
            </w:pPr>
            <w:r w:rsidRPr="002469E7">
              <w:rPr>
                <w:rFonts w:ascii="Times New Roman" w:hAnsi="Times New Roman"/>
                <w:sz w:val="22"/>
                <w:szCs w:val="22"/>
              </w:rPr>
              <w:t>Accrued salary, wage, and welfares</w:t>
            </w:r>
          </w:p>
        </w:tc>
        <w:tc>
          <w:tcPr>
            <w:tcW w:w="1361" w:type="dxa"/>
          </w:tcPr>
          <w:p w14:paraId="653CDE28" w14:textId="3ACC9723"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w:t>
            </w:r>
            <w:r w:rsidR="00E404A1" w:rsidRPr="00E404A1">
              <w:rPr>
                <w:rFonts w:ascii="Times New Roman" w:hAnsi="Times New Roman" w:cs="Times New Roman"/>
                <w:sz w:val="22"/>
                <w:szCs w:val="22"/>
              </w:rPr>
              <w:t>3,854</w:t>
            </w:r>
          </w:p>
        </w:tc>
        <w:tc>
          <w:tcPr>
            <w:tcW w:w="255" w:type="dxa"/>
            <w:vAlign w:val="bottom"/>
          </w:tcPr>
          <w:p w14:paraId="6B2390CD"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E76F45E"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9,121</w:t>
            </w:r>
          </w:p>
        </w:tc>
        <w:tc>
          <w:tcPr>
            <w:tcW w:w="255" w:type="dxa"/>
            <w:vAlign w:val="bottom"/>
          </w:tcPr>
          <w:p w14:paraId="4489A991"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703AFD55" w14:textId="0426B665"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w:t>
            </w:r>
            <w:r w:rsidR="00E404A1" w:rsidRPr="00E404A1">
              <w:rPr>
                <w:rFonts w:ascii="Times New Roman" w:hAnsi="Times New Roman" w:cs="Times New Roman"/>
                <w:sz w:val="22"/>
                <w:szCs w:val="22"/>
              </w:rPr>
              <w:t>3,818</w:t>
            </w:r>
          </w:p>
        </w:tc>
        <w:tc>
          <w:tcPr>
            <w:tcW w:w="255" w:type="dxa"/>
            <w:vAlign w:val="bottom"/>
          </w:tcPr>
          <w:p w14:paraId="2215A808"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33DC020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9,081</w:t>
            </w:r>
          </w:p>
        </w:tc>
      </w:tr>
      <w:tr w:rsidR="00E404A1" w:rsidRPr="00E65E2C" w14:paraId="3B517F9C" w14:textId="77777777" w:rsidTr="009B633D">
        <w:tc>
          <w:tcPr>
            <w:tcW w:w="3402" w:type="dxa"/>
            <w:vAlign w:val="bottom"/>
          </w:tcPr>
          <w:p w14:paraId="12F60A82" w14:textId="388EA466" w:rsidR="00E404A1" w:rsidRPr="002469E7"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2469E7">
              <w:rPr>
                <w:rFonts w:ascii="Times New Roman" w:hAnsi="Times New Roman"/>
                <w:sz w:val="22"/>
                <w:szCs w:val="22"/>
              </w:rPr>
              <w:t>Accrued electricity</w:t>
            </w:r>
          </w:p>
        </w:tc>
        <w:tc>
          <w:tcPr>
            <w:tcW w:w="1361" w:type="dxa"/>
          </w:tcPr>
          <w:p w14:paraId="03FDE696" w14:textId="7EEDFA88"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13,399</w:t>
            </w:r>
          </w:p>
        </w:tc>
        <w:tc>
          <w:tcPr>
            <w:tcW w:w="255" w:type="dxa"/>
            <w:vAlign w:val="bottom"/>
          </w:tcPr>
          <w:p w14:paraId="3E83B54D"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DCF1646" w14:textId="3504BB2D"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2,455</w:t>
            </w:r>
          </w:p>
        </w:tc>
        <w:tc>
          <w:tcPr>
            <w:tcW w:w="255" w:type="dxa"/>
            <w:vAlign w:val="bottom"/>
          </w:tcPr>
          <w:p w14:paraId="6C966A52"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6179C565" w14:textId="750AD568"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13,399</w:t>
            </w:r>
          </w:p>
        </w:tc>
        <w:tc>
          <w:tcPr>
            <w:tcW w:w="255" w:type="dxa"/>
            <w:vAlign w:val="bottom"/>
          </w:tcPr>
          <w:p w14:paraId="1796AC67"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0A60B6CD" w14:textId="79497EFE"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2,455</w:t>
            </w:r>
          </w:p>
        </w:tc>
      </w:tr>
      <w:tr w:rsidR="00E404A1" w:rsidRPr="00E65E2C" w14:paraId="398BC3D7" w14:textId="77777777" w:rsidTr="009B633D">
        <w:tc>
          <w:tcPr>
            <w:tcW w:w="3402" w:type="dxa"/>
            <w:vAlign w:val="bottom"/>
          </w:tcPr>
          <w:p w14:paraId="2C4B5C16" w14:textId="56613352" w:rsidR="00E404A1" w:rsidRPr="002469E7"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2469E7">
              <w:rPr>
                <w:rFonts w:ascii="Times New Roman" w:hAnsi="Times New Roman"/>
                <w:sz w:val="22"/>
                <w:szCs w:val="22"/>
              </w:rPr>
              <w:t>Revenue department payable</w:t>
            </w:r>
          </w:p>
        </w:tc>
        <w:tc>
          <w:tcPr>
            <w:tcW w:w="1361" w:type="dxa"/>
          </w:tcPr>
          <w:p w14:paraId="62187F3F" w14:textId="35D8A2B5"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9,569</w:t>
            </w:r>
          </w:p>
        </w:tc>
        <w:tc>
          <w:tcPr>
            <w:tcW w:w="255" w:type="dxa"/>
            <w:vAlign w:val="bottom"/>
          </w:tcPr>
          <w:p w14:paraId="60D68A1F"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17DB93B" w14:textId="54836D44"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1,653</w:t>
            </w:r>
          </w:p>
        </w:tc>
        <w:tc>
          <w:tcPr>
            <w:tcW w:w="255" w:type="dxa"/>
            <w:vAlign w:val="bottom"/>
          </w:tcPr>
          <w:p w14:paraId="6F37CA79"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4A5F6D15" w14:textId="296195C5"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7,409</w:t>
            </w:r>
          </w:p>
        </w:tc>
        <w:tc>
          <w:tcPr>
            <w:tcW w:w="255" w:type="dxa"/>
            <w:vAlign w:val="bottom"/>
          </w:tcPr>
          <w:p w14:paraId="49E89279"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7A480F9C" w14:textId="140798C6" w:rsidR="00E404A1" w:rsidRPr="009F4D54" w:rsidRDefault="00E404A1" w:rsidP="0015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E404A1" w:rsidRPr="00E65E2C" w14:paraId="0F6BEEDE" w14:textId="77777777" w:rsidTr="009B633D">
        <w:tc>
          <w:tcPr>
            <w:tcW w:w="3402" w:type="dxa"/>
            <w:vAlign w:val="bottom"/>
          </w:tcPr>
          <w:p w14:paraId="2495D1C6" w14:textId="28701547" w:rsidR="00E404A1" w:rsidRPr="002469E7"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2469E7">
              <w:rPr>
                <w:rFonts w:ascii="Times New Roman" w:hAnsi="Times New Roman"/>
                <w:sz w:val="22"/>
                <w:szCs w:val="22"/>
              </w:rPr>
              <w:t>Accrued advertising and sales promotion expenses</w:t>
            </w:r>
          </w:p>
        </w:tc>
        <w:tc>
          <w:tcPr>
            <w:tcW w:w="1361" w:type="dxa"/>
          </w:tcPr>
          <w:p w14:paraId="6EED0155" w14:textId="77777777"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229D5B18" w14:textId="43B2328B"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5,613</w:t>
            </w:r>
          </w:p>
        </w:tc>
        <w:tc>
          <w:tcPr>
            <w:tcW w:w="255" w:type="dxa"/>
            <w:vAlign w:val="bottom"/>
          </w:tcPr>
          <w:p w14:paraId="09BC6A1C"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1C3F651A" w14:textId="14F178E6"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15,273</w:t>
            </w:r>
          </w:p>
        </w:tc>
        <w:tc>
          <w:tcPr>
            <w:tcW w:w="255" w:type="dxa"/>
            <w:vAlign w:val="bottom"/>
          </w:tcPr>
          <w:p w14:paraId="47166160"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0EB7C55B" w14:textId="77777777"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40A26BED" w14:textId="0CE329A3" w:rsidR="00E404A1" w:rsidRPr="00E404A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5,613</w:t>
            </w:r>
          </w:p>
        </w:tc>
        <w:tc>
          <w:tcPr>
            <w:tcW w:w="255" w:type="dxa"/>
            <w:vAlign w:val="bottom"/>
          </w:tcPr>
          <w:p w14:paraId="32134AF3" w14:textId="77777777"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292F1CAD" w14:textId="149868C5" w:rsidR="00E404A1" w:rsidRPr="009F4D54"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15,273</w:t>
            </w:r>
          </w:p>
        </w:tc>
      </w:tr>
      <w:tr w:rsidR="00D246FD" w:rsidRPr="00E65E2C" w14:paraId="1BDC2EA5" w14:textId="77777777" w:rsidTr="009B633D">
        <w:tc>
          <w:tcPr>
            <w:tcW w:w="3402" w:type="dxa"/>
            <w:vAlign w:val="bottom"/>
          </w:tcPr>
          <w:p w14:paraId="0DAF712D"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469E7">
              <w:rPr>
                <w:rFonts w:ascii="Times New Roman" w:hAnsi="Times New Roman"/>
                <w:sz w:val="22"/>
                <w:szCs w:val="22"/>
              </w:rPr>
              <w:t>Advances from customers</w:t>
            </w:r>
          </w:p>
        </w:tc>
        <w:tc>
          <w:tcPr>
            <w:tcW w:w="1361" w:type="dxa"/>
          </w:tcPr>
          <w:p w14:paraId="1E9588A4" w14:textId="72AB677A"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4,953</w:t>
            </w:r>
          </w:p>
        </w:tc>
        <w:tc>
          <w:tcPr>
            <w:tcW w:w="255" w:type="dxa"/>
            <w:vAlign w:val="bottom"/>
          </w:tcPr>
          <w:p w14:paraId="69A7C561"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44C1737"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10,341</w:t>
            </w:r>
          </w:p>
        </w:tc>
        <w:tc>
          <w:tcPr>
            <w:tcW w:w="255" w:type="dxa"/>
            <w:vAlign w:val="bottom"/>
          </w:tcPr>
          <w:p w14:paraId="56239848"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2E95F34D" w14:textId="3421F01C"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4,430</w:t>
            </w:r>
          </w:p>
        </w:tc>
        <w:tc>
          <w:tcPr>
            <w:tcW w:w="255" w:type="dxa"/>
            <w:vAlign w:val="bottom"/>
          </w:tcPr>
          <w:p w14:paraId="49A38F17"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22B52F16"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5,432</w:t>
            </w:r>
          </w:p>
        </w:tc>
      </w:tr>
      <w:tr w:rsidR="00D246FD" w:rsidRPr="00E65E2C" w14:paraId="370E45BC" w14:textId="77777777" w:rsidTr="009B633D">
        <w:tc>
          <w:tcPr>
            <w:tcW w:w="3402" w:type="dxa"/>
            <w:vAlign w:val="bottom"/>
          </w:tcPr>
          <w:p w14:paraId="5FF980D1"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Pr>
                <w:rFonts w:ascii="Times New Roman" w:hAnsi="Times New Roman"/>
                <w:sz w:val="22"/>
                <w:szCs w:val="22"/>
              </w:rPr>
              <w:t>Accrued paid p</w:t>
            </w:r>
            <w:r w:rsidRPr="009F4D54">
              <w:rPr>
                <w:rFonts w:ascii="Times New Roman" w:hAnsi="Times New Roman"/>
                <w:sz w:val="22"/>
                <w:szCs w:val="22"/>
              </w:rPr>
              <w:t>enalty</w:t>
            </w:r>
            <w:r>
              <w:rPr>
                <w:rFonts w:ascii="Times New Roman" w:hAnsi="Times New Roman"/>
                <w:sz w:val="22"/>
                <w:szCs w:val="22"/>
              </w:rPr>
              <w:t xml:space="preserve"> and</w:t>
            </w:r>
            <w:r w:rsidRPr="009F4D54">
              <w:rPr>
                <w:rFonts w:ascii="Times New Roman" w:hAnsi="Times New Roman"/>
                <w:sz w:val="22"/>
                <w:szCs w:val="22"/>
              </w:rPr>
              <w:t xml:space="preserve"> fines for goods and services delay payments</w:t>
            </w:r>
          </w:p>
        </w:tc>
        <w:tc>
          <w:tcPr>
            <w:tcW w:w="1361" w:type="dxa"/>
          </w:tcPr>
          <w:p w14:paraId="01CFBFC6" w14:textId="77777777"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19FCCD59" w14:textId="6D221221"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4,786</w:t>
            </w:r>
          </w:p>
        </w:tc>
        <w:tc>
          <w:tcPr>
            <w:tcW w:w="255" w:type="dxa"/>
            <w:vAlign w:val="bottom"/>
          </w:tcPr>
          <w:p w14:paraId="125E8E9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0907392"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c>
          <w:tcPr>
            <w:tcW w:w="255" w:type="dxa"/>
            <w:vAlign w:val="bottom"/>
          </w:tcPr>
          <w:p w14:paraId="50AE7D88"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5112ADE9" w14:textId="77777777"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p w14:paraId="54A6A5E0" w14:textId="69A1FD0D"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4,786</w:t>
            </w:r>
          </w:p>
        </w:tc>
        <w:tc>
          <w:tcPr>
            <w:tcW w:w="255" w:type="dxa"/>
            <w:vAlign w:val="bottom"/>
          </w:tcPr>
          <w:p w14:paraId="1836613D"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793D12FC"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w:t>
            </w:r>
          </w:p>
        </w:tc>
      </w:tr>
      <w:tr w:rsidR="00D246FD" w:rsidRPr="00E65E2C" w14:paraId="78A5D48E" w14:textId="77777777" w:rsidTr="009B633D">
        <w:tc>
          <w:tcPr>
            <w:tcW w:w="3402" w:type="dxa"/>
            <w:vAlign w:val="bottom"/>
          </w:tcPr>
          <w:p w14:paraId="3995FE43"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469E7">
              <w:rPr>
                <w:rFonts w:ascii="Times New Roman" w:hAnsi="Times New Roman"/>
                <w:sz w:val="22"/>
                <w:szCs w:val="22"/>
              </w:rPr>
              <w:t>Accrued sales discount</w:t>
            </w:r>
          </w:p>
        </w:tc>
        <w:tc>
          <w:tcPr>
            <w:tcW w:w="1361" w:type="dxa"/>
          </w:tcPr>
          <w:p w14:paraId="4A481653" w14:textId="2891DD0B"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1,6</w:t>
            </w:r>
            <w:r w:rsidR="00E404A1" w:rsidRPr="00E404A1">
              <w:rPr>
                <w:rFonts w:ascii="Times New Roman" w:hAnsi="Times New Roman" w:cs="Times New Roman"/>
                <w:sz w:val="22"/>
                <w:szCs w:val="22"/>
              </w:rPr>
              <w:t>64</w:t>
            </w:r>
          </w:p>
        </w:tc>
        <w:tc>
          <w:tcPr>
            <w:tcW w:w="255" w:type="dxa"/>
            <w:vAlign w:val="bottom"/>
          </w:tcPr>
          <w:p w14:paraId="4A8D3AA7"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71003F8"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2,400</w:t>
            </w:r>
          </w:p>
        </w:tc>
        <w:tc>
          <w:tcPr>
            <w:tcW w:w="255" w:type="dxa"/>
            <w:vAlign w:val="bottom"/>
          </w:tcPr>
          <w:p w14:paraId="2C74F8C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Pr>
          <w:p w14:paraId="1E784F79" w14:textId="4E6E59ED"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1,6</w:t>
            </w:r>
            <w:r w:rsidR="00556CF2">
              <w:rPr>
                <w:rFonts w:ascii="Times New Roman" w:hAnsi="Times New Roman" w:cs="Times New Roman"/>
                <w:sz w:val="22"/>
                <w:szCs w:val="22"/>
              </w:rPr>
              <w:t>64</w:t>
            </w:r>
          </w:p>
        </w:tc>
        <w:tc>
          <w:tcPr>
            <w:tcW w:w="255" w:type="dxa"/>
            <w:vAlign w:val="bottom"/>
          </w:tcPr>
          <w:p w14:paraId="088D8763"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vAlign w:val="bottom"/>
          </w:tcPr>
          <w:p w14:paraId="388F9DCF"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9F4D54">
              <w:rPr>
                <w:rFonts w:ascii="Times New Roman" w:hAnsi="Times New Roman" w:cs="Times New Roman"/>
                <w:sz w:val="22"/>
                <w:szCs w:val="22"/>
              </w:rPr>
              <w:t>2,400</w:t>
            </w:r>
          </w:p>
        </w:tc>
      </w:tr>
      <w:tr w:rsidR="00D246FD" w:rsidRPr="00E65E2C" w14:paraId="7DB83FCB" w14:textId="77777777" w:rsidTr="009B633D">
        <w:tc>
          <w:tcPr>
            <w:tcW w:w="3402" w:type="dxa"/>
            <w:vAlign w:val="bottom"/>
          </w:tcPr>
          <w:p w14:paraId="0CD83AEF"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469E7">
              <w:rPr>
                <w:rFonts w:ascii="Times New Roman" w:hAnsi="Times New Roman" w:cs="Cordia New"/>
                <w:sz w:val="22"/>
                <w:szCs w:val="22"/>
              </w:rPr>
              <w:t>Others</w:t>
            </w:r>
          </w:p>
        </w:tc>
        <w:tc>
          <w:tcPr>
            <w:tcW w:w="1361" w:type="dxa"/>
            <w:tcBorders>
              <w:bottom w:val="single" w:sz="4" w:space="0" w:color="auto"/>
            </w:tcBorders>
          </w:tcPr>
          <w:p w14:paraId="5E59934D" w14:textId="237FF4D2"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E404A1">
              <w:rPr>
                <w:rFonts w:ascii="Times New Roman" w:hAnsi="Times New Roman" w:cs="Times New Roman"/>
                <w:sz w:val="22"/>
                <w:szCs w:val="22"/>
              </w:rPr>
              <w:t>6</w:t>
            </w:r>
            <w:r w:rsidR="00E404A1" w:rsidRPr="00E404A1">
              <w:rPr>
                <w:rFonts w:ascii="Times New Roman" w:hAnsi="Times New Roman" w:cs="Times New Roman"/>
                <w:sz w:val="22"/>
                <w:szCs w:val="22"/>
              </w:rPr>
              <w:t>,236</w:t>
            </w:r>
          </w:p>
        </w:tc>
        <w:tc>
          <w:tcPr>
            <w:tcW w:w="255" w:type="dxa"/>
            <w:vAlign w:val="bottom"/>
          </w:tcPr>
          <w:p w14:paraId="2D74DED2"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7794DCB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4,790</w:t>
            </w:r>
          </w:p>
        </w:tc>
        <w:tc>
          <w:tcPr>
            <w:tcW w:w="255" w:type="dxa"/>
            <w:vAlign w:val="bottom"/>
          </w:tcPr>
          <w:p w14:paraId="24E3CAFF"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bottom w:val="single" w:sz="4" w:space="0" w:color="auto"/>
            </w:tcBorders>
          </w:tcPr>
          <w:p w14:paraId="51EF57CD" w14:textId="6D03DA4A" w:rsidR="00D246FD" w:rsidRPr="00E404A1" w:rsidRDefault="00E404A1"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E404A1">
              <w:rPr>
                <w:rFonts w:ascii="Times New Roman" w:hAnsi="Times New Roman" w:cs="Times New Roman"/>
                <w:sz w:val="22"/>
                <w:szCs w:val="22"/>
              </w:rPr>
              <w:t>4,604</w:t>
            </w:r>
          </w:p>
        </w:tc>
        <w:tc>
          <w:tcPr>
            <w:tcW w:w="255" w:type="dxa"/>
            <w:vAlign w:val="bottom"/>
          </w:tcPr>
          <w:p w14:paraId="66083208"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bottom w:val="single" w:sz="4" w:space="0" w:color="auto"/>
            </w:tcBorders>
            <w:vAlign w:val="bottom"/>
          </w:tcPr>
          <w:p w14:paraId="63743F96"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4,024</w:t>
            </w:r>
          </w:p>
        </w:tc>
      </w:tr>
      <w:tr w:rsidR="00D246FD" w:rsidRPr="00E65E2C" w14:paraId="5E6D7F90" w14:textId="77777777" w:rsidTr="009B633D">
        <w:tc>
          <w:tcPr>
            <w:tcW w:w="3402" w:type="dxa"/>
            <w:vAlign w:val="bottom"/>
          </w:tcPr>
          <w:p w14:paraId="20745AF0" w14:textId="77777777" w:rsidR="00D246FD" w:rsidRPr="002469E7"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469E7">
              <w:rPr>
                <w:rFonts w:ascii="Times New Roman" w:hAnsi="Times New Roman"/>
                <w:sz w:val="22"/>
                <w:szCs w:val="22"/>
              </w:rPr>
              <w:t>Total</w:t>
            </w:r>
          </w:p>
        </w:tc>
        <w:tc>
          <w:tcPr>
            <w:tcW w:w="1361" w:type="dxa"/>
            <w:tcBorders>
              <w:top w:val="single" w:sz="4" w:space="0" w:color="auto"/>
              <w:bottom w:val="double" w:sz="4" w:space="0" w:color="auto"/>
            </w:tcBorders>
          </w:tcPr>
          <w:p w14:paraId="2AD17D55" w14:textId="569CF275"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E404A1">
              <w:rPr>
                <w:rFonts w:ascii="Times New Roman" w:hAnsi="Times New Roman" w:cs="Times New Roman"/>
                <w:sz w:val="22"/>
                <w:szCs w:val="22"/>
              </w:rPr>
              <w:t>1</w:t>
            </w:r>
            <w:r w:rsidR="00E404A1" w:rsidRPr="00E404A1">
              <w:rPr>
                <w:rFonts w:ascii="Times New Roman" w:hAnsi="Times New Roman" w:cs="Times New Roman"/>
                <w:sz w:val="22"/>
                <w:szCs w:val="22"/>
              </w:rPr>
              <w:t>68,507</w:t>
            </w:r>
          </w:p>
        </w:tc>
        <w:tc>
          <w:tcPr>
            <w:tcW w:w="255" w:type="dxa"/>
            <w:vAlign w:val="bottom"/>
          </w:tcPr>
          <w:p w14:paraId="41C1FF0B"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4A6228AE"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134,603</w:t>
            </w:r>
          </w:p>
        </w:tc>
        <w:tc>
          <w:tcPr>
            <w:tcW w:w="255" w:type="dxa"/>
            <w:vAlign w:val="bottom"/>
          </w:tcPr>
          <w:p w14:paraId="32BF7354"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1" w:type="dxa"/>
            <w:tcBorders>
              <w:top w:val="single" w:sz="4" w:space="0" w:color="auto"/>
              <w:bottom w:val="double" w:sz="4" w:space="0" w:color="auto"/>
            </w:tcBorders>
          </w:tcPr>
          <w:p w14:paraId="75B8285E" w14:textId="53917E4E" w:rsidR="00D246FD" w:rsidRPr="00E404A1"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r w:rsidRPr="00E404A1">
              <w:rPr>
                <w:rFonts w:ascii="Times New Roman" w:hAnsi="Times New Roman" w:cs="Times New Roman"/>
                <w:sz w:val="22"/>
                <w:szCs w:val="22"/>
              </w:rPr>
              <w:t>1</w:t>
            </w:r>
            <w:r w:rsidR="00E404A1" w:rsidRPr="00E404A1">
              <w:rPr>
                <w:rFonts w:ascii="Times New Roman" w:hAnsi="Times New Roman" w:cs="Times New Roman"/>
                <w:sz w:val="22"/>
                <w:szCs w:val="22"/>
              </w:rPr>
              <w:t>29,003</w:t>
            </w:r>
          </w:p>
        </w:tc>
        <w:tc>
          <w:tcPr>
            <w:tcW w:w="255" w:type="dxa"/>
            <w:vAlign w:val="bottom"/>
          </w:tcPr>
          <w:p w14:paraId="34F18999"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rPr>
            </w:pPr>
          </w:p>
        </w:tc>
        <w:tc>
          <w:tcPr>
            <w:tcW w:w="1362" w:type="dxa"/>
            <w:tcBorders>
              <w:top w:val="single" w:sz="4" w:space="0" w:color="auto"/>
              <w:bottom w:val="double" w:sz="4" w:space="0" w:color="auto"/>
            </w:tcBorders>
            <w:vAlign w:val="bottom"/>
          </w:tcPr>
          <w:p w14:paraId="31387857" w14:textId="77777777" w:rsidR="00D246FD" w:rsidRPr="009F4D54" w:rsidRDefault="00D246FD" w:rsidP="00D2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22"/>
                <w:szCs w:val="22"/>
                <w:cs/>
              </w:rPr>
            </w:pPr>
            <w:r w:rsidRPr="009F4D54">
              <w:rPr>
                <w:rFonts w:ascii="Times New Roman" w:hAnsi="Times New Roman" w:cs="Times New Roman"/>
                <w:sz w:val="22"/>
                <w:szCs w:val="22"/>
              </w:rPr>
              <w:t>93,172</w:t>
            </w:r>
          </w:p>
        </w:tc>
      </w:tr>
    </w:tbl>
    <w:p w14:paraId="21361793" w14:textId="77777777" w:rsidR="00455BB8" w:rsidRDefault="00455BB8"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6BA48C0E" w14:textId="77777777" w:rsidR="00DA5B9E" w:rsidRDefault="00DA5B9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20790DF9" w14:textId="77777777" w:rsidR="00DA5B9E" w:rsidRDefault="00DA5B9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49BD1F90" w14:textId="6FCA0AF8" w:rsidR="00DA5B9E" w:rsidRPr="00E404A1" w:rsidRDefault="00DA5B9E" w:rsidP="00DA5B9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404A1">
        <w:rPr>
          <w:rFonts w:ascii="Times New Roman" w:hAnsi="Times New Roman" w:cs="Times New Roman"/>
          <w:b/>
          <w:bCs/>
          <w:color w:val="000000"/>
          <w:sz w:val="22"/>
          <w:szCs w:val="22"/>
        </w:rPr>
        <w:lastRenderedPageBreak/>
        <w:t>SHORT</w:t>
      </w:r>
      <w:r w:rsidRPr="00E404A1">
        <w:rPr>
          <w:rFonts w:ascii="Times New Roman" w:hAnsi="Times New Roman" w:cs="Times New Roman"/>
          <w:color w:val="000000"/>
          <w:sz w:val="22"/>
          <w:szCs w:val="22"/>
        </w:rPr>
        <w:t>-</w:t>
      </w:r>
      <w:r w:rsidRPr="00E404A1">
        <w:rPr>
          <w:rFonts w:ascii="Times New Roman" w:hAnsi="Times New Roman" w:cs="Times New Roman"/>
          <w:b/>
          <w:bCs/>
          <w:color w:val="000000"/>
          <w:sz w:val="22"/>
          <w:szCs w:val="22"/>
        </w:rPr>
        <w:t>TERM AND LONG</w:t>
      </w:r>
      <w:r w:rsidRPr="00E404A1">
        <w:rPr>
          <w:rFonts w:ascii="Times New Roman" w:hAnsi="Times New Roman" w:cs="Times New Roman"/>
          <w:color w:val="000000"/>
          <w:sz w:val="22"/>
          <w:szCs w:val="22"/>
        </w:rPr>
        <w:t>-</w:t>
      </w:r>
      <w:r w:rsidRPr="00E404A1">
        <w:rPr>
          <w:rFonts w:ascii="Times New Roman" w:hAnsi="Times New Roman" w:cs="Times New Roman"/>
          <w:b/>
          <w:bCs/>
          <w:color w:val="000000"/>
          <w:sz w:val="22"/>
          <w:szCs w:val="22"/>
        </w:rPr>
        <w:t xml:space="preserve">TERM LOANS FROM OTHER </w:t>
      </w:r>
      <w:r w:rsidR="00005D01">
        <w:rPr>
          <w:rFonts w:ascii="Times New Roman" w:hAnsi="Times New Roman" w:cs="Times New Roman"/>
          <w:b/>
          <w:bCs/>
          <w:color w:val="000000"/>
          <w:sz w:val="22"/>
          <w:szCs w:val="22"/>
        </w:rPr>
        <w:t>PERSONS</w:t>
      </w:r>
    </w:p>
    <w:p w14:paraId="20206701" w14:textId="77777777" w:rsidR="00E404A1" w:rsidRPr="00005D0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color w:val="000000"/>
          <w:sz w:val="22"/>
          <w:szCs w:val="22"/>
        </w:rPr>
      </w:pPr>
    </w:p>
    <w:p w14:paraId="5A130987" w14:textId="486F8B68" w:rsidR="00E404A1" w:rsidRPr="00005D01" w:rsidRDefault="00E404A1" w:rsidP="00E40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color w:val="000000"/>
          <w:sz w:val="22"/>
          <w:szCs w:val="22"/>
        </w:rPr>
      </w:pPr>
      <w:r w:rsidRPr="00005D01">
        <w:rPr>
          <w:rFonts w:ascii="Times New Roman" w:hAnsi="Times New Roman" w:cs="Times New Roman"/>
          <w:i/>
          <w:iCs/>
          <w:color w:val="000000"/>
          <w:sz w:val="22"/>
          <w:szCs w:val="22"/>
        </w:rPr>
        <w:t>Short-term</w:t>
      </w:r>
      <w:r w:rsidR="00005D01" w:rsidRPr="00005D01">
        <w:rPr>
          <w:rFonts w:ascii="Times New Roman" w:hAnsi="Times New Roman" w:cs="Times New Roman"/>
          <w:i/>
          <w:iCs/>
          <w:color w:val="000000"/>
          <w:sz w:val="22"/>
          <w:szCs w:val="22"/>
        </w:rPr>
        <w:t xml:space="preserve"> loans from other </w:t>
      </w:r>
      <w:r w:rsidR="00005D01" w:rsidRPr="00005D01">
        <w:rPr>
          <w:rFonts w:ascii="Times New Roman" w:hAnsi="Times New Roman"/>
          <w:i/>
          <w:iCs/>
          <w:color w:val="000000"/>
          <w:sz w:val="22"/>
          <w:szCs w:val="28"/>
        </w:rPr>
        <w:t>person</w:t>
      </w:r>
      <w:r w:rsidR="00005D01" w:rsidRPr="00005D01">
        <w:rPr>
          <w:rFonts w:ascii="Times New Roman" w:hAnsi="Times New Roman" w:cs="Times New Roman"/>
          <w:i/>
          <w:iCs/>
          <w:color w:val="000000"/>
          <w:sz w:val="22"/>
          <w:szCs w:val="22"/>
        </w:rPr>
        <w:t>s</w:t>
      </w:r>
    </w:p>
    <w:p w14:paraId="7E995322" w14:textId="77777777" w:rsidR="00DA5B9E" w:rsidRDefault="00DA5B9E" w:rsidP="00DA5B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14:paraId="7E830068" w14:textId="6196E9A1" w:rsidR="00005D01" w:rsidRDefault="00DA5B9E" w:rsidP="00DA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811AF">
        <w:rPr>
          <w:rFonts w:ascii="Times New Roman" w:hAnsi="Times New Roman" w:cs="Times New Roman"/>
          <w:sz w:val="22"/>
          <w:szCs w:val="22"/>
        </w:rPr>
        <w:t xml:space="preserve">As at </w:t>
      </w:r>
      <w:r>
        <w:rPr>
          <w:rFonts w:ascii="Times New Roman" w:hAnsi="Times New Roman" w:cs="Times New Roman"/>
          <w:sz w:val="22"/>
          <w:szCs w:val="22"/>
        </w:rPr>
        <w:t>S</w:t>
      </w:r>
      <w:r w:rsidRPr="008811AF">
        <w:rPr>
          <w:rFonts w:ascii="Times New Roman" w:hAnsi="Times New Roman" w:cs="Times New Roman"/>
          <w:sz w:val="22"/>
          <w:szCs w:val="22"/>
        </w:rPr>
        <w:t>e</w:t>
      </w:r>
      <w:r>
        <w:rPr>
          <w:rFonts w:ascii="Times New Roman" w:hAnsi="Times New Roman" w:cs="Times New Roman"/>
          <w:sz w:val="22"/>
          <w:szCs w:val="22"/>
        </w:rPr>
        <w:t>ptember</w:t>
      </w:r>
      <w:r w:rsidRPr="008811AF">
        <w:rPr>
          <w:rFonts w:ascii="Times New Roman" w:hAnsi="Times New Roman" w:cs="Times New Roman"/>
          <w:sz w:val="22"/>
          <w:szCs w:val="22"/>
        </w:rPr>
        <w:t xml:space="preserve"> 30, 2025 and December 31, 2024, </w:t>
      </w:r>
      <w:r w:rsidR="00005D01">
        <w:rPr>
          <w:rFonts w:ascii="Times New Roman" w:hAnsi="Times New Roman" w:cs="Times New Roman"/>
          <w:sz w:val="22"/>
          <w:szCs w:val="22"/>
        </w:rPr>
        <w:t xml:space="preserve">a local </w:t>
      </w:r>
      <w:r w:rsidR="00005D01" w:rsidRPr="00EB2D33">
        <w:rPr>
          <w:rFonts w:ascii="Times New Roman" w:hAnsi="Times New Roman" w:cs="Times New Roman"/>
          <w:sz w:val="22"/>
          <w:szCs w:val="22"/>
        </w:rPr>
        <w:t>subsidiary had</w:t>
      </w:r>
      <w:r w:rsidR="00005D01" w:rsidRPr="008811AF">
        <w:rPr>
          <w:rFonts w:ascii="Times New Roman" w:hAnsi="Times New Roman" w:cs="Times New Roman"/>
          <w:sz w:val="22"/>
          <w:szCs w:val="22"/>
        </w:rPr>
        <w:t xml:space="preserve"> </w:t>
      </w:r>
      <w:r w:rsidRPr="008811AF">
        <w:rPr>
          <w:rFonts w:ascii="Times New Roman" w:hAnsi="Times New Roman" w:cs="Times New Roman"/>
          <w:sz w:val="22"/>
          <w:szCs w:val="22"/>
        </w:rPr>
        <w:t xml:space="preserve">short-term loans under loan agreements whereby a portion of the balance presented in the consolidated financial statements </w:t>
      </w:r>
      <w:r w:rsidRPr="008811AF">
        <w:rPr>
          <w:rFonts w:ascii="Times New Roman" w:hAnsi="Times New Roman"/>
          <w:sz w:val="22"/>
          <w:szCs w:val="22"/>
        </w:rPr>
        <w:t xml:space="preserve">amounting </w:t>
      </w:r>
      <w:r w:rsidRPr="00005D01">
        <w:rPr>
          <w:rFonts w:ascii="Times New Roman" w:hAnsi="Times New Roman"/>
          <w:sz w:val="22"/>
          <w:szCs w:val="22"/>
        </w:rPr>
        <w:t xml:space="preserve">to </w:t>
      </w:r>
      <w:r w:rsidRPr="00005D01">
        <w:rPr>
          <w:rFonts w:ascii="Times New Roman" w:hAnsi="Times New Roman" w:cs="Times New Roman"/>
          <w:sz w:val="22"/>
          <w:szCs w:val="22"/>
        </w:rPr>
        <w:t>Baht 20.0 million</w:t>
      </w:r>
      <w:r w:rsidRPr="00005D01">
        <w:rPr>
          <w:rFonts w:ascii="Times New Roman" w:hAnsi="Times New Roman" w:cstheme="minorBidi" w:hint="cs"/>
          <w:sz w:val="22"/>
          <w:szCs w:val="22"/>
          <w:cs/>
        </w:rPr>
        <w:t xml:space="preserve"> </w:t>
      </w:r>
      <w:r w:rsidRPr="00005D01">
        <w:rPr>
          <w:rFonts w:ascii="Times New Roman" w:hAnsi="Times New Roman" w:cstheme="minorBidi"/>
          <w:sz w:val="22"/>
          <w:szCs w:val="22"/>
        </w:rPr>
        <w:t xml:space="preserve">and </w:t>
      </w:r>
      <w:r w:rsidRPr="00005D01">
        <w:rPr>
          <w:rFonts w:ascii="Times New Roman" w:hAnsi="Times New Roman" w:cs="Times New Roman"/>
          <w:sz w:val="22"/>
          <w:szCs w:val="22"/>
        </w:rPr>
        <w:t>Baht 19.7 million, respectively, was secured by the Company’s common shares of totaling 10.6 million shares held</w:t>
      </w:r>
      <w:r w:rsidRPr="008811AF">
        <w:rPr>
          <w:rFonts w:ascii="Times New Roman" w:hAnsi="Times New Roman" w:cs="Times New Roman"/>
          <w:sz w:val="22"/>
          <w:szCs w:val="22"/>
        </w:rPr>
        <w:t xml:space="preserve"> by two directors and a relative of such two directors. A portion of the balance presented in the consolidated financial statements amounting to Baht 200.0 million was secured by a subsidiary’s common shares of totaling 40</w:t>
      </w:r>
      <w:r>
        <w:rPr>
          <w:rFonts w:ascii="Times New Roman" w:hAnsi="Times New Roman" w:cstheme="minorBidi"/>
          <w:sz w:val="22"/>
          <w:szCs w:val="22"/>
        </w:rPr>
        <w:t>.0</w:t>
      </w:r>
      <w:r w:rsidRPr="008811AF">
        <w:rPr>
          <w:rFonts w:ascii="Times New Roman" w:hAnsi="Times New Roman" w:cs="Times New Roman"/>
          <w:sz w:val="22"/>
          <w:szCs w:val="22"/>
        </w:rPr>
        <w:t xml:space="preserve"> million shares held by the Company. These loans were made by the Company and a subsidiary with non-related persons and bear interest ranging between 5% p.a. and 15% p.a.</w:t>
      </w:r>
      <w:r w:rsidRPr="008811AF">
        <w:rPr>
          <w:rFonts w:ascii="Times New Roman" w:hAnsi="Times New Roman" w:hint="cs"/>
          <w:sz w:val="22"/>
          <w:szCs w:val="22"/>
        </w:rPr>
        <w:t>, whic</w:t>
      </w:r>
      <w:r w:rsidRPr="008811AF">
        <w:rPr>
          <w:rFonts w:ascii="Times New Roman" w:hAnsi="Times New Roman"/>
          <w:sz w:val="22"/>
          <w:szCs w:val="22"/>
        </w:rPr>
        <w:t>h</w:t>
      </w:r>
      <w:r w:rsidRPr="008811AF">
        <w:rPr>
          <w:rFonts w:ascii="Times New Roman" w:hAnsi="Times New Roman" w:cs="Times New Roman"/>
          <w:sz w:val="22"/>
          <w:szCs w:val="22"/>
        </w:rPr>
        <w:t xml:space="preserve"> have maturities not exceeding </w:t>
      </w:r>
      <w:r>
        <w:rPr>
          <w:rFonts w:ascii="Times New Roman" w:hAnsi="Times New Roman" w:cs="Times New Roman"/>
          <w:sz w:val="22"/>
          <w:szCs w:val="22"/>
        </w:rPr>
        <w:t>twelve</w:t>
      </w:r>
      <w:r w:rsidRPr="008811AF">
        <w:rPr>
          <w:rFonts w:ascii="Times New Roman" w:hAnsi="Times New Roman" w:cs="Times New Roman"/>
          <w:sz w:val="22"/>
          <w:szCs w:val="22"/>
        </w:rPr>
        <w:t xml:space="preserve"> months. </w:t>
      </w:r>
    </w:p>
    <w:p w14:paraId="3D46050A" w14:textId="77777777" w:rsidR="00005D01" w:rsidRDefault="00005D01" w:rsidP="00DA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2D24D68" w14:textId="3CA2D776" w:rsidR="00005D01" w:rsidRPr="000B20C0" w:rsidRDefault="00005D01" w:rsidP="0000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BF75E4">
        <w:rPr>
          <w:rFonts w:ascii="Times New Roman" w:hAnsi="Times New Roman" w:cs="Times New Roman"/>
          <w:sz w:val="22"/>
          <w:szCs w:val="22"/>
        </w:rPr>
        <w:t>Short-term loan</w:t>
      </w:r>
      <w:r>
        <w:rPr>
          <w:rFonts w:ascii="Times New Roman" w:hAnsi="Times New Roman" w:cstheme="minorBidi" w:hint="cs"/>
          <w:sz w:val="22"/>
          <w:szCs w:val="22"/>
          <w:cs/>
        </w:rPr>
        <w:t xml:space="preserve"> </w:t>
      </w:r>
      <w:r>
        <w:rPr>
          <w:rFonts w:ascii="Times New Roman" w:hAnsi="Times New Roman" w:cstheme="minorBidi"/>
          <w:sz w:val="22"/>
          <w:szCs w:val="22"/>
        </w:rPr>
        <w:t xml:space="preserve">from </w:t>
      </w:r>
      <w:r w:rsidRPr="00B76605">
        <w:rPr>
          <w:rFonts w:ascii="Times New Roman" w:hAnsi="Times New Roman" w:cstheme="minorBidi"/>
          <w:sz w:val="22"/>
          <w:szCs w:val="22"/>
        </w:rPr>
        <w:t xml:space="preserve">interest payable to </w:t>
      </w:r>
      <w:r>
        <w:rPr>
          <w:rFonts w:ascii="Times New Roman" w:hAnsi="Times New Roman" w:cstheme="minorBidi"/>
          <w:sz w:val="22"/>
          <w:szCs w:val="22"/>
        </w:rPr>
        <w:t>other</w:t>
      </w:r>
      <w:r w:rsidRPr="00B76605">
        <w:rPr>
          <w:rFonts w:ascii="Times New Roman" w:hAnsi="Times New Roman" w:cstheme="minorBidi"/>
          <w:sz w:val="22"/>
          <w:szCs w:val="22"/>
        </w:rPr>
        <w:t xml:space="preserve"> </w:t>
      </w:r>
      <w:r w:rsidRPr="00453E8A">
        <w:rPr>
          <w:rFonts w:ascii="Times New Roman" w:hAnsi="Times New Roman" w:cs="Times New Roman"/>
          <w:sz w:val="22"/>
          <w:szCs w:val="22"/>
          <w:lang w:eastAsia="en-GB"/>
        </w:rPr>
        <w:t>person</w:t>
      </w:r>
      <w:r w:rsidRPr="008811AF">
        <w:rPr>
          <w:rFonts w:ascii="Times New Roman" w:hAnsi="Times New Roman"/>
          <w:sz w:val="22"/>
          <w:szCs w:val="22"/>
        </w:rPr>
        <w:t xml:space="preserve"> amounting</w:t>
      </w:r>
      <w:r>
        <w:rPr>
          <w:rFonts w:ascii="Times New Roman" w:hAnsi="Times New Roman"/>
          <w:sz w:val="22"/>
          <w:szCs w:val="22"/>
        </w:rPr>
        <w:t xml:space="preserve"> 58.9 million is being </w:t>
      </w:r>
      <w:r w:rsidRPr="00B76605">
        <w:rPr>
          <w:rFonts w:ascii="Times New Roman" w:hAnsi="Times New Roman"/>
          <w:sz w:val="22"/>
          <w:szCs w:val="22"/>
        </w:rPr>
        <w:t>sued</w:t>
      </w:r>
      <w:r>
        <w:rPr>
          <w:rFonts w:ascii="Times New Roman" w:hAnsi="Times New Roman"/>
          <w:sz w:val="22"/>
          <w:szCs w:val="22"/>
        </w:rPr>
        <w:t xml:space="preserve"> of default </w:t>
      </w:r>
      <w:r w:rsidRPr="00BF75E4">
        <w:rPr>
          <w:rFonts w:ascii="Times New Roman" w:hAnsi="Times New Roman" w:cs="Times New Roman"/>
          <w:sz w:val="22"/>
          <w:szCs w:val="22"/>
        </w:rPr>
        <w:t>(see Note 2</w:t>
      </w:r>
      <w:r w:rsidR="00D339B3">
        <w:rPr>
          <w:rFonts w:ascii="Times New Roman" w:hAnsi="Times New Roman" w:cs="Times New Roman"/>
          <w:sz w:val="22"/>
          <w:szCs w:val="22"/>
        </w:rPr>
        <w:t>3</w:t>
      </w:r>
      <w:r w:rsidRPr="00BF75E4">
        <w:rPr>
          <w:rFonts w:ascii="Times New Roman" w:hAnsi="Times New Roman" w:cs="Times New Roman"/>
          <w:sz w:val="22"/>
          <w:szCs w:val="22"/>
        </w:rPr>
        <w:t>).</w:t>
      </w:r>
      <w:r>
        <w:rPr>
          <w:rFonts w:ascii="Times New Roman" w:hAnsi="Times New Roman"/>
          <w:sz w:val="22"/>
          <w:szCs w:val="22"/>
        </w:rPr>
        <w:t xml:space="preserve"> </w:t>
      </w:r>
    </w:p>
    <w:p w14:paraId="58F04447" w14:textId="77777777" w:rsidR="00005D01" w:rsidRPr="00BF75E4" w:rsidRDefault="00005D01" w:rsidP="0000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2"/>
          <w:szCs w:val="22"/>
          <w:cs/>
        </w:rPr>
      </w:pPr>
    </w:p>
    <w:p w14:paraId="73D76685" w14:textId="34BCC21C" w:rsidR="00005D01" w:rsidRPr="00005D01" w:rsidRDefault="00005D01" w:rsidP="0000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i/>
          <w:iCs/>
          <w:color w:val="000000"/>
          <w:sz w:val="22"/>
          <w:szCs w:val="22"/>
        </w:rPr>
      </w:pPr>
      <w:r w:rsidRPr="00005D01">
        <w:rPr>
          <w:rFonts w:ascii="Times New Roman" w:hAnsi="Times New Roman" w:cs="Times New Roman"/>
          <w:i/>
          <w:iCs/>
          <w:color w:val="000000"/>
          <w:sz w:val="22"/>
          <w:szCs w:val="22"/>
        </w:rPr>
        <w:t xml:space="preserve">Long-term loans from other </w:t>
      </w:r>
      <w:r w:rsidRPr="00005D01">
        <w:rPr>
          <w:rFonts w:ascii="Times New Roman" w:hAnsi="Times New Roman"/>
          <w:i/>
          <w:iCs/>
          <w:color w:val="000000"/>
          <w:sz w:val="22"/>
          <w:szCs w:val="28"/>
        </w:rPr>
        <w:t>person</w:t>
      </w:r>
      <w:r w:rsidRPr="00005D01">
        <w:rPr>
          <w:rFonts w:ascii="Times New Roman" w:hAnsi="Times New Roman" w:cs="Times New Roman"/>
          <w:i/>
          <w:iCs/>
          <w:color w:val="000000"/>
          <w:sz w:val="22"/>
          <w:szCs w:val="22"/>
        </w:rPr>
        <w:t>s</w:t>
      </w:r>
    </w:p>
    <w:p w14:paraId="15DAD34E" w14:textId="77777777" w:rsidR="00005D01" w:rsidRDefault="00005D01" w:rsidP="00DA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2A6C0ED5" w14:textId="34792CDE" w:rsidR="00DA5B9E" w:rsidRPr="00096349" w:rsidRDefault="00005D01" w:rsidP="00096349">
      <w:pPr>
        <w:tabs>
          <w:tab w:val="clear" w:pos="907"/>
        </w:tabs>
        <w:spacing w:line="260" w:lineRule="atLeast"/>
        <w:jc w:val="thaiDistribute"/>
        <w:rPr>
          <w:rFonts w:ascii="Times New Roman" w:hAnsi="Times New Roman" w:cs="Times New Roman"/>
          <w:sz w:val="22"/>
          <w:szCs w:val="22"/>
        </w:rPr>
      </w:pPr>
      <w:r w:rsidRPr="008811AF">
        <w:rPr>
          <w:rFonts w:ascii="Times New Roman" w:hAnsi="Times New Roman" w:cs="Times New Roman"/>
          <w:sz w:val="22"/>
          <w:szCs w:val="22"/>
        </w:rPr>
        <w:t xml:space="preserve">As at </w:t>
      </w:r>
      <w:r>
        <w:rPr>
          <w:rFonts w:ascii="Times New Roman" w:hAnsi="Times New Roman" w:cs="Times New Roman"/>
          <w:sz w:val="22"/>
          <w:szCs w:val="22"/>
        </w:rPr>
        <w:t>S</w:t>
      </w:r>
      <w:r w:rsidRPr="008811AF">
        <w:rPr>
          <w:rFonts w:ascii="Times New Roman" w:hAnsi="Times New Roman" w:cs="Times New Roman"/>
          <w:sz w:val="22"/>
          <w:szCs w:val="22"/>
        </w:rPr>
        <w:t>e</w:t>
      </w:r>
      <w:r>
        <w:rPr>
          <w:rFonts w:ascii="Times New Roman" w:hAnsi="Times New Roman" w:cs="Times New Roman"/>
          <w:sz w:val="22"/>
          <w:szCs w:val="22"/>
        </w:rPr>
        <w:t>ptember</w:t>
      </w:r>
      <w:r w:rsidRPr="008811AF">
        <w:rPr>
          <w:rFonts w:ascii="Times New Roman" w:hAnsi="Times New Roman" w:cs="Times New Roman"/>
          <w:sz w:val="22"/>
          <w:szCs w:val="22"/>
        </w:rPr>
        <w:t xml:space="preserve"> 30, 2025 and December 31, 2024,</w:t>
      </w:r>
      <w:r w:rsidR="006467AC">
        <w:rPr>
          <w:rFonts w:ascii="Times New Roman" w:hAnsi="Times New Roman" w:cs="Times New Roman"/>
          <w:sz w:val="22"/>
          <w:szCs w:val="22"/>
        </w:rPr>
        <w:t xml:space="preserve"> </w:t>
      </w:r>
      <w:r w:rsidR="00096349">
        <w:rPr>
          <w:rFonts w:ascii="Times New Roman" w:hAnsi="Times New Roman" w:cs="Times New Roman"/>
          <w:sz w:val="22"/>
          <w:szCs w:val="22"/>
        </w:rPr>
        <w:t>t</w:t>
      </w:r>
      <w:r w:rsidR="00DA5B9E" w:rsidRPr="008811AF">
        <w:rPr>
          <w:rFonts w:ascii="Times New Roman" w:hAnsi="Times New Roman" w:cs="Times New Roman"/>
          <w:sz w:val="22"/>
          <w:szCs w:val="22"/>
        </w:rPr>
        <w:t xml:space="preserve">he </w:t>
      </w:r>
      <w:r w:rsidR="00096349">
        <w:rPr>
          <w:rFonts w:ascii="Times New Roman" w:hAnsi="Times New Roman" w:cs="Times New Roman"/>
          <w:sz w:val="22"/>
          <w:szCs w:val="22"/>
        </w:rPr>
        <w:t xml:space="preserve">Company had </w:t>
      </w:r>
      <w:r w:rsidR="00DA5B9E" w:rsidRPr="008811AF">
        <w:rPr>
          <w:rFonts w:ascii="Times New Roman" w:hAnsi="Times New Roman" w:cs="Times New Roman"/>
          <w:sz w:val="22"/>
          <w:szCs w:val="22"/>
        </w:rPr>
        <w:t xml:space="preserve">long-term loan under loan agreement presented in the consolidated and separate financial statements of </w:t>
      </w:r>
      <w:r w:rsidR="00096349" w:rsidRPr="00096349">
        <w:rPr>
          <w:rFonts w:ascii="Times New Roman" w:hAnsi="Times New Roman" w:cs="Times New Roman"/>
          <w:sz w:val="22"/>
          <w:szCs w:val="22"/>
        </w:rPr>
        <w:t>Baht 2</w:t>
      </w:r>
      <w:r w:rsidR="00096349">
        <w:rPr>
          <w:rFonts w:ascii="Times New Roman" w:hAnsi="Times New Roman" w:cs="Times New Roman"/>
          <w:sz w:val="22"/>
          <w:szCs w:val="22"/>
        </w:rPr>
        <w:t>5.0</w:t>
      </w:r>
      <w:r w:rsidR="00096349" w:rsidRPr="00096349">
        <w:rPr>
          <w:rFonts w:ascii="Times New Roman" w:hAnsi="Times New Roman" w:cs="Times New Roman"/>
          <w:sz w:val="22"/>
          <w:szCs w:val="22"/>
        </w:rPr>
        <w:t xml:space="preserve"> million and Baht </w:t>
      </w:r>
      <w:r w:rsidR="00096349">
        <w:rPr>
          <w:rFonts w:ascii="Times New Roman" w:hAnsi="Times New Roman" w:cs="Times New Roman"/>
          <w:sz w:val="22"/>
          <w:szCs w:val="22"/>
        </w:rPr>
        <w:t>30.0</w:t>
      </w:r>
      <w:r w:rsidR="00096349" w:rsidRPr="00096349">
        <w:rPr>
          <w:rFonts w:ascii="Times New Roman" w:hAnsi="Times New Roman" w:cs="Times New Roman"/>
          <w:sz w:val="22"/>
          <w:szCs w:val="22"/>
        </w:rPr>
        <w:t xml:space="preserve"> million, respectively</w:t>
      </w:r>
      <w:r w:rsidR="006467AC">
        <w:rPr>
          <w:rFonts w:ascii="Times New Roman" w:hAnsi="Times New Roman" w:cs="Times New Roman"/>
          <w:sz w:val="22"/>
          <w:szCs w:val="22"/>
        </w:rPr>
        <w:t>.</w:t>
      </w:r>
      <w:r w:rsidR="001544A3">
        <w:rPr>
          <w:rFonts w:ascii="Times New Roman" w:hAnsi="Times New Roman" w:cs="Times New Roman"/>
          <w:sz w:val="22"/>
          <w:szCs w:val="22"/>
        </w:rPr>
        <w:t xml:space="preserve"> </w:t>
      </w:r>
      <w:r w:rsidR="006467AC">
        <w:rPr>
          <w:rFonts w:ascii="Times New Roman" w:hAnsi="Times New Roman" w:cs="Times New Roman"/>
          <w:sz w:val="22"/>
          <w:szCs w:val="22"/>
        </w:rPr>
        <w:t xml:space="preserve">This loan </w:t>
      </w:r>
      <w:r w:rsidR="00DA5B9E" w:rsidRPr="008811AF">
        <w:rPr>
          <w:rFonts w:ascii="Times New Roman" w:hAnsi="Times New Roman" w:cs="Times New Roman"/>
          <w:sz w:val="22"/>
          <w:szCs w:val="22"/>
        </w:rPr>
        <w:t>bear interest at 5% p.a. with maturity of two years from the agreement date</w:t>
      </w:r>
      <w:r w:rsidR="00DA5B9E">
        <w:rPr>
          <w:rFonts w:ascii="Times New Roman" w:hAnsi="Times New Roman" w:cs="Times New Roman"/>
          <w:sz w:val="22"/>
          <w:szCs w:val="22"/>
        </w:rPr>
        <w:t xml:space="preserve"> </w:t>
      </w:r>
      <w:r w:rsidR="00DA5B9E" w:rsidRPr="00096349">
        <w:rPr>
          <w:rFonts w:ascii="Times New Roman" w:hAnsi="Times New Roman" w:cs="Times New Roman"/>
          <w:sz w:val="22"/>
          <w:szCs w:val="22"/>
        </w:rPr>
        <w:t>(</w:t>
      </w:r>
      <w:r w:rsidR="00096349" w:rsidRPr="00096349">
        <w:rPr>
          <w:rFonts w:ascii="Times New Roman" w:hAnsi="Times New Roman" w:cs="Times New Roman"/>
          <w:sz w:val="22"/>
          <w:szCs w:val="22"/>
        </w:rPr>
        <w:t>December 16, 2024</w:t>
      </w:r>
      <w:r w:rsidR="00DA5B9E" w:rsidRPr="00096349">
        <w:rPr>
          <w:rFonts w:ascii="Times New Roman" w:hAnsi="Times New Roman" w:cs="Times New Roman"/>
          <w:sz w:val="22"/>
          <w:szCs w:val="22"/>
        </w:rPr>
        <w:t>)</w:t>
      </w:r>
      <w:r w:rsidR="00DA5B9E">
        <w:rPr>
          <w:rFonts w:ascii="Times New Roman" w:hAnsi="Times New Roman" w:cs="Times New Roman"/>
          <w:sz w:val="22"/>
          <w:szCs w:val="22"/>
        </w:rPr>
        <w:t xml:space="preserve"> </w:t>
      </w:r>
      <w:r w:rsidR="006467AC">
        <w:rPr>
          <w:rFonts w:ascii="Times New Roman" w:hAnsi="Times New Roman" w:cs="Times New Roman"/>
          <w:sz w:val="22"/>
          <w:szCs w:val="22"/>
          <w:lang w:val="en"/>
        </w:rPr>
        <w:t>and</w:t>
      </w:r>
      <w:r w:rsidR="00DA5B9E" w:rsidRPr="008811AF">
        <w:rPr>
          <w:rFonts w:ascii="Times New Roman" w:hAnsi="Times New Roman" w:cs="Times New Roman"/>
          <w:sz w:val="22"/>
          <w:szCs w:val="22"/>
        </w:rPr>
        <w:t xml:space="preserve"> is secured by</w:t>
      </w:r>
      <w:r w:rsidR="00DA5B9E" w:rsidRPr="008811AF">
        <w:rPr>
          <w:rFonts w:ascii="Times New Roman" w:hAnsi="Times New Roman" w:cstheme="minorBidi" w:hint="cs"/>
          <w:sz w:val="22"/>
          <w:szCs w:val="22"/>
          <w:cs/>
        </w:rPr>
        <w:t xml:space="preserve"> </w:t>
      </w:r>
      <w:r w:rsidR="00DA5B9E" w:rsidRPr="008811AF">
        <w:rPr>
          <w:rFonts w:ascii="Times New Roman" w:hAnsi="Times New Roman" w:cs="Times New Roman"/>
          <w:sz w:val="22"/>
          <w:szCs w:val="22"/>
        </w:rPr>
        <w:t>two plots of</w:t>
      </w:r>
      <w:r w:rsidR="00DA5B9E" w:rsidRPr="008811AF">
        <w:rPr>
          <w:rFonts w:ascii="Times New Roman" w:hAnsi="Times New Roman" w:cstheme="minorBidi"/>
          <w:sz w:val="22"/>
          <w:szCs w:val="22"/>
        </w:rPr>
        <w:t xml:space="preserve"> the</w:t>
      </w:r>
      <w:r w:rsidR="00DA5B9E" w:rsidRPr="008811AF">
        <w:rPr>
          <w:rFonts w:ascii="Times New Roman" w:hAnsi="Times New Roman" w:cs="Times New Roman"/>
          <w:sz w:val="22"/>
          <w:szCs w:val="22"/>
        </w:rPr>
        <w:t xml:space="preserve"> Company’s land</w:t>
      </w:r>
      <w:r w:rsidR="00F265B9" w:rsidRPr="00BF75E4">
        <w:rPr>
          <w:rFonts w:ascii="Times New Roman" w:hAnsi="Times New Roman" w:cs="Times New Roman"/>
          <w:sz w:val="22"/>
          <w:szCs w:val="22"/>
        </w:rPr>
        <w:t>.</w:t>
      </w:r>
      <w:r w:rsidR="00F265B9">
        <w:rPr>
          <w:rFonts w:ascii="Times New Roman" w:hAnsi="Times New Roman"/>
          <w:sz w:val="22"/>
          <w:szCs w:val="22"/>
        </w:rPr>
        <w:t xml:space="preserve"> </w:t>
      </w:r>
    </w:p>
    <w:p w14:paraId="0E81C258" w14:textId="77777777" w:rsidR="00DA5B9E" w:rsidRPr="00BF75E4" w:rsidRDefault="00DA5B9E" w:rsidP="00DA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2"/>
          <w:szCs w:val="22"/>
          <w:cs/>
        </w:rPr>
      </w:pPr>
    </w:p>
    <w:p w14:paraId="764B58A2" w14:textId="7F1DDD2F" w:rsidR="00164B12" w:rsidRPr="003162E1"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DEBENTURES</w:t>
      </w:r>
    </w:p>
    <w:p w14:paraId="18B4147A" w14:textId="77777777" w:rsidR="0030116E" w:rsidRPr="003162E1" w:rsidRDefault="0030116E" w:rsidP="003011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tbl>
      <w:tblPr>
        <w:tblW w:w="9366" w:type="dxa"/>
        <w:tblLook w:val="04A0" w:firstRow="1" w:lastRow="0" w:firstColumn="1" w:lastColumn="0" w:noHBand="0" w:noVBand="1"/>
      </w:tblPr>
      <w:tblGrid>
        <w:gridCol w:w="5726"/>
        <w:gridCol w:w="1701"/>
        <w:gridCol w:w="236"/>
        <w:gridCol w:w="1703"/>
      </w:tblGrid>
      <w:tr w:rsidR="00EC6930" w:rsidRPr="003162E1" w14:paraId="3C0D7456" w14:textId="77777777" w:rsidTr="00A2107F">
        <w:trPr>
          <w:trHeight w:val="540"/>
        </w:trPr>
        <w:tc>
          <w:tcPr>
            <w:tcW w:w="5726" w:type="dxa"/>
          </w:tcPr>
          <w:p w14:paraId="43943F0E" w14:textId="77777777" w:rsidR="00EC6930" w:rsidRPr="003162E1" w:rsidRDefault="00EC6930" w:rsidP="003A5690">
            <w:pPr>
              <w:pStyle w:val="NoSpacing"/>
              <w:spacing w:line="240" w:lineRule="atLeast"/>
              <w:ind w:left="-107"/>
              <w:rPr>
                <w:rFonts w:cs="Times New Roman"/>
                <w:sz w:val="22"/>
                <w:szCs w:val="22"/>
              </w:rPr>
            </w:pPr>
          </w:p>
        </w:tc>
        <w:tc>
          <w:tcPr>
            <w:tcW w:w="3640" w:type="dxa"/>
            <w:gridSpan w:val="3"/>
            <w:tcBorders>
              <w:bottom w:val="single" w:sz="4" w:space="0" w:color="000000"/>
            </w:tcBorders>
          </w:tcPr>
          <w:p w14:paraId="293C44BD" w14:textId="77777777" w:rsidR="00EC6930" w:rsidRPr="003162E1" w:rsidRDefault="00EC6930" w:rsidP="00DD6464">
            <w:pPr>
              <w:pStyle w:val="NoSpacing"/>
              <w:spacing w:line="240" w:lineRule="atLeast"/>
              <w:ind w:left="-60" w:right="-108"/>
              <w:jc w:val="center"/>
              <w:rPr>
                <w:rFonts w:cs="Times New Roman"/>
                <w:sz w:val="22"/>
                <w:szCs w:val="22"/>
              </w:rPr>
            </w:pPr>
            <w:r w:rsidRPr="003162E1">
              <w:rPr>
                <w:rFonts w:cs="Times New Roman"/>
                <w:sz w:val="22"/>
                <w:szCs w:val="22"/>
              </w:rPr>
              <w:t>Consolidated and</w:t>
            </w:r>
          </w:p>
          <w:p w14:paraId="0825D0C5" w14:textId="77777777" w:rsidR="00EC6930" w:rsidRPr="003162E1" w:rsidRDefault="00EC6930" w:rsidP="00DD6464">
            <w:pPr>
              <w:pStyle w:val="NoSpacing"/>
              <w:spacing w:line="240" w:lineRule="atLeast"/>
              <w:ind w:left="-60" w:right="-108"/>
              <w:jc w:val="center"/>
              <w:rPr>
                <w:rFonts w:cs="Times New Roman"/>
                <w:sz w:val="22"/>
                <w:szCs w:val="22"/>
              </w:rPr>
            </w:pPr>
            <w:r w:rsidRPr="003162E1">
              <w:rPr>
                <w:rFonts w:cs="Times New Roman"/>
                <w:sz w:val="22"/>
                <w:szCs w:val="22"/>
              </w:rPr>
              <w:t>Separate Financial Statements</w:t>
            </w:r>
          </w:p>
          <w:p w14:paraId="2DC6BB55" w14:textId="77777777" w:rsidR="00EC6930" w:rsidRPr="003162E1" w:rsidRDefault="00EC6930" w:rsidP="00DD6464">
            <w:pPr>
              <w:pStyle w:val="NoSpacing"/>
              <w:spacing w:line="240" w:lineRule="atLeast"/>
              <w:ind w:left="-60" w:right="-108"/>
              <w:jc w:val="center"/>
              <w:rPr>
                <w:rFonts w:cs="Times New Roman"/>
                <w:sz w:val="22"/>
                <w:szCs w:val="22"/>
                <w:cs/>
              </w:rPr>
            </w:pPr>
            <w:r w:rsidRPr="003162E1">
              <w:rPr>
                <w:rFonts w:cs="Times New Roman"/>
                <w:sz w:val="22"/>
                <w:szCs w:val="22"/>
              </w:rPr>
              <w:t>(In Thousand Baht)</w:t>
            </w:r>
          </w:p>
        </w:tc>
      </w:tr>
      <w:tr w:rsidR="00EC6930" w:rsidRPr="003162E1" w14:paraId="16E0C396" w14:textId="77777777" w:rsidTr="00A2107F">
        <w:tc>
          <w:tcPr>
            <w:tcW w:w="5726" w:type="dxa"/>
          </w:tcPr>
          <w:p w14:paraId="6B34D384" w14:textId="77777777" w:rsidR="00EC6930" w:rsidRPr="003162E1" w:rsidRDefault="00EC6930" w:rsidP="003A5690">
            <w:pPr>
              <w:pStyle w:val="NoSpacing"/>
              <w:spacing w:line="240" w:lineRule="atLeast"/>
              <w:ind w:left="-107"/>
              <w:rPr>
                <w:rFonts w:cs="Times New Roman"/>
                <w:sz w:val="22"/>
                <w:szCs w:val="22"/>
                <w:vertAlign w:val="subscript"/>
              </w:rPr>
            </w:pPr>
          </w:p>
        </w:tc>
        <w:tc>
          <w:tcPr>
            <w:tcW w:w="1701" w:type="dxa"/>
            <w:tcBorders>
              <w:top w:val="single" w:sz="4" w:space="0" w:color="000000"/>
              <w:bottom w:val="single" w:sz="4" w:space="0" w:color="000000"/>
            </w:tcBorders>
          </w:tcPr>
          <w:p w14:paraId="6C67E93A" w14:textId="6CEA7667" w:rsidR="00EC6930" w:rsidRPr="003162E1" w:rsidRDefault="00EC6930" w:rsidP="00DD6464">
            <w:pPr>
              <w:pStyle w:val="NoSpacing"/>
              <w:spacing w:line="240" w:lineRule="atLeast"/>
              <w:ind w:left="-60" w:right="-108"/>
              <w:jc w:val="center"/>
              <w:rPr>
                <w:rFonts w:cs="Times New Roman"/>
                <w:sz w:val="22"/>
                <w:szCs w:val="22"/>
              </w:rPr>
            </w:pPr>
            <w:r>
              <w:rPr>
                <w:rFonts w:cs="Times New Roman"/>
                <w:sz w:val="22"/>
                <w:szCs w:val="22"/>
              </w:rPr>
              <w:t>September</w:t>
            </w:r>
            <w:r w:rsidRPr="003162E1">
              <w:rPr>
                <w:rFonts w:cs="Times New Roman"/>
                <w:sz w:val="22"/>
                <w:szCs w:val="22"/>
              </w:rPr>
              <w:t xml:space="preserve"> 30, 202</w:t>
            </w:r>
            <w:r w:rsidR="003A2A66">
              <w:rPr>
                <w:rFonts w:cs="Times New Roman"/>
                <w:sz w:val="22"/>
                <w:szCs w:val="22"/>
              </w:rPr>
              <w:t>5</w:t>
            </w:r>
          </w:p>
        </w:tc>
        <w:tc>
          <w:tcPr>
            <w:tcW w:w="236" w:type="dxa"/>
            <w:tcBorders>
              <w:top w:val="single" w:sz="4" w:space="0" w:color="000000"/>
            </w:tcBorders>
          </w:tcPr>
          <w:p w14:paraId="696B342E" w14:textId="77777777" w:rsidR="00EC6930" w:rsidRPr="003162E1" w:rsidRDefault="00EC6930" w:rsidP="00DD6464">
            <w:pPr>
              <w:pStyle w:val="NoSpacing"/>
              <w:spacing w:line="240" w:lineRule="atLeast"/>
              <w:ind w:left="-60" w:right="-108"/>
              <w:jc w:val="center"/>
              <w:rPr>
                <w:rFonts w:cs="Times New Roman"/>
                <w:sz w:val="22"/>
                <w:szCs w:val="22"/>
              </w:rPr>
            </w:pPr>
          </w:p>
        </w:tc>
        <w:tc>
          <w:tcPr>
            <w:tcW w:w="1703" w:type="dxa"/>
            <w:tcBorders>
              <w:top w:val="single" w:sz="4" w:space="0" w:color="000000"/>
              <w:bottom w:val="single" w:sz="4" w:space="0" w:color="000000"/>
            </w:tcBorders>
          </w:tcPr>
          <w:p w14:paraId="50BDA7F2" w14:textId="51A97B38" w:rsidR="00EC6930" w:rsidRPr="003162E1" w:rsidRDefault="00EC6930" w:rsidP="00EC6930">
            <w:pPr>
              <w:pStyle w:val="NoSpacing"/>
              <w:tabs>
                <w:tab w:val="clear" w:pos="227"/>
                <w:tab w:val="clear" w:pos="454"/>
                <w:tab w:val="clear" w:pos="680"/>
                <w:tab w:val="clear" w:pos="907"/>
                <w:tab w:val="clear" w:pos="1644"/>
                <w:tab w:val="clear" w:pos="1871"/>
              </w:tabs>
              <w:spacing w:line="240" w:lineRule="atLeast"/>
              <w:ind w:left="-79" w:right="-108"/>
              <w:jc w:val="center"/>
              <w:rPr>
                <w:rFonts w:cs="Times New Roman"/>
                <w:sz w:val="22"/>
                <w:szCs w:val="22"/>
              </w:rPr>
            </w:pPr>
            <w:r w:rsidRPr="003162E1">
              <w:rPr>
                <w:rFonts w:cs="Times New Roman"/>
                <w:sz w:val="22"/>
                <w:szCs w:val="22"/>
              </w:rPr>
              <w:t>December 31, 202</w:t>
            </w:r>
            <w:r w:rsidR="003A2A66">
              <w:rPr>
                <w:rFonts w:cs="Times New Roman"/>
                <w:sz w:val="22"/>
                <w:szCs w:val="22"/>
              </w:rPr>
              <w:t>4</w:t>
            </w:r>
          </w:p>
        </w:tc>
      </w:tr>
      <w:tr w:rsidR="003A2A66" w:rsidRPr="003162E1" w14:paraId="7690A86F" w14:textId="77777777" w:rsidTr="00A2107F">
        <w:tc>
          <w:tcPr>
            <w:tcW w:w="5726" w:type="dxa"/>
          </w:tcPr>
          <w:p w14:paraId="47BC0EB5" w14:textId="77777777" w:rsidR="003A2A66" w:rsidRPr="003162E1" w:rsidRDefault="003A2A66" w:rsidP="003A2A66">
            <w:pPr>
              <w:pStyle w:val="NoSpacing"/>
              <w:spacing w:line="240" w:lineRule="atLeast"/>
              <w:ind w:left="-107"/>
              <w:rPr>
                <w:rFonts w:cs="Times New Roman"/>
                <w:sz w:val="22"/>
                <w:szCs w:val="22"/>
                <w:cs/>
              </w:rPr>
            </w:pPr>
            <w:r w:rsidRPr="003162E1">
              <w:rPr>
                <w:rFonts w:cs="Times New Roman"/>
                <w:sz w:val="22"/>
                <w:szCs w:val="22"/>
              </w:rPr>
              <w:t>Debentures</w:t>
            </w:r>
          </w:p>
        </w:tc>
        <w:tc>
          <w:tcPr>
            <w:tcW w:w="1701" w:type="dxa"/>
            <w:tcBorders>
              <w:top w:val="single" w:sz="4" w:space="0" w:color="000000"/>
            </w:tcBorders>
          </w:tcPr>
          <w:p w14:paraId="04E95162" w14:textId="00801F48" w:rsidR="003A2A66" w:rsidRPr="00096349" w:rsidRDefault="003A2A66" w:rsidP="003A2A66">
            <w:pPr>
              <w:pStyle w:val="NoSpacing"/>
              <w:spacing w:line="240" w:lineRule="atLeast"/>
              <w:ind w:right="223"/>
              <w:jc w:val="right"/>
              <w:rPr>
                <w:rFonts w:cs="Times New Roman"/>
                <w:sz w:val="22"/>
                <w:szCs w:val="22"/>
              </w:rPr>
            </w:pPr>
            <w:r w:rsidRPr="00096349">
              <w:rPr>
                <w:rFonts w:cs="Times New Roman"/>
                <w:sz w:val="22"/>
                <w:szCs w:val="22"/>
              </w:rPr>
              <w:t>986,025</w:t>
            </w:r>
          </w:p>
        </w:tc>
        <w:tc>
          <w:tcPr>
            <w:tcW w:w="236" w:type="dxa"/>
          </w:tcPr>
          <w:p w14:paraId="05E3CECF" w14:textId="77777777" w:rsidR="003A2A66" w:rsidRPr="003162E1" w:rsidRDefault="003A2A66" w:rsidP="003A2A66">
            <w:pPr>
              <w:pStyle w:val="NoSpacing"/>
              <w:spacing w:line="240" w:lineRule="atLeast"/>
              <w:ind w:right="342"/>
              <w:jc w:val="right"/>
              <w:rPr>
                <w:rFonts w:cs="Times New Roman"/>
                <w:sz w:val="22"/>
                <w:szCs w:val="22"/>
              </w:rPr>
            </w:pPr>
          </w:p>
        </w:tc>
        <w:tc>
          <w:tcPr>
            <w:tcW w:w="1703" w:type="dxa"/>
          </w:tcPr>
          <w:p w14:paraId="0F818324" w14:textId="7DBFDB3D" w:rsidR="003A2A66" w:rsidRPr="003A2A66" w:rsidRDefault="003A2A66" w:rsidP="003A2A66">
            <w:pPr>
              <w:pStyle w:val="NoSpacing"/>
              <w:spacing w:line="240" w:lineRule="atLeast"/>
              <w:ind w:right="223"/>
              <w:jc w:val="right"/>
              <w:rPr>
                <w:rFonts w:cs="Times New Roman"/>
                <w:sz w:val="22"/>
                <w:szCs w:val="22"/>
              </w:rPr>
            </w:pPr>
            <w:r w:rsidRPr="003A2A66">
              <w:rPr>
                <w:sz w:val="22"/>
                <w:szCs w:val="22"/>
              </w:rPr>
              <w:t>986,025</w:t>
            </w:r>
          </w:p>
        </w:tc>
      </w:tr>
      <w:tr w:rsidR="003A2A66" w:rsidRPr="003162E1" w14:paraId="054B15D0" w14:textId="77777777" w:rsidTr="00A2107F">
        <w:tc>
          <w:tcPr>
            <w:tcW w:w="5726" w:type="dxa"/>
          </w:tcPr>
          <w:p w14:paraId="4716FD99" w14:textId="77777777" w:rsidR="003A2A66" w:rsidRPr="003A2A66" w:rsidRDefault="003A2A66" w:rsidP="003A2A66">
            <w:pPr>
              <w:pStyle w:val="NoSpacing"/>
              <w:ind w:left="-107"/>
              <w:rPr>
                <w:rFonts w:cs="Times New Roman"/>
                <w:sz w:val="22"/>
                <w:szCs w:val="22"/>
              </w:rPr>
            </w:pPr>
            <w:r w:rsidRPr="003A2A66">
              <w:rPr>
                <w:rFonts w:cs="Times New Roman"/>
                <w:sz w:val="22"/>
                <w:szCs w:val="22"/>
              </w:rPr>
              <w:t xml:space="preserve">Less Deferred direct transaction costs on </w:t>
            </w:r>
          </w:p>
          <w:p w14:paraId="269A988C" w14:textId="580BBECE" w:rsidR="003A2A66" w:rsidRPr="003162E1" w:rsidRDefault="003A2A66" w:rsidP="003A2A66">
            <w:pPr>
              <w:pStyle w:val="NoSpacing"/>
              <w:spacing w:line="240" w:lineRule="atLeast"/>
              <w:ind w:left="-107"/>
              <w:rPr>
                <w:rFonts w:cs="Times New Roman"/>
                <w:sz w:val="22"/>
                <w:szCs w:val="22"/>
              </w:rPr>
            </w:pPr>
            <w:r w:rsidRPr="003A2A66">
              <w:rPr>
                <w:rFonts w:cs="Times New Roman"/>
                <w:sz w:val="22"/>
                <w:szCs w:val="22"/>
              </w:rPr>
              <w:t>debenture issuance and extension</w:t>
            </w:r>
          </w:p>
        </w:tc>
        <w:tc>
          <w:tcPr>
            <w:tcW w:w="1701" w:type="dxa"/>
            <w:tcBorders>
              <w:bottom w:val="single" w:sz="4" w:space="0" w:color="auto"/>
            </w:tcBorders>
          </w:tcPr>
          <w:p w14:paraId="0474DDB3" w14:textId="77777777" w:rsidR="0085131A" w:rsidRDefault="0085131A" w:rsidP="003A2A66">
            <w:pPr>
              <w:pStyle w:val="NoSpacing"/>
              <w:spacing w:line="240" w:lineRule="atLeast"/>
              <w:ind w:right="144"/>
              <w:jc w:val="right"/>
              <w:rPr>
                <w:rFonts w:cs="Times New Roman"/>
                <w:sz w:val="22"/>
                <w:szCs w:val="22"/>
              </w:rPr>
            </w:pPr>
          </w:p>
          <w:p w14:paraId="50E2B5FB" w14:textId="0A79F9E8" w:rsidR="003A2A66" w:rsidRPr="00096349" w:rsidRDefault="003A2A66" w:rsidP="003A2A66">
            <w:pPr>
              <w:pStyle w:val="NoSpacing"/>
              <w:spacing w:line="240" w:lineRule="atLeast"/>
              <w:ind w:right="144"/>
              <w:jc w:val="right"/>
              <w:rPr>
                <w:rFonts w:cs="Times New Roman"/>
                <w:sz w:val="22"/>
                <w:szCs w:val="22"/>
              </w:rPr>
            </w:pPr>
            <w:r w:rsidRPr="00096349">
              <w:rPr>
                <w:rFonts w:cs="Times New Roman"/>
                <w:sz w:val="22"/>
                <w:szCs w:val="22"/>
              </w:rPr>
              <w:t xml:space="preserve">(    </w:t>
            </w:r>
            <w:r w:rsidR="00096349">
              <w:rPr>
                <w:rFonts w:cs="Times New Roman"/>
                <w:sz w:val="22"/>
                <w:szCs w:val="22"/>
              </w:rPr>
              <w:t xml:space="preserve"> </w:t>
            </w:r>
            <w:r w:rsidR="00096349" w:rsidRPr="00096349">
              <w:rPr>
                <w:rFonts w:cs="Times New Roman"/>
                <w:sz w:val="22"/>
                <w:szCs w:val="22"/>
              </w:rPr>
              <w:t>6,382</w:t>
            </w:r>
            <w:r w:rsidRPr="00096349">
              <w:rPr>
                <w:rFonts w:cs="Times New Roman"/>
                <w:sz w:val="22"/>
                <w:szCs w:val="22"/>
              </w:rPr>
              <w:t>)</w:t>
            </w:r>
          </w:p>
        </w:tc>
        <w:tc>
          <w:tcPr>
            <w:tcW w:w="236" w:type="dxa"/>
          </w:tcPr>
          <w:p w14:paraId="246C4177" w14:textId="77777777" w:rsidR="003A2A66" w:rsidRPr="003162E1" w:rsidRDefault="003A2A66" w:rsidP="003A2A66">
            <w:pPr>
              <w:pStyle w:val="NoSpacing"/>
              <w:spacing w:line="240" w:lineRule="atLeast"/>
              <w:ind w:right="342"/>
              <w:jc w:val="right"/>
              <w:rPr>
                <w:rFonts w:cs="Times New Roman"/>
                <w:sz w:val="22"/>
                <w:szCs w:val="22"/>
              </w:rPr>
            </w:pPr>
          </w:p>
        </w:tc>
        <w:tc>
          <w:tcPr>
            <w:tcW w:w="1703" w:type="dxa"/>
            <w:tcBorders>
              <w:bottom w:val="single" w:sz="4" w:space="0" w:color="auto"/>
            </w:tcBorders>
          </w:tcPr>
          <w:p w14:paraId="01E2872D" w14:textId="77777777" w:rsidR="0085131A" w:rsidRDefault="0085131A" w:rsidP="003A2A66">
            <w:pPr>
              <w:pStyle w:val="NoSpacing"/>
              <w:spacing w:line="240" w:lineRule="atLeast"/>
              <w:ind w:right="144"/>
              <w:jc w:val="right"/>
              <w:rPr>
                <w:sz w:val="22"/>
                <w:szCs w:val="22"/>
              </w:rPr>
            </w:pPr>
          </w:p>
          <w:p w14:paraId="68183F8E" w14:textId="1269DA25" w:rsidR="003A2A66" w:rsidRPr="003A2A66" w:rsidRDefault="003A2A66" w:rsidP="003A2A66">
            <w:pPr>
              <w:pStyle w:val="NoSpacing"/>
              <w:spacing w:line="240" w:lineRule="atLeast"/>
              <w:ind w:right="144"/>
              <w:jc w:val="right"/>
              <w:rPr>
                <w:rFonts w:cs="Times New Roman"/>
                <w:sz w:val="22"/>
                <w:szCs w:val="22"/>
              </w:rPr>
            </w:pPr>
            <w:r w:rsidRPr="003A2A66">
              <w:rPr>
                <w:sz w:val="22"/>
                <w:szCs w:val="22"/>
              </w:rPr>
              <w:t>(</w:t>
            </w:r>
            <w:r>
              <w:rPr>
                <w:sz w:val="22"/>
                <w:szCs w:val="22"/>
              </w:rPr>
              <w:t xml:space="preserve">     </w:t>
            </w:r>
            <w:r w:rsidRPr="003A2A66">
              <w:rPr>
                <w:sz w:val="22"/>
                <w:szCs w:val="22"/>
              </w:rPr>
              <w:t>5,974)</w:t>
            </w:r>
          </w:p>
        </w:tc>
      </w:tr>
      <w:tr w:rsidR="003A2A66" w:rsidRPr="003162E1" w14:paraId="572E2AB9" w14:textId="77777777" w:rsidTr="00A2107F">
        <w:tc>
          <w:tcPr>
            <w:tcW w:w="5726" w:type="dxa"/>
          </w:tcPr>
          <w:p w14:paraId="2C907D44" w14:textId="77777777" w:rsidR="003A2A66" w:rsidRPr="003162E1" w:rsidRDefault="003A2A66" w:rsidP="003A2A66">
            <w:pPr>
              <w:pStyle w:val="NoSpacing"/>
              <w:spacing w:line="240" w:lineRule="atLeast"/>
              <w:ind w:left="-107"/>
              <w:rPr>
                <w:rFonts w:cs="Times New Roman"/>
                <w:sz w:val="22"/>
                <w:szCs w:val="22"/>
              </w:rPr>
            </w:pPr>
            <w:r w:rsidRPr="003162E1">
              <w:rPr>
                <w:rFonts w:cs="Times New Roman"/>
                <w:sz w:val="22"/>
                <w:szCs w:val="22"/>
              </w:rPr>
              <w:t>Net</w:t>
            </w:r>
          </w:p>
        </w:tc>
        <w:tc>
          <w:tcPr>
            <w:tcW w:w="1701" w:type="dxa"/>
            <w:tcBorders>
              <w:top w:val="single" w:sz="4" w:space="0" w:color="auto"/>
            </w:tcBorders>
          </w:tcPr>
          <w:p w14:paraId="4B1928C5" w14:textId="7A461345" w:rsidR="003A2A66" w:rsidRPr="00096349" w:rsidRDefault="003A2A66" w:rsidP="003A2A66">
            <w:pPr>
              <w:pStyle w:val="NoSpacing"/>
              <w:spacing w:line="240" w:lineRule="atLeast"/>
              <w:ind w:right="223"/>
              <w:jc w:val="right"/>
              <w:rPr>
                <w:rFonts w:cs="Times New Roman"/>
                <w:sz w:val="22"/>
                <w:szCs w:val="22"/>
              </w:rPr>
            </w:pPr>
            <w:r w:rsidRPr="00096349">
              <w:rPr>
                <w:rFonts w:cs="Times New Roman"/>
                <w:sz w:val="22"/>
                <w:szCs w:val="22"/>
              </w:rPr>
              <w:t>97</w:t>
            </w:r>
            <w:r w:rsidR="00096349" w:rsidRPr="00096349">
              <w:rPr>
                <w:rFonts w:cs="Times New Roman"/>
                <w:sz w:val="22"/>
                <w:szCs w:val="22"/>
              </w:rPr>
              <w:t>9,643</w:t>
            </w:r>
          </w:p>
        </w:tc>
        <w:tc>
          <w:tcPr>
            <w:tcW w:w="236" w:type="dxa"/>
          </w:tcPr>
          <w:p w14:paraId="1F3DF44C" w14:textId="77777777" w:rsidR="003A2A66" w:rsidRPr="003162E1" w:rsidRDefault="003A2A66" w:rsidP="003A2A66">
            <w:pPr>
              <w:pStyle w:val="NoSpacing"/>
              <w:spacing w:line="240" w:lineRule="atLeast"/>
              <w:ind w:right="342"/>
              <w:jc w:val="right"/>
              <w:rPr>
                <w:rFonts w:cs="Times New Roman"/>
                <w:sz w:val="22"/>
                <w:szCs w:val="22"/>
              </w:rPr>
            </w:pPr>
          </w:p>
        </w:tc>
        <w:tc>
          <w:tcPr>
            <w:tcW w:w="1703" w:type="dxa"/>
            <w:tcBorders>
              <w:top w:val="single" w:sz="4" w:space="0" w:color="auto"/>
            </w:tcBorders>
          </w:tcPr>
          <w:p w14:paraId="26D1BC36" w14:textId="13D92E7D" w:rsidR="003A2A66" w:rsidRPr="003A2A66" w:rsidRDefault="003A2A66" w:rsidP="003A2A66">
            <w:pPr>
              <w:pStyle w:val="NoSpacing"/>
              <w:spacing w:line="240" w:lineRule="atLeast"/>
              <w:ind w:right="223"/>
              <w:jc w:val="right"/>
              <w:rPr>
                <w:rFonts w:cs="Times New Roman"/>
                <w:sz w:val="22"/>
                <w:szCs w:val="22"/>
              </w:rPr>
            </w:pPr>
            <w:r w:rsidRPr="003A2A66">
              <w:rPr>
                <w:sz w:val="22"/>
                <w:szCs w:val="22"/>
              </w:rPr>
              <w:t>980,051</w:t>
            </w:r>
          </w:p>
        </w:tc>
      </w:tr>
      <w:tr w:rsidR="003A2A66" w:rsidRPr="003162E1" w14:paraId="38CB720F" w14:textId="77777777" w:rsidTr="00A2107F">
        <w:tc>
          <w:tcPr>
            <w:tcW w:w="5726" w:type="dxa"/>
          </w:tcPr>
          <w:p w14:paraId="2129E382" w14:textId="77777777" w:rsidR="003A2A66" w:rsidRPr="003162E1" w:rsidRDefault="003A2A66" w:rsidP="003A2A66">
            <w:pPr>
              <w:pStyle w:val="NoSpacing"/>
              <w:spacing w:line="240" w:lineRule="atLeast"/>
              <w:ind w:left="-107"/>
              <w:rPr>
                <w:rFonts w:cs="Times New Roman"/>
                <w:sz w:val="22"/>
                <w:szCs w:val="22"/>
              </w:rPr>
            </w:pPr>
            <w:r w:rsidRPr="003162E1">
              <w:rPr>
                <w:rFonts w:cs="Times New Roman"/>
                <w:sz w:val="22"/>
                <w:szCs w:val="22"/>
              </w:rPr>
              <w:t>Less</w:t>
            </w:r>
            <w:r w:rsidRPr="003162E1">
              <w:rPr>
                <w:rFonts w:cs="Times New Roman"/>
                <w:sz w:val="22"/>
                <w:szCs w:val="22"/>
                <w:cs/>
              </w:rPr>
              <w:t xml:space="preserve"> </w:t>
            </w:r>
            <w:r w:rsidRPr="003162E1">
              <w:rPr>
                <w:rFonts w:cs="Times New Roman"/>
                <w:sz w:val="22"/>
                <w:szCs w:val="22"/>
              </w:rPr>
              <w:t>Due for payments within one year</w:t>
            </w:r>
          </w:p>
        </w:tc>
        <w:tc>
          <w:tcPr>
            <w:tcW w:w="1701" w:type="dxa"/>
            <w:tcBorders>
              <w:bottom w:val="single" w:sz="4" w:space="0" w:color="000000"/>
            </w:tcBorders>
          </w:tcPr>
          <w:p w14:paraId="15008432" w14:textId="500C96E7" w:rsidR="003A2A66" w:rsidRPr="00096349" w:rsidRDefault="00096349" w:rsidP="00096349">
            <w:pPr>
              <w:pStyle w:val="NoSpacing"/>
              <w:tabs>
                <w:tab w:val="clear" w:pos="907"/>
              </w:tabs>
              <w:spacing w:line="240" w:lineRule="atLeast"/>
              <w:ind w:right="-240"/>
              <w:jc w:val="center"/>
              <w:rPr>
                <w:rFonts w:cs="Times New Roman"/>
                <w:sz w:val="22"/>
                <w:szCs w:val="22"/>
                <w:cs/>
              </w:rPr>
            </w:pPr>
            <w:r w:rsidRPr="00096349">
              <w:rPr>
                <w:rFonts w:cs="Times New Roman"/>
                <w:sz w:val="22"/>
                <w:szCs w:val="22"/>
              </w:rPr>
              <w:t>-</w:t>
            </w:r>
          </w:p>
        </w:tc>
        <w:tc>
          <w:tcPr>
            <w:tcW w:w="236" w:type="dxa"/>
          </w:tcPr>
          <w:p w14:paraId="4FDC3BF8" w14:textId="77777777" w:rsidR="003A2A66" w:rsidRPr="003162E1" w:rsidRDefault="003A2A66" w:rsidP="003A2A66">
            <w:pPr>
              <w:pStyle w:val="NoSpacing"/>
              <w:spacing w:line="240" w:lineRule="atLeast"/>
              <w:ind w:right="187"/>
              <w:jc w:val="right"/>
              <w:rPr>
                <w:rFonts w:cs="Times New Roman"/>
                <w:sz w:val="22"/>
                <w:szCs w:val="22"/>
              </w:rPr>
            </w:pPr>
          </w:p>
        </w:tc>
        <w:tc>
          <w:tcPr>
            <w:tcW w:w="1703" w:type="dxa"/>
            <w:tcBorders>
              <w:bottom w:val="single" w:sz="4" w:space="0" w:color="000000"/>
            </w:tcBorders>
          </w:tcPr>
          <w:p w14:paraId="4EF56FB6" w14:textId="1CFFF12F" w:rsidR="003A2A66" w:rsidRPr="003A2A66" w:rsidRDefault="003A2A66" w:rsidP="003A2A66">
            <w:pPr>
              <w:pStyle w:val="NoSpacing"/>
              <w:spacing w:line="240" w:lineRule="atLeast"/>
              <w:ind w:right="144"/>
              <w:jc w:val="right"/>
              <w:rPr>
                <w:rFonts w:cs="Times New Roman"/>
                <w:sz w:val="22"/>
                <w:szCs w:val="22"/>
                <w:cs/>
              </w:rPr>
            </w:pPr>
            <w:r w:rsidRPr="003A2A66">
              <w:rPr>
                <w:sz w:val="22"/>
                <w:szCs w:val="22"/>
              </w:rPr>
              <w:t>(</w:t>
            </w:r>
            <w:r>
              <w:rPr>
                <w:sz w:val="22"/>
                <w:szCs w:val="22"/>
              </w:rPr>
              <w:t xml:space="preserve"> </w:t>
            </w:r>
            <w:r w:rsidRPr="003A2A66">
              <w:rPr>
                <w:sz w:val="22"/>
                <w:szCs w:val="22"/>
              </w:rPr>
              <w:t>879,410)</w:t>
            </w:r>
          </w:p>
        </w:tc>
      </w:tr>
      <w:tr w:rsidR="003A2A66" w:rsidRPr="003162E1" w14:paraId="38B4A085" w14:textId="77777777" w:rsidTr="00A2107F">
        <w:tc>
          <w:tcPr>
            <w:tcW w:w="5726" w:type="dxa"/>
          </w:tcPr>
          <w:p w14:paraId="6FE3743A" w14:textId="77777777" w:rsidR="003A2A66" w:rsidRPr="003162E1" w:rsidRDefault="003A2A66" w:rsidP="003A2A66">
            <w:pPr>
              <w:pStyle w:val="NoSpacing"/>
              <w:spacing w:line="240" w:lineRule="atLeast"/>
              <w:ind w:left="-107"/>
              <w:rPr>
                <w:rFonts w:cs="Times New Roman"/>
                <w:sz w:val="22"/>
                <w:szCs w:val="22"/>
              </w:rPr>
            </w:pPr>
            <w:r w:rsidRPr="003162E1">
              <w:rPr>
                <w:rFonts w:cs="Times New Roman"/>
                <w:sz w:val="22"/>
                <w:szCs w:val="22"/>
              </w:rPr>
              <w:t>Net</w:t>
            </w:r>
          </w:p>
        </w:tc>
        <w:tc>
          <w:tcPr>
            <w:tcW w:w="1701" w:type="dxa"/>
            <w:tcBorders>
              <w:top w:val="single" w:sz="4" w:space="0" w:color="000000"/>
              <w:bottom w:val="double" w:sz="4" w:space="0" w:color="auto"/>
            </w:tcBorders>
          </w:tcPr>
          <w:p w14:paraId="78512006" w14:textId="731933DB" w:rsidR="003A2A66" w:rsidRPr="003A2A66" w:rsidRDefault="00096349" w:rsidP="003A2A66">
            <w:pPr>
              <w:pStyle w:val="NoSpacing"/>
              <w:spacing w:line="240" w:lineRule="atLeast"/>
              <w:ind w:right="223"/>
              <w:jc w:val="right"/>
              <w:rPr>
                <w:rFonts w:cs="Times New Roman"/>
                <w:sz w:val="22"/>
                <w:szCs w:val="22"/>
                <w:highlight w:val="yellow"/>
              </w:rPr>
            </w:pPr>
            <w:r w:rsidRPr="00096349">
              <w:rPr>
                <w:rFonts w:cs="Times New Roman"/>
                <w:sz w:val="22"/>
                <w:szCs w:val="22"/>
              </w:rPr>
              <w:t>979,643</w:t>
            </w:r>
          </w:p>
        </w:tc>
        <w:tc>
          <w:tcPr>
            <w:tcW w:w="236" w:type="dxa"/>
          </w:tcPr>
          <w:p w14:paraId="5B468329" w14:textId="77777777" w:rsidR="003A2A66" w:rsidRPr="003162E1" w:rsidRDefault="003A2A66" w:rsidP="003A2A66">
            <w:pPr>
              <w:pStyle w:val="NoSpacing"/>
              <w:spacing w:line="240" w:lineRule="atLeast"/>
              <w:ind w:right="342"/>
              <w:jc w:val="right"/>
              <w:rPr>
                <w:rFonts w:cs="Times New Roman"/>
                <w:sz w:val="22"/>
                <w:szCs w:val="22"/>
              </w:rPr>
            </w:pPr>
          </w:p>
        </w:tc>
        <w:tc>
          <w:tcPr>
            <w:tcW w:w="1703" w:type="dxa"/>
            <w:tcBorders>
              <w:top w:val="single" w:sz="4" w:space="0" w:color="000000"/>
              <w:bottom w:val="double" w:sz="4" w:space="0" w:color="auto"/>
            </w:tcBorders>
          </w:tcPr>
          <w:p w14:paraId="3B2294D6" w14:textId="0406D765" w:rsidR="003A2A66" w:rsidRPr="003A2A66" w:rsidRDefault="003A2A66" w:rsidP="003A2A66">
            <w:pPr>
              <w:pStyle w:val="NoSpacing"/>
              <w:spacing w:line="240" w:lineRule="atLeast"/>
              <w:ind w:right="223"/>
              <w:jc w:val="right"/>
              <w:rPr>
                <w:rFonts w:cs="Times New Roman"/>
                <w:sz w:val="22"/>
                <w:szCs w:val="22"/>
              </w:rPr>
            </w:pPr>
            <w:r w:rsidRPr="003A2A66">
              <w:rPr>
                <w:sz w:val="22"/>
                <w:szCs w:val="22"/>
              </w:rPr>
              <w:t>100,641</w:t>
            </w:r>
          </w:p>
        </w:tc>
      </w:tr>
    </w:tbl>
    <w:p w14:paraId="047EF2CD" w14:textId="77777777" w:rsidR="00A10842" w:rsidRPr="003162E1"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4DCD2C2" w14:textId="77777777" w:rsidR="00F54838" w:rsidRDefault="00F54838" w:rsidP="00A10842">
      <w:pPr>
        <w:pStyle w:val="NoSpacing"/>
        <w:jc w:val="thaiDistribute"/>
        <w:rPr>
          <w:sz w:val="22"/>
          <w:szCs w:val="28"/>
        </w:rPr>
      </w:pPr>
    </w:p>
    <w:p w14:paraId="7D8043A1" w14:textId="77777777" w:rsidR="00E03A03" w:rsidRPr="00E03A03"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E03A03">
        <w:rPr>
          <w:rFonts w:ascii="Times New Roman" w:hAnsi="Times New Roman"/>
          <w:sz w:val="22"/>
          <w:szCs w:val="28"/>
        </w:rPr>
        <w:t>Direct transaction costs on debenture issuance and extension were debenture underwriting and other fees, which were recorded as deferred item and systematically amortized on straight-line method as part of finance costs over the term of related debentures.</w:t>
      </w:r>
    </w:p>
    <w:p w14:paraId="3CAF61BD" w14:textId="77777777" w:rsidR="00E03A03"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15BABC45" w14:textId="77777777" w:rsidR="00096349" w:rsidRDefault="00096349"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12037A87" w14:textId="77777777" w:rsidR="00096349" w:rsidRDefault="00096349"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1782659C" w14:textId="77777777" w:rsidR="00096349" w:rsidRDefault="00096349"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4E9B0E9A" w14:textId="77777777" w:rsidR="001544A3" w:rsidRDefault="001544A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6EC7CFB5" w14:textId="77777777" w:rsidR="001544A3" w:rsidRDefault="001544A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5B0DEA07" w14:textId="77777777" w:rsidR="001544A3" w:rsidRDefault="001544A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67854F8F" w14:textId="77777777" w:rsidR="00096349" w:rsidRDefault="00096349"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365CB883" w14:textId="77777777" w:rsidR="00096349" w:rsidRPr="00E03A03" w:rsidRDefault="00096349"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2F455904" w14:textId="76B30717" w:rsidR="00E03A03"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r w:rsidRPr="00C743E2">
        <w:rPr>
          <w:rFonts w:ascii="Times New Roman" w:hAnsi="Times New Roman"/>
          <w:sz w:val="22"/>
          <w:szCs w:val="28"/>
        </w:rPr>
        <w:lastRenderedPageBreak/>
        <w:t>As at September 30, 2025 and December 31, 2024, such debentures had fair values of approximately Baht 1,038.1 million and Baht 985.3 million, respectively. Fair value of 2024 of Baht 595.1 million are the level 2 inputs of the fair value hierarchy which was the prices announced and referenced by the Thai Bond Market Association and fair value in the 2025 and 2024 of Baht 1,038.1 million and Baht 390.2 million, respectively, are the level 3 inputs of the fair value hierarchy which was discounted cash flows estimated by independent external specialist company. Key assumption for such estimate was discount rate of 4.07% - 5.05% whereby the aforesaid fair value will decrease or increase of approximately Baht 16.2 million or Baht 16.7 million if the discount rate increases or decreases by 1%, respectively.</w:t>
      </w:r>
      <w:r w:rsidR="00784118" w:rsidRPr="00C743E2">
        <w:rPr>
          <w:rFonts w:ascii="Times New Roman" w:hAnsi="Times New Roman" w:hint="cs"/>
          <w:sz w:val="22"/>
          <w:szCs w:val="28"/>
          <w:cs/>
        </w:rPr>
        <w:t xml:space="preserve"> </w:t>
      </w:r>
      <w:r w:rsidR="00784118" w:rsidRPr="00C743E2">
        <w:rPr>
          <w:rFonts w:ascii="Times New Roman" w:hAnsi="Times New Roman"/>
          <w:sz w:val="22"/>
          <w:szCs w:val="28"/>
        </w:rPr>
        <w:t>Fair value as at September 30, 2025 was the same figure to that as at June 30, 2025 due to management believes</w:t>
      </w:r>
      <w:r w:rsidR="00784118">
        <w:rPr>
          <w:rFonts w:ascii="Times New Roman" w:hAnsi="Times New Roman"/>
          <w:sz w:val="22"/>
          <w:szCs w:val="28"/>
        </w:rPr>
        <w:t xml:space="preserve"> the fair value of such </w:t>
      </w:r>
      <w:r w:rsidR="00784118" w:rsidRPr="00E03A03">
        <w:rPr>
          <w:rFonts w:ascii="Times New Roman" w:hAnsi="Times New Roman"/>
          <w:sz w:val="22"/>
          <w:szCs w:val="28"/>
        </w:rPr>
        <w:t>debenture</w:t>
      </w:r>
      <w:r w:rsidR="00784118">
        <w:rPr>
          <w:rFonts w:ascii="Times New Roman" w:hAnsi="Times New Roman"/>
          <w:sz w:val="22"/>
          <w:szCs w:val="28"/>
        </w:rPr>
        <w:t>s did not change significantly during the quarter.</w:t>
      </w:r>
    </w:p>
    <w:p w14:paraId="792B91B8" w14:textId="77777777" w:rsidR="00784118" w:rsidRDefault="00784118"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2DD574AC" w14:textId="1F522219" w:rsidR="007F4DC1" w:rsidRPr="00516B81" w:rsidRDefault="007F4DC1" w:rsidP="007F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7F4DC1">
        <w:rPr>
          <w:rFonts w:ascii="Times New Roman" w:hAnsi="Times New Roman" w:cs="Times New Roman"/>
          <w:sz w:val="22"/>
          <w:szCs w:val="22"/>
        </w:rPr>
        <w:t>Referring to the data in the table on the next page</w:t>
      </w:r>
      <w:r>
        <w:rPr>
          <w:rFonts w:ascii="Times New Roman" w:hAnsi="Times New Roman" w:cs="Times New Roman"/>
          <w:sz w:val="22"/>
          <w:szCs w:val="22"/>
        </w:rPr>
        <w:t>. O</w:t>
      </w:r>
      <w:r w:rsidRPr="00516B81">
        <w:rPr>
          <w:rFonts w:ascii="Times New Roman" w:hAnsi="Times New Roman" w:cs="Times New Roman"/>
          <w:sz w:val="22"/>
          <w:szCs w:val="22"/>
        </w:rPr>
        <w:t xml:space="preserve">n April </w:t>
      </w:r>
      <w:r w:rsidRPr="00516B81">
        <w:rPr>
          <w:rFonts w:ascii="Times New Roman" w:hAnsi="Times New Roman" w:cstheme="minorBidi"/>
          <w:sz w:val="22"/>
          <w:szCs w:val="22"/>
        </w:rPr>
        <w:t>9</w:t>
      </w:r>
      <w:r w:rsidRPr="00516B81">
        <w:rPr>
          <w:rFonts w:ascii="Times New Roman" w:hAnsi="Times New Roman" w:cs="Times New Roman"/>
          <w:sz w:val="22"/>
          <w:szCs w:val="22"/>
        </w:rPr>
        <w:t xml:space="preserve">, 2025, the Company had the debenture holders’ meeting for all seven series of debentures (ECF246A, ECF255A, ECF255B, ECF256A, ECF265A, ECF262A </w:t>
      </w:r>
      <w:r w:rsidRPr="00516B81">
        <w:rPr>
          <w:rFonts w:ascii="Times New Roman" w:hAnsi="Times New Roman"/>
          <w:sz w:val="22"/>
          <w:szCs w:val="22"/>
        </w:rPr>
        <w:t>and</w:t>
      </w:r>
      <w:r w:rsidRPr="00516B81">
        <w:rPr>
          <w:rFonts w:ascii="Times New Roman" w:hAnsi="Times New Roman"/>
          <w:sz w:val="22"/>
          <w:szCs w:val="22"/>
          <w:cs/>
        </w:rPr>
        <w:t xml:space="preserve"> </w:t>
      </w:r>
      <w:r w:rsidRPr="00516B81">
        <w:rPr>
          <w:rFonts w:ascii="Times New Roman" w:hAnsi="Times New Roman" w:cs="Times New Roman"/>
          <w:sz w:val="22"/>
          <w:szCs w:val="22"/>
        </w:rPr>
        <w:t xml:space="preserve">ECF28NA) and on April </w:t>
      </w:r>
      <w:r w:rsidRPr="00516B81">
        <w:rPr>
          <w:rFonts w:ascii="Times New Roman" w:hAnsi="Times New Roman" w:cstheme="minorBidi"/>
          <w:sz w:val="22"/>
          <w:szCs w:val="22"/>
        </w:rPr>
        <w:t>17</w:t>
      </w:r>
      <w:r w:rsidRPr="00516B81">
        <w:rPr>
          <w:rFonts w:ascii="Times New Roman" w:hAnsi="Times New Roman" w:cs="Times New Roman"/>
          <w:sz w:val="22"/>
          <w:szCs w:val="22"/>
        </w:rPr>
        <w:t>, 2025, the Company had the debenture holders’ meeting (postponed) for three series of debentures (ECF246A, ECF256A and ECF262A)</w:t>
      </w:r>
      <w:r w:rsidRPr="00516B81">
        <w:rPr>
          <w:rFonts w:ascii="Times New Roman" w:hAnsi="Times New Roman"/>
          <w:sz w:val="22"/>
          <w:szCs w:val="28"/>
        </w:rPr>
        <w:t xml:space="preserve"> </w:t>
      </w:r>
      <w:r w:rsidRPr="00516B81">
        <w:rPr>
          <w:rFonts w:ascii="Times New Roman" w:hAnsi="Times New Roman" w:cs="Times New Roman"/>
          <w:sz w:val="22"/>
          <w:szCs w:val="22"/>
        </w:rPr>
        <w:t xml:space="preserve">as follows: </w:t>
      </w:r>
    </w:p>
    <w:p w14:paraId="70E9B03D" w14:textId="77777777" w:rsidR="007F4DC1" w:rsidRPr="00516B81" w:rsidRDefault="007F4DC1" w:rsidP="007F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01B187C" w14:textId="77777777" w:rsidR="007F4DC1" w:rsidRPr="00516B81" w:rsidRDefault="007F4DC1" w:rsidP="007F4DC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516B81">
        <w:rPr>
          <w:rFonts w:ascii="Times New Roman" w:hAnsi="Times New Roman" w:cs="Times New Roman"/>
          <w:sz w:val="22"/>
        </w:rPr>
        <w:t>Seven series of debenture approved a waiver to allow the debenture issuer to present to the debenture holders’ meeting a proposal to amend the conditions of debenture repayment and/or to engage in negotiations with financial institutions or other creditors to request debt restructuring. This is considered the initiation of negotiations or entering into any agreements with one or more creditors collectively for the purpose of restructuring the debt, which may involve the deferral of the debenture issuer’s debt repayments, including the postponement or modification of repayment schedules or any changes to the debt of any kind (or part thereof, in cases where the debenture issuer is unable to repay certain debts upon their due date). Such actions shall not be considered an event of default of the terms and conditions.</w:t>
      </w:r>
    </w:p>
    <w:p w14:paraId="3A871E7F" w14:textId="77777777" w:rsidR="007F4DC1" w:rsidRPr="00516B81" w:rsidRDefault="007F4DC1" w:rsidP="007F4D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jc w:val="thaiDistribute"/>
        <w:rPr>
          <w:rFonts w:ascii="Times New Roman" w:hAnsi="Times New Roman" w:cs="Times New Roman"/>
          <w:sz w:val="22"/>
        </w:rPr>
      </w:pPr>
    </w:p>
    <w:p w14:paraId="6CA9B29E" w14:textId="77777777" w:rsidR="007F4DC1" w:rsidRPr="00516B81" w:rsidRDefault="007F4DC1" w:rsidP="007F4DC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pacing w:val="-2"/>
          <w:sz w:val="22"/>
        </w:rPr>
      </w:pPr>
      <w:r w:rsidRPr="00516B81">
        <w:rPr>
          <w:rFonts w:ascii="Times New Roman" w:hAnsi="Times New Roman" w:cs="Times New Roman"/>
          <w:spacing w:val="-2"/>
          <w:sz w:val="22"/>
        </w:rPr>
        <w:t>(1) Approved the extension of the maturity date for the redemption of the debentures by an additional amending the redemption date, (2) approved the amendment of the interest rate on the debentures. and (3) approved the amendment of the interest payment schedule under the terms and conditions of the terms and conditions of the debenture, the debenture certificate, the name of the debenture, and all related documents to align with the amendments</w:t>
      </w:r>
      <w:r>
        <w:rPr>
          <w:rFonts w:ascii="Times New Roman" w:hAnsi="Times New Roman" w:cstheme="minorBidi"/>
          <w:spacing w:val="-2"/>
          <w:sz w:val="22"/>
        </w:rPr>
        <w:t>.</w:t>
      </w:r>
    </w:p>
    <w:p w14:paraId="4536585A" w14:textId="77777777" w:rsidR="007F4DC1" w:rsidRPr="00516B81" w:rsidRDefault="007F4DC1" w:rsidP="007F4D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50E83F66" w14:textId="77777777" w:rsidR="007F4DC1" w:rsidRPr="00516B81" w:rsidRDefault="007F4DC1" w:rsidP="007F4DC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4" w:hanging="560"/>
        <w:jc w:val="thaiDistribute"/>
        <w:rPr>
          <w:rFonts w:ascii="Times New Roman" w:hAnsi="Times New Roman" w:cs="Times New Roman"/>
          <w:sz w:val="22"/>
        </w:rPr>
      </w:pPr>
      <w:r w:rsidRPr="00516B81">
        <w:rPr>
          <w:rFonts w:ascii="Times New Roman" w:hAnsi="Times New Roman" w:cs="Times New Roman"/>
          <w:sz w:val="22"/>
        </w:rPr>
        <w:t>Approved the cancellation of the debenture issuer's obligation to report the results of the credit rating review (credit update), allowing the Company, as the debenture issuer, to be exempt from conducting such credit update pursuant of the terms and conditions. Additionally, approve the amendment of the terms and conditions of the debenture and related documents to align with the cancellation of this obligation.</w:t>
      </w:r>
    </w:p>
    <w:p w14:paraId="5CE656D0" w14:textId="71A72092" w:rsidR="00E03A03" w:rsidRPr="007534EA" w:rsidRDefault="00E03A03"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sectPr w:rsidR="00E03A03" w:rsidRPr="007534EA" w:rsidSect="00593CBB">
          <w:headerReference w:type="first" r:id="rId13"/>
          <w:type w:val="continuous"/>
          <w:pgSz w:w="11909" w:h="16834" w:code="9"/>
          <w:pgMar w:top="1440" w:right="1151" w:bottom="709" w:left="1418" w:header="1440" w:footer="397" w:gutter="0"/>
          <w:cols w:space="720"/>
          <w:titlePg/>
          <w:docGrid w:linePitch="245"/>
        </w:sectPr>
      </w:pPr>
    </w:p>
    <w:p w14:paraId="4DE5AFA8" w14:textId="3180E4DD" w:rsidR="00E03A03" w:rsidRPr="0000271D"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0271D">
        <w:rPr>
          <w:rFonts w:ascii="Times New Roman" w:hAnsi="Times New Roman" w:cs="Times New Roman"/>
          <w:sz w:val="22"/>
          <w:szCs w:val="22"/>
        </w:rPr>
        <w:lastRenderedPageBreak/>
        <w:t xml:space="preserve">The outstanding debentures as at </w:t>
      </w:r>
      <w:r w:rsidR="007F4DC1">
        <w:rPr>
          <w:rFonts w:ascii="Times New Roman" w:hAnsi="Times New Roman" w:cs="Times New Roman"/>
          <w:sz w:val="22"/>
          <w:szCs w:val="22"/>
        </w:rPr>
        <w:t>September</w:t>
      </w:r>
      <w:r w:rsidRPr="0000271D">
        <w:rPr>
          <w:rFonts w:ascii="Times New Roman" w:hAnsi="Times New Roman" w:cs="Times New Roman"/>
          <w:sz w:val="22"/>
          <w:szCs w:val="22"/>
        </w:rPr>
        <w:t xml:space="preserve"> 3</w:t>
      </w:r>
      <w:r>
        <w:rPr>
          <w:rFonts w:ascii="Times New Roman" w:hAnsi="Times New Roman" w:cs="Times New Roman"/>
          <w:sz w:val="22"/>
          <w:szCs w:val="22"/>
        </w:rPr>
        <w:t>0</w:t>
      </w:r>
      <w:r w:rsidRPr="0000271D">
        <w:rPr>
          <w:rFonts w:ascii="Times New Roman" w:hAnsi="Times New Roman" w:cs="Times New Roman"/>
          <w:sz w:val="22"/>
          <w:szCs w:val="22"/>
        </w:rPr>
        <w:t>, 2025 and December 31, 2024 consisted of:</w:t>
      </w:r>
    </w:p>
    <w:p w14:paraId="7F90A9C0" w14:textId="77777777" w:rsidR="00E03A03" w:rsidRPr="0000271D"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pPr w:leftFromText="180" w:rightFromText="180" w:vertAnchor="text" w:horzAnchor="margin" w:tblpY="50"/>
        <w:tblW w:w="15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0"/>
        <w:gridCol w:w="236"/>
        <w:gridCol w:w="1397"/>
        <w:gridCol w:w="236"/>
        <w:gridCol w:w="1467"/>
        <w:gridCol w:w="236"/>
        <w:gridCol w:w="1485"/>
        <w:gridCol w:w="236"/>
        <w:gridCol w:w="992"/>
        <w:gridCol w:w="255"/>
        <w:gridCol w:w="921"/>
        <w:gridCol w:w="242"/>
        <w:gridCol w:w="892"/>
        <w:gridCol w:w="255"/>
        <w:gridCol w:w="767"/>
        <w:gridCol w:w="236"/>
        <w:gridCol w:w="729"/>
        <w:gridCol w:w="255"/>
        <w:gridCol w:w="935"/>
        <w:gridCol w:w="241"/>
        <w:gridCol w:w="1047"/>
        <w:gridCol w:w="255"/>
        <w:gridCol w:w="1004"/>
      </w:tblGrid>
      <w:tr w:rsidR="00E03A03" w:rsidRPr="00C107B1" w14:paraId="3AA7B0EF" w14:textId="77777777" w:rsidTr="009B633D">
        <w:tc>
          <w:tcPr>
            <w:tcW w:w="15229" w:type="dxa"/>
            <w:gridSpan w:val="23"/>
            <w:tcBorders>
              <w:bottom w:val="single" w:sz="4" w:space="0" w:color="auto"/>
            </w:tcBorders>
          </w:tcPr>
          <w:p w14:paraId="6BCD3644" w14:textId="77777777" w:rsidR="00E03A03" w:rsidRPr="00C107B1" w:rsidRDefault="00E03A03" w:rsidP="009B633D">
            <w:pPr>
              <w:pStyle w:val="NoSpacing"/>
              <w:ind w:left="-60" w:right="-108"/>
              <w:jc w:val="center"/>
              <w:rPr>
                <w:rFonts w:cs="Times New Roman"/>
                <w:sz w:val="17"/>
                <w:szCs w:val="17"/>
              </w:rPr>
            </w:pPr>
            <w:r w:rsidRPr="00C107B1">
              <w:rPr>
                <w:rFonts w:cs="Times New Roman"/>
                <w:sz w:val="17"/>
                <w:szCs w:val="17"/>
              </w:rPr>
              <w:t xml:space="preserve">Consolidated and Separate Financial Statements </w:t>
            </w:r>
          </w:p>
        </w:tc>
      </w:tr>
      <w:tr w:rsidR="00E03A03" w:rsidRPr="00C107B1" w14:paraId="30031DAA" w14:textId="77777777" w:rsidTr="009B633D">
        <w:tc>
          <w:tcPr>
            <w:tcW w:w="910" w:type="dxa"/>
            <w:tcBorders>
              <w:top w:val="single" w:sz="4" w:space="0" w:color="auto"/>
            </w:tcBorders>
          </w:tcPr>
          <w:p w14:paraId="4E3B9FC2" w14:textId="77777777" w:rsidR="00E03A03" w:rsidRPr="00C107B1" w:rsidRDefault="00E03A03" w:rsidP="009B633D">
            <w:pPr>
              <w:pStyle w:val="NoSpacing"/>
              <w:tabs>
                <w:tab w:val="clear" w:pos="907"/>
              </w:tabs>
              <w:ind w:left="-52" w:right="-92"/>
              <w:jc w:val="center"/>
              <w:rPr>
                <w:rFonts w:cs="Times New Roman"/>
                <w:sz w:val="17"/>
                <w:szCs w:val="17"/>
              </w:rPr>
            </w:pPr>
          </w:p>
        </w:tc>
        <w:tc>
          <w:tcPr>
            <w:tcW w:w="236" w:type="dxa"/>
            <w:tcBorders>
              <w:top w:val="single" w:sz="4" w:space="0" w:color="auto"/>
            </w:tcBorders>
          </w:tcPr>
          <w:p w14:paraId="606CB4A2" w14:textId="77777777" w:rsidR="00E03A03" w:rsidRPr="00C107B1" w:rsidRDefault="00E03A03" w:rsidP="009B633D">
            <w:pPr>
              <w:pStyle w:val="NoSpacing"/>
              <w:rPr>
                <w:rFonts w:cs="Times New Roman"/>
                <w:sz w:val="17"/>
                <w:szCs w:val="17"/>
              </w:rPr>
            </w:pPr>
          </w:p>
        </w:tc>
        <w:tc>
          <w:tcPr>
            <w:tcW w:w="1397" w:type="dxa"/>
            <w:tcBorders>
              <w:top w:val="single" w:sz="4" w:space="0" w:color="auto"/>
            </w:tcBorders>
          </w:tcPr>
          <w:p w14:paraId="455A9EEA" w14:textId="77777777" w:rsidR="00E03A03" w:rsidRPr="00C107B1" w:rsidRDefault="00E03A03" w:rsidP="009B633D">
            <w:pPr>
              <w:pStyle w:val="NoSpacing"/>
              <w:jc w:val="center"/>
              <w:rPr>
                <w:rFonts w:cs="Times New Roman"/>
                <w:sz w:val="17"/>
                <w:szCs w:val="17"/>
              </w:rPr>
            </w:pPr>
          </w:p>
        </w:tc>
        <w:tc>
          <w:tcPr>
            <w:tcW w:w="236" w:type="dxa"/>
            <w:tcBorders>
              <w:top w:val="single" w:sz="4" w:space="0" w:color="auto"/>
            </w:tcBorders>
          </w:tcPr>
          <w:p w14:paraId="408F5EB5" w14:textId="77777777" w:rsidR="00E03A03" w:rsidRPr="00C107B1" w:rsidRDefault="00E03A03" w:rsidP="009B633D">
            <w:pPr>
              <w:pStyle w:val="NoSpacing"/>
              <w:rPr>
                <w:rFonts w:cs="Times New Roman"/>
                <w:sz w:val="17"/>
                <w:szCs w:val="17"/>
              </w:rPr>
            </w:pPr>
          </w:p>
        </w:tc>
        <w:tc>
          <w:tcPr>
            <w:tcW w:w="3188" w:type="dxa"/>
            <w:gridSpan w:val="3"/>
            <w:tcBorders>
              <w:top w:val="single" w:sz="4" w:space="0" w:color="auto"/>
              <w:bottom w:val="single" w:sz="4" w:space="0" w:color="auto"/>
            </w:tcBorders>
          </w:tcPr>
          <w:p w14:paraId="57312E94" w14:textId="77777777" w:rsidR="00E03A03" w:rsidRPr="00C107B1" w:rsidRDefault="00E03A03" w:rsidP="009B633D">
            <w:pPr>
              <w:pStyle w:val="NoSpacing"/>
              <w:jc w:val="center"/>
              <w:rPr>
                <w:rFonts w:cs="Times New Roman"/>
                <w:sz w:val="17"/>
                <w:szCs w:val="17"/>
              </w:rPr>
            </w:pPr>
            <w:r w:rsidRPr="00C107B1">
              <w:rPr>
                <w:rFonts w:cs="Times New Roman"/>
                <w:sz w:val="17"/>
                <w:szCs w:val="17"/>
              </w:rPr>
              <w:t>Maturity Date</w:t>
            </w:r>
          </w:p>
        </w:tc>
        <w:tc>
          <w:tcPr>
            <w:tcW w:w="236" w:type="dxa"/>
          </w:tcPr>
          <w:p w14:paraId="14D4C207" w14:textId="77777777" w:rsidR="00E03A03" w:rsidRPr="00C107B1" w:rsidRDefault="00E03A03" w:rsidP="009B633D">
            <w:pPr>
              <w:pStyle w:val="NoSpacing"/>
              <w:rPr>
                <w:rFonts w:cs="Times New Roman"/>
                <w:sz w:val="17"/>
                <w:szCs w:val="17"/>
              </w:rPr>
            </w:pPr>
          </w:p>
        </w:tc>
        <w:tc>
          <w:tcPr>
            <w:tcW w:w="992" w:type="dxa"/>
          </w:tcPr>
          <w:p w14:paraId="41244D5A" w14:textId="77777777" w:rsidR="00E03A03" w:rsidRPr="00C107B1" w:rsidRDefault="00E03A03" w:rsidP="009B633D">
            <w:pPr>
              <w:pStyle w:val="NoSpacing"/>
              <w:jc w:val="center"/>
              <w:rPr>
                <w:rFonts w:cs="Times New Roman"/>
                <w:sz w:val="17"/>
                <w:szCs w:val="17"/>
              </w:rPr>
            </w:pPr>
          </w:p>
        </w:tc>
        <w:tc>
          <w:tcPr>
            <w:tcW w:w="255" w:type="dxa"/>
          </w:tcPr>
          <w:p w14:paraId="28B84220" w14:textId="77777777" w:rsidR="00E03A03" w:rsidRPr="00C107B1" w:rsidRDefault="00E03A03" w:rsidP="009B633D">
            <w:pPr>
              <w:pStyle w:val="NoSpacing"/>
              <w:rPr>
                <w:rFonts w:cs="Times New Roman"/>
                <w:sz w:val="17"/>
                <w:szCs w:val="17"/>
              </w:rPr>
            </w:pPr>
          </w:p>
        </w:tc>
        <w:tc>
          <w:tcPr>
            <w:tcW w:w="2055" w:type="dxa"/>
            <w:gridSpan w:val="3"/>
          </w:tcPr>
          <w:p w14:paraId="3FCD8397" w14:textId="77777777" w:rsidR="00E03A03" w:rsidRPr="00C107B1" w:rsidRDefault="00E03A03" w:rsidP="009B633D">
            <w:pPr>
              <w:pStyle w:val="NoSpacing"/>
              <w:tabs>
                <w:tab w:val="clear" w:pos="1871"/>
              </w:tabs>
              <w:ind w:left="-99" w:right="-110"/>
              <w:jc w:val="center"/>
              <w:rPr>
                <w:rFonts w:cs="Times New Roman"/>
                <w:sz w:val="17"/>
                <w:szCs w:val="17"/>
              </w:rPr>
            </w:pPr>
            <w:r w:rsidRPr="00C107B1">
              <w:rPr>
                <w:rFonts w:cs="Times New Roman"/>
                <w:sz w:val="17"/>
                <w:szCs w:val="17"/>
              </w:rPr>
              <w:t xml:space="preserve">Interest Rate per Annum </w:t>
            </w:r>
            <w:r w:rsidRPr="00C107B1">
              <w:rPr>
                <w:rFonts w:cs="Times New Roman"/>
                <w:sz w:val="17"/>
                <w:szCs w:val="17"/>
                <w:cs/>
              </w:rPr>
              <w:t>(</w:t>
            </w:r>
            <w:r w:rsidRPr="00C107B1">
              <w:rPr>
                <w:rFonts w:cs="Times New Roman"/>
                <w:sz w:val="17"/>
                <w:szCs w:val="17"/>
              </w:rPr>
              <w:t>%</w:t>
            </w:r>
            <w:r w:rsidRPr="00C107B1">
              <w:rPr>
                <w:rFonts w:cs="Times New Roman"/>
                <w:sz w:val="17"/>
                <w:szCs w:val="17"/>
                <w:cs/>
              </w:rPr>
              <w:t>)</w:t>
            </w:r>
          </w:p>
        </w:tc>
        <w:tc>
          <w:tcPr>
            <w:tcW w:w="255" w:type="dxa"/>
          </w:tcPr>
          <w:p w14:paraId="4A3E1A03" w14:textId="77777777" w:rsidR="00E03A03" w:rsidRPr="00C107B1" w:rsidRDefault="00E03A03" w:rsidP="009B633D">
            <w:pPr>
              <w:pStyle w:val="NoSpacing"/>
              <w:rPr>
                <w:rFonts w:cs="Times New Roman"/>
                <w:sz w:val="17"/>
                <w:szCs w:val="17"/>
              </w:rPr>
            </w:pPr>
          </w:p>
        </w:tc>
        <w:tc>
          <w:tcPr>
            <w:tcW w:w="1732" w:type="dxa"/>
            <w:gridSpan w:val="3"/>
            <w:tcBorders>
              <w:bottom w:val="single" w:sz="4" w:space="0" w:color="auto"/>
            </w:tcBorders>
          </w:tcPr>
          <w:p w14:paraId="4B78BCFB" w14:textId="77777777" w:rsidR="00E03A03" w:rsidRPr="00C107B1" w:rsidRDefault="00E03A03" w:rsidP="009B633D">
            <w:pPr>
              <w:pStyle w:val="NoSpacing"/>
              <w:tabs>
                <w:tab w:val="clear" w:pos="1644"/>
              </w:tabs>
              <w:ind w:left="-121" w:right="-104"/>
              <w:jc w:val="center"/>
              <w:rPr>
                <w:rFonts w:cs="Times New Roman"/>
                <w:sz w:val="17"/>
                <w:szCs w:val="17"/>
              </w:rPr>
            </w:pPr>
            <w:r w:rsidRPr="00C107B1">
              <w:rPr>
                <w:rFonts w:cs="Times New Roman"/>
                <w:sz w:val="17"/>
                <w:szCs w:val="17"/>
              </w:rPr>
              <w:t>Term</w:t>
            </w:r>
            <w:r>
              <w:rPr>
                <w:rFonts w:cs="Times New Roman"/>
                <w:sz w:val="17"/>
                <w:szCs w:val="17"/>
              </w:rPr>
              <w:t xml:space="preserve"> </w:t>
            </w:r>
            <w:r w:rsidRPr="00C107B1">
              <w:rPr>
                <w:rFonts w:cs="Times New Roman"/>
                <w:sz w:val="17"/>
                <w:szCs w:val="17"/>
              </w:rPr>
              <w:t>(Years)</w:t>
            </w:r>
          </w:p>
        </w:tc>
        <w:tc>
          <w:tcPr>
            <w:tcW w:w="255" w:type="dxa"/>
          </w:tcPr>
          <w:p w14:paraId="71F6C57E" w14:textId="77777777" w:rsidR="00E03A03" w:rsidRPr="00C107B1" w:rsidRDefault="00E03A03" w:rsidP="009B633D">
            <w:pPr>
              <w:pStyle w:val="NoSpacing"/>
              <w:tabs>
                <w:tab w:val="clear" w:pos="1644"/>
              </w:tabs>
              <w:ind w:left="-121" w:right="-104"/>
              <w:jc w:val="center"/>
              <w:rPr>
                <w:rFonts w:cs="Times New Roman"/>
                <w:sz w:val="17"/>
                <w:szCs w:val="17"/>
              </w:rPr>
            </w:pPr>
          </w:p>
        </w:tc>
        <w:tc>
          <w:tcPr>
            <w:tcW w:w="935" w:type="dxa"/>
          </w:tcPr>
          <w:p w14:paraId="23036A96" w14:textId="77777777" w:rsidR="00E03A03" w:rsidRPr="00C107B1" w:rsidRDefault="00E03A03" w:rsidP="009B633D">
            <w:pPr>
              <w:pStyle w:val="NoSpacing"/>
              <w:tabs>
                <w:tab w:val="clear" w:pos="1644"/>
              </w:tabs>
              <w:ind w:left="-121" w:right="-104"/>
              <w:jc w:val="center"/>
              <w:rPr>
                <w:rFonts w:cs="Times New Roman"/>
                <w:sz w:val="17"/>
                <w:szCs w:val="17"/>
              </w:rPr>
            </w:pPr>
          </w:p>
        </w:tc>
        <w:tc>
          <w:tcPr>
            <w:tcW w:w="241" w:type="dxa"/>
          </w:tcPr>
          <w:p w14:paraId="551CC10D" w14:textId="77777777" w:rsidR="00E03A03" w:rsidRPr="00C107B1" w:rsidRDefault="00E03A03" w:rsidP="009B633D">
            <w:pPr>
              <w:pStyle w:val="NoSpacing"/>
              <w:rPr>
                <w:rFonts w:cs="Times New Roman"/>
                <w:sz w:val="17"/>
                <w:szCs w:val="17"/>
              </w:rPr>
            </w:pPr>
          </w:p>
        </w:tc>
        <w:tc>
          <w:tcPr>
            <w:tcW w:w="2306" w:type="dxa"/>
            <w:gridSpan w:val="3"/>
            <w:tcBorders>
              <w:top w:val="single" w:sz="4" w:space="0" w:color="auto"/>
              <w:bottom w:val="single" w:sz="4" w:space="0" w:color="auto"/>
            </w:tcBorders>
          </w:tcPr>
          <w:p w14:paraId="4B26F147" w14:textId="77777777" w:rsidR="00E03A03" w:rsidRPr="00C107B1" w:rsidRDefault="00E03A03" w:rsidP="009B633D">
            <w:pPr>
              <w:pStyle w:val="NoSpacing"/>
              <w:ind w:left="-141" w:right="-108"/>
              <w:jc w:val="center"/>
              <w:rPr>
                <w:rFonts w:cs="Times New Roman"/>
                <w:sz w:val="17"/>
                <w:szCs w:val="17"/>
              </w:rPr>
            </w:pPr>
            <w:r w:rsidRPr="00C107B1">
              <w:rPr>
                <w:rFonts w:cs="Times New Roman"/>
                <w:sz w:val="17"/>
                <w:szCs w:val="17"/>
              </w:rPr>
              <w:t>In Thousand Baht</w:t>
            </w:r>
          </w:p>
        </w:tc>
      </w:tr>
      <w:tr w:rsidR="00E03A03" w:rsidRPr="00C107B1" w14:paraId="52DD1C12" w14:textId="77777777" w:rsidTr="009B633D">
        <w:tc>
          <w:tcPr>
            <w:tcW w:w="910" w:type="dxa"/>
            <w:tcBorders>
              <w:bottom w:val="single" w:sz="4" w:space="0" w:color="auto"/>
            </w:tcBorders>
          </w:tcPr>
          <w:p w14:paraId="0295D9AE" w14:textId="77777777" w:rsidR="00E03A03" w:rsidRPr="00C107B1" w:rsidRDefault="00E03A03" w:rsidP="009B633D">
            <w:pPr>
              <w:pStyle w:val="NoSpacing"/>
              <w:tabs>
                <w:tab w:val="clear" w:pos="907"/>
              </w:tabs>
              <w:ind w:left="-52" w:right="-92"/>
              <w:jc w:val="center"/>
              <w:rPr>
                <w:rFonts w:cs="Times New Roman"/>
                <w:sz w:val="17"/>
                <w:szCs w:val="17"/>
              </w:rPr>
            </w:pPr>
          </w:p>
          <w:p w14:paraId="49CC904C" w14:textId="77777777" w:rsidR="00E03A03" w:rsidRPr="00C107B1" w:rsidRDefault="00E03A03" w:rsidP="009B633D">
            <w:pPr>
              <w:pStyle w:val="NoSpacing"/>
              <w:tabs>
                <w:tab w:val="clear" w:pos="907"/>
              </w:tabs>
              <w:ind w:left="-52" w:right="-92"/>
              <w:jc w:val="center"/>
              <w:rPr>
                <w:rFonts w:cs="Times New Roman"/>
                <w:sz w:val="17"/>
                <w:szCs w:val="17"/>
                <w:cs/>
              </w:rPr>
            </w:pPr>
            <w:r w:rsidRPr="00C107B1">
              <w:rPr>
                <w:rFonts w:cs="Times New Roman"/>
                <w:sz w:val="17"/>
                <w:szCs w:val="17"/>
              </w:rPr>
              <w:t>Debentures</w:t>
            </w:r>
          </w:p>
        </w:tc>
        <w:tc>
          <w:tcPr>
            <w:tcW w:w="236" w:type="dxa"/>
          </w:tcPr>
          <w:p w14:paraId="47C89445" w14:textId="77777777" w:rsidR="00E03A03" w:rsidRPr="00C107B1" w:rsidRDefault="00E03A03" w:rsidP="009B633D">
            <w:pPr>
              <w:pStyle w:val="NoSpacing"/>
              <w:rPr>
                <w:rFonts w:cs="Times New Roman"/>
                <w:sz w:val="17"/>
                <w:szCs w:val="17"/>
              </w:rPr>
            </w:pPr>
          </w:p>
        </w:tc>
        <w:tc>
          <w:tcPr>
            <w:tcW w:w="1397" w:type="dxa"/>
            <w:tcBorders>
              <w:bottom w:val="single" w:sz="4" w:space="0" w:color="auto"/>
            </w:tcBorders>
          </w:tcPr>
          <w:p w14:paraId="74ECF1AE" w14:textId="77777777" w:rsidR="00E03A03" w:rsidRPr="00C107B1" w:rsidRDefault="00E03A03" w:rsidP="009B633D">
            <w:pPr>
              <w:pStyle w:val="NoSpacing"/>
              <w:ind w:left="-114" w:right="-93"/>
              <w:jc w:val="center"/>
              <w:rPr>
                <w:rFonts w:cs="Times New Roman"/>
                <w:sz w:val="17"/>
                <w:szCs w:val="17"/>
              </w:rPr>
            </w:pPr>
          </w:p>
          <w:p w14:paraId="41009F84" w14:textId="77777777" w:rsidR="00E03A03" w:rsidRPr="00C107B1" w:rsidRDefault="00E03A03" w:rsidP="009B633D">
            <w:pPr>
              <w:pStyle w:val="NoSpacing"/>
              <w:ind w:left="-114" w:right="-93"/>
              <w:jc w:val="center"/>
              <w:rPr>
                <w:rFonts w:cs="Times New Roman"/>
                <w:sz w:val="17"/>
                <w:szCs w:val="17"/>
              </w:rPr>
            </w:pPr>
            <w:r w:rsidRPr="00C107B1">
              <w:rPr>
                <w:rFonts w:cs="Times New Roman"/>
                <w:sz w:val="17"/>
                <w:szCs w:val="17"/>
              </w:rPr>
              <w:t>Issued Date</w:t>
            </w:r>
          </w:p>
        </w:tc>
        <w:tc>
          <w:tcPr>
            <w:tcW w:w="236" w:type="dxa"/>
          </w:tcPr>
          <w:p w14:paraId="4FF455CE" w14:textId="77777777" w:rsidR="00E03A03" w:rsidRPr="00C107B1" w:rsidRDefault="00E03A03" w:rsidP="009B633D">
            <w:pPr>
              <w:pStyle w:val="NoSpacing"/>
              <w:rPr>
                <w:rFonts w:cs="Times New Roman"/>
                <w:sz w:val="17"/>
                <w:szCs w:val="17"/>
              </w:rPr>
            </w:pPr>
          </w:p>
        </w:tc>
        <w:tc>
          <w:tcPr>
            <w:tcW w:w="1467" w:type="dxa"/>
            <w:tcBorders>
              <w:top w:val="single" w:sz="4" w:space="0" w:color="auto"/>
              <w:bottom w:val="single" w:sz="4" w:space="0" w:color="auto"/>
            </w:tcBorders>
          </w:tcPr>
          <w:p w14:paraId="6B8CAB48" w14:textId="77777777" w:rsidR="00E03A03" w:rsidRPr="00C107B1" w:rsidRDefault="00E03A03" w:rsidP="009B633D">
            <w:pPr>
              <w:pStyle w:val="NoSpacing"/>
              <w:ind w:left="-52" w:right="-92"/>
              <w:jc w:val="center"/>
              <w:rPr>
                <w:rFonts w:cs="Times New Roman"/>
                <w:sz w:val="17"/>
                <w:szCs w:val="17"/>
              </w:rPr>
            </w:pPr>
          </w:p>
          <w:p w14:paraId="0E93D522" w14:textId="77777777" w:rsidR="00E03A03" w:rsidRPr="00C107B1" w:rsidRDefault="00E03A03" w:rsidP="009B633D">
            <w:pPr>
              <w:pStyle w:val="NoSpacing"/>
              <w:ind w:left="-52" w:right="-92"/>
              <w:jc w:val="center"/>
              <w:rPr>
                <w:rFonts w:cs="Times New Roman"/>
                <w:sz w:val="17"/>
                <w:szCs w:val="17"/>
              </w:rPr>
            </w:pPr>
            <w:r w:rsidRPr="00C107B1">
              <w:rPr>
                <w:rFonts w:cs="Times New Roman"/>
                <w:sz w:val="17"/>
                <w:szCs w:val="17"/>
              </w:rPr>
              <w:t>Original</w:t>
            </w:r>
          </w:p>
        </w:tc>
        <w:tc>
          <w:tcPr>
            <w:tcW w:w="236" w:type="dxa"/>
            <w:tcBorders>
              <w:top w:val="single" w:sz="4" w:space="0" w:color="auto"/>
            </w:tcBorders>
          </w:tcPr>
          <w:p w14:paraId="58642316" w14:textId="77777777" w:rsidR="00E03A03" w:rsidRPr="00C107B1" w:rsidRDefault="00E03A03" w:rsidP="009B633D">
            <w:pPr>
              <w:pStyle w:val="NoSpacing"/>
              <w:jc w:val="center"/>
              <w:rPr>
                <w:rFonts w:cs="Times New Roman"/>
                <w:sz w:val="17"/>
                <w:szCs w:val="17"/>
              </w:rPr>
            </w:pPr>
          </w:p>
        </w:tc>
        <w:tc>
          <w:tcPr>
            <w:tcW w:w="1485" w:type="dxa"/>
            <w:tcBorders>
              <w:top w:val="single" w:sz="4" w:space="0" w:color="auto"/>
              <w:bottom w:val="single" w:sz="4" w:space="0" w:color="auto"/>
            </w:tcBorders>
          </w:tcPr>
          <w:p w14:paraId="14A2E381" w14:textId="77777777" w:rsidR="00E03A03" w:rsidRPr="00C107B1" w:rsidRDefault="00E03A03" w:rsidP="009B633D">
            <w:pPr>
              <w:pStyle w:val="NoSpacing"/>
              <w:ind w:left="-103" w:right="-92"/>
              <w:jc w:val="center"/>
              <w:rPr>
                <w:rFonts w:cs="Times New Roman"/>
                <w:sz w:val="17"/>
                <w:szCs w:val="17"/>
              </w:rPr>
            </w:pPr>
          </w:p>
          <w:p w14:paraId="47FE7D8A" w14:textId="77777777" w:rsidR="00E03A03" w:rsidRPr="00C107B1" w:rsidRDefault="00E03A03" w:rsidP="009B633D">
            <w:pPr>
              <w:pStyle w:val="NoSpacing"/>
              <w:ind w:left="-103" w:right="-92"/>
              <w:jc w:val="center"/>
              <w:rPr>
                <w:rFonts w:cs="Times New Roman"/>
                <w:sz w:val="17"/>
                <w:szCs w:val="17"/>
              </w:rPr>
            </w:pPr>
            <w:r w:rsidRPr="00C107B1">
              <w:rPr>
                <w:rFonts w:cs="Times New Roman"/>
                <w:sz w:val="17"/>
                <w:szCs w:val="17"/>
              </w:rPr>
              <w:t>Revised*</w:t>
            </w:r>
          </w:p>
        </w:tc>
        <w:tc>
          <w:tcPr>
            <w:tcW w:w="236" w:type="dxa"/>
          </w:tcPr>
          <w:p w14:paraId="09230163" w14:textId="77777777" w:rsidR="00E03A03" w:rsidRPr="00C107B1" w:rsidRDefault="00E03A03" w:rsidP="009B633D">
            <w:pPr>
              <w:pStyle w:val="NoSpacing"/>
              <w:rPr>
                <w:rFonts w:cs="Times New Roman"/>
                <w:sz w:val="17"/>
                <w:szCs w:val="17"/>
              </w:rPr>
            </w:pPr>
          </w:p>
        </w:tc>
        <w:tc>
          <w:tcPr>
            <w:tcW w:w="992" w:type="dxa"/>
            <w:tcBorders>
              <w:bottom w:val="single" w:sz="4" w:space="0" w:color="auto"/>
            </w:tcBorders>
          </w:tcPr>
          <w:p w14:paraId="1EF8D5CF" w14:textId="77777777" w:rsidR="00E03A03" w:rsidRDefault="00E03A03" w:rsidP="009B633D">
            <w:pPr>
              <w:pStyle w:val="NoSpacing"/>
              <w:ind w:left="-103" w:right="-104"/>
              <w:jc w:val="center"/>
              <w:rPr>
                <w:rFonts w:cs="Times New Roman"/>
                <w:sz w:val="17"/>
                <w:szCs w:val="17"/>
              </w:rPr>
            </w:pPr>
            <w:r w:rsidRPr="00C107B1">
              <w:rPr>
                <w:rFonts w:cs="Times New Roman"/>
                <w:sz w:val="17"/>
                <w:szCs w:val="17"/>
              </w:rPr>
              <w:t xml:space="preserve">Secured </w:t>
            </w:r>
          </w:p>
          <w:p w14:paraId="4B2F2B6F" w14:textId="77777777" w:rsidR="00E03A03" w:rsidRPr="00C107B1" w:rsidRDefault="00E03A03" w:rsidP="009B633D">
            <w:pPr>
              <w:pStyle w:val="NoSpacing"/>
              <w:ind w:left="-103" w:right="-104"/>
              <w:jc w:val="center"/>
              <w:rPr>
                <w:rFonts w:cs="Times New Roman"/>
                <w:sz w:val="17"/>
                <w:szCs w:val="17"/>
              </w:rPr>
            </w:pPr>
            <w:r w:rsidRPr="00C107B1">
              <w:rPr>
                <w:rFonts w:cs="Times New Roman"/>
                <w:sz w:val="17"/>
                <w:szCs w:val="17"/>
              </w:rPr>
              <w:t>Type</w:t>
            </w:r>
          </w:p>
        </w:tc>
        <w:tc>
          <w:tcPr>
            <w:tcW w:w="255" w:type="dxa"/>
          </w:tcPr>
          <w:p w14:paraId="6BA214DE" w14:textId="77777777" w:rsidR="00E03A03" w:rsidRPr="00C107B1" w:rsidRDefault="00E03A03" w:rsidP="009B633D">
            <w:pPr>
              <w:pStyle w:val="NoSpacing"/>
              <w:rPr>
                <w:rFonts w:cs="Times New Roman"/>
                <w:sz w:val="17"/>
                <w:szCs w:val="17"/>
              </w:rPr>
            </w:pPr>
          </w:p>
        </w:tc>
        <w:tc>
          <w:tcPr>
            <w:tcW w:w="921" w:type="dxa"/>
            <w:tcBorders>
              <w:top w:val="single" w:sz="4" w:space="0" w:color="auto"/>
              <w:bottom w:val="single" w:sz="4" w:space="0" w:color="auto"/>
            </w:tcBorders>
          </w:tcPr>
          <w:p w14:paraId="440776CB" w14:textId="77777777" w:rsidR="00E03A03" w:rsidRDefault="00E03A03" w:rsidP="009B633D">
            <w:pPr>
              <w:pStyle w:val="NoSpacing"/>
              <w:tabs>
                <w:tab w:val="clear" w:pos="907"/>
              </w:tabs>
              <w:ind w:left="-113" w:right="-97"/>
              <w:jc w:val="center"/>
              <w:rPr>
                <w:rFonts w:cs="Times New Roman"/>
                <w:sz w:val="17"/>
                <w:szCs w:val="17"/>
              </w:rPr>
            </w:pPr>
          </w:p>
          <w:p w14:paraId="6D65242F" w14:textId="77777777" w:rsidR="00E03A03" w:rsidRPr="00C107B1" w:rsidRDefault="00E03A03" w:rsidP="009B633D">
            <w:pPr>
              <w:pStyle w:val="NoSpacing"/>
              <w:tabs>
                <w:tab w:val="clear" w:pos="907"/>
              </w:tabs>
              <w:ind w:left="-113" w:right="-97"/>
              <w:jc w:val="center"/>
              <w:rPr>
                <w:rFonts w:cs="Times New Roman"/>
                <w:sz w:val="17"/>
                <w:szCs w:val="17"/>
              </w:rPr>
            </w:pPr>
            <w:r w:rsidRPr="00C107B1">
              <w:rPr>
                <w:rFonts w:cs="Times New Roman"/>
                <w:sz w:val="17"/>
                <w:szCs w:val="17"/>
              </w:rPr>
              <w:t>Original</w:t>
            </w:r>
          </w:p>
        </w:tc>
        <w:tc>
          <w:tcPr>
            <w:tcW w:w="242" w:type="dxa"/>
            <w:tcBorders>
              <w:top w:val="single" w:sz="4" w:space="0" w:color="auto"/>
            </w:tcBorders>
          </w:tcPr>
          <w:p w14:paraId="5C2A0221" w14:textId="77777777" w:rsidR="00E03A03" w:rsidRPr="00C107B1" w:rsidRDefault="00E03A03" w:rsidP="009B633D">
            <w:pPr>
              <w:pStyle w:val="NoSpacing"/>
              <w:jc w:val="center"/>
              <w:rPr>
                <w:rFonts w:cs="Times New Roman"/>
                <w:sz w:val="17"/>
                <w:szCs w:val="17"/>
              </w:rPr>
            </w:pPr>
          </w:p>
        </w:tc>
        <w:tc>
          <w:tcPr>
            <w:tcW w:w="892" w:type="dxa"/>
            <w:tcBorders>
              <w:top w:val="single" w:sz="4" w:space="0" w:color="auto"/>
              <w:bottom w:val="single" w:sz="4" w:space="0" w:color="auto"/>
            </w:tcBorders>
          </w:tcPr>
          <w:p w14:paraId="52A08AEC" w14:textId="77777777" w:rsidR="00E03A03" w:rsidRPr="00C107B1" w:rsidRDefault="00E03A03" w:rsidP="009B633D">
            <w:pPr>
              <w:pStyle w:val="NoSpacing"/>
              <w:tabs>
                <w:tab w:val="clear" w:pos="680"/>
                <w:tab w:val="clear" w:pos="907"/>
              </w:tabs>
              <w:ind w:left="-69" w:right="-82"/>
              <w:jc w:val="center"/>
              <w:rPr>
                <w:rFonts w:cs="Times New Roman"/>
                <w:sz w:val="17"/>
                <w:szCs w:val="17"/>
              </w:rPr>
            </w:pPr>
          </w:p>
          <w:p w14:paraId="73FE5EE4" w14:textId="77777777" w:rsidR="00E03A03" w:rsidRPr="00C107B1" w:rsidRDefault="00E03A03" w:rsidP="009B633D">
            <w:pPr>
              <w:pStyle w:val="NoSpacing"/>
              <w:tabs>
                <w:tab w:val="clear" w:pos="680"/>
                <w:tab w:val="clear" w:pos="907"/>
              </w:tabs>
              <w:ind w:left="-69" w:right="-82"/>
              <w:jc w:val="center"/>
              <w:rPr>
                <w:rFonts w:cs="Times New Roman"/>
                <w:sz w:val="17"/>
                <w:szCs w:val="17"/>
                <w:cs/>
              </w:rPr>
            </w:pPr>
            <w:r w:rsidRPr="00C107B1">
              <w:rPr>
                <w:rFonts w:cs="Times New Roman"/>
                <w:sz w:val="17"/>
                <w:szCs w:val="17"/>
              </w:rPr>
              <w:t>Revised*</w:t>
            </w:r>
          </w:p>
        </w:tc>
        <w:tc>
          <w:tcPr>
            <w:tcW w:w="255" w:type="dxa"/>
          </w:tcPr>
          <w:p w14:paraId="008B44E5" w14:textId="77777777" w:rsidR="00E03A03" w:rsidRPr="00C107B1" w:rsidRDefault="00E03A03" w:rsidP="009B633D">
            <w:pPr>
              <w:pStyle w:val="NoSpacing"/>
              <w:rPr>
                <w:rFonts w:cs="Times New Roman"/>
                <w:sz w:val="17"/>
                <w:szCs w:val="17"/>
              </w:rPr>
            </w:pPr>
          </w:p>
        </w:tc>
        <w:tc>
          <w:tcPr>
            <w:tcW w:w="767" w:type="dxa"/>
            <w:tcBorders>
              <w:top w:val="single" w:sz="4" w:space="0" w:color="auto"/>
              <w:bottom w:val="single" w:sz="4" w:space="0" w:color="auto"/>
            </w:tcBorders>
          </w:tcPr>
          <w:p w14:paraId="79DEC69A" w14:textId="77777777" w:rsidR="00E03A03" w:rsidRDefault="00E03A03" w:rsidP="009B633D">
            <w:pPr>
              <w:pStyle w:val="NoSpacing"/>
              <w:tabs>
                <w:tab w:val="clear" w:pos="907"/>
              </w:tabs>
              <w:ind w:left="-113" w:right="-97"/>
              <w:jc w:val="center"/>
              <w:rPr>
                <w:rFonts w:cs="Times New Roman"/>
                <w:sz w:val="17"/>
                <w:szCs w:val="17"/>
              </w:rPr>
            </w:pPr>
          </w:p>
          <w:p w14:paraId="7275F1BD" w14:textId="77777777" w:rsidR="00E03A03" w:rsidRPr="00C107B1" w:rsidRDefault="00E03A03" w:rsidP="009B633D">
            <w:pPr>
              <w:pStyle w:val="NoSpacing"/>
              <w:tabs>
                <w:tab w:val="clear" w:pos="1644"/>
              </w:tabs>
              <w:ind w:left="-121" w:right="-104"/>
              <w:jc w:val="center"/>
              <w:rPr>
                <w:rFonts w:cs="Times New Roman"/>
                <w:sz w:val="17"/>
                <w:szCs w:val="17"/>
              </w:rPr>
            </w:pPr>
            <w:r w:rsidRPr="00C107B1">
              <w:rPr>
                <w:rFonts w:cs="Times New Roman"/>
                <w:sz w:val="17"/>
                <w:szCs w:val="17"/>
              </w:rPr>
              <w:t>Original</w:t>
            </w:r>
          </w:p>
        </w:tc>
        <w:tc>
          <w:tcPr>
            <w:tcW w:w="236" w:type="dxa"/>
            <w:tcBorders>
              <w:top w:val="single" w:sz="4" w:space="0" w:color="auto"/>
            </w:tcBorders>
          </w:tcPr>
          <w:p w14:paraId="31C7C557" w14:textId="77777777" w:rsidR="00E03A03" w:rsidRPr="00C107B1" w:rsidRDefault="00E03A03" w:rsidP="009B633D">
            <w:pPr>
              <w:pStyle w:val="NoSpacing"/>
              <w:tabs>
                <w:tab w:val="clear" w:pos="1644"/>
              </w:tabs>
              <w:ind w:left="-121" w:right="-104"/>
              <w:jc w:val="center"/>
              <w:rPr>
                <w:rFonts w:cs="Times New Roman"/>
                <w:sz w:val="17"/>
                <w:szCs w:val="17"/>
              </w:rPr>
            </w:pPr>
          </w:p>
        </w:tc>
        <w:tc>
          <w:tcPr>
            <w:tcW w:w="729" w:type="dxa"/>
            <w:tcBorders>
              <w:top w:val="single" w:sz="4" w:space="0" w:color="auto"/>
              <w:bottom w:val="single" w:sz="4" w:space="0" w:color="auto"/>
            </w:tcBorders>
          </w:tcPr>
          <w:p w14:paraId="57EA60D0" w14:textId="77777777" w:rsidR="00E03A03" w:rsidRPr="00C107B1" w:rsidRDefault="00E03A03" w:rsidP="009B633D">
            <w:pPr>
              <w:pStyle w:val="NoSpacing"/>
              <w:tabs>
                <w:tab w:val="clear" w:pos="680"/>
                <w:tab w:val="clear" w:pos="907"/>
              </w:tabs>
              <w:ind w:left="-69" w:right="-82"/>
              <w:jc w:val="center"/>
              <w:rPr>
                <w:rFonts w:cs="Times New Roman"/>
                <w:sz w:val="17"/>
                <w:szCs w:val="17"/>
              </w:rPr>
            </w:pPr>
          </w:p>
          <w:p w14:paraId="5590ECF8" w14:textId="77777777" w:rsidR="00E03A03" w:rsidRPr="00C107B1" w:rsidRDefault="00E03A03" w:rsidP="009B633D">
            <w:pPr>
              <w:pStyle w:val="NoSpacing"/>
              <w:tabs>
                <w:tab w:val="clear" w:pos="1644"/>
              </w:tabs>
              <w:ind w:left="-121" w:right="-104"/>
              <w:jc w:val="center"/>
              <w:rPr>
                <w:rFonts w:cs="Times New Roman"/>
                <w:sz w:val="17"/>
                <w:szCs w:val="17"/>
              </w:rPr>
            </w:pPr>
            <w:r w:rsidRPr="00C107B1">
              <w:rPr>
                <w:rFonts w:cs="Times New Roman"/>
                <w:sz w:val="17"/>
                <w:szCs w:val="17"/>
              </w:rPr>
              <w:t>Revised*</w:t>
            </w:r>
          </w:p>
        </w:tc>
        <w:tc>
          <w:tcPr>
            <w:tcW w:w="255" w:type="dxa"/>
          </w:tcPr>
          <w:p w14:paraId="33DFC507" w14:textId="77777777" w:rsidR="00E03A03" w:rsidRPr="00C107B1" w:rsidRDefault="00E03A03" w:rsidP="009B633D">
            <w:pPr>
              <w:pStyle w:val="NoSpacing"/>
              <w:tabs>
                <w:tab w:val="clear" w:pos="1644"/>
              </w:tabs>
              <w:ind w:left="-121" w:right="-104"/>
              <w:jc w:val="center"/>
              <w:rPr>
                <w:rFonts w:cs="Times New Roman"/>
                <w:sz w:val="17"/>
                <w:szCs w:val="17"/>
              </w:rPr>
            </w:pPr>
          </w:p>
        </w:tc>
        <w:tc>
          <w:tcPr>
            <w:tcW w:w="935" w:type="dxa"/>
            <w:tcBorders>
              <w:bottom w:val="single" w:sz="4" w:space="0" w:color="auto"/>
            </w:tcBorders>
          </w:tcPr>
          <w:p w14:paraId="2A967CB4" w14:textId="77777777" w:rsidR="00E03A03" w:rsidRPr="00C107B1" w:rsidRDefault="00E03A03" w:rsidP="009B633D">
            <w:pPr>
              <w:pStyle w:val="NoSpacing"/>
              <w:tabs>
                <w:tab w:val="clear" w:pos="1644"/>
              </w:tabs>
              <w:ind w:right="-104"/>
              <w:rPr>
                <w:rFonts w:cs="Times New Roman"/>
                <w:sz w:val="17"/>
                <w:szCs w:val="17"/>
              </w:rPr>
            </w:pPr>
            <w:r w:rsidRPr="00C107B1">
              <w:rPr>
                <w:rFonts w:cs="Times New Roman"/>
                <w:sz w:val="17"/>
                <w:szCs w:val="17"/>
              </w:rPr>
              <w:t>Number of</w:t>
            </w:r>
          </w:p>
          <w:p w14:paraId="6A3AD317" w14:textId="77777777" w:rsidR="00E03A03" w:rsidRPr="00C107B1" w:rsidRDefault="00E03A03" w:rsidP="009B633D">
            <w:pPr>
              <w:pStyle w:val="NoSpacing"/>
              <w:tabs>
                <w:tab w:val="clear" w:pos="1644"/>
              </w:tabs>
              <w:ind w:left="-121" w:right="-104"/>
              <w:jc w:val="center"/>
              <w:rPr>
                <w:rFonts w:cs="Times New Roman"/>
                <w:sz w:val="17"/>
                <w:szCs w:val="17"/>
                <w:cs/>
              </w:rPr>
            </w:pPr>
            <w:r w:rsidRPr="00C107B1">
              <w:rPr>
                <w:rFonts w:cs="Times New Roman"/>
                <w:sz w:val="17"/>
                <w:szCs w:val="17"/>
              </w:rPr>
              <w:t>Units</w:t>
            </w:r>
          </w:p>
        </w:tc>
        <w:tc>
          <w:tcPr>
            <w:tcW w:w="241" w:type="dxa"/>
          </w:tcPr>
          <w:p w14:paraId="6DC1010E" w14:textId="77777777" w:rsidR="00E03A03" w:rsidRPr="00C107B1" w:rsidRDefault="00E03A03" w:rsidP="009B633D">
            <w:pPr>
              <w:pStyle w:val="NoSpacing"/>
              <w:rPr>
                <w:rFonts w:cs="Times New Roman"/>
                <w:sz w:val="17"/>
                <w:szCs w:val="17"/>
              </w:rPr>
            </w:pPr>
          </w:p>
        </w:tc>
        <w:tc>
          <w:tcPr>
            <w:tcW w:w="1047" w:type="dxa"/>
            <w:tcBorders>
              <w:top w:val="single" w:sz="4" w:space="0" w:color="auto"/>
              <w:bottom w:val="single" w:sz="4" w:space="0" w:color="auto"/>
            </w:tcBorders>
          </w:tcPr>
          <w:p w14:paraId="20525EEA" w14:textId="2EA0AE42" w:rsidR="00E03A03" w:rsidRPr="00C107B1" w:rsidRDefault="007F4DC1" w:rsidP="009B633D">
            <w:pPr>
              <w:pStyle w:val="NoSpacing"/>
              <w:ind w:left="-126" w:right="-108"/>
              <w:jc w:val="center"/>
              <w:rPr>
                <w:rFonts w:cs="Times New Roman"/>
                <w:sz w:val="17"/>
                <w:szCs w:val="17"/>
              </w:rPr>
            </w:pPr>
            <w:r>
              <w:rPr>
                <w:rFonts w:cs="Times New Roman"/>
                <w:sz w:val="17"/>
                <w:szCs w:val="17"/>
              </w:rPr>
              <w:t>September</w:t>
            </w:r>
            <w:r w:rsidR="00E03A03" w:rsidRPr="00C107B1">
              <w:rPr>
                <w:rFonts w:cs="Times New Roman"/>
                <w:sz w:val="17"/>
                <w:szCs w:val="17"/>
              </w:rPr>
              <w:t xml:space="preserve"> 30, </w:t>
            </w:r>
          </w:p>
          <w:p w14:paraId="130FEEFB" w14:textId="77777777" w:rsidR="00E03A03" w:rsidRPr="00C107B1" w:rsidRDefault="00E03A03" w:rsidP="009B633D">
            <w:pPr>
              <w:pStyle w:val="NoSpacing"/>
              <w:ind w:left="-126" w:right="-108"/>
              <w:jc w:val="center"/>
              <w:rPr>
                <w:rFonts w:cs="Times New Roman"/>
                <w:sz w:val="17"/>
                <w:szCs w:val="17"/>
              </w:rPr>
            </w:pPr>
            <w:r w:rsidRPr="00C107B1">
              <w:rPr>
                <w:rFonts w:cs="Times New Roman"/>
                <w:sz w:val="17"/>
                <w:szCs w:val="17"/>
              </w:rPr>
              <w:t>2025</w:t>
            </w:r>
          </w:p>
        </w:tc>
        <w:tc>
          <w:tcPr>
            <w:tcW w:w="255" w:type="dxa"/>
            <w:tcBorders>
              <w:top w:val="single" w:sz="4" w:space="0" w:color="auto"/>
            </w:tcBorders>
          </w:tcPr>
          <w:p w14:paraId="654FE0F5" w14:textId="77777777" w:rsidR="00E03A03" w:rsidRPr="00C107B1" w:rsidRDefault="00E03A03" w:rsidP="009B633D">
            <w:pPr>
              <w:pStyle w:val="NoSpacing"/>
              <w:jc w:val="center"/>
              <w:rPr>
                <w:rFonts w:cs="Times New Roman"/>
                <w:sz w:val="17"/>
                <w:szCs w:val="17"/>
              </w:rPr>
            </w:pPr>
          </w:p>
        </w:tc>
        <w:tc>
          <w:tcPr>
            <w:tcW w:w="999" w:type="dxa"/>
            <w:tcBorders>
              <w:top w:val="single" w:sz="4" w:space="0" w:color="auto"/>
              <w:bottom w:val="single" w:sz="4" w:space="0" w:color="auto"/>
            </w:tcBorders>
          </w:tcPr>
          <w:p w14:paraId="447605AC" w14:textId="77777777" w:rsidR="00E03A03" w:rsidRPr="00C107B1" w:rsidRDefault="00E03A03" w:rsidP="009B633D">
            <w:pPr>
              <w:pStyle w:val="NoSpacing"/>
              <w:ind w:left="-126" w:right="-108"/>
              <w:jc w:val="center"/>
              <w:rPr>
                <w:rFonts w:cs="Times New Roman"/>
                <w:sz w:val="17"/>
                <w:szCs w:val="17"/>
              </w:rPr>
            </w:pPr>
            <w:r w:rsidRPr="00C107B1">
              <w:rPr>
                <w:rFonts w:cs="Times New Roman"/>
                <w:sz w:val="17"/>
                <w:szCs w:val="17"/>
              </w:rPr>
              <w:t xml:space="preserve">December 31, </w:t>
            </w:r>
          </w:p>
          <w:p w14:paraId="7EC47C2F" w14:textId="77777777" w:rsidR="00E03A03" w:rsidRPr="00C107B1" w:rsidRDefault="00E03A03" w:rsidP="009B633D">
            <w:pPr>
              <w:pStyle w:val="NoSpacing"/>
              <w:ind w:left="-141" w:right="-108"/>
              <w:jc w:val="center"/>
              <w:rPr>
                <w:rFonts w:cs="Times New Roman"/>
                <w:sz w:val="17"/>
                <w:szCs w:val="17"/>
              </w:rPr>
            </w:pPr>
            <w:r w:rsidRPr="00C107B1">
              <w:rPr>
                <w:rFonts w:cs="Times New Roman"/>
                <w:sz w:val="17"/>
                <w:szCs w:val="17"/>
              </w:rPr>
              <w:t>2024</w:t>
            </w:r>
          </w:p>
        </w:tc>
      </w:tr>
      <w:tr w:rsidR="00E03A03" w:rsidRPr="00C107B1" w14:paraId="2790639F" w14:textId="77777777" w:rsidTr="009B633D">
        <w:tc>
          <w:tcPr>
            <w:tcW w:w="910" w:type="dxa"/>
          </w:tcPr>
          <w:p w14:paraId="078AC844"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246</w:t>
            </w:r>
            <w:r w:rsidRPr="00C107B1">
              <w:rPr>
                <w:rFonts w:cs="Times New Roman"/>
                <w:sz w:val="17"/>
                <w:szCs w:val="17"/>
              </w:rPr>
              <w:t>A</w:t>
            </w:r>
          </w:p>
        </w:tc>
        <w:tc>
          <w:tcPr>
            <w:tcW w:w="236" w:type="dxa"/>
          </w:tcPr>
          <w:p w14:paraId="7231977E" w14:textId="77777777" w:rsidR="00E03A03" w:rsidRPr="00C107B1" w:rsidRDefault="00E03A03" w:rsidP="009B633D">
            <w:pPr>
              <w:pStyle w:val="NoSpacing"/>
              <w:rPr>
                <w:rFonts w:cs="Times New Roman"/>
                <w:sz w:val="17"/>
                <w:szCs w:val="17"/>
              </w:rPr>
            </w:pPr>
          </w:p>
        </w:tc>
        <w:tc>
          <w:tcPr>
            <w:tcW w:w="1397" w:type="dxa"/>
          </w:tcPr>
          <w:p w14:paraId="738D9ED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June 9, 2022</w:t>
            </w:r>
          </w:p>
        </w:tc>
        <w:tc>
          <w:tcPr>
            <w:tcW w:w="236" w:type="dxa"/>
          </w:tcPr>
          <w:p w14:paraId="1B14088F" w14:textId="77777777" w:rsidR="00E03A03" w:rsidRPr="00C107B1" w:rsidRDefault="00E03A03" w:rsidP="009B633D">
            <w:pPr>
              <w:pStyle w:val="NoSpacing"/>
              <w:rPr>
                <w:rFonts w:cs="Times New Roman"/>
                <w:sz w:val="17"/>
                <w:szCs w:val="17"/>
              </w:rPr>
            </w:pPr>
          </w:p>
        </w:tc>
        <w:tc>
          <w:tcPr>
            <w:tcW w:w="1467" w:type="dxa"/>
          </w:tcPr>
          <w:p w14:paraId="6A99170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June 9, 2025</w:t>
            </w:r>
          </w:p>
        </w:tc>
        <w:tc>
          <w:tcPr>
            <w:tcW w:w="236" w:type="dxa"/>
          </w:tcPr>
          <w:p w14:paraId="0E1694BC"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1354B48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December 9, 2026</w:t>
            </w:r>
          </w:p>
        </w:tc>
        <w:tc>
          <w:tcPr>
            <w:tcW w:w="236" w:type="dxa"/>
          </w:tcPr>
          <w:p w14:paraId="339F97A2" w14:textId="77777777" w:rsidR="00E03A03" w:rsidRPr="00C107B1" w:rsidRDefault="00E03A03" w:rsidP="009B633D">
            <w:pPr>
              <w:pStyle w:val="NoSpacing"/>
              <w:rPr>
                <w:rFonts w:cs="Times New Roman"/>
                <w:sz w:val="17"/>
                <w:szCs w:val="17"/>
              </w:rPr>
            </w:pPr>
          </w:p>
        </w:tc>
        <w:tc>
          <w:tcPr>
            <w:tcW w:w="992" w:type="dxa"/>
          </w:tcPr>
          <w:p w14:paraId="0C88F8D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7DBF4BE2" w14:textId="77777777" w:rsidR="00E03A03" w:rsidRPr="00C107B1" w:rsidRDefault="00E03A03" w:rsidP="009B633D">
            <w:pPr>
              <w:pStyle w:val="NoSpacing"/>
              <w:jc w:val="center"/>
              <w:rPr>
                <w:rFonts w:cs="Times New Roman"/>
                <w:sz w:val="17"/>
                <w:szCs w:val="17"/>
              </w:rPr>
            </w:pPr>
          </w:p>
        </w:tc>
        <w:tc>
          <w:tcPr>
            <w:tcW w:w="921" w:type="dxa"/>
          </w:tcPr>
          <w:p w14:paraId="2ECF2001"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7.40</w:t>
            </w:r>
          </w:p>
        </w:tc>
        <w:tc>
          <w:tcPr>
            <w:tcW w:w="242" w:type="dxa"/>
          </w:tcPr>
          <w:p w14:paraId="5B0B866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6430E90C"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43696F50" w14:textId="77777777" w:rsidR="00E03A03" w:rsidRPr="00C107B1" w:rsidRDefault="00E03A03" w:rsidP="009B633D">
            <w:pPr>
              <w:pStyle w:val="NoSpacing"/>
              <w:rPr>
                <w:rFonts w:cs="Times New Roman"/>
                <w:sz w:val="17"/>
                <w:szCs w:val="17"/>
              </w:rPr>
            </w:pPr>
          </w:p>
        </w:tc>
        <w:tc>
          <w:tcPr>
            <w:tcW w:w="767" w:type="dxa"/>
            <w:tcBorders>
              <w:top w:val="single" w:sz="4" w:space="0" w:color="auto"/>
            </w:tcBorders>
          </w:tcPr>
          <w:p w14:paraId="3EE036D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3AA59E38"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Borders>
              <w:top w:val="single" w:sz="4" w:space="0" w:color="auto"/>
            </w:tcBorders>
          </w:tcPr>
          <w:p w14:paraId="7EB38D53"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4</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4941B831"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Borders>
              <w:top w:val="single" w:sz="4" w:space="0" w:color="auto"/>
            </w:tcBorders>
          </w:tcPr>
          <w:p w14:paraId="7944003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409,500</w:t>
            </w:r>
          </w:p>
        </w:tc>
        <w:tc>
          <w:tcPr>
            <w:tcW w:w="241" w:type="dxa"/>
          </w:tcPr>
          <w:p w14:paraId="40C87A8C" w14:textId="77777777" w:rsidR="00E03A03" w:rsidRPr="00C107B1" w:rsidRDefault="00E03A03" w:rsidP="009B633D">
            <w:pPr>
              <w:pStyle w:val="NoSpacing"/>
              <w:rPr>
                <w:rFonts w:cs="Times New Roman"/>
                <w:sz w:val="17"/>
                <w:szCs w:val="17"/>
              </w:rPr>
            </w:pPr>
          </w:p>
        </w:tc>
        <w:tc>
          <w:tcPr>
            <w:tcW w:w="1047" w:type="dxa"/>
            <w:tcBorders>
              <w:top w:val="single" w:sz="4" w:space="0" w:color="auto"/>
            </w:tcBorders>
          </w:tcPr>
          <w:p w14:paraId="6612146A"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389,025</w:t>
            </w:r>
          </w:p>
        </w:tc>
        <w:tc>
          <w:tcPr>
            <w:tcW w:w="255" w:type="dxa"/>
          </w:tcPr>
          <w:p w14:paraId="5EA61241"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top w:val="single" w:sz="4" w:space="0" w:color="auto"/>
            </w:tcBorders>
          </w:tcPr>
          <w:p w14:paraId="2417291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389,025</w:t>
            </w:r>
          </w:p>
        </w:tc>
      </w:tr>
      <w:tr w:rsidR="00E03A03" w:rsidRPr="00C107B1" w14:paraId="534B4083" w14:textId="77777777" w:rsidTr="009B633D">
        <w:tc>
          <w:tcPr>
            <w:tcW w:w="910" w:type="dxa"/>
          </w:tcPr>
          <w:p w14:paraId="694AA5CC"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256</w:t>
            </w:r>
            <w:r w:rsidRPr="00C107B1">
              <w:rPr>
                <w:rFonts w:cs="Times New Roman"/>
                <w:sz w:val="17"/>
                <w:szCs w:val="17"/>
              </w:rPr>
              <w:t>A</w:t>
            </w:r>
          </w:p>
        </w:tc>
        <w:tc>
          <w:tcPr>
            <w:tcW w:w="236" w:type="dxa"/>
          </w:tcPr>
          <w:p w14:paraId="6FC7778C" w14:textId="77777777" w:rsidR="00E03A03" w:rsidRPr="00C107B1" w:rsidRDefault="00E03A03" w:rsidP="009B633D">
            <w:pPr>
              <w:pStyle w:val="NoSpacing"/>
              <w:rPr>
                <w:rFonts w:cs="Times New Roman"/>
                <w:sz w:val="17"/>
                <w:szCs w:val="17"/>
              </w:rPr>
            </w:pPr>
          </w:p>
        </w:tc>
        <w:tc>
          <w:tcPr>
            <w:tcW w:w="1397" w:type="dxa"/>
          </w:tcPr>
          <w:p w14:paraId="52421A0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June 9, 2022</w:t>
            </w:r>
          </w:p>
        </w:tc>
        <w:tc>
          <w:tcPr>
            <w:tcW w:w="236" w:type="dxa"/>
          </w:tcPr>
          <w:p w14:paraId="4CEDC5ED" w14:textId="77777777" w:rsidR="00E03A03" w:rsidRPr="00C107B1" w:rsidRDefault="00E03A03" w:rsidP="009B633D">
            <w:pPr>
              <w:pStyle w:val="NoSpacing"/>
              <w:rPr>
                <w:rFonts w:cs="Times New Roman"/>
                <w:sz w:val="17"/>
                <w:szCs w:val="17"/>
              </w:rPr>
            </w:pPr>
          </w:p>
        </w:tc>
        <w:tc>
          <w:tcPr>
            <w:tcW w:w="1467" w:type="dxa"/>
          </w:tcPr>
          <w:p w14:paraId="58CEFC33"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June 9, 2025</w:t>
            </w:r>
          </w:p>
        </w:tc>
        <w:tc>
          <w:tcPr>
            <w:tcW w:w="236" w:type="dxa"/>
          </w:tcPr>
          <w:p w14:paraId="17AE07F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0A748DF6"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December 9, 2026</w:t>
            </w:r>
          </w:p>
        </w:tc>
        <w:tc>
          <w:tcPr>
            <w:tcW w:w="236" w:type="dxa"/>
          </w:tcPr>
          <w:p w14:paraId="3476DA2E" w14:textId="77777777" w:rsidR="00E03A03" w:rsidRPr="00C107B1" w:rsidRDefault="00E03A03" w:rsidP="009B633D">
            <w:pPr>
              <w:pStyle w:val="NoSpacing"/>
              <w:rPr>
                <w:rFonts w:cs="Times New Roman"/>
                <w:sz w:val="17"/>
                <w:szCs w:val="17"/>
              </w:rPr>
            </w:pPr>
          </w:p>
        </w:tc>
        <w:tc>
          <w:tcPr>
            <w:tcW w:w="992" w:type="dxa"/>
          </w:tcPr>
          <w:p w14:paraId="4E9CD8F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723BABA1" w14:textId="77777777" w:rsidR="00E03A03" w:rsidRPr="00C107B1" w:rsidRDefault="00E03A03" w:rsidP="009B633D">
            <w:pPr>
              <w:pStyle w:val="NoSpacing"/>
              <w:jc w:val="center"/>
              <w:rPr>
                <w:rFonts w:cs="Times New Roman"/>
                <w:sz w:val="17"/>
                <w:szCs w:val="17"/>
              </w:rPr>
            </w:pPr>
          </w:p>
        </w:tc>
        <w:tc>
          <w:tcPr>
            <w:tcW w:w="921" w:type="dxa"/>
          </w:tcPr>
          <w:p w14:paraId="76343905"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w:t>
            </w:r>
          </w:p>
        </w:tc>
        <w:tc>
          <w:tcPr>
            <w:tcW w:w="242" w:type="dxa"/>
          </w:tcPr>
          <w:p w14:paraId="4C7C66A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5B7A2B64"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78DF93A9" w14:textId="77777777" w:rsidR="00E03A03" w:rsidRPr="00C107B1" w:rsidRDefault="00E03A03" w:rsidP="009B633D">
            <w:pPr>
              <w:pStyle w:val="NoSpacing"/>
              <w:rPr>
                <w:rFonts w:cs="Times New Roman"/>
                <w:sz w:val="17"/>
                <w:szCs w:val="17"/>
              </w:rPr>
            </w:pPr>
          </w:p>
        </w:tc>
        <w:tc>
          <w:tcPr>
            <w:tcW w:w="767" w:type="dxa"/>
          </w:tcPr>
          <w:p w14:paraId="3430AFA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4ACFA436"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1ADB7FD7"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4</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71C414DF"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0A61B0F1"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240,500</w:t>
            </w:r>
          </w:p>
        </w:tc>
        <w:tc>
          <w:tcPr>
            <w:tcW w:w="241" w:type="dxa"/>
          </w:tcPr>
          <w:p w14:paraId="60CDBFD3" w14:textId="77777777" w:rsidR="00E03A03" w:rsidRPr="00C107B1" w:rsidRDefault="00E03A03" w:rsidP="009B633D">
            <w:pPr>
              <w:pStyle w:val="NoSpacing"/>
              <w:rPr>
                <w:rFonts w:cs="Times New Roman"/>
                <w:sz w:val="17"/>
                <w:szCs w:val="17"/>
              </w:rPr>
            </w:pPr>
          </w:p>
        </w:tc>
        <w:tc>
          <w:tcPr>
            <w:tcW w:w="1047" w:type="dxa"/>
          </w:tcPr>
          <w:p w14:paraId="5044FD49"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240,500</w:t>
            </w:r>
          </w:p>
        </w:tc>
        <w:tc>
          <w:tcPr>
            <w:tcW w:w="255" w:type="dxa"/>
          </w:tcPr>
          <w:p w14:paraId="01B5A820"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30FF757E"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240,500</w:t>
            </w:r>
          </w:p>
        </w:tc>
      </w:tr>
      <w:tr w:rsidR="00E03A03" w:rsidRPr="00C107B1" w14:paraId="3D894475" w14:textId="77777777" w:rsidTr="009B633D">
        <w:tc>
          <w:tcPr>
            <w:tcW w:w="910" w:type="dxa"/>
          </w:tcPr>
          <w:p w14:paraId="08F6B4FD"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255</w:t>
            </w:r>
            <w:r w:rsidRPr="00C107B1">
              <w:rPr>
                <w:rFonts w:cs="Times New Roman"/>
                <w:sz w:val="17"/>
                <w:szCs w:val="17"/>
              </w:rPr>
              <w:t>A</w:t>
            </w:r>
          </w:p>
        </w:tc>
        <w:tc>
          <w:tcPr>
            <w:tcW w:w="236" w:type="dxa"/>
          </w:tcPr>
          <w:p w14:paraId="7B8A07C0" w14:textId="77777777" w:rsidR="00E03A03" w:rsidRPr="00C107B1" w:rsidRDefault="00E03A03" w:rsidP="009B633D">
            <w:pPr>
              <w:pStyle w:val="NoSpacing"/>
              <w:rPr>
                <w:rFonts w:cs="Times New Roman"/>
                <w:sz w:val="17"/>
                <w:szCs w:val="17"/>
              </w:rPr>
            </w:pPr>
          </w:p>
        </w:tc>
        <w:tc>
          <w:tcPr>
            <w:tcW w:w="1397" w:type="dxa"/>
          </w:tcPr>
          <w:p w14:paraId="795859A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May 11, 2023</w:t>
            </w:r>
          </w:p>
        </w:tc>
        <w:tc>
          <w:tcPr>
            <w:tcW w:w="236" w:type="dxa"/>
          </w:tcPr>
          <w:p w14:paraId="4D73E363" w14:textId="77777777" w:rsidR="00E03A03" w:rsidRPr="00C107B1" w:rsidRDefault="00E03A03" w:rsidP="009B633D">
            <w:pPr>
              <w:pStyle w:val="NoSpacing"/>
              <w:rPr>
                <w:rFonts w:cs="Times New Roman"/>
                <w:sz w:val="17"/>
                <w:szCs w:val="17"/>
              </w:rPr>
            </w:pPr>
          </w:p>
        </w:tc>
        <w:tc>
          <w:tcPr>
            <w:tcW w:w="1467" w:type="dxa"/>
          </w:tcPr>
          <w:p w14:paraId="71E71BB6"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11, 2025</w:t>
            </w:r>
          </w:p>
        </w:tc>
        <w:tc>
          <w:tcPr>
            <w:tcW w:w="236" w:type="dxa"/>
          </w:tcPr>
          <w:p w14:paraId="4A1F11A6"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24F4E2F3"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11, 2026</w:t>
            </w:r>
          </w:p>
        </w:tc>
        <w:tc>
          <w:tcPr>
            <w:tcW w:w="236" w:type="dxa"/>
          </w:tcPr>
          <w:p w14:paraId="61B34F5B" w14:textId="77777777" w:rsidR="00E03A03" w:rsidRPr="00C107B1" w:rsidRDefault="00E03A03" w:rsidP="009B633D">
            <w:pPr>
              <w:pStyle w:val="NoSpacing"/>
              <w:rPr>
                <w:rFonts w:cs="Times New Roman"/>
                <w:sz w:val="17"/>
                <w:szCs w:val="17"/>
              </w:rPr>
            </w:pPr>
          </w:p>
        </w:tc>
        <w:tc>
          <w:tcPr>
            <w:tcW w:w="992" w:type="dxa"/>
          </w:tcPr>
          <w:p w14:paraId="36F8300C"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6A581BF7" w14:textId="77777777" w:rsidR="00E03A03" w:rsidRPr="00C107B1" w:rsidRDefault="00E03A03" w:rsidP="009B633D">
            <w:pPr>
              <w:pStyle w:val="NoSpacing"/>
              <w:jc w:val="center"/>
              <w:rPr>
                <w:rFonts w:cs="Times New Roman"/>
                <w:sz w:val="17"/>
                <w:szCs w:val="17"/>
              </w:rPr>
            </w:pPr>
          </w:p>
        </w:tc>
        <w:tc>
          <w:tcPr>
            <w:tcW w:w="921" w:type="dxa"/>
          </w:tcPr>
          <w:p w14:paraId="5135CA3E"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7.05</w:t>
            </w:r>
          </w:p>
        </w:tc>
        <w:tc>
          <w:tcPr>
            <w:tcW w:w="242" w:type="dxa"/>
          </w:tcPr>
          <w:p w14:paraId="179C7B80"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693AA235"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096DBAC0" w14:textId="77777777" w:rsidR="00E03A03" w:rsidRPr="00C107B1" w:rsidRDefault="00E03A03" w:rsidP="009B633D">
            <w:pPr>
              <w:pStyle w:val="NoSpacing"/>
              <w:rPr>
                <w:rFonts w:cs="Times New Roman"/>
                <w:sz w:val="17"/>
                <w:szCs w:val="17"/>
              </w:rPr>
            </w:pPr>
          </w:p>
        </w:tc>
        <w:tc>
          <w:tcPr>
            <w:tcW w:w="767" w:type="dxa"/>
          </w:tcPr>
          <w:p w14:paraId="51A2160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2.0</w:t>
            </w:r>
          </w:p>
        </w:tc>
        <w:tc>
          <w:tcPr>
            <w:tcW w:w="236" w:type="dxa"/>
          </w:tcPr>
          <w:p w14:paraId="52336F1E"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1A3ABFAC"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5AD7E0EE"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26DCF430"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74,800</w:t>
            </w:r>
          </w:p>
        </w:tc>
        <w:tc>
          <w:tcPr>
            <w:tcW w:w="241" w:type="dxa"/>
          </w:tcPr>
          <w:p w14:paraId="0590943B" w14:textId="77777777" w:rsidR="00E03A03" w:rsidRPr="00C107B1" w:rsidRDefault="00E03A03" w:rsidP="009B633D">
            <w:pPr>
              <w:pStyle w:val="NoSpacing"/>
              <w:rPr>
                <w:rFonts w:cs="Times New Roman"/>
                <w:sz w:val="17"/>
                <w:szCs w:val="17"/>
              </w:rPr>
            </w:pPr>
          </w:p>
        </w:tc>
        <w:tc>
          <w:tcPr>
            <w:tcW w:w="1047" w:type="dxa"/>
          </w:tcPr>
          <w:p w14:paraId="16935728"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74,800</w:t>
            </w:r>
          </w:p>
        </w:tc>
        <w:tc>
          <w:tcPr>
            <w:tcW w:w="255" w:type="dxa"/>
          </w:tcPr>
          <w:p w14:paraId="2D834418"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1FD806C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74,800</w:t>
            </w:r>
          </w:p>
        </w:tc>
      </w:tr>
      <w:tr w:rsidR="00E03A03" w:rsidRPr="00C107B1" w14:paraId="5287AF08" w14:textId="77777777" w:rsidTr="009B633D">
        <w:tc>
          <w:tcPr>
            <w:tcW w:w="910" w:type="dxa"/>
          </w:tcPr>
          <w:p w14:paraId="56140482"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265</w:t>
            </w:r>
            <w:r w:rsidRPr="00C107B1">
              <w:rPr>
                <w:rFonts w:cs="Times New Roman"/>
                <w:sz w:val="17"/>
                <w:szCs w:val="17"/>
              </w:rPr>
              <w:t xml:space="preserve">A </w:t>
            </w:r>
          </w:p>
        </w:tc>
        <w:tc>
          <w:tcPr>
            <w:tcW w:w="236" w:type="dxa"/>
          </w:tcPr>
          <w:p w14:paraId="58FDDE6B" w14:textId="77777777" w:rsidR="00E03A03" w:rsidRPr="00C107B1" w:rsidRDefault="00E03A03" w:rsidP="009B633D">
            <w:pPr>
              <w:pStyle w:val="NoSpacing"/>
              <w:rPr>
                <w:rFonts w:cs="Times New Roman"/>
                <w:sz w:val="17"/>
                <w:szCs w:val="17"/>
              </w:rPr>
            </w:pPr>
          </w:p>
        </w:tc>
        <w:tc>
          <w:tcPr>
            <w:tcW w:w="1397" w:type="dxa"/>
          </w:tcPr>
          <w:p w14:paraId="1E4A9DFE"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May 11, 2023</w:t>
            </w:r>
          </w:p>
        </w:tc>
        <w:tc>
          <w:tcPr>
            <w:tcW w:w="236" w:type="dxa"/>
          </w:tcPr>
          <w:p w14:paraId="2F9BDB10" w14:textId="77777777" w:rsidR="00E03A03" w:rsidRPr="00C107B1" w:rsidRDefault="00E03A03" w:rsidP="009B633D">
            <w:pPr>
              <w:pStyle w:val="NoSpacing"/>
              <w:rPr>
                <w:rFonts w:cs="Times New Roman"/>
                <w:sz w:val="17"/>
                <w:szCs w:val="17"/>
              </w:rPr>
            </w:pPr>
          </w:p>
        </w:tc>
        <w:tc>
          <w:tcPr>
            <w:tcW w:w="1467" w:type="dxa"/>
          </w:tcPr>
          <w:p w14:paraId="092FBAB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11, 2026</w:t>
            </w:r>
          </w:p>
        </w:tc>
        <w:tc>
          <w:tcPr>
            <w:tcW w:w="236" w:type="dxa"/>
          </w:tcPr>
          <w:p w14:paraId="071B10B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345E121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11, 2026</w:t>
            </w:r>
          </w:p>
        </w:tc>
        <w:tc>
          <w:tcPr>
            <w:tcW w:w="236" w:type="dxa"/>
          </w:tcPr>
          <w:p w14:paraId="17E866EE" w14:textId="77777777" w:rsidR="00E03A03" w:rsidRPr="00C107B1" w:rsidRDefault="00E03A03" w:rsidP="009B633D">
            <w:pPr>
              <w:pStyle w:val="NoSpacing"/>
              <w:rPr>
                <w:rFonts w:cs="Times New Roman"/>
                <w:sz w:val="17"/>
                <w:szCs w:val="17"/>
              </w:rPr>
            </w:pPr>
          </w:p>
        </w:tc>
        <w:tc>
          <w:tcPr>
            <w:tcW w:w="992" w:type="dxa"/>
          </w:tcPr>
          <w:p w14:paraId="49C16DE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Unsecured</w:t>
            </w:r>
          </w:p>
        </w:tc>
        <w:tc>
          <w:tcPr>
            <w:tcW w:w="255" w:type="dxa"/>
          </w:tcPr>
          <w:p w14:paraId="1CA16480" w14:textId="77777777" w:rsidR="00E03A03" w:rsidRPr="00C107B1" w:rsidRDefault="00E03A03" w:rsidP="009B633D">
            <w:pPr>
              <w:pStyle w:val="NoSpacing"/>
              <w:jc w:val="center"/>
              <w:rPr>
                <w:rFonts w:cs="Times New Roman"/>
                <w:sz w:val="17"/>
                <w:szCs w:val="17"/>
              </w:rPr>
            </w:pPr>
          </w:p>
        </w:tc>
        <w:tc>
          <w:tcPr>
            <w:tcW w:w="921" w:type="dxa"/>
          </w:tcPr>
          <w:p w14:paraId="76993D77"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7.15</w:t>
            </w:r>
          </w:p>
        </w:tc>
        <w:tc>
          <w:tcPr>
            <w:tcW w:w="242" w:type="dxa"/>
          </w:tcPr>
          <w:p w14:paraId="6FD7FC8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4C00DD61"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5839AD93" w14:textId="77777777" w:rsidR="00E03A03" w:rsidRPr="00C107B1" w:rsidRDefault="00E03A03" w:rsidP="009B633D">
            <w:pPr>
              <w:pStyle w:val="NoSpacing"/>
              <w:rPr>
                <w:rFonts w:cs="Times New Roman"/>
                <w:sz w:val="17"/>
                <w:szCs w:val="17"/>
              </w:rPr>
            </w:pPr>
          </w:p>
        </w:tc>
        <w:tc>
          <w:tcPr>
            <w:tcW w:w="767" w:type="dxa"/>
          </w:tcPr>
          <w:p w14:paraId="37C4CA5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3.0</w:t>
            </w:r>
          </w:p>
        </w:tc>
        <w:tc>
          <w:tcPr>
            <w:tcW w:w="236" w:type="dxa"/>
          </w:tcPr>
          <w:p w14:paraId="1393B265"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242F7C0C"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5</w:t>
            </w:r>
          </w:p>
        </w:tc>
        <w:tc>
          <w:tcPr>
            <w:tcW w:w="255" w:type="dxa"/>
          </w:tcPr>
          <w:p w14:paraId="4CB6AA68"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16B42DA7"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25,200</w:t>
            </w:r>
          </w:p>
        </w:tc>
        <w:tc>
          <w:tcPr>
            <w:tcW w:w="241" w:type="dxa"/>
          </w:tcPr>
          <w:p w14:paraId="1948194A" w14:textId="77777777" w:rsidR="00E03A03" w:rsidRPr="00C107B1" w:rsidRDefault="00E03A03" w:rsidP="009B633D">
            <w:pPr>
              <w:pStyle w:val="NoSpacing"/>
              <w:rPr>
                <w:rFonts w:cs="Times New Roman"/>
                <w:sz w:val="17"/>
                <w:szCs w:val="17"/>
              </w:rPr>
            </w:pPr>
          </w:p>
        </w:tc>
        <w:tc>
          <w:tcPr>
            <w:tcW w:w="1047" w:type="dxa"/>
          </w:tcPr>
          <w:p w14:paraId="7DFEF981"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25,200</w:t>
            </w:r>
          </w:p>
        </w:tc>
        <w:tc>
          <w:tcPr>
            <w:tcW w:w="255" w:type="dxa"/>
          </w:tcPr>
          <w:p w14:paraId="39B6D0F6"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357B3407"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25,200</w:t>
            </w:r>
          </w:p>
        </w:tc>
      </w:tr>
      <w:tr w:rsidR="00E03A03" w:rsidRPr="00C107B1" w14:paraId="1722E647" w14:textId="77777777" w:rsidTr="009B633D">
        <w:tc>
          <w:tcPr>
            <w:tcW w:w="910" w:type="dxa"/>
          </w:tcPr>
          <w:p w14:paraId="3A52B27A"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255</w:t>
            </w:r>
            <w:r w:rsidRPr="00C107B1">
              <w:rPr>
                <w:rFonts w:cs="Times New Roman"/>
                <w:sz w:val="17"/>
                <w:szCs w:val="17"/>
              </w:rPr>
              <w:t xml:space="preserve">B </w:t>
            </w:r>
          </w:p>
        </w:tc>
        <w:tc>
          <w:tcPr>
            <w:tcW w:w="236" w:type="dxa"/>
          </w:tcPr>
          <w:p w14:paraId="1195D3BB" w14:textId="77777777" w:rsidR="00E03A03" w:rsidRPr="00C107B1" w:rsidRDefault="00E03A03" w:rsidP="009B633D">
            <w:pPr>
              <w:pStyle w:val="NoSpacing"/>
              <w:rPr>
                <w:rFonts w:cs="Times New Roman"/>
                <w:sz w:val="17"/>
                <w:szCs w:val="17"/>
              </w:rPr>
            </w:pPr>
          </w:p>
        </w:tc>
        <w:tc>
          <w:tcPr>
            <w:tcW w:w="1397" w:type="dxa"/>
          </w:tcPr>
          <w:p w14:paraId="3BE86581"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5D8AE505" w14:textId="77777777" w:rsidR="00E03A03" w:rsidRPr="00C107B1" w:rsidRDefault="00E03A03" w:rsidP="009B633D">
            <w:pPr>
              <w:pStyle w:val="NoSpacing"/>
              <w:rPr>
                <w:rFonts w:cs="Times New Roman"/>
                <w:sz w:val="17"/>
                <w:szCs w:val="17"/>
              </w:rPr>
            </w:pPr>
          </w:p>
        </w:tc>
        <w:tc>
          <w:tcPr>
            <w:tcW w:w="1467" w:type="dxa"/>
          </w:tcPr>
          <w:p w14:paraId="3480E4E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May 17, 2025</w:t>
            </w:r>
          </w:p>
        </w:tc>
        <w:tc>
          <w:tcPr>
            <w:tcW w:w="236" w:type="dxa"/>
          </w:tcPr>
          <w:p w14:paraId="4FD97370"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642E7883"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2026</w:t>
            </w:r>
          </w:p>
        </w:tc>
        <w:tc>
          <w:tcPr>
            <w:tcW w:w="236" w:type="dxa"/>
          </w:tcPr>
          <w:p w14:paraId="65D217D9" w14:textId="77777777" w:rsidR="00E03A03" w:rsidRPr="00C107B1" w:rsidRDefault="00E03A03" w:rsidP="009B633D">
            <w:pPr>
              <w:pStyle w:val="NoSpacing"/>
              <w:rPr>
                <w:rFonts w:cs="Times New Roman"/>
                <w:sz w:val="17"/>
                <w:szCs w:val="17"/>
              </w:rPr>
            </w:pPr>
          </w:p>
        </w:tc>
        <w:tc>
          <w:tcPr>
            <w:tcW w:w="992" w:type="dxa"/>
          </w:tcPr>
          <w:p w14:paraId="47E9CD01"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Secured</w:t>
            </w:r>
          </w:p>
        </w:tc>
        <w:tc>
          <w:tcPr>
            <w:tcW w:w="255" w:type="dxa"/>
          </w:tcPr>
          <w:p w14:paraId="6F6A6BCA" w14:textId="77777777" w:rsidR="00E03A03" w:rsidRPr="00C107B1" w:rsidRDefault="00E03A03" w:rsidP="009B633D">
            <w:pPr>
              <w:pStyle w:val="NoSpacing"/>
              <w:jc w:val="center"/>
              <w:rPr>
                <w:rFonts w:cs="Times New Roman"/>
                <w:sz w:val="17"/>
                <w:szCs w:val="17"/>
              </w:rPr>
            </w:pPr>
          </w:p>
        </w:tc>
        <w:tc>
          <w:tcPr>
            <w:tcW w:w="921" w:type="dxa"/>
          </w:tcPr>
          <w:p w14:paraId="60B608B6"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w:t>
            </w:r>
          </w:p>
        </w:tc>
        <w:tc>
          <w:tcPr>
            <w:tcW w:w="242" w:type="dxa"/>
          </w:tcPr>
          <w:p w14:paraId="4279105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39750531"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7.50</w:t>
            </w:r>
          </w:p>
        </w:tc>
        <w:tc>
          <w:tcPr>
            <w:tcW w:w="255" w:type="dxa"/>
          </w:tcPr>
          <w:p w14:paraId="595500FD" w14:textId="77777777" w:rsidR="00E03A03" w:rsidRPr="00C107B1" w:rsidRDefault="00E03A03" w:rsidP="009B633D">
            <w:pPr>
              <w:pStyle w:val="NoSpacing"/>
              <w:rPr>
                <w:rFonts w:cs="Times New Roman"/>
                <w:sz w:val="17"/>
                <w:szCs w:val="17"/>
              </w:rPr>
            </w:pPr>
          </w:p>
        </w:tc>
        <w:tc>
          <w:tcPr>
            <w:tcW w:w="767" w:type="dxa"/>
          </w:tcPr>
          <w:p w14:paraId="2D13E21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1.5</w:t>
            </w:r>
          </w:p>
        </w:tc>
        <w:tc>
          <w:tcPr>
            <w:tcW w:w="236" w:type="dxa"/>
          </w:tcPr>
          <w:p w14:paraId="6ED59A0B"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13838458"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0</w:t>
            </w:r>
          </w:p>
        </w:tc>
        <w:tc>
          <w:tcPr>
            <w:tcW w:w="255" w:type="dxa"/>
          </w:tcPr>
          <w:p w14:paraId="3778F09F"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35B3D6A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179</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41" w:type="dxa"/>
          </w:tcPr>
          <w:p w14:paraId="4F3DDAA5" w14:textId="77777777" w:rsidR="00E03A03" w:rsidRPr="00C107B1" w:rsidRDefault="00E03A03" w:rsidP="009B633D">
            <w:pPr>
              <w:pStyle w:val="NoSpacing"/>
              <w:rPr>
                <w:rFonts w:cs="Times New Roman"/>
                <w:sz w:val="17"/>
                <w:szCs w:val="17"/>
              </w:rPr>
            </w:pPr>
          </w:p>
        </w:tc>
        <w:tc>
          <w:tcPr>
            <w:tcW w:w="1047" w:type="dxa"/>
          </w:tcPr>
          <w:p w14:paraId="12F9C4F6"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179</w:t>
            </w:r>
            <w:r w:rsidRPr="0081256F">
              <w:rPr>
                <w:rFonts w:ascii="Times New Roman" w:hAnsi="Times New Roman" w:cs="Times New Roman"/>
                <w:sz w:val="17"/>
                <w:szCs w:val="17"/>
                <w:cs/>
              </w:rPr>
              <w:t>,</w:t>
            </w:r>
            <w:r w:rsidRPr="0081256F">
              <w:rPr>
                <w:rFonts w:ascii="Times New Roman" w:hAnsi="Times New Roman" w:cs="Times New Roman"/>
                <w:sz w:val="17"/>
                <w:szCs w:val="17"/>
              </w:rPr>
              <w:t>000</w:t>
            </w:r>
          </w:p>
        </w:tc>
        <w:tc>
          <w:tcPr>
            <w:tcW w:w="255" w:type="dxa"/>
          </w:tcPr>
          <w:p w14:paraId="1305BCC1"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5E26F21B"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179</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r>
      <w:tr w:rsidR="00E03A03" w:rsidRPr="00C107B1" w14:paraId="1A235D8A" w14:textId="77777777" w:rsidTr="009B633D">
        <w:tc>
          <w:tcPr>
            <w:tcW w:w="910" w:type="dxa"/>
          </w:tcPr>
          <w:p w14:paraId="30E8FDEC"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262</w:t>
            </w:r>
            <w:r w:rsidRPr="00C107B1">
              <w:rPr>
                <w:rFonts w:cs="Times New Roman"/>
                <w:sz w:val="17"/>
                <w:szCs w:val="17"/>
              </w:rPr>
              <w:t xml:space="preserve">A </w:t>
            </w:r>
          </w:p>
        </w:tc>
        <w:tc>
          <w:tcPr>
            <w:tcW w:w="236" w:type="dxa"/>
          </w:tcPr>
          <w:p w14:paraId="75620F30" w14:textId="77777777" w:rsidR="00E03A03" w:rsidRPr="00C107B1" w:rsidRDefault="00E03A03" w:rsidP="009B633D">
            <w:pPr>
              <w:pStyle w:val="NoSpacing"/>
              <w:rPr>
                <w:rFonts w:cs="Times New Roman"/>
                <w:sz w:val="17"/>
                <w:szCs w:val="17"/>
              </w:rPr>
            </w:pPr>
          </w:p>
        </w:tc>
        <w:tc>
          <w:tcPr>
            <w:tcW w:w="1397" w:type="dxa"/>
          </w:tcPr>
          <w:p w14:paraId="4DED971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2EC9B0CF" w14:textId="77777777" w:rsidR="00E03A03" w:rsidRPr="00C107B1" w:rsidRDefault="00E03A03" w:rsidP="009B633D">
            <w:pPr>
              <w:pStyle w:val="NoSpacing"/>
              <w:rPr>
                <w:rFonts w:cs="Times New Roman"/>
                <w:sz w:val="17"/>
                <w:szCs w:val="17"/>
              </w:rPr>
            </w:pPr>
          </w:p>
        </w:tc>
        <w:tc>
          <w:tcPr>
            <w:tcW w:w="1467" w:type="dxa"/>
          </w:tcPr>
          <w:p w14:paraId="0A90C72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February 17, 2026</w:t>
            </w:r>
          </w:p>
        </w:tc>
        <w:tc>
          <w:tcPr>
            <w:tcW w:w="236" w:type="dxa"/>
          </w:tcPr>
          <w:p w14:paraId="6F35B1E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79F60F3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2026</w:t>
            </w:r>
          </w:p>
        </w:tc>
        <w:tc>
          <w:tcPr>
            <w:tcW w:w="236" w:type="dxa"/>
          </w:tcPr>
          <w:p w14:paraId="6FB23181" w14:textId="77777777" w:rsidR="00E03A03" w:rsidRPr="00C107B1" w:rsidRDefault="00E03A03" w:rsidP="009B633D">
            <w:pPr>
              <w:pStyle w:val="NoSpacing"/>
              <w:rPr>
                <w:rFonts w:cs="Times New Roman"/>
                <w:sz w:val="17"/>
                <w:szCs w:val="17"/>
              </w:rPr>
            </w:pPr>
          </w:p>
        </w:tc>
        <w:tc>
          <w:tcPr>
            <w:tcW w:w="992" w:type="dxa"/>
          </w:tcPr>
          <w:p w14:paraId="2222063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r w:rsidRPr="00C107B1">
              <w:rPr>
                <w:rFonts w:ascii="Times New Roman" w:hAnsi="Times New Roman" w:cs="Times New Roman"/>
                <w:sz w:val="17"/>
                <w:szCs w:val="17"/>
              </w:rPr>
              <w:t>Secured</w:t>
            </w:r>
          </w:p>
        </w:tc>
        <w:tc>
          <w:tcPr>
            <w:tcW w:w="255" w:type="dxa"/>
          </w:tcPr>
          <w:p w14:paraId="0E546809" w14:textId="77777777" w:rsidR="00E03A03" w:rsidRPr="00C107B1" w:rsidRDefault="00E03A03" w:rsidP="009B633D">
            <w:pPr>
              <w:pStyle w:val="NoSpacing"/>
              <w:jc w:val="center"/>
              <w:rPr>
                <w:rFonts w:cs="Times New Roman"/>
                <w:sz w:val="17"/>
                <w:szCs w:val="17"/>
              </w:rPr>
            </w:pPr>
          </w:p>
        </w:tc>
        <w:tc>
          <w:tcPr>
            <w:tcW w:w="921" w:type="dxa"/>
          </w:tcPr>
          <w:p w14:paraId="5727D9C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7.60</w:t>
            </w:r>
          </w:p>
        </w:tc>
        <w:tc>
          <w:tcPr>
            <w:tcW w:w="242" w:type="dxa"/>
          </w:tcPr>
          <w:p w14:paraId="2EDA0C65"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7E1A5082"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7.70</w:t>
            </w:r>
          </w:p>
        </w:tc>
        <w:tc>
          <w:tcPr>
            <w:tcW w:w="255" w:type="dxa"/>
          </w:tcPr>
          <w:p w14:paraId="528F98EA" w14:textId="77777777" w:rsidR="00E03A03" w:rsidRPr="00C107B1" w:rsidRDefault="00E03A03" w:rsidP="009B633D">
            <w:pPr>
              <w:pStyle w:val="NoSpacing"/>
              <w:rPr>
                <w:rFonts w:cs="Times New Roman"/>
                <w:sz w:val="17"/>
                <w:szCs w:val="17"/>
              </w:rPr>
            </w:pPr>
          </w:p>
        </w:tc>
        <w:tc>
          <w:tcPr>
            <w:tcW w:w="767" w:type="dxa"/>
          </w:tcPr>
          <w:p w14:paraId="69EA356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2.3</w:t>
            </w:r>
          </w:p>
        </w:tc>
        <w:tc>
          <w:tcPr>
            <w:tcW w:w="236" w:type="dxa"/>
          </w:tcPr>
          <w:p w14:paraId="5910906E"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6B81B323"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Pr>
                <w:rFonts w:ascii="Times New Roman" w:hAnsi="Times New Roman" w:cs="Times New Roman"/>
                <w:sz w:val="17"/>
                <w:szCs w:val="17"/>
              </w:rPr>
              <w:t>3</w:t>
            </w:r>
            <w:r w:rsidRPr="00C107B1">
              <w:rPr>
                <w:rFonts w:ascii="Times New Roman" w:hAnsi="Times New Roman" w:cs="Times New Roman"/>
                <w:sz w:val="17"/>
                <w:szCs w:val="17"/>
              </w:rPr>
              <w:t>.</w:t>
            </w:r>
            <w:r>
              <w:rPr>
                <w:rFonts w:ascii="Times New Roman" w:hAnsi="Times New Roman" w:cs="Times New Roman"/>
                <w:sz w:val="17"/>
                <w:szCs w:val="17"/>
              </w:rPr>
              <w:t>0</w:t>
            </w:r>
          </w:p>
        </w:tc>
        <w:tc>
          <w:tcPr>
            <w:tcW w:w="255" w:type="dxa"/>
          </w:tcPr>
          <w:p w14:paraId="69C2241F"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57F0B45E"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28</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c>
          <w:tcPr>
            <w:tcW w:w="241" w:type="dxa"/>
          </w:tcPr>
          <w:p w14:paraId="484464B2" w14:textId="77777777" w:rsidR="00E03A03" w:rsidRPr="00C107B1" w:rsidRDefault="00E03A03" w:rsidP="009B633D">
            <w:pPr>
              <w:pStyle w:val="NoSpacing"/>
              <w:rPr>
                <w:rFonts w:cs="Times New Roman"/>
                <w:sz w:val="17"/>
                <w:szCs w:val="17"/>
              </w:rPr>
            </w:pPr>
          </w:p>
        </w:tc>
        <w:tc>
          <w:tcPr>
            <w:tcW w:w="1047" w:type="dxa"/>
          </w:tcPr>
          <w:p w14:paraId="02D7E5BF"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28</w:t>
            </w:r>
            <w:r w:rsidRPr="0081256F">
              <w:rPr>
                <w:rFonts w:ascii="Times New Roman" w:hAnsi="Times New Roman" w:cs="Times New Roman"/>
                <w:sz w:val="17"/>
                <w:szCs w:val="17"/>
                <w:cs/>
              </w:rPr>
              <w:t>,</w:t>
            </w:r>
            <w:r w:rsidRPr="0081256F">
              <w:rPr>
                <w:rFonts w:ascii="Times New Roman" w:hAnsi="Times New Roman" w:cs="Times New Roman"/>
                <w:sz w:val="17"/>
                <w:szCs w:val="17"/>
              </w:rPr>
              <w:t>000</w:t>
            </w:r>
          </w:p>
        </w:tc>
        <w:tc>
          <w:tcPr>
            <w:tcW w:w="255" w:type="dxa"/>
          </w:tcPr>
          <w:p w14:paraId="2F958523"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Pr>
          <w:p w14:paraId="162164C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28</w:t>
            </w:r>
            <w:r w:rsidRPr="00C107B1">
              <w:rPr>
                <w:rFonts w:ascii="Times New Roman" w:hAnsi="Times New Roman" w:cs="Times New Roman"/>
                <w:sz w:val="17"/>
                <w:szCs w:val="17"/>
                <w:cs/>
              </w:rPr>
              <w:t>,</w:t>
            </w:r>
            <w:r w:rsidRPr="00C107B1">
              <w:rPr>
                <w:rFonts w:ascii="Times New Roman" w:hAnsi="Times New Roman" w:cs="Times New Roman"/>
                <w:sz w:val="17"/>
                <w:szCs w:val="17"/>
              </w:rPr>
              <w:t>000</w:t>
            </w:r>
          </w:p>
        </w:tc>
      </w:tr>
      <w:tr w:rsidR="00E03A03" w:rsidRPr="00C107B1" w14:paraId="16B141A1" w14:textId="77777777" w:rsidTr="009B633D">
        <w:tc>
          <w:tcPr>
            <w:tcW w:w="910" w:type="dxa"/>
          </w:tcPr>
          <w:p w14:paraId="59C842A9"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ECF</w:t>
            </w:r>
            <w:r w:rsidRPr="009019A6">
              <w:rPr>
                <w:rFonts w:cs="Times New Roman"/>
                <w:sz w:val="17"/>
                <w:szCs w:val="17"/>
              </w:rPr>
              <w:t>28</w:t>
            </w:r>
            <w:r w:rsidRPr="00C107B1">
              <w:rPr>
                <w:rFonts w:cs="Times New Roman"/>
                <w:sz w:val="17"/>
                <w:szCs w:val="17"/>
              </w:rPr>
              <w:t>NA</w:t>
            </w:r>
          </w:p>
        </w:tc>
        <w:tc>
          <w:tcPr>
            <w:tcW w:w="236" w:type="dxa"/>
          </w:tcPr>
          <w:p w14:paraId="72B22AD4" w14:textId="77777777" w:rsidR="00E03A03" w:rsidRPr="00C107B1" w:rsidRDefault="00E03A03" w:rsidP="009B633D">
            <w:pPr>
              <w:pStyle w:val="NoSpacing"/>
              <w:rPr>
                <w:rFonts w:cs="Times New Roman"/>
                <w:sz w:val="17"/>
                <w:szCs w:val="17"/>
              </w:rPr>
            </w:pPr>
          </w:p>
        </w:tc>
        <w:tc>
          <w:tcPr>
            <w:tcW w:w="1397" w:type="dxa"/>
          </w:tcPr>
          <w:p w14:paraId="3821F443"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r w:rsidRPr="00C107B1">
              <w:rPr>
                <w:rFonts w:ascii="Times New Roman" w:hAnsi="Times New Roman" w:cs="Times New Roman"/>
                <w:sz w:val="17"/>
                <w:szCs w:val="17"/>
              </w:rPr>
              <w:t>November 17, 2023</w:t>
            </w:r>
          </w:p>
        </w:tc>
        <w:tc>
          <w:tcPr>
            <w:tcW w:w="236" w:type="dxa"/>
          </w:tcPr>
          <w:p w14:paraId="09A481E3" w14:textId="77777777" w:rsidR="00E03A03" w:rsidRPr="00C107B1" w:rsidRDefault="00E03A03" w:rsidP="009B633D">
            <w:pPr>
              <w:pStyle w:val="NoSpacing"/>
              <w:rPr>
                <w:rFonts w:cs="Times New Roman"/>
                <w:sz w:val="17"/>
                <w:szCs w:val="17"/>
              </w:rPr>
            </w:pPr>
          </w:p>
        </w:tc>
        <w:tc>
          <w:tcPr>
            <w:tcW w:w="1467" w:type="dxa"/>
          </w:tcPr>
          <w:p w14:paraId="0717A940"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r w:rsidRPr="00C107B1">
              <w:rPr>
                <w:rFonts w:ascii="Times New Roman" w:hAnsi="Times New Roman" w:cs="Times New Roman"/>
                <w:sz w:val="17"/>
                <w:szCs w:val="17"/>
              </w:rPr>
              <w:t>November 17, 2028</w:t>
            </w:r>
          </w:p>
        </w:tc>
        <w:tc>
          <w:tcPr>
            <w:tcW w:w="236" w:type="dxa"/>
          </w:tcPr>
          <w:p w14:paraId="31C4B02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61A78377"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r w:rsidRPr="00C107B1">
              <w:rPr>
                <w:rFonts w:ascii="Times New Roman" w:hAnsi="Times New Roman" w:cs="Times New Roman"/>
                <w:sz w:val="17"/>
                <w:szCs w:val="17"/>
              </w:rPr>
              <w:t>November 17, 2028</w:t>
            </w:r>
          </w:p>
        </w:tc>
        <w:tc>
          <w:tcPr>
            <w:tcW w:w="236" w:type="dxa"/>
          </w:tcPr>
          <w:p w14:paraId="726B5341" w14:textId="77777777" w:rsidR="00E03A03" w:rsidRPr="00C107B1" w:rsidRDefault="00E03A03" w:rsidP="009B633D">
            <w:pPr>
              <w:pStyle w:val="NoSpacing"/>
              <w:rPr>
                <w:rFonts w:cs="Times New Roman"/>
                <w:sz w:val="17"/>
                <w:szCs w:val="17"/>
              </w:rPr>
            </w:pPr>
          </w:p>
        </w:tc>
        <w:tc>
          <w:tcPr>
            <w:tcW w:w="992" w:type="dxa"/>
          </w:tcPr>
          <w:p w14:paraId="1A65DB74"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cs/>
              </w:rPr>
            </w:pPr>
            <w:r w:rsidRPr="00C107B1">
              <w:rPr>
                <w:rFonts w:ascii="Times New Roman" w:hAnsi="Times New Roman" w:cs="Times New Roman"/>
                <w:sz w:val="17"/>
                <w:szCs w:val="17"/>
              </w:rPr>
              <w:t>Secured</w:t>
            </w:r>
          </w:p>
        </w:tc>
        <w:tc>
          <w:tcPr>
            <w:tcW w:w="255" w:type="dxa"/>
          </w:tcPr>
          <w:p w14:paraId="50A0A7EA" w14:textId="77777777" w:rsidR="00E03A03" w:rsidRPr="00C107B1" w:rsidRDefault="00E03A03" w:rsidP="009B633D">
            <w:pPr>
              <w:pStyle w:val="NoSpacing"/>
              <w:jc w:val="center"/>
              <w:rPr>
                <w:rFonts w:cs="Times New Roman"/>
                <w:sz w:val="17"/>
                <w:szCs w:val="17"/>
              </w:rPr>
            </w:pPr>
          </w:p>
        </w:tc>
        <w:tc>
          <w:tcPr>
            <w:tcW w:w="921" w:type="dxa"/>
          </w:tcPr>
          <w:p w14:paraId="3E568D61"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r w:rsidRPr="00C107B1">
              <w:rPr>
                <w:rFonts w:ascii="Times New Roman" w:hAnsi="Times New Roman" w:cs="Times New Roman"/>
                <w:sz w:val="17"/>
                <w:szCs w:val="17"/>
              </w:rPr>
              <w:t>7.30 to 9.00</w:t>
            </w:r>
          </w:p>
        </w:tc>
        <w:tc>
          <w:tcPr>
            <w:tcW w:w="242" w:type="dxa"/>
          </w:tcPr>
          <w:p w14:paraId="197AA61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1143AB9C"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385AAD">
              <w:rPr>
                <w:rFonts w:ascii="Times New Roman" w:hAnsi="Times New Roman" w:cs="Times New Roman"/>
                <w:sz w:val="17"/>
                <w:szCs w:val="17"/>
              </w:rPr>
              <w:t>7.30 to 9.00</w:t>
            </w:r>
          </w:p>
        </w:tc>
        <w:tc>
          <w:tcPr>
            <w:tcW w:w="255" w:type="dxa"/>
          </w:tcPr>
          <w:p w14:paraId="6C1B49EC" w14:textId="77777777" w:rsidR="00E03A03" w:rsidRPr="00C107B1" w:rsidRDefault="00E03A03" w:rsidP="009B633D">
            <w:pPr>
              <w:pStyle w:val="NoSpacing"/>
              <w:rPr>
                <w:rFonts w:cs="Times New Roman"/>
                <w:sz w:val="17"/>
                <w:szCs w:val="17"/>
              </w:rPr>
            </w:pPr>
          </w:p>
        </w:tc>
        <w:tc>
          <w:tcPr>
            <w:tcW w:w="767" w:type="dxa"/>
          </w:tcPr>
          <w:p w14:paraId="6DEFE329"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5.0</w:t>
            </w:r>
          </w:p>
        </w:tc>
        <w:tc>
          <w:tcPr>
            <w:tcW w:w="236" w:type="dxa"/>
          </w:tcPr>
          <w:p w14:paraId="26EA82A0"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82"/>
              <w:jc w:val="center"/>
              <w:rPr>
                <w:rFonts w:cs="Times New Roman"/>
                <w:sz w:val="17"/>
                <w:szCs w:val="17"/>
              </w:rPr>
            </w:pPr>
          </w:p>
        </w:tc>
        <w:tc>
          <w:tcPr>
            <w:tcW w:w="729" w:type="dxa"/>
          </w:tcPr>
          <w:p w14:paraId="0DA1E8CE"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r w:rsidRPr="00C107B1">
              <w:rPr>
                <w:rFonts w:ascii="Times New Roman" w:hAnsi="Times New Roman" w:cs="Times New Roman"/>
                <w:sz w:val="17"/>
                <w:szCs w:val="17"/>
              </w:rPr>
              <w:t>5.0</w:t>
            </w:r>
          </w:p>
        </w:tc>
        <w:tc>
          <w:tcPr>
            <w:tcW w:w="255" w:type="dxa"/>
          </w:tcPr>
          <w:p w14:paraId="176CCE8D"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35" w:type="dxa"/>
          </w:tcPr>
          <w:p w14:paraId="443CB50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49</w:t>
            </w:r>
            <w:r w:rsidRPr="00C107B1">
              <w:rPr>
                <w:rFonts w:ascii="Times New Roman" w:hAnsi="Times New Roman" w:cs="Times New Roman"/>
                <w:sz w:val="17"/>
                <w:szCs w:val="17"/>
                <w:cs/>
              </w:rPr>
              <w:t>,</w:t>
            </w:r>
            <w:r w:rsidRPr="00C107B1">
              <w:rPr>
                <w:rFonts w:ascii="Times New Roman" w:hAnsi="Times New Roman" w:cs="Times New Roman"/>
                <w:sz w:val="17"/>
                <w:szCs w:val="17"/>
              </w:rPr>
              <w:t>500</w:t>
            </w:r>
          </w:p>
        </w:tc>
        <w:tc>
          <w:tcPr>
            <w:tcW w:w="241" w:type="dxa"/>
          </w:tcPr>
          <w:p w14:paraId="67FA14DA" w14:textId="77777777" w:rsidR="00E03A03" w:rsidRPr="00C107B1" w:rsidRDefault="00E03A03" w:rsidP="009B633D">
            <w:pPr>
              <w:pStyle w:val="NoSpacing"/>
              <w:rPr>
                <w:rFonts w:cs="Times New Roman"/>
                <w:sz w:val="17"/>
                <w:szCs w:val="17"/>
              </w:rPr>
            </w:pPr>
          </w:p>
        </w:tc>
        <w:tc>
          <w:tcPr>
            <w:tcW w:w="1047" w:type="dxa"/>
            <w:tcBorders>
              <w:bottom w:val="single" w:sz="4" w:space="0" w:color="auto"/>
            </w:tcBorders>
          </w:tcPr>
          <w:p w14:paraId="7FFECF53"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49</w:t>
            </w:r>
            <w:r w:rsidRPr="0081256F">
              <w:rPr>
                <w:rFonts w:ascii="Times New Roman" w:hAnsi="Times New Roman" w:cs="Times New Roman"/>
                <w:sz w:val="17"/>
                <w:szCs w:val="17"/>
                <w:cs/>
              </w:rPr>
              <w:t>,</w:t>
            </w:r>
            <w:r w:rsidRPr="0081256F">
              <w:rPr>
                <w:rFonts w:ascii="Times New Roman" w:hAnsi="Times New Roman" w:cs="Times New Roman"/>
                <w:sz w:val="17"/>
                <w:szCs w:val="17"/>
              </w:rPr>
              <w:t>500</w:t>
            </w:r>
          </w:p>
        </w:tc>
        <w:tc>
          <w:tcPr>
            <w:tcW w:w="255" w:type="dxa"/>
          </w:tcPr>
          <w:p w14:paraId="6D64A513"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bottom w:val="single" w:sz="4" w:space="0" w:color="auto"/>
            </w:tcBorders>
          </w:tcPr>
          <w:p w14:paraId="491DC8E8"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49</w:t>
            </w:r>
            <w:r w:rsidRPr="00C107B1">
              <w:rPr>
                <w:rFonts w:ascii="Times New Roman" w:hAnsi="Times New Roman" w:cs="Times New Roman"/>
                <w:sz w:val="17"/>
                <w:szCs w:val="17"/>
                <w:cs/>
              </w:rPr>
              <w:t>,</w:t>
            </w:r>
            <w:r w:rsidRPr="00C107B1">
              <w:rPr>
                <w:rFonts w:ascii="Times New Roman" w:hAnsi="Times New Roman" w:cs="Times New Roman"/>
                <w:sz w:val="17"/>
                <w:szCs w:val="17"/>
              </w:rPr>
              <w:t>500</w:t>
            </w:r>
          </w:p>
        </w:tc>
      </w:tr>
      <w:tr w:rsidR="00E03A03" w:rsidRPr="00C107B1" w14:paraId="6EFC81CE" w14:textId="77777777" w:rsidTr="009B633D">
        <w:tc>
          <w:tcPr>
            <w:tcW w:w="910" w:type="dxa"/>
          </w:tcPr>
          <w:p w14:paraId="292F6CB2" w14:textId="77777777" w:rsidR="00E03A03" w:rsidRPr="00C107B1" w:rsidRDefault="00E03A03" w:rsidP="009B633D">
            <w:pPr>
              <w:pStyle w:val="NoSpacing"/>
              <w:tabs>
                <w:tab w:val="clear" w:pos="907"/>
              </w:tabs>
              <w:ind w:left="-52" w:right="-92"/>
              <w:rPr>
                <w:rFonts w:cs="Times New Roman"/>
                <w:sz w:val="17"/>
                <w:szCs w:val="17"/>
              </w:rPr>
            </w:pPr>
            <w:r w:rsidRPr="00C107B1">
              <w:rPr>
                <w:rFonts w:cs="Times New Roman"/>
                <w:sz w:val="17"/>
                <w:szCs w:val="17"/>
              </w:rPr>
              <w:t>Total</w:t>
            </w:r>
          </w:p>
        </w:tc>
        <w:tc>
          <w:tcPr>
            <w:tcW w:w="236" w:type="dxa"/>
          </w:tcPr>
          <w:p w14:paraId="1B69ACC7" w14:textId="77777777" w:rsidR="00E03A03" w:rsidRPr="00C107B1" w:rsidRDefault="00E03A03" w:rsidP="009B633D">
            <w:pPr>
              <w:pStyle w:val="NoSpacing"/>
              <w:rPr>
                <w:rFonts w:cs="Times New Roman"/>
                <w:sz w:val="17"/>
                <w:szCs w:val="17"/>
              </w:rPr>
            </w:pPr>
          </w:p>
        </w:tc>
        <w:tc>
          <w:tcPr>
            <w:tcW w:w="1397" w:type="dxa"/>
          </w:tcPr>
          <w:p w14:paraId="4016060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4" w:right="-93"/>
              <w:jc w:val="center"/>
              <w:rPr>
                <w:rFonts w:ascii="Times New Roman" w:hAnsi="Times New Roman" w:cs="Times New Roman"/>
                <w:sz w:val="17"/>
                <w:szCs w:val="17"/>
              </w:rPr>
            </w:pPr>
          </w:p>
        </w:tc>
        <w:tc>
          <w:tcPr>
            <w:tcW w:w="236" w:type="dxa"/>
          </w:tcPr>
          <w:p w14:paraId="27F28CDE" w14:textId="77777777" w:rsidR="00E03A03" w:rsidRPr="00C107B1" w:rsidRDefault="00E03A03" w:rsidP="009B633D">
            <w:pPr>
              <w:pStyle w:val="NoSpacing"/>
              <w:rPr>
                <w:rFonts w:cs="Times New Roman"/>
                <w:sz w:val="17"/>
                <w:szCs w:val="17"/>
              </w:rPr>
            </w:pPr>
          </w:p>
        </w:tc>
        <w:tc>
          <w:tcPr>
            <w:tcW w:w="1467" w:type="dxa"/>
          </w:tcPr>
          <w:p w14:paraId="1F12F55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2" w:right="-92"/>
              <w:jc w:val="center"/>
              <w:rPr>
                <w:rFonts w:ascii="Times New Roman" w:hAnsi="Times New Roman" w:cs="Times New Roman"/>
                <w:sz w:val="17"/>
                <w:szCs w:val="17"/>
              </w:rPr>
            </w:pPr>
          </w:p>
        </w:tc>
        <w:tc>
          <w:tcPr>
            <w:tcW w:w="236" w:type="dxa"/>
          </w:tcPr>
          <w:p w14:paraId="355A0802"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7" w:right="-57"/>
              <w:jc w:val="center"/>
              <w:rPr>
                <w:rFonts w:ascii="Times New Roman" w:hAnsi="Times New Roman" w:cs="Times New Roman"/>
                <w:sz w:val="17"/>
                <w:szCs w:val="17"/>
              </w:rPr>
            </w:pPr>
          </w:p>
        </w:tc>
        <w:tc>
          <w:tcPr>
            <w:tcW w:w="1485" w:type="dxa"/>
          </w:tcPr>
          <w:p w14:paraId="59F1F790"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3" w:right="-92"/>
              <w:jc w:val="center"/>
              <w:rPr>
                <w:rFonts w:ascii="Times New Roman" w:hAnsi="Times New Roman" w:cs="Times New Roman"/>
                <w:sz w:val="17"/>
                <w:szCs w:val="17"/>
              </w:rPr>
            </w:pPr>
          </w:p>
        </w:tc>
        <w:tc>
          <w:tcPr>
            <w:tcW w:w="236" w:type="dxa"/>
          </w:tcPr>
          <w:p w14:paraId="32B32A0D" w14:textId="77777777" w:rsidR="00E03A03" w:rsidRPr="00C107B1" w:rsidRDefault="00E03A03" w:rsidP="009B633D">
            <w:pPr>
              <w:pStyle w:val="NoSpacing"/>
              <w:rPr>
                <w:rFonts w:cs="Times New Roman"/>
                <w:sz w:val="17"/>
                <w:szCs w:val="17"/>
              </w:rPr>
            </w:pPr>
          </w:p>
        </w:tc>
        <w:tc>
          <w:tcPr>
            <w:tcW w:w="992" w:type="dxa"/>
          </w:tcPr>
          <w:p w14:paraId="1E610D4A"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cs/>
              </w:rPr>
            </w:pPr>
          </w:p>
        </w:tc>
        <w:tc>
          <w:tcPr>
            <w:tcW w:w="255" w:type="dxa"/>
          </w:tcPr>
          <w:p w14:paraId="0C479E30" w14:textId="77777777" w:rsidR="00E03A03" w:rsidRPr="00C107B1" w:rsidRDefault="00E03A03" w:rsidP="009B633D">
            <w:pPr>
              <w:pStyle w:val="NoSpacing"/>
              <w:jc w:val="center"/>
              <w:rPr>
                <w:rFonts w:cs="Times New Roman"/>
                <w:sz w:val="17"/>
                <w:szCs w:val="17"/>
              </w:rPr>
            </w:pPr>
          </w:p>
        </w:tc>
        <w:tc>
          <w:tcPr>
            <w:tcW w:w="921" w:type="dxa"/>
          </w:tcPr>
          <w:p w14:paraId="328C43CC"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97"/>
              <w:jc w:val="center"/>
              <w:rPr>
                <w:rFonts w:ascii="Times New Roman" w:hAnsi="Times New Roman" w:cs="Times New Roman"/>
                <w:sz w:val="17"/>
                <w:szCs w:val="17"/>
              </w:rPr>
            </w:pPr>
          </w:p>
        </w:tc>
        <w:tc>
          <w:tcPr>
            <w:tcW w:w="242" w:type="dxa"/>
          </w:tcPr>
          <w:p w14:paraId="4A11B0F7"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17"/>
                <w:szCs w:val="17"/>
              </w:rPr>
            </w:pPr>
          </w:p>
        </w:tc>
        <w:tc>
          <w:tcPr>
            <w:tcW w:w="892" w:type="dxa"/>
          </w:tcPr>
          <w:p w14:paraId="23BED4FD"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9" w:right="-82"/>
              <w:jc w:val="center"/>
              <w:rPr>
                <w:rFonts w:ascii="Times New Roman" w:hAnsi="Times New Roman" w:cs="Times New Roman"/>
                <w:sz w:val="17"/>
                <w:szCs w:val="17"/>
              </w:rPr>
            </w:pPr>
          </w:p>
        </w:tc>
        <w:tc>
          <w:tcPr>
            <w:tcW w:w="255" w:type="dxa"/>
          </w:tcPr>
          <w:p w14:paraId="6AFDBEE8" w14:textId="77777777" w:rsidR="00E03A03" w:rsidRPr="00C107B1" w:rsidRDefault="00E03A03" w:rsidP="009B633D">
            <w:pPr>
              <w:pStyle w:val="NoSpacing"/>
              <w:rPr>
                <w:rFonts w:cs="Times New Roman"/>
                <w:sz w:val="17"/>
                <w:szCs w:val="17"/>
              </w:rPr>
            </w:pPr>
          </w:p>
        </w:tc>
        <w:tc>
          <w:tcPr>
            <w:tcW w:w="767" w:type="dxa"/>
          </w:tcPr>
          <w:p w14:paraId="2391B1A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60" w:lineRule="atLeast"/>
              <w:ind w:left="-116" w:right="-102"/>
              <w:rPr>
                <w:rFonts w:ascii="Times New Roman" w:hAnsi="Times New Roman" w:cs="Times New Roman"/>
                <w:sz w:val="17"/>
                <w:szCs w:val="17"/>
              </w:rPr>
            </w:pPr>
          </w:p>
        </w:tc>
        <w:tc>
          <w:tcPr>
            <w:tcW w:w="236" w:type="dxa"/>
          </w:tcPr>
          <w:p w14:paraId="275A5387" w14:textId="77777777" w:rsidR="00E03A03" w:rsidRPr="00C107B1" w:rsidRDefault="00E03A03" w:rsidP="009B633D">
            <w:pPr>
              <w:pStyle w:val="NoSpacing"/>
              <w:rPr>
                <w:rFonts w:cs="Times New Roman"/>
                <w:sz w:val="17"/>
                <w:szCs w:val="17"/>
              </w:rPr>
            </w:pPr>
          </w:p>
        </w:tc>
        <w:tc>
          <w:tcPr>
            <w:tcW w:w="729" w:type="dxa"/>
          </w:tcPr>
          <w:p w14:paraId="4F432A6C" w14:textId="77777777" w:rsidR="00E03A03" w:rsidRPr="00385AAD"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60" w:lineRule="atLeast"/>
              <w:ind w:left="-116" w:right="-102"/>
              <w:rPr>
                <w:rFonts w:ascii="Times New Roman" w:hAnsi="Times New Roman" w:cs="Times New Roman"/>
                <w:sz w:val="17"/>
                <w:szCs w:val="17"/>
              </w:rPr>
            </w:pPr>
          </w:p>
        </w:tc>
        <w:tc>
          <w:tcPr>
            <w:tcW w:w="255" w:type="dxa"/>
          </w:tcPr>
          <w:p w14:paraId="5EBF5CE8" w14:textId="77777777" w:rsidR="00E03A03" w:rsidRPr="00C107B1" w:rsidRDefault="00E03A03" w:rsidP="009B633D">
            <w:pPr>
              <w:pStyle w:val="NoSpacing"/>
              <w:rPr>
                <w:rFonts w:cs="Times New Roman"/>
                <w:sz w:val="17"/>
                <w:szCs w:val="17"/>
              </w:rPr>
            </w:pPr>
          </w:p>
        </w:tc>
        <w:tc>
          <w:tcPr>
            <w:tcW w:w="935" w:type="dxa"/>
          </w:tcPr>
          <w:p w14:paraId="6E5C0ACB"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ind w:right="-23"/>
              <w:rPr>
                <w:rFonts w:ascii="Times New Roman" w:hAnsi="Times New Roman" w:cs="Times New Roman"/>
                <w:sz w:val="17"/>
                <w:szCs w:val="17"/>
              </w:rPr>
            </w:pPr>
          </w:p>
        </w:tc>
        <w:tc>
          <w:tcPr>
            <w:tcW w:w="241" w:type="dxa"/>
          </w:tcPr>
          <w:p w14:paraId="5C16F7C5" w14:textId="77777777" w:rsidR="00E03A03" w:rsidRPr="00C107B1" w:rsidRDefault="00E03A03" w:rsidP="009B633D">
            <w:pPr>
              <w:pStyle w:val="NoSpacing"/>
              <w:rPr>
                <w:rFonts w:cs="Times New Roman"/>
                <w:sz w:val="17"/>
                <w:szCs w:val="17"/>
              </w:rPr>
            </w:pPr>
          </w:p>
        </w:tc>
        <w:tc>
          <w:tcPr>
            <w:tcW w:w="1047" w:type="dxa"/>
            <w:tcBorders>
              <w:top w:val="single" w:sz="4" w:space="0" w:color="auto"/>
              <w:bottom w:val="double" w:sz="4" w:space="0" w:color="auto"/>
            </w:tcBorders>
          </w:tcPr>
          <w:p w14:paraId="782C1B4D" w14:textId="77777777" w:rsidR="00E03A03" w:rsidRPr="0081256F"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81256F">
              <w:rPr>
                <w:rFonts w:ascii="Times New Roman" w:hAnsi="Times New Roman" w:cs="Times New Roman"/>
                <w:sz w:val="17"/>
                <w:szCs w:val="17"/>
              </w:rPr>
              <w:t>986,025</w:t>
            </w:r>
          </w:p>
        </w:tc>
        <w:tc>
          <w:tcPr>
            <w:tcW w:w="255" w:type="dxa"/>
          </w:tcPr>
          <w:p w14:paraId="4F2057E7" w14:textId="77777777" w:rsidR="00E03A03" w:rsidRPr="00C107B1" w:rsidRDefault="00E03A03" w:rsidP="009B63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17"/>
                <w:szCs w:val="17"/>
              </w:rPr>
            </w:pPr>
          </w:p>
        </w:tc>
        <w:tc>
          <w:tcPr>
            <w:tcW w:w="999" w:type="dxa"/>
            <w:tcBorders>
              <w:top w:val="single" w:sz="4" w:space="0" w:color="auto"/>
              <w:bottom w:val="double" w:sz="4" w:space="0" w:color="auto"/>
            </w:tcBorders>
          </w:tcPr>
          <w:p w14:paraId="26D9075F" w14:textId="77777777" w:rsidR="00E03A03" w:rsidRPr="00C107B1" w:rsidRDefault="00E03A03" w:rsidP="009B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60" w:lineRule="atLeast"/>
              <w:ind w:right="-23"/>
              <w:rPr>
                <w:rFonts w:ascii="Times New Roman" w:hAnsi="Times New Roman" w:cs="Times New Roman"/>
                <w:sz w:val="17"/>
                <w:szCs w:val="17"/>
              </w:rPr>
            </w:pPr>
            <w:r w:rsidRPr="00C107B1">
              <w:rPr>
                <w:rFonts w:ascii="Times New Roman" w:hAnsi="Times New Roman" w:cs="Times New Roman"/>
                <w:sz w:val="17"/>
                <w:szCs w:val="17"/>
              </w:rPr>
              <w:t>986,025</w:t>
            </w:r>
          </w:p>
        </w:tc>
      </w:tr>
    </w:tbl>
    <w:p w14:paraId="680CA1D0" w14:textId="77777777" w:rsidR="00E03A03" w:rsidRPr="0000271D"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A88AA5" w14:textId="77777777" w:rsidR="00E03A03" w:rsidRPr="0000271D" w:rsidRDefault="00E03A03" w:rsidP="00E0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0271D">
        <w:rPr>
          <w:rFonts w:ascii="Times New Roman" w:hAnsi="Times New Roman" w:cs="Times New Roman"/>
          <w:sz w:val="22"/>
          <w:szCs w:val="22"/>
        </w:rPr>
        <w:t xml:space="preserve">The Company limitedly issued and offered the registered, unsubordinated debentures to the institutional investors or high net worth investors, whereby face value of debentures is Baht 1,000 per unit, except outstanding face value of ECF246A is Baht 950 per unit, interest is payable on a quarterly basis </w:t>
      </w:r>
      <w:r w:rsidRPr="00385AAD">
        <w:rPr>
          <w:rFonts w:ascii="Times New Roman" w:hAnsi="Times New Roman" w:cs="Times New Roman"/>
          <w:sz w:val="22"/>
          <w:szCs w:val="22"/>
        </w:rPr>
        <w:t>(* ECF256A, ECF255A, ECF255B, ECF262A</w:t>
      </w:r>
      <w:r>
        <w:rPr>
          <w:rFonts w:ascii="Times New Roman" w:hAnsi="Times New Roman" w:cstheme="minorBidi" w:hint="cs"/>
          <w:sz w:val="22"/>
          <w:szCs w:val="22"/>
          <w:cs/>
        </w:rPr>
        <w:t xml:space="preserve"> </w:t>
      </w:r>
      <w:r>
        <w:rPr>
          <w:rFonts w:ascii="Times New Roman" w:hAnsi="Times New Roman" w:cstheme="minorBidi"/>
          <w:sz w:val="22"/>
          <w:szCs w:val="22"/>
        </w:rPr>
        <w:t>and</w:t>
      </w:r>
      <w:r w:rsidRPr="00385AAD">
        <w:rPr>
          <w:rFonts w:ascii="Times New Roman" w:hAnsi="Times New Roman" w:cs="Times New Roman"/>
          <w:sz w:val="22"/>
          <w:szCs w:val="22"/>
        </w:rPr>
        <w:t xml:space="preserve"> ECF28NA </w:t>
      </w:r>
      <w:r>
        <w:rPr>
          <w:rFonts w:ascii="Times New Roman" w:hAnsi="Times New Roman" w:cs="Times New Roman"/>
          <w:sz w:val="22"/>
          <w:szCs w:val="22"/>
        </w:rPr>
        <w:t xml:space="preserve">have been change from quarterly basis to half year basis) </w:t>
      </w:r>
      <w:r w:rsidRPr="0000271D">
        <w:rPr>
          <w:rFonts w:ascii="Times New Roman" w:hAnsi="Times New Roman" w:cs="Times New Roman"/>
          <w:sz w:val="22"/>
          <w:szCs w:val="22"/>
        </w:rPr>
        <w:t>and the debentures have significant conditions which include maintaining Debt-to-Equity ratio at the rate not exceeding 4:1, and ECF255B, ECF262A and ECF28NA were secured by the common shares of ECF-P which were held by ECF of 18,788,168 common shares, 2,938,932 common shares and 5,195,611 common shares, respectively.</w:t>
      </w:r>
    </w:p>
    <w:p w14:paraId="742E8BB1" w14:textId="77777777" w:rsidR="007534EA"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21E36600" w14:textId="77777777" w:rsidR="00E03A03" w:rsidRDefault="00E03A03"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8B20893" w14:textId="0F3E7E3D" w:rsidR="007534EA" w:rsidRPr="00DD2D7F" w:rsidRDefault="00DD2D7F" w:rsidP="00DD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jc w:val="thaiDistribute"/>
        <w:rPr>
          <w:rFonts w:ascii="Times New Roman" w:hAnsi="Times New Roman" w:cs="Times New Roman"/>
          <w:sz w:val="22"/>
        </w:rPr>
      </w:pPr>
      <w:r>
        <w:rPr>
          <w:rFonts w:ascii="Times New Roman" w:hAnsi="Times New Roman" w:cs="Times New Roman"/>
          <w:sz w:val="22"/>
        </w:rPr>
        <w:t xml:space="preserve"> </w:t>
      </w:r>
    </w:p>
    <w:p w14:paraId="20FFD23C" w14:textId="77777777" w:rsidR="007534EA" w:rsidRPr="003162E1" w:rsidRDefault="007534EA" w:rsidP="0075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B9D5324" w14:textId="064EF4CE" w:rsidR="007534EA" w:rsidRPr="00EC095B"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sectPr w:rsidR="007534EA" w:rsidRPr="00EC095B" w:rsidSect="00E815F2">
          <w:type w:val="continuous"/>
          <w:pgSz w:w="16834" w:h="11909" w:orient="landscape" w:code="9"/>
          <w:pgMar w:top="1418" w:right="1170" w:bottom="1151" w:left="709" w:header="1440" w:footer="397" w:gutter="0"/>
          <w:cols w:space="720"/>
          <w:titlePg/>
          <w:docGrid w:linePitch="245"/>
        </w:sectPr>
      </w:pPr>
    </w:p>
    <w:p w14:paraId="1D1D0A3D" w14:textId="77777777" w:rsidR="0080215D" w:rsidRPr="00AE3B17" w:rsidRDefault="0080215D" w:rsidP="0080215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AE3B17">
        <w:rPr>
          <w:rFonts w:ascii="Times New Roman" w:hAnsi="Times New Roman" w:cs="Times New Roman"/>
          <w:b/>
          <w:bCs/>
          <w:color w:val="000000"/>
          <w:sz w:val="22"/>
          <w:szCs w:val="22"/>
        </w:rPr>
        <w:lastRenderedPageBreak/>
        <w:t>PROVISIONS FOR EMPLOYEE BENEFITS</w:t>
      </w:r>
    </w:p>
    <w:p w14:paraId="0991E0CE" w14:textId="77777777" w:rsidR="00A24263" w:rsidRPr="003162E1"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180B6BC" w14:textId="075BF15B" w:rsidR="0062458E" w:rsidRPr="00AE3B17" w:rsidRDefault="0062458E" w:rsidP="00624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E3B17">
        <w:rPr>
          <w:rFonts w:ascii="Times New Roman" w:hAnsi="Times New Roman" w:cs="Times New Roman"/>
          <w:sz w:val="22"/>
          <w:szCs w:val="22"/>
        </w:rPr>
        <w:t xml:space="preserve">Movements for </w:t>
      </w:r>
      <w:r>
        <w:rPr>
          <w:rFonts w:ascii="Times New Roman" w:hAnsi="Times New Roman" w:cs="Times New Roman"/>
          <w:sz w:val="22"/>
          <w:szCs w:val="22"/>
        </w:rPr>
        <w:t xml:space="preserve">provisions for employee benefits for </w:t>
      </w:r>
      <w:r w:rsidRPr="00AE3B17">
        <w:rPr>
          <w:rFonts w:ascii="Times New Roman" w:hAnsi="Times New Roman" w:cs="Times New Roman"/>
          <w:sz w:val="22"/>
          <w:szCs w:val="22"/>
        </w:rPr>
        <w:t xml:space="preserve">the </w:t>
      </w:r>
      <w:r>
        <w:rPr>
          <w:rFonts w:ascii="Times New Roman" w:hAnsi="Times New Roman" w:cs="Times New Roman"/>
          <w:sz w:val="22"/>
          <w:szCs w:val="22"/>
        </w:rPr>
        <w:t>nine</w:t>
      </w:r>
      <w:r w:rsidRPr="00AE3B17">
        <w:rPr>
          <w:rFonts w:ascii="Times New Roman" w:hAnsi="Times New Roman" w:cs="Times New Roman"/>
          <w:sz w:val="22"/>
          <w:szCs w:val="22"/>
        </w:rPr>
        <w:t>-month period</w:t>
      </w:r>
      <w:r>
        <w:rPr>
          <w:rFonts w:ascii="Times New Roman" w:hAnsi="Times New Roman" w:cs="Times New Roman"/>
          <w:sz w:val="22"/>
          <w:szCs w:val="22"/>
        </w:rPr>
        <w:t xml:space="preserve"> ended</w:t>
      </w:r>
      <w:r w:rsidRPr="00AE3B17">
        <w:rPr>
          <w:rFonts w:ascii="Times New Roman" w:hAnsi="Times New Roman" w:cs="Times New Roman"/>
          <w:sz w:val="22"/>
          <w:szCs w:val="22"/>
        </w:rPr>
        <w:t xml:space="preserve"> </w:t>
      </w:r>
      <w:r>
        <w:rPr>
          <w:rFonts w:ascii="Times New Roman" w:hAnsi="Times New Roman" w:cs="Times New Roman"/>
          <w:sz w:val="22"/>
          <w:szCs w:val="22"/>
        </w:rPr>
        <w:t>September 30</w:t>
      </w:r>
      <w:r w:rsidRPr="00AE3B17">
        <w:rPr>
          <w:rFonts w:ascii="Times New Roman" w:hAnsi="Times New Roman" w:cs="Times New Roman"/>
          <w:sz w:val="22"/>
          <w:szCs w:val="22"/>
        </w:rPr>
        <w:t>, 2025</w:t>
      </w:r>
      <w:r w:rsidRPr="00EA0A72">
        <w:rPr>
          <w:rFonts w:ascii="Times New Roman" w:hAnsi="Times New Roman" w:cs="Times New Roman"/>
          <w:sz w:val="22"/>
          <w:szCs w:val="22"/>
        </w:rPr>
        <w:t>, latest reassessed and computed by the qualified actuary</w:t>
      </w:r>
      <w:r>
        <w:rPr>
          <w:rFonts w:ascii="Times New Roman" w:hAnsi="Times New Roman" w:cs="Times New Roman"/>
          <w:sz w:val="22"/>
          <w:szCs w:val="22"/>
        </w:rPr>
        <w:t xml:space="preserve"> in June 2025,</w:t>
      </w:r>
      <w:r w:rsidRPr="00EA0A72">
        <w:rPr>
          <w:rFonts w:ascii="Times New Roman" w:hAnsi="Times New Roman" w:cs="Times New Roman"/>
          <w:sz w:val="22"/>
          <w:szCs w:val="22"/>
        </w:rPr>
        <w:t xml:space="preserve"> </w:t>
      </w:r>
      <w:r>
        <w:rPr>
          <w:rFonts w:ascii="Times New Roman" w:hAnsi="Times New Roman" w:cs="Times New Roman"/>
          <w:sz w:val="22"/>
          <w:szCs w:val="22"/>
        </w:rPr>
        <w:t xml:space="preserve">and for </w:t>
      </w:r>
      <w:r w:rsidRPr="00AE3B17">
        <w:rPr>
          <w:rFonts w:ascii="Times New Roman" w:hAnsi="Times New Roman" w:cs="Times New Roman"/>
          <w:sz w:val="22"/>
          <w:szCs w:val="22"/>
        </w:rPr>
        <w:t xml:space="preserve">the </w:t>
      </w:r>
      <w:r>
        <w:rPr>
          <w:rFonts w:ascii="Times New Roman" w:hAnsi="Times New Roman" w:cs="Times New Roman"/>
          <w:sz w:val="22"/>
          <w:szCs w:val="22"/>
        </w:rPr>
        <w:t>nine</w:t>
      </w:r>
      <w:r w:rsidRPr="00AE3B17">
        <w:rPr>
          <w:rFonts w:ascii="Times New Roman" w:hAnsi="Times New Roman" w:cs="Times New Roman"/>
          <w:sz w:val="22"/>
          <w:szCs w:val="22"/>
        </w:rPr>
        <w:t>-month period</w:t>
      </w:r>
      <w:r>
        <w:rPr>
          <w:rFonts w:ascii="Times New Roman" w:hAnsi="Times New Roman" w:cs="Times New Roman"/>
          <w:sz w:val="22"/>
          <w:szCs w:val="22"/>
        </w:rPr>
        <w:t xml:space="preserve"> ended</w:t>
      </w:r>
      <w:r w:rsidRPr="00AE3B17">
        <w:rPr>
          <w:rFonts w:ascii="Times New Roman" w:hAnsi="Times New Roman" w:cs="Times New Roman"/>
          <w:sz w:val="22"/>
          <w:szCs w:val="22"/>
        </w:rPr>
        <w:t xml:space="preserve"> </w:t>
      </w:r>
      <w:r>
        <w:rPr>
          <w:rFonts w:ascii="Times New Roman" w:hAnsi="Times New Roman" w:cs="Times New Roman"/>
          <w:sz w:val="22"/>
          <w:szCs w:val="22"/>
        </w:rPr>
        <w:t>September 30</w:t>
      </w:r>
      <w:r w:rsidRPr="00AE3B17">
        <w:rPr>
          <w:rFonts w:ascii="Times New Roman" w:hAnsi="Times New Roman" w:cs="Times New Roman"/>
          <w:sz w:val="22"/>
          <w:szCs w:val="22"/>
        </w:rPr>
        <w:t>, 202</w:t>
      </w:r>
      <w:r>
        <w:rPr>
          <w:rFonts w:ascii="Times New Roman" w:hAnsi="Times New Roman" w:cs="Times New Roman"/>
          <w:sz w:val="22"/>
          <w:szCs w:val="22"/>
        </w:rPr>
        <w:t xml:space="preserve">4 </w:t>
      </w:r>
      <w:r w:rsidRPr="00AE3B17">
        <w:rPr>
          <w:rFonts w:ascii="Times New Roman" w:hAnsi="Times New Roman" w:cs="Times New Roman"/>
          <w:sz w:val="22"/>
          <w:szCs w:val="22"/>
        </w:rPr>
        <w:t>are as follows:</w:t>
      </w:r>
    </w:p>
    <w:p w14:paraId="6DAECEB8" w14:textId="77777777" w:rsidR="00E0517F" w:rsidRPr="0062458E" w:rsidRDefault="00E0517F" w:rsidP="00E0517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670" w:type="dxa"/>
        <w:tblInd w:w="-113" w:type="dxa"/>
        <w:tblLook w:val="04A0" w:firstRow="1" w:lastRow="0" w:firstColumn="1" w:lastColumn="0" w:noHBand="0" w:noVBand="1"/>
      </w:tblPr>
      <w:tblGrid>
        <w:gridCol w:w="3912"/>
        <w:gridCol w:w="1246"/>
        <w:gridCol w:w="255"/>
        <w:gridCol w:w="1248"/>
        <w:gridCol w:w="255"/>
        <w:gridCol w:w="1247"/>
        <w:gridCol w:w="255"/>
        <w:gridCol w:w="1252"/>
      </w:tblGrid>
      <w:tr w:rsidR="0080215D" w:rsidRPr="00AE3B17" w14:paraId="217760D0" w14:textId="77777777" w:rsidTr="00013CBB">
        <w:tc>
          <w:tcPr>
            <w:tcW w:w="3912" w:type="dxa"/>
            <w:vAlign w:val="bottom"/>
          </w:tcPr>
          <w:p w14:paraId="6CFF45A7" w14:textId="77777777" w:rsidR="0080215D" w:rsidRPr="00AE3B17" w:rsidRDefault="0080215D" w:rsidP="00013CBB">
            <w:pPr>
              <w:pStyle w:val="NoSpacing"/>
              <w:rPr>
                <w:rFonts w:cs="Times New Roman"/>
                <w:sz w:val="22"/>
                <w:szCs w:val="22"/>
                <w:cs/>
              </w:rPr>
            </w:pPr>
          </w:p>
        </w:tc>
        <w:tc>
          <w:tcPr>
            <w:tcW w:w="5758" w:type="dxa"/>
            <w:gridSpan w:val="7"/>
            <w:tcBorders>
              <w:bottom w:val="single" w:sz="4" w:space="0" w:color="auto"/>
            </w:tcBorders>
          </w:tcPr>
          <w:p w14:paraId="182012A1"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In Thousand Baht</w:t>
            </w:r>
          </w:p>
        </w:tc>
      </w:tr>
      <w:tr w:rsidR="0080215D" w:rsidRPr="00AE3B17" w14:paraId="242E9E1E" w14:textId="77777777" w:rsidTr="00013CBB">
        <w:tc>
          <w:tcPr>
            <w:tcW w:w="3912" w:type="dxa"/>
            <w:vAlign w:val="bottom"/>
          </w:tcPr>
          <w:p w14:paraId="7BC9D97C" w14:textId="77777777" w:rsidR="0080215D" w:rsidRPr="00AE3B17" w:rsidRDefault="0080215D" w:rsidP="00013CBB">
            <w:pPr>
              <w:pStyle w:val="NoSpacing"/>
              <w:rPr>
                <w:rFonts w:cs="Times New Roman"/>
                <w:sz w:val="22"/>
                <w:szCs w:val="22"/>
                <w:cs/>
              </w:rPr>
            </w:pPr>
          </w:p>
        </w:tc>
        <w:tc>
          <w:tcPr>
            <w:tcW w:w="2749" w:type="dxa"/>
            <w:gridSpan w:val="3"/>
            <w:tcBorders>
              <w:top w:val="single" w:sz="4" w:space="0" w:color="auto"/>
              <w:bottom w:val="single" w:sz="4" w:space="0" w:color="auto"/>
            </w:tcBorders>
          </w:tcPr>
          <w:p w14:paraId="09A966A8"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Consolidated</w:t>
            </w:r>
          </w:p>
          <w:p w14:paraId="42D3F134"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Financial Statements</w:t>
            </w:r>
          </w:p>
        </w:tc>
        <w:tc>
          <w:tcPr>
            <w:tcW w:w="255" w:type="dxa"/>
            <w:tcBorders>
              <w:top w:val="single" w:sz="4" w:space="0" w:color="auto"/>
            </w:tcBorders>
          </w:tcPr>
          <w:p w14:paraId="57D93E3E"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p>
        </w:tc>
        <w:tc>
          <w:tcPr>
            <w:tcW w:w="2754" w:type="dxa"/>
            <w:gridSpan w:val="3"/>
            <w:tcBorders>
              <w:top w:val="single" w:sz="4" w:space="0" w:color="auto"/>
              <w:bottom w:val="single" w:sz="4" w:space="0" w:color="auto"/>
            </w:tcBorders>
          </w:tcPr>
          <w:p w14:paraId="4435AF02" w14:textId="77777777" w:rsidR="0080215D" w:rsidRPr="00AE3B17" w:rsidRDefault="0080215D" w:rsidP="00013CBB">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Separate</w:t>
            </w:r>
          </w:p>
          <w:p w14:paraId="5A87BB70" w14:textId="77777777" w:rsidR="0080215D" w:rsidRPr="00AE3B17" w:rsidRDefault="0080215D" w:rsidP="00013CBB">
            <w:pPr>
              <w:pStyle w:val="jern1"/>
              <w:pBdr>
                <w:bottom w:val="none" w:sz="0" w:space="0" w:color="auto"/>
              </w:pBdr>
              <w:tabs>
                <w:tab w:val="clear" w:pos="0"/>
                <w:tab w:val="clear" w:pos="959"/>
              </w:tabs>
              <w:ind w:left="-74" w:right="-97"/>
              <w:jc w:val="center"/>
              <w:rPr>
                <w:rFonts w:cs="Times New Roman"/>
                <w:sz w:val="22"/>
                <w:szCs w:val="22"/>
              </w:rPr>
            </w:pPr>
            <w:r w:rsidRPr="00AE3B17">
              <w:rPr>
                <w:rFonts w:cs="Times New Roman"/>
                <w:sz w:val="22"/>
                <w:szCs w:val="22"/>
              </w:rPr>
              <w:t>Financial Statements</w:t>
            </w:r>
          </w:p>
        </w:tc>
      </w:tr>
      <w:tr w:rsidR="0080215D" w:rsidRPr="00AE3B17" w14:paraId="7C8EBB76" w14:textId="77777777" w:rsidTr="00013CBB">
        <w:tc>
          <w:tcPr>
            <w:tcW w:w="3912" w:type="dxa"/>
            <w:vAlign w:val="bottom"/>
          </w:tcPr>
          <w:p w14:paraId="2B74A3FD" w14:textId="77777777" w:rsidR="0080215D" w:rsidRPr="00AE3B17" w:rsidRDefault="0080215D" w:rsidP="00013CBB">
            <w:pPr>
              <w:pStyle w:val="NoSpacing"/>
              <w:rPr>
                <w:rFonts w:cs="Times New Roman"/>
                <w:sz w:val="22"/>
                <w:szCs w:val="22"/>
                <w:cs/>
              </w:rPr>
            </w:pPr>
          </w:p>
        </w:tc>
        <w:tc>
          <w:tcPr>
            <w:tcW w:w="1246" w:type="dxa"/>
            <w:tcBorders>
              <w:bottom w:val="single" w:sz="4" w:space="0" w:color="auto"/>
            </w:tcBorders>
          </w:tcPr>
          <w:p w14:paraId="34C3F881"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55" w:type="dxa"/>
            <w:tcBorders>
              <w:top w:val="single" w:sz="4" w:space="0" w:color="auto"/>
            </w:tcBorders>
          </w:tcPr>
          <w:p w14:paraId="5D212D4D" w14:textId="77777777" w:rsidR="0080215D" w:rsidRPr="00AE3B17" w:rsidRDefault="0080215D" w:rsidP="00013CBB">
            <w:pPr>
              <w:pStyle w:val="jern1"/>
              <w:pBdr>
                <w:bottom w:val="none" w:sz="0" w:space="0" w:color="auto"/>
              </w:pBdr>
              <w:ind w:left="-63" w:right="-97"/>
              <w:jc w:val="center"/>
              <w:rPr>
                <w:rFonts w:cs="Times New Roman"/>
                <w:sz w:val="22"/>
                <w:szCs w:val="22"/>
              </w:rPr>
            </w:pPr>
          </w:p>
        </w:tc>
        <w:tc>
          <w:tcPr>
            <w:tcW w:w="1248" w:type="dxa"/>
            <w:tcBorders>
              <w:top w:val="single" w:sz="4" w:space="0" w:color="auto"/>
              <w:bottom w:val="single" w:sz="4" w:space="0" w:color="auto"/>
            </w:tcBorders>
          </w:tcPr>
          <w:p w14:paraId="5CD3C4E7"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c>
          <w:tcPr>
            <w:tcW w:w="255" w:type="dxa"/>
          </w:tcPr>
          <w:p w14:paraId="4335BB44"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p>
        </w:tc>
        <w:tc>
          <w:tcPr>
            <w:tcW w:w="1247" w:type="dxa"/>
            <w:tcBorders>
              <w:top w:val="single" w:sz="4" w:space="0" w:color="auto"/>
              <w:bottom w:val="single" w:sz="4" w:space="0" w:color="auto"/>
            </w:tcBorders>
          </w:tcPr>
          <w:p w14:paraId="7F5E0860"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2025</w:t>
            </w:r>
          </w:p>
        </w:tc>
        <w:tc>
          <w:tcPr>
            <w:tcW w:w="255" w:type="dxa"/>
            <w:tcBorders>
              <w:top w:val="single" w:sz="4" w:space="0" w:color="auto"/>
            </w:tcBorders>
          </w:tcPr>
          <w:p w14:paraId="5574418F" w14:textId="77777777" w:rsidR="0080215D" w:rsidRPr="00AE3B17" w:rsidRDefault="0080215D" w:rsidP="00013CBB">
            <w:pPr>
              <w:pStyle w:val="jern1"/>
              <w:pBdr>
                <w:bottom w:val="none" w:sz="0" w:space="0" w:color="auto"/>
              </w:pBdr>
              <w:ind w:left="-63" w:right="-97"/>
              <w:jc w:val="center"/>
              <w:rPr>
                <w:rFonts w:cs="Times New Roman"/>
                <w:sz w:val="22"/>
                <w:szCs w:val="22"/>
              </w:rPr>
            </w:pPr>
          </w:p>
        </w:tc>
        <w:tc>
          <w:tcPr>
            <w:tcW w:w="1252" w:type="dxa"/>
            <w:tcBorders>
              <w:top w:val="single" w:sz="4" w:space="0" w:color="auto"/>
              <w:bottom w:val="single" w:sz="4" w:space="0" w:color="auto"/>
            </w:tcBorders>
          </w:tcPr>
          <w:p w14:paraId="6804005C" w14:textId="77777777" w:rsidR="0080215D" w:rsidRPr="00AE3B17" w:rsidRDefault="0080215D" w:rsidP="00013CBB">
            <w:pPr>
              <w:pStyle w:val="jern1"/>
              <w:pBdr>
                <w:bottom w:val="none" w:sz="0" w:space="0" w:color="auto"/>
              </w:pBdr>
              <w:tabs>
                <w:tab w:val="clear" w:pos="0"/>
                <w:tab w:val="clear" w:pos="959"/>
              </w:tabs>
              <w:ind w:left="-63" w:right="-97"/>
              <w:jc w:val="center"/>
              <w:rPr>
                <w:rFonts w:cs="Times New Roman"/>
                <w:sz w:val="22"/>
                <w:szCs w:val="22"/>
              </w:rPr>
            </w:pPr>
            <w:r w:rsidRPr="00AE3B17">
              <w:rPr>
                <w:rFonts w:cs="Times New Roman"/>
                <w:sz w:val="22"/>
                <w:szCs w:val="22"/>
              </w:rPr>
              <w:t>2024</w:t>
            </w:r>
          </w:p>
        </w:tc>
      </w:tr>
      <w:tr w:rsidR="0080215D" w:rsidRPr="00AE3B17" w14:paraId="1B377EF3" w14:textId="77777777" w:rsidTr="00013CBB">
        <w:tc>
          <w:tcPr>
            <w:tcW w:w="3912" w:type="dxa"/>
            <w:vAlign w:val="bottom"/>
          </w:tcPr>
          <w:p w14:paraId="0ABA893E" w14:textId="77777777"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Balance as at January 1</w:t>
            </w:r>
          </w:p>
        </w:tc>
        <w:tc>
          <w:tcPr>
            <w:tcW w:w="1246" w:type="dxa"/>
            <w:tcBorders>
              <w:top w:val="single" w:sz="4" w:space="0" w:color="auto"/>
              <w:bottom w:val="single" w:sz="4" w:space="0" w:color="auto"/>
            </w:tcBorders>
          </w:tcPr>
          <w:p w14:paraId="312FCE3D" w14:textId="77777777"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AE3B17">
              <w:rPr>
                <w:rFonts w:ascii="Times New Roman" w:hAnsi="Times New Roman" w:cs="Times New Roman"/>
                <w:sz w:val="22"/>
                <w:szCs w:val="22"/>
              </w:rPr>
              <w:t>22,516</w:t>
            </w:r>
          </w:p>
        </w:tc>
        <w:tc>
          <w:tcPr>
            <w:tcW w:w="255" w:type="dxa"/>
          </w:tcPr>
          <w:p w14:paraId="1207D547" w14:textId="77777777" w:rsidR="0080215D" w:rsidRPr="00AE3B17" w:rsidRDefault="0080215D" w:rsidP="00013CBB">
            <w:pPr>
              <w:pStyle w:val="BodyText2"/>
              <w:tabs>
                <w:tab w:val="left" w:pos="984"/>
              </w:tabs>
              <w:spacing w:line="240" w:lineRule="auto"/>
              <w:ind w:right="72"/>
              <w:jc w:val="right"/>
              <w:rPr>
                <w:rFonts w:ascii="Times New Roman" w:hAnsi="Times New Roman" w:cs="Times New Roman"/>
                <w:sz w:val="22"/>
                <w:szCs w:val="22"/>
                <w:cs/>
              </w:rPr>
            </w:pPr>
          </w:p>
        </w:tc>
        <w:tc>
          <w:tcPr>
            <w:tcW w:w="1248" w:type="dxa"/>
            <w:tcBorders>
              <w:top w:val="single" w:sz="4" w:space="0" w:color="auto"/>
              <w:bottom w:val="single" w:sz="4" w:space="0" w:color="auto"/>
            </w:tcBorders>
          </w:tcPr>
          <w:p w14:paraId="518DB379" w14:textId="77777777"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AE3B17">
              <w:rPr>
                <w:rFonts w:ascii="Times New Roman" w:hAnsi="Times New Roman" w:cs="Times New Roman"/>
                <w:sz w:val="22"/>
                <w:szCs w:val="22"/>
              </w:rPr>
              <w:t>17,483</w:t>
            </w:r>
          </w:p>
        </w:tc>
        <w:tc>
          <w:tcPr>
            <w:tcW w:w="255" w:type="dxa"/>
          </w:tcPr>
          <w:p w14:paraId="442B0904" w14:textId="77777777" w:rsidR="0080215D" w:rsidRPr="00AE3B17" w:rsidRDefault="0080215D" w:rsidP="00013CBB">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single" w:sz="4" w:space="0" w:color="auto"/>
            </w:tcBorders>
            <w:vAlign w:val="bottom"/>
          </w:tcPr>
          <w:p w14:paraId="4205B30C" w14:textId="77777777"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20,467</w:t>
            </w:r>
          </w:p>
        </w:tc>
        <w:tc>
          <w:tcPr>
            <w:tcW w:w="255" w:type="dxa"/>
            <w:vAlign w:val="bottom"/>
          </w:tcPr>
          <w:p w14:paraId="6FB2AFF8" w14:textId="77777777" w:rsidR="0080215D" w:rsidRPr="00AE3B17" w:rsidRDefault="0080215D" w:rsidP="00013CBB">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single" w:sz="4" w:space="0" w:color="auto"/>
            </w:tcBorders>
            <w:vAlign w:val="bottom"/>
          </w:tcPr>
          <w:p w14:paraId="3515AA6A" w14:textId="77777777"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AE3B17">
              <w:rPr>
                <w:rFonts w:ascii="Times New Roman" w:hAnsi="Times New Roman" w:cs="Times New Roman"/>
                <w:sz w:val="22"/>
                <w:szCs w:val="22"/>
              </w:rPr>
              <w:t>16,036</w:t>
            </w:r>
          </w:p>
        </w:tc>
      </w:tr>
      <w:tr w:rsidR="0080215D" w:rsidRPr="00AE3B17" w14:paraId="0BAD4204" w14:textId="77777777" w:rsidTr="00013CBB">
        <w:tc>
          <w:tcPr>
            <w:tcW w:w="3912" w:type="dxa"/>
            <w:vAlign w:val="bottom"/>
          </w:tcPr>
          <w:p w14:paraId="3B0DECF8" w14:textId="77777777"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Current service cost</w:t>
            </w:r>
          </w:p>
        </w:tc>
        <w:tc>
          <w:tcPr>
            <w:tcW w:w="1246" w:type="dxa"/>
          </w:tcPr>
          <w:p w14:paraId="2048C4E1" w14:textId="6C9E885C"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1,069</w:t>
            </w:r>
          </w:p>
        </w:tc>
        <w:tc>
          <w:tcPr>
            <w:tcW w:w="255" w:type="dxa"/>
          </w:tcPr>
          <w:p w14:paraId="22B5BCF6" w14:textId="77777777" w:rsidR="0080215D" w:rsidRPr="00AE3B17" w:rsidRDefault="0080215D" w:rsidP="00013CBB">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8" w:type="dxa"/>
          </w:tcPr>
          <w:p w14:paraId="311EFF50" w14:textId="39689C36" w:rsidR="0080215D" w:rsidRPr="00046B44"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heme="minorBidi"/>
                <w:sz w:val="22"/>
                <w:szCs w:val="22"/>
              </w:rPr>
            </w:pPr>
            <w:r>
              <w:rPr>
                <w:rFonts w:ascii="Times New Roman" w:hAnsi="Times New Roman" w:cstheme="minorBidi"/>
                <w:sz w:val="22"/>
                <w:szCs w:val="22"/>
              </w:rPr>
              <w:t>6,658</w:t>
            </w:r>
          </w:p>
        </w:tc>
        <w:tc>
          <w:tcPr>
            <w:tcW w:w="255" w:type="dxa"/>
          </w:tcPr>
          <w:p w14:paraId="0D3560A7" w14:textId="77777777" w:rsidR="0080215D" w:rsidRPr="00AE3B17" w:rsidRDefault="0080215D" w:rsidP="00013CBB">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Pr>
          <w:p w14:paraId="53C9B02C" w14:textId="7678E307"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805</w:t>
            </w:r>
          </w:p>
        </w:tc>
        <w:tc>
          <w:tcPr>
            <w:tcW w:w="255" w:type="dxa"/>
            <w:vAlign w:val="bottom"/>
          </w:tcPr>
          <w:p w14:paraId="7B786917" w14:textId="77777777" w:rsidR="0080215D" w:rsidRPr="00AE3B17" w:rsidRDefault="0080215D" w:rsidP="00013CBB">
            <w:pPr>
              <w:pStyle w:val="BodyText2"/>
              <w:spacing w:line="240" w:lineRule="auto"/>
              <w:ind w:right="72"/>
              <w:jc w:val="right"/>
              <w:rPr>
                <w:rFonts w:ascii="Times New Roman" w:hAnsi="Times New Roman" w:cs="Times New Roman"/>
                <w:sz w:val="22"/>
                <w:szCs w:val="22"/>
              </w:rPr>
            </w:pPr>
          </w:p>
        </w:tc>
        <w:tc>
          <w:tcPr>
            <w:tcW w:w="1252" w:type="dxa"/>
          </w:tcPr>
          <w:p w14:paraId="556480C7" w14:textId="517EE4AF"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5,898</w:t>
            </w:r>
          </w:p>
        </w:tc>
      </w:tr>
      <w:tr w:rsidR="0080215D" w:rsidRPr="00AE3B17" w14:paraId="2B8C4C19" w14:textId="77777777" w:rsidTr="00013CBB">
        <w:tc>
          <w:tcPr>
            <w:tcW w:w="3912" w:type="dxa"/>
            <w:vAlign w:val="bottom"/>
          </w:tcPr>
          <w:p w14:paraId="10CA4043" w14:textId="77777777"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Interest cost</w:t>
            </w:r>
          </w:p>
        </w:tc>
        <w:tc>
          <w:tcPr>
            <w:tcW w:w="1246" w:type="dxa"/>
            <w:tcBorders>
              <w:bottom w:val="single" w:sz="4" w:space="0" w:color="auto"/>
            </w:tcBorders>
          </w:tcPr>
          <w:p w14:paraId="3A1015A5" w14:textId="065BA711"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340</w:t>
            </w:r>
          </w:p>
        </w:tc>
        <w:tc>
          <w:tcPr>
            <w:tcW w:w="255" w:type="dxa"/>
          </w:tcPr>
          <w:p w14:paraId="161B237A" w14:textId="77777777" w:rsidR="0080215D" w:rsidRPr="00AE3B17" w:rsidRDefault="0080215D" w:rsidP="00013CBB">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8" w:type="dxa"/>
            <w:tcBorders>
              <w:bottom w:val="single" w:sz="4" w:space="0" w:color="auto"/>
            </w:tcBorders>
          </w:tcPr>
          <w:p w14:paraId="2A2CAC34" w14:textId="58B70906"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364</w:t>
            </w:r>
          </w:p>
        </w:tc>
        <w:tc>
          <w:tcPr>
            <w:tcW w:w="255" w:type="dxa"/>
          </w:tcPr>
          <w:p w14:paraId="0ED7192A" w14:textId="77777777" w:rsidR="0080215D" w:rsidRPr="00AE3B17" w:rsidRDefault="0080215D" w:rsidP="00013CBB">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tcPr>
          <w:p w14:paraId="6CED24AA" w14:textId="64F8FC56"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310</w:t>
            </w:r>
          </w:p>
        </w:tc>
        <w:tc>
          <w:tcPr>
            <w:tcW w:w="255" w:type="dxa"/>
            <w:vAlign w:val="bottom"/>
          </w:tcPr>
          <w:p w14:paraId="60A487BD" w14:textId="77777777" w:rsidR="0080215D" w:rsidRPr="00AE3B17" w:rsidRDefault="0080215D" w:rsidP="00013CBB">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22F852C6" w14:textId="0AB8EA7F"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328</w:t>
            </w:r>
          </w:p>
        </w:tc>
      </w:tr>
      <w:tr w:rsidR="0080215D" w:rsidRPr="00AE3B17" w14:paraId="02231C94" w14:textId="77777777" w:rsidTr="00013CBB">
        <w:tc>
          <w:tcPr>
            <w:tcW w:w="3912" w:type="dxa"/>
            <w:vAlign w:val="bottom"/>
          </w:tcPr>
          <w:p w14:paraId="40503093" w14:textId="77777777"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cs/>
              </w:rPr>
            </w:pPr>
            <w:r w:rsidRPr="00AE3B17">
              <w:rPr>
                <w:rFonts w:ascii="Times New Roman" w:hAnsi="Times New Roman" w:cs="Times New Roman"/>
                <w:sz w:val="22"/>
                <w:szCs w:val="22"/>
              </w:rPr>
              <w:t>Expense recognized as profit or loss in the statements of comprehensive income</w:t>
            </w:r>
          </w:p>
        </w:tc>
        <w:tc>
          <w:tcPr>
            <w:tcW w:w="1246" w:type="dxa"/>
            <w:tcBorders>
              <w:top w:val="single" w:sz="4" w:space="0" w:color="auto"/>
            </w:tcBorders>
            <w:vAlign w:val="bottom"/>
          </w:tcPr>
          <w:p w14:paraId="5F645AE8" w14:textId="2539C45A"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1,409</w:t>
            </w:r>
          </w:p>
        </w:tc>
        <w:tc>
          <w:tcPr>
            <w:tcW w:w="255" w:type="dxa"/>
            <w:vAlign w:val="bottom"/>
          </w:tcPr>
          <w:p w14:paraId="28005884" w14:textId="77777777" w:rsidR="0080215D" w:rsidRPr="00AE3B17" w:rsidRDefault="0080215D" w:rsidP="00013CBB">
            <w:pPr>
              <w:tabs>
                <w:tab w:val="clear" w:pos="454"/>
                <w:tab w:val="clear" w:pos="680"/>
                <w:tab w:val="left" w:pos="0"/>
                <w:tab w:val="left" w:pos="392"/>
                <w:tab w:val="left" w:pos="984"/>
              </w:tabs>
              <w:spacing w:line="240" w:lineRule="auto"/>
              <w:ind w:right="72"/>
              <w:rPr>
                <w:rFonts w:ascii="Times New Roman" w:hAnsi="Times New Roman" w:cs="Times New Roman"/>
                <w:sz w:val="22"/>
                <w:szCs w:val="22"/>
                <w:cs/>
              </w:rPr>
            </w:pPr>
          </w:p>
        </w:tc>
        <w:tc>
          <w:tcPr>
            <w:tcW w:w="1248" w:type="dxa"/>
            <w:tcBorders>
              <w:top w:val="single" w:sz="4" w:space="0" w:color="auto"/>
            </w:tcBorders>
            <w:vAlign w:val="bottom"/>
          </w:tcPr>
          <w:p w14:paraId="30507873" w14:textId="5D8DE628"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7,022</w:t>
            </w:r>
          </w:p>
        </w:tc>
        <w:tc>
          <w:tcPr>
            <w:tcW w:w="255" w:type="dxa"/>
            <w:vAlign w:val="bottom"/>
          </w:tcPr>
          <w:p w14:paraId="1A29ABF8" w14:textId="77777777" w:rsidR="0080215D" w:rsidRPr="00AE3B17" w:rsidRDefault="0080215D" w:rsidP="00013CBB">
            <w:pPr>
              <w:tabs>
                <w:tab w:val="clear" w:pos="454"/>
                <w:tab w:val="clear" w:pos="680"/>
                <w:tab w:val="left" w:pos="0"/>
                <w:tab w:val="left" w:pos="392"/>
                <w:tab w:val="left" w:pos="984"/>
              </w:tabs>
              <w:spacing w:line="240" w:lineRule="auto"/>
              <w:ind w:right="72"/>
              <w:rPr>
                <w:rFonts w:ascii="Times New Roman" w:hAnsi="Times New Roman" w:cs="Times New Roman"/>
                <w:sz w:val="22"/>
                <w:szCs w:val="22"/>
                <w:cs/>
              </w:rPr>
            </w:pPr>
          </w:p>
        </w:tc>
        <w:tc>
          <w:tcPr>
            <w:tcW w:w="1247" w:type="dxa"/>
            <w:tcBorders>
              <w:top w:val="single" w:sz="4" w:space="0" w:color="auto"/>
            </w:tcBorders>
            <w:vAlign w:val="bottom"/>
          </w:tcPr>
          <w:p w14:paraId="4BB71AEA" w14:textId="69905CAD" w:rsidR="0080215D" w:rsidRPr="0081256F"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1,115</w:t>
            </w:r>
          </w:p>
        </w:tc>
        <w:tc>
          <w:tcPr>
            <w:tcW w:w="255" w:type="dxa"/>
            <w:vAlign w:val="bottom"/>
          </w:tcPr>
          <w:p w14:paraId="4A906A55" w14:textId="77777777" w:rsidR="0080215D" w:rsidRPr="00AE3B17" w:rsidRDefault="0080215D" w:rsidP="00013CBB">
            <w:pPr>
              <w:pStyle w:val="BodyText2"/>
              <w:spacing w:line="240" w:lineRule="auto"/>
              <w:ind w:right="72"/>
              <w:rPr>
                <w:rFonts w:ascii="Times New Roman" w:hAnsi="Times New Roman" w:cs="Times New Roman"/>
                <w:sz w:val="22"/>
                <w:szCs w:val="22"/>
              </w:rPr>
            </w:pPr>
          </w:p>
        </w:tc>
        <w:tc>
          <w:tcPr>
            <w:tcW w:w="1252" w:type="dxa"/>
            <w:tcBorders>
              <w:top w:val="single" w:sz="4" w:space="0" w:color="auto"/>
            </w:tcBorders>
            <w:vAlign w:val="bottom"/>
          </w:tcPr>
          <w:p w14:paraId="214C2B3A" w14:textId="60F0BF70"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6,226</w:t>
            </w:r>
          </w:p>
        </w:tc>
      </w:tr>
      <w:tr w:rsidR="0080215D" w:rsidRPr="00AE3B17" w14:paraId="6549B671" w14:textId="77777777" w:rsidTr="00013CBB">
        <w:tc>
          <w:tcPr>
            <w:tcW w:w="3912" w:type="dxa"/>
            <w:vAlign w:val="bottom"/>
          </w:tcPr>
          <w:p w14:paraId="180BF857" w14:textId="77777777"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D56F22">
              <w:rPr>
                <w:rFonts w:ascii="Times New Roman" w:hAnsi="Times New Roman" w:cs="Times New Roman"/>
                <w:sz w:val="22"/>
                <w:szCs w:val="22"/>
              </w:rPr>
              <w:t>Actuarial loss on re-measurement</w:t>
            </w:r>
            <w:r>
              <w:rPr>
                <w:rFonts w:ascii="Times New Roman" w:hAnsi="Times New Roman" w:cs="Times New Roman"/>
                <w:sz w:val="22"/>
                <w:szCs w:val="22"/>
              </w:rPr>
              <w:t xml:space="preserve"> of provisions</w:t>
            </w:r>
          </w:p>
        </w:tc>
        <w:tc>
          <w:tcPr>
            <w:tcW w:w="1246" w:type="dxa"/>
            <w:vAlign w:val="bottom"/>
          </w:tcPr>
          <w:p w14:paraId="1E42D948" w14:textId="777467B9" w:rsidR="0080215D" w:rsidRPr="0081256F"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2,76</w:t>
            </w:r>
            <w:r w:rsidR="0081256F" w:rsidRPr="0081256F">
              <w:rPr>
                <w:rFonts w:ascii="Times New Roman" w:hAnsi="Times New Roman" w:cs="Times New Roman"/>
                <w:sz w:val="22"/>
                <w:szCs w:val="22"/>
              </w:rPr>
              <w:t>1</w:t>
            </w:r>
          </w:p>
        </w:tc>
        <w:tc>
          <w:tcPr>
            <w:tcW w:w="255" w:type="dxa"/>
            <w:vAlign w:val="bottom"/>
          </w:tcPr>
          <w:p w14:paraId="05966811" w14:textId="77777777" w:rsidR="0080215D" w:rsidRPr="00AE3B17" w:rsidRDefault="0080215D" w:rsidP="00013CBB">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cs/>
              </w:rPr>
            </w:pPr>
          </w:p>
        </w:tc>
        <w:tc>
          <w:tcPr>
            <w:tcW w:w="1248" w:type="dxa"/>
            <w:vAlign w:val="bottom"/>
          </w:tcPr>
          <w:p w14:paraId="7622FD89" w14:textId="77777777" w:rsidR="0080215D" w:rsidRPr="00046B44"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c>
          <w:tcPr>
            <w:tcW w:w="255" w:type="dxa"/>
            <w:vAlign w:val="bottom"/>
          </w:tcPr>
          <w:p w14:paraId="376554CD" w14:textId="77777777" w:rsidR="0080215D" w:rsidRPr="00AE3B17" w:rsidRDefault="0080215D" w:rsidP="00013CBB">
            <w:pPr>
              <w:tabs>
                <w:tab w:val="clear" w:pos="454"/>
                <w:tab w:val="clear" w:pos="680"/>
                <w:tab w:val="left" w:pos="0"/>
                <w:tab w:val="left" w:pos="392"/>
                <w:tab w:val="left" w:pos="984"/>
              </w:tabs>
              <w:spacing w:line="240" w:lineRule="auto"/>
              <w:ind w:right="72"/>
              <w:jc w:val="center"/>
              <w:rPr>
                <w:rFonts w:ascii="Times New Roman" w:hAnsi="Times New Roman" w:cs="Times New Roman"/>
                <w:sz w:val="22"/>
                <w:szCs w:val="22"/>
                <w:cs/>
              </w:rPr>
            </w:pPr>
          </w:p>
        </w:tc>
        <w:tc>
          <w:tcPr>
            <w:tcW w:w="1247" w:type="dxa"/>
            <w:vAlign w:val="bottom"/>
          </w:tcPr>
          <w:p w14:paraId="457302D5" w14:textId="77777777" w:rsidR="0080215D" w:rsidRPr="0081256F"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2,465</w:t>
            </w:r>
          </w:p>
        </w:tc>
        <w:tc>
          <w:tcPr>
            <w:tcW w:w="255" w:type="dxa"/>
            <w:vAlign w:val="bottom"/>
          </w:tcPr>
          <w:p w14:paraId="68406E5B" w14:textId="77777777" w:rsidR="0080215D" w:rsidRPr="00AE3B17" w:rsidRDefault="0080215D" w:rsidP="00013CBB">
            <w:pPr>
              <w:pStyle w:val="BodyText2"/>
              <w:spacing w:line="240" w:lineRule="auto"/>
              <w:ind w:right="72"/>
              <w:jc w:val="center"/>
              <w:rPr>
                <w:rFonts w:ascii="Times New Roman" w:hAnsi="Times New Roman" w:cs="Times New Roman"/>
                <w:sz w:val="22"/>
                <w:szCs w:val="22"/>
              </w:rPr>
            </w:pPr>
          </w:p>
        </w:tc>
        <w:tc>
          <w:tcPr>
            <w:tcW w:w="1252" w:type="dxa"/>
            <w:vAlign w:val="bottom"/>
          </w:tcPr>
          <w:p w14:paraId="0AD6961E" w14:textId="77777777" w:rsidR="0080215D" w:rsidRPr="00046B44"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046B44">
              <w:rPr>
                <w:rFonts w:ascii="Times New Roman" w:hAnsi="Times New Roman" w:cs="Times New Roman"/>
                <w:sz w:val="22"/>
                <w:szCs w:val="22"/>
              </w:rPr>
              <w:t>-</w:t>
            </w:r>
          </w:p>
        </w:tc>
      </w:tr>
      <w:tr w:rsidR="0080215D" w:rsidRPr="00AE3B17" w14:paraId="787E3D0F" w14:textId="77777777" w:rsidTr="0081256F">
        <w:trPr>
          <w:trHeight w:val="153"/>
        </w:trPr>
        <w:tc>
          <w:tcPr>
            <w:tcW w:w="3912" w:type="dxa"/>
            <w:vAlign w:val="bottom"/>
          </w:tcPr>
          <w:p w14:paraId="57E8FA12" w14:textId="13365246" w:rsidR="0080215D" w:rsidRPr="00B11333" w:rsidRDefault="00B11333" w:rsidP="0080215D">
            <w:pPr>
              <w:pStyle w:val="BodyText2"/>
              <w:widowControl w:val="0"/>
              <w:overflowPunct w:val="0"/>
              <w:autoSpaceDE w:val="0"/>
              <w:autoSpaceDN w:val="0"/>
              <w:adjustRightInd w:val="0"/>
              <w:spacing w:line="240" w:lineRule="auto"/>
              <w:textAlignment w:val="baseline"/>
              <w:rPr>
                <w:rFonts w:ascii="Times New Roman" w:hAnsi="Times New Roman" w:cstheme="minorBidi"/>
                <w:sz w:val="22"/>
                <w:szCs w:val="22"/>
              </w:rPr>
            </w:pPr>
            <w:r>
              <w:rPr>
                <w:rFonts w:ascii="Times New Roman" w:hAnsi="Times New Roman"/>
                <w:sz w:val="22"/>
                <w:szCs w:val="28"/>
              </w:rPr>
              <w:t>De</w:t>
            </w:r>
            <w:r w:rsidRPr="00B11333">
              <w:rPr>
                <w:rFonts w:ascii="Times New Roman" w:hAnsi="Times New Roman"/>
                <w:sz w:val="22"/>
                <w:szCs w:val="28"/>
              </w:rPr>
              <w:t>crease</w:t>
            </w:r>
            <w:r>
              <w:rPr>
                <w:rFonts w:ascii="Times New Roman" w:hAnsi="Times New Roman"/>
                <w:sz w:val="22"/>
                <w:szCs w:val="28"/>
              </w:rPr>
              <w:t xml:space="preserve"> </w:t>
            </w:r>
            <w:r w:rsidR="0052004C">
              <w:rPr>
                <w:rFonts w:ascii="Times New Roman" w:hAnsi="Times New Roman"/>
                <w:sz w:val="22"/>
                <w:szCs w:val="28"/>
              </w:rPr>
              <w:t xml:space="preserve">in </w:t>
            </w:r>
            <w:r>
              <w:rPr>
                <w:rFonts w:ascii="Times New Roman" w:hAnsi="Times New Roman"/>
                <w:sz w:val="22"/>
                <w:szCs w:val="28"/>
              </w:rPr>
              <w:t>e</w:t>
            </w:r>
            <w:r w:rsidR="0080215D" w:rsidRPr="00AE3B17">
              <w:rPr>
                <w:rFonts w:ascii="Times New Roman" w:hAnsi="Times New Roman" w:cs="Times New Roman"/>
                <w:sz w:val="22"/>
                <w:szCs w:val="22"/>
              </w:rPr>
              <w:t xml:space="preserve">mployee benefits </w:t>
            </w:r>
          </w:p>
        </w:tc>
        <w:tc>
          <w:tcPr>
            <w:tcW w:w="1246" w:type="dxa"/>
          </w:tcPr>
          <w:p w14:paraId="1FCE6965" w14:textId="485081ED" w:rsidR="0080215D" w:rsidRPr="0081256F"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w:t>
            </w:r>
            <w:r w:rsidR="0081256F" w:rsidRPr="0081256F">
              <w:rPr>
                <w:rFonts w:ascii="Times New Roman" w:hAnsi="Times New Roman" w:cs="Times New Roman"/>
                <w:sz w:val="22"/>
                <w:szCs w:val="22"/>
              </w:rPr>
              <w:t xml:space="preserve">  </w:t>
            </w:r>
            <w:r w:rsidRPr="0081256F">
              <w:rPr>
                <w:rFonts w:ascii="Times New Roman" w:hAnsi="Times New Roman" w:cs="Times New Roman"/>
                <w:sz w:val="22"/>
                <w:szCs w:val="22"/>
              </w:rPr>
              <w:t>2,84</w:t>
            </w:r>
            <w:r w:rsidR="0081256F" w:rsidRPr="0081256F">
              <w:rPr>
                <w:rFonts w:ascii="Times New Roman" w:hAnsi="Times New Roman" w:cs="Times New Roman"/>
                <w:sz w:val="22"/>
                <w:szCs w:val="22"/>
              </w:rPr>
              <w:t>7</w:t>
            </w:r>
            <w:r w:rsidRPr="0081256F">
              <w:rPr>
                <w:rFonts w:ascii="Times New Roman" w:hAnsi="Times New Roman" w:cs="Times New Roman"/>
                <w:sz w:val="22"/>
                <w:szCs w:val="22"/>
              </w:rPr>
              <w:t>)</w:t>
            </w:r>
          </w:p>
        </w:tc>
        <w:tc>
          <w:tcPr>
            <w:tcW w:w="255" w:type="dxa"/>
          </w:tcPr>
          <w:p w14:paraId="4CAE0DE6" w14:textId="77777777" w:rsidR="0080215D" w:rsidRPr="00AE3B17" w:rsidRDefault="0080215D" w:rsidP="0080215D">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8" w:type="dxa"/>
          </w:tcPr>
          <w:p w14:paraId="4C5811F6" w14:textId="752852B5" w:rsidR="0080215D" w:rsidRPr="00046B44"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     376)</w:t>
            </w:r>
          </w:p>
        </w:tc>
        <w:tc>
          <w:tcPr>
            <w:tcW w:w="255" w:type="dxa"/>
          </w:tcPr>
          <w:p w14:paraId="69B5E94D" w14:textId="77777777" w:rsidR="0080215D" w:rsidRPr="00AE3B17" w:rsidRDefault="0080215D" w:rsidP="0080215D">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7" w:type="dxa"/>
          </w:tcPr>
          <w:p w14:paraId="02C40E23" w14:textId="1E13D212" w:rsidR="0080215D" w:rsidRPr="0081256F"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w:t>
            </w:r>
            <w:r w:rsidR="00D14C9E">
              <w:rPr>
                <w:rFonts w:ascii="Times New Roman" w:hAnsi="Times New Roman" w:cs="Times New Roman"/>
                <w:sz w:val="22"/>
                <w:szCs w:val="22"/>
              </w:rPr>
              <w:t xml:space="preserve">  </w:t>
            </w:r>
            <w:r w:rsidRPr="0081256F">
              <w:rPr>
                <w:rFonts w:ascii="Times New Roman" w:hAnsi="Times New Roman" w:cs="Times New Roman"/>
                <w:sz w:val="22"/>
                <w:szCs w:val="22"/>
              </w:rPr>
              <w:t>2,397)</w:t>
            </w:r>
          </w:p>
        </w:tc>
        <w:tc>
          <w:tcPr>
            <w:tcW w:w="255" w:type="dxa"/>
            <w:vAlign w:val="bottom"/>
          </w:tcPr>
          <w:p w14:paraId="365EFC0E" w14:textId="77777777" w:rsidR="0080215D" w:rsidRPr="00AE3B17" w:rsidRDefault="0080215D" w:rsidP="0080215D">
            <w:pPr>
              <w:pStyle w:val="BodyText2"/>
              <w:spacing w:line="240" w:lineRule="auto"/>
              <w:ind w:right="72"/>
              <w:jc w:val="right"/>
              <w:rPr>
                <w:rFonts w:ascii="Times New Roman" w:hAnsi="Times New Roman" w:cs="Times New Roman"/>
                <w:sz w:val="22"/>
                <w:szCs w:val="22"/>
              </w:rPr>
            </w:pPr>
          </w:p>
        </w:tc>
        <w:tc>
          <w:tcPr>
            <w:tcW w:w="1252" w:type="dxa"/>
          </w:tcPr>
          <w:p w14:paraId="74F8666C" w14:textId="61D657C2" w:rsidR="0080215D" w:rsidRPr="00046B44"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     376)</w:t>
            </w:r>
          </w:p>
        </w:tc>
      </w:tr>
      <w:tr w:rsidR="0081256F" w:rsidRPr="00AE3B17" w14:paraId="14471288" w14:textId="77777777" w:rsidTr="00013CBB">
        <w:tc>
          <w:tcPr>
            <w:tcW w:w="3912" w:type="dxa"/>
            <w:vAlign w:val="bottom"/>
          </w:tcPr>
          <w:p w14:paraId="664C4E57" w14:textId="6DF11C16" w:rsidR="0081256F" w:rsidRPr="00AE3B17" w:rsidRDefault="00173E38" w:rsidP="0081256F">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173E38">
              <w:rPr>
                <w:rFonts w:ascii="Times New Roman" w:hAnsi="Times New Roman" w:cs="Times New Roman"/>
                <w:sz w:val="22"/>
                <w:szCs w:val="22"/>
              </w:rPr>
              <w:t>Reversal from change in accounting estimate</w:t>
            </w:r>
          </w:p>
        </w:tc>
        <w:tc>
          <w:tcPr>
            <w:tcW w:w="1246" w:type="dxa"/>
            <w:tcBorders>
              <w:bottom w:val="single" w:sz="4" w:space="0" w:color="auto"/>
            </w:tcBorders>
          </w:tcPr>
          <w:p w14:paraId="2065347D" w14:textId="77777777" w:rsidR="00173E38" w:rsidRDefault="00173E38"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p>
          <w:p w14:paraId="18664D4E" w14:textId="45DF3E48" w:rsidR="0081256F" w:rsidRPr="0081256F" w:rsidRDefault="0081256F"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     602)</w:t>
            </w:r>
          </w:p>
        </w:tc>
        <w:tc>
          <w:tcPr>
            <w:tcW w:w="255" w:type="dxa"/>
          </w:tcPr>
          <w:p w14:paraId="27B059D1" w14:textId="77777777" w:rsidR="0081256F" w:rsidRPr="00AE3B17" w:rsidRDefault="0081256F" w:rsidP="0081256F">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8" w:type="dxa"/>
            <w:tcBorders>
              <w:bottom w:val="single" w:sz="4" w:space="0" w:color="auto"/>
            </w:tcBorders>
          </w:tcPr>
          <w:p w14:paraId="74171A5D" w14:textId="77777777" w:rsidR="00173E38" w:rsidRDefault="00173E38"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p>
          <w:p w14:paraId="33726E69" w14:textId="557B3E6F" w:rsidR="0081256F" w:rsidRDefault="0081256F"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w:t>
            </w:r>
          </w:p>
        </w:tc>
        <w:tc>
          <w:tcPr>
            <w:tcW w:w="255" w:type="dxa"/>
          </w:tcPr>
          <w:p w14:paraId="4802708F" w14:textId="77777777" w:rsidR="0081256F" w:rsidRPr="00AE3B17" w:rsidRDefault="0081256F" w:rsidP="0081256F">
            <w:pPr>
              <w:tabs>
                <w:tab w:val="clear" w:pos="454"/>
                <w:tab w:val="clear" w:pos="680"/>
                <w:tab w:val="left" w:pos="0"/>
                <w:tab w:val="left" w:pos="392"/>
                <w:tab w:val="left" w:pos="984"/>
              </w:tabs>
              <w:spacing w:line="240" w:lineRule="auto"/>
              <w:ind w:right="72"/>
              <w:jc w:val="right"/>
              <w:rPr>
                <w:rFonts w:ascii="Times New Roman" w:hAnsi="Times New Roman" w:cs="Times New Roman"/>
                <w:sz w:val="22"/>
                <w:szCs w:val="22"/>
                <w:cs/>
              </w:rPr>
            </w:pPr>
          </w:p>
        </w:tc>
        <w:tc>
          <w:tcPr>
            <w:tcW w:w="1247" w:type="dxa"/>
            <w:tcBorders>
              <w:bottom w:val="single" w:sz="4" w:space="0" w:color="auto"/>
            </w:tcBorders>
          </w:tcPr>
          <w:p w14:paraId="0AABDC9D" w14:textId="77777777" w:rsidR="00173E38" w:rsidRDefault="00173E38"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p>
          <w:p w14:paraId="20A5038E" w14:textId="355B4D29" w:rsidR="0081256F" w:rsidRPr="0081256F" w:rsidRDefault="0081256F"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w:t>
            </w:r>
          </w:p>
        </w:tc>
        <w:tc>
          <w:tcPr>
            <w:tcW w:w="255" w:type="dxa"/>
            <w:vAlign w:val="bottom"/>
          </w:tcPr>
          <w:p w14:paraId="75861DBF" w14:textId="77777777" w:rsidR="0081256F" w:rsidRPr="00AE3B17" w:rsidRDefault="0081256F" w:rsidP="0081256F">
            <w:pPr>
              <w:pStyle w:val="BodyText2"/>
              <w:spacing w:line="240" w:lineRule="auto"/>
              <w:ind w:right="72"/>
              <w:jc w:val="right"/>
              <w:rPr>
                <w:rFonts w:ascii="Times New Roman" w:hAnsi="Times New Roman" w:cs="Times New Roman"/>
                <w:sz w:val="22"/>
                <w:szCs w:val="22"/>
              </w:rPr>
            </w:pPr>
          </w:p>
        </w:tc>
        <w:tc>
          <w:tcPr>
            <w:tcW w:w="1252" w:type="dxa"/>
            <w:tcBorders>
              <w:bottom w:val="single" w:sz="4" w:space="0" w:color="auto"/>
            </w:tcBorders>
          </w:tcPr>
          <w:p w14:paraId="3E721F10" w14:textId="77777777" w:rsidR="00173E38" w:rsidRDefault="00173E38"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p>
          <w:p w14:paraId="35302D4F" w14:textId="7E3B27C8" w:rsidR="0081256F" w:rsidRDefault="0081256F" w:rsidP="00812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w:t>
            </w:r>
          </w:p>
        </w:tc>
      </w:tr>
      <w:tr w:rsidR="0080215D" w:rsidRPr="00AE3B17" w14:paraId="229AA0C5" w14:textId="77777777" w:rsidTr="00013CBB">
        <w:trPr>
          <w:trHeight w:val="215"/>
        </w:trPr>
        <w:tc>
          <w:tcPr>
            <w:tcW w:w="3912" w:type="dxa"/>
            <w:vAlign w:val="bottom"/>
          </w:tcPr>
          <w:p w14:paraId="1DF96429" w14:textId="75B08970" w:rsidR="0080215D" w:rsidRPr="00AE3B17" w:rsidRDefault="0080215D" w:rsidP="00013CBB">
            <w:pPr>
              <w:pStyle w:val="BodyText2"/>
              <w:widowControl w:val="0"/>
              <w:overflowPunct w:val="0"/>
              <w:autoSpaceDE w:val="0"/>
              <w:autoSpaceDN w:val="0"/>
              <w:adjustRightInd w:val="0"/>
              <w:spacing w:line="240" w:lineRule="auto"/>
              <w:textAlignment w:val="baseline"/>
              <w:rPr>
                <w:rFonts w:ascii="Times New Roman" w:hAnsi="Times New Roman" w:cs="Times New Roman"/>
                <w:sz w:val="22"/>
                <w:szCs w:val="22"/>
              </w:rPr>
            </w:pPr>
            <w:r w:rsidRPr="00AE3B17">
              <w:rPr>
                <w:rFonts w:ascii="Times New Roman" w:hAnsi="Times New Roman" w:cs="Times New Roman"/>
                <w:sz w:val="22"/>
                <w:szCs w:val="22"/>
              </w:rPr>
              <w:t xml:space="preserve">Balance as at </w:t>
            </w:r>
            <w:r>
              <w:rPr>
                <w:rFonts w:ascii="Times New Roman" w:hAnsi="Times New Roman" w:cs="Times New Roman"/>
                <w:sz w:val="22"/>
                <w:szCs w:val="22"/>
              </w:rPr>
              <w:t>September 30</w:t>
            </w:r>
          </w:p>
        </w:tc>
        <w:tc>
          <w:tcPr>
            <w:tcW w:w="1246" w:type="dxa"/>
            <w:tcBorders>
              <w:top w:val="single" w:sz="4" w:space="0" w:color="auto"/>
              <w:bottom w:val="double" w:sz="4" w:space="0" w:color="auto"/>
            </w:tcBorders>
          </w:tcPr>
          <w:p w14:paraId="0384282E" w14:textId="1CF30877" w:rsidR="0080215D" w:rsidRPr="0081256F"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sidRPr="0081256F">
              <w:rPr>
                <w:rFonts w:ascii="Times New Roman" w:hAnsi="Times New Roman" w:cs="Times New Roman"/>
                <w:sz w:val="22"/>
                <w:szCs w:val="22"/>
              </w:rPr>
              <w:t>23,2</w:t>
            </w:r>
            <w:r w:rsidR="0081256F" w:rsidRPr="0081256F">
              <w:rPr>
                <w:rFonts w:ascii="Times New Roman" w:hAnsi="Times New Roman" w:cs="Times New Roman"/>
                <w:sz w:val="22"/>
                <w:szCs w:val="22"/>
              </w:rPr>
              <w:t>37</w:t>
            </w:r>
          </w:p>
        </w:tc>
        <w:tc>
          <w:tcPr>
            <w:tcW w:w="255" w:type="dxa"/>
          </w:tcPr>
          <w:p w14:paraId="0006116E" w14:textId="77777777" w:rsidR="0080215D" w:rsidRPr="00AE3B17" w:rsidRDefault="0080215D" w:rsidP="00013CBB">
            <w:pPr>
              <w:pStyle w:val="BodyText2"/>
              <w:tabs>
                <w:tab w:val="left" w:pos="984"/>
              </w:tabs>
              <w:spacing w:line="240" w:lineRule="auto"/>
              <w:ind w:right="72"/>
              <w:jc w:val="right"/>
              <w:rPr>
                <w:rFonts w:ascii="Times New Roman" w:hAnsi="Times New Roman" w:cs="Times New Roman"/>
                <w:sz w:val="22"/>
                <w:szCs w:val="22"/>
                <w:cs/>
              </w:rPr>
            </w:pPr>
          </w:p>
        </w:tc>
        <w:tc>
          <w:tcPr>
            <w:tcW w:w="1248" w:type="dxa"/>
            <w:tcBorders>
              <w:top w:val="single" w:sz="4" w:space="0" w:color="auto"/>
              <w:bottom w:val="double" w:sz="4" w:space="0" w:color="auto"/>
            </w:tcBorders>
          </w:tcPr>
          <w:p w14:paraId="03D75C97" w14:textId="6F74BCCB"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rPr>
            </w:pPr>
            <w:r>
              <w:rPr>
                <w:rFonts w:ascii="Times New Roman" w:hAnsi="Times New Roman" w:cs="Times New Roman"/>
                <w:sz w:val="22"/>
                <w:szCs w:val="22"/>
              </w:rPr>
              <w:t>24,129</w:t>
            </w:r>
          </w:p>
        </w:tc>
        <w:tc>
          <w:tcPr>
            <w:tcW w:w="255" w:type="dxa"/>
          </w:tcPr>
          <w:p w14:paraId="7807C619" w14:textId="77777777" w:rsidR="0080215D" w:rsidRPr="00AE3B17" w:rsidRDefault="0080215D" w:rsidP="00013CBB">
            <w:pPr>
              <w:pStyle w:val="BodyText2"/>
              <w:tabs>
                <w:tab w:val="left" w:pos="984"/>
              </w:tabs>
              <w:spacing w:line="240" w:lineRule="auto"/>
              <w:ind w:right="72"/>
              <w:jc w:val="right"/>
              <w:rPr>
                <w:rFonts w:ascii="Times New Roman" w:hAnsi="Times New Roman" w:cs="Times New Roman"/>
                <w:sz w:val="22"/>
                <w:szCs w:val="22"/>
                <w:cs/>
              </w:rPr>
            </w:pPr>
          </w:p>
        </w:tc>
        <w:tc>
          <w:tcPr>
            <w:tcW w:w="1247" w:type="dxa"/>
            <w:tcBorders>
              <w:top w:val="single" w:sz="4" w:space="0" w:color="auto"/>
              <w:bottom w:val="double" w:sz="4" w:space="0" w:color="auto"/>
            </w:tcBorders>
            <w:vAlign w:val="bottom"/>
          </w:tcPr>
          <w:p w14:paraId="5D47B23F" w14:textId="48551562" w:rsidR="0080215D" w:rsidRPr="0081256F"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sidRPr="0081256F">
              <w:rPr>
                <w:rFonts w:ascii="Times New Roman" w:hAnsi="Times New Roman" w:cs="Times New Roman"/>
                <w:sz w:val="22"/>
                <w:szCs w:val="22"/>
              </w:rPr>
              <w:t>21,</w:t>
            </w:r>
            <w:r w:rsidR="0081256F" w:rsidRPr="0081256F">
              <w:rPr>
                <w:rFonts w:ascii="Times New Roman" w:hAnsi="Times New Roman" w:cs="Times New Roman"/>
                <w:sz w:val="22"/>
                <w:szCs w:val="22"/>
              </w:rPr>
              <w:t xml:space="preserve">650 </w:t>
            </w:r>
          </w:p>
        </w:tc>
        <w:tc>
          <w:tcPr>
            <w:tcW w:w="255" w:type="dxa"/>
            <w:vAlign w:val="bottom"/>
          </w:tcPr>
          <w:p w14:paraId="228E0AC2" w14:textId="77777777" w:rsidR="0080215D" w:rsidRPr="00AE3B17" w:rsidRDefault="0080215D" w:rsidP="00013CBB">
            <w:pPr>
              <w:pStyle w:val="BodyText2"/>
              <w:spacing w:line="240" w:lineRule="auto"/>
              <w:ind w:right="72"/>
              <w:jc w:val="right"/>
              <w:rPr>
                <w:rFonts w:ascii="Times New Roman" w:hAnsi="Times New Roman" w:cs="Times New Roman"/>
                <w:sz w:val="22"/>
                <w:szCs w:val="22"/>
              </w:rPr>
            </w:pPr>
          </w:p>
        </w:tc>
        <w:tc>
          <w:tcPr>
            <w:tcW w:w="1252" w:type="dxa"/>
            <w:tcBorders>
              <w:top w:val="single" w:sz="4" w:space="0" w:color="auto"/>
              <w:bottom w:val="double" w:sz="4" w:space="0" w:color="auto"/>
            </w:tcBorders>
            <w:vAlign w:val="bottom"/>
          </w:tcPr>
          <w:p w14:paraId="3E3F6F39" w14:textId="66700775" w:rsidR="0080215D" w:rsidRPr="00AE3B17"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21,886</w:t>
            </w:r>
          </w:p>
        </w:tc>
      </w:tr>
    </w:tbl>
    <w:p w14:paraId="14132ACA" w14:textId="77777777" w:rsidR="00076963" w:rsidRDefault="0007696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58DCEEA3" w14:textId="77777777" w:rsidR="0080215D"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 xml:space="preserve">Significant assumptions used in calculation of liability for employee benefits </w:t>
      </w:r>
      <w:bookmarkStart w:id="3" w:name="_Hlk188601519"/>
      <w:r w:rsidRPr="004B6D32">
        <w:rPr>
          <w:rFonts w:ascii="Times New Roman" w:hAnsi="Times New Roman" w:cs="Times New Roman"/>
          <w:sz w:val="22"/>
          <w:szCs w:val="22"/>
        </w:rPr>
        <w:t>are as follows:</w:t>
      </w:r>
      <w:bookmarkEnd w:id="3"/>
    </w:p>
    <w:p w14:paraId="2EBBD2C9"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76922E40"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Discount rate</w:t>
      </w:r>
      <w:r w:rsidRPr="004B6D32">
        <w:rPr>
          <w:rFonts w:ascii="Times New Roman" w:hAnsi="Times New Roman" w:cs="Times New Roman"/>
          <w:sz w:val="22"/>
          <w:szCs w:val="22"/>
        </w:rPr>
        <w:tab/>
      </w:r>
      <w:r>
        <w:rPr>
          <w:rFonts w:ascii="Times New Roman" w:hAnsi="Times New Roman" w:cs="Times New Roman"/>
          <w:sz w:val="22"/>
          <w:szCs w:val="22"/>
        </w:rPr>
        <w:t>1.53</w:t>
      </w:r>
      <w:r w:rsidRPr="004B6D32">
        <w:rPr>
          <w:rFonts w:ascii="Times New Roman" w:hAnsi="Times New Roman" w:cs="Times New Roman"/>
          <w:sz w:val="22"/>
          <w:szCs w:val="22"/>
        </w:rPr>
        <w:t>% p.a. in 2025 and 2.20% and 2.28%</w:t>
      </w:r>
      <w:r>
        <w:rPr>
          <w:rFonts w:ascii="Times New Roman" w:hAnsi="Times New Roman" w:cs="Times New Roman"/>
          <w:sz w:val="22"/>
          <w:szCs w:val="22"/>
        </w:rPr>
        <w:t xml:space="preserve"> p.a.</w:t>
      </w:r>
      <w:r w:rsidRPr="004B6D32">
        <w:rPr>
          <w:rFonts w:ascii="Times New Roman" w:hAnsi="Times New Roman" w:cs="Times New Roman"/>
          <w:sz w:val="22"/>
          <w:szCs w:val="22"/>
        </w:rPr>
        <w:t xml:space="preserve"> in 2024 for the parent</w:t>
      </w:r>
    </w:p>
    <w:p w14:paraId="61054728"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62"/>
        <w:jc w:val="thaiDistribute"/>
        <w:rPr>
          <w:rFonts w:ascii="Times New Roman" w:hAnsi="Times New Roman" w:cs="Times New Roman"/>
          <w:spacing w:val="-2"/>
          <w:sz w:val="22"/>
          <w:szCs w:val="22"/>
        </w:rPr>
      </w:pPr>
      <w:r>
        <w:rPr>
          <w:rFonts w:ascii="Times New Roman" w:hAnsi="Times New Roman" w:cs="Times New Roman"/>
          <w:spacing w:val="-2"/>
          <w:sz w:val="22"/>
          <w:szCs w:val="22"/>
        </w:rPr>
        <w:t>1.70</w:t>
      </w:r>
      <w:r w:rsidRPr="004B6D32">
        <w:rPr>
          <w:rFonts w:ascii="Times New Roman" w:hAnsi="Times New Roman" w:cs="Times New Roman"/>
          <w:spacing w:val="-2"/>
          <w:sz w:val="22"/>
          <w:szCs w:val="22"/>
        </w:rPr>
        <w:t>% -</w:t>
      </w:r>
      <w:r>
        <w:rPr>
          <w:rFonts w:ascii="Times New Roman" w:hAnsi="Times New Roman" w:cs="Times New Roman"/>
          <w:spacing w:val="-2"/>
          <w:sz w:val="22"/>
          <w:szCs w:val="22"/>
        </w:rPr>
        <w:t xml:space="preserve"> 2.21</w:t>
      </w:r>
      <w:r w:rsidRPr="004B6D32">
        <w:rPr>
          <w:rFonts w:ascii="Times New Roman" w:hAnsi="Times New Roman" w:cs="Times New Roman"/>
          <w:spacing w:val="-2"/>
          <w:sz w:val="22"/>
          <w:szCs w:val="22"/>
        </w:rPr>
        <w:t xml:space="preserve">% p.a. in 2025 and 2.10% - 2.81% p.a. in 2024 </w:t>
      </w:r>
      <w:r w:rsidRPr="004B6D32">
        <w:rPr>
          <w:rFonts w:ascii="Times New Roman" w:hAnsi="Times New Roman" w:cs="Times New Roman"/>
          <w:sz w:val="22"/>
          <w:szCs w:val="22"/>
        </w:rPr>
        <w:t>for subsidiaries</w:t>
      </w:r>
    </w:p>
    <w:p w14:paraId="2287B7C1"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 xml:space="preserve">Salary </w:t>
      </w:r>
      <w:r>
        <w:rPr>
          <w:rFonts w:ascii="Times New Roman" w:hAnsi="Times New Roman" w:cs="Times New Roman"/>
          <w:sz w:val="22"/>
          <w:szCs w:val="22"/>
        </w:rPr>
        <w:t>increase</w:t>
      </w:r>
      <w:r w:rsidRPr="004B6D32">
        <w:rPr>
          <w:rFonts w:ascii="Times New Roman" w:hAnsi="Times New Roman" w:cs="Times New Roman"/>
          <w:sz w:val="22"/>
          <w:szCs w:val="22"/>
        </w:rPr>
        <w:t xml:space="preserve"> rate</w:t>
      </w:r>
      <w:r w:rsidRPr="004B6D32">
        <w:rPr>
          <w:rFonts w:ascii="Times New Roman" w:hAnsi="Times New Roman" w:cs="Times New Roman"/>
          <w:sz w:val="22"/>
          <w:szCs w:val="22"/>
        </w:rPr>
        <w:tab/>
        <w:t>3% p.a. in 2025 and 2024 for the parent</w:t>
      </w:r>
    </w:p>
    <w:p w14:paraId="4BA12202"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8" w:firstLine="276"/>
        <w:jc w:val="thaiDistribute"/>
        <w:rPr>
          <w:rFonts w:ascii="Times New Roman" w:hAnsi="Times New Roman" w:cs="Times New Roman"/>
          <w:sz w:val="22"/>
          <w:szCs w:val="22"/>
        </w:rPr>
      </w:pPr>
      <w:r w:rsidRPr="004B6D32">
        <w:rPr>
          <w:rFonts w:ascii="Times New Roman" w:hAnsi="Times New Roman" w:cs="Times New Roman"/>
          <w:sz w:val="22"/>
          <w:szCs w:val="22"/>
        </w:rPr>
        <w:t>4% p.a. in 2025 and 2024 for subsidiaries</w:t>
      </w:r>
    </w:p>
    <w:p w14:paraId="7FA277B8" w14:textId="77777777" w:rsidR="0080215D" w:rsidRPr="004B6D32"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Employee turnover rate</w:t>
      </w:r>
      <w:r w:rsidRPr="004B6D32">
        <w:rPr>
          <w:rFonts w:ascii="Times New Roman" w:hAnsi="Times New Roman" w:cs="Times New Roman"/>
          <w:sz w:val="22"/>
          <w:szCs w:val="22"/>
        </w:rPr>
        <w:tab/>
        <w:t>8% - 40% p.a. in 2025 and 2024 for the parent</w:t>
      </w:r>
    </w:p>
    <w:p w14:paraId="16D7DB9C" w14:textId="77777777" w:rsidR="0080215D" w:rsidRPr="00A15CD5"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8"/>
        </w:tabs>
        <w:spacing w:line="240" w:lineRule="auto"/>
        <w:jc w:val="thaiDistribute"/>
        <w:rPr>
          <w:rFonts w:ascii="Times New Roman" w:hAnsi="Times New Roman" w:cs="Times New Roman"/>
          <w:sz w:val="22"/>
          <w:szCs w:val="22"/>
        </w:rPr>
      </w:pPr>
      <w:r w:rsidRPr="004B6D32">
        <w:rPr>
          <w:rFonts w:ascii="Times New Roman" w:hAnsi="Times New Roman" w:cs="Times New Roman"/>
          <w:sz w:val="22"/>
          <w:szCs w:val="22"/>
        </w:rPr>
        <w:tab/>
        <w:t>2% - 23% p.a. in 2025 and 2024 for subsidiaries</w:t>
      </w:r>
    </w:p>
    <w:p w14:paraId="7210BC9F" w14:textId="77777777" w:rsidR="0080215D"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firstLine="94"/>
        <w:jc w:val="thaiDistribute"/>
        <w:rPr>
          <w:rFonts w:ascii="Times New Roman" w:hAnsi="Times New Roman" w:cs="Times New Roman"/>
          <w:sz w:val="22"/>
          <w:szCs w:val="22"/>
        </w:rPr>
      </w:pPr>
    </w:p>
    <w:p w14:paraId="07210E82" w14:textId="77777777" w:rsidR="0080215D" w:rsidRPr="00A15CD5"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firstLine="94"/>
        <w:jc w:val="thaiDistribute"/>
        <w:rPr>
          <w:rFonts w:ascii="Times New Roman" w:hAnsi="Times New Roman" w:cs="Times New Roman"/>
          <w:sz w:val="22"/>
          <w:szCs w:val="22"/>
        </w:rPr>
      </w:pPr>
      <w:r w:rsidRPr="00A15CD5">
        <w:rPr>
          <w:rFonts w:ascii="Times New Roman" w:hAnsi="Times New Roman" w:cs="Times New Roman"/>
          <w:sz w:val="22"/>
          <w:szCs w:val="22"/>
        </w:rPr>
        <w:t xml:space="preserve">Actuarial loss on re-measurement </w:t>
      </w:r>
      <w:r>
        <w:rPr>
          <w:rFonts w:ascii="Times New Roman" w:hAnsi="Times New Roman" w:cs="Times New Roman"/>
          <w:sz w:val="22"/>
          <w:szCs w:val="22"/>
        </w:rPr>
        <w:t xml:space="preserve">of provisions </w:t>
      </w:r>
      <w:r w:rsidRPr="00A15CD5">
        <w:rPr>
          <w:rFonts w:ascii="Times New Roman" w:hAnsi="Times New Roman" w:cs="Times New Roman"/>
          <w:sz w:val="22"/>
          <w:szCs w:val="22"/>
        </w:rPr>
        <w:t>comprised of:</w:t>
      </w:r>
    </w:p>
    <w:p w14:paraId="1A3656B0" w14:textId="77777777" w:rsidR="0080215D" w:rsidRPr="00A15CD5"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2197"/>
        <w:gridCol w:w="236"/>
        <w:gridCol w:w="2102"/>
      </w:tblGrid>
      <w:tr w:rsidR="0080215D" w:rsidRPr="00A15CD5" w14:paraId="66D063C7" w14:textId="77777777" w:rsidTr="00013CBB">
        <w:tc>
          <w:tcPr>
            <w:tcW w:w="4788" w:type="dxa"/>
          </w:tcPr>
          <w:p w14:paraId="31A86007"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rPr>
                <w:rFonts w:ascii="Times New Roman" w:hAnsi="Times New Roman" w:cs="Times New Roman"/>
                <w:sz w:val="22"/>
                <w:szCs w:val="22"/>
              </w:rPr>
            </w:pPr>
          </w:p>
        </w:tc>
        <w:tc>
          <w:tcPr>
            <w:tcW w:w="4535" w:type="dxa"/>
            <w:gridSpan w:val="3"/>
            <w:tcBorders>
              <w:bottom w:val="single" w:sz="4" w:space="0" w:color="auto"/>
            </w:tcBorders>
          </w:tcPr>
          <w:p w14:paraId="2378A7F7"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r w:rsidRPr="00A15CD5">
              <w:rPr>
                <w:rFonts w:ascii="Times New Roman" w:hAnsi="Times New Roman" w:cs="Times New Roman"/>
                <w:sz w:val="22"/>
                <w:szCs w:val="22"/>
              </w:rPr>
              <w:t>In Thousand Baht</w:t>
            </w:r>
          </w:p>
        </w:tc>
      </w:tr>
      <w:tr w:rsidR="0080215D" w:rsidRPr="00A15CD5" w14:paraId="603472AA" w14:textId="77777777" w:rsidTr="00013CBB">
        <w:tc>
          <w:tcPr>
            <w:tcW w:w="4788" w:type="dxa"/>
          </w:tcPr>
          <w:p w14:paraId="6390BA35"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22"/>
              <w:rPr>
                <w:rFonts w:ascii="Times New Roman" w:hAnsi="Times New Roman" w:cs="Times New Roman"/>
                <w:sz w:val="22"/>
                <w:szCs w:val="22"/>
              </w:rPr>
            </w:pPr>
          </w:p>
        </w:tc>
        <w:tc>
          <w:tcPr>
            <w:tcW w:w="2197" w:type="dxa"/>
            <w:tcBorders>
              <w:top w:val="single" w:sz="4" w:space="0" w:color="auto"/>
              <w:bottom w:val="single" w:sz="4" w:space="0" w:color="auto"/>
            </w:tcBorders>
          </w:tcPr>
          <w:p w14:paraId="42447931"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3"/>
              <w:jc w:val="center"/>
              <w:rPr>
                <w:rFonts w:ascii="Times New Roman" w:hAnsi="Times New Roman" w:cs="Times New Roman"/>
                <w:sz w:val="22"/>
                <w:szCs w:val="22"/>
              </w:rPr>
            </w:pPr>
            <w:r w:rsidRPr="00A15CD5">
              <w:rPr>
                <w:rFonts w:ascii="Times New Roman" w:hAnsi="Times New Roman" w:cs="Times New Roman"/>
                <w:sz w:val="22"/>
                <w:szCs w:val="22"/>
              </w:rPr>
              <w:t>Consolidated</w:t>
            </w:r>
            <w:r>
              <w:rPr>
                <w:rFonts w:ascii="Times New Roman" w:hAnsi="Times New Roman" w:cs="Times New Roman"/>
                <w:sz w:val="22"/>
                <w:szCs w:val="22"/>
              </w:rPr>
              <w:t xml:space="preserve"> </w:t>
            </w:r>
            <w:r w:rsidRPr="00A15CD5">
              <w:rPr>
                <w:rFonts w:ascii="Times New Roman" w:hAnsi="Times New Roman" w:cs="Times New Roman"/>
                <w:sz w:val="22"/>
                <w:szCs w:val="22"/>
              </w:rPr>
              <w:t>Financial</w:t>
            </w:r>
          </w:p>
          <w:p w14:paraId="57EA22E4"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3"/>
              <w:jc w:val="center"/>
              <w:rPr>
                <w:rFonts w:ascii="Times New Roman" w:hAnsi="Times New Roman" w:cs="Times New Roman"/>
                <w:sz w:val="22"/>
                <w:szCs w:val="22"/>
              </w:rPr>
            </w:pPr>
            <w:r w:rsidRPr="00A15CD5">
              <w:rPr>
                <w:rFonts w:ascii="Times New Roman" w:hAnsi="Times New Roman" w:cs="Times New Roman"/>
                <w:sz w:val="22"/>
                <w:szCs w:val="22"/>
              </w:rPr>
              <w:t>Statements</w:t>
            </w:r>
          </w:p>
        </w:tc>
        <w:tc>
          <w:tcPr>
            <w:tcW w:w="236" w:type="dxa"/>
            <w:tcBorders>
              <w:top w:val="single" w:sz="4" w:space="0" w:color="auto"/>
            </w:tcBorders>
          </w:tcPr>
          <w:p w14:paraId="4C4979B7"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jc w:val="center"/>
              <w:rPr>
                <w:rFonts w:ascii="Times New Roman" w:hAnsi="Times New Roman" w:cs="Times New Roman"/>
                <w:sz w:val="22"/>
                <w:szCs w:val="22"/>
              </w:rPr>
            </w:pPr>
          </w:p>
        </w:tc>
        <w:tc>
          <w:tcPr>
            <w:tcW w:w="2102" w:type="dxa"/>
            <w:tcBorders>
              <w:top w:val="single" w:sz="4" w:space="0" w:color="auto"/>
              <w:bottom w:val="single" w:sz="4" w:space="0" w:color="auto"/>
            </w:tcBorders>
            <w:vAlign w:val="bottom"/>
          </w:tcPr>
          <w:p w14:paraId="39CF491B"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1"/>
              <w:jc w:val="center"/>
              <w:rPr>
                <w:rFonts w:ascii="Times New Roman" w:hAnsi="Times New Roman" w:cs="Times New Roman"/>
                <w:sz w:val="22"/>
                <w:szCs w:val="22"/>
              </w:rPr>
            </w:pPr>
            <w:r w:rsidRPr="00A15CD5">
              <w:rPr>
                <w:rFonts w:ascii="Times New Roman" w:hAnsi="Times New Roman" w:cs="Times New Roman"/>
                <w:sz w:val="22"/>
                <w:szCs w:val="22"/>
              </w:rPr>
              <w:t>Separate Financial Statements</w:t>
            </w:r>
          </w:p>
        </w:tc>
      </w:tr>
      <w:tr w:rsidR="0080215D" w:rsidRPr="00A15CD5" w14:paraId="51C96F8B" w14:textId="77777777" w:rsidTr="00013CBB">
        <w:tc>
          <w:tcPr>
            <w:tcW w:w="4788" w:type="dxa"/>
          </w:tcPr>
          <w:p w14:paraId="571FC623"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Experience adjustment</w:t>
            </w:r>
          </w:p>
        </w:tc>
        <w:tc>
          <w:tcPr>
            <w:tcW w:w="2197" w:type="dxa"/>
            <w:tcBorders>
              <w:top w:val="single" w:sz="4" w:space="0" w:color="auto"/>
            </w:tcBorders>
          </w:tcPr>
          <w:p w14:paraId="79011982"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1,994</w:t>
            </w:r>
          </w:p>
        </w:tc>
        <w:tc>
          <w:tcPr>
            <w:tcW w:w="236" w:type="dxa"/>
          </w:tcPr>
          <w:p w14:paraId="3A3C868A"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tcBorders>
          </w:tcPr>
          <w:p w14:paraId="3F022EC7"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cs/>
              </w:rPr>
            </w:pPr>
            <w:r w:rsidRPr="00371C68">
              <w:rPr>
                <w:rFonts w:ascii="Times New Roman" w:hAnsi="Times New Roman" w:cs="Times New Roman"/>
                <w:sz w:val="22"/>
                <w:szCs w:val="22"/>
              </w:rPr>
              <w:t>1,738</w:t>
            </w:r>
          </w:p>
        </w:tc>
      </w:tr>
      <w:tr w:rsidR="0080215D" w:rsidRPr="00A15CD5" w14:paraId="6D798EBB" w14:textId="77777777" w:rsidTr="00013CBB">
        <w:tc>
          <w:tcPr>
            <w:tcW w:w="4788" w:type="dxa"/>
          </w:tcPr>
          <w:p w14:paraId="37C90CE0"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Changes in financial assumptions</w:t>
            </w:r>
          </w:p>
        </w:tc>
        <w:tc>
          <w:tcPr>
            <w:tcW w:w="2197" w:type="dxa"/>
            <w:tcBorders>
              <w:bottom w:val="single" w:sz="4" w:space="0" w:color="auto"/>
            </w:tcBorders>
          </w:tcPr>
          <w:p w14:paraId="36FFBE00"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767</w:t>
            </w:r>
          </w:p>
        </w:tc>
        <w:tc>
          <w:tcPr>
            <w:tcW w:w="236" w:type="dxa"/>
          </w:tcPr>
          <w:p w14:paraId="0C28CA90" w14:textId="77777777" w:rsidR="0080215D" w:rsidRPr="00371C68" w:rsidRDefault="0080215D" w:rsidP="00013CBB">
            <w:pPr>
              <w:spacing w:line="240" w:lineRule="auto"/>
              <w:ind w:right="320"/>
              <w:jc w:val="right"/>
              <w:rPr>
                <w:rFonts w:ascii="Times New Roman" w:hAnsi="Times New Roman" w:cs="Times New Roman"/>
                <w:sz w:val="22"/>
                <w:szCs w:val="22"/>
              </w:rPr>
            </w:pPr>
          </w:p>
        </w:tc>
        <w:tc>
          <w:tcPr>
            <w:tcW w:w="2102" w:type="dxa"/>
            <w:tcBorders>
              <w:bottom w:val="single" w:sz="4" w:space="0" w:color="auto"/>
            </w:tcBorders>
          </w:tcPr>
          <w:p w14:paraId="13EFB182"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727</w:t>
            </w:r>
          </w:p>
        </w:tc>
      </w:tr>
      <w:tr w:rsidR="0080215D" w:rsidRPr="00A15CD5" w14:paraId="79C076C5" w14:textId="77777777" w:rsidTr="00013CBB">
        <w:tc>
          <w:tcPr>
            <w:tcW w:w="4788" w:type="dxa"/>
          </w:tcPr>
          <w:p w14:paraId="6B659936"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Pr>
                <w:rFonts w:ascii="Times New Roman" w:hAnsi="Times New Roman" w:cs="Times New Roman"/>
                <w:sz w:val="22"/>
                <w:szCs w:val="22"/>
              </w:rPr>
              <w:t>Total</w:t>
            </w:r>
          </w:p>
        </w:tc>
        <w:tc>
          <w:tcPr>
            <w:tcW w:w="2197" w:type="dxa"/>
            <w:tcBorders>
              <w:top w:val="single" w:sz="4" w:space="0" w:color="auto"/>
            </w:tcBorders>
          </w:tcPr>
          <w:p w14:paraId="33B3A16E"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2,761</w:t>
            </w:r>
          </w:p>
        </w:tc>
        <w:tc>
          <w:tcPr>
            <w:tcW w:w="236" w:type="dxa"/>
          </w:tcPr>
          <w:p w14:paraId="0D44D9B2"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tcBorders>
          </w:tcPr>
          <w:p w14:paraId="25604840"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2,465</w:t>
            </w:r>
          </w:p>
        </w:tc>
      </w:tr>
      <w:tr w:rsidR="0080215D" w:rsidRPr="00A15CD5" w14:paraId="62C4EE86" w14:textId="77777777" w:rsidTr="00013CBB">
        <w:tc>
          <w:tcPr>
            <w:tcW w:w="4788" w:type="dxa"/>
          </w:tcPr>
          <w:p w14:paraId="67995442"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Effects from income tax</w:t>
            </w:r>
          </w:p>
        </w:tc>
        <w:tc>
          <w:tcPr>
            <w:tcW w:w="2197" w:type="dxa"/>
            <w:tcBorders>
              <w:bottom w:val="single" w:sz="4" w:space="0" w:color="auto"/>
            </w:tcBorders>
          </w:tcPr>
          <w:p w14:paraId="00424903" w14:textId="6693033B" w:rsidR="0080215D" w:rsidRPr="00371C68" w:rsidRDefault="0080215D" w:rsidP="00013CBB">
            <w:pPr>
              <w:tabs>
                <w:tab w:val="clear" w:pos="1644"/>
              </w:tabs>
              <w:spacing w:line="240" w:lineRule="auto"/>
              <w:ind w:right="175"/>
              <w:jc w:val="right"/>
              <w:rPr>
                <w:rFonts w:ascii="Times New Roman" w:hAnsi="Times New Roman" w:cs="Times New Roman"/>
                <w:sz w:val="22"/>
                <w:szCs w:val="22"/>
              </w:rPr>
            </w:pPr>
            <w:r w:rsidRPr="00371C68">
              <w:rPr>
                <w:rFonts w:ascii="Times New Roman" w:hAnsi="Times New Roman" w:cs="Times New Roman"/>
                <w:sz w:val="22"/>
                <w:szCs w:val="22"/>
              </w:rPr>
              <w:t>(</w:t>
            </w:r>
            <w:r w:rsidR="00AB097E">
              <w:rPr>
                <w:rFonts w:ascii="Times New Roman" w:hAnsi="Times New Roman" w:cs="Times New Roman"/>
                <w:sz w:val="22"/>
                <w:szCs w:val="22"/>
              </w:rPr>
              <w:t xml:space="preserve">   </w:t>
            </w:r>
            <w:r w:rsidRPr="00371C68">
              <w:rPr>
                <w:rFonts w:ascii="Times New Roman" w:hAnsi="Times New Roman" w:cs="Times New Roman"/>
                <w:sz w:val="22"/>
                <w:szCs w:val="22"/>
              </w:rPr>
              <w:t>493)</w:t>
            </w:r>
          </w:p>
        </w:tc>
        <w:tc>
          <w:tcPr>
            <w:tcW w:w="236" w:type="dxa"/>
          </w:tcPr>
          <w:p w14:paraId="09F7B430" w14:textId="77777777" w:rsidR="0080215D" w:rsidRPr="00371C68" w:rsidRDefault="0080215D" w:rsidP="00013CBB">
            <w:pPr>
              <w:spacing w:line="240" w:lineRule="auto"/>
              <w:ind w:right="320"/>
              <w:jc w:val="right"/>
              <w:rPr>
                <w:rFonts w:ascii="Times New Roman" w:hAnsi="Times New Roman" w:cs="Times New Roman"/>
                <w:sz w:val="22"/>
                <w:szCs w:val="22"/>
              </w:rPr>
            </w:pPr>
          </w:p>
        </w:tc>
        <w:tc>
          <w:tcPr>
            <w:tcW w:w="2102" w:type="dxa"/>
            <w:tcBorders>
              <w:bottom w:val="single" w:sz="4" w:space="0" w:color="auto"/>
            </w:tcBorders>
          </w:tcPr>
          <w:p w14:paraId="7EC83C79" w14:textId="20407C12" w:rsidR="0080215D" w:rsidRPr="00371C68" w:rsidRDefault="0080215D" w:rsidP="00013CBB">
            <w:pPr>
              <w:tabs>
                <w:tab w:val="clear" w:pos="1644"/>
              </w:tabs>
              <w:spacing w:line="240" w:lineRule="auto"/>
              <w:ind w:right="156"/>
              <w:jc w:val="right"/>
              <w:rPr>
                <w:rFonts w:ascii="Times New Roman" w:hAnsi="Times New Roman" w:cs="Times New Roman"/>
                <w:sz w:val="22"/>
                <w:szCs w:val="22"/>
              </w:rPr>
            </w:pPr>
            <w:r w:rsidRPr="00371C68">
              <w:rPr>
                <w:rFonts w:ascii="Times New Roman" w:hAnsi="Times New Roman" w:cs="Times New Roman"/>
                <w:sz w:val="22"/>
                <w:szCs w:val="22"/>
              </w:rPr>
              <w:t>(</w:t>
            </w:r>
            <w:r w:rsidR="00AB097E">
              <w:rPr>
                <w:rFonts w:ascii="Times New Roman" w:hAnsi="Times New Roman" w:cs="Times New Roman"/>
                <w:sz w:val="22"/>
                <w:szCs w:val="22"/>
              </w:rPr>
              <w:t xml:space="preserve">   </w:t>
            </w:r>
            <w:r w:rsidRPr="00371C68">
              <w:rPr>
                <w:rFonts w:ascii="Times New Roman" w:hAnsi="Times New Roman" w:cs="Times New Roman"/>
                <w:sz w:val="22"/>
                <w:szCs w:val="22"/>
              </w:rPr>
              <w:t>493)</w:t>
            </w:r>
          </w:p>
        </w:tc>
      </w:tr>
      <w:tr w:rsidR="0080215D" w:rsidRPr="00A15CD5" w14:paraId="6128711A" w14:textId="77777777" w:rsidTr="00013CBB">
        <w:tc>
          <w:tcPr>
            <w:tcW w:w="4788" w:type="dxa"/>
          </w:tcPr>
          <w:p w14:paraId="37FF700F" w14:textId="77777777" w:rsidR="0080215D" w:rsidRPr="00A15CD5"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
              </w:tabs>
              <w:spacing w:line="240" w:lineRule="auto"/>
              <w:ind w:left="-112" w:firstLine="2"/>
              <w:rPr>
                <w:rFonts w:ascii="Times New Roman" w:hAnsi="Times New Roman" w:cs="Times New Roman"/>
                <w:sz w:val="22"/>
                <w:szCs w:val="22"/>
              </w:rPr>
            </w:pPr>
            <w:r w:rsidRPr="00A15CD5">
              <w:rPr>
                <w:rFonts w:ascii="Times New Roman" w:hAnsi="Times New Roman" w:cs="Times New Roman"/>
                <w:sz w:val="22"/>
                <w:szCs w:val="22"/>
              </w:rPr>
              <w:t>Net</w:t>
            </w:r>
          </w:p>
        </w:tc>
        <w:tc>
          <w:tcPr>
            <w:tcW w:w="2197" w:type="dxa"/>
            <w:tcBorders>
              <w:top w:val="single" w:sz="4" w:space="0" w:color="auto"/>
              <w:bottom w:val="double" w:sz="4" w:space="0" w:color="auto"/>
            </w:tcBorders>
          </w:tcPr>
          <w:p w14:paraId="5D7AC012"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2,268</w:t>
            </w:r>
          </w:p>
        </w:tc>
        <w:tc>
          <w:tcPr>
            <w:tcW w:w="236" w:type="dxa"/>
          </w:tcPr>
          <w:p w14:paraId="49275D76"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p>
        </w:tc>
        <w:tc>
          <w:tcPr>
            <w:tcW w:w="2102" w:type="dxa"/>
            <w:tcBorders>
              <w:top w:val="single" w:sz="4" w:space="0" w:color="auto"/>
              <w:bottom w:val="double" w:sz="4" w:space="0" w:color="auto"/>
            </w:tcBorders>
          </w:tcPr>
          <w:p w14:paraId="0639596D" w14:textId="77777777" w:rsidR="0080215D" w:rsidRPr="00371C68"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9"/>
              <w:jc w:val="right"/>
              <w:rPr>
                <w:rFonts w:ascii="Times New Roman" w:hAnsi="Times New Roman" w:cs="Times New Roman"/>
                <w:sz w:val="22"/>
                <w:szCs w:val="22"/>
              </w:rPr>
            </w:pPr>
            <w:r w:rsidRPr="00371C68">
              <w:rPr>
                <w:rFonts w:ascii="Times New Roman" w:hAnsi="Times New Roman" w:cs="Times New Roman"/>
                <w:sz w:val="22"/>
                <w:szCs w:val="22"/>
              </w:rPr>
              <w:t>1,972</w:t>
            </w:r>
          </w:p>
        </w:tc>
      </w:tr>
    </w:tbl>
    <w:p w14:paraId="7069EED5" w14:textId="77777777" w:rsidR="0080215D"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p>
    <w:p w14:paraId="65048105" w14:textId="77777777" w:rsidR="0080215D"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bookmarkStart w:id="4" w:name="_Hlk188602480"/>
      <w:r w:rsidRPr="004C1029">
        <w:rPr>
          <w:rFonts w:ascii="Times New Roman" w:hAnsi="Times New Roman" w:cs="Times New Roman"/>
          <w:sz w:val="21"/>
          <w:szCs w:val="21"/>
        </w:rPr>
        <w:t xml:space="preserve">The abovementioned changes in significant assumptions may affect the sensitivity of the provision for employee benefits in respect of information as per calculation report of the qualified actuary </w:t>
      </w:r>
      <w:bookmarkStart w:id="5" w:name="_Hlk188602192"/>
      <w:r w:rsidRPr="004C1029">
        <w:rPr>
          <w:rFonts w:ascii="Times New Roman" w:hAnsi="Times New Roman" w:cs="Times New Roman"/>
          <w:sz w:val="21"/>
          <w:szCs w:val="21"/>
        </w:rPr>
        <w:t>as follows:</w:t>
      </w:r>
      <w:bookmarkEnd w:id="4"/>
      <w:bookmarkEnd w:id="5"/>
    </w:p>
    <w:p w14:paraId="4F55F325" w14:textId="77777777" w:rsidR="0081256F" w:rsidRDefault="0081256F"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p w14:paraId="3B47A50F" w14:textId="77777777" w:rsidR="0081256F" w:rsidRPr="004C1029" w:rsidRDefault="0081256F"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1"/>
          <w:szCs w:val="21"/>
        </w:rPr>
      </w:pPr>
    </w:p>
    <w:p w14:paraId="78D67D79" w14:textId="77777777" w:rsidR="0080215D" w:rsidRPr="004C1029" w:rsidRDefault="0080215D" w:rsidP="0080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1"/>
          <w:szCs w:val="21"/>
        </w:rPr>
      </w:pPr>
    </w:p>
    <w:tbl>
      <w:tblPr>
        <w:tblW w:w="9321" w:type="dxa"/>
        <w:tblLayout w:type="fixed"/>
        <w:tblLook w:val="04A0" w:firstRow="1" w:lastRow="0" w:firstColumn="1" w:lastColumn="0" w:noHBand="0" w:noVBand="1"/>
      </w:tblPr>
      <w:tblGrid>
        <w:gridCol w:w="5334"/>
        <w:gridCol w:w="283"/>
        <w:gridCol w:w="1634"/>
        <w:gridCol w:w="284"/>
        <w:gridCol w:w="1786"/>
      </w:tblGrid>
      <w:tr w:rsidR="0080215D" w:rsidRPr="004C1029" w14:paraId="05764415" w14:textId="77777777" w:rsidTr="004C1029">
        <w:trPr>
          <w:tblHeader/>
        </w:trPr>
        <w:tc>
          <w:tcPr>
            <w:tcW w:w="5334" w:type="dxa"/>
            <w:vAlign w:val="bottom"/>
          </w:tcPr>
          <w:p w14:paraId="579870EF"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u w:val="single"/>
                <w:cs/>
              </w:rPr>
            </w:pPr>
          </w:p>
        </w:tc>
        <w:tc>
          <w:tcPr>
            <w:tcW w:w="283" w:type="dxa"/>
          </w:tcPr>
          <w:p w14:paraId="0E3162E9"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p>
        </w:tc>
        <w:tc>
          <w:tcPr>
            <w:tcW w:w="3704" w:type="dxa"/>
            <w:gridSpan w:val="3"/>
            <w:tcBorders>
              <w:bottom w:val="single" w:sz="4" w:space="0" w:color="auto"/>
            </w:tcBorders>
          </w:tcPr>
          <w:p w14:paraId="17AC2F35"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Liability may increase (decrease)</w:t>
            </w:r>
          </w:p>
          <w:p w14:paraId="439BBE53"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 xml:space="preserve">from changes in assumptions </w:t>
            </w:r>
          </w:p>
          <w:p w14:paraId="48E14739"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cs/>
              </w:rPr>
            </w:pPr>
            <w:r w:rsidRPr="004C1029">
              <w:rPr>
                <w:rFonts w:ascii="Times New Roman" w:hAnsi="Times New Roman" w:cs="Times New Roman"/>
                <w:sz w:val="21"/>
                <w:szCs w:val="21"/>
              </w:rPr>
              <w:t>(In Thousand Baht)</w:t>
            </w:r>
          </w:p>
        </w:tc>
      </w:tr>
      <w:tr w:rsidR="0080215D" w:rsidRPr="004C1029" w14:paraId="2496C014" w14:textId="77777777" w:rsidTr="00013CBB">
        <w:tc>
          <w:tcPr>
            <w:tcW w:w="5334" w:type="dxa"/>
            <w:tcBorders>
              <w:bottom w:val="single" w:sz="4" w:space="0" w:color="auto"/>
            </w:tcBorders>
            <w:vAlign w:val="bottom"/>
          </w:tcPr>
          <w:p w14:paraId="251E7C19" w14:textId="77777777" w:rsidR="0080215D" w:rsidRPr="004C1029" w:rsidRDefault="0080215D" w:rsidP="00013CBB">
            <w:pPr>
              <w:pStyle w:val="BodyText2"/>
              <w:tabs>
                <w:tab w:val="left" w:pos="540"/>
              </w:tabs>
              <w:spacing w:line="240" w:lineRule="auto"/>
              <w:jc w:val="center"/>
              <w:rPr>
                <w:rFonts w:ascii="Times New Roman" w:hAnsi="Times New Roman" w:cs="Times New Roman"/>
                <w:sz w:val="21"/>
                <w:szCs w:val="21"/>
                <w:cs/>
              </w:rPr>
            </w:pPr>
            <w:r w:rsidRPr="004C1029">
              <w:rPr>
                <w:rFonts w:ascii="Times New Roman" w:hAnsi="Times New Roman" w:cs="Times New Roman"/>
                <w:sz w:val="21"/>
                <w:szCs w:val="21"/>
              </w:rPr>
              <w:t>Significant Assumptions</w:t>
            </w:r>
            <w:r w:rsidRPr="004C1029">
              <w:rPr>
                <w:rFonts w:ascii="Times New Roman" w:hAnsi="Times New Roman" w:cs="Times New Roman"/>
                <w:sz w:val="21"/>
                <w:szCs w:val="21"/>
                <w:cs/>
              </w:rPr>
              <w:t xml:space="preserve"> - </w:t>
            </w:r>
            <w:r w:rsidRPr="004C1029">
              <w:rPr>
                <w:rFonts w:ascii="Times New Roman" w:hAnsi="Times New Roman" w:cs="Times New Roman"/>
                <w:sz w:val="21"/>
                <w:szCs w:val="21"/>
              </w:rPr>
              <w:t>Consolidated</w:t>
            </w:r>
            <w:r w:rsidRPr="004C1029">
              <w:rPr>
                <w:rFonts w:ascii="Times New Roman" w:hAnsi="Times New Roman" w:cs="Times New Roman"/>
                <w:color w:val="000000"/>
                <w:sz w:val="21"/>
                <w:szCs w:val="21"/>
              </w:rPr>
              <w:t xml:space="preserve"> Financial Statements</w:t>
            </w:r>
          </w:p>
        </w:tc>
        <w:tc>
          <w:tcPr>
            <w:tcW w:w="283" w:type="dxa"/>
          </w:tcPr>
          <w:p w14:paraId="1D8B93D7"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Borders>
              <w:top w:val="single" w:sz="4" w:space="0" w:color="auto"/>
              <w:bottom w:val="single" w:sz="4" w:space="0" w:color="auto"/>
            </w:tcBorders>
            <w:vAlign w:val="bottom"/>
          </w:tcPr>
          <w:p w14:paraId="0EB360E5"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If assumption</w:t>
            </w:r>
          </w:p>
          <w:p w14:paraId="1298F71A"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increased</w:t>
            </w:r>
          </w:p>
        </w:tc>
        <w:tc>
          <w:tcPr>
            <w:tcW w:w="284" w:type="dxa"/>
            <w:vAlign w:val="bottom"/>
          </w:tcPr>
          <w:p w14:paraId="114C65FB"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1"/>
                <w:szCs w:val="21"/>
              </w:rPr>
            </w:pPr>
          </w:p>
        </w:tc>
        <w:tc>
          <w:tcPr>
            <w:tcW w:w="1786" w:type="dxa"/>
            <w:tcBorders>
              <w:top w:val="single" w:sz="4" w:space="0" w:color="auto"/>
              <w:bottom w:val="single" w:sz="4" w:space="0" w:color="auto"/>
            </w:tcBorders>
            <w:vAlign w:val="bottom"/>
          </w:tcPr>
          <w:p w14:paraId="669C3AF8" w14:textId="77777777" w:rsidR="008B03E6" w:rsidRPr="004C1029" w:rsidRDefault="008B03E6" w:rsidP="008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If assumption</w:t>
            </w:r>
          </w:p>
          <w:p w14:paraId="4E155CD2" w14:textId="128F3388" w:rsidR="0080215D" w:rsidRPr="004C1029" w:rsidRDefault="008B03E6" w:rsidP="008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decreased</w:t>
            </w:r>
          </w:p>
        </w:tc>
      </w:tr>
      <w:tr w:rsidR="0080215D" w:rsidRPr="004C1029" w14:paraId="4C46ED7C" w14:textId="77777777" w:rsidTr="00013CBB">
        <w:tc>
          <w:tcPr>
            <w:tcW w:w="5334" w:type="dxa"/>
            <w:tcBorders>
              <w:top w:val="single" w:sz="4" w:space="0" w:color="auto"/>
            </w:tcBorders>
            <w:vAlign w:val="bottom"/>
          </w:tcPr>
          <w:p w14:paraId="4653864C" w14:textId="77777777" w:rsidR="0080215D" w:rsidRPr="004C1029" w:rsidRDefault="0080215D" w:rsidP="00013CBB">
            <w:pPr>
              <w:pStyle w:val="BodyText2"/>
              <w:tabs>
                <w:tab w:val="left" w:pos="540"/>
              </w:tabs>
              <w:spacing w:line="240" w:lineRule="auto"/>
              <w:ind w:right="-108" w:hanging="110"/>
              <w:rPr>
                <w:rFonts w:ascii="Times New Roman" w:hAnsi="Times New Roman" w:cs="Times New Roman"/>
                <w:sz w:val="21"/>
                <w:szCs w:val="21"/>
                <w:cs/>
              </w:rPr>
            </w:pPr>
            <w:r w:rsidRPr="004C1029">
              <w:rPr>
                <w:rFonts w:ascii="Times New Roman" w:hAnsi="Times New Roman" w:cs="Times New Roman"/>
                <w:sz w:val="21"/>
                <w:szCs w:val="21"/>
              </w:rPr>
              <w:t>Discount rate</w:t>
            </w:r>
            <w:r w:rsidRPr="004C1029">
              <w:rPr>
                <w:rFonts w:ascii="Times New Roman" w:hAnsi="Times New Roman" w:cs="Times New Roman"/>
                <w:sz w:val="21"/>
                <w:szCs w:val="21"/>
                <w:cs/>
              </w:rPr>
              <w:t xml:space="preserve"> </w:t>
            </w:r>
            <w:r w:rsidRPr="004C1029">
              <w:rPr>
                <w:rFonts w:ascii="Times New Roman" w:hAnsi="Times New Roman" w:cs="Times New Roman"/>
                <w:sz w:val="21"/>
                <w:szCs w:val="21"/>
              </w:rPr>
              <w:t>(increase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1%</w:t>
            </w:r>
            <w:r w:rsidRPr="004C1029">
              <w:rPr>
                <w:rFonts w:ascii="Times New Roman" w:hAnsi="Times New Roman" w:cs="Times New Roman"/>
                <w:sz w:val="21"/>
                <w:szCs w:val="21"/>
                <w:cs/>
              </w:rPr>
              <w:t>)</w:t>
            </w:r>
          </w:p>
        </w:tc>
        <w:tc>
          <w:tcPr>
            <w:tcW w:w="283" w:type="dxa"/>
          </w:tcPr>
          <w:p w14:paraId="0D53F2F2"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Borders>
              <w:top w:val="single" w:sz="4" w:space="0" w:color="auto"/>
            </w:tcBorders>
          </w:tcPr>
          <w:p w14:paraId="689BDF84" w14:textId="77777777" w:rsidR="0080215D" w:rsidRPr="004C1029" w:rsidRDefault="0080215D" w:rsidP="00013C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(1,201)</w:t>
            </w:r>
          </w:p>
        </w:tc>
        <w:tc>
          <w:tcPr>
            <w:tcW w:w="284" w:type="dxa"/>
          </w:tcPr>
          <w:p w14:paraId="3EDAAE3C"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1"/>
                <w:szCs w:val="21"/>
                <w:cs/>
              </w:rPr>
            </w:pPr>
          </w:p>
        </w:tc>
        <w:tc>
          <w:tcPr>
            <w:tcW w:w="1786" w:type="dxa"/>
            <w:tcBorders>
              <w:top w:val="single" w:sz="4" w:space="0" w:color="auto"/>
            </w:tcBorders>
          </w:tcPr>
          <w:p w14:paraId="665B011F"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sidRPr="004C1029">
              <w:rPr>
                <w:rFonts w:ascii="Times New Roman" w:hAnsi="Times New Roman" w:cs="Times New Roman"/>
                <w:sz w:val="21"/>
                <w:szCs w:val="21"/>
              </w:rPr>
              <w:t>1,334</w:t>
            </w:r>
          </w:p>
        </w:tc>
      </w:tr>
      <w:tr w:rsidR="0080215D" w:rsidRPr="004C1029" w14:paraId="4DE3CA9E" w14:textId="77777777" w:rsidTr="00013CBB">
        <w:tc>
          <w:tcPr>
            <w:tcW w:w="5334" w:type="dxa"/>
            <w:vAlign w:val="bottom"/>
          </w:tcPr>
          <w:p w14:paraId="5811851D" w14:textId="77777777" w:rsidR="0080215D" w:rsidRPr="004C1029" w:rsidRDefault="0080215D" w:rsidP="00013CBB">
            <w:pPr>
              <w:pStyle w:val="BodyText2"/>
              <w:tabs>
                <w:tab w:val="left" w:pos="540"/>
              </w:tabs>
              <w:spacing w:line="240" w:lineRule="auto"/>
              <w:ind w:hanging="110"/>
              <w:rPr>
                <w:rFonts w:ascii="Times New Roman" w:hAnsi="Times New Roman" w:cs="Times New Roman"/>
                <w:sz w:val="21"/>
                <w:szCs w:val="21"/>
                <w:cs/>
              </w:rPr>
            </w:pPr>
            <w:r w:rsidRPr="004C1029">
              <w:rPr>
                <w:rFonts w:ascii="Times New Roman" w:hAnsi="Times New Roman" w:cs="Times New Roman"/>
                <w:sz w:val="21"/>
                <w:szCs w:val="21"/>
              </w:rPr>
              <w:t>Salary increase rate</w:t>
            </w:r>
            <w:r w:rsidRPr="004C1029">
              <w:rPr>
                <w:rFonts w:ascii="Times New Roman" w:hAnsi="Times New Roman" w:cs="Times New Roman"/>
                <w:sz w:val="21"/>
                <w:szCs w:val="21"/>
                <w:cs/>
              </w:rPr>
              <w:t xml:space="preserve"> </w:t>
            </w:r>
            <w:r w:rsidRPr="004C1029">
              <w:rPr>
                <w:rFonts w:ascii="Times New Roman" w:hAnsi="Times New Roman" w:cs="Times New Roman"/>
                <w:sz w:val="21"/>
                <w:szCs w:val="21"/>
              </w:rPr>
              <w:t>(increase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1%</w:t>
            </w:r>
            <w:r w:rsidRPr="004C1029">
              <w:rPr>
                <w:rFonts w:ascii="Times New Roman" w:hAnsi="Times New Roman" w:cs="Times New Roman"/>
                <w:sz w:val="21"/>
                <w:szCs w:val="21"/>
                <w:cs/>
              </w:rPr>
              <w:t>)</w:t>
            </w:r>
          </w:p>
        </w:tc>
        <w:tc>
          <w:tcPr>
            <w:tcW w:w="283" w:type="dxa"/>
          </w:tcPr>
          <w:p w14:paraId="332C85EC"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4E1A8726"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sidRPr="004C1029">
              <w:rPr>
                <w:rFonts w:ascii="Times New Roman" w:hAnsi="Times New Roman" w:cs="Times New Roman"/>
                <w:sz w:val="21"/>
                <w:szCs w:val="21"/>
              </w:rPr>
              <w:t>1,193</w:t>
            </w:r>
          </w:p>
        </w:tc>
        <w:tc>
          <w:tcPr>
            <w:tcW w:w="284" w:type="dxa"/>
          </w:tcPr>
          <w:p w14:paraId="6ABFA387"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cs/>
              </w:rPr>
            </w:pPr>
          </w:p>
        </w:tc>
        <w:tc>
          <w:tcPr>
            <w:tcW w:w="1786" w:type="dxa"/>
          </w:tcPr>
          <w:p w14:paraId="54F1735E" w14:textId="77777777" w:rsidR="0080215D" w:rsidRPr="004C1029" w:rsidRDefault="0080215D" w:rsidP="00013C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(1,096)</w:t>
            </w:r>
          </w:p>
        </w:tc>
      </w:tr>
      <w:tr w:rsidR="0080215D" w:rsidRPr="004C1029" w14:paraId="4CF7F334" w14:textId="77777777" w:rsidTr="00013CBB">
        <w:tc>
          <w:tcPr>
            <w:tcW w:w="5334" w:type="dxa"/>
            <w:vAlign w:val="bottom"/>
          </w:tcPr>
          <w:p w14:paraId="36E0F7B3" w14:textId="77777777" w:rsidR="0080215D" w:rsidRPr="004C1029" w:rsidRDefault="0080215D" w:rsidP="00013CBB">
            <w:pPr>
              <w:pStyle w:val="BodyText2"/>
              <w:tabs>
                <w:tab w:val="left" w:pos="540"/>
              </w:tabs>
              <w:spacing w:line="240" w:lineRule="auto"/>
              <w:ind w:hanging="110"/>
              <w:rPr>
                <w:rFonts w:ascii="Times New Roman" w:hAnsi="Times New Roman" w:cs="Times New Roman"/>
                <w:sz w:val="21"/>
                <w:szCs w:val="21"/>
              </w:rPr>
            </w:pPr>
            <w:r w:rsidRPr="004C1029">
              <w:rPr>
                <w:rFonts w:ascii="Times New Roman" w:hAnsi="Times New Roman" w:cs="Times New Roman"/>
                <w:sz w:val="21"/>
                <w:szCs w:val="21"/>
              </w:rPr>
              <w:t>Employee turnover rate (increase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20%</w:t>
            </w:r>
            <w:r w:rsidRPr="004C1029">
              <w:rPr>
                <w:rFonts w:ascii="Times New Roman" w:hAnsi="Times New Roman" w:cs="Times New Roman"/>
                <w:sz w:val="21"/>
                <w:szCs w:val="21"/>
                <w:cs/>
              </w:rPr>
              <w:t>)</w:t>
            </w:r>
          </w:p>
        </w:tc>
        <w:tc>
          <w:tcPr>
            <w:tcW w:w="283" w:type="dxa"/>
          </w:tcPr>
          <w:p w14:paraId="6F8B61DF"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51368BAA" w14:textId="1F7324E5" w:rsidR="0080215D" w:rsidRPr="004C1029" w:rsidRDefault="0080215D" w:rsidP="00013C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(1,</w:t>
            </w:r>
            <w:r w:rsidR="0081256F">
              <w:rPr>
                <w:rFonts w:ascii="Times New Roman" w:hAnsi="Times New Roman" w:cs="Times New Roman"/>
                <w:sz w:val="21"/>
                <w:szCs w:val="21"/>
              </w:rPr>
              <w:t>856</w:t>
            </w:r>
            <w:r w:rsidRPr="004C1029">
              <w:rPr>
                <w:rFonts w:ascii="Times New Roman" w:hAnsi="Times New Roman" w:cs="Times New Roman"/>
                <w:sz w:val="21"/>
                <w:szCs w:val="21"/>
              </w:rPr>
              <w:t>)</w:t>
            </w:r>
          </w:p>
        </w:tc>
        <w:tc>
          <w:tcPr>
            <w:tcW w:w="284" w:type="dxa"/>
          </w:tcPr>
          <w:p w14:paraId="3498E914"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1"/>
                <w:szCs w:val="21"/>
                <w:cs/>
              </w:rPr>
            </w:pPr>
          </w:p>
        </w:tc>
        <w:tc>
          <w:tcPr>
            <w:tcW w:w="1786" w:type="dxa"/>
          </w:tcPr>
          <w:p w14:paraId="69326274" w14:textId="47C3AC20" w:rsidR="0080215D" w:rsidRPr="004C1029"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Pr>
                <w:rFonts w:ascii="Times New Roman" w:hAnsi="Times New Roman" w:cs="Times New Roman"/>
                <w:sz w:val="21"/>
                <w:szCs w:val="21"/>
              </w:rPr>
              <w:t>2,147</w:t>
            </w:r>
          </w:p>
        </w:tc>
      </w:tr>
      <w:tr w:rsidR="0080215D" w:rsidRPr="004C1029" w14:paraId="1153AAC8" w14:textId="77777777" w:rsidTr="00935010">
        <w:tc>
          <w:tcPr>
            <w:tcW w:w="5334" w:type="dxa"/>
            <w:tcBorders>
              <w:bottom w:val="single" w:sz="4" w:space="0" w:color="auto"/>
            </w:tcBorders>
            <w:vAlign w:val="bottom"/>
          </w:tcPr>
          <w:p w14:paraId="0D3A3CD6" w14:textId="77777777" w:rsidR="00935010" w:rsidRDefault="00935010" w:rsidP="00013CBB">
            <w:pPr>
              <w:pStyle w:val="BodyText2"/>
              <w:tabs>
                <w:tab w:val="left" w:pos="540"/>
              </w:tabs>
              <w:spacing w:line="240" w:lineRule="auto"/>
              <w:jc w:val="center"/>
              <w:rPr>
                <w:rFonts w:ascii="Times New Roman" w:hAnsi="Times New Roman" w:cs="Times New Roman"/>
                <w:sz w:val="21"/>
                <w:szCs w:val="21"/>
              </w:rPr>
            </w:pPr>
          </w:p>
          <w:p w14:paraId="2FAEA002" w14:textId="2C5C0CC5" w:rsidR="0080215D" w:rsidRPr="004C1029" w:rsidRDefault="0080215D" w:rsidP="00013CBB">
            <w:pPr>
              <w:pStyle w:val="BodyText2"/>
              <w:tabs>
                <w:tab w:val="left" w:pos="540"/>
              </w:tabs>
              <w:spacing w:line="240" w:lineRule="auto"/>
              <w:jc w:val="center"/>
              <w:rPr>
                <w:rFonts w:ascii="Times New Roman" w:hAnsi="Times New Roman" w:cs="Times New Roman"/>
                <w:sz w:val="21"/>
                <w:szCs w:val="21"/>
                <w:cs/>
              </w:rPr>
            </w:pPr>
            <w:r w:rsidRPr="004C1029">
              <w:rPr>
                <w:rFonts w:ascii="Times New Roman" w:hAnsi="Times New Roman" w:cs="Times New Roman"/>
                <w:sz w:val="21"/>
                <w:szCs w:val="21"/>
              </w:rPr>
              <w:t>Significant Assumptions</w:t>
            </w:r>
            <w:r w:rsidRPr="004C1029">
              <w:rPr>
                <w:rFonts w:ascii="Times New Roman" w:hAnsi="Times New Roman" w:cs="Times New Roman"/>
                <w:sz w:val="21"/>
                <w:szCs w:val="21"/>
                <w:cs/>
              </w:rPr>
              <w:t xml:space="preserve"> - </w:t>
            </w:r>
            <w:r w:rsidRPr="004C1029">
              <w:rPr>
                <w:rFonts w:ascii="Times New Roman" w:hAnsi="Times New Roman" w:cs="Times New Roman"/>
                <w:color w:val="000000"/>
                <w:sz w:val="21"/>
                <w:szCs w:val="21"/>
              </w:rPr>
              <w:t>Separate Financial Statements</w:t>
            </w:r>
          </w:p>
        </w:tc>
        <w:tc>
          <w:tcPr>
            <w:tcW w:w="283" w:type="dxa"/>
          </w:tcPr>
          <w:p w14:paraId="593D346F"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1C1159A6" w14:textId="50BE7374" w:rsidR="0080215D" w:rsidRPr="004C1029" w:rsidRDefault="0080215D" w:rsidP="008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p>
        </w:tc>
        <w:tc>
          <w:tcPr>
            <w:tcW w:w="284" w:type="dxa"/>
          </w:tcPr>
          <w:p w14:paraId="60A8E82E"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40" w:lineRule="auto"/>
              <w:ind w:right="170"/>
              <w:jc w:val="center"/>
              <w:rPr>
                <w:rFonts w:ascii="Times New Roman" w:hAnsi="Times New Roman" w:cs="Times New Roman"/>
                <w:sz w:val="21"/>
                <w:szCs w:val="21"/>
              </w:rPr>
            </w:pPr>
          </w:p>
        </w:tc>
        <w:tc>
          <w:tcPr>
            <w:tcW w:w="1786" w:type="dxa"/>
          </w:tcPr>
          <w:p w14:paraId="4AE0135D" w14:textId="35600335" w:rsidR="0080215D" w:rsidRPr="004C1029" w:rsidRDefault="0080215D" w:rsidP="008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spacing w:line="240" w:lineRule="auto"/>
              <w:ind w:left="-108" w:right="-108"/>
              <w:jc w:val="center"/>
              <w:rPr>
                <w:rFonts w:ascii="Times New Roman" w:hAnsi="Times New Roman" w:cs="Times New Roman"/>
                <w:sz w:val="21"/>
                <w:szCs w:val="21"/>
              </w:rPr>
            </w:pPr>
          </w:p>
        </w:tc>
      </w:tr>
      <w:tr w:rsidR="0080215D" w:rsidRPr="004C1029" w14:paraId="1F4EBBD3" w14:textId="77777777" w:rsidTr="00935010">
        <w:tc>
          <w:tcPr>
            <w:tcW w:w="5334" w:type="dxa"/>
            <w:vAlign w:val="bottom"/>
          </w:tcPr>
          <w:p w14:paraId="51CB85E2" w14:textId="77777777" w:rsidR="0080215D" w:rsidRPr="004C1029" w:rsidRDefault="0080215D" w:rsidP="00013CBB">
            <w:pPr>
              <w:pStyle w:val="BodyText2"/>
              <w:tabs>
                <w:tab w:val="left" w:pos="540"/>
              </w:tabs>
              <w:spacing w:line="240" w:lineRule="auto"/>
              <w:ind w:right="-108" w:hanging="110"/>
              <w:rPr>
                <w:rFonts w:ascii="Times New Roman" w:hAnsi="Times New Roman" w:cs="Times New Roman"/>
                <w:sz w:val="21"/>
                <w:szCs w:val="21"/>
                <w:cs/>
              </w:rPr>
            </w:pPr>
            <w:r w:rsidRPr="004C1029">
              <w:rPr>
                <w:rFonts w:ascii="Times New Roman" w:hAnsi="Times New Roman" w:cs="Times New Roman"/>
                <w:sz w:val="21"/>
                <w:szCs w:val="21"/>
              </w:rPr>
              <w:t>Discount rate</w:t>
            </w:r>
            <w:r w:rsidRPr="004C1029">
              <w:rPr>
                <w:rFonts w:ascii="Times New Roman" w:hAnsi="Times New Roman" w:cs="Times New Roman"/>
                <w:sz w:val="21"/>
                <w:szCs w:val="21"/>
                <w:cs/>
              </w:rPr>
              <w:t xml:space="preserve"> </w:t>
            </w:r>
            <w:r w:rsidRPr="004C1029">
              <w:rPr>
                <w:rFonts w:ascii="Times New Roman" w:hAnsi="Times New Roman" w:cs="Times New Roman"/>
                <w:sz w:val="21"/>
                <w:szCs w:val="21"/>
              </w:rPr>
              <w:t>(increase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1%</w:t>
            </w:r>
            <w:r w:rsidRPr="004C1029">
              <w:rPr>
                <w:rFonts w:ascii="Times New Roman" w:hAnsi="Times New Roman" w:cs="Times New Roman"/>
                <w:sz w:val="21"/>
                <w:szCs w:val="21"/>
                <w:cs/>
              </w:rPr>
              <w:t>)</w:t>
            </w:r>
          </w:p>
        </w:tc>
        <w:tc>
          <w:tcPr>
            <w:tcW w:w="283" w:type="dxa"/>
          </w:tcPr>
          <w:p w14:paraId="07DC1708"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216C3EE9" w14:textId="77777777" w:rsidR="0080215D" w:rsidRPr="004C1029" w:rsidRDefault="0080215D" w:rsidP="00013C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(1,056)</w:t>
            </w:r>
          </w:p>
        </w:tc>
        <w:tc>
          <w:tcPr>
            <w:tcW w:w="284" w:type="dxa"/>
          </w:tcPr>
          <w:p w14:paraId="50B6428A"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1"/>
                <w:szCs w:val="21"/>
                <w:cs/>
              </w:rPr>
            </w:pPr>
          </w:p>
        </w:tc>
        <w:tc>
          <w:tcPr>
            <w:tcW w:w="1786" w:type="dxa"/>
          </w:tcPr>
          <w:p w14:paraId="7B23966D"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sidRPr="004C1029">
              <w:rPr>
                <w:rFonts w:ascii="Times New Roman" w:hAnsi="Times New Roman" w:cs="Times New Roman"/>
                <w:sz w:val="21"/>
                <w:szCs w:val="21"/>
              </w:rPr>
              <w:t>1,169</w:t>
            </w:r>
          </w:p>
        </w:tc>
      </w:tr>
      <w:tr w:rsidR="0080215D" w:rsidRPr="004C1029" w14:paraId="1A9358BF" w14:textId="77777777" w:rsidTr="00013CBB">
        <w:tc>
          <w:tcPr>
            <w:tcW w:w="5334" w:type="dxa"/>
            <w:vAlign w:val="bottom"/>
          </w:tcPr>
          <w:p w14:paraId="2A885A9B" w14:textId="77777777" w:rsidR="0080215D" w:rsidRPr="004C1029" w:rsidRDefault="0080215D" w:rsidP="00013CBB">
            <w:pPr>
              <w:pStyle w:val="BodyText2"/>
              <w:tabs>
                <w:tab w:val="left" w:pos="540"/>
              </w:tabs>
              <w:spacing w:line="240" w:lineRule="auto"/>
              <w:ind w:hanging="110"/>
              <w:rPr>
                <w:rFonts w:ascii="Times New Roman" w:hAnsi="Times New Roman" w:cs="Times New Roman"/>
                <w:sz w:val="21"/>
                <w:szCs w:val="21"/>
                <w:cs/>
              </w:rPr>
            </w:pPr>
            <w:r w:rsidRPr="004C1029">
              <w:rPr>
                <w:rFonts w:ascii="Times New Roman" w:hAnsi="Times New Roman" w:cs="Times New Roman"/>
                <w:sz w:val="21"/>
                <w:szCs w:val="21"/>
              </w:rPr>
              <w:t>Salary increase rate</w:t>
            </w:r>
            <w:r w:rsidRPr="004C1029">
              <w:rPr>
                <w:rFonts w:ascii="Times New Roman" w:hAnsi="Times New Roman" w:cs="Times New Roman"/>
                <w:sz w:val="21"/>
                <w:szCs w:val="21"/>
                <w:cs/>
              </w:rPr>
              <w:t xml:space="preserve"> </w:t>
            </w:r>
            <w:r w:rsidRPr="004C1029">
              <w:rPr>
                <w:rFonts w:ascii="Times New Roman" w:hAnsi="Times New Roman" w:cs="Times New Roman"/>
                <w:sz w:val="21"/>
                <w:szCs w:val="21"/>
              </w:rPr>
              <w:t>(increase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1%</w:t>
            </w:r>
            <w:r w:rsidRPr="004C1029">
              <w:rPr>
                <w:rFonts w:ascii="Times New Roman" w:hAnsi="Times New Roman" w:cs="Times New Roman"/>
                <w:sz w:val="21"/>
                <w:szCs w:val="21"/>
                <w:cs/>
              </w:rPr>
              <w:t>)</w:t>
            </w:r>
          </w:p>
        </w:tc>
        <w:tc>
          <w:tcPr>
            <w:tcW w:w="283" w:type="dxa"/>
          </w:tcPr>
          <w:p w14:paraId="4C08B4B0"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0508AF9D"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sidRPr="004C1029">
              <w:rPr>
                <w:rFonts w:ascii="Times New Roman" w:hAnsi="Times New Roman" w:cs="Times New Roman"/>
                <w:sz w:val="21"/>
                <w:szCs w:val="21"/>
              </w:rPr>
              <w:t>1,034</w:t>
            </w:r>
          </w:p>
        </w:tc>
        <w:tc>
          <w:tcPr>
            <w:tcW w:w="284" w:type="dxa"/>
          </w:tcPr>
          <w:p w14:paraId="3945CE30"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cs/>
              </w:rPr>
            </w:pPr>
          </w:p>
        </w:tc>
        <w:tc>
          <w:tcPr>
            <w:tcW w:w="1786" w:type="dxa"/>
          </w:tcPr>
          <w:p w14:paraId="4603CB19" w14:textId="51FCC1C6" w:rsidR="0080215D" w:rsidRPr="004C1029" w:rsidRDefault="0080215D" w:rsidP="003D75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w:t>
            </w:r>
            <w:r w:rsidR="0081256F">
              <w:rPr>
                <w:rFonts w:ascii="Times New Roman" w:hAnsi="Times New Roman" w:cs="Times New Roman"/>
                <w:sz w:val="21"/>
                <w:szCs w:val="21"/>
              </w:rPr>
              <w:t xml:space="preserve">  </w:t>
            </w:r>
            <w:r w:rsidRPr="004C1029">
              <w:rPr>
                <w:rFonts w:ascii="Times New Roman" w:hAnsi="Times New Roman" w:cs="Times New Roman"/>
                <w:sz w:val="21"/>
                <w:szCs w:val="21"/>
              </w:rPr>
              <w:t>954)</w:t>
            </w:r>
          </w:p>
        </w:tc>
      </w:tr>
      <w:tr w:rsidR="0080215D" w:rsidRPr="004C1029" w14:paraId="716D0A08" w14:textId="77777777" w:rsidTr="00013CBB">
        <w:tc>
          <w:tcPr>
            <w:tcW w:w="5334" w:type="dxa"/>
            <w:vAlign w:val="bottom"/>
          </w:tcPr>
          <w:p w14:paraId="21C068FC" w14:textId="77777777" w:rsidR="0080215D" w:rsidRPr="004C1029" w:rsidRDefault="0080215D" w:rsidP="00013CBB">
            <w:pPr>
              <w:pStyle w:val="BodyText2"/>
              <w:tabs>
                <w:tab w:val="left" w:pos="540"/>
              </w:tabs>
              <w:spacing w:line="240" w:lineRule="auto"/>
              <w:ind w:hanging="110"/>
              <w:rPr>
                <w:rFonts w:ascii="Times New Roman" w:hAnsi="Times New Roman" w:cs="Times New Roman"/>
                <w:sz w:val="21"/>
                <w:szCs w:val="21"/>
              </w:rPr>
            </w:pPr>
            <w:r w:rsidRPr="004C1029">
              <w:rPr>
                <w:rFonts w:ascii="Times New Roman" w:hAnsi="Times New Roman" w:cs="Times New Roman"/>
                <w:sz w:val="21"/>
                <w:szCs w:val="21"/>
              </w:rPr>
              <w:t>Employee turnover rate (increase</w:t>
            </w:r>
            <w:r w:rsidRPr="004C1029">
              <w:rPr>
                <w:rFonts w:ascii="Times New Roman" w:hAnsi="Times New Roman" w:cs="Times New Roman"/>
                <w:sz w:val="21"/>
                <w:szCs w:val="21"/>
                <w:cs/>
              </w:rPr>
              <w:t>/</w:t>
            </w:r>
            <w:r w:rsidRPr="004C1029">
              <w:rPr>
                <w:rFonts w:ascii="Times New Roman" w:hAnsi="Times New Roman" w:cs="Times New Roman"/>
                <w:sz w:val="21"/>
                <w:szCs w:val="21"/>
              </w:rPr>
              <w:t>decrease by 20%</w:t>
            </w:r>
            <w:r w:rsidRPr="004C1029">
              <w:rPr>
                <w:rFonts w:ascii="Times New Roman" w:hAnsi="Times New Roman" w:cs="Times New Roman"/>
                <w:sz w:val="21"/>
                <w:szCs w:val="21"/>
                <w:cs/>
              </w:rPr>
              <w:t>)</w:t>
            </w:r>
          </w:p>
        </w:tc>
        <w:tc>
          <w:tcPr>
            <w:tcW w:w="283" w:type="dxa"/>
          </w:tcPr>
          <w:p w14:paraId="6D885DF7" w14:textId="77777777" w:rsidR="0080215D" w:rsidRPr="004C1029" w:rsidRDefault="0080215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1"/>
                <w:szCs w:val="21"/>
              </w:rPr>
            </w:pPr>
          </w:p>
        </w:tc>
        <w:tc>
          <w:tcPr>
            <w:tcW w:w="1634" w:type="dxa"/>
          </w:tcPr>
          <w:p w14:paraId="2389C571" w14:textId="1984BFA8" w:rsidR="0080215D" w:rsidRPr="004C1029" w:rsidRDefault="0080215D" w:rsidP="00013C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40" w:lineRule="auto"/>
              <w:ind w:right="175"/>
              <w:jc w:val="right"/>
              <w:rPr>
                <w:rFonts w:ascii="Times New Roman" w:hAnsi="Times New Roman" w:cs="Times New Roman"/>
                <w:sz w:val="21"/>
                <w:szCs w:val="21"/>
              </w:rPr>
            </w:pPr>
            <w:r w:rsidRPr="004C1029">
              <w:rPr>
                <w:rFonts w:ascii="Times New Roman" w:hAnsi="Times New Roman" w:cs="Times New Roman"/>
                <w:sz w:val="21"/>
                <w:szCs w:val="21"/>
              </w:rPr>
              <w:t>(1,</w:t>
            </w:r>
            <w:r w:rsidR="0081256F">
              <w:rPr>
                <w:rFonts w:ascii="Times New Roman" w:hAnsi="Times New Roman" w:cs="Times New Roman"/>
                <w:sz w:val="21"/>
                <w:szCs w:val="21"/>
              </w:rPr>
              <w:t>757</w:t>
            </w:r>
            <w:r w:rsidRPr="004C1029">
              <w:rPr>
                <w:rFonts w:ascii="Times New Roman" w:hAnsi="Times New Roman" w:cs="Times New Roman"/>
                <w:sz w:val="21"/>
                <w:szCs w:val="21"/>
              </w:rPr>
              <w:t>)</w:t>
            </w:r>
          </w:p>
        </w:tc>
        <w:tc>
          <w:tcPr>
            <w:tcW w:w="284" w:type="dxa"/>
          </w:tcPr>
          <w:p w14:paraId="77684B80" w14:textId="77777777" w:rsidR="0080215D" w:rsidRPr="004C1029" w:rsidRDefault="0080215D" w:rsidP="00013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center"/>
              <w:rPr>
                <w:rFonts w:ascii="Times New Roman" w:hAnsi="Times New Roman" w:cs="Times New Roman"/>
                <w:sz w:val="21"/>
                <w:szCs w:val="21"/>
                <w:cs/>
              </w:rPr>
            </w:pPr>
          </w:p>
        </w:tc>
        <w:tc>
          <w:tcPr>
            <w:tcW w:w="1786" w:type="dxa"/>
          </w:tcPr>
          <w:p w14:paraId="77256A54" w14:textId="1ABD2922" w:rsidR="0080215D" w:rsidRPr="004C1029" w:rsidRDefault="0081256F"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40" w:lineRule="auto"/>
              <w:ind w:right="220"/>
              <w:jc w:val="right"/>
              <w:rPr>
                <w:rFonts w:ascii="Times New Roman" w:hAnsi="Times New Roman" w:cs="Times New Roman"/>
                <w:sz w:val="21"/>
                <w:szCs w:val="21"/>
              </w:rPr>
            </w:pPr>
            <w:r>
              <w:rPr>
                <w:rFonts w:ascii="Times New Roman" w:hAnsi="Times New Roman" w:cs="Times New Roman"/>
                <w:sz w:val="21"/>
                <w:szCs w:val="21"/>
              </w:rPr>
              <w:t>2,034</w:t>
            </w:r>
          </w:p>
        </w:tc>
      </w:tr>
    </w:tbl>
    <w:p w14:paraId="4BF96006" w14:textId="77777777" w:rsidR="0080215D" w:rsidRPr="004C1029" w:rsidRDefault="0080215D" w:rsidP="002A6972">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p>
    <w:p w14:paraId="2699441E" w14:textId="220FFBF7" w:rsidR="006408C8" w:rsidRPr="00B952F0" w:rsidRDefault="006408C8" w:rsidP="006408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1"/>
          <w:szCs w:val="21"/>
        </w:rPr>
      </w:pPr>
      <w:bookmarkStart w:id="6" w:name="_Hlk213655732"/>
      <w:r w:rsidRPr="004C1029">
        <w:rPr>
          <w:rFonts w:ascii="Times New Roman" w:hAnsi="Times New Roman" w:cs="Times New Roman"/>
          <w:b/>
          <w:bCs/>
          <w:sz w:val="21"/>
          <w:szCs w:val="21"/>
        </w:rPr>
        <w:t xml:space="preserve">SHARE CAPITAL AND </w:t>
      </w:r>
      <w:r w:rsidRPr="004C1029">
        <w:rPr>
          <w:rFonts w:ascii="Times New Roman" w:hAnsi="Times New Roman" w:cs="Times New Roman"/>
          <w:b/>
          <w:bCs/>
          <w:color w:val="000000"/>
          <w:sz w:val="21"/>
          <w:szCs w:val="21"/>
        </w:rPr>
        <w:t>PREMIUM (DISCOUNT) ON SHARES</w:t>
      </w:r>
      <w:r w:rsidR="00B952F0" w:rsidRPr="00B952F0">
        <w:rPr>
          <w:rFonts w:ascii="Times New Roman" w:hAnsi="Times New Roman" w:cstheme="minorBidi" w:hint="cs"/>
          <w:color w:val="000000"/>
          <w:sz w:val="21"/>
          <w:szCs w:val="21"/>
          <w:cs/>
        </w:rPr>
        <w:t xml:space="preserve"> </w:t>
      </w:r>
      <w:r w:rsidR="00B952F0" w:rsidRPr="00B952F0">
        <w:rPr>
          <w:rFonts w:ascii="Times New Roman" w:hAnsi="Times New Roman" w:cstheme="minorBidi"/>
          <w:color w:val="000000"/>
          <w:sz w:val="21"/>
          <w:szCs w:val="21"/>
        </w:rPr>
        <w:t>-</w:t>
      </w:r>
      <w:r w:rsidR="00B952F0">
        <w:rPr>
          <w:rFonts w:ascii="Times New Roman" w:hAnsi="Times New Roman" w:cstheme="minorBidi"/>
          <w:color w:val="000000"/>
          <w:sz w:val="21"/>
          <w:szCs w:val="21"/>
        </w:rPr>
        <w:t xml:space="preserve"> </w:t>
      </w:r>
      <w:r w:rsidR="00B952F0" w:rsidRPr="00B952F0">
        <w:rPr>
          <w:rFonts w:ascii="Times New Roman" w:hAnsi="Times New Roman" w:cstheme="minorBidi"/>
          <w:b/>
          <w:bCs/>
          <w:color w:val="000000"/>
          <w:sz w:val="21"/>
          <w:szCs w:val="21"/>
        </w:rPr>
        <w:t>NET</w:t>
      </w:r>
    </w:p>
    <w:bookmarkEnd w:id="6"/>
    <w:p w14:paraId="0265AFAC" w14:textId="60D7070B" w:rsidR="008260A4" w:rsidRPr="00B952F0" w:rsidRDefault="008260A4" w:rsidP="0064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W w:w="9662" w:type="dxa"/>
        <w:tblInd w:w="-113" w:type="dxa"/>
        <w:tblLayout w:type="fixed"/>
        <w:tblLook w:val="0000" w:firstRow="0" w:lastRow="0" w:firstColumn="0" w:lastColumn="0" w:noHBand="0" w:noVBand="0"/>
      </w:tblPr>
      <w:tblGrid>
        <w:gridCol w:w="2660"/>
        <w:gridCol w:w="992"/>
        <w:gridCol w:w="255"/>
        <w:gridCol w:w="1247"/>
        <w:gridCol w:w="255"/>
        <w:gridCol w:w="1248"/>
        <w:gridCol w:w="255"/>
        <w:gridCol w:w="1247"/>
        <w:gridCol w:w="255"/>
        <w:gridCol w:w="1248"/>
      </w:tblGrid>
      <w:tr w:rsidR="00117AB2" w:rsidRPr="004C1029" w14:paraId="731E0A44" w14:textId="77777777" w:rsidTr="00117AB2">
        <w:trPr>
          <w:tblHeader/>
        </w:trPr>
        <w:tc>
          <w:tcPr>
            <w:tcW w:w="2660" w:type="dxa"/>
          </w:tcPr>
          <w:p w14:paraId="40519520" w14:textId="77777777" w:rsidR="00117AB2" w:rsidRPr="004C1029" w:rsidRDefault="00117AB2" w:rsidP="00013CBB">
            <w:pPr>
              <w:spacing w:line="240" w:lineRule="auto"/>
              <w:rPr>
                <w:rFonts w:ascii="Times New Roman" w:hAnsi="Times New Roman" w:cs="Times New Roman"/>
                <w:sz w:val="21"/>
                <w:szCs w:val="21"/>
              </w:rPr>
            </w:pPr>
          </w:p>
        </w:tc>
        <w:tc>
          <w:tcPr>
            <w:tcW w:w="992" w:type="dxa"/>
          </w:tcPr>
          <w:p w14:paraId="14D2C2DF"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255" w:type="dxa"/>
          </w:tcPr>
          <w:p w14:paraId="748A9B1B"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5755" w:type="dxa"/>
            <w:gridSpan w:val="7"/>
            <w:tcBorders>
              <w:bottom w:val="single" w:sz="4" w:space="0" w:color="auto"/>
            </w:tcBorders>
          </w:tcPr>
          <w:p w14:paraId="046D608F"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In Thousand Shares</w:t>
            </w:r>
            <w:r w:rsidRPr="004C1029">
              <w:rPr>
                <w:rFonts w:ascii="Times New Roman" w:hAnsi="Times New Roman" w:cs="Times New Roman"/>
                <w:sz w:val="21"/>
                <w:szCs w:val="21"/>
                <w:cs/>
              </w:rPr>
              <w:t xml:space="preserve"> /</w:t>
            </w:r>
            <w:r w:rsidRPr="004C1029">
              <w:rPr>
                <w:rFonts w:ascii="Times New Roman" w:hAnsi="Times New Roman" w:cs="Times New Roman"/>
                <w:sz w:val="21"/>
                <w:szCs w:val="21"/>
              </w:rPr>
              <w:t xml:space="preserve"> In Thousand Baht</w:t>
            </w:r>
          </w:p>
        </w:tc>
      </w:tr>
      <w:tr w:rsidR="00117AB2" w:rsidRPr="004C1029" w14:paraId="5290A359" w14:textId="77777777" w:rsidTr="00117AB2">
        <w:trPr>
          <w:tblHeader/>
        </w:trPr>
        <w:tc>
          <w:tcPr>
            <w:tcW w:w="2660" w:type="dxa"/>
          </w:tcPr>
          <w:p w14:paraId="627CB502" w14:textId="77777777" w:rsidR="00117AB2" w:rsidRPr="004C1029" w:rsidRDefault="00117AB2" w:rsidP="00013CBB">
            <w:pPr>
              <w:spacing w:line="240" w:lineRule="auto"/>
              <w:rPr>
                <w:rFonts w:ascii="Times New Roman" w:hAnsi="Times New Roman" w:cs="Times New Roman"/>
                <w:sz w:val="21"/>
                <w:szCs w:val="21"/>
              </w:rPr>
            </w:pPr>
          </w:p>
        </w:tc>
        <w:tc>
          <w:tcPr>
            <w:tcW w:w="992" w:type="dxa"/>
          </w:tcPr>
          <w:p w14:paraId="6538F38D"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255" w:type="dxa"/>
          </w:tcPr>
          <w:p w14:paraId="54E462A8"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2750" w:type="dxa"/>
            <w:gridSpan w:val="3"/>
            <w:tcBorders>
              <w:bottom w:val="single" w:sz="4" w:space="0" w:color="auto"/>
            </w:tcBorders>
          </w:tcPr>
          <w:p w14:paraId="58A9993A" w14:textId="5F24BD39"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September 30, 2025</w:t>
            </w:r>
          </w:p>
        </w:tc>
        <w:tc>
          <w:tcPr>
            <w:tcW w:w="255" w:type="dxa"/>
            <w:tcBorders>
              <w:top w:val="single" w:sz="4" w:space="0" w:color="auto"/>
            </w:tcBorders>
          </w:tcPr>
          <w:p w14:paraId="7D6829DF"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2750" w:type="dxa"/>
            <w:gridSpan w:val="3"/>
            <w:tcBorders>
              <w:bottom w:val="single" w:sz="4" w:space="0" w:color="auto"/>
            </w:tcBorders>
          </w:tcPr>
          <w:p w14:paraId="201B4E1E"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December 31, 2024</w:t>
            </w:r>
          </w:p>
        </w:tc>
      </w:tr>
      <w:tr w:rsidR="00117AB2" w:rsidRPr="004C1029" w14:paraId="3A5FA635" w14:textId="77777777" w:rsidTr="00117AB2">
        <w:trPr>
          <w:tblHeader/>
        </w:trPr>
        <w:tc>
          <w:tcPr>
            <w:tcW w:w="2660" w:type="dxa"/>
          </w:tcPr>
          <w:p w14:paraId="11D76DFE" w14:textId="77777777" w:rsidR="00117AB2" w:rsidRPr="004C1029" w:rsidRDefault="00117AB2" w:rsidP="00013CBB">
            <w:pPr>
              <w:spacing w:line="240" w:lineRule="auto"/>
              <w:rPr>
                <w:rFonts w:ascii="Times New Roman" w:hAnsi="Times New Roman" w:cs="Times New Roman"/>
                <w:sz w:val="21"/>
                <w:szCs w:val="21"/>
              </w:rPr>
            </w:pPr>
          </w:p>
        </w:tc>
        <w:tc>
          <w:tcPr>
            <w:tcW w:w="992" w:type="dxa"/>
            <w:tcBorders>
              <w:bottom w:val="single" w:sz="4" w:space="0" w:color="auto"/>
            </w:tcBorders>
          </w:tcPr>
          <w:p w14:paraId="10A368E4"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Par Value</w:t>
            </w:r>
          </w:p>
          <w:p w14:paraId="67FBAE78"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cs/>
              </w:rPr>
            </w:pPr>
            <w:r w:rsidRPr="004C1029">
              <w:rPr>
                <w:rFonts w:ascii="Times New Roman" w:hAnsi="Times New Roman" w:cs="Times New Roman"/>
                <w:sz w:val="21"/>
                <w:szCs w:val="21"/>
              </w:rPr>
              <w:t>(In Baht)</w:t>
            </w:r>
          </w:p>
        </w:tc>
        <w:tc>
          <w:tcPr>
            <w:tcW w:w="255" w:type="dxa"/>
          </w:tcPr>
          <w:p w14:paraId="3D6121E9"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1247" w:type="dxa"/>
            <w:tcBorders>
              <w:top w:val="single" w:sz="4" w:space="0" w:color="auto"/>
              <w:bottom w:val="single" w:sz="4" w:space="0" w:color="auto"/>
            </w:tcBorders>
          </w:tcPr>
          <w:p w14:paraId="525ECC33"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p w14:paraId="19CC913A"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No. of Share</w:t>
            </w:r>
          </w:p>
        </w:tc>
        <w:tc>
          <w:tcPr>
            <w:tcW w:w="255" w:type="dxa"/>
            <w:tcBorders>
              <w:top w:val="single" w:sz="4" w:space="0" w:color="auto"/>
            </w:tcBorders>
          </w:tcPr>
          <w:p w14:paraId="57EC2999"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1248" w:type="dxa"/>
            <w:tcBorders>
              <w:top w:val="single" w:sz="4" w:space="0" w:color="auto"/>
              <w:bottom w:val="single" w:sz="4" w:space="0" w:color="auto"/>
            </w:tcBorders>
          </w:tcPr>
          <w:p w14:paraId="1A04B005"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cs/>
              </w:rPr>
            </w:pPr>
            <w:r w:rsidRPr="004C1029">
              <w:rPr>
                <w:rFonts w:ascii="Times New Roman" w:hAnsi="Times New Roman" w:cs="Times New Roman"/>
                <w:sz w:val="21"/>
                <w:szCs w:val="21"/>
              </w:rPr>
              <w:t>Amount at Par Value</w:t>
            </w:r>
          </w:p>
        </w:tc>
        <w:tc>
          <w:tcPr>
            <w:tcW w:w="255" w:type="dxa"/>
          </w:tcPr>
          <w:p w14:paraId="40E176B3"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cs/>
              </w:rPr>
            </w:pPr>
          </w:p>
        </w:tc>
        <w:tc>
          <w:tcPr>
            <w:tcW w:w="1247" w:type="dxa"/>
            <w:tcBorders>
              <w:bottom w:val="single" w:sz="4" w:space="0" w:color="auto"/>
            </w:tcBorders>
          </w:tcPr>
          <w:p w14:paraId="2493846D"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p w14:paraId="4A4C0371"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r w:rsidRPr="004C1029">
              <w:rPr>
                <w:rFonts w:ascii="Times New Roman" w:hAnsi="Times New Roman" w:cs="Times New Roman"/>
                <w:sz w:val="21"/>
                <w:szCs w:val="21"/>
              </w:rPr>
              <w:t>No. of Share</w:t>
            </w:r>
          </w:p>
        </w:tc>
        <w:tc>
          <w:tcPr>
            <w:tcW w:w="255" w:type="dxa"/>
          </w:tcPr>
          <w:p w14:paraId="612CE894"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rPr>
            </w:pPr>
          </w:p>
        </w:tc>
        <w:tc>
          <w:tcPr>
            <w:tcW w:w="1248" w:type="dxa"/>
            <w:tcBorders>
              <w:bottom w:val="single" w:sz="4" w:space="0" w:color="auto"/>
            </w:tcBorders>
          </w:tcPr>
          <w:p w14:paraId="12E37080" w14:textId="77777777" w:rsidR="00117AB2" w:rsidRPr="004C1029" w:rsidRDefault="00117AB2" w:rsidP="00013CBB">
            <w:pPr>
              <w:tabs>
                <w:tab w:val="clear" w:pos="907"/>
              </w:tabs>
              <w:spacing w:line="240" w:lineRule="auto"/>
              <w:ind w:left="-108" w:right="-108"/>
              <w:jc w:val="center"/>
              <w:rPr>
                <w:rFonts w:ascii="Times New Roman" w:hAnsi="Times New Roman" w:cs="Times New Roman"/>
                <w:sz w:val="21"/>
                <w:szCs w:val="21"/>
                <w:cs/>
              </w:rPr>
            </w:pPr>
            <w:r w:rsidRPr="004C1029">
              <w:rPr>
                <w:rFonts w:ascii="Times New Roman" w:hAnsi="Times New Roman" w:cs="Times New Roman"/>
                <w:sz w:val="21"/>
                <w:szCs w:val="21"/>
              </w:rPr>
              <w:t>Amount at Par Value</w:t>
            </w:r>
          </w:p>
        </w:tc>
      </w:tr>
      <w:tr w:rsidR="00117AB2" w:rsidRPr="004C1029" w14:paraId="1F535D7D" w14:textId="77777777" w:rsidTr="00013CBB">
        <w:tc>
          <w:tcPr>
            <w:tcW w:w="2660" w:type="dxa"/>
          </w:tcPr>
          <w:p w14:paraId="02781294" w14:textId="77777777" w:rsidR="00117AB2" w:rsidRPr="004C1029" w:rsidRDefault="00117AB2" w:rsidP="00013CBB">
            <w:pPr>
              <w:spacing w:line="240" w:lineRule="auto"/>
              <w:ind w:left="34"/>
              <w:rPr>
                <w:rFonts w:ascii="Times New Roman" w:hAnsi="Times New Roman" w:cs="Times New Roman"/>
                <w:b/>
                <w:bCs/>
                <w:sz w:val="21"/>
                <w:szCs w:val="21"/>
                <w:u w:val="single"/>
              </w:rPr>
            </w:pPr>
            <w:r w:rsidRPr="004C1029">
              <w:rPr>
                <w:rFonts w:ascii="Times New Roman" w:hAnsi="Times New Roman" w:cs="Times New Roman"/>
                <w:b/>
                <w:bCs/>
                <w:sz w:val="21"/>
                <w:szCs w:val="21"/>
                <w:u w:val="single"/>
              </w:rPr>
              <w:t>Authorized share capital</w:t>
            </w:r>
            <w:r w:rsidRPr="004C1029">
              <w:rPr>
                <w:rFonts w:ascii="Times New Roman" w:hAnsi="Times New Roman" w:cs="Times New Roman"/>
                <w:b/>
                <w:bCs/>
                <w:sz w:val="21"/>
                <w:szCs w:val="21"/>
                <w:u w:val="single"/>
                <w:cs/>
              </w:rPr>
              <w:t xml:space="preserve"> -  </w:t>
            </w:r>
            <w:r w:rsidRPr="004C1029">
              <w:rPr>
                <w:rFonts w:ascii="Times New Roman" w:hAnsi="Times New Roman" w:cs="Times New Roman"/>
                <w:b/>
                <w:bCs/>
                <w:sz w:val="21"/>
                <w:szCs w:val="21"/>
                <w:u w:val="single"/>
              </w:rPr>
              <w:t>Common shares</w:t>
            </w:r>
          </w:p>
        </w:tc>
        <w:tc>
          <w:tcPr>
            <w:tcW w:w="992" w:type="dxa"/>
          </w:tcPr>
          <w:p w14:paraId="536D6AA4" w14:textId="77777777" w:rsidR="00117AB2" w:rsidRPr="004C1029" w:rsidRDefault="00117AB2" w:rsidP="00013CBB">
            <w:pPr>
              <w:spacing w:line="240" w:lineRule="auto"/>
              <w:jc w:val="center"/>
              <w:rPr>
                <w:rFonts w:ascii="Times New Roman" w:hAnsi="Times New Roman" w:cs="Times New Roman"/>
                <w:sz w:val="21"/>
                <w:szCs w:val="21"/>
                <w:cs/>
              </w:rPr>
            </w:pPr>
          </w:p>
        </w:tc>
        <w:tc>
          <w:tcPr>
            <w:tcW w:w="255" w:type="dxa"/>
          </w:tcPr>
          <w:p w14:paraId="27A0FC3C" w14:textId="77777777" w:rsidR="00117AB2" w:rsidRPr="004C1029" w:rsidRDefault="00117AB2" w:rsidP="00013CBB">
            <w:pPr>
              <w:spacing w:line="240" w:lineRule="auto"/>
              <w:jc w:val="center"/>
              <w:rPr>
                <w:rFonts w:ascii="Times New Roman" w:hAnsi="Times New Roman" w:cs="Times New Roman"/>
                <w:sz w:val="21"/>
                <w:szCs w:val="21"/>
              </w:rPr>
            </w:pPr>
          </w:p>
        </w:tc>
        <w:tc>
          <w:tcPr>
            <w:tcW w:w="1247" w:type="dxa"/>
            <w:tcBorders>
              <w:top w:val="single" w:sz="4" w:space="0" w:color="auto"/>
            </w:tcBorders>
          </w:tcPr>
          <w:p w14:paraId="65F94E6E" w14:textId="77777777" w:rsidR="00117AB2" w:rsidRPr="004C1029" w:rsidRDefault="00117AB2" w:rsidP="00013CBB">
            <w:pPr>
              <w:spacing w:line="240" w:lineRule="auto"/>
              <w:jc w:val="center"/>
              <w:rPr>
                <w:rFonts w:ascii="Times New Roman" w:hAnsi="Times New Roman" w:cs="Times New Roman"/>
                <w:sz w:val="21"/>
                <w:szCs w:val="21"/>
                <w:cs/>
              </w:rPr>
            </w:pPr>
          </w:p>
        </w:tc>
        <w:tc>
          <w:tcPr>
            <w:tcW w:w="255" w:type="dxa"/>
          </w:tcPr>
          <w:p w14:paraId="2842BA7D" w14:textId="77777777" w:rsidR="00117AB2" w:rsidRPr="004C1029" w:rsidRDefault="00117AB2" w:rsidP="00013CBB">
            <w:pPr>
              <w:spacing w:line="240" w:lineRule="auto"/>
              <w:jc w:val="center"/>
              <w:rPr>
                <w:rFonts w:ascii="Times New Roman" w:hAnsi="Times New Roman" w:cs="Times New Roman"/>
                <w:sz w:val="21"/>
                <w:szCs w:val="21"/>
              </w:rPr>
            </w:pPr>
          </w:p>
        </w:tc>
        <w:tc>
          <w:tcPr>
            <w:tcW w:w="1248" w:type="dxa"/>
            <w:tcBorders>
              <w:top w:val="single" w:sz="4" w:space="0" w:color="auto"/>
            </w:tcBorders>
          </w:tcPr>
          <w:p w14:paraId="22F90FCC" w14:textId="77777777" w:rsidR="00117AB2" w:rsidRPr="004C1029" w:rsidRDefault="00117AB2" w:rsidP="00013CBB">
            <w:pPr>
              <w:spacing w:line="240" w:lineRule="auto"/>
              <w:jc w:val="center"/>
              <w:rPr>
                <w:rFonts w:ascii="Times New Roman" w:hAnsi="Times New Roman" w:cs="Times New Roman"/>
                <w:sz w:val="21"/>
                <w:szCs w:val="21"/>
                <w:cs/>
              </w:rPr>
            </w:pPr>
          </w:p>
        </w:tc>
        <w:tc>
          <w:tcPr>
            <w:tcW w:w="255" w:type="dxa"/>
          </w:tcPr>
          <w:p w14:paraId="47DFDC67" w14:textId="77777777" w:rsidR="00117AB2" w:rsidRPr="004C1029" w:rsidRDefault="00117AB2" w:rsidP="00013CBB">
            <w:pPr>
              <w:spacing w:line="240" w:lineRule="auto"/>
              <w:jc w:val="center"/>
              <w:rPr>
                <w:rFonts w:ascii="Times New Roman" w:hAnsi="Times New Roman" w:cs="Times New Roman"/>
                <w:sz w:val="21"/>
                <w:szCs w:val="21"/>
                <w:cs/>
              </w:rPr>
            </w:pPr>
          </w:p>
        </w:tc>
        <w:tc>
          <w:tcPr>
            <w:tcW w:w="1247" w:type="dxa"/>
          </w:tcPr>
          <w:p w14:paraId="72172658" w14:textId="77777777" w:rsidR="00117AB2" w:rsidRPr="004C1029" w:rsidRDefault="00117AB2" w:rsidP="00013CBB">
            <w:pPr>
              <w:spacing w:line="240" w:lineRule="auto"/>
              <w:jc w:val="center"/>
              <w:rPr>
                <w:rFonts w:ascii="Times New Roman" w:hAnsi="Times New Roman" w:cs="Times New Roman"/>
                <w:sz w:val="21"/>
                <w:szCs w:val="21"/>
                <w:cs/>
              </w:rPr>
            </w:pPr>
          </w:p>
        </w:tc>
        <w:tc>
          <w:tcPr>
            <w:tcW w:w="255" w:type="dxa"/>
          </w:tcPr>
          <w:p w14:paraId="7D26F061" w14:textId="77777777" w:rsidR="00117AB2" w:rsidRPr="004C1029" w:rsidRDefault="00117AB2" w:rsidP="00013CBB">
            <w:pPr>
              <w:spacing w:line="240" w:lineRule="auto"/>
              <w:jc w:val="center"/>
              <w:rPr>
                <w:rFonts w:ascii="Times New Roman" w:hAnsi="Times New Roman" w:cs="Times New Roman"/>
                <w:sz w:val="21"/>
                <w:szCs w:val="21"/>
              </w:rPr>
            </w:pPr>
          </w:p>
        </w:tc>
        <w:tc>
          <w:tcPr>
            <w:tcW w:w="1248" w:type="dxa"/>
          </w:tcPr>
          <w:p w14:paraId="59E0C787" w14:textId="77777777" w:rsidR="00117AB2" w:rsidRPr="004C1029" w:rsidRDefault="00117AB2" w:rsidP="00013CBB">
            <w:pPr>
              <w:spacing w:line="240" w:lineRule="auto"/>
              <w:jc w:val="center"/>
              <w:rPr>
                <w:rFonts w:ascii="Times New Roman" w:hAnsi="Times New Roman" w:cs="Times New Roman"/>
                <w:sz w:val="21"/>
                <w:szCs w:val="21"/>
                <w:cs/>
              </w:rPr>
            </w:pPr>
          </w:p>
        </w:tc>
      </w:tr>
      <w:tr w:rsidR="00A97D2A" w:rsidRPr="004C1029" w14:paraId="0C8E2F0A" w14:textId="77777777" w:rsidTr="007A207C">
        <w:tc>
          <w:tcPr>
            <w:tcW w:w="2660" w:type="dxa"/>
          </w:tcPr>
          <w:p w14:paraId="5C3636E9" w14:textId="3F440137" w:rsidR="00A97D2A" w:rsidRPr="004C1029" w:rsidRDefault="00A97D2A" w:rsidP="00A97D2A">
            <w:pPr>
              <w:spacing w:line="240" w:lineRule="auto"/>
              <w:ind w:left="34"/>
              <w:rPr>
                <w:rFonts w:ascii="Times New Roman" w:hAnsi="Times New Roman" w:cs="Times New Roman"/>
                <w:i/>
                <w:iCs/>
                <w:sz w:val="21"/>
                <w:szCs w:val="21"/>
                <w:u w:val="single"/>
              </w:rPr>
            </w:pPr>
            <w:r w:rsidRPr="004C1029">
              <w:rPr>
                <w:rFonts w:ascii="Times New Roman" w:hAnsi="Times New Roman" w:cs="Times New Roman"/>
                <w:sz w:val="21"/>
                <w:szCs w:val="21"/>
              </w:rPr>
              <w:t>As at January 1, 2025 and 2024</w:t>
            </w:r>
          </w:p>
        </w:tc>
        <w:tc>
          <w:tcPr>
            <w:tcW w:w="992" w:type="dxa"/>
            <w:vAlign w:val="bottom"/>
          </w:tcPr>
          <w:p w14:paraId="4B72A486" w14:textId="2EEF75DF"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cs/>
              </w:rPr>
            </w:pPr>
            <w:r>
              <w:rPr>
                <w:rFonts w:ascii="Times New Roman" w:hAnsi="Times New Roman" w:cs="Times New Roman"/>
                <w:sz w:val="21"/>
                <w:szCs w:val="21"/>
              </w:rPr>
              <w:t>0.25</w:t>
            </w:r>
          </w:p>
        </w:tc>
        <w:tc>
          <w:tcPr>
            <w:tcW w:w="255" w:type="dxa"/>
            <w:vAlign w:val="bottom"/>
          </w:tcPr>
          <w:p w14:paraId="081E9867" w14:textId="77777777" w:rsidR="00A97D2A" w:rsidRPr="004C1029" w:rsidRDefault="00A97D2A" w:rsidP="00A97D2A">
            <w:pPr>
              <w:spacing w:line="240" w:lineRule="auto"/>
              <w:jc w:val="center"/>
              <w:rPr>
                <w:rFonts w:ascii="Times New Roman" w:hAnsi="Times New Roman" w:cs="Times New Roman"/>
                <w:sz w:val="21"/>
                <w:szCs w:val="21"/>
              </w:rPr>
            </w:pPr>
          </w:p>
        </w:tc>
        <w:tc>
          <w:tcPr>
            <w:tcW w:w="1247" w:type="dxa"/>
            <w:vAlign w:val="bottom"/>
          </w:tcPr>
          <w:p w14:paraId="18C9543A" w14:textId="439E1A3A"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1,439,258</w:t>
            </w:r>
          </w:p>
        </w:tc>
        <w:tc>
          <w:tcPr>
            <w:tcW w:w="255" w:type="dxa"/>
            <w:vAlign w:val="bottom"/>
          </w:tcPr>
          <w:p w14:paraId="7EB1005F" w14:textId="77777777" w:rsidR="00A97D2A" w:rsidRPr="004C1029" w:rsidRDefault="00A97D2A" w:rsidP="00A97D2A">
            <w:pPr>
              <w:spacing w:line="240" w:lineRule="auto"/>
              <w:jc w:val="center"/>
              <w:rPr>
                <w:rFonts w:ascii="Times New Roman" w:hAnsi="Times New Roman" w:cs="Times New Roman"/>
                <w:sz w:val="21"/>
                <w:szCs w:val="21"/>
              </w:rPr>
            </w:pPr>
          </w:p>
        </w:tc>
        <w:tc>
          <w:tcPr>
            <w:tcW w:w="1248" w:type="dxa"/>
            <w:vAlign w:val="bottom"/>
          </w:tcPr>
          <w:p w14:paraId="67682B67" w14:textId="59DEF34F"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359,815</w:t>
            </w:r>
          </w:p>
        </w:tc>
        <w:tc>
          <w:tcPr>
            <w:tcW w:w="255" w:type="dxa"/>
          </w:tcPr>
          <w:p w14:paraId="22560807" w14:textId="77777777" w:rsidR="00A97D2A" w:rsidRPr="004C1029" w:rsidRDefault="00A97D2A" w:rsidP="00A97D2A">
            <w:pPr>
              <w:spacing w:line="240" w:lineRule="auto"/>
              <w:jc w:val="center"/>
              <w:rPr>
                <w:rFonts w:ascii="Times New Roman" w:hAnsi="Times New Roman" w:cs="Times New Roman"/>
                <w:sz w:val="21"/>
                <w:szCs w:val="21"/>
                <w:cs/>
              </w:rPr>
            </w:pPr>
          </w:p>
        </w:tc>
        <w:tc>
          <w:tcPr>
            <w:tcW w:w="1247" w:type="dxa"/>
            <w:vAlign w:val="bottom"/>
          </w:tcPr>
          <w:p w14:paraId="597EC6D0" w14:textId="145C92EB"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1,151,385</w:t>
            </w:r>
          </w:p>
        </w:tc>
        <w:tc>
          <w:tcPr>
            <w:tcW w:w="255" w:type="dxa"/>
            <w:vAlign w:val="bottom"/>
          </w:tcPr>
          <w:p w14:paraId="6F9E0455" w14:textId="77777777" w:rsidR="00A97D2A" w:rsidRPr="004C1029" w:rsidRDefault="00A97D2A" w:rsidP="00A97D2A">
            <w:pPr>
              <w:spacing w:line="240" w:lineRule="auto"/>
              <w:jc w:val="center"/>
              <w:rPr>
                <w:rFonts w:ascii="Times New Roman" w:hAnsi="Times New Roman" w:cs="Times New Roman"/>
                <w:sz w:val="21"/>
                <w:szCs w:val="21"/>
              </w:rPr>
            </w:pPr>
          </w:p>
        </w:tc>
        <w:tc>
          <w:tcPr>
            <w:tcW w:w="1248" w:type="dxa"/>
            <w:vAlign w:val="bottom"/>
          </w:tcPr>
          <w:p w14:paraId="1C192ADD" w14:textId="5D4AFDAA"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287,846</w:t>
            </w:r>
          </w:p>
        </w:tc>
      </w:tr>
      <w:tr w:rsidR="00117AB2" w:rsidRPr="004C1029" w14:paraId="150B3688" w14:textId="77777777" w:rsidTr="00013CBB">
        <w:tc>
          <w:tcPr>
            <w:tcW w:w="2660" w:type="dxa"/>
          </w:tcPr>
          <w:p w14:paraId="45AF4270" w14:textId="77777777" w:rsidR="00117AB2" w:rsidRPr="004C1029" w:rsidRDefault="00117AB2" w:rsidP="00013CBB">
            <w:pPr>
              <w:tabs>
                <w:tab w:val="left" w:pos="372"/>
              </w:tabs>
              <w:spacing w:line="240" w:lineRule="auto"/>
              <w:ind w:left="34"/>
              <w:rPr>
                <w:rFonts w:ascii="Times New Roman" w:hAnsi="Times New Roman" w:cstheme="minorBidi"/>
                <w:sz w:val="21"/>
                <w:szCs w:val="21"/>
              </w:rPr>
            </w:pPr>
            <w:r w:rsidRPr="004C1029">
              <w:rPr>
                <w:rFonts w:ascii="Times New Roman" w:hAnsi="Times New Roman" w:cs="Times New Roman"/>
                <w:sz w:val="21"/>
                <w:szCs w:val="21"/>
              </w:rPr>
              <w:t>Change in authorized share capital</w:t>
            </w:r>
            <w:r w:rsidRPr="004C1029">
              <w:rPr>
                <w:rFonts w:ascii="Times New Roman" w:hAnsi="Times New Roman" w:cstheme="minorBidi" w:hint="cs"/>
                <w:sz w:val="21"/>
                <w:szCs w:val="21"/>
                <w:cs/>
              </w:rPr>
              <w:t xml:space="preserve"> </w:t>
            </w:r>
            <w:r w:rsidRPr="004C1029">
              <w:rPr>
                <w:rFonts w:ascii="Times New Roman" w:hAnsi="Times New Roman" w:cstheme="minorBidi"/>
                <w:sz w:val="21"/>
                <w:szCs w:val="21"/>
              </w:rPr>
              <w:t>from January to May 2025 and from January to December 2024</w:t>
            </w:r>
          </w:p>
        </w:tc>
        <w:tc>
          <w:tcPr>
            <w:tcW w:w="992" w:type="dxa"/>
            <w:vAlign w:val="bottom"/>
          </w:tcPr>
          <w:p w14:paraId="6F94982E"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329F0038"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0.25</w:t>
            </w:r>
          </w:p>
        </w:tc>
        <w:tc>
          <w:tcPr>
            <w:tcW w:w="255" w:type="dxa"/>
            <w:vAlign w:val="bottom"/>
          </w:tcPr>
          <w:p w14:paraId="18D82037" w14:textId="77777777" w:rsidR="00117AB2" w:rsidRPr="004C1029" w:rsidRDefault="00117AB2" w:rsidP="00013CBB">
            <w:pPr>
              <w:spacing w:line="240" w:lineRule="auto"/>
              <w:jc w:val="center"/>
              <w:rPr>
                <w:rFonts w:ascii="Times New Roman" w:hAnsi="Times New Roman" w:cs="Times New Roman"/>
                <w:sz w:val="21"/>
                <w:szCs w:val="21"/>
              </w:rPr>
            </w:pPr>
          </w:p>
        </w:tc>
        <w:tc>
          <w:tcPr>
            <w:tcW w:w="1247" w:type="dxa"/>
            <w:vAlign w:val="bottom"/>
          </w:tcPr>
          <w:p w14:paraId="3658967A"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7F919E82"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39,990</w:t>
            </w:r>
          </w:p>
        </w:tc>
        <w:tc>
          <w:tcPr>
            <w:tcW w:w="255" w:type="dxa"/>
            <w:vAlign w:val="bottom"/>
          </w:tcPr>
          <w:p w14:paraId="107AD96A" w14:textId="77777777" w:rsidR="00117AB2" w:rsidRPr="004C1029" w:rsidRDefault="00117AB2" w:rsidP="00013CBB">
            <w:pPr>
              <w:spacing w:line="240" w:lineRule="auto"/>
              <w:jc w:val="center"/>
              <w:rPr>
                <w:rFonts w:ascii="Times New Roman" w:hAnsi="Times New Roman" w:cs="Times New Roman"/>
                <w:sz w:val="21"/>
                <w:szCs w:val="21"/>
              </w:rPr>
            </w:pPr>
          </w:p>
        </w:tc>
        <w:tc>
          <w:tcPr>
            <w:tcW w:w="1248" w:type="dxa"/>
            <w:vAlign w:val="bottom"/>
          </w:tcPr>
          <w:p w14:paraId="53F37878"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3E617FF1"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9,998</w:t>
            </w:r>
          </w:p>
        </w:tc>
        <w:tc>
          <w:tcPr>
            <w:tcW w:w="255" w:type="dxa"/>
          </w:tcPr>
          <w:p w14:paraId="3D760D0E" w14:textId="77777777" w:rsidR="00117AB2" w:rsidRPr="004C1029" w:rsidRDefault="00117AB2" w:rsidP="00013CBB">
            <w:pPr>
              <w:spacing w:line="240" w:lineRule="auto"/>
              <w:jc w:val="center"/>
              <w:rPr>
                <w:rFonts w:ascii="Times New Roman" w:hAnsi="Times New Roman" w:cs="Times New Roman"/>
                <w:sz w:val="21"/>
                <w:szCs w:val="21"/>
                <w:cs/>
              </w:rPr>
            </w:pPr>
          </w:p>
        </w:tc>
        <w:tc>
          <w:tcPr>
            <w:tcW w:w="1247" w:type="dxa"/>
            <w:vAlign w:val="bottom"/>
          </w:tcPr>
          <w:p w14:paraId="74DF9704"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287,873</w:t>
            </w:r>
          </w:p>
        </w:tc>
        <w:tc>
          <w:tcPr>
            <w:tcW w:w="255" w:type="dxa"/>
          </w:tcPr>
          <w:p w14:paraId="40B178DA" w14:textId="77777777" w:rsidR="00117AB2" w:rsidRPr="004C1029" w:rsidRDefault="00117AB2" w:rsidP="00013CBB">
            <w:pPr>
              <w:spacing w:line="240" w:lineRule="auto"/>
              <w:jc w:val="center"/>
              <w:rPr>
                <w:rFonts w:ascii="Times New Roman" w:hAnsi="Times New Roman" w:cs="Times New Roman"/>
                <w:sz w:val="21"/>
                <w:szCs w:val="21"/>
              </w:rPr>
            </w:pPr>
          </w:p>
        </w:tc>
        <w:tc>
          <w:tcPr>
            <w:tcW w:w="1248" w:type="dxa"/>
            <w:vAlign w:val="bottom"/>
          </w:tcPr>
          <w:p w14:paraId="73761B88"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71,969</w:t>
            </w:r>
          </w:p>
        </w:tc>
      </w:tr>
      <w:tr w:rsidR="00DF184C" w:rsidRPr="004C1029" w14:paraId="4EC992B8" w14:textId="77777777" w:rsidTr="006E5D8C">
        <w:tc>
          <w:tcPr>
            <w:tcW w:w="2660" w:type="dxa"/>
          </w:tcPr>
          <w:p w14:paraId="6A37B846" w14:textId="68FE4E34" w:rsidR="00DF184C" w:rsidRPr="004C1029" w:rsidRDefault="00DF184C" w:rsidP="00DF184C">
            <w:pPr>
              <w:tabs>
                <w:tab w:val="left" w:pos="372"/>
              </w:tabs>
              <w:spacing w:line="240" w:lineRule="auto"/>
              <w:ind w:left="34"/>
              <w:rPr>
                <w:rFonts w:ascii="Times New Roman" w:hAnsi="Times New Roman" w:cs="Times New Roman"/>
                <w:sz w:val="21"/>
                <w:szCs w:val="21"/>
              </w:rPr>
            </w:pPr>
            <w:r>
              <w:rPr>
                <w:rFonts w:ascii="Times New Roman" w:hAnsi="Times New Roman" w:cs="Times New Roman"/>
                <w:sz w:val="21"/>
                <w:szCs w:val="21"/>
              </w:rPr>
              <w:t>Effect of change in par value as at June 4,</w:t>
            </w:r>
            <w:r w:rsidRPr="004C1029">
              <w:rPr>
                <w:rFonts w:ascii="Times New Roman" w:hAnsi="Times New Roman" w:cs="Times New Roman"/>
                <w:sz w:val="21"/>
                <w:szCs w:val="21"/>
              </w:rPr>
              <w:t xml:space="preserve"> 202</w:t>
            </w:r>
            <w:r>
              <w:rPr>
                <w:rFonts w:ascii="Times New Roman" w:hAnsi="Times New Roman" w:cs="Times New Roman"/>
                <w:sz w:val="21"/>
                <w:szCs w:val="21"/>
              </w:rPr>
              <w:t>5</w:t>
            </w:r>
          </w:p>
        </w:tc>
        <w:tc>
          <w:tcPr>
            <w:tcW w:w="992" w:type="dxa"/>
            <w:vAlign w:val="bottom"/>
          </w:tcPr>
          <w:p w14:paraId="3F0CA273" w14:textId="5EFF8A07"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5.00</w:t>
            </w:r>
          </w:p>
        </w:tc>
        <w:tc>
          <w:tcPr>
            <w:tcW w:w="255" w:type="dxa"/>
            <w:vAlign w:val="bottom"/>
          </w:tcPr>
          <w:p w14:paraId="62C0D8B0" w14:textId="77777777" w:rsidR="00DF184C" w:rsidRPr="004C1029" w:rsidRDefault="00DF184C" w:rsidP="00DF184C">
            <w:pPr>
              <w:spacing w:line="240" w:lineRule="auto"/>
              <w:jc w:val="center"/>
              <w:rPr>
                <w:rFonts w:ascii="Times New Roman" w:hAnsi="Times New Roman" w:cs="Times New Roman"/>
                <w:sz w:val="21"/>
                <w:szCs w:val="21"/>
              </w:rPr>
            </w:pPr>
          </w:p>
        </w:tc>
        <w:tc>
          <w:tcPr>
            <w:tcW w:w="1247" w:type="dxa"/>
            <w:vAlign w:val="bottom"/>
          </w:tcPr>
          <w:p w14:paraId="5CEFC362" w14:textId="5ABF382F"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w:t>
            </w:r>
            <w:r w:rsidRPr="004C1029">
              <w:rPr>
                <w:rFonts w:ascii="Times New Roman" w:hAnsi="Times New Roman" w:cs="Times New Roman"/>
                <w:sz w:val="21"/>
                <w:szCs w:val="21"/>
              </w:rPr>
              <w:t>1,</w:t>
            </w:r>
            <w:r>
              <w:rPr>
                <w:rFonts w:ascii="Times New Roman" w:hAnsi="Times New Roman" w:cs="Times New Roman"/>
                <w:sz w:val="21"/>
                <w:szCs w:val="21"/>
              </w:rPr>
              <w:t>405</w:t>
            </w:r>
            <w:r w:rsidRPr="004C1029">
              <w:rPr>
                <w:rFonts w:ascii="Times New Roman" w:hAnsi="Times New Roman" w:cs="Times New Roman"/>
                <w:sz w:val="21"/>
                <w:szCs w:val="21"/>
              </w:rPr>
              <w:t>,</w:t>
            </w:r>
            <w:r>
              <w:rPr>
                <w:rFonts w:ascii="Times New Roman" w:hAnsi="Times New Roman" w:cs="Times New Roman"/>
                <w:sz w:val="21"/>
                <w:szCs w:val="21"/>
              </w:rPr>
              <w:t>286)</w:t>
            </w:r>
          </w:p>
        </w:tc>
        <w:tc>
          <w:tcPr>
            <w:tcW w:w="255" w:type="dxa"/>
            <w:vAlign w:val="bottom"/>
          </w:tcPr>
          <w:p w14:paraId="75277BA3" w14:textId="77777777" w:rsidR="00DF184C" w:rsidRPr="004C1029" w:rsidRDefault="00DF184C" w:rsidP="00DF184C">
            <w:pPr>
              <w:spacing w:line="240" w:lineRule="auto"/>
              <w:jc w:val="center"/>
              <w:rPr>
                <w:rFonts w:ascii="Times New Roman" w:hAnsi="Times New Roman" w:cs="Times New Roman"/>
                <w:sz w:val="21"/>
                <w:szCs w:val="21"/>
              </w:rPr>
            </w:pPr>
          </w:p>
        </w:tc>
        <w:tc>
          <w:tcPr>
            <w:tcW w:w="1248" w:type="dxa"/>
            <w:vAlign w:val="bottom"/>
          </w:tcPr>
          <w:p w14:paraId="06BF11C8" w14:textId="4D769D4C"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tcPr>
          <w:p w14:paraId="6B19D8FB" w14:textId="77777777" w:rsidR="00DF184C" w:rsidRPr="004C1029" w:rsidRDefault="00DF184C" w:rsidP="00DF184C">
            <w:pPr>
              <w:spacing w:line="240" w:lineRule="auto"/>
              <w:jc w:val="center"/>
              <w:rPr>
                <w:rFonts w:ascii="Times New Roman" w:hAnsi="Times New Roman" w:cs="Times New Roman"/>
                <w:sz w:val="21"/>
                <w:szCs w:val="21"/>
                <w:cs/>
              </w:rPr>
            </w:pPr>
          </w:p>
        </w:tc>
        <w:tc>
          <w:tcPr>
            <w:tcW w:w="1247" w:type="dxa"/>
            <w:vAlign w:val="bottom"/>
          </w:tcPr>
          <w:p w14:paraId="59A5FF48" w14:textId="1FFF662B"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vAlign w:val="bottom"/>
          </w:tcPr>
          <w:p w14:paraId="503F4ECA" w14:textId="77777777" w:rsidR="00DF184C" w:rsidRPr="004C1029" w:rsidRDefault="00DF184C" w:rsidP="00DF184C">
            <w:pPr>
              <w:spacing w:line="240" w:lineRule="auto"/>
              <w:jc w:val="center"/>
              <w:rPr>
                <w:rFonts w:ascii="Times New Roman" w:hAnsi="Times New Roman" w:cs="Times New Roman"/>
                <w:sz w:val="21"/>
                <w:szCs w:val="21"/>
              </w:rPr>
            </w:pPr>
          </w:p>
        </w:tc>
        <w:tc>
          <w:tcPr>
            <w:tcW w:w="1248" w:type="dxa"/>
            <w:vAlign w:val="bottom"/>
          </w:tcPr>
          <w:p w14:paraId="27BE68DC" w14:textId="3FF3ABED"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r>
      <w:tr w:rsidR="00A97D2A" w:rsidRPr="004C1029" w14:paraId="22248C1A" w14:textId="77777777" w:rsidTr="00F60832">
        <w:trPr>
          <w:trHeight w:val="639"/>
        </w:trPr>
        <w:tc>
          <w:tcPr>
            <w:tcW w:w="2660" w:type="dxa"/>
          </w:tcPr>
          <w:p w14:paraId="260E6BAC" w14:textId="3451A9B2" w:rsidR="00A97D2A" w:rsidRPr="004C1029" w:rsidRDefault="00A97D2A" w:rsidP="00A97D2A">
            <w:pPr>
              <w:tabs>
                <w:tab w:val="left" w:pos="372"/>
              </w:tabs>
              <w:spacing w:line="240" w:lineRule="auto"/>
              <w:ind w:left="34"/>
              <w:rPr>
                <w:rFonts w:ascii="Times New Roman" w:hAnsi="Times New Roman" w:cs="Times New Roman"/>
                <w:sz w:val="21"/>
                <w:szCs w:val="21"/>
              </w:rPr>
            </w:pPr>
            <w:r w:rsidRPr="004C1029">
              <w:rPr>
                <w:rFonts w:ascii="Times New Roman" w:hAnsi="Times New Roman" w:cs="Times New Roman"/>
                <w:sz w:val="21"/>
                <w:szCs w:val="21"/>
              </w:rPr>
              <w:t>Change in authorized share capital</w:t>
            </w:r>
            <w:r w:rsidRPr="004C1029">
              <w:rPr>
                <w:rFonts w:ascii="Times New Roman" w:hAnsi="Times New Roman" w:cs="Times New Roman" w:hint="cs"/>
                <w:sz w:val="21"/>
                <w:szCs w:val="21"/>
                <w:cs/>
              </w:rPr>
              <w:t xml:space="preserve"> </w:t>
            </w:r>
            <w:r w:rsidRPr="004C1029">
              <w:rPr>
                <w:rFonts w:ascii="Times New Roman" w:hAnsi="Times New Roman" w:cs="Times New Roman"/>
                <w:sz w:val="21"/>
                <w:szCs w:val="21"/>
              </w:rPr>
              <w:t>from June to September 2025</w:t>
            </w:r>
          </w:p>
        </w:tc>
        <w:tc>
          <w:tcPr>
            <w:tcW w:w="992" w:type="dxa"/>
            <w:vAlign w:val="bottom"/>
          </w:tcPr>
          <w:p w14:paraId="09F1215A" w14:textId="4BFA7D42"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5.00</w:t>
            </w:r>
          </w:p>
        </w:tc>
        <w:tc>
          <w:tcPr>
            <w:tcW w:w="255" w:type="dxa"/>
            <w:vAlign w:val="bottom"/>
          </w:tcPr>
          <w:p w14:paraId="02993737" w14:textId="77777777" w:rsidR="00A97D2A" w:rsidRPr="004C1029" w:rsidRDefault="00A97D2A" w:rsidP="00A97D2A">
            <w:pPr>
              <w:spacing w:line="240" w:lineRule="auto"/>
              <w:jc w:val="center"/>
              <w:rPr>
                <w:rFonts w:ascii="Times New Roman" w:hAnsi="Times New Roman" w:cs="Times New Roman"/>
                <w:sz w:val="21"/>
                <w:szCs w:val="21"/>
              </w:rPr>
            </w:pPr>
          </w:p>
        </w:tc>
        <w:tc>
          <w:tcPr>
            <w:tcW w:w="1247" w:type="dxa"/>
            <w:vAlign w:val="bottom"/>
          </w:tcPr>
          <w:p w14:paraId="3F21EDC6" w14:textId="713505E1"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1,</w:t>
            </w:r>
            <w:r w:rsidR="00CC1007">
              <w:rPr>
                <w:rFonts w:ascii="Times New Roman" w:hAnsi="Times New Roman" w:cs="Times New Roman"/>
                <w:sz w:val="21"/>
                <w:szCs w:val="21"/>
              </w:rPr>
              <w:t>492,435</w:t>
            </w:r>
          </w:p>
        </w:tc>
        <w:tc>
          <w:tcPr>
            <w:tcW w:w="255" w:type="dxa"/>
            <w:vAlign w:val="bottom"/>
          </w:tcPr>
          <w:p w14:paraId="13AB8FA3" w14:textId="77777777" w:rsidR="00A97D2A" w:rsidRPr="004C1029" w:rsidRDefault="00A97D2A" w:rsidP="00A97D2A">
            <w:pPr>
              <w:spacing w:line="240" w:lineRule="auto"/>
              <w:jc w:val="center"/>
              <w:rPr>
                <w:rFonts w:ascii="Times New Roman" w:hAnsi="Times New Roman" w:cs="Times New Roman"/>
                <w:sz w:val="21"/>
                <w:szCs w:val="21"/>
              </w:rPr>
            </w:pPr>
          </w:p>
        </w:tc>
        <w:tc>
          <w:tcPr>
            <w:tcW w:w="1248" w:type="dxa"/>
            <w:vAlign w:val="bottom"/>
          </w:tcPr>
          <w:p w14:paraId="463718A3" w14:textId="18F6287C" w:rsidR="00A97D2A" w:rsidRPr="004C1029" w:rsidRDefault="00CC1007"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7,462,174</w:t>
            </w:r>
          </w:p>
        </w:tc>
        <w:tc>
          <w:tcPr>
            <w:tcW w:w="255" w:type="dxa"/>
          </w:tcPr>
          <w:p w14:paraId="4AB8F47D" w14:textId="77777777" w:rsidR="00A97D2A" w:rsidRPr="004C1029" w:rsidRDefault="00A97D2A" w:rsidP="00A97D2A">
            <w:pPr>
              <w:spacing w:line="240" w:lineRule="auto"/>
              <w:jc w:val="center"/>
              <w:rPr>
                <w:rFonts w:ascii="Times New Roman" w:hAnsi="Times New Roman" w:cs="Times New Roman"/>
                <w:sz w:val="21"/>
                <w:szCs w:val="21"/>
                <w:cs/>
              </w:rPr>
            </w:pPr>
          </w:p>
        </w:tc>
        <w:tc>
          <w:tcPr>
            <w:tcW w:w="1247" w:type="dxa"/>
            <w:vAlign w:val="bottom"/>
          </w:tcPr>
          <w:p w14:paraId="34883FFE" w14:textId="071FE32B"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tcPr>
          <w:p w14:paraId="6A0BD248" w14:textId="77777777" w:rsidR="00A97D2A" w:rsidRPr="004C1029" w:rsidRDefault="00A97D2A" w:rsidP="00A97D2A">
            <w:pPr>
              <w:spacing w:line="240" w:lineRule="auto"/>
              <w:jc w:val="center"/>
              <w:rPr>
                <w:rFonts w:ascii="Times New Roman" w:hAnsi="Times New Roman" w:cs="Times New Roman"/>
                <w:sz w:val="21"/>
                <w:szCs w:val="21"/>
              </w:rPr>
            </w:pPr>
          </w:p>
        </w:tc>
        <w:tc>
          <w:tcPr>
            <w:tcW w:w="1248" w:type="dxa"/>
            <w:vAlign w:val="bottom"/>
          </w:tcPr>
          <w:p w14:paraId="628EFA48" w14:textId="2B3973AD" w:rsidR="00A97D2A" w:rsidRPr="004C1029" w:rsidRDefault="00A97D2A" w:rsidP="00A9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r>
      <w:tr w:rsidR="00117AB2" w:rsidRPr="004C1029" w14:paraId="1D11DB6A" w14:textId="77777777" w:rsidTr="00013CBB">
        <w:tc>
          <w:tcPr>
            <w:tcW w:w="2660" w:type="dxa"/>
          </w:tcPr>
          <w:p w14:paraId="6F1F8328" w14:textId="3641E018" w:rsidR="00117AB2" w:rsidRPr="004C1029" w:rsidRDefault="00117AB2" w:rsidP="00DF184C">
            <w:pPr>
              <w:spacing w:line="240" w:lineRule="auto"/>
              <w:ind w:left="34"/>
              <w:rPr>
                <w:rFonts w:ascii="Times New Roman" w:hAnsi="Times New Roman" w:cs="Times New Roman"/>
                <w:sz w:val="21"/>
                <w:szCs w:val="21"/>
                <w:cs/>
              </w:rPr>
            </w:pPr>
            <w:r w:rsidRPr="004C1029">
              <w:rPr>
                <w:rFonts w:ascii="Times New Roman" w:hAnsi="Times New Roman" w:cs="Times New Roman"/>
                <w:sz w:val="21"/>
                <w:szCs w:val="21"/>
              </w:rPr>
              <w:t>As at September 30, 2025 and December 31, 2024</w:t>
            </w:r>
          </w:p>
        </w:tc>
        <w:tc>
          <w:tcPr>
            <w:tcW w:w="992" w:type="dxa"/>
          </w:tcPr>
          <w:p w14:paraId="26F77AD6"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5.00,</w:t>
            </w:r>
          </w:p>
          <w:p w14:paraId="7F302D65"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heme="minorBidi"/>
                <w:sz w:val="21"/>
                <w:szCs w:val="21"/>
              </w:rPr>
            </w:pPr>
            <w:r w:rsidRPr="004C1029">
              <w:rPr>
                <w:rFonts w:ascii="Times New Roman" w:hAnsi="Times New Roman" w:cs="Times New Roman"/>
                <w:sz w:val="21"/>
                <w:szCs w:val="21"/>
              </w:rPr>
              <w:t>0.25</w:t>
            </w:r>
          </w:p>
        </w:tc>
        <w:tc>
          <w:tcPr>
            <w:tcW w:w="255" w:type="dxa"/>
          </w:tcPr>
          <w:p w14:paraId="764A6ABB" w14:textId="77777777" w:rsidR="00117AB2" w:rsidRPr="004C1029" w:rsidRDefault="00117AB2" w:rsidP="00013CBB">
            <w:pPr>
              <w:spacing w:line="240" w:lineRule="auto"/>
              <w:jc w:val="center"/>
              <w:rPr>
                <w:rFonts w:ascii="Times New Roman" w:hAnsi="Times New Roman" w:cs="Times New Roman"/>
                <w:sz w:val="21"/>
                <w:szCs w:val="21"/>
              </w:rPr>
            </w:pPr>
          </w:p>
        </w:tc>
        <w:tc>
          <w:tcPr>
            <w:tcW w:w="1247" w:type="dxa"/>
            <w:tcBorders>
              <w:top w:val="single" w:sz="4" w:space="0" w:color="auto"/>
              <w:bottom w:val="double" w:sz="4" w:space="0" w:color="auto"/>
            </w:tcBorders>
          </w:tcPr>
          <w:p w14:paraId="1FED8FA2"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77ABEB87" w14:textId="41C98A8E"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1,566,397</w:t>
            </w:r>
          </w:p>
        </w:tc>
        <w:tc>
          <w:tcPr>
            <w:tcW w:w="255" w:type="dxa"/>
          </w:tcPr>
          <w:p w14:paraId="1977844B"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191AFA9B"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3B0CB91E" w14:textId="01741594" w:rsidR="00117AB2" w:rsidRPr="004C1029" w:rsidRDefault="004C1029"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7,831,987</w:t>
            </w:r>
          </w:p>
        </w:tc>
        <w:tc>
          <w:tcPr>
            <w:tcW w:w="255" w:type="dxa"/>
          </w:tcPr>
          <w:p w14:paraId="72267F33"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cs/>
              </w:rPr>
            </w:pPr>
          </w:p>
        </w:tc>
        <w:tc>
          <w:tcPr>
            <w:tcW w:w="1247" w:type="dxa"/>
            <w:tcBorders>
              <w:top w:val="single" w:sz="4" w:space="0" w:color="auto"/>
              <w:bottom w:val="double" w:sz="4" w:space="0" w:color="auto"/>
            </w:tcBorders>
            <w:vAlign w:val="bottom"/>
          </w:tcPr>
          <w:p w14:paraId="49EAB66C"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1,439,258</w:t>
            </w:r>
          </w:p>
        </w:tc>
        <w:tc>
          <w:tcPr>
            <w:tcW w:w="255" w:type="dxa"/>
            <w:vAlign w:val="bottom"/>
          </w:tcPr>
          <w:p w14:paraId="4C65207B"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vAlign w:val="bottom"/>
          </w:tcPr>
          <w:p w14:paraId="5E9BE0F4"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359,815</w:t>
            </w:r>
          </w:p>
        </w:tc>
      </w:tr>
      <w:tr w:rsidR="00117AB2" w:rsidRPr="004C1029" w14:paraId="1DD33BB9" w14:textId="77777777" w:rsidTr="00013CBB">
        <w:tc>
          <w:tcPr>
            <w:tcW w:w="2660" w:type="dxa"/>
          </w:tcPr>
          <w:p w14:paraId="511B4521" w14:textId="77777777" w:rsidR="00117AB2" w:rsidRPr="004C1029" w:rsidRDefault="00117AB2" w:rsidP="00013CBB">
            <w:pPr>
              <w:tabs>
                <w:tab w:val="left" w:pos="267"/>
              </w:tabs>
              <w:spacing w:line="240" w:lineRule="auto"/>
              <w:ind w:left="34" w:right="-108"/>
              <w:rPr>
                <w:rFonts w:ascii="Times New Roman" w:hAnsi="Times New Roman" w:cs="Times New Roman"/>
                <w:b/>
                <w:bCs/>
                <w:sz w:val="21"/>
                <w:szCs w:val="21"/>
                <w:u w:val="single"/>
              </w:rPr>
            </w:pPr>
          </w:p>
        </w:tc>
        <w:tc>
          <w:tcPr>
            <w:tcW w:w="992" w:type="dxa"/>
          </w:tcPr>
          <w:p w14:paraId="1E37D1BE"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5E7615D3" w14:textId="77777777" w:rsidR="00117AB2" w:rsidRPr="004C1029" w:rsidRDefault="00117AB2" w:rsidP="00013CBB">
            <w:pPr>
              <w:spacing w:line="240" w:lineRule="auto"/>
              <w:ind w:right="72"/>
              <w:jc w:val="right"/>
              <w:rPr>
                <w:rFonts w:ascii="Times New Roman" w:hAnsi="Times New Roman" w:cs="Times New Roman"/>
                <w:sz w:val="21"/>
                <w:szCs w:val="21"/>
              </w:rPr>
            </w:pPr>
          </w:p>
        </w:tc>
        <w:tc>
          <w:tcPr>
            <w:tcW w:w="1247" w:type="dxa"/>
            <w:tcBorders>
              <w:top w:val="double" w:sz="4" w:space="0" w:color="auto"/>
            </w:tcBorders>
          </w:tcPr>
          <w:p w14:paraId="73303B82"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1C67CDBC"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554C612A"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6E38671D" w14:textId="77777777" w:rsidR="00117AB2" w:rsidRPr="004C1029" w:rsidRDefault="00117AB2" w:rsidP="00013CBB">
            <w:pPr>
              <w:tabs>
                <w:tab w:val="clear" w:pos="454"/>
                <w:tab w:val="clear" w:pos="907"/>
                <w:tab w:val="decimal" w:pos="432"/>
                <w:tab w:val="decimal" w:pos="774"/>
              </w:tabs>
              <w:spacing w:line="240" w:lineRule="auto"/>
              <w:ind w:left="-108" w:right="97"/>
              <w:jc w:val="right"/>
              <w:rPr>
                <w:rFonts w:ascii="Times New Roman" w:hAnsi="Times New Roman" w:cs="Times New Roman"/>
                <w:sz w:val="21"/>
                <w:szCs w:val="21"/>
              </w:rPr>
            </w:pPr>
          </w:p>
        </w:tc>
        <w:tc>
          <w:tcPr>
            <w:tcW w:w="1247" w:type="dxa"/>
            <w:tcBorders>
              <w:top w:val="double" w:sz="4" w:space="0" w:color="auto"/>
            </w:tcBorders>
          </w:tcPr>
          <w:p w14:paraId="04D8C218"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0A9ABE41"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6D818B8B"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117AB2" w:rsidRPr="004C1029" w14:paraId="39039A78" w14:textId="77777777" w:rsidTr="00013CBB">
        <w:tc>
          <w:tcPr>
            <w:tcW w:w="2660" w:type="dxa"/>
          </w:tcPr>
          <w:p w14:paraId="4BA6F528" w14:textId="77777777" w:rsidR="00117AB2" w:rsidRPr="004C1029" w:rsidRDefault="00117AB2" w:rsidP="00013CBB">
            <w:pPr>
              <w:tabs>
                <w:tab w:val="left" w:pos="267"/>
              </w:tabs>
              <w:spacing w:line="240" w:lineRule="auto"/>
              <w:ind w:left="34" w:right="-108"/>
              <w:rPr>
                <w:rFonts w:ascii="Times New Roman" w:hAnsi="Times New Roman" w:cs="Times New Roman"/>
                <w:b/>
                <w:bCs/>
                <w:sz w:val="21"/>
                <w:szCs w:val="21"/>
                <w:u w:val="single"/>
              </w:rPr>
            </w:pPr>
            <w:r w:rsidRPr="004C1029">
              <w:rPr>
                <w:rFonts w:ascii="Times New Roman" w:hAnsi="Times New Roman" w:cs="Times New Roman"/>
                <w:b/>
                <w:bCs/>
                <w:sz w:val="21"/>
                <w:szCs w:val="21"/>
                <w:u w:val="single"/>
              </w:rPr>
              <w:t xml:space="preserve">Issued and paid-up shares </w:t>
            </w:r>
          </w:p>
          <w:p w14:paraId="5F17EE46" w14:textId="77777777" w:rsidR="00117AB2" w:rsidRPr="004C1029" w:rsidRDefault="00117AB2" w:rsidP="00013CBB">
            <w:pPr>
              <w:tabs>
                <w:tab w:val="left" w:pos="267"/>
              </w:tabs>
              <w:spacing w:line="240" w:lineRule="auto"/>
              <w:ind w:left="34" w:right="-108"/>
              <w:rPr>
                <w:rFonts w:ascii="Times New Roman" w:hAnsi="Times New Roman" w:cs="Times New Roman"/>
                <w:sz w:val="21"/>
                <w:szCs w:val="21"/>
                <w:cs/>
              </w:rPr>
            </w:pPr>
            <w:r w:rsidRPr="004C1029">
              <w:rPr>
                <w:rFonts w:ascii="Times New Roman" w:hAnsi="Times New Roman" w:cs="Times New Roman"/>
                <w:b/>
                <w:bCs/>
                <w:sz w:val="21"/>
                <w:szCs w:val="21"/>
                <w:u w:val="single"/>
                <w:cs/>
              </w:rPr>
              <w:t>-</w:t>
            </w:r>
            <w:r w:rsidRPr="004C1029">
              <w:rPr>
                <w:rFonts w:ascii="Times New Roman" w:hAnsi="Times New Roman" w:cs="Times New Roman"/>
                <w:b/>
                <w:bCs/>
                <w:sz w:val="21"/>
                <w:szCs w:val="21"/>
                <w:u w:val="single"/>
              </w:rPr>
              <w:t xml:space="preserve"> Common shares</w:t>
            </w:r>
          </w:p>
        </w:tc>
        <w:tc>
          <w:tcPr>
            <w:tcW w:w="992" w:type="dxa"/>
          </w:tcPr>
          <w:p w14:paraId="341CDF1A"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p w14:paraId="52A7C2F5"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08EF1B08" w14:textId="77777777" w:rsidR="00117AB2" w:rsidRPr="004C1029" w:rsidRDefault="00117AB2" w:rsidP="00013CBB">
            <w:pPr>
              <w:spacing w:line="240" w:lineRule="auto"/>
              <w:ind w:right="72"/>
              <w:jc w:val="right"/>
              <w:rPr>
                <w:rFonts w:ascii="Times New Roman" w:hAnsi="Times New Roman" w:cs="Times New Roman"/>
                <w:sz w:val="21"/>
                <w:szCs w:val="21"/>
              </w:rPr>
            </w:pPr>
          </w:p>
        </w:tc>
        <w:tc>
          <w:tcPr>
            <w:tcW w:w="1247" w:type="dxa"/>
          </w:tcPr>
          <w:p w14:paraId="57ECB634"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2F16E0DA"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1BBCDD9E"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378EC8BF" w14:textId="77777777" w:rsidR="00117AB2" w:rsidRPr="004C1029" w:rsidRDefault="00117AB2" w:rsidP="00013CBB">
            <w:pPr>
              <w:tabs>
                <w:tab w:val="clear" w:pos="454"/>
                <w:tab w:val="clear" w:pos="907"/>
                <w:tab w:val="decimal" w:pos="432"/>
                <w:tab w:val="decimal" w:pos="774"/>
              </w:tabs>
              <w:spacing w:line="240" w:lineRule="auto"/>
              <w:ind w:left="-108" w:right="97"/>
              <w:jc w:val="right"/>
              <w:rPr>
                <w:rFonts w:ascii="Times New Roman" w:hAnsi="Times New Roman" w:cs="Times New Roman"/>
                <w:sz w:val="21"/>
                <w:szCs w:val="21"/>
              </w:rPr>
            </w:pPr>
          </w:p>
        </w:tc>
        <w:tc>
          <w:tcPr>
            <w:tcW w:w="1247" w:type="dxa"/>
          </w:tcPr>
          <w:p w14:paraId="7BB812C3"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5FB4B8B3"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331EA097"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DF184C" w:rsidRPr="004C1029" w14:paraId="2C19EBC4" w14:textId="77777777" w:rsidTr="0075126B">
        <w:tc>
          <w:tcPr>
            <w:tcW w:w="2660" w:type="dxa"/>
          </w:tcPr>
          <w:p w14:paraId="5A49D0B9" w14:textId="25B2AC43" w:rsidR="00DF184C" w:rsidRPr="004C1029" w:rsidRDefault="00DF184C" w:rsidP="00DF184C">
            <w:pPr>
              <w:tabs>
                <w:tab w:val="decimal" w:pos="774"/>
              </w:tabs>
              <w:spacing w:line="240" w:lineRule="auto"/>
              <w:ind w:left="34"/>
              <w:rPr>
                <w:rFonts w:ascii="Times New Roman" w:hAnsi="Times New Roman" w:cs="Times New Roman"/>
                <w:sz w:val="21"/>
                <w:szCs w:val="21"/>
                <w:cs/>
              </w:rPr>
            </w:pPr>
            <w:r w:rsidRPr="004C1029">
              <w:rPr>
                <w:rFonts w:ascii="Times New Roman" w:hAnsi="Times New Roman" w:cs="Times New Roman"/>
                <w:sz w:val="21"/>
                <w:szCs w:val="21"/>
              </w:rPr>
              <w:t>As at January 1, 2025 and 2024</w:t>
            </w:r>
          </w:p>
        </w:tc>
        <w:tc>
          <w:tcPr>
            <w:tcW w:w="992" w:type="dxa"/>
            <w:vAlign w:val="bottom"/>
          </w:tcPr>
          <w:p w14:paraId="12EB6079" w14:textId="2DEEFCFB"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0.25</w:t>
            </w:r>
          </w:p>
        </w:tc>
        <w:tc>
          <w:tcPr>
            <w:tcW w:w="255" w:type="dxa"/>
            <w:vAlign w:val="bottom"/>
          </w:tcPr>
          <w:p w14:paraId="6AE0B1E9" w14:textId="77777777" w:rsidR="00DF184C" w:rsidRPr="004C1029" w:rsidRDefault="00DF184C" w:rsidP="00DF184C">
            <w:pPr>
              <w:tabs>
                <w:tab w:val="decimal" w:pos="774"/>
              </w:tabs>
              <w:spacing w:line="240" w:lineRule="auto"/>
              <w:jc w:val="right"/>
              <w:rPr>
                <w:rFonts w:ascii="Times New Roman" w:hAnsi="Times New Roman" w:cs="Times New Roman"/>
                <w:sz w:val="21"/>
                <w:szCs w:val="21"/>
              </w:rPr>
            </w:pPr>
          </w:p>
        </w:tc>
        <w:tc>
          <w:tcPr>
            <w:tcW w:w="1247" w:type="dxa"/>
            <w:vAlign w:val="bottom"/>
          </w:tcPr>
          <w:p w14:paraId="7019833D" w14:textId="0A15291E"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959,506</w:t>
            </w:r>
          </w:p>
        </w:tc>
        <w:tc>
          <w:tcPr>
            <w:tcW w:w="255" w:type="dxa"/>
            <w:vAlign w:val="bottom"/>
          </w:tcPr>
          <w:p w14:paraId="1DCCA51C"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0D9F381C" w14:textId="125E04CB"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Pr>
                <w:rFonts w:ascii="Times New Roman" w:hAnsi="Times New Roman" w:cs="Times New Roman"/>
                <w:sz w:val="21"/>
                <w:szCs w:val="21"/>
              </w:rPr>
              <w:t>239,876</w:t>
            </w:r>
          </w:p>
        </w:tc>
        <w:tc>
          <w:tcPr>
            <w:tcW w:w="255" w:type="dxa"/>
          </w:tcPr>
          <w:p w14:paraId="303853FA"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5251C5A0" w14:textId="77645EA2"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959,506</w:t>
            </w:r>
          </w:p>
        </w:tc>
        <w:tc>
          <w:tcPr>
            <w:tcW w:w="255" w:type="dxa"/>
            <w:vAlign w:val="bottom"/>
          </w:tcPr>
          <w:p w14:paraId="26177C58"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10D73BB3" w14:textId="1B58600D"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cs/>
              </w:rPr>
            </w:pPr>
            <w:r w:rsidRPr="004C1029">
              <w:rPr>
                <w:rFonts w:ascii="Times New Roman" w:hAnsi="Times New Roman" w:cs="Times New Roman"/>
                <w:sz w:val="21"/>
                <w:szCs w:val="21"/>
              </w:rPr>
              <w:t>2</w:t>
            </w:r>
            <w:r>
              <w:rPr>
                <w:rFonts w:ascii="Times New Roman" w:hAnsi="Times New Roman" w:cs="Times New Roman"/>
                <w:sz w:val="21"/>
                <w:szCs w:val="21"/>
              </w:rPr>
              <w:t>39,876</w:t>
            </w:r>
          </w:p>
        </w:tc>
      </w:tr>
      <w:tr w:rsidR="00DF184C" w:rsidRPr="004C1029" w14:paraId="43E1D30D" w14:textId="77777777" w:rsidTr="00DD12C4">
        <w:tc>
          <w:tcPr>
            <w:tcW w:w="2660" w:type="dxa"/>
          </w:tcPr>
          <w:p w14:paraId="79767858" w14:textId="063F1551" w:rsidR="00DF184C" w:rsidRPr="004C1029" w:rsidRDefault="00DF184C" w:rsidP="00FD2971">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Issuance and offering on the private placement (PP)</w:t>
            </w:r>
          </w:p>
        </w:tc>
        <w:tc>
          <w:tcPr>
            <w:tcW w:w="992" w:type="dxa"/>
            <w:vAlign w:val="bottom"/>
          </w:tcPr>
          <w:p w14:paraId="330E14D6" w14:textId="7A6084ED"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0.25</w:t>
            </w:r>
          </w:p>
        </w:tc>
        <w:tc>
          <w:tcPr>
            <w:tcW w:w="255" w:type="dxa"/>
            <w:vAlign w:val="bottom"/>
          </w:tcPr>
          <w:p w14:paraId="3E4225EA" w14:textId="77777777" w:rsidR="00DF184C" w:rsidRPr="004C1029" w:rsidRDefault="00DF184C" w:rsidP="00DF184C">
            <w:pPr>
              <w:tabs>
                <w:tab w:val="decimal" w:pos="774"/>
              </w:tabs>
              <w:spacing w:line="240" w:lineRule="auto"/>
              <w:jc w:val="right"/>
              <w:rPr>
                <w:rFonts w:ascii="Times New Roman" w:hAnsi="Times New Roman" w:cs="Times New Roman"/>
                <w:sz w:val="21"/>
                <w:szCs w:val="21"/>
              </w:rPr>
            </w:pPr>
          </w:p>
        </w:tc>
        <w:tc>
          <w:tcPr>
            <w:tcW w:w="1247" w:type="dxa"/>
            <w:vAlign w:val="bottom"/>
          </w:tcPr>
          <w:p w14:paraId="6C9C8DF7" w14:textId="5F19C15D"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40,000</w:t>
            </w:r>
          </w:p>
        </w:tc>
        <w:tc>
          <w:tcPr>
            <w:tcW w:w="255" w:type="dxa"/>
            <w:vAlign w:val="bottom"/>
          </w:tcPr>
          <w:p w14:paraId="4CFF275A"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4C5496E3" w14:textId="0681B62C"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10,000</w:t>
            </w:r>
          </w:p>
        </w:tc>
        <w:tc>
          <w:tcPr>
            <w:tcW w:w="255" w:type="dxa"/>
          </w:tcPr>
          <w:p w14:paraId="642D53E9"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39F8FC7E" w14:textId="46815159"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vAlign w:val="bottom"/>
          </w:tcPr>
          <w:p w14:paraId="1FFB485D"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0613E26B" w14:textId="1243CD54"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r>
      <w:tr w:rsidR="00DF184C" w:rsidRPr="004C1029" w14:paraId="38209266" w14:textId="77777777" w:rsidTr="007942A0">
        <w:tc>
          <w:tcPr>
            <w:tcW w:w="2660" w:type="dxa"/>
          </w:tcPr>
          <w:p w14:paraId="496A6BB2" w14:textId="2C84B2C6" w:rsidR="00DF184C" w:rsidRPr="004C1029" w:rsidRDefault="00DF184C" w:rsidP="00FD2971">
            <w:pPr>
              <w:tabs>
                <w:tab w:val="decimal" w:pos="774"/>
              </w:tabs>
              <w:spacing w:line="240" w:lineRule="auto"/>
              <w:ind w:left="34"/>
              <w:rPr>
                <w:rFonts w:ascii="Times New Roman" w:hAnsi="Times New Roman" w:cs="Times New Roman"/>
                <w:sz w:val="21"/>
                <w:szCs w:val="21"/>
              </w:rPr>
            </w:pPr>
            <w:r>
              <w:rPr>
                <w:rFonts w:ascii="Times New Roman" w:hAnsi="Times New Roman" w:cs="Times New Roman"/>
                <w:sz w:val="21"/>
                <w:szCs w:val="21"/>
              </w:rPr>
              <w:t>Effect of change in par value</w:t>
            </w:r>
            <w:r w:rsidR="00FD2971" w:rsidRPr="00FD2971">
              <w:rPr>
                <w:rFonts w:ascii="Times New Roman" w:hAnsi="Times New Roman" w:cs="Times New Roman" w:hint="cs"/>
                <w:sz w:val="21"/>
                <w:szCs w:val="21"/>
                <w:cs/>
              </w:rPr>
              <w:t xml:space="preserve"> </w:t>
            </w:r>
            <w:r>
              <w:rPr>
                <w:rFonts w:ascii="Times New Roman" w:hAnsi="Times New Roman" w:cs="Times New Roman"/>
                <w:sz w:val="21"/>
                <w:szCs w:val="21"/>
              </w:rPr>
              <w:t>as at June 4,</w:t>
            </w:r>
            <w:r w:rsidRPr="004C1029">
              <w:rPr>
                <w:rFonts w:ascii="Times New Roman" w:hAnsi="Times New Roman" w:cs="Times New Roman"/>
                <w:sz w:val="21"/>
                <w:szCs w:val="21"/>
              </w:rPr>
              <w:t xml:space="preserve"> 202</w:t>
            </w:r>
            <w:r>
              <w:rPr>
                <w:rFonts w:ascii="Times New Roman" w:hAnsi="Times New Roman" w:cs="Times New Roman"/>
                <w:sz w:val="21"/>
                <w:szCs w:val="21"/>
              </w:rPr>
              <w:t>5</w:t>
            </w:r>
          </w:p>
        </w:tc>
        <w:tc>
          <w:tcPr>
            <w:tcW w:w="992" w:type="dxa"/>
            <w:vAlign w:val="bottom"/>
          </w:tcPr>
          <w:p w14:paraId="5F492A6A" w14:textId="1B8183A3"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5.00</w:t>
            </w:r>
          </w:p>
        </w:tc>
        <w:tc>
          <w:tcPr>
            <w:tcW w:w="255" w:type="dxa"/>
            <w:vAlign w:val="bottom"/>
          </w:tcPr>
          <w:p w14:paraId="14ED1820" w14:textId="77777777" w:rsidR="00DF184C" w:rsidRPr="004C1029" w:rsidRDefault="00DF184C" w:rsidP="00DF184C">
            <w:pPr>
              <w:tabs>
                <w:tab w:val="decimal" w:pos="774"/>
              </w:tabs>
              <w:spacing w:line="240" w:lineRule="auto"/>
              <w:jc w:val="right"/>
              <w:rPr>
                <w:rFonts w:ascii="Times New Roman" w:hAnsi="Times New Roman" w:cs="Times New Roman"/>
                <w:sz w:val="21"/>
                <w:szCs w:val="21"/>
              </w:rPr>
            </w:pPr>
          </w:p>
        </w:tc>
        <w:tc>
          <w:tcPr>
            <w:tcW w:w="1247" w:type="dxa"/>
            <w:vAlign w:val="bottom"/>
          </w:tcPr>
          <w:p w14:paraId="6BB54023" w14:textId="4B2BA61D"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w:t>
            </w:r>
            <w:r w:rsidR="00CC1007">
              <w:rPr>
                <w:rFonts w:ascii="Times New Roman" w:hAnsi="Times New Roman" w:cs="Times New Roman"/>
                <w:sz w:val="21"/>
                <w:szCs w:val="21"/>
              </w:rPr>
              <w:t xml:space="preserve">  </w:t>
            </w:r>
            <w:r>
              <w:rPr>
                <w:rFonts w:ascii="Times New Roman" w:hAnsi="Times New Roman" w:cs="Times New Roman"/>
                <w:sz w:val="21"/>
                <w:szCs w:val="21"/>
              </w:rPr>
              <w:t>949,531)</w:t>
            </w:r>
          </w:p>
        </w:tc>
        <w:tc>
          <w:tcPr>
            <w:tcW w:w="255" w:type="dxa"/>
            <w:vAlign w:val="bottom"/>
          </w:tcPr>
          <w:p w14:paraId="236A8118"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0A74B138" w14:textId="413D1B52"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DF184C">
              <w:rPr>
                <w:rFonts w:ascii="Times New Roman" w:hAnsi="Times New Roman" w:cs="Times New Roman"/>
                <w:sz w:val="21"/>
                <w:szCs w:val="21"/>
              </w:rPr>
              <w:t>-</w:t>
            </w:r>
          </w:p>
        </w:tc>
        <w:tc>
          <w:tcPr>
            <w:tcW w:w="255" w:type="dxa"/>
          </w:tcPr>
          <w:p w14:paraId="39BF6412" w14:textId="77777777" w:rsidR="00DF184C" w:rsidRPr="004C1029" w:rsidRDefault="00DF184C" w:rsidP="00DF184C">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7E6EDF40" w14:textId="4973F07C"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vAlign w:val="bottom"/>
          </w:tcPr>
          <w:p w14:paraId="7E779CD9" w14:textId="77777777" w:rsidR="00DF184C" w:rsidRPr="004C1029" w:rsidRDefault="00DF184C" w:rsidP="00DF184C">
            <w:pPr>
              <w:tabs>
                <w:tab w:val="clear" w:pos="680"/>
                <w:tab w:val="clear" w:pos="907"/>
                <w:tab w:val="decimal" w:pos="675"/>
                <w:tab w:val="decimal" w:pos="774"/>
              </w:tabs>
              <w:spacing w:line="240" w:lineRule="auto"/>
              <w:ind w:right="97"/>
              <w:jc w:val="right"/>
              <w:rPr>
                <w:rFonts w:ascii="Times New Roman" w:hAnsi="Times New Roman" w:cs="Times New Roman"/>
                <w:sz w:val="21"/>
                <w:szCs w:val="21"/>
              </w:rPr>
            </w:pPr>
          </w:p>
        </w:tc>
        <w:tc>
          <w:tcPr>
            <w:tcW w:w="1248" w:type="dxa"/>
            <w:vAlign w:val="bottom"/>
          </w:tcPr>
          <w:p w14:paraId="4DC921C0" w14:textId="728FEE5E" w:rsidR="00DF184C" w:rsidRPr="004C1029" w:rsidRDefault="00DF184C" w:rsidP="00DF1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r>
      <w:tr w:rsidR="007D6EDE" w:rsidRPr="004C1029" w14:paraId="7AB211EE" w14:textId="77777777" w:rsidTr="00700D51">
        <w:tc>
          <w:tcPr>
            <w:tcW w:w="2660" w:type="dxa"/>
          </w:tcPr>
          <w:p w14:paraId="4B936455" w14:textId="56DFD1DA" w:rsidR="007D6EDE" w:rsidRPr="004C1029" w:rsidRDefault="007D6EDE" w:rsidP="00FD2971">
            <w:pPr>
              <w:tabs>
                <w:tab w:val="decimal" w:pos="774"/>
              </w:tabs>
              <w:spacing w:line="240" w:lineRule="auto"/>
              <w:ind w:left="34"/>
              <w:rPr>
                <w:rFonts w:ascii="Times New Roman" w:hAnsi="Times New Roman" w:cs="Times New Roman"/>
                <w:sz w:val="21"/>
                <w:szCs w:val="21"/>
              </w:rPr>
            </w:pPr>
            <w:r w:rsidRPr="00DF184C">
              <w:rPr>
                <w:rFonts w:ascii="Times New Roman" w:hAnsi="Times New Roman" w:cs="Times New Roman"/>
                <w:sz w:val="21"/>
                <w:szCs w:val="21"/>
              </w:rPr>
              <w:t xml:space="preserve">Issuance and offering to existing shareholders (RO) and </w:t>
            </w:r>
            <w:r w:rsidR="00CE57DE" w:rsidRPr="00DF184C">
              <w:rPr>
                <w:rFonts w:ascii="Times New Roman" w:hAnsi="Times New Roman" w:cs="Times New Roman"/>
                <w:sz w:val="21"/>
                <w:szCs w:val="21"/>
              </w:rPr>
              <w:t>exercise</w:t>
            </w:r>
            <w:r w:rsidRPr="00DF184C">
              <w:rPr>
                <w:rFonts w:ascii="Times New Roman" w:hAnsi="Times New Roman" w:cs="Times New Roman"/>
                <w:sz w:val="21"/>
                <w:szCs w:val="21"/>
              </w:rPr>
              <w:t xml:space="preserve"> </w:t>
            </w:r>
            <w:r w:rsidR="00CE57DE">
              <w:rPr>
                <w:rFonts w:ascii="Times New Roman" w:hAnsi="Times New Roman" w:cs="Times New Roman"/>
                <w:sz w:val="21"/>
                <w:szCs w:val="21"/>
              </w:rPr>
              <w:t>of</w:t>
            </w:r>
            <w:r w:rsidRPr="00DF184C">
              <w:rPr>
                <w:rFonts w:ascii="Times New Roman" w:hAnsi="Times New Roman" w:cs="Times New Roman"/>
                <w:sz w:val="21"/>
                <w:szCs w:val="21"/>
              </w:rPr>
              <w:t xml:space="preserve"> </w:t>
            </w:r>
            <w:r w:rsidR="00CE57DE">
              <w:rPr>
                <w:rFonts w:ascii="Times New Roman" w:hAnsi="Times New Roman" w:cs="Times New Roman"/>
                <w:sz w:val="21"/>
                <w:szCs w:val="21"/>
              </w:rPr>
              <w:t>ECF-W6</w:t>
            </w:r>
          </w:p>
        </w:tc>
        <w:tc>
          <w:tcPr>
            <w:tcW w:w="992" w:type="dxa"/>
            <w:vAlign w:val="bottom"/>
          </w:tcPr>
          <w:p w14:paraId="707CE518" w14:textId="43A680FB" w:rsidR="007D6EDE" w:rsidRPr="004C1029" w:rsidRDefault="007D6EDE" w:rsidP="007D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Pr>
                <w:rFonts w:ascii="Times New Roman" w:hAnsi="Times New Roman" w:cs="Times New Roman"/>
                <w:sz w:val="21"/>
                <w:szCs w:val="21"/>
              </w:rPr>
              <w:t>5.00</w:t>
            </w:r>
          </w:p>
        </w:tc>
        <w:tc>
          <w:tcPr>
            <w:tcW w:w="255" w:type="dxa"/>
            <w:vAlign w:val="bottom"/>
          </w:tcPr>
          <w:p w14:paraId="026DD038" w14:textId="77777777" w:rsidR="007D6EDE" w:rsidRPr="004C1029" w:rsidRDefault="007D6EDE" w:rsidP="007D6EDE">
            <w:pPr>
              <w:tabs>
                <w:tab w:val="decimal" w:pos="774"/>
              </w:tabs>
              <w:spacing w:line="240" w:lineRule="auto"/>
              <w:jc w:val="right"/>
              <w:rPr>
                <w:rFonts w:ascii="Times New Roman" w:hAnsi="Times New Roman" w:cs="Times New Roman"/>
                <w:sz w:val="21"/>
                <w:szCs w:val="21"/>
              </w:rPr>
            </w:pPr>
          </w:p>
        </w:tc>
        <w:tc>
          <w:tcPr>
            <w:tcW w:w="1247" w:type="dxa"/>
            <w:tcBorders>
              <w:bottom w:val="single" w:sz="4" w:space="0" w:color="auto"/>
            </w:tcBorders>
            <w:vAlign w:val="bottom"/>
          </w:tcPr>
          <w:p w14:paraId="49D9A99E" w14:textId="2A2055F6" w:rsidR="007D6EDE" w:rsidRPr="004C1029" w:rsidRDefault="007D6EDE" w:rsidP="007D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999,506</w:t>
            </w:r>
          </w:p>
        </w:tc>
        <w:tc>
          <w:tcPr>
            <w:tcW w:w="255" w:type="dxa"/>
            <w:vAlign w:val="bottom"/>
          </w:tcPr>
          <w:p w14:paraId="3E4CF1DC" w14:textId="77777777" w:rsidR="007D6EDE" w:rsidRPr="004C1029" w:rsidRDefault="007D6EDE" w:rsidP="007D6EDE">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28E75F23" w14:textId="5D696120" w:rsidR="007D6EDE" w:rsidRPr="004C1029" w:rsidRDefault="007D6EDE" w:rsidP="007D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4,997,531</w:t>
            </w:r>
          </w:p>
        </w:tc>
        <w:tc>
          <w:tcPr>
            <w:tcW w:w="255" w:type="dxa"/>
          </w:tcPr>
          <w:p w14:paraId="4F398FDD" w14:textId="77777777" w:rsidR="007D6EDE" w:rsidRPr="004C1029" w:rsidRDefault="007D6EDE" w:rsidP="007D6EDE">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bottom w:val="single" w:sz="4" w:space="0" w:color="auto"/>
            </w:tcBorders>
            <w:vAlign w:val="bottom"/>
          </w:tcPr>
          <w:p w14:paraId="6E50FC6E" w14:textId="0441CDBB" w:rsidR="007D6EDE" w:rsidRPr="004C1029" w:rsidRDefault="007D6EDE" w:rsidP="007D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c>
          <w:tcPr>
            <w:tcW w:w="255" w:type="dxa"/>
            <w:vAlign w:val="bottom"/>
          </w:tcPr>
          <w:p w14:paraId="33F0FE6C" w14:textId="77777777" w:rsidR="007D6EDE" w:rsidRPr="004C1029" w:rsidRDefault="007D6EDE" w:rsidP="007D6EDE">
            <w:pPr>
              <w:tabs>
                <w:tab w:val="clear" w:pos="680"/>
                <w:tab w:val="clear" w:pos="907"/>
                <w:tab w:val="decimal" w:pos="675"/>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3F5D55D1" w14:textId="257FFD64" w:rsidR="007D6EDE" w:rsidRPr="004C1029" w:rsidRDefault="007D6EDE" w:rsidP="007D6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w:t>
            </w:r>
          </w:p>
        </w:tc>
      </w:tr>
      <w:tr w:rsidR="00117AB2" w:rsidRPr="004C1029" w14:paraId="4DF0FBF3" w14:textId="77777777" w:rsidTr="00013CBB">
        <w:tc>
          <w:tcPr>
            <w:tcW w:w="2660" w:type="dxa"/>
          </w:tcPr>
          <w:p w14:paraId="549D301D" w14:textId="6D33F147" w:rsidR="00117AB2" w:rsidRPr="004C1029" w:rsidRDefault="00117AB2" w:rsidP="00FD2971">
            <w:pPr>
              <w:tabs>
                <w:tab w:val="decimal" w:pos="774"/>
              </w:tabs>
              <w:spacing w:line="240" w:lineRule="auto"/>
              <w:ind w:left="34"/>
              <w:rPr>
                <w:rFonts w:ascii="Times New Roman" w:hAnsi="Times New Roman" w:cs="Times New Roman"/>
                <w:sz w:val="21"/>
                <w:szCs w:val="21"/>
              </w:rPr>
            </w:pPr>
            <w:r w:rsidRPr="004C1029">
              <w:rPr>
                <w:rFonts w:ascii="Times New Roman" w:hAnsi="Times New Roman" w:cs="Times New Roman"/>
                <w:sz w:val="21"/>
                <w:szCs w:val="21"/>
              </w:rPr>
              <w:t xml:space="preserve">As at </w:t>
            </w:r>
            <w:r w:rsidR="004C1029">
              <w:rPr>
                <w:rFonts w:ascii="Times New Roman" w:hAnsi="Times New Roman" w:cs="Times New Roman"/>
                <w:sz w:val="21"/>
                <w:szCs w:val="21"/>
              </w:rPr>
              <w:t>September</w:t>
            </w:r>
            <w:r w:rsidRPr="004C1029">
              <w:rPr>
                <w:rFonts w:ascii="Times New Roman" w:hAnsi="Times New Roman" w:cs="Times New Roman"/>
                <w:sz w:val="21"/>
                <w:szCs w:val="21"/>
              </w:rPr>
              <w:t xml:space="preserve"> 30, 2025 and December 31, 2024</w:t>
            </w:r>
          </w:p>
        </w:tc>
        <w:tc>
          <w:tcPr>
            <w:tcW w:w="992" w:type="dxa"/>
          </w:tcPr>
          <w:p w14:paraId="2D4BB94E"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5.00,</w:t>
            </w:r>
          </w:p>
          <w:p w14:paraId="4D10A6F9"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0.25</w:t>
            </w:r>
          </w:p>
        </w:tc>
        <w:tc>
          <w:tcPr>
            <w:tcW w:w="255" w:type="dxa"/>
          </w:tcPr>
          <w:p w14:paraId="12E27CCB" w14:textId="77777777" w:rsidR="00117AB2" w:rsidRPr="004C1029" w:rsidRDefault="00117AB2" w:rsidP="00013CBB">
            <w:pPr>
              <w:tabs>
                <w:tab w:val="decimal" w:pos="774"/>
              </w:tabs>
              <w:spacing w:line="240" w:lineRule="auto"/>
              <w:jc w:val="right"/>
              <w:rPr>
                <w:rFonts w:ascii="Times New Roman" w:hAnsi="Times New Roman" w:cs="Times New Roman"/>
                <w:sz w:val="21"/>
                <w:szCs w:val="21"/>
              </w:rPr>
            </w:pPr>
          </w:p>
        </w:tc>
        <w:tc>
          <w:tcPr>
            <w:tcW w:w="1247" w:type="dxa"/>
            <w:tcBorders>
              <w:top w:val="single" w:sz="4" w:space="0" w:color="auto"/>
              <w:bottom w:val="double" w:sz="4" w:space="0" w:color="auto"/>
            </w:tcBorders>
          </w:tcPr>
          <w:p w14:paraId="15DA4586"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71A9EDFC" w14:textId="7943EA90" w:rsidR="00117AB2" w:rsidRPr="004C1029" w:rsidRDefault="0090706B"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1,0</w:t>
            </w:r>
            <w:r w:rsidR="00117AB2" w:rsidRPr="004C1029">
              <w:rPr>
                <w:rFonts w:ascii="Times New Roman" w:hAnsi="Times New Roman" w:cs="Times New Roman"/>
                <w:sz w:val="21"/>
                <w:szCs w:val="21"/>
              </w:rPr>
              <w:t>49,</w:t>
            </w:r>
            <w:r w:rsidR="00BD2855">
              <w:rPr>
                <w:rFonts w:ascii="Times New Roman" w:hAnsi="Times New Roman" w:cs="Times New Roman"/>
                <w:sz w:val="21"/>
                <w:szCs w:val="21"/>
              </w:rPr>
              <w:t>481</w:t>
            </w:r>
          </w:p>
        </w:tc>
        <w:tc>
          <w:tcPr>
            <w:tcW w:w="255" w:type="dxa"/>
          </w:tcPr>
          <w:p w14:paraId="1F1BC141"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06D192E3"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30FCD1C0" w14:textId="5A03D562" w:rsidR="00117AB2" w:rsidRPr="004C1029" w:rsidRDefault="00BD285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5,247,407</w:t>
            </w:r>
          </w:p>
        </w:tc>
        <w:tc>
          <w:tcPr>
            <w:tcW w:w="255" w:type="dxa"/>
          </w:tcPr>
          <w:p w14:paraId="6E0790EF"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top w:val="single" w:sz="4" w:space="0" w:color="auto"/>
              <w:bottom w:val="double" w:sz="4" w:space="0" w:color="auto"/>
            </w:tcBorders>
          </w:tcPr>
          <w:p w14:paraId="33500707"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202A6818"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959,506</w:t>
            </w:r>
          </w:p>
        </w:tc>
        <w:tc>
          <w:tcPr>
            <w:tcW w:w="255" w:type="dxa"/>
          </w:tcPr>
          <w:p w14:paraId="15E81E50" w14:textId="77777777" w:rsidR="00117AB2" w:rsidRPr="004C102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04DFA261"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12652960" w14:textId="77777777" w:rsidR="00117AB2" w:rsidRPr="004C102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4C1029">
              <w:rPr>
                <w:rFonts w:ascii="Times New Roman" w:hAnsi="Times New Roman" w:cs="Times New Roman"/>
                <w:sz w:val="21"/>
                <w:szCs w:val="21"/>
              </w:rPr>
              <w:t>239,876</w:t>
            </w:r>
          </w:p>
        </w:tc>
      </w:tr>
      <w:tr w:rsidR="00134CAE" w:rsidRPr="004C1029" w14:paraId="352F1D14" w14:textId="77777777" w:rsidTr="00013CBB">
        <w:tc>
          <w:tcPr>
            <w:tcW w:w="2660" w:type="dxa"/>
          </w:tcPr>
          <w:p w14:paraId="5126C142" w14:textId="77777777" w:rsidR="00134CAE" w:rsidRDefault="00134CAE" w:rsidP="00134CAE">
            <w:pPr>
              <w:tabs>
                <w:tab w:val="decimal" w:pos="774"/>
              </w:tabs>
              <w:spacing w:line="240" w:lineRule="auto"/>
              <w:ind w:left="34"/>
            </w:pPr>
          </w:p>
          <w:p w14:paraId="593E21F3" w14:textId="77777777" w:rsidR="0090706B" w:rsidRDefault="0090706B" w:rsidP="00EA62BC">
            <w:pPr>
              <w:tabs>
                <w:tab w:val="decimal" w:pos="774"/>
              </w:tabs>
              <w:spacing w:line="240" w:lineRule="auto"/>
            </w:pPr>
          </w:p>
          <w:p w14:paraId="30FE7C55" w14:textId="49760426" w:rsidR="00134CAE" w:rsidRPr="004C1029" w:rsidRDefault="00134CAE" w:rsidP="00EA62BC">
            <w:pPr>
              <w:tabs>
                <w:tab w:val="decimal" w:pos="774"/>
              </w:tabs>
              <w:spacing w:line="240" w:lineRule="auto"/>
              <w:rPr>
                <w:rFonts w:ascii="Times New Roman" w:hAnsi="Times New Roman" w:cs="Times New Roman"/>
                <w:sz w:val="21"/>
                <w:szCs w:val="21"/>
              </w:rPr>
            </w:pPr>
          </w:p>
        </w:tc>
        <w:tc>
          <w:tcPr>
            <w:tcW w:w="992" w:type="dxa"/>
          </w:tcPr>
          <w:p w14:paraId="2DF4A7AA" w14:textId="541F1E7A" w:rsidR="00134CAE" w:rsidRPr="004C102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1DD0F5FC" w14:textId="77777777" w:rsidR="00134CAE" w:rsidRPr="004C1029" w:rsidRDefault="00134CAE" w:rsidP="00134CAE">
            <w:pPr>
              <w:tabs>
                <w:tab w:val="decimal" w:pos="774"/>
              </w:tabs>
              <w:spacing w:line="240" w:lineRule="auto"/>
              <w:jc w:val="right"/>
              <w:rPr>
                <w:rFonts w:ascii="Times New Roman" w:hAnsi="Times New Roman" w:cs="Times New Roman"/>
                <w:sz w:val="21"/>
                <w:szCs w:val="21"/>
              </w:rPr>
            </w:pPr>
          </w:p>
        </w:tc>
        <w:tc>
          <w:tcPr>
            <w:tcW w:w="1247" w:type="dxa"/>
            <w:tcBorders>
              <w:top w:val="double" w:sz="4" w:space="0" w:color="auto"/>
            </w:tcBorders>
          </w:tcPr>
          <w:p w14:paraId="74797420" w14:textId="31B6FD45" w:rsidR="00134CAE" w:rsidRPr="004C102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7268D693" w14:textId="77777777" w:rsidR="00134CAE" w:rsidRPr="004C102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3AFCB56C" w14:textId="38F1DCF9" w:rsidR="00134CAE" w:rsidRPr="004C102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0BC8B8FE" w14:textId="77777777" w:rsidR="00134CAE" w:rsidRPr="004C102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7" w:type="dxa"/>
            <w:tcBorders>
              <w:top w:val="double" w:sz="4" w:space="0" w:color="auto"/>
            </w:tcBorders>
          </w:tcPr>
          <w:p w14:paraId="2E6DAA10" w14:textId="2EE59780" w:rsidR="00134CAE" w:rsidRPr="004C102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4021EDB9" w14:textId="77777777" w:rsidR="00134CAE" w:rsidRPr="004C102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double" w:sz="4" w:space="0" w:color="auto"/>
            </w:tcBorders>
          </w:tcPr>
          <w:p w14:paraId="70A997BD" w14:textId="629FFE24" w:rsidR="00134CAE" w:rsidRPr="004C102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117AB2" w:rsidRPr="00071839" w14:paraId="0AB555C7" w14:textId="77777777" w:rsidTr="00117AB2">
        <w:tc>
          <w:tcPr>
            <w:tcW w:w="2660" w:type="dxa"/>
          </w:tcPr>
          <w:p w14:paraId="6B7B6600" w14:textId="7DB7D441" w:rsidR="00117AB2" w:rsidRPr="00FD2971" w:rsidRDefault="00117AB2" w:rsidP="00013CBB">
            <w:pPr>
              <w:tabs>
                <w:tab w:val="decimal" w:pos="774"/>
              </w:tabs>
              <w:spacing w:line="240" w:lineRule="auto"/>
              <w:ind w:left="34"/>
              <w:rPr>
                <w:rFonts w:ascii="Times New Roman" w:hAnsi="Times New Roman" w:cstheme="minorBidi"/>
                <w:b/>
                <w:bCs/>
                <w:sz w:val="21"/>
                <w:szCs w:val="21"/>
                <w:u w:val="single"/>
              </w:rPr>
            </w:pPr>
            <w:r w:rsidRPr="00071839">
              <w:rPr>
                <w:rFonts w:ascii="Times New Roman" w:hAnsi="Times New Roman" w:cs="Times New Roman"/>
                <w:b/>
                <w:bCs/>
                <w:sz w:val="21"/>
                <w:szCs w:val="21"/>
                <w:u w:val="single"/>
              </w:rPr>
              <w:lastRenderedPageBreak/>
              <w:t xml:space="preserve">Premium </w:t>
            </w:r>
            <w:r w:rsidR="00CC1007">
              <w:rPr>
                <w:rFonts w:ascii="Times New Roman" w:hAnsi="Times New Roman" w:cs="Times New Roman"/>
                <w:b/>
                <w:bCs/>
                <w:sz w:val="21"/>
                <w:szCs w:val="21"/>
                <w:u w:val="single"/>
              </w:rPr>
              <w:t xml:space="preserve">(discount) </w:t>
            </w:r>
            <w:r w:rsidRPr="00071839">
              <w:rPr>
                <w:rFonts w:ascii="Times New Roman" w:hAnsi="Times New Roman" w:cs="Times New Roman"/>
                <w:b/>
                <w:bCs/>
                <w:sz w:val="21"/>
                <w:szCs w:val="21"/>
                <w:u w:val="single"/>
              </w:rPr>
              <w:t>on Shares</w:t>
            </w:r>
            <w:r w:rsidR="00FD2971" w:rsidRPr="00FD2971">
              <w:rPr>
                <w:rFonts w:ascii="Times New Roman" w:hAnsi="Times New Roman" w:cstheme="minorBidi" w:hint="cs"/>
                <w:sz w:val="21"/>
                <w:szCs w:val="21"/>
                <w:u w:val="single"/>
                <w:cs/>
              </w:rPr>
              <w:t xml:space="preserve"> </w:t>
            </w:r>
            <w:r w:rsidR="00FD2971" w:rsidRPr="00FD2971">
              <w:rPr>
                <w:rFonts w:ascii="Times New Roman" w:hAnsi="Times New Roman" w:cstheme="minorBidi"/>
                <w:sz w:val="21"/>
                <w:szCs w:val="21"/>
                <w:u w:val="single"/>
              </w:rPr>
              <w:t>-</w:t>
            </w:r>
            <w:r w:rsidR="00FD2971">
              <w:rPr>
                <w:rFonts w:ascii="Times New Roman" w:hAnsi="Times New Roman" w:cstheme="minorBidi"/>
                <w:b/>
                <w:bCs/>
                <w:sz w:val="21"/>
                <w:szCs w:val="21"/>
                <w:u w:val="single"/>
              </w:rPr>
              <w:t xml:space="preserve"> net</w:t>
            </w:r>
          </w:p>
        </w:tc>
        <w:tc>
          <w:tcPr>
            <w:tcW w:w="992" w:type="dxa"/>
          </w:tcPr>
          <w:p w14:paraId="7804F0C1"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70950589" w14:textId="77777777" w:rsidR="00117AB2" w:rsidRPr="00071839" w:rsidRDefault="00117AB2" w:rsidP="00013CBB">
            <w:pPr>
              <w:tabs>
                <w:tab w:val="decimal" w:pos="774"/>
              </w:tabs>
              <w:spacing w:line="240" w:lineRule="auto"/>
              <w:jc w:val="right"/>
              <w:rPr>
                <w:rFonts w:ascii="Times New Roman" w:hAnsi="Times New Roman" w:cs="Times New Roman"/>
                <w:sz w:val="21"/>
                <w:szCs w:val="21"/>
              </w:rPr>
            </w:pPr>
          </w:p>
        </w:tc>
        <w:tc>
          <w:tcPr>
            <w:tcW w:w="1247" w:type="dxa"/>
            <w:tcBorders>
              <w:top w:val="single" w:sz="4" w:space="0" w:color="auto"/>
            </w:tcBorders>
          </w:tcPr>
          <w:p w14:paraId="2002487D"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12A3B6A9"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2DA31D4E"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65A7FDBE"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78BE5C01"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39DC877A"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Pr>
          <w:p w14:paraId="5C462990"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r>
      <w:tr w:rsidR="00134CAE" w:rsidRPr="00071839" w14:paraId="50037A55" w14:textId="77777777" w:rsidTr="003B7FDD">
        <w:tc>
          <w:tcPr>
            <w:tcW w:w="2660" w:type="dxa"/>
          </w:tcPr>
          <w:p w14:paraId="69A86C50" w14:textId="410BCA5F" w:rsidR="00134CAE" w:rsidRPr="00071839" w:rsidRDefault="00134CAE" w:rsidP="00134CAE">
            <w:pPr>
              <w:tabs>
                <w:tab w:val="decimal" w:pos="774"/>
              </w:tabs>
              <w:spacing w:line="240" w:lineRule="auto"/>
              <w:ind w:left="34"/>
              <w:rPr>
                <w:rFonts w:ascii="Times New Roman" w:hAnsi="Times New Roman" w:cs="Times New Roman"/>
                <w:sz w:val="21"/>
                <w:szCs w:val="21"/>
              </w:rPr>
            </w:pPr>
            <w:r w:rsidRPr="004C1029">
              <w:rPr>
                <w:rFonts w:ascii="Times New Roman" w:hAnsi="Times New Roman" w:cs="Times New Roman"/>
                <w:sz w:val="21"/>
                <w:szCs w:val="21"/>
              </w:rPr>
              <w:t>As at January 1, 2025 and 2024</w:t>
            </w:r>
          </w:p>
        </w:tc>
        <w:tc>
          <w:tcPr>
            <w:tcW w:w="992" w:type="dxa"/>
            <w:vAlign w:val="bottom"/>
          </w:tcPr>
          <w:p w14:paraId="7D501BAA" w14:textId="000375AD" w:rsidR="00134CAE" w:rsidRPr="0007183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vAlign w:val="bottom"/>
          </w:tcPr>
          <w:p w14:paraId="05424A76" w14:textId="77777777" w:rsidR="00134CAE" w:rsidRPr="00071839" w:rsidRDefault="00134CAE" w:rsidP="00134CAE">
            <w:pPr>
              <w:tabs>
                <w:tab w:val="decimal" w:pos="774"/>
              </w:tabs>
              <w:spacing w:line="240" w:lineRule="auto"/>
              <w:jc w:val="right"/>
              <w:rPr>
                <w:rFonts w:ascii="Times New Roman" w:hAnsi="Times New Roman" w:cs="Times New Roman"/>
                <w:sz w:val="21"/>
                <w:szCs w:val="21"/>
              </w:rPr>
            </w:pPr>
          </w:p>
        </w:tc>
        <w:tc>
          <w:tcPr>
            <w:tcW w:w="1247" w:type="dxa"/>
            <w:vAlign w:val="bottom"/>
          </w:tcPr>
          <w:p w14:paraId="5B2F5487" w14:textId="30441E8B" w:rsidR="00134CAE" w:rsidRPr="0007183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41CA99B5" w14:textId="77777777" w:rsidR="00134CAE" w:rsidRPr="0007183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4869FD1E" w14:textId="0087AC5E" w:rsidR="00134CAE" w:rsidRPr="0007183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768,374</w:t>
            </w:r>
          </w:p>
        </w:tc>
        <w:tc>
          <w:tcPr>
            <w:tcW w:w="255" w:type="dxa"/>
          </w:tcPr>
          <w:p w14:paraId="25203A3F" w14:textId="77777777" w:rsidR="00134CAE" w:rsidRPr="0007183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60674E43" w14:textId="2B6C240C" w:rsidR="00134CAE" w:rsidRPr="00071839" w:rsidRDefault="00134CAE"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76325633" w14:textId="77777777" w:rsidR="00134CAE" w:rsidRPr="00071839" w:rsidRDefault="00134CAE" w:rsidP="00134CAE">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2168E41A" w14:textId="56D31BCF" w:rsidR="00134CAE" w:rsidRPr="000B6C73" w:rsidRDefault="000B6C73" w:rsidP="0013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heme="minorBidi"/>
                <w:sz w:val="21"/>
                <w:szCs w:val="21"/>
              </w:rPr>
            </w:pPr>
            <w:r>
              <w:rPr>
                <w:rFonts w:ascii="Times New Roman" w:hAnsi="Times New Roman" w:cs="Times New Roman"/>
                <w:sz w:val="21"/>
                <w:szCs w:val="21"/>
              </w:rPr>
              <w:t>768,374</w:t>
            </w:r>
          </w:p>
        </w:tc>
      </w:tr>
      <w:tr w:rsidR="00A50763" w:rsidRPr="00071839" w14:paraId="710CDA70" w14:textId="77777777" w:rsidTr="00A50763">
        <w:tc>
          <w:tcPr>
            <w:tcW w:w="2660" w:type="dxa"/>
          </w:tcPr>
          <w:p w14:paraId="3078F442" w14:textId="38EBCF21" w:rsidR="00A50763" w:rsidRPr="00071839" w:rsidRDefault="00A50763" w:rsidP="00A50763">
            <w:pPr>
              <w:tabs>
                <w:tab w:val="decimal" w:pos="774"/>
              </w:tabs>
              <w:spacing w:line="240" w:lineRule="auto"/>
              <w:ind w:left="34" w:right="-112"/>
              <w:rPr>
                <w:rFonts w:ascii="Times New Roman" w:hAnsi="Times New Roman" w:cs="Times New Roman"/>
                <w:sz w:val="21"/>
                <w:szCs w:val="21"/>
              </w:rPr>
            </w:pPr>
            <w:r w:rsidRPr="00071839">
              <w:rPr>
                <w:rFonts w:ascii="Times New Roman" w:hAnsi="Times New Roman" w:cs="Times New Roman"/>
                <w:sz w:val="21"/>
                <w:szCs w:val="21"/>
              </w:rPr>
              <w:t>Expenses relating to issuance and offering on the private placement (“PP”)</w:t>
            </w:r>
          </w:p>
        </w:tc>
        <w:tc>
          <w:tcPr>
            <w:tcW w:w="992" w:type="dxa"/>
            <w:vAlign w:val="bottom"/>
          </w:tcPr>
          <w:p w14:paraId="2B3F589A"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vAlign w:val="bottom"/>
          </w:tcPr>
          <w:p w14:paraId="3836D081" w14:textId="77777777" w:rsidR="00A50763" w:rsidRPr="00071839" w:rsidRDefault="00A50763" w:rsidP="00A50763">
            <w:pPr>
              <w:tabs>
                <w:tab w:val="decimal" w:pos="774"/>
              </w:tabs>
              <w:spacing w:line="240" w:lineRule="auto"/>
              <w:jc w:val="right"/>
              <w:rPr>
                <w:rFonts w:ascii="Times New Roman" w:hAnsi="Times New Roman" w:cs="Times New Roman"/>
                <w:sz w:val="21"/>
                <w:szCs w:val="21"/>
              </w:rPr>
            </w:pPr>
          </w:p>
        </w:tc>
        <w:tc>
          <w:tcPr>
            <w:tcW w:w="1247" w:type="dxa"/>
            <w:vAlign w:val="bottom"/>
          </w:tcPr>
          <w:p w14:paraId="29E9C66C"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086DE3BF"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1F1A12BC" w14:textId="5196571D" w:rsidR="00A50763" w:rsidRPr="00A5076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sz w:val="21"/>
                <w:szCs w:val="26"/>
              </w:rPr>
            </w:pPr>
            <w:r>
              <w:rPr>
                <w:rFonts w:ascii="Times New Roman" w:hAnsi="Times New Roman"/>
                <w:sz w:val="21"/>
                <w:szCs w:val="26"/>
              </w:rPr>
              <w:t>(</w:t>
            </w:r>
            <w:r w:rsidR="00556CF2">
              <w:rPr>
                <w:rFonts w:ascii="Times New Roman" w:hAnsi="Times New Roman"/>
                <w:sz w:val="21"/>
                <w:szCs w:val="26"/>
              </w:rPr>
              <w:t xml:space="preserve">       </w:t>
            </w:r>
            <w:r>
              <w:rPr>
                <w:rFonts w:ascii="Times New Roman" w:hAnsi="Times New Roman"/>
                <w:sz w:val="21"/>
                <w:szCs w:val="26"/>
              </w:rPr>
              <w:t>4,654)</w:t>
            </w:r>
          </w:p>
        </w:tc>
        <w:tc>
          <w:tcPr>
            <w:tcW w:w="255" w:type="dxa"/>
          </w:tcPr>
          <w:p w14:paraId="464D7CE1"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25BCA1A0"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50914174"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8" w:type="dxa"/>
            <w:vAlign w:val="bottom"/>
          </w:tcPr>
          <w:p w14:paraId="6F88E02C" w14:textId="6EEA5A20"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Pr>
                <w:rFonts w:ascii="Times New Roman" w:hAnsi="Times New Roman" w:cs="Times New Roman"/>
                <w:sz w:val="21"/>
                <w:szCs w:val="21"/>
              </w:rPr>
              <w:t>-</w:t>
            </w:r>
          </w:p>
        </w:tc>
      </w:tr>
      <w:tr w:rsidR="00A50763" w:rsidRPr="00071839" w14:paraId="0AB81904" w14:textId="77777777" w:rsidTr="003D0EE0">
        <w:tc>
          <w:tcPr>
            <w:tcW w:w="2660" w:type="dxa"/>
          </w:tcPr>
          <w:p w14:paraId="00801A6D" w14:textId="1A625E5E" w:rsidR="00A50763" w:rsidRPr="00071839" w:rsidRDefault="00A50763" w:rsidP="00A50763">
            <w:pPr>
              <w:tabs>
                <w:tab w:val="decimal" w:pos="774"/>
              </w:tabs>
              <w:spacing w:line="240" w:lineRule="auto"/>
              <w:ind w:left="34" w:right="-112"/>
              <w:rPr>
                <w:rFonts w:ascii="Times New Roman" w:hAnsi="Times New Roman" w:cs="Times New Roman"/>
                <w:sz w:val="21"/>
                <w:szCs w:val="21"/>
              </w:rPr>
            </w:pPr>
            <w:r w:rsidRPr="00DF184C">
              <w:rPr>
                <w:rFonts w:ascii="Times New Roman" w:hAnsi="Times New Roman" w:cs="Times New Roman"/>
                <w:sz w:val="21"/>
                <w:szCs w:val="21"/>
              </w:rPr>
              <w:t>Issuance and offering to existing shareholders (“RO”)</w:t>
            </w:r>
          </w:p>
        </w:tc>
        <w:tc>
          <w:tcPr>
            <w:tcW w:w="992" w:type="dxa"/>
            <w:vAlign w:val="bottom"/>
          </w:tcPr>
          <w:p w14:paraId="4D827F45"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vAlign w:val="bottom"/>
          </w:tcPr>
          <w:p w14:paraId="22595256" w14:textId="77777777" w:rsidR="00A50763" w:rsidRPr="00071839" w:rsidRDefault="00A50763" w:rsidP="00A50763">
            <w:pPr>
              <w:tabs>
                <w:tab w:val="decimal" w:pos="774"/>
              </w:tabs>
              <w:spacing w:line="240" w:lineRule="auto"/>
              <w:jc w:val="right"/>
              <w:rPr>
                <w:rFonts w:ascii="Times New Roman" w:hAnsi="Times New Roman" w:cs="Times New Roman"/>
                <w:sz w:val="21"/>
                <w:szCs w:val="21"/>
              </w:rPr>
            </w:pPr>
          </w:p>
        </w:tc>
        <w:tc>
          <w:tcPr>
            <w:tcW w:w="1247" w:type="dxa"/>
            <w:vAlign w:val="bottom"/>
          </w:tcPr>
          <w:p w14:paraId="57B86B22"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58F2D28A"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7683D424" w14:textId="3820619D" w:rsidR="00A5076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sz w:val="21"/>
                <w:szCs w:val="26"/>
              </w:rPr>
            </w:pPr>
            <w:r>
              <w:rPr>
                <w:rFonts w:ascii="Times New Roman" w:hAnsi="Times New Roman"/>
                <w:sz w:val="21"/>
                <w:szCs w:val="26"/>
              </w:rPr>
              <w:t>(4,797,627)</w:t>
            </w:r>
          </w:p>
        </w:tc>
        <w:tc>
          <w:tcPr>
            <w:tcW w:w="255" w:type="dxa"/>
          </w:tcPr>
          <w:p w14:paraId="3A6E6B61"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7" w:type="dxa"/>
            <w:vAlign w:val="bottom"/>
          </w:tcPr>
          <w:p w14:paraId="391A3D48" w14:textId="77777777" w:rsidR="00A50763" w:rsidRPr="00071839"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vAlign w:val="bottom"/>
          </w:tcPr>
          <w:p w14:paraId="3EADD337" w14:textId="77777777" w:rsidR="00A50763" w:rsidRPr="00071839" w:rsidRDefault="00A50763" w:rsidP="00A50763">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bottom w:val="single" w:sz="4" w:space="0" w:color="auto"/>
            </w:tcBorders>
            <w:vAlign w:val="bottom"/>
          </w:tcPr>
          <w:p w14:paraId="2D8CB993" w14:textId="541341AF" w:rsidR="00A5076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60" w:lineRule="atLeast"/>
              <w:ind w:right="-23"/>
              <w:rPr>
                <w:rFonts w:ascii="Times New Roman" w:hAnsi="Times New Roman" w:cs="Times New Roman"/>
                <w:sz w:val="21"/>
                <w:szCs w:val="21"/>
              </w:rPr>
            </w:pPr>
            <w:r>
              <w:rPr>
                <w:rFonts w:ascii="Times New Roman" w:hAnsi="Times New Roman" w:cs="Times New Roman"/>
                <w:sz w:val="21"/>
                <w:szCs w:val="21"/>
              </w:rPr>
              <w:t>-</w:t>
            </w:r>
          </w:p>
        </w:tc>
      </w:tr>
      <w:tr w:rsidR="00117AB2" w:rsidRPr="00071839" w14:paraId="0167044C" w14:textId="77777777" w:rsidTr="00013CBB">
        <w:tc>
          <w:tcPr>
            <w:tcW w:w="2660" w:type="dxa"/>
          </w:tcPr>
          <w:p w14:paraId="1524EE9B" w14:textId="6E9857B5" w:rsidR="00117AB2" w:rsidRPr="00071839" w:rsidRDefault="00117AB2" w:rsidP="00013CBB">
            <w:pPr>
              <w:tabs>
                <w:tab w:val="decimal" w:pos="774"/>
              </w:tabs>
              <w:spacing w:line="240" w:lineRule="auto"/>
              <w:ind w:left="34"/>
              <w:rPr>
                <w:rFonts w:ascii="Times New Roman" w:hAnsi="Times New Roman" w:cs="Times New Roman"/>
                <w:sz w:val="21"/>
                <w:szCs w:val="21"/>
              </w:rPr>
            </w:pPr>
            <w:r w:rsidRPr="00071839">
              <w:rPr>
                <w:rFonts w:ascii="Times New Roman" w:hAnsi="Times New Roman" w:cs="Times New Roman"/>
                <w:sz w:val="21"/>
                <w:szCs w:val="21"/>
              </w:rPr>
              <w:t xml:space="preserve">As at </w:t>
            </w:r>
            <w:r w:rsidR="00EA62BC">
              <w:rPr>
                <w:rFonts w:ascii="Times New Roman" w:hAnsi="Times New Roman"/>
                <w:sz w:val="21"/>
                <w:szCs w:val="26"/>
              </w:rPr>
              <w:t>September</w:t>
            </w:r>
            <w:r w:rsidRPr="00071839">
              <w:rPr>
                <w:rFonts w:ascii="Times New Roman" w:hAnsi="Times New Roman" w:cs="Times New Roman"/>
                <w:sz w:val="21"/>
                <w:szCs w:val="21"/>
              </w:rPr>
              <w:t xml:space="preserve"> 30, 2025 and December 31, 2024</w:t>
            </w:r>
          </w:p>
        </w:tc>
        <w:tc>
          <w:tcPr>
            <w:tcW w:w="992" w:type="dxa"/>
          </w:tcPr>
          <w:p w14:paraId="44E263C9"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60" w:lineRule="atLeast"/>
              <w:ind w:right="-23"/>
              <w:rPr>
                <w:rFonts w:ascii="Times New Roman" w:hAnsi="Times New Roman" w:cs="Times New Roman"/>
                <w:sz w:val="21"/>
                <w:szCs w:val="21"/>
              </w:rPr>
            </w:pPr>
          </w:p>
        </w:tc>
        <w:tc>
          <w:tcPr>
            <w:tcW w:w="255" w:type="dxa"/>
          </w:tcPr>
          <w:p w14:paraId="3C1AE7B1" w14:textId="77777777" w:rsidR="00117AB2" w:rsidRPr="00071839" w:rsidRDefault="00117AB2" w:rsidP="00013CBB">
            <w:pPr>
              <w:tabs>
                <w:tab w:val="decimal" w:pos="774"/>
              </w:tabs>
              <w:spacing w:line="240" w:lineRule="auto"/>
              <w:jc w:val="right"/>
              <w:rPr>
                <w:rFonts w:ascii="Times New Roman" w:hAnsi="Times New Roman" w:cs="Times New Roman"/>
                <w:sz w:val="21"/>
                <w:szCs w:val="21"/>
              </w:rPr>
            </w:pPr>
          </w:p>
        </w:tc>
        <w:tc>
          <w:tcPr>
            <w:tcW w:w="1247" w:type="dxa"/>
          </w:tcPr>
          <w:p w14:paraId="6F374AB0"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37393687"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28EDA4CC"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3FD7F216" w14:textId="577B7675" w:rsidR="00117AB2" w:rsidRPr="00071839"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Pr>
                <w:rFonts w:ascii="Times New Roman" w:hAnsi="Times New Roman" w:cs="Times New Roman"/>
                <w:sz w:val="21"/>
                <w:szCs w:val="21"/>
              </w:rPr>
              <w:t>(4,033,907)</w:t>
            </w:r>
          </w:p>
        </w:tc>
        <w:tc>
          <w:tcPr>
            <w:tcW w:w="255" w:type="dxa"/>
          </w:tcPr>
          <w:p w14:paraId="5A6F16E0"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7" w:type="dxa"/>
          </w:tcPr>
          <w:p w14:paraId="72CD63E4"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tc>
        <w:tc>
          <w:tcPr>
            <w:tcW w:w="255" w:type="dxa"/>
          </w:tcPr>
          <w:p w14:paraId="4C7E1DD6" w14:textId="77777777" w:rsidR="00117AB2" w:rsidRPr="00071839" w:rsidRDefault="00117AB2" w:rsidP="00013CBB">
            <w:pPr>
              <w:tabs>
                <w:tab w:val="clear" w:pos="907"/>
                <w:tab w:val="decimal" w:pos="774"/>
              </w:tabs>
              <w:spacing w:line="240" w:lineRule="auto"/>
              <w:ind w:right="97"/>
              <w:jc w:val="right"/>
              <w:rPr>
                <w:rFonts w:ascii="Times New Roman" w:hAnsi="Times New Roman" w:cs="Times New Roman"/>
                <w:sz w:val="21"/>
                <w:szCs w:val="21"/>
              </w:rPr>
            </w:pPr>
          </w:p>
        </w:tc>
        <w:tc>
          <w:tcPr>
            <w:tcW w:w="1248" w:type="dxa"/>
            <w:tcBorders>
              <w:top w:val="single" w:sz="4" w:space="0" w:color="auto"/>
              <w:bottom w:val="double" w:sz="4" w:space="0" w:color="auto"/>
            </w:tcBorders>
          </w:tcPr>
          <w:p w14:paraId="1D4B65E6"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p>
          <w:p w14:paraId="7090E325" w14:textId="77777777" w:rsidR="00117AB2" w:rsidRPr="00071839" w:rsidRDefault="00117AB2"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60" w:lineRule="atLeast"/>
              <w:ind w:right="-23"/>
              <w:rPr>
                <w:rFonts w:ascii="Times New Roman" w:hAnsi="Times New Roman" w:cs="Times New Roman"/>
                <w:sz w:val="21"/>
                <w:szCs w:val="21"/>
              </w:rPr>
            </w:pPr>
            <w:r w:rsidRPr="00071839">
              <w:rPr>
                <w:rFonts w:ascii="Times New Roman" w:hAnsi="Times New Roman" w:cs="Times New Roman"/>
                <w:sz w:val="21"/>
                <w:szCs w:val="21"/>
              </w:rPr>
              <w:t>768,374</w:t>
            </w:r>
          </w:p>
        </w:tc>
      </w:tr>
    </w:tbl>
    <w:p w14:paraId="12110F70" w14:textId="77777777" w:rsidR="00436869" w:rsidRPr="003162E1"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612215D" w14:textId="3FE51180" w:rsidR="00EE7750" w:rsidRDefault="00A50763" w:rsidP="00A50763">
      <w:pPr>
        <w:tabs>
          <w:tab w:val="clear" w:pos="227"/>
          <w:tab w:val="clear" w:pos="454"/>
          <w:tab w:val="left" w:pos="567"/>
        </w:tabs>
        <w:spacing w:line="260" w:lineRule="atLeast"/>
        <w:jc w:val="thaiDistribute"/>
        <w:rPr>
          <w:rFonts w:ascii="Times New Roman" w:hAnsi="Times New Roman" w:cs="Times New Roman"/>
          <w:sz w:val="21"/>
          <w:szCs w:val="21"/>
        </w:rPr>
      </w:pPr>
      <w:r w:rsidRPr="00A50763">
        <w:rPr>
          <w:rFonts w:ascii="Times New Roman" w:hAnsi="Times New Roman" w:cs="Times New Roman"/>
          <w:sz w:val="21"/>
          <w:szCs w:val="21"/>
        </w:rPr>
        <w:t>At the extraordinary general shareholders’ meeting (1/2024) on July 11, 2024, the shareholders passed the resolutions to approve (a) decrease in the Company’s authorized share capital of Baht 47,969,865 (by eliminating the unissued 191,879,460 common shares at Baht 0.25 par value) from previously Baht 287,846,277 to Baht 239,876,412, divided into 959,505,648 common shares at Baht 0.25 par value, and (b) increase in the Company’s authorized share capital of Baht 119,938,206 (from previously Baht 239,876,412 to Baht 359,814,618), which is additional 479,752,824 common shares at Baht 0.25 par value. Such incremental common shares shall be appropriated to support the issuance of ECF-W5 warrants of 479,752,824 units as aforesaid. The Company registered the decrease and increase in authorized share capital with the Ministry of Commerce on July 18, 2024 and July 19, 2024, respectively.</w:t>
      </w:r>
    </w:p>
    <w:p w14:paraId="5E6E05B5" w14:textId="77777777" w:rsidR="00A50763" w:rsidRDefault="00A50763" w:rsidP="00A50763">
      <w:pPr>
        <w:tabs>
          <w:tab w:val="clear" w:pos="227"/>
          <w:tab w:val="clear" w:pos="454"/>
          <w:tab w:val="left" w:pos="567"/>
        </w:tabs>
        <w:spacing w:line="260" w:lineRule="atLeast"/>
        <w:jc w:val="thaiDistribute"/>
        <w:rPr>
          <w:rFonts w:ascii="Times New Roman" w:hAnsi="Times New Roman" w:cs="Times New Roman"/>
          <w:sz w:val="21"/>
          <w:szCs w:val="21"/>
        </w:rPr>
      </w:pPr>
    </w:p>
    <w:p w14:paraId="32F3BCBD" w14:textId="77777777" w:rsidR="00A50763" w:rsidRPr="001118B3" w:rsidRDefault="00A50763" w:rsidP="00A50763">
      <w:pPr>
        <w:tabs>
          <w:tab w:val="clear" w:pos="227"/>
          <w:tab w:val="clear" w:pos="454"/>
          <w:tab w:val="left" w:pos="567"/>
        </w:tabs>
        <w:spacing w:line="260" w:lineRule="atLeast"/>
        <w:jc w:val="thaiDistribute"/>
        <w:rPr>
          <w:rFonts w:ascii="Times New Roman" w:hAnsi="Times New Roman" w:cs="Times New Roman"/>
          <w:sz w:val="21"/>
          <w:szCs w:val="21"/>
          <w:cs/>
        </w:rPr>
      </w:pPr>
      <w:r w:rsidRPr="001118B3">
        <w:rPr>
          <w:rFonts w:ascii="Times New Roman" w:hAnsi="Times New Roman" w:cs="Times New Roman"/>
          <w:sz w:val="21"/>
          <w:szCs w:val="21"/>
        </w:rPr>
        <w:t>At the extraordinary</w:t>
      </w:r>
      <w:r w:rsidRPr="001118B3">
        <w:rPr>
          <w:rFonts w:ascii="Times New Roman" w:hAnsi="Times New Roman" w:cs="Times New Roman"/>
          <w:sz w:val="21"/>
          <w:szCs w:val="21"/>
          <w:cs/>
        </w:rPr>
        <w:t xml:space="preserve"> </w:t>
      </w:r>
      <w:r w:rsidRPr="001118B3">
        <w:rPr>
          <w:rFonts w:ascii="Times New Roman" w:hAnsi="Times New Roman" w:cs="Times New Roman"/>
          <w:sz w:val="21"/>
          <w:szCs w:val="21"/>
        </w:rPr>
        <w:t>general shareholders’ meeting (1/2025) on March 5, 2025, the shareholders passed the resolutions to approve (a) d</w:t>
      </w:r>
      <w:r w:rsidRPr="001118B3">
        <w:rPr>
          <w:rFonts w:ascii="Times New Roman" w:hAnsi="Times New Roman" w:cs="Times New Roman"/>
          <w:color w:val="000000"/>
          <w:sz w:val="21"/>
          <w:szCs w:val="21"/>
        </w:rPr>
        <w:t>ecrease in the Company’s authorized share capital of Baht 2,517.75 (by eliminating the unissued 10,071 common shares at Baht 0.25 par value) from previously Baht 359,814,618 to Baht 359,812,100.25,</w:t>
      </w:r>
      <w:r w:rsidRPr="001118B3">
        <w:rPr>
          <w:rFonts w:ascii="Times New Roman" w:hAnsi="Times New Roman" w:cs="Times New Roman"/>
          <w:color w:val="000000"/>
          <w:sz w:val="21"/>
          <w:szCs w:val="21"/>
          <w:cs/>
        </w:rPr>
        <w:t xml:space="preserve"> </w:t>
      </w:r>
      <w:r w:rsidRPr="001118B3">
        <w:rPr>
          <w:rFonts w:ascii="Times New Roman" w:hAnsi="Times New Roman" w:cs="Times New Roman"/>
          <w:color w:val="000000"/>
          <w:sz w:val="21"/>
          <w:szCs w:val="21"/>
        </w:rPr>
        <w:t>divided into</w:t>
      </w:r>
      <w:r w:rsidRPr="001118B3">
        <w:rPr>
          <w:rFonts w:ascii="Times New Roman" w:hAnsi="Times New Roman" w:cs="Times New Roman"/>
          <w:color w:val="000000"/>
          <w:sz w:val="21"/>
          <w:szCs w:val="21"/>
          <w:cs/>
        </w:rPr>
        <w:t xml:space="preserve"> </w:t>
      </w:r>
      <w:r w:rsidRPr="001118B3">
        <w:rPr>
          <w:rFonts w:ascii="Times New Roman" w:hAnsi="Times New Roman" w:cs="Times New Roman"/>
          <w:color w:val="000000"/>
          <w:sz w:val="21"/>
          <w:szCs w:val="21"/>
        </w:rPr>
        <w:t>1,439,248,401 common shares at Baht 0.25 par value,</w:t>
      </w:r>
      <w:r w:rsidRPr="001118B3">
        <w:rPr>
          <w:rFonts w:ascii="Times New Roman" w:hAnsi="Times New Roman" w:cs="Times New Roman"/>
          <w:sz w:val="21"/>
          <w:szCs w:val="21"/>
        </w:rPr>
        <w:t xml:space="preserve"> and (b) i</w:t>
      </w:r>
      <w:r w:rsidRPr="001118B3">
        <w:rPr>
          <w:rFonts w:ascii="Times New Roman" w:hAnsi="Times New Roman" w:cs="Times New Roman"/>
          <w:color w:val="000000"/>
          <w:sz w:val="21"/>
          <w:szCs w:val="21"/>
        </w:rPr>
        <w:t xml:space="preserve">ncrease in the Company’s authorized share capital of Baht 75,000,000 (from previously Baht 359,812,100.25 to Baht 434,812,100.25), which is additional </w:t>
      </w:r>
      <w:r w:rsidRPr="001118B3">
        <w:rPr>
          <w:rFonts w:ascii="Times New Roman" w:hAnsi="Times New Roman" w:cs="Times New Roman"/>
          <w:spacing w:val="-2"/>
          <w:sz w:val="21"/>
          <w:szCs w:val="21"/>
        </w:rPr>
        <w:t>300,000,000 common shares</w:t>
      </w:r>
      <w:r w:rsidRPr="001118B3">
        <w:rPr>
          <w:rFonts w:ascii="Times New Roman" w:hAnsi="Times New Roman" w:cs="Times New Roman"/>
          <w:color w:val="000000"/>
          <w:sz w:val="21"/>
          <w:szCs w:val="21"/>
        </w:rPr>
        <w:t xml:space="preserve"> at Baht 0.25 par value</w:t>
      </w:r>
      <w:r w:rsidRPr="001118B3">
        <w:rPr>
          <w:rFonts w:ascii="Times New Roman" w:hAnsi="Times New Roman" w:cs="Times New Roman"/>
          <w:spacing w:val="-2"/>
          <w:sz w:val="21"/>
          <w:szCs w:val="21"/>
        </w:rPr>
        <w:t xml:space="preserve"> and appropriate such common shares for issuance and </w:t>
      </w:r>
      <w:r w:rsidRPr="001118B3">
        <w:rPr>
          <w:rFonts w:ascii="Times New Roman" w:hAnsi="Times New Roman" w:cs="Times New Roman"/>
          <w:color w:val="000000"/>
          <w:spacing w:val="-2"/>
          <w:sz w:val="21"/>
          <w:szCs w:val="21"/>
        </w:rPr>
        <w:t xml:space="preserve">offering on the </w:t>
      </w:r>
      <w:r w:rsidRPr="001118B3">
        <w:rPr>
          <w:rFonts w:ascii="Times New Roman" w:hAnsi="Times New Roman" w:cs="Times New Roman"/>
          <w:spacing w:val="-2"/>
          <w:sz w:val="21"/>
          <w:szCs w:val="21"/>
        </w:rPr>
        <w:t>private placement (“PP”) that will represent 23.82% of the entire issued and paid-up shares of the Company after PP</w:t>
      </w:r>
      <w:r w:rsidRPr="001118B3">
        <w:rPr>
          <w:rFonts w:ascii="Times New Roman" w:hAnsi="Times New Roman" w:cs="Times New Roman"/>
          <w:sz w:val="21"/>
          <w:szCs w:val="21"/>
        </w:rPr>
        <w:t xml:space="preserve">. </w:t>
      </w:r>
      <w:r w:rsidRPr="001118B3">
        <w:rPr>
          <w:rFonts w:ascii="Times New Roman" w:hAnsi="Times New Roman" w:cs="Times New Roman"/>
          <w:color w:val="000000"/>
          <w:sz w:val="21"/>
          <w:szCs w:val="21"/>
        </w:rPr>
        <w:t>The Company registered the decrease and increase in authorized share capital with the Ministry of Commerce on March 5, 2025 and March 6, 2025, respectively</w:t>
      </w:r>
      <w:r w:rsidRPr="001118B3">
        <w:rPr>
          <w:rFonts w:ascii="Times New Roman" w:hAnsi="Times New Roman" w:cs="Times New Roman"/>
          <w:color w:val="000000"/>
          <w:sz w:val="21"/>
          <w:szCs w:val="21"/>
          <w:cs/>
        </w:rPr>
        <w:t>.</w:t>
      </w:r>
    </w:p>
    <w:p w14:paraId="015E7323" w14:textId="77777777" w:rsidR="00A50763" w:rsidRDefault="00A50763" w:rsidP="00A50763">
      <w:pPr>
        <w:tabs>
          <w:tab w:val="clear" w:pos="227"/>
          <w:tab w:val="clear" w:pos="454"/>
          <w:tab w:val="left" w:pos="567"/>
        </w:tabs>
        <w:spacing w:line="260" w:lineRule="atLeast"/>
        <w:jc w:val="thaiDistribute"/>
        <w:rPr>
          <w:rFonts w:ascii="Times New Roman" w:hAnsi="Times New Roman" w:cs="Times New Roman"/>
          <w:sz w:val="21"/>
          <w:szCs w:val="21"/>
        </w:rPr>
      </w:pPr>
    </w:p>
    <w:p w14:paraId="7F53EB39" w14:textId="473F46CE"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1118B3">
        <w:rPr>
          <w:rFonts w:ascii="Times New Roman" w:hAnsi="Times New Roman" w:cs="Times New Roman"/>
          <w:sz w:val="21"/>
          <w:szCs w:val="21"/>
        </w:rPr>
        <w:t>On April 1, 2025, the Company received Baht 5,000,000.00 value of common share (20,000,000 common shares at Baht 0.25 par value) from common share issuance and offering on the private placement (“PP”). Private placement related expenses were recognized net of premium on shares amounting to approximately Baht 1.7</w:t>
      </w:r>
      <w:r w:rsidR="00151569">
        <w:rPr>
          <w:rFonts w:ascii="Times New Roman" w:hAnsi="Times New Roman" w:cs="Times New Roman"/>
          <w:sz w:val="21"/>
          <w:szCs w:val="21"/>
        </w:rPr>
        <w:t>1</w:t>
      </w:r>
      <w:r w:rsidRPr="001118B3">
        <w:rPr>
          <w:rFonts w:ascii="Times New Roman" w:hAnsi="Times New Roman" w:cs="Times New Roman"/>
          <w:sz w:val="21"/>
          <w:szCs w:val="21"/>
        </w:rPr>
        <w:t xml:space="preserve"> million.</w:t>
      </w:r>
      <w:r w:rsidR="00EF66F3">
        <w:rPr>
          <w:rFonts w:ascii="Times New Roman" w:hAnsi="Times New Roman" w:cs="Times New Roman"/>
          <w:sz w:val="21"/>
          <w:szCs w:val="21"/>
        </w:rPr>
        <w:t xml:space="preserve"> </w:t>
      </w:r>
      <w:r w:rsidRPr="001118B3">
        <w:rPr>
          <w:rFonts w:ascii="Times New Roman" w:hAnsi="Times New Roman" w:cs="Times New Roman"/>
          <w:sz w:val="21"/>
          <w:szCs w:val="21"/>
        </w:rPr>
        <w:t>The Company registered the increase and paid-up share capital with the Ministry of Commerce on April 3, 2025.</w:t>
      </w:r>
    </w:p>
    <w:p w14:paraId="5173EFA4"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67BD4775" w14:textId="5A219C18"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r w:rsidRPr="001118B3">
        <w:rPr>
          <w:rFonts w:ascii="Times New Roman" w:hAnsi="Times New Roman" w:cs="Times New Roman"/>
          <w:spacing w:val="-2"/>
          <w:sz w:val="21"/>
          <w:szCs w:val="21"/>
        </w:rPr>
        <w:t>On April 24, 2025, the Company received Baht 4,999,998.00 value of common share (19,999,992 common shares at Baht 0.25 par value) from common share issuance and offering on private placement</w:t>
      </w:r>
      <w:r w:rsidR="00731382">
        <w:rPr>
          <w:rFonts w:ascii="Times New Roman" w:hAnsi="Times New Roman" w:cs="Times New Roman"/>
          <w:spacing w:val="-2"/>
          <w:sz w:val="21"/>
          <w:szCs w:val="21"/>
        </w:rPr>
        <w:t xml:space="preserve"> </w:t>
      </w:r>
      <w:r w:rsidR="00EF66F3" w:rsidRPr="001118B3">
        <w:rPr>
          <w:rFonts w:ascii="Times New Roman" w:hAnsi="Times New Roman" w:cs="Times New Roman"/>
          <w:sz w:val="21"/>
          <w:szCs w:val="21"/>
        </w:rPr>
        <w:t>(“PP”)</w:t>
      </w:r>
      <w:r w:rsidRPr="001118B3">
        <w:rPr>
          <w:rFonts w:ascii="Times New Roman" w:hAnsi="Times New Roman" w:cs="Times New Roman"/>
          <w:spacing w:val="-2"/>
          <w:sz w:val="21"/>
          <w:szCs w:val="21"/>
        </w:rPr>
        <w:t xml:space="preserve">. </w:t>
      </w:r>
      <w:r w:rsidRPr="001118B3">
        <w:rPr>
          <w:rFonts w:ascii="Times New Roman" w:hAnsi="Times New Roman" w:cs="Times New Roman"/>
          <w:sz w:val="21"/>
          <w:szCs w:val="21"/>
        </w:rPr>
        <w:t>Private placement related expenses were recognized net of premium on shares amounting to approximately Baht 2.9</w:t>
      </w:r>
      <w:r w:rsidR="00151569">
        <w:rPr>
          <w:rFonts w:ascii="Times New Roman" w:hAnsi="Times New Roman" w:cs="Times New Roman"/>
          <w:sz w:val="21"/>
          <w:szCs w:val="21"/>
        </w:rPr>
        <w:t>4</w:t>
      </w:r>
      <w:r w:rsidRPr="001118B3">
        <w:rPr>
          <w:rFonts w:ascii="Times New Roman" w:hAnsi="Times New Roman" w:cs="Times New Roman"/>
          <w:sz w:val="21"/>
          <w:szCs w:val="21"/>
        </w:rPr>
        <w:t xml:space="preserve"> million. </w:t>
      </w:r>
      <w:r w:rsidRPr="001118B3">
        <w:rPr>
          <w:rFonts w:ascii="Times New Roman" w:hAnsi="Times New Roman" w:cs="Times New Roman"/>
          <w:spacing w:val="-2"/>
          <w:sz w:val="21"/>
          <w:szCs w:val="21"/>
        </w:rPr>
        <w:t>The Company registered the increase and paid-up share capital with the Ministry of Commerce on April 25, 2025.</w:t>
      </w:r>
    </w:p>
    <w:p w14:paraId="636B4E62" w14:textId="77777777" w:rsidR="00A5076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24CB9407" w14:textId="77777777" w:rsidR="00EA62BC"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1902FED3" w14:textId="77777777" w:rsidR="00EA62BC"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68766453" w14:textId="77777777" w:rsidR="00EA62BC"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3E11FEA9" w14:textId="77777777" w:rsidR="00EA62BC"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280984D3" w14:textId="77777777" w:rsidR="00EA62BC"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05829545" w14:textId="77777777" w:rsidR="00EA62BC" w:rsidRPr="001118B3" w:rsidRDefault="00EA62BC"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highlight w:val="red"/>
        </w:rPr>
      </w:pPr>
    </w:p>
    <w:p w14:paraId="26AB019C"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r w:rsidRPr="001118B3">
        <w:rPr>
          <w:rFonts w:ascii="Times New Roman" w:hAnsi="Times New Roman" w:cs="Times New Roman"/>
          <w:spacing w:val="-2"/>
          <w:sz w:val="21"/>
          <w:szCs w:val="21"/>
        </w:rPr>
        <w:lastRenderedPageBreak/>
        <w:t>At the extraordinary shareholders’ meeting held on</w:t>
      </w:r>
      <w:r w:rsidRPr="001118B3">
        <w:rPr>
          <w:rFonts w:ascii="Times New Roman" w:hAnsi="Times New Roman" w:cs="Times New Roman"/>
          <w:spacing w:val="-2"/>
          <w:sz w:val="21"/>
          <w:szCs w:val="21"/>
          <w:cs/>
        </w:rPr>
        <w:t xml:space="preserve"> </w:t>
      </w:r>
      <w:r w:rsidRPr="001118B3">
        <w:rPr>
          <w:rFonts w:ascii="Times New Roman" w:hAnsi="Times New Roman" w:cs="Times New Roman"/>
          <w:spacing w:val="-2"/>
          <w:sz w:val="21"/>
          <w:szCs w:val="21"/>
        </w:rPr>
        <w:t>May 29, 2025, the shareholders approved the following matters:</w:t>
      </w:r>
    </w:p>
    <w:p w14:paraId="096988C1"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rPr>
      </w:pPr>
    </w:p>
    <w:p w14:paraId="30B007BD"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pacing w:val="-2"/>
          <w:sz w:val="21"/>
          <w:szCs w:val="21"/>
        </w:rPr>
        <w:t>(1)</w:t>
      </w:r>
      <w:r w:rsidRPr="001118B3">
        <w:rPr>
          <w:rFonts w:ascii="Times New Roman" w:hAnsi="Times New Roman" w:cs="Times New Roman"/>
          <w:spacing w:val="-2"/>
          <w:sz w:val="21"/>
          <w:szCs w:val="21"/>
        </w:rPr>
        <w:tab/>
      </w:r>
      <w:r w:rsidRPr="001118B3">
        <w:rPr>
          <w:rFonts w:ascii="Times New Roman" w:hAnsi="Times New Roman" w:cs="Times New Roman"/>
          <w:sz w:val="21"/>
          <w:szCs w:val="21"/>
        </w:rPr>
        <w:t xml:space="preserve">The cancellation of the issuance and offering of remaining common shares for PP of Baht 65,000,002.00 (by eliminating the unissued 260,000,008 common shares at Baht 0.25 par value). The Company will propose the shareholders' meeting to consider and approve the capital increase and appropriate such increase in common shares for offering to existing shareholders in proportion to their shareholding (Right Offering). </w:t>
      </w:r>
    </w:p>
    <w:p w14:paraId="6C25BD44"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7EDAD136"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(2) </w:t>
      </w:r>
      <w:r w:rsidRPr="001118B3">
        <w:rPr>
          <w:rFonts w:ascii="Times New Roman" w:hAnsi="Times New Roman" w:cs="Times New Roman"/>
          <w:sz w:val="21"/>
          <w:szCs w:val="21"/>
        </w:rPr>
        <w:tab/>
        <w:t xml:space="preserve">The decrease in the Company’s authorized share capital of Baht 65,000,005.25 (by eliminating the </w:t>
      </w:r>
      <w:r w:rsidRPr="001118B3">
        <w:rPr>
          <w:rFonts w:ascii="Times New Roman" w:hAnsi="Times New Roman" w:cs="Times New Roman"/>
          <w:sz w:val="21"/>
          <w:szCs w:val="21"/>
        </w:rPr>
        <w:tab/>
        <w:t>unissued 260,000,021 common shares at Baht 0.25 par value) from previously Baht 434,812,100.25 to Baht 369,812,095.00, divided into 1,479,248,380 common shares at Baht 0.25 par value. The eliminating common shares are common shares for issuance and offering on PP and accommodate the exercising of warrant ECF-W5 to purchase common shares of the Company.</w:t>
      </w:r>
      <w:r w:rsidRPr="001118B3">
        <w:rPr>
          <w:rFonts w:ascii="Times New Roman" w:hAnsi="Times New Roman" w:cs="Times New Roman"/>
          <w:spacing w:val="-2"/>
          <w:sz w:val="21"/>
          <w:szCs w:val="21"/>
          <w:cs/>
        </w:rPr>
        <w:t xml:space="preserve"> </w:t>
      </w:r>
      <w:r w:rsidRPr="001118B3">
        <w:rPr>
          <w:rFonts w:ascii="Times New Roman" w:hAnsi="Times New Roman" w:cs="Times New Roman"/>
          <w:spacing w:val="-2"/>
          <w:sz w:val="21"/>
          <w:szCs w:val="21"/>
        </w:rPr>
        <w:t>The Company registered a decrease in authorized share capital with the Ministry of Commerce on May 30, 2025.</w:t>
      </w:r>
    </w:p>
    <w:p w14:paraId="2B98FA08"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26BCD0A9"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(3) </w:t>
      </w:r>
      <w:r w:rsidRPr="001118B3">
        <w:rPr>
          <w:rFonts w:ascii="Times New Roman" w:hAnsi="Times New Roman" w:cs="Times New Roman"/>
          <w:sz w:val="21"/>
          <w:szCs w:val="21"/>
        </w:rPr>
        <w:tab/>
        <w:t xml:space="preserve">The change in par value of the common shares of the Company by combining shares from previously </w:t>
      </w:r>
      <w:r w:rsidRPr="001118B3">
        <w:rPr>
          <w:rFonts w:ascii="Times New Roman" w:hAnsi="Times New Roman" w:cs="Times New Roman"/>
          <w:sz w:val="21"/>
          <w:szCs w:val="21"/>
        </w:rPr>
        <w:tab/>
        <w:t xml:space="preserve">Baht 0.25 par value to Baht 5.00 par value, resulting in a decrease in the number of common </w:t>
      </w:r>
      <w:r w:rsidRPr="001118B3">
        <w:rPr>
          <w:rFonts w:ascii="Times New Roman" w:hAnsi="Times New Roman" w:cs="Times New Roman"/>
          <w:sz w:val="21"/>
          <w:szCs w:val="21"/>
        </w:rPr>
        <w:tab/>
        <w:t>shares by 1,405,285,961 common shares, from previously 1,479,248,380 common shares at Baht 0.25 par value to 73,962,419 common shares at Baht 5.00 par value. As a result, the number of shares held by each shareholder is reduced at the ratio of 20 old common shares to 1 new common share. The Company registered a change in par value of the common shares with the Ministry of Commerce on June 4, 2025.</w:t>
      </w:r>
    </w:p>
    <w:p w14:paraId="349DAF5F"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205DB065"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(4)</w:t>
      </w:r>
      <w:r w:rsidRPr="001118B3">
        <w:rPr>
          <w:rFonts w:ascii="Times New Roman" w:hAnsi="Times New Roman" w:cs="Times New Roman"/>
          <w:sz w:val="21"/>
          <w:szCs w:val="21"/>
        </w:rPr>
        <w:tab/>
      </w:r>
      <w:r w:rsidRPr="001118B3">
        <w:rPr>
          <w:rFonts w:ascii="Times New Roman" w:hAnsi="Times New Roman" w:cs="Times New Roman"/>
          <w:spacing w:val="-2"/>
          <w:sz w:val="21"/>
          <w:szCs w:val="21"/>
        </w:rPr>
        <w:t>The adjustment of the exercise price and the exercise ratio of warrant ECF-W5 to purchase common shares by adjust the exercise price from Baht 0.55 per share to Baht 11.00 per share and adjust the exercise ratio from 1 unit warrant per 1 common share to 1 unit warrant per 0.05 common share.</w:t>
      </w:r>
      <w:r w:rsidRPr="001118B3">
        <w:rPr>
          <w:rFonts w:ascii="Times New Roman" w:hAnsi="Times New Roman" w:cs="Times New Roman"/>
          <w:sz w:val="21"/>
          <w:szCs w:val="21"/>
        </w:rPr>
        <w:t xml:space="preserve"> </w:t>
      </w:r>
    </w:p>
    <w:p w14:paraId="4544E736"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16"/>
          <w:szCs w:val="16"/>
        </w:rPr>
      </w:pPr>
    </w:p>
    <w:p w14:paraId="7F66D842"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0" w:hanging="560"/>
        <w:jc w:val="thaiDistribute"/>
        <w:rPr>
          <w:rFonts w:ascii="Times New Roman" w:hAnsi="Times New Roman" w:cs="Times New Roman"/>
          <w:sz w:val="21"/>
          <w:szCs w:val="21"/>
        </w:rPr>
      </w:pPr>
      <w:r w:rsidRPr="001118B3">
        <w:rPr>
          <w:rFonts w:ascii="Times New Roman" w:hAnsi="Times New Roman" w:cs="Times New Roman"/>
          <w:sz w:val="21"/>
          <w:szCs w:val="21"/>
        </w:rPr>
        <w:t xml:space="preserve">(5) </w:t>
      </w:r>
      <w:r w:rsidRPr="001118B3">
        <w:rPr>
          <w:rFonts w:ascii="Times New Roman" w:hAnsi="Times New Roman" w:cs="Times New Roman"/>
          <w:sz w:val="21"/>
          <w:szCs w:val="21"/>
        </w:rPr>
        <w:tab/>
        <w:t>The issuance and offering of 399,802,256 units of free warrants (“ECF-W6”) to allocate to the existing shareholders who subscribed and had been allocated incremental common shares in proportion to their shareholding (Right offering) for purchase of incremental shares on the basis of 20 incremental common shares for 8 units of warrant. Terms of the warrants are as follows:</w:t>
      </w:r>
    </w:p>
    <w:p w14:paraId="27834D6B" w14:textId="77777777" w:rsidR="00A5076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560"/>
        <w:rPr>
          <w:rFonts w:ascii="Times New Roman" w:hAnsi="Times New Roman" w:cs="Times New Roman"/>
          <w:b/>
          <w:bCs/>
          <w:sz w:val="16"/>
          <w:szCs w:val="16"/>
          <w:highlight w:val="red"/>
        </w:rPr>
      </w:pPr>
    </w:p>
    <w:tbl>
      <w:tblPr>
        <w:tblW w:w="9215" w:type="dxa"/>
        <w:tblInd w:w="136" w:type="dxa"/>
        <w:tblLook w:val="04A0" w:firstRow="1" w:lastRow="0" w:firstColumn="1" w:lastColumn="0" w:noHBand="0" w:noVBand="1"/>
      </w:tblPr>
      <w:tblGrid>
        <w:gridCol w:w="2118"/>
        <w:gridCol w:w="7097"/>
      </w:tblGrid>
      <w:tr w:rsidR="00A50763" w:rsidRPr="001118B3" w14:paraId="2EDFB088" w14:textId="77777777" w:rsidTr="00013CBB">
        <w:tc>
          <w:tcPr>
            <w:tcW w:w="2118" w:type="dxa"/>
          </w:tcPr>
          <w:p w14:paraId="1641B6B6"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Exercise ratio</w:t>
            </w:r>
          </w:p>
        </w:tc>
        <w:tc>
          <w:tcPr>
            <w:tcW w:w="7097" w:type="dxa"/>
          </w:tcPr>
          <w:p w14:paraId="720B198A"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unit of warrant to purchase 1 incremental common share</w:t>
            </w:r>
          </w:p>
        </w:tc>
      </w:tr>
      <w:tr w:rsidR="00A50763" w:rsidRPr="001118B3" w14:paraId="5D369962" w14:textId="77777777" w:rsidTr="00013CBB">
        <w:tc>
          <w:tcPr>
            <w:tcW w:w="2118" w:type="dxa"/>
          </w:tcPr>
          <w:p w14:paraId="56840C60"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Exercise price</w:t>
            </w:r>
          </w:p>
        </w:tc>
        <w:tc>
          <w:tcPr>
            <w:tcW w:w="7097" w:type="dxa"/>
          </w:tcPr>
          <w:p w14:paraId="22DB96D8"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 xml:space="preserve">Baht 0.08 per share </w:t>
            </w:r>
          </w:p>
        </w:tc>
      </w:tr>
      <w:tr w:rsidR="00A50763" w:rsidRPr="001118B3" w14:paraId="64B894E0" w14:textId="77777777" w:rsidTr="00013CBB">
        <w:tc>
          <w:tcPr>
            <w:tcW w:w="2118" w:type="dxa"/>
          </w:tcPr>
          <w:p w14:paraId="12A7384B"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439"/>
              <w:rPr>
                <w:rFonts w:ascii="Times New Roman" w:hAnsi="Times New Roman" w:cs="Times New Roman"/>
                <w:sz w:val="21"/>
                <w:szCs w:val="21"/>
              </w:rPr>
            </w:pPr>
            <w:r w:rsidRPr="001118B3">
              <w:rPr>
                <w:rFonts w:ascii="Times New Roman" w:hAnsi="Times New Roman" w:cs="Times New Roman"/>
                <w:sz w:val="21"/>
                <w:szCs w:val="21"/>
              </w:rPr>
              <w:t>Term of warrants</w:t>
            </w:r>
          </w:p>
        </w:tc>
        <w:tc>
          <w:tcPr>
            <w:tcW w:w="7097" w:type="dxa"/>
          </w:tcPr>
          <w:p w14:paraId="34275A1B" w14:textId="77777777" w:rsidR="00A50763" w:rsidRPr="001118B3" w:rsidRDefault="00A5076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year from the date</w:t>
            </w:r>
            <w:r w:rsidRPr="001118B3">
              <w:rPr>
                <w:rFonts w:ascii="Times New Roman" w:hAnsi="Times New Roman" w:cs="Times New Roman"/>
                <w:sz w:val="21"/>
                <w:szCs w:val="21"/>
                <w:cs/>
              </w:rPr>
              <w:t xml:space="preserve"> </w:t>
            </w:r>
            <w:r w:rsidRPr="001118B3">
              <w:rPr>
                <w:rFonts w:ascii="Times New Roman" w:hAnsi="Times New Roman" w:cs="Times New Roman"/>
                <w:sz w:val="21"/>
                <w:szCs w:val="21"/>
              </w:rPr>
              <w:t>on which the warrants are issued to the shareholders</w:t>
            </w:r>
            <w:r w:rsidRPr="001118B3">
              <w:rPr>
                <w:rFonts w:ascii="Times New Roman" w:hAnsi="Times New Roman" w:cs="Times New Roman"/>
                <w:sz w:val="21"/>
                <w:szCs w:val="21"/>
                <w:cs/>
              </w:rPr>
              <w:t>.</w:t>
            </w:r>
          </w:p>
        </w:tc>
      </w:tr>
    </w:tbl>
    <w:p w14:paraId="183431C4"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pacing w:val="-2"/>
          <w:sz w:val="14"/>
          <w:szCs w:val="14"/>
        </w:rPr>
      </w:pPr>
    </w:p>
    <w:p w14:paraId="2565DE42"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pacing w:val="-2"/>
          <w:sz w:val="21"/>
          <w:szCs w:val="21"/>
        </w:rPr>
        <w:t>(6)</w:t>
      </w:r>
      <w:r w:rsidRPr="001118B3">
        <w:rPr>
          <w:rFonts w:ascii="Times New Roman" w:hAnsi="Times New Roman" w:cs="Times New Roman"/>
          <w:spacing w:val="-2"/>
          <w:sz w:val="21"/>
          <w:szCs w:val="21"/>
        </w:rPr>
        <w:tab/>
        <w:t xml:space="preserve">The </w:t>
      </w:r>
      <w:r w:rsidRPr="001118B3">
        <w:rPr>
          <w:rFonts w:ascii="Times New Roman" w:hAnsi="Times New Roman" w:cs="Times New Roman"/>
          <w:sz w:val="21"/>
          <w:szCs w:val="21"/>
        </w:rPr>
        <w:t xml:space="preserve">increase in the Company’s authorized share capital of Baht </w:t>
      </w:r>
      <w:bookmarkStart w:id="7" w:name="_Hlk197077814"/>
      <w:r w:rsidRPr="001118B3">
        <w:rPr>
          <w:rFonts w:ascii="Times New Roman" w:hAnsi="Times New Roman" w:cs="Times New Roman"/>
          <w:sz w:val="21"/>
          <w:szCs w:val="21"/>
        </w:rPr>
        <w:t>6,996,539,480</w:t>
      </w:r>
      <w:bookmarkEnd w:id="7"/>
      <w:r w:rsidRPr="001118B3">
        <w:rPr>
          <w:rFonts w:ascii="Times New Roman" w:hAnsi="Times New Roman" w:cs="Times New Roman"/>
          <w:sz w:val="21"/>
          <w:szCs w:val="21"/>
        </w:rPr>
        <w:t xml:space="preserve">.00 from previously Baht </w:t>
      </w:r>
      <w:bookmarkStart w:id="8" w:name="_Hlk197077848"/>
      <w:r w:rsidRPr="001118B3">
        <w:rPr>
          <w:rFonts w:ascii="Times New Roman" w:hAnsi="Times New Roman" w:cs="Times New Roman"/>
          <w:sz w:val="21"/>
          <w:szCs w:val="21"/>
        </w:rPr>
        <w:t>369,812,095</w:t>
      </w:r>
      <w:bookmarkEnd w:id="8"/>
      <w:r w:rsidRPr="001118B3">
        <w:rPr>
          <w:rFonts w:ascii="Times New Roman" w:hAnsi="Times New Roman" w:cs="Times New Roman"/>
          <w:sz w:val="21"/>
          <w:szCs w:val="21"/>
        </w:rPr>
        <w:t xml:space="preserve">.00 (73,962,419 common shares at Baht 5.00 par value) to Baht </w:t>
      </w:r>
      <w:bookmarkStart w:id="9" w:name="_Hlk197077861"/>
      <w:r w:rsidRPr="001118B3">
        <w:rPr>
          <w:rFonts w:ascii="Times New Roman" w:hAnsi="Times New Roman" w:cs="Times New Roman"/>
          <w:sz w:val="21"/>
          <w:szCs w:val="21"/>
        </w:rPr>
        <w:t>7,366,351,575</w:t>
      </w:r>
      <w:bookmarkEnd w:id="9"/>
      <w:r w:rsidRPr="001118B3">
        <w:rPr>
          <w:rFonts w:ascii="Times New Roman" w:hAnsi="Times New Roman" w:cs="Times New Roman"/>
          <w:sz w:val="21"/>
          <w:szCs w:val="21"/>
        </w:rPr>
        <w:t xml:space="preserve">.00         (1,473,270,315 common shares at Baht 5.00 par value) by issuance of new </w:t>
      </w:r>
      <w:bookmarkStart w:id="10" w:name="_Hlk197078239"/>
      <w:r w:rsidRPr="001118B3">
        <w:rPr>
          <w:rFonts w:ascii="Times New Roman" w:hAnsi="Times New Roman" w:cs="Times New Roman"/>
          <w:sz w:val="21"/>
          <w:szCs w:val="21"/>
        </w:rPr>
        <w:t>1,399,307,896</w:t>
      </w:r>
      <w:bookmarkEnd w:id="10"/>
      <w:r w:rsidRPr="001118B3">
        <w:rPr>
          <w:rFonts w:ascii="Times New Roman" w:hAnsi="Times New Roman" w:cs="Times New Roman"/>
          <w:sz w:val="21"/>
          <w:szCs w:val="21"/>
        </w:rPr>
        <w:t xml:space="preserve"> common shares at Baht 5.00 par value and appropriate such common shares for offering to existing shareholders in proportion to their shareholding (Right Offering) and to reserve for the exercise of the warrants to purchase common shares of the Company (</w:t>
      </w:r>
      <w:r>
        <w:rPr>
          <w:rFonts w:ascii="Times New Roman" w:hAnsi="Times New Roman" w:cs="Times New Roman"/>
          <w:sz w:val="21"/>
          <w:szCs w:val="21"/>
        </w:rPr>
        <w:t>“</w:t>
      </w:r>
      <w:r w:rsidRPr="001118B3">
        <w:rPr>
          <w:rFonts w:ascii="Times New Roman" w:hAnsi="Times New Roman" w:cs="Times New Roman"/>
          <w:sz w:val="21"/>
          <w:szCs w:val="21"/>
        </w:rPr>
        <w:t>ECF-W6</w:t>
      </w:r>
      <w:r>
        <w:rPr>
          <w:rFonts w:ascii="Times New Roman" w:hAnsi="Times New Roman" w:cs="Times New Roman"/>
          <w:sz w:val="21"/>
          <w:szCs w:val="21"/>
        </w:rPr>
        <w:t>”</w:t>
      </w:r>
      <w:r w:rsidRPr="001118B3">
        <w:rPr>
          <w:rFonts w:ascii="Times New Roman" w:hAnsi="Times New Roman" w:cs="Times New Roman"/>
          <w:sz w:val="21"/>
          <w:szCs w:val="21"/>
        </w:rPr>
        <w:t>).</w:t>
      </w:r>
      <w:r w:rsidRPr="001118B3">
        <w:rPr>
          <w:sz w:val="21"/>
          <w:szCs w:val="21"/>
        </w:rPr>
        <w:t xml:space="preserve"> </w:t>
      </w:r>
      <w:r w:rsidRPr="001118B3">
        <w:rPr>
          <w:rFonts w:ascii="Times New Roman" w:hAnsi="Times New Roman" w:cs="Times New Roman"/>
          <w:sz w:val="21"/>
          <w:szCs w:val="21"/>
        </w:rPr>
        <w:t>The Company registered a</w:t>
      </w:r>
      <w:r>
        <w:rPr>
          <w:rFonts w:ascii="Times New Roman" w:hAnsi="Times New Roman" w:cs="Times New Roman"/>
          <w:sz w:val="21"/>
          <w:szCs w:val="21"/>
        </w:rPr>
        <w:t>n</w:t>
      </w:r>
      <w:r w:rsidRPr="001118B3">
        <w:rPr>
          <w:rFonts w:ascii="Times New Roman" w:hAnsi="Times New Roman" w:cs="Times New Roman"/>
          <w:sz w:val="21"/>
          <w:szCs w:val="21"/>
        </w:rPr>
        <w:t xml:space="preserve"> increase in authorized share capital with the Ministry of Commerce on June 5, 2025.</w:t>
      </w:r>
    </w:p>
    <w:p w14:paraId="500C4A57"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14"/>
          <w:szCs w:val="14"/>
        </w:rPr>
      </w:pPr>
    </w:p>
    <w:p w14:paraId="028CC693"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z w:val="21"/>
          <w:szCs w:val="21"/>
        </w:rPr>
        <w:t>(7)</w:t>
      </w:r>
      <w:r w:rsidRPr="001118B3">
        <w:rPr>
          <w:rFonts w:ascii="Times New Roman" w:hAnsi="Times New Roman" w:cs="Times New Roman"/>
          <w:sz w:val="21"/>
          <w:szCs w:val="21"/>
        </w:rPr>
        <w:tab/>
        <w:t xml:space="preserve">The appropriation of not exceeding 999,505,640 </w:t>
      </w:r>
      <w:r>
        <w:rPr>
          <w:rFonts w:ascii="Times New Roman" w:hAnsi="Times New Roman" w:cs="Times New Roman"/>
          <w:sz w:val="21"/>
          <w:szCs w:val="21"/>
        </w:rPr>
        <w:t xml:space="preserve">incremental </w:t>
      </w:r>
      <w:r w:rsidRPr="001118B3">
        <w:rPr>
          <w:rFonts w:ascii="Times New Roman" w:hAnsi="Times New Roman" w:cs="Times New Roman"/>
          <w:sz w:val="21"/>
          <w:szCs w:val="21"/>
        </w:rPr>
        <w:t>common shares at Baht 5.00 par value, for offering to existing shareholders in proportion to their shareholding (Right Offering) on the basis of 1 existing common share for 20 newly issued common shares, with the offering price for the newly issued common shares set at Baht 0.20 per share.</w:t>
      </w:r>
    </w:p>
    <w:p w14:paraId="6DAA9625" w14:textId="77777777" w:rsidR="00A50763" w:rsidRPr="001118B3" w:rsidRDefault="00A50763" w:rsidP="00A50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14"/>
          <w:szCs w:val="14"/>
        </w:rPr>
      </w:pPr>
    </w:p>
    <w:p w14:paraId="1847389F" w14:textId="6846BB77" w:rsidR="00A50763" w:rsidRDefault="00A50763"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r w:rsidRPr="001118B3">
        <w:rPr>
          <w:rFonts w:ascii="Times New Roman" w:hAnsi="Times New Roman" w:cs="Times New Roman"/>
          <w:sz w:val="21"/>
          <w:szCs w:val="21"/>
        </w:rPr>
        <w:t>(8)</w:t>
      </w:r>
      <w:r w:rsidRPr="001118B3">
        <w:rPr>
          <w:rFonts w:ascii="Times New Roman" w:hAnsi="Times New Roman" w:cs="Times New Roman"/>
          <w:sz w:val="21"/>
          <w:szCs w:val="21"/>
        </w:rPr>
        <w:tab/>
      </w:r>
      <w:r w:rsidRPr="001118B3">
        <w:rPr>
          <w:rFonts w:ascii="Times New Roman" w:hAnsi="Times New Roman" w:cs="Times New Roman"/>
          <w:spacing w:val="-2"/>
          <w:sz w:val="21"/>
          <w:szCs w:val="21"/>
        </w:rPr>
        <w:t xml:space="preserve">The appropriation of not exceeding 399,802,256 </w:t>
      </w:r>
      <w:r>
        <w:rPr>
          <w:rFonts w:ascii="Times New Roman" w:hAnsi="Times New Roman" w:cs="Times New Roman"/>
          <w:sz w:val="21"/>
          <w:szCs w:val="21"/>
        </w:rPr>
        <w:t xml:space="preserve">incremental </w:t>
      </w:r>
      <w:r w:rsidRPr="001118B3">
        <w:rPr>
          <w:rFonts w:ascii="Times New Roman" w:hAnsi="Times New Roman" w:cs="Times New Roman"/>
          <w:spacing w:val="-2"/>
          <w:sz w:val="21"/>
          <w:szCs w:val="21"/>
        </w:rPr>
        <w:t>common shares at Baht 5.00 par value, to reserve for the exercise of the warrants to purchase common shares of the Company (“ECF-W6”), as per details mentioned in (5).</w:t>
      </w:r>
    </w:p>
    <w:p w14:paraId="21F770FF" w14:textId="77777777" w:rsidR="00DD4EB0" w:rsidRDefault="00DD4EB0"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p>
    <w:p w14:paraId="437EB0F0" w14:textId="77777777" w:rsidR="00EA62BC" w:rsidRDefault="00EA62BC"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p>
    <w:p w14:paraId="0FDF0ABD" w14:textId="77777777" w:rsidR="00EA62BC" w:rsidRDefault="00EA62BC"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p>
    <w:p w14:paraId="47AB103D" w14:textId="0D1CD68B" w:rsidR="00DD4EB0" w:rsidRPr="009B70A7" w:rsidRDefault="00DD4EB0"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lastRenderedPageBreak/>
        <w:t>During June and July 2025</w:t>
      </w:r>
      <w:r w:rsidRPr="009B70A7">
        <w:rPr>
          <w:rFonts w:ascii="Times New Roman" w:hAnsi="Times New Roman" w:cs="Times New Roman"/>
          <w:sz w:val="22"/>
          <w:szCs w:val="22"/>
        </w:rPr>
        <w:t xml:space="preserve">, the Company received Baht 199,901,128 value of appropriation of not exceeding 999,505,640 </w:t>
      </w:r>
      <w:r>
        <w:rPr>
          <w:rFonts w:ascii="Times New Roman" w:hAnsi="Times New Roman" w:cs="Times New Roman"/>
          <w:sz w:val="22"/>
          <w:szCs w:val="22"/>
        </w:rPr>
        <w:t xml:space="preserve">incremental </w:t>
      </w:r>
      <w:r w:rsidRPr="009B70A7">
        <w:rPr>
          <w:rFonts w:ascii="Times New Roman" w:hAnsi="Times New Roman" w:cs="Times New Roman"/>
          <w:sz w:val="22"/>
          <w:szCs w:val="22"/>
        </w:rPr>
        <w:t>common shares at Baht 5.00 par value, for offering to existing shareholders in proportion to their shareholding (Right Offering) on the basis of 1 existing common share for 20 newly issued common shares, with the offering price for the newly issued common shares set at Baht 0.20 per share. The Company registered the increase and paid-up share capital with the Ministry of Commerce on July 9, 2025.</w:t>
      </w:r>
    </w:p>
    <w:p w14:paraId="7482595C" w14:textId="77777777" w:rsidR="00DD4EB0" w:rsidRDefault="00DD4EB0"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p>
    <w:p w14:paraId="5389DCE3" w14:textId="77777777" w:rsidR="00DD4EB0" w:rsidRDefault="00DD4EB0" w:rsidP="00DD4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4" w:hanging="564"/>
        <w:jc w:val="thaiDistribute"/>
        <w:rPr>
          <w:rFonts w:ascii="Times New Roman" w:hAnsi="Times New Roman" w:cs="Times New Roman"/>
          <w:sz w:val="21"/>
          <w:szCs w:val="21"/>
        </w:rPr>
      </w:pPr>
    </w:p>
    <w:p w14:paraId="29E52298" w14:textId="77777777" w:rsidR="00AA0CAD" w:rsidRPr="00AA0CAD" w:rsidRDefault="00AA0CAD" w:rsidP="00AA0CAD">
      <w:pPr>
        <w:pStyle w:val="NoSpacing"/>
        <w:jc w:val="thaiDistribute"/>
        <w:rPr>
          <w:sz w:val="22"/>
          <w:szCs w:val="22"/>
        </w:rPr>
      </w:pPr>
      <w:r w:rsidRPr="00AA0CAD">
        <w:rPr>
          <w:rFonts w:cs="Times New Roman"/>
          <w:sz w:val="22"/>
          <w:szCs w:val="22"/>
        </w:rPr>
        <w:t>At the extraordinary shareholders’ meeting on September 16, 2025, the shareholders passed the resolutions to approve the following key matters related to share capital (with the latest updated information):</w:t>
      </w:r>
    </w:p>
    <w:p w14:paraId="566CF30A" w14:textId="77777777" w:rsidR="00AA0CAD" w:rsidRPr="00AA0CAD" w:rsidRDefault="00AA0CAD" w:rsidP="00AA0CAD">
      <w:pPr>
        <w:pStyle w:val="NoSpacing"/>
        <w:jc w:val="thaiDistribute"/>
        <w:rPr>
          <w:sz w:val="22"/>
          <w:szCs w:val="22"/>
        </w:rPr>
      </w:pPr>
    </w:p>
    <w:p w14:paraId="2CB4ADF6" w14:textId="4D09A3B8" w:rsidR="00AA0CAD" w:rsidRPr="00AA0CAD" w:rsidRDefault="00AA0CAD" w:rsidP="00556CF2">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cs="Times New Roman"/>
          <w:sz w:val="22"/>
          <w:szCs w:val="22"/>
        </w:rPr>
      </w:pPr>
      <w:r w:rsidRPr="00AA0CAD">
        <w:rPr>
          <w:rFonts w:cs="Times New Roman"/>
          <w:sz w:val="22"/>
          <w:szCs w:val="22"/>
        </w:rPr>
        <w:t>Decrease in the Company’s authorized share capital of Baht 119,933,695, by eliminating unissued 23,986,739 common shares, Baht 5.00 par value which is newly issued common shares allocated to accommodate the exercise of ECF-W5 that recently expired, from the previous authorized share capital of Baht 7,366,351,575 to Baht 7,246,417,880 that is divided into 1,449,283,576 common shares, Baht 5.00 par value</w:t>
      </w:r>
      <w:r w:rsidR="00610395">
        <w:rPr>
          <w:rFonts w:cs="Times New Roman"/>
          <w:sz w:val="22"/>
          <w:szCs w:val="22"/>
        </w:rPr>
        <w:t>. T</w:t>
      </w:r>
      <w:r w:rsidRPr="00AA0CAD">
        <w:rPr>
          <w:rFonts w:cs="Times New Roman"/>
          <w:sz w:val="22"/>
          <w:szCs w:val="22"/>
        </w:rPr>
        <w:t>he Company registered this decrease in share capital with the Ministry of Commerce on September 17, 2025</w:t>
      </w:r>
      <w:r w:rsidR="00AB097E">
        <w:rPr>
          <w:rFonts w:cs="Times New Roman"/>
          <w:sz w:val="22"/>
          <w:szCs w:val="22"/>
        </w:rPr>
        <w:t>.</w:t>
      </w:r>
    </w:p>
    <w:p w14:paraId="2A827C5A" w14:textId="77777777" w:rsidR="00AA0CAD" w:rsidRPr="00AA0CAD" w:rsidRDefault="00AA0CAD" w:rsidP="00556CF2">
      <w:pPr>
        <w:pStyle w:val="NoSpacing"/>
        <w:ind w:left="630" w:hanging="630"/>
        <w:jc w:val="thaiDistribute"/>
        <w:rPr>
          <w:rFonts w:cs="Times New Roman"/>
          <w:sz w:val="22"/>
          <w:szCs w:val="22"/>
        </w:rPr>
      </w:pPr>
    </w:p>
    <w:p w14:paraId="43F77E15" w14:textId="6B36E75A" w:rsidR="008C6AF3" w:rsidRPr="008C6AF3" w:rsidRDefault="00AA0CAD" w:rsidP="00556CF2">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cs="Times New Roman"/>
          <w:sz w:val="22"/>
          <w:szCs w:val="22"/>
        </w:rPr>
      </w:pPr>
      <w:r w:rsidRPr="008C6AF3">
        <w:rPr>
          <w:rFonts w:cs="Times New Roman"/>
          <w:sz w:val="22"/>
          <w:szCs w:val="22"/>
        </w:rPr>
        <w:t xml:space="preserve">Issuance and offering of convertible debentures (“CB”) in total number not exceeding 800,000 units, at price of Baht 1,000 per unit. Total offering value shall not exceed Baht 800,000,000 or 800,000 units to the specific investors. The conversion price shall not be less than 90.00% of market price calculated from the weighted average market price of the Company’s shares listed in </w:t>
      </w:r>
      <w:proofErr w:type="spellStart"/>
      <w:r w:rsidRPr="008C6AF3">
        <w:rPr>
          <w:rFonts w:cs="Times New Roman"/>
          <w:sz w:val="22"/>
          <w:szCs w:val="22"/>
        </w:rPr>
        <w:t>mai</w:t>
      </w:r>
      <w:proofErr w:type="spellEnd"/>
      <w:r w:rsidRPr="008C6AF3">
        <w:rPr>
          <w:rFonts w:cs="Times New Roman"/>
          <w:sz w:val="22"/>
          <w:szCs w:val="22"/>
        </w:rPr>
        <w:t xml:space="preserve"> for not less than 7 consecutive business days but not exceed 15 consecutive business days</w:t>
      </w:r>
      <w:r w:rsidR="004B29B6">
        <w:rPr>
          <w:rFonts w:cs="Times New Roman"/>
          <w:sz w:val="22"/>
          <w:szCs w:val="22"/>
        </w:rPr>
        <w:t xml:space="preserve"> </w:t>
      </w:r>
      <w:r w:rsidR="008C6AF3">
        <w:rPr>
          <w:rFonts w:cs="Times New Roman"/>
          <w:sz w:val="22"/>
          <w:szCs w:val="22"/>
        </w:rPr>
        <w:t>(</w:t>
      </w:r>
      <w:r w:rsidR="008C6AF3">
        <w:rPr>
          <w:rFonts w:cstheme="minorBidi"/>
          <w:color w:val="000000"/>
          <w:sz w:val="21"/>
          <w:szCs w:val="21"/>
        </w:rPr>
        <w:t>see additional information in Note 2</w:t>
      </w:r>
      <w:r w:rsidR="000F1E1C">
        <w:rPr>
          <w:rFonts w:cstheme="minorBidi"/>
          <w:color w:val="000000"/>
          <w:sz w:val="21"/>
          <w:szCs w:val="21"/>
        </w:rPr>
        <w:t>4</w:t>
      </w:r>
      <w:r w:rsidR="008C6AF3">
        <w:rPr>
          <w:rFonts w:cstheme="minorBidi"/>
          <w:color w:val="000000"/>
          <w:sz w:val="21"/>
          <w:szCs w:val="21"/>
        </w:rPr>
        <w:t>)</w:t>
      </w:r>
      <w:r w:rsidR="004B29B6">
        <w:rPr>
          <w:rFonts w:cstheme="minorBidi"/>
          <w:color w:val="000000"/>
          <w:sz w:val="21"/>
          <w:szCs w:val="21"/>
        </w:rPr>
        <w:t>.</w:t>
      </w:r>
    </w:p>
    <w:p w14:paraId="08ACB510" w14:textId="77777777" w:rsidR="008C6AF3" w:rsidRDefault="008C6AF3" w:rsidP="008C6AF3">
      <w:pPr>
        <w:pStyle w:val="ListParagraph"/>
        <w:rPr>
          <w:rFonts w:cs="Times New Roman"/>
          <w:sz w:val="22"/>
        </w:rPr>
      </w:pPr>
    </w:p>
    <w:p w14:paraId="19136EE8" w14:textId="78468F58" w:rsidR="00AA0CAD" w:rsidRPr="00AA0CAD" w:rsidRDefault="00AA0CAD" w:rsidP="00556CF2">
      <w:pPr>
        <w:pStyle w:val="NoSpacing"/>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cs="Times New Roman"/>
          <w:sz w:val="22"/>
          <w:szCs w:val="22"/>
        </w:rPr>
      </w:pPr>
      <w:r w:rsidRPr="00AA0CAD">
        <w:rPr>
          <w:rFonts w:cs="Times New Roman"/>
          <w:sz w:val="22"/>
          <w:szCs w:val="22"/>
        </w:rPr>
        <w:t>Increase in the Company’s authorized share capital of Baht 585,569,120 from Baht 7,246,417,880 to Baht 7,831,987,000</w:t>
      </w:r>
      <w:r w:rsidRPr="00AA0CAD">
        <w:rPr>
          <w:rFonts w:cs="Times New Roman"/>
          <w:sz w:val="22"/>
          <w:szCs w:val="22"/>
          <w:cs/>
        </w:rPr>
        <w:t xml:space="preserve"> </w:t>
      </w:r>
      <w:r w:rsidRPr="00AA0CAD">
        <w:rPr>
          <w:rFonts w:cs="Times New Roman"/>
          <w:sz w:val="22"/>
          <w:szCs w:val="22"/>
        </w:rPr>
        <w:t>by issuance of the new 117,113,824 common shares, Baht 5.00 par value</w:t>
      </w:r>
      <w:r w:rsidRPr="00AA0CAD">
        <w:rPr>
          <w:rFonts w:cs="Times New Roman"/>
          <w:sz w:val="22"/>
          <w:szCs w:val="22"/>
          <w:cs/>
        </w:rPr>
        <w:t xml:space="preserve"> </w:t>
      </w:r>
      <w:r w:rsidRPr="00AA0CAD">
        <w:rPr>
          <w:rFonts w:cs="Times New Roman"/>
          <w:sz w:val="22"/>
          <w:szCs w:val="22"/>
        </w:rPr>
        <w:t>to accommodate the conversion rights of CB issued and offered to the specific investors</w:t>
      </w:r>
      <w:r w:rsidR="00610395">
        <w:rPr>
          <w:rFonts w:cs="Times New Roman"/>
          <w:sz w:val="22"/>
          <w:szCs w:val="22"/>
        </w:rPr>
        <w:t>.</w:t>
      </w:r>
      <w:r w:rsidR="00AB097E">
        <w:rPr>
          <w:rFonts w:cs="Times New Roman"/>
          <w:sz w:val="22"/>
          <w:szCs w:val="22"/>
        </w:rPr>
        <w:t xml:space="preserve"> </w:t>
      </w:r>
      <w:r w:rsidR="00610395">
        <w:rPr>
          <w:rFonts w:cs="Times New Roman"/>
          <w:sz w:val="22"/>
          <w:szCs w:val="22"/>
        </w:rPr>
        <w:t>T</w:t>
      </w:r>
      <w:r w:rsidRPr="00AA0CAD">
        <w:rPr>
          <w:rFonts w:cs="Times New Roman"/>
          <w:sz w:val="22"/>
          <w:szCs w:val="22"/>
        </w:rPr>
        <w:t>he Company registered this increase in share capital with the Ministry of Commerce on September 18, 2025</w:t>
      </w:r>
      <w:r w:rsidR="00AB097E">
        <w:rPr>
          <w:rFonts w:cs="Times New Roman"/>
          <w:sz w:val="22"/>
          <w:szCs w:val="22"/>
        </w:rPr>
        <w:t>.</w:t>
      </w:r>
    </w:p>
    <w:p w14:paraId="74049543" w14:textId="77777777" w:rsidR="00DD4EB0" w:rsidRPr="00A50763" w:rsidRDefault="00DD4EB0" w:rsidP="0055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jc w:val="thaiDistribute"/>
        <w:rPr>
          <w:rFonts w:ascii="Times New Roman" w:hAnsi="Times New Roman" w:cs="Times New Roman"/>
          <w:sz w:val="21"/>
          <w:szCs w:val="21"/>
        </w:rPr>
      </w:pPr>
    </w:p>
    <w:p w14:paraId="3FD681C2" w14:textId="42876A4D" w:rsidR="008018E7" w:rsidRPr="003162E1"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WARRANTS </w:t>
      </w:r>
    </w:p>
    <w:p w14:paraId="233CD049" w14:textId="77777777" w:rsidR="008018E7" w:rsidRPr="003162E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A166A5D" w14:textId="77777777" w:rsidR="00AA0CAD" w:rsidRPr="001118B3" w:rsidRDefault="00AA0CAD" w:rsidP="00AA0CAD">
      <w:pPr>
        <w:tabs>
          <w:tab w:val="clear" w:pos="227"/>
          <w:tab w:val="clear" w:pos="454"/>
          <w:tab w:val="left" w:pos="567"/>
        </w:tabs>
        <w:spacing w:line="240" w:lineRule="auto"/>
        <w:jc w:val="thaiDistribute"/>
        <w:rPr>
          <w:rFonts w:ascii="Times New Roman" w:hAnsi="Times New Roman" w:cs="Times New Roman"/>
          <w:sz w:val="21"/>
          <w:szCs w:val="21"/>
        </w:rPr>
      </w:pPr>
      <w:r w:rsidRPr="001118B3">
        <w:rPr>
          <w:rFonts w:ascii="Times New Roman" w:hAnsi="Times New Roman" w:cs="Times New Roman"/>
          <w:sz w:val="21"/>
          <w:szCs w:val="21"/>
        </w:rPr>
        <w:t xml:space="preserve">On July 30, 2024, the Company issued and offered 479,742,753 units of free warrants (“ECF-W5”) to existing shareholders for purchase of incremental shares on </w:t>
      </w:r>
      <w:r w:rsidRPr="001118B3">
        <w:rPr>
          <w:rFonts w:ascii="Times New Roman" w:hAnsi="Times New Roman" w:cs="Times New Roman"/>
          <w:spacing w:val="-2"/>
          <w:sz w:val="21"/>
          <w:szCs w:val="21"/>
        </w:rPr>
        <w:t>the</w:t>
      </w:r>
      <w:r w:rsidRPr="001118B3">
        <w:rPr>
          <w:rFonts w:ascii="Times New Roman" w:hAnsi="Times New Roman" w:cs="Times New Roman"/>
          <w:sz w:val="21"/>
          <w:szCs w:val="21"/>
        </w:rPr>
        <w:t xml:space="preserve"> basis of 2 common shares for 1 unit of warrant. Terms of the warrants are as follows:</w:t>
      </w:r>
    </w:p>
    <w:p w14:paraId="48FB5F1B" w14:textId="77777777" w:rsidR="00AA0CAD" w:rsidRPr="001118B3"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tbl>
      <w:tblPr>
        <w:tblW w:w="9469" w:type="dxa"/>
        <w:tblInd w:w="-113" w:type="dxa"/>
        <w:tblLook w:val="04A0" w:firstRow="1" w:lastRow="0" w:firstColumn="1" w:lastColumn="0" w:noHBand="0" w:noVBand="1"/>
      </w:tblPr>
      <w:tblGrid>
        <w:gridCol w:w="1985"/>
        <w:gridCol w:w="7484"/>
      </w:tblGrid>
      <w:tr w:rsidR="00AA0CAD" w:rsidRPr="001118B3" w14:paraId="32D2947C" w14:textId="77777777" w:rsidTr="00013CBB">
        <w:tc>
          <w:tcPr>
            <w:tcW w:w="1985" w:type="dxa"/>
          </w:tcPr>
          <w:p w14:paraId="6E7C693F"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Exercise ratio</w:t>
            </w:r>
          </w:p>
        </w:tc>
        <w:tc>
          <w:tcPr>
            <w:tcW w:w="7484" w:type="dxa"/>
          </w:tcPr>
          <w:p w14:paraId="35DE78F1"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unit of warrant to purchase 1 incremental common share</w:t>
            </w:r>
          </w:p>
        </w:tc>
      </w:tr>
      <w:tr w:rsidR="00AA0CAD" w:rsidRPr="001118B3" w14:paraId="14017658" w14:textId="77777777" w:rsidTr="00013CBB">
        <w:tc>
          <w:tcPr>
            <w:tcW w:w="1985" w:type="dxa"/>
          </w:tcPr>
          <w:p w14:paraId="53973834"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6B5416F4"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AA0CAD" w:rsidRPr="001118B3" w14:paraId="175B5384" w14:textId="77777777" w:rsidTr="00013CBB">
        <w:tc>
          <w:tcPr>
            <w:tcW w:w="1985" w:type="dxa"/>
          </w:tcPr>
          <w:p w14:paraId="1725D06F"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Exercise price</w:t>
            </w:r>
          </w:p>
        </w:tc>
        <w:tc>
          <w:tcPr>
            <w:tcW w:w="7484" w:type="dxa"/>
          </w:tcPr>
          <w:p w14:paraId="20B9EA39"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 xml:space="preserve">Baht 0.55 per share </w:t>
            </w:r>
          </w:p>
        </w:tc>
      </w:tr>
      <w:tr w:rsidR="00AA0CAD" w:rsidRPr="001118B3" w14:paraId="02C008D6" w14:textId="77777777" w:rsidTr="00013CBB">
        <w:tc>
          <w:tcPr>
            <w:tcW w:w="1985" w:type="dxa"/>
          </w:tcPr>
          <w:p w14:paraId="259FBB62"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7BE45C90"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AA0CAD" w:rsidRPr="001118B3" w14:paraId="4BC40F78" w14:textId="77777777" w:rsidTr="00013CBB">
        <w:tc>
          <w:tcPr>
            <w:tcW w:w="1985" w:type="dxa"/>
          </w:tcPr>
          <w:p w14:paraId="1C1FAB6C"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1118B3">
              <w:rPr>
                <w:rFonts w:ascii="Times New Roman" w:hAnsi="Times New Roman" w:cs="Times New Roman"/>
                <w:sz w:val="21"/>
                <w:szCs w:val="21"/>
              </w:rPr>
              <w:t>Exercise period</w:t>
            </w:r>
          </w:p>
        </w:tc>
        <w:tc>
          <w:tcPr>
            <w:tcW w:w="7484" w:type="dxa"/>
          </w:tcPr>
          <w:p w14:paraId="06001220"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71"/>
              <w:jc w:val="thaiDistribute"/>
              <w:rPr>
                <w:rFonts w:ascii="Times New Roman" w:hAnsi="Times New Roman" w:cs="Times New Roman"/>
                <w:sz w:val="21"/>
                <w:szCs w:val="21"/>
              </w:rPr>
            </w:pPr>
            <w:r w:rsidRPr="001118B3">
              <w:rPr>
                <w:rFonts w:ascii="Times New Roman" w:hAnsi="Times New Roman" w:cs="Times New Roman"/>
                <w:sz w:val="21"/>
                <w:szCs w:val="21"/>
              </w:rPr>
              <w:t>The warrants shall be exercisable with the first exercise date on November 30, 2024 and other 2 times, i.e. the March 30, 2025 and the last exercise date is July 29, 2025.</w:t>
            </w:r>
          </w:p>
        </w:tc>
      </w:tr>
      <w:tr w:rsidR="00AA0CAD" w:rsidRPr="001118B3" w14:paraId="48E25A58" w14:textId="77777777" w:rsidTr="00013CBB">
        <w:tc>
          <w:tcPr>
            <w:tcW w:w="1985" w:type="dxa"/>
          </w:tcPr>
          <w:p w14:paraId="3B925120"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c>
          <w:tcPr>
            <w:tcW w:w="7484" w:type="dxa"/>
          </w:tcPr>
          <w:p w14:paraId="773F0CFE"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rPr>
                <w:rFonts w:ascii="Times New Roman" w:hAnsi="Times New Roman" w:cs="Times New Roman"/>
                <w:sz w:val="14"/>
                <w:szCs w:val="14"/>
              </w:rPr>
            </w:pPr>
          </w:p>
        </w:tc>
      </w:tr>
      <w:tr w:rsidR="00AA0CAD" w:rsidRPr="001118B3" w14:paraId="180942CF" w14:textId="77777777" w:rsidTr="00013CBB">
        <w:tc>
          <w:tcPr>
            <w:tcW w:w="1985" w:type="dxa"/>
          </w:tcPr>
          <w:p w14:paraId="2EB0B55E"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1118B3">
              <w:rPr>
                <w:rFonts w:ascii="Times New Roman" w:hAnsi="Times New Roman" w:cs="Times New Roman"/>
                <w:sz w:val="21"/>
                <w:szCs w:val="21"/>
              </w:rPr>
              <w:t>Term of warrants</w:t>
            </w:r>
          </w:p>
        </w:tc>
        <w:tc>
          <w:tcPr>
            <w:tcW w:w="7484" w:type="dxa"/>
          </w:tcPr>
          <w:p w14:paraId="4C2A90FE" w14:textId="77777777" w:rsidR="00AA0CAD" w:rsidRPr="001118B3" w:rsidRDefault="00AA0CAD"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34"/>
              <w:jc w:val="thaiDistribute"/>
              <w:rPr>
                <w:rFonts w:ascii="Times New Roman" w:hAnsi="Times New Roman" w:cs="Times New Roman"/>
                <w:sz w:val="21"/>
                <w:szCs w:val="21"/>
              </w:rPr>
            </w:pPr>
            <w:r w:rsidRPr="001118B3">
              <w:rPr>
                <w:rFonts w:ascii="Times New Roman" w:hAnsi="Times New Roman" w:cs="Times New Roman"/>
                <w:sz w:val="21"/>
                <w:szCs w:val="21"/>
              </w:rPr>
              <w:t>1 year from the date on which the warrants are issued to the shareholders</w:t>
            </w:r>
          </w:p>
        </w:tc>
      </w:tr>
    </w:tbl>
    <w:p w14:paraId="3654AD35" w14:textId="77777777" w:rsidR="00AA0CAD" w:rsidRPr="001118B3"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698591F5" w14:textId="77777777" w:rsidR="00AA0CAD" w:rsidRPr="001118B3" w:rsidRDefault="00AA0CAD" w:rsidP="00AA0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1"/>
          <w:szCs w:val="21"/>
        </w:rPr>
      </w:pPr>
      <w:r w:rsidRPr="001118B3">
        <w:rPr>
          <w:rFonts w:ascii="Times New Roman" w:hAnsi="Times New Roman" w:cs="Times New Roman"/>
          <w:sz w:val="21"/>
          <w:szCs w:val="21"/>
        </w:rPr>
        <w:t>On August 14, 2024, the Stock Exchange of Thailand has granted the Company’s (“ECF-W5”) warrants 479,742,753 units as listed securities and has permitted such warrants to be traded on the Market for Alternative Investment since August 15, 2024.</w:t>
      </w:r>
    </w:p>
    <w:p w14:paraId="0B4C07CB" w14:textId="77777777" w:rsidR="00610395" w:rsidRDefault="00610395"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p>
    <w:p w14:paraId="0140022E" w14:textId="45F60C8B" w:rsidR="00AA0CAD" w:rsidRPr="001118B3"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1"/>
          <w:szCs w:val="21"/>
        </w:rPr>
      </w:pPr>
      <w:r w:rsidRPr="001118B3">
        <w:rPr>
          <w:rFonts w:ascii="Times New Roman" w:hAnsi="Times New Roman" w:cs="Times New Roman"/>
          <w:spacing w:val="-2"/>
          <w:sz w:val="21"/>
          <w:szCs w:val="21"/>
        </w:rPr>
        <w:t xml:space="preserve">On June 9, 2025, </w:t>
      </w:r>
      <w:r>
        <w:rPr>
          <w:rFonts w:ascii="Times New Roman" w:hAnsi="Times New Roman" w:cs="Times New Roman"/>
          <w:spacing w:val="-2"/>
          <w:sz w:val="21"/>
          <w:szCs w:val="21"/>
        </w:rPr>
        <w:t>there are</w:t>
      </w:r>
      <w:r w:rsidRPr="001118B3">
        <w:rPr>
          <w:rFonts w:ascii="Times New Roman" w:hAnsi="Times New Roman" w:cs="Times New Roman"/>
          <w:spacing w:val="-2"/>
          <w:sz w:val="21"/>
          <w:szCs w:val="21"/>
        </w:rPr>
        <w:t xml:space="preserve"> adjustment</w:t>
      </w:r>
      <w:r>
        <w:rPr>
          <w:rFonts w:ascii="Times New Roman" w:hAnsi="Times New Roman" w:cs="Times New Roman"/>
          <w:spacing w:val="-2"/>
          <w:sz w:val="21"/>
          <w:szCs w:val="21"/>
        </w:rPr>
        <w:t>s</w:t>
      </w:r>
      <w:r w:rsidRPr="001118B3">
        <w:rPr>
          <w:rFonts w:ascii="Times New Roman" w:hAnsi="Times New Roman" w:cs="Times New Roman"/>
          <w:spacing w:val="-2"/>
          <w:sz w:val="21"/>
          <w:szCs w:val="21"/>
        </w:rPr>
        <w:t xml:space="preserve"> of the exercise price and the exercise ratio of warrant ECF-W5 to purchase common shares by adjust the exercise price from Baht 0.55 per share to Baht 11.00 per share and adjust the exercise ratio from 1 unit warrant per 1 </w:t>
      </w:r>
      <w:r>
        <w:rPr>
          <w:rFonts w:ascii="Times New Roman" w:hAnsi="Times New Roman" w:cs="Times New Roman"/>
          <w:spacing w:val="-2"/>
          <w:sz w:val="21"/>
          <w:szCs w:val="21"/>
        </w:rPr>
        <w:t xml:space="preserve">incremental </w:t>
      </w:r>
      <w:r w:rsidRPr="001118B3">
        <w:rPr>
          <w:rFonts w:ascii="Times New Roman" w:hAnsi="Times New Roman" w:cs="Times New Roman"/>
          <w:spacing w:val="-2"/>
          <w:sz w:val="21"/>
          <w:szCs w:val="21"/>
        </w:rPr>
        <w:t xml:space="preserve">common share to 1 unit warrant per 0.05 </w:t>
      </w:r>
      <w:r>
        <w:rPr>
          <w:rFonts w:ascii="Times New Roman" w:hAnsi="Times New Roman" w:cs="Times New Roman"/>
          <w:spacing w:val="-2"/>
          <w:sz w:val="21"/>
          <w:szCs w:val="21"/>
        </w:rPr>
        <w:t>incremental</w:t>
      </w:r>
      <w:r w:rsidRPr="001118B3">
        <w:rPr>
          <w:rFonts w:ascii="Times New Roman" w:hAnsi="Times New Roman" w:cs="Times New Roman"/>
          <w:spacing w:val="-2"/>
          <w:sz w:val="21"/>
          <w:szCs w:val="21"/>
        </w:rPr>
        <w:t xml:space="preserve"> common share.</w:t>
      </w:r>
    </w:p>
    <w:p w14:paraId="0FA05F01" w14:textId="77777777" w:rsidR="00AA0CAD" w:rsidRPr="001118B3"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4"/>
          <w:szCs w:val="14"/>
        </w:rPr>
      </w:pPr>
    </w:p>
    <w:p w14:paraId="16695700" w14:textId="77777777" w:rsidR="00AA0CAD" w:rsidRPr="001118B3"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1"/>
          <w:szCs w:val="21"/>
        </w:rPr>
      </w:pPr>
      <w:r w:rsidRPr="001118B3">
        <w:rPr>
          <w:rFonts w:ascii="Times New Roman" w:hAnsi="Times New Roman" w:cs="Times New Roman"/>
          <w:spacing w:val="-2"/>
          <w:sz w:val="21"/>
          <w:szCs w:val="21"/>
        </w:rPr>
        <w:lastRenderedPageBreak/>
        <w:t xml:space="preserve">On June 13, 2025, </w:t>
      </w:r>
      <w:r>
        <w:rPr>
          <w:rFonts w:ascii="Times New Roman" w:hAnsi="Times New Roman" w:cs="Times New Roman"/>
          <w:spacing w:val="-2"/>
          <w:sz w:val="21"/>
          <w:szCs w:val="21"/>
        </w:rPr>
        <w:t>there are</w:t>
      </w:r>
      <w:r w:rsidRPr="001118B3">
        <w:rPr>
          <w:rFonts w:ascii="Times New Roman" w:hAnsi="Times New Roman" w:cs="Times New Roman"/>
          <w:spacing w:val="-2"/>
          <w:sz w:val="21"/>
          <w:szCs w:val="21"/>
        </w:rPr>
        <w:t xml:space="preserve"> adjustment</w:t>
      </w:r>
      <w:r>
        <w:rPr>
          <w:rFonts w:ascii="Times New Roman" w:hAnsi="Times New Roman" w:cs="Times New Roman"/>
          <w:spacing w:val="-2"/>
          <w:sz w:val="21"/>
          <w:szCs w:val="21"/>
        </w:rPr>
        <w:t>s</w:t>
      </w:r>
      <w:r w:rsidRPr="001118B3">
        <w:rPr>
          <w:rFonts w:ascii="Times New Roman" w:hAnsi="Times New Roman" w:cs="Times New Roman"/>
          <w:spacing w:val="-2"/>
          <w:sz w:val="21"/>
          <w:szCs w:val="21"/>
        </w:rPr>
        <w:t xml:space="preserve"> of the exercise price and the exercise ratio of warrant ECF-W5 to purchase common shares by adjust the exercise price from Baht 11.00 per share to Baht 0.55 per share and adjust the exercise ratio from 1 unit warrant per 0.05 </w:t>
      </w:r>
      <w:r>
        <w:rPr>
          <w:rFonts w:ascii="Times New Roman" w:hAnsi="Times New Roman" w:cs="Times New Roman"/>
          <w:spacing w:val="-2"/>
          <w:sz w:val="21"/>
          <w:szCs w:val="21"/>
        </w:rPr>
        <w:t>incremental</w:t>
      </w:r>
      <w:r w:rsidRPr="001118B3">
        <w:rPr>
          <w:rFonts w:ascii="Times New Roman" w:hAnsi="Times New Roman" w:cs="Times New Roman"/>
          <w:spacing w:val="-2"/>
          <w:sz w:val="21"/>
          <w:szCs w:val="21"/>
        </w:rPr>
        <w:t xml:space="preserve"> common share to 1 unit warrant per 0.99 </w:t>
      </w:r>
      <w:r>
        <w:rPr>
          <w:rFonts w:ascii="Times New Roman" w:hAnsi="Times New Roman" w:cs="Times New Roman"/>
          <w:spacing w:val="-2"/>
          <w:sz w:val="21"/>
          <w:szCs w:val="21"/>
        </w:rPr>
        <w:t>incremental</w:t>
      </w:r>
      <w:r w:rsidRPr="001118B3">
        <w:rPr>
          <w:rFonts w:ascii="Times New Roman" w:hAnsi="Times New Roman" w:cs="Times New Roman"/>
          <w:spacing w:val="-2"/>
          <w:sz w:val="21"/>
          <w:szCs w:val="21"/>
        </w:rPr>
        <w:t xml:space="preserve"> common share.</w:t>
      </w:r>
    </w:p>
    <w:p w14:paraId="422E8620" w14:textId="77777777" w:rsidR="0069394D" w:rsidRDefault="0069394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032B628" w14:textId="71E6E6BB" w:rsidR="00AA0CAD" w:rsidRPr="009B70A7"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70A7">
        <w:rPr>
          <w:rFonts w:ascii="Times New Roman" w:hAnsi="Times New Roman" w:cs="Times New Roman"/>
          <w:sz w:val="22"/>
          <w:szCs w:val="22"/>
        </w:rPr>
        <w:t>On July 2, 2025, the</w:t>
      </w:r>
      <w:r>
        <w:rPr>
          <w:rFonts w:ascii="Times New Roman" w:hAnsi="Times New Roman" w:cs="Times New Roman"/>
          <w:sz w:val="22"/>
          <w:szCs w:val="22"/>
        </w:rPr>
        <w:t>re are</w:t>
      </w:r>
      <w:r w:rsidRPr="009B70A7">
        <w:rPr>
          <w:rFonts w:ascii="Times New Roman" w:hAnsi="Times New Roman" w:cs="Times New Roman"/>
          <w:sz w:val="22"/>
          <w:szCs w:val="22"/>
        </w:rPr>
        <w:t xml:space="preserve"> adjus</w:t>
      </w:r>
      <w:r>
        <w:rPr>
          <w:rFonts w:ascii="Times New Roman" w:hAnsi="Times New Roman" w:cs="Times New Roman"/>
          <w:sz w:val="22"/>
          <w:szCs w:val="22"/>
        </w:rPr>
        <w:t>tments</w:t>
      </w:r>
      <w:r w:rsidRPr="009B70A7">
        <w:rPr>
          <w:rFonts w:ascii="Times New Roman" w:hAnsi="Times New Roman" w:cs="Times New Roman"/>
          <w:sz w:val="22"/>
          <w:szCs w:val="22"/>
        </w:rPr>
        <w:t xml:space="preserve"> the exercise price and the exercise ratio of warrant ECF-W5 to purchase common shares by adjust the exercise price from Baht 11.00 per share to Baht 5.00 per share and adjust the exercise ratio from 1 unit warrant per 0.05 </w:t>
      </w:r>
      <w:r>
        <w:rPr>
          <w:rFonts w:ascii="Times New Roman" w:hAnsi="Times New Roman" w:cs="Times New Roman"/>
          <w:sz w:val="22"/>
          <w:szCs w:val="22"/>
        </w:rPr>
        <w:t xml:space="preserve">incremental </w:t>
      </w:r>
      <w:r w:rsidRPr="009B70A7">
        <w:rPr>
          <w:rFonts w:ascii="Times New Roman" w:hAnsi="Times New Roman" w:cs="Times New Roman"/>
          <w:sz w:val="22"/>
          <w:szCs w:val="22"/>
        </w:rPr>
        <w:t xml:space="preserve">common share to 1 unit warrant per 2.33605 </w:t>
      </w:r>
      <w:r>
        <w:rPr>
          <w:rFonts w:ascii="Times New Roman" w:hAnsi="Times New Roman" w:cs="Times New Roman"/>
          <w:sz w:val="22"/>
          <w:szCs w:val="22"/>
        </w:rPr>
        <w:t xml:space="preserve">incremental </w:t>
      </w:r>
      <w:r w:rsidRPr="009B70A7">
        <w:rPr>
          <w:rFonts w:ascii="Times New Roman" w:hAnsi="Times New Roman" w:cs="Times New Roman"/>
          <w:sz w:val="22"/>
          <w:szCs w:val="22"/>
        </w:rPr>
        <w:t>common share.</w:t>
      </w:r>
    </w:p>
    <w:p w14:paraId="5482DD0B" w14:textId="77777777" w:rsidR="00AA0CAD"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36350AF" w14:textId="77777777" w:rsidR="00AA0CAD" w:rsidRPr="009B70A7" w:rsidRDefault="00AA0CAD" w:rsidP="00AA0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9B70A7">
        <w:rPr>
          <w:rFonts w:ascii="Times New Roman" w:hAnsi="Times New Roman" w:cs="Times New Roman"/>
          <w:sz w:val="22"/>
          <w:szCs w:val="22"/>
        </w:rPr>
        <w:t xml:space="preserve">On July 29, 2025, </w:t>
      </w:r>
      <w:r>
        <w:rPr>
          <w:rFonts w:ascii="Times New Roman" w:hAnsi="Times New Roman" w:cs="Times New Roman"/>
          <w:sz w:val="22"/>
          <w:szCs w:val="22"/>
        </w:rPr>
        <w:t xml:space="preserve">there are </w:t>
      </w:r>
      <w:r w:rsidRPr="009B70A7">
        <w:rPr>
          <w:rFonts w:ascii="Times New Roman" w:hAnsi="Times New Roman" w:cs="Times New Roman"/>
          <w:sz w:val="22"/>
          <w:szCs w:val="22"/>
        </w:rPr>
        <w:t>exercise</w:t>
      </w:r>
      <w:r>
        <w:rPr>
          <w:rFonts w:ascii="Times New Roman" w:hAnsi="Times New Roman" w:cs="Times New Roman"/>
          <w:sz w:val="22"/>
          <w:szCs w:val="22"/>
        </w:rPr>
        <w:t>s of</w:t>
      </w:r>
      <w:r w:rsidRPr="009B70A7">
        <w:rPr>
          <w:rFonts w:ascii="Times New Roman" w:hAnsi="Times New Roman" w:cs="Times New Roman"/>
          <w:sz w:val="22"/>
          <w:szCs w:val="22"/>
        </w:rPr>
        <w:t xml:space="preserve"> the rights to purchase incremental shares of ECF-W5.</w:t>
      </w:r>
      <w:r w:rsidRPr="009B70A7">
        <w:rPr>
          <w:rFonts w:ascii="Times New Roman" w:hAnsi="Times New Roman" w:cs="Times New Roman"/>
          <w:sz w:val="22"/>
          <w:szCs w:val="22"/>
          <w:cs/>
        </w:rPr>
        <w:t xml:space="preserve"> </w:t>
      </w:r>
      <w:r w:rsidRPr="009B70A7">
        <w:rPr>
          <w:rFonts w:ascii="Times New Roman" w:hAnsi="Times New Roman" w:cs="Times New Roman"/>
          <w:sz w:val="22"/>
          <w:szCs w:val="22"/>
        </w:rPr>
        <w:t>Details of the exercised ECF-W5 warrants are as follows:</w:t>
      </w:r>
    </w:p>
    <w:p w14:paraId="441B3865" w14:textId="77777777" w:rsidR="00AA0CAD" w:rsidRPr="009B70A7" w:rsidRDefault="00AA0CAD" w:rsidP="00AA0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ind w:right="-17"/>
        <w:jc w:val="thaiDistribute"/>
        <w:rPr>
          <w:rFonts w:ascii="Times New Roman" w:hAnsi="Times New Roman" w:cs="Times New Roman"/>
          <w:sz w:val="22"/>
          <w:szCs w:val="22"/>
        </w:rPr>
      </w:pPr>
    </w:p>
    <w:tbl>
      <w:tblPr>
        <w:tblW w:w="9379" w:type="dxa"/>
        <w:tblInd w:w="-14" w:type="dxa"/>
        <w:tblLayout w:type="fixed"/>
        <w:tblLook w:val="04A0" w:firstRow="1" w:lastRow="0" w:firstColumn="1" w:lastColumn="0" w:noHBand="0" w:noVBand="1"/>
      </w:tblPr>
      <w:tblGrid>
        <w:gridCol w:w="1414"/>
        <w:gridCol w:w="257"/>
        <w:gridCol w:w="1031"/>
        <w:gridCol w:w="236"/>
        <w:gridCol w:w="982"/>
        <w:gridCol w:w="236"/>
        <w:gridCol w:w="926"/>
        <w:gridCol w:w="242"/>
        <w:gridCol w:w="975"/>
        <w:gridCol w:w="236"/>
        <w:gridCol w:w="1191"/>
        <w:gridCol w:w="236"/>
        <w:gridCol w:w="1417"/>
      </w:tblGrid>
      <w:tr w:rsidR="00AA0CAD" w:rsidRPr="009B70A7" w14:paraId="79BC9F7B" w14:textId="77777777" w:rsidTr="00013CBB">
        <w:trPr>
          <w:trHeight w:val="1315"/>
        </w:trPr>
        <w:tc>
          <w:tcPr>
            <w:tcW w:w="1414" w:type="dxa"/>
            <w:tcBorders>
              <w:bottom w:val="single" w:sz="4" w:space="0" w:color="auto"/>
            </w:tcBorders>
            <w:vAlign w:val="bottom"/>
          </w:tcPr>
          <w:p w14:paraId="634F470B" w14:textId="77777777" w:rsidR="00AA0CAD" w:rsidRPr="009B70A7" w:rsidRDefault="00AA0CAD" w:rsidP="00013CBB">
            <w:pPr>
              <w:pStyle w:val="Heading3"/>
              <w:tabs>
                <w:tab w:val="center" w:pos="4536"/>
                <w:tab w:val="right" w:pos="9072"/>
              </w:tabs>
              <w:ind w:left="-41"/>
              <w:jc w:val="center"/>
              <w:rPr>
                <w:rFonts w:ascii="Times New Roman" w:hAnsi="Times New Roman"/>
                <w:i w:val="0"/>
                <w:iCs w:val="0"/>
                <w:sz w:val="21"/>
                <w:szCs w:val="21"/>
              </w:rPr>
            </w:pPr>
          </w:p>
          <w:p w14:paraId="73654E5B" w14:textId="77777777" w:rsidR="00AA0CAD" w:rsidRPr="009B70A7" w:rsidRDefault="00AA0CAD" w:rsidP="00013CBB">
            <w:pPr>
              <w:pStyle w:val="Heading3"/>
              <w:tabs>
                <w:tab w:val="center" w:pos="4536"/>
                <w:tab w:val="right" w:pos="9072"/>
              </w:tabs>
              <w:ind w:left="-113" w:right="-113"/>
              <w:jc w:val="center"/>
              <w:rPr>
                <w:rFonts w:ascii="Times New Roman" w:hAnsi="Times New Roman"/>
                <w:i w:val="0"/>
                <w:iCs w:val="0"/>
                <w:sz w:val="21"/>
                <w:szCs w:val="21"/>
              </w:rPr>
            </w:pPr>
            <w:r w:rsidRPr="009B70A7">
              <w:rPr>
                <w:rFonts w:ascii="Times New Roman" w:hAnsi="Times New Roman"/>
                <w:i w:val="0"/>
                <w:iCs w:val="0"/>
                <w:sz w:val="21"/>
                <w:szCs w:val="21"/>
              </w:rPr>
              <w:t>Exercise Date</w:t>
            </w:r>
          </w:p>
        </w:tc>
        <w:tc>
          <w:tcPr>
            <w:tcW w:w="257" w:type="dxa"/>
            <w:vAlign w:val="bottom"/>
          </w:tcPr>
          <w:p w14:paraId="107BDF57" w14:textId="77777777" w:rsidR="00AA0CAD" w:rsidRPr="009B70A7" w:rsidRDefault="00AA0CAD" w:rsidP="00013CBB">
            <w:pPr>
              <w:pStyle w:val="Heading3"/>
              <w:tabs>
                <w:tab w:val="clear" w:pos="227"/>
                <w:tab w:val="left" w:pos="-216"/>
                <w:tab w:val="center" w:pos="4536"/>
                <w:tab w:val="right" w:pos="9072"/>
              </w:tabs>
              <w:ind w:left="-103" w:firstLine="28"/>
              <w:jc w:val="center"/>
              <w:rPr>
                <w:rFonts w:ascii="Times New Roman" w:hAnsi="Times New Roman"/>
                <w:b/>
                <w:bCs/>
                <w:i w:val="0"/>
                <w:iCs w:val="0"/>
                <w:sz w:val="21"/>
                <w:szCs w:val="21"/>
                <w:cs/>
              </w:rPr>
            </w:pPr>
          </w:p>
        </w:tc>
        <w:tc>
          <w:tcPr>
            <w:tcW w:w="1031" w:type="dxa"/>
            <w:tcBorders>
              <w:bottom w:val="single" w:sz="4" w:space="0" w:color="auto"/>
            </w:tcBorders>
            <w:vAlign w:val="bottom"/>
          </w:tcPr>
          <w:p w14:paraId="7B33BDD4" w14:textId="77777777" w:rsidR="00AA0CAD" w:rsidRPr="009B70A7" w:rsidRDefault="00AA0CAD" w:rsidP="00013CBB">
            <w:pPr>
              <w:pStyle w:val="Heading3"/>
              <w:tabs>
                <w:tab w:val="center" w:pos="4536"/>
                <w:tab w:val="right" w:pos="9072"/>
              </w:tabs>
              <w:ind w:left="-114" w:right="-98"/>
              <w:jc w:val="center"/>
              <w:rPr>
                <w:rFonts w:ascii="Times New Roman" w:hAnsi="Times New Roman"/>
                <w:i w:val="0"/>
                <w:iCs w:val="0"/>
                <w:sz w:val="21"/>
                <w:szCs w:val="21"/>
              </w:rPr>
            </w:pPr>
            <w:r w:rsidRPr="009B70A7">
              <w:rPr>
                <w:rFonts w:ascii="Times New Roman" w:hAnsi="Times New Roman"/>
                <w:i w:val="0"/>
                <w:iCs w:val="0"/>
                <w:sz w:val="21"/>
                <w:szCs w:val="21"/>
              </w:rPr>
              <w:t>Number of warrants exercised for purchases of common shares</w:t>
            </w:r>
          </w:p>
          <w:p w14:paraId="0B067B2F" w14:textId="77777777" w:rsidR="00AA0CAD" w:rsidRPr="009B70A7" w:rsidRDefault="00AA0CAD" w:rsidP="00013CBB">
            <w:pPr>
              <w:jc w:val="center"/>
              <w:rPr>
                <w:rFonts w:ascii="Times New Roman" w:hAnsi="Times New Roman" w:cs="Times New Roman"/>
                <w:sz w:val="21"/>
                <w:szCs w:val="21"/>
              </w:rPr>
            </w:pPr>
            <w:r w:rsidRPr="009B70A7">
              <w:rPr>
                <w:rFonts w:ascii="Times New Roman" w:hAnsi="Times New Roman" w:cs="Times New Roman"/>
                <w:sz w:val="21"/>
                <w:szCs w:val="21"/>
              </w:rPr>
              <w:t>(Unit)</w:t>
            </w:r>
          </w:p>
        </w:tc>
        <w:tc>
          <w:tcPr>
            <w:tcW w:w="236" w:type="dxa"/>
            <w:vAlign w:val="bottom"/>
          </w:tcPr>
          <w:p w14:paraId="12B075A5" w14:textId="77777777" w:rsidR="00AA0CAD" w:rsidRPr="009B70A7" w:rsidRDefault="00AA0CAD" w:rsidP="00013CBB">
            <w:pPr>
              <w:pStyle w:val="Heading3"/>
              <w:tabs>
                <w:tab w:val="center" w:pos="4536"/>
                <w:tab w:val="right" w:pos="9072"/>
              </w:tabs>
              <w:jc w:val="center"/>
              <w:rPr>
                <w:rFonts w:ascii="Times New Roman" w:hAnsi="Times New Roman"/>
                <w:i w:val="0"/>
                <w:iCs w:val="0"/>
                <w:sz w:val="21"/>
                <w:szCs w:val="21"/>
              </w:rPr>
            </w:pPr>
          </w:p>
        </w:tc>
        <w:tc>
          <w:tcPr>
            <w:tcW w:w="982" w:type="dxa"/>
            <w:tcBorders>
              <w:bottom w:val="single" w:sz="4" w:space="0" w:color="auto"/>
            </w:tcBorders>
            <w:vAlign w:val="bottom"/>
          </w:tcPr>
          <w:p w14:paraId="169DFDEE" w14:textId="77777777" w:rsidR="00AA0CAD" w:rsidRPr="009B70A7" w:rsidRDefault="00AA0CAD" w:rsidP="00013CBB">
            <w:pPr>
              <w:jc w:val="center"/>
              <w:rPr>
                <w:rFonts w:ascii="Times New Roman" w:hAnsi="Times New Roman" w:cs="Times New Roman"/>
                <w:sz w:val="21"/>
                <w:szCs w:val="21"/>
              </w:rPr>
            </w:pPr>
            <w:r w:rsidRPr="009B70A7">
              <w:rPr>
                <w:rFonts w:ascii="Times New Roman" w:hAnsi="Times New Roman" w:cs="Times New Roman"/>
                <w:sz w:val="21"/>
                <w:szCs w:val="21"/>
              </w:rPr>
              <w:t>Number of shares derived</w:t>
            </w:r>
          </w:p>
          <w:p w14:paraId="462355C6" w14:textId="77777777" w:rsidR="00AA0CAD" w:rsidRPr="009B70A7" w:rsidRDefault="00AA0CAD" w:rsidP="00013CBB">
            <w:pPr>
              <w:jc w:val="center"/>
              <w:rPr>
                <w:rFonts w:ascii="Times New Roman" w:hAnsi="Times New Roman" w:cs="Times New Roman"/>
                <w:sz w:val="21"/>
                <w:szCs w:val="21"/>
              </w:rPr>
            </w:pPr>
            <w:r w:rsidRPr="009B70A7">
              <w:rPr>
                <w:rFonts w:ascii="Times New Roman" w:hAnsi="Times New Roman" w:cs="Times New Roman"/>
                <w:sz w:val="21"/>
                <w:szCs w:val="21"/>
              </w:rPr>
              <w:t>from exercise warrants</w:t>
            </w:r>
          </w:p>
          <w:p w14:paraId="549E5D40" w14:textId="6782F6EF" w:rsidR="00AA0CAD" w:rsidRPr="009B70A7" w:rsidRDefault="00AA0CAD" w:rsidP="00013CBB">
            <w:pPr>
              <w:jc w:val="center"/>
              <w:rPr>
                <w:rFonts w:ascii="Times New Roman" w:hAnsi="Times New Roman" w:cs="Times New Roman"/>
                <w:sz w:val="21"/>
                <w:szCs w:val="21"/>
              </w:rPr>
            </w:pPr>
            <w:r w:rsidRPr="009B70A7">
              <w:rPr>
                <w:rFonts w:ascii="Times New Roman" w:hAnsi="Times New Roman" w:cs="Times New Roman"/>
                <w:sz w:val="21"/>
                <w:szCs w:val="21"/>
              </w:rPr>
              <w:t>(</w:t>
            </w:r>
            <w:r w:rsidR="004B29B6">
              <w:rPr>
                <w:rFonts w:ascii="Times New Roman" w:hAnsi="Times New Roman" w:cs="Times New Roman"/>
                <w:sz w:val="21"/>
                <w:szCs w:val="21"/>
              </w:rPr>
              <w:t>S</w:t>
            </w:r>
            <w:r w:rsidRPr="009B70A7">
              <w:rPr>
                <w:rFonts w:ascii="Times New Roman" w:hAnsi="Times New Roman" w:cs="Times New Roman"/>
                <w:sz w:val="21"/>
                <w:szCs w:val="21"/>
              </w:rPr>
              <w:t>hares)</w:t>
            </w:r>
          </w:p>
        </w:tc>
        <w:tc>
          <w:tcPr>
            <w:tcW w:w="236" w:type="dxa"/>
            <w:vAlign w:val="bottom"/>
          </w:tcPr>
          <w:p w14:paraId="5A6C55A9" w14:textId="77777777" w:rsidR="00AA0CAD" w:rsidRPr="009B70A7" w:rsidRDefault="00AA0CAD" w:rsidP="00013CBB">
            <w:pPr>
              <w:pStyle w:val="Heading3"/>
              <w:tabs>
                <w:tab w:val="center" w:pos="4536"/>
                <w:tab w:val="right" w:pos="9072"/>
              </w:tabs>
              <w:jc w:val="center"/>
              <w:rPr>
                <w:rFonts w:ascii="Times New Roman" w:hAnsi="Times New Roman"/>
                <w:i w:val="0"/>
                <w:iCs w:val="0"/>
                <w:sz w:val="21"/>
                <w:szCs w:val="21"/>
              </w:rPr>
            </w:pPr>
          </w:p>
        </w:tc>
        <w:tc>
          <w:tcPr>
            <w:tcW w:w="926" w:type="dxa"/>
            <w:tcBorders>
              <w:bottom w:val="single" w:sz="4" w:space="0" w:color="auto"/>
            </w:tcBorders>
            <w:vAlign w:val="bottom"/>
          </w:tcPr>
          <w:p w14:paraId="091F2670" w14:textId="77777777" w:rsidR="00AA0CAD" w:rsidRPr="009B70A7" w:rsidRDefault="00AA0CAD" w:rsidP="00013CBB">
            <w:pPr>
              <w:pStyle w:val="Heading3"/>
              <w:tabs>
                <w:tab w:val="clear" w:pos="227"/>
                <w:tab w:val="clear" w:pos="907"/>
                <w:tab w:val="center" w:pos="4536"/>
                <w:tab w:val="right" w:pos="9072"/>
              </w:tabs>
              <w:ind w:left="-118" w:right="-114"/>
              <w:jc w:val="center"/>
              <w:rPr>
                <w:rFonts w:ascii="Times New Roman" w:hAnsi="Times New Roman"/>
                <w:i w:val="0"/>
                <w:iCs w:val="0"/>
                <w:sz w:val="21"/>
                <w:szCs w:val="21"/>
              </w:rPr>
            </w:pPr>
            <w:r w:rsidRPr="009B70A7">
              <w:rPr>
                <w:rFonts w:ascii="Times New Roman" w:hAnsi="Times New Roman"/>
                <w:i w:val="0"/>
                <w:iCs w:val="0"/>
                <w:sz w:val="21"/>
                <w:szCs w:val="21"/>
              </w:rPr>
              <w:t>Exercise</w:t>
            </w:r>
          </w:p>
          <w:p w14:paraId="0B125BB3" w14:textId="77777777" w:rsidR="00AA0CAD" w:rsidRPr="009B70A7" w:rsidRDefault="00AA0CAD" w:rsidP="00013CBB">
            <w:pPr>
              <w:pStyle w:val="Heading3"/>
              <w:tabs>
                <w:tab w:val="clear" w:pos="227"/>
                <w:tab w:val="clear" w:pos="907"/>
                <w:tab w:val="center" w:pos="4536"/>
                <w:tab w:val="right" w:pos="9072"/>
              </w:tabs>
              <w:ind w:left="-118" w:right="-158"/>
              <w:jc w:val="center"/>
              <w:rPr>
                <w:rFonts w:ascii="Times New Roman" w:hAnsi="Times New Roman"/>
                <w:i w:val="0"/>
                <w:iCs w:val="0"/>
                <w:sz w:val="21"/>
                <w:szCs w:val="21"/>
              </w:rPr>
            </w:pPr>
            <w:r w:rsidRPr="009B70A7">
              <w:rPr>
                <w:rFonts w:ascii="Times New Roman" w:hAnsi="Times New Roman"/>
                <w:i w:val="0"/>
                <w:iCs w:val="0"/>
                <w:sz w:val="21"/>
                <w:szCs w:val="21"/>
              </w:rPr>
              <w:t>Price</w:t>
            </w:r>
          </w:p>
          <w:p w14:paraId="5A54A0AB" w14:textId="53DA535D" w:rsidR="00AA0CAD" w:rsidRPr="009B70A7" w:rsidRDefault="00AA0CAD" w:rsidP="00013CBB">
            <w:pPr>
              <w:pStyle w:val="Heading3"/>
              <w:tabs>
                <w:tab w:val="clear" w:pos="227"/>
                <w:tab w:val="clear" w:pos="907"/>
                <w:tab w:val="center" w:pos="4536"/>
                <w:tab w:val="right" w:pos="9072"/>
              </w:tabs>
              <w:ind w:left="-118" w:right="-114"/>
              <w:jc w:val="center"/>
              <w:rPr>
                <w:rFonts w:ascii="Times New Roman" w:hAnsi="Times New Roman"/>
                <w:i w:val="0"/>
                <w:iCs w:val="0"/>
                <w:sz w:val="21"/>
                <w:szCs w:val="21"/>
              </w:rPr>
            </w:pPr>
            <w:r w:rsidRPr="009B70A7">
              <w:rPr>
                <w:rFonts w:ascii="Times New Roman" w:hAnsi="Times New Roman"/>
                <w:i w:val="0"/>
                <w:iCs w:val="0"/>
                <w:sz w:val="21"/>
                <w:szCs w:val="21"/>
              </w:rPr>
              <w:t>(</w:t>
            </w:r>
            <w:r w:rsidR="004B29B6">
              <w:rPr>
                <w:rFonts w:ascii="Times New Roman" w:hAnsi="Times New Roman"/>
                <w:i w:val="0"/>
                <w:iCs w:val="0"/>
                <w:sz w:val="21"/>
                <w:szCs w:val="21"/>
              </w:rPr>
              <w:t>B</w:t>
            </w:r>
            <w:r w:rsidRPr="009B70A7">
              <w:rPr>
                <w:rFonts w:ascii="Times New Roman" w:hAnsi="Times New Roman"/>
                <w:i w:val="0"/>
                <w:iCs w:val="0"/>
                <w:sz w:val="21"/>
                <w:szCs w:val="21"/>
              </w:rPr>
              <w:t xml:space="preserve">aht per </w:t>
            </w:r>
            <w:r w:rsidR="004B29B6">
              <w:rPr>
                <w:rFonts w:ascii="Times New Roman" w:hAnsi="Times New Roman"/>
                <w:i w:val="0"/>
                <w:iCs w:val="0"/>
                <w:sz w:val="21"/>
                <w:szCs w:val="21"/>
              </w:rPr>
              <w:t>S</w:t>
            </w:r>
            <w:r w:rsidRPr="009B70A7">
              <w:rPr>
                <w:rFonts w:ascii="Times New Roman" w:hAnsi="Times New Roman"/>
                <w:i w:val="0"/>
                <w:iCs w:val="0"/>
                <w:sz w:val="21"/>
                <w:szCs w:val="21"/>
              </w:rPr>
              <w:t>hare)</w:t>
            </w:r>
          </w:p>
        </w:tc>
        <w:tc>
          <w:tcPr>
            <w:tcW w:w="242" w:type="dxa"/>
          </w:tcPr>
          <w:p w14:paraId="7BA49443" w14:textId="77777777" w:rsidR="00AA0CAD" w:rsidRPr="009B70A7" w:rsidRDefault="00AA0CAD" w:rsidP="00013CBB">
            <w:pPr>
              <w:pStyle w:val="Heading3"/>
              <w:tabs>
                <w:tab w:val="clear" w:pos="227"/>
                <w:tab w:val="left" w:pos="1119"/>
                <w:tab w:val="center" w:pos="4536"/>
                <w:tab w:val="right" w:pos="9072"/>
              </w:tabs>
              <w:jc w:val="center"/>
              <w:rPr>
                <w:rFonts w:ascii="Times New Roman" w:hAnsi="Times New Roman"/>
                <w:i w:val="0"/>
                <w:iCs w:val="0"/>
                <w:sz w:val="21"/>
                <w:szCs w:val="21"/>
              </w:rPr>
            </w:pPr>
          </w:p>
        </w:tc>
        <w:tc>
          <w:tcPr>
            <w:tcW w:w="975" w:type="dxa"/>
            <w:tcBorders>
              <w:bottom w:val="single" w:sz="4" w:space="0" w:color="auto"/>
            </w:tcBorders>
            <w:vAlign w:val="bottom"/>
          </w:tcPr>
          <w:p w14:paraId="73D8CDDD" w14:textId="77777777" w:rsidR="00AA0CAD" w:rsidRPr="009B70A7" w:rsidRDefault="00AA0CAD" w:rsidP="00013CBB">
            <w:pPr>
              <w:pStyle w:val="Heading3"/>
              <w:tabs>
                <w:tab w:val="clear" w:pos="227"/>
                <w:tab w:val="left" w:pos="1119"/>
                <w:tab w:val="center" w:pos="4536"/>
                <w:tab w:val="right" w:pos="9072"/>
              </w:tabs>
              <w:jc w:val="center"/>
              <w:rPr>
                <w:rFonts w:ascii="Times New Roman" w:hAnsi="Times New Roman"/>
                <w:i w:val="0"/>
                <w:iCs w:val="0"/>
                <w:sz w:val="21"/>
                <w:szCs w:val="21"/>
              </w:rPr>
            </w:pPr>
            <w:r w:rsidRPr="009B70A7">
              <w:rPr>
                <w:rFonts w:ascii="Times New Roman" w:hAnsi="Times New Roman"/>
                <w:i w:val="0"/>
                <w:iCs w:val="0"/>
                <w:sz w:val="21"/>
                <w:szCs w:val="21"/>
              </w:rPr>
              <w:t>Paid-up share capital</w:t>
            </w:r>
          </w:p>
          <w:p w14:paraId="5F5E9D7B" w14:textId="17935896" w:rsidR="00AA0CAD" w:rsidRPr="009B70A7" w:rsidRDefault="00AA0CAD" w:rsidP="00013CBB">
            <w:pPr>
              <w:jc w:val="center"/>
              <w:rPr>
                <w:rFonts w:ascii="Times New Roman" w:hAnsi="Times New Roman" w:cs="Times New Roman"/>
                <w:sz w:val="21"/>
                <w:szCs w:val="21"/>
              </w:rPr>
            </w:pPr>
            <w:r w:rsidRPr="009B70A7">
              <w:rPr>
                <w:rFonts w:ascii="Times New Roman" w:hAnsi="Times New Roman" w:cs="Times New Roman"/>
                <w:sz w:val="21"/>
                <w:szCs w:val="21"/>
              </w:rPr>
              <w:t>(Baht)</w:t>
            </w:r>
          </w:p>
        </w:tc>
        <w:tc>
          <w:tcPr>
            <w:tcW w:w="236" w:type="dxa"/>
            <w:vAlign w:val="bottom"/>
          </w:tcPr>
          <w:p w14:paraId="4BCC5DCF" w14:textId="77777777" w:rsidR="00AA0CAD" w:rsidRPr="009B70A7" w:rsidRDefault="00AA0CAD" w:rsidP="00013CBB">
            <w:pPr>
              <w:pStyle w:val="Heading3"/>
              <w:tabs>
                <w:tab w:val="clear" w:pos="227"/>
                <w:tab w:val="left" w:pos="1119"/>
                <w:tab w:val="center" w:pos="4536"/>
                <w:tab w:val="right" w:pos="9072"/>
              </w:tabs>
              <w:jc w:val="center"/>
              <w:rPr>
                <w:rFonts w:ascii="Times New Roman" w:hAnsi="Times New Roman"/>
                <w:i w:val="0"/>
                <w:iCs w:val="0"/>
                <w:sz w:val="21"/>
                <w:szCs w:val="21"/>
                <w:cs/>
              </w:rPr>
            </w:pPr>
          </w:p>
        </w:tc>
        <w:tc>
          <w:tcPr>
            <w:tcW w:w="1191" w:type="dxa"/>
            <w:tcBorders>
              <w:bottom w:val="single" w:sz="4" w:space="0" w:color="auto"/>
            </w:tcBorders>
            <w:vAlign w:val="bottom"/>
          </w:tcPr>
          <w:p w14:paraId="7A37BE24" w14:textId="77777777" w:rsidR="00AA0CAD" w:rsidRPr="009B70A7" w:rsidRDefault="00AA0CAD" w:rsidP="00013CBB">
            <w:pPr>
              <w:pStyle w:val="Heading3"/>
              <w:tabs>
                <w:tab w:val="clear" w:pos="227"/>
                <w:tab w:val="left" w:pos="1119"/>
                <w:tab w:val="center" w:pos="4536"/>
                <w:tab w:val="right" w:pos="9072"/>
              </w:tabs>
              <w:ind w:left="-57" w:right="-57"/>
              <w:jc w:val="center"/>
              <w:rPr>
                <w:rFonts w:ascii="Times New Roman" w:hAnsi="Times New Roman"/>
                <w:i w:val="0"/>
                <w:iCs w:val="0"/>
                <w:sz w:val="21"/>
                <w:szCs w:val="21"/>
              </w:rPr>
            </w:pPr>
            <w:r w:rsidRPr="009B70A7">
              <w:rPr>
                <w:rFonts w:ascii="Times New Roman" w:hAnsi="Times New Roman"/>
                <w:i w:val="0"/>
                <w:iCs w:val="0"/>
                <w:sz w:val="21"/>
                <w:szCs w:val="21"/>
              </w:rPr>
              <w:t>Number of unexercised warrants</w:t>
            </w:r>
            <w:r w:rsidRPr="009B70A7">
              <w:rPr>
                <w:rFonts w:ascii="Times New Roman" w:hAnsi="Times New Roman"/>
                <w:i w:val="0"/>
                <w:iCs w:val="0"/>
                <w:sz w:val="21"/>
                <w:szCs w:val="21"/>
              </w:rPr>
              <w:br/>
              <w:t>(Unit)</w:t>
            </w:r>
          </w:p>
        </w:tc>
        <w:tc>
          <w:tcPr>
            <w:tcW w:w="236" w:type="dxa"/>
            <w:vAlign w:val="bottom"/>
          </w:tcPr>
          <w:p w14:paraId="47865327" w14:textId="77777777" w:rsidR="00AA0CAD" w:rsidRPr="009B70A7" w:rsidRDefault="00AA0CAD" w:rsidP="00013CBB">
            <w:pPr>
              <w:pStyle w:val="Heading3"/>
              <w:tabs>
                <w:tab w:val="clear" w:pos="227"/>
                <w:tab w:val="left" w:pos="1119"/>
                <w:tab w:val="center" w:pos="4536"/>
                <w:tab w:val="right" w:pos="9072"/>
              </w:tabs>
              <w:jc w:val="center"/>
              <w:rPr>
                <w:rFonts w:ascii="Times New Roman" w:hAnsi="Times New Roman"/>
                <w:i w:val="0"/>
                <w:iCs w:val="0"/>
                <w:sz w:val="21"/>
                <w:szCs w:val="21"/>
                <w:cs/>
              </w:rPr>
            </w:pPr>
          </w:p>
        </w:tc>
        <w:tc>
          <w:tcPr>
            <w:tcW w:w="1417" w:type="dxa"/>
            <w:tcBorders>
              <w:bottom w:val="single" w:sz="4" w:space="0" w:color="auto"/>
            </w:tcBorders>
            <w:vAlign w:val="bottom"/>
          </w:tcPr>
          <w:p w14:paraId="0730E48D" w14:textId="77777777" w:rsidR="00AA0CAD" w:rsidRPr="009B70A7" w:rsidRDefault="00AA0CAD" w:rsidP="00013CBB">
            <w:pPr>
              <w:pStyle w:val="Heading3"/>
              <w:tabs>
                <w:tab w:val="clear" w:pos="227"/>
                <w:tab w:val="left" w:pos="1119"/>
                <w:tab w:val="center" w:pos="4536"/>
                <w:tab w:val="right" w:pos="9072"/>
              </w:tabs>
              <w:jc w:val="center"/>
              <w:rPr>
                <w:rFonts w:ascii="Times New Roman" w:hAnsi="Times New Roman"/>
                <w:i w:val="0"/>
                <w:iCs w:val="0"/>
                <w:sz w:val="21"/>
                <w:szCs w:val="21"/>
              </w:rPr>
            </w:pPr>
            <w:r w:rsidRPr="009B70A7">
              <w:rPr>
                <w:rFonts w:ascii="Times New Roman" w:hAnsi="Times New Roman"/>
                <w:i w:val="0"/>
                <w:iCs w:val="0"/>
                <w:sz w:val="21"/>
                <w:szCs w:val="21"/>
              </w:rPr>
              <w:t>Date of the registered increase in issued and paid-up share capital with the Ministry of Commerce</w:t>
            </w:r>
          </w:p>
        </w:tc>
      </w:tr>
      <w:tr w:rsidR="00AA0CAD" w:rsidRPr="009B70A7" w14:paraId="3F45FABF" w14:textId="77777777" w:rsidTr="00013CBB">
        <w:trPr>
          <w:trHeight w:val="283"/>
        </w:trPr>
        <w:tc>
          <w:tcPr>
            <w:tcW w:w="1414" w:type="dxa"/>
            <w:vAlign w:val="bottom"/>
          </w:tcPr>
          <w:p w14:paraId="543F1C9B" w14:textId="77777777" w:rsidR="00AA0CAD" w:rsidRPr="009B70A7" w:rsidRDefault="00AA0CAD" w:rsidP="00013CBB">
            <w:pPr>
              <w:pStyle w:val="Heading3"/>
              <w:tabs>
                <w:tab w:val="clear" w:pos="227"/>
                <w:tab w:val="left" w:pos="-38"/>
                <w:tab w:val="center" w:pos="4536"/>
                <w:tab w:val="right" w:pos="9072"/>
              </w:tabs>
              <w:ind w:left="-113" w:right="-113"/>
              <w:jc w:val="center"/>
              <w:rPr>
                <w:rFonts w:ascii="Times New Roman" w:hAnsi="Times New Roman"/>
                <w:i w:val="0"/>
                <w:iCs w:val="0"/>
                <w:sz w:val="21"/>
                <w:szCs w:val="21"/>
              </w:rPr>
            </w:pPr>
            <w:r w:rsidRPr="009B70A7">
              <w:rPr>
                <w:rFonts w:ascii="Times New Roman" w:hAnsi="Times New Roman"/>
                <w:i w:val="0"/>
                <w:iCs w:val="0"/>
                <w:sz w:val="21"/>
                <w:szCs w:val="21"/>
              </w:rPr>
              <w:t>July 29, 2025</w:t>
            </w:r>
          </w:p>
        </w:tc>
        <w:tc>
          <w:tcPr>
            <w:tcW w:w="257" w:type="dxa"/>
            <w:vAlign w:val="bottom"/>
          </w:tcPr>
          <w:p w14:paraId="143947F1" w14:textId="77777777" w:rsidR="00AA0CAD" w:rsidRPr="009B70A7" w:rsidRDefault="00AA0CAD" w:rsidP="00013CBB">
            <w:pPr>
              <w:pStyle w:val="Heading3"/>
              <w:tabs>
                <w:tab w:val="center" w:pos="4536"/>
                <w:tab w:val="right" w:pos="9072"/>
              </w:tabs>
              <w:ind w:left="-103" w:right="176" w:firstLine="103"/>
              <w:jc w:val="center"/>
              <w:rPr>
                <w:rFonts w:ascii="Times New Roman" w:hAnsi="Times New Roman"/>
                <w:i w:val="0"/>
                <w:iCs w:val="0"/>
                <w:sz w:val="21"/>
                <w:szCs w:val="21"/>
              </w:rPr>
            </w:pPr>
          </w:p>
        </w:tc>
        <w:tc>
          <w:tcPr>
            <w:tcW w:w="1031" w:type="dxa"/>
            <w:vAlign w:val="bottom"/>
          </w:tcPr>
          <w:p w14:paraId="7489B606" w14:textId="77777777" w:rsidR="00AA0CAD" w:rsidRPr="009B70A7" w:rsidRDefault="00AA0CAD" w:rsidP="00013CBB">
            <w:pPr>
              <w:tabs>
                <w:tab w:val="clear" w:pos="680"/>
                <w:tab w:val="clear" w:pos="907"/>
              </w:tabs>
              <w:ind w:right="196"/>
              <w:jc w:val="right"/>
              <w:rPr>
                <w:rFonts w:ascii="Times New Roman" w:hAnsi="Times New Roman" w:cs="Times New Roman"/>
                <w:sz w:val="21"/>
                <w:szCs w:val="21"/>
              </w:rPr>
            </w:pPr>
            <w:r w:rsidRPr="009B70A7">
              <w:rPr>
                <w:rFonts w:ascii="Times New Roman" w:hAnsi="Times New Roman" w:cs="Times New Roman"/>
                <w:sz w:val="21"/>
                <w:szCs w:val="21"/>
              </w:rPr>
              <w:t>171</w:t>
            </w:r>
          </w:p>
        </w:tc>
        <w:tc>
          <w:tcPr>
            <w:tcW w:w="236" w:type="dxa"/>
            <w:vAlign w:val="bottom"/>
          </w:tcPr>
          <w:p w14:paraId="6218FD56" w14:textId="77777777" w:rsidR="00AA0CAD" w:rsidRPr="009B70A7" w:rsidRDefault="00AA0CAD" w:rsidP="00013CBB">
            <w:pPr>
              <w:pStyle w:val="Heading3"/>
              <w:tabs>
                <w:tab w:val="center" w:pos="4536"/>
                <w:tab w:val="right" w:pos="9072"/>
              </w:tabs>
              <w:ind w:right="176"/>
              <w:jc w:val="right"/>
              <w:rPr>
                <w:rFonts w:ascii="Times New Roman" w:hAnsi="Times New Roman"/>
                <w:i w:val="0"/>
                <w:iCs w:val="0"/>
                <w:sz w:val="21"/>
                <w:szCs w:val="21"/>
              </w:rPr>
            </w:pPr>
          </w:p>
        </w:tc>
        <w:tc>
          <w:tcPr>
            <w:tcW w:w="982" w:type="dxa"/>
            <w:vAlign w:val="bottom"/>
          </w:tcPr>
          <w:p w14:paraId="73BBC181" w14:textId="77777777" w:rsidR="00AA0CAD" w:rsidRPr="009B70A7" w:rsidRDefault="00AA0CAD" w:rsidP="00013CBB">
            <w:pPr>
              <w:pStyle w:val="Heading3"/>
              <w:tabs>
                <w:tab w:val="clear" w:pos="680"/>
                <w:tab w:val="clear" w:pos="907"/>
                <w:tab w:val="left" w:pos="768"/>
                <w:tab w:val="center" w:pos="4536"/>
                <w:tab w:val="right" w:pos="9072"/>
              </w:tabs>
              <w:ind w:right="67"/>
              <w:jc w:val="right"/>
              <w:rPr>
                <w:rFonts w:ascii="Times New Roman" w:hAnsi="Times New Roman"/>
                <w:i w:val="0"/>
                <w:iCs w:val="0"/>
                <w:sz w:val="21"/>
                <w:szCs w:val="21"/>
              </w:rPr>
            </w:pPr>
            <w:r w:rsidRPr="009B70A7">
              <w:rPr>
                <w:rFonts w:ascii="Times New Roman" w:hAnsi="Times New Roman"/>
                <w:i w:val="0"/>
                <w:iCs w:val="0"/>
                <w:sz w:val="21"/>
                <w:szCs w:val="21"/>
              </w:rPr>
              <w:t>398</w:t>
            </w:r>
          </w:p>
        </w:tc>
        <w:tc>
          <w:tcPr>
            <w:tcW w:w="236" w:type="dxa"/>
            <w:vAlign w:val="bottom"/>
          </w:tcPr>
          <w:p w14:paraId="04FB55F9" w14:textId="77777777" w:rsidR="00AA0CAD" w:rsidRPr="009B70A7" w:rsidRDefault="00AA0CAD" w:rsidP="00013CBB">
            <w:pPr>
              <w:pStyle w:val="Heading3"/>
              <w:tabs>
                <w:tab w:val="center" w:pos="4536"/>
                <w:tab w:val="right" w:pos="9072"/>
              </w:tabs>
              <w:ind w:right="157"/>
              <w:jc w:val="right"/>
              <w:rPr>
                <w:rFonts w:ascii="Times New Roman" w:hAnsi="Times New Roman"/>
                <w:i w:val="0"/>
                <w:iCs w:val="0"/>
                <w:sz w:val="21"/>
                <w:szCs w:val="21"/>
              </w:rPr>
            </w:pPr>
          </w:p>
        </w:tc>
        <w:tc>
          <w:tcPr>
            <w:tcW w:w="926" w:type="dxa"/>
            <w:tcBorders>
              <w:top w:val="single" w:sz="4" w:space="0" w:color="auto"/>
            </w:tcBorders>
            <w:vAlign w:val="bottom"/>
          </w:tcPr>
          <w:p w14:paraId="391DD858" w14:textId="77777777" w:rsidR="00AA0CAD" w:rsidRPr="009B70A7" w:rsidRDefault="00AA0CAD" w:rsidP="00013CBB">
            <w:pPr>
              <w:tabs>
                <w:tab w:val="clear" w:pos="680"/>
                <w:tab w:val="clear" w:pos="907"/>
              </w:tabs>
              <w:ind w:left="-129" w:right="23"/>
              <w:jc w:val="right"/>
              <w:rPr>
                <w:rFonts w:ascii="Times New Roman" w:hAnsi="Times New Roman" w:cs="Times New Roman"/>
                <w:sz w:val="21"/>
                <w:szCs w:val="21"/>
              </w:rPr>
            </w:pPr>
            <w:r w:rsidRPr="009B70A7">
              <w:rPr>
                <w:rFonts w:ascii="Times New Roman" w:hAnsi="Times New Roman" w:cs="Times New Roman"/>
                <w:sz w:val="21"/>
                <w:szCs w:val="21"/>
              </w:rPr>
              <w:t>5</w:t>
            </w:r>
          </w:p>
        </w:tc>
        <w:tc>
          <w:tcPr>
            <w:tcW w:w="242" w:type="dxa"/>
          </w:tcPr>
          <w:p w14:paraId="49018C39" w14:textId="77777777" w:rsidR="00AA0CAD" w:rsidRPr="009B70A7" w:rsidRDefault="00AA0CAD" w:rsidP="00013CBB">
            <w:pPr>
              <w:tabs>
                <w:tab w:val="clear" w:pos="680"/>
                <w:tab w:val="clear" w:pos="907"/>
              </w:tabs>
              <w:ind w:left="-129" w:right="23"/>
              <w:jc w:val="right"/>
              <w:rPr>
                <w:rFonts w:ascii="Times New Roman" w:hAnsi="Times New Roman" w:cs="Times New Roman"/>
                <w:sz w:val="21"/>
                <w:szCs w:val="21"/>
              </w:rPr>
            </w:pPr>
          </w:p>
        </w:tc>
        <w:tc>
          <w:tcPr>
            <w:tcW w:w="975" w:type="dxa"/>
            <w:vAlign w:val="bottom"/>
          </w:tcPr>
          <w:p w14:paraId="5B6D41E5" w14:textId="77777777" w:rsidR="00AA0CAD" w:rsidRPr="009B70A7" w:rsidRDefault="00AA0CAD" w:rsidP="00013CBB">
            <w:pPr>
              <w:tabs>
                <w:tab w:val="clear" w:pos="680"/>
                <w:tab w:val="clear" w:pos="907"/>
              </w:tabs>
              <w:ind w:left="-129" w:right="23"/>
              <w:jc w:val="right"/>
              <w:rPr>
                <w:rFonts w:ascii="Times New Roman" w:hAnsi="Times New Roman" w:cs="Times New Roman"/>
                <w:sz w:val="21"/>
                <w:szCs w:val="21"/>
              </w:rPr>
            </w:pPr>
            <w:r w:rsidRPr="009B70A7">
              <w:rPr>
                <w:rFonts w:ascii="Times New Roman" w:hAnsi="Times New Roman" w:cs="Times New Roman"/>
                <w:sz w:val="21"/>
                <w:szCs w:val="21"/>
              </w:rPr>
              <w:t>1,990</w:t>
            </w:r>
          </w:p>
        </w:tc>
        <w:tc>
          <w:tcPr>
            <w:tcW w:w="236" w:type="dxa"/>
            <w:vAlign w:val="bottom"/>
          </w:tcPr>
          <w:p w14:paraId="0985CA35" w14:textId="77777777" w:rsidR="00AA0CAD" w:rsidRPr="009B70A7" w:rsidRDefault="00AA0CAD" w:rsidP="00013CBB">
            <w:pPr>
              <w:pStyle w:val="Heading3"/>
              <w:tabs>
                <w:tab w:val="center" w:pos="4536"/>
                <w:tab w:val="right" w:pos="9072"/>
              </w:tabs>
              <w:ind w:right="176"/>
              <w:jc w:val="center"/>
              <w:rPr>
                <w:rFonts w:ascii="Times New Roman" w:hAnsi="Times New Roman"/>
                <w:i w:val="0"/>
                <w:iCs w:val="0"/>
                <w:sz w:val="21"/>
                <w:szCs w:val="21"/>
              </w:rPr>
            </w:pPr>
          </w:p>
        </w:tc>
        <w:tc>
          <w:tcPr>
            <w:tcW w:w="1191" w:type="dxa"/>
            <w:vAlign w:val="bottom"/>
          </w:tcPr>
          <w:p w14:paraId="6CAB08D3" w14:textId="77777777" w:rsidR="00AA0CAD" w:rsidRPr="009B70A7" w:rsidRDefault="00AA0CAD" w:rsidP="00013CBB">
            <w:pPr>
              <w:pStyle w:val="Heading3"/>
              <w:tabs>
                <w:tab w:val="clear" w:pos="680"/>
                <w:tab w:val="clear" w:pos="907"/>
                <w:tab w:val="center" w:pos="4536"/>
                <w:tab w:val="right" w:pos="9072"/>
              </w:tabs>
              <w:ind w:left="-57" w:right="-85"/>
              <w:jc w:val="center"/>
              <w:rPr>
                <w:rFonts w:ascii="Times New Roman" w:hAnsi="Times New Roman"/>
                <w:i w:val="0"/>
                <w:iCs w:val="0"/>
                <w:sz w:val="21"/>
                <w:szCs w:val="21"/>
              </w:rPr>
            </w:pPr>
            <w:r w:rsidRPr="009B70A7">
              <w:rPr>
                <w:rFonts w:ascii="Times New Roman" w:hAnsi="Times New Roman"/>
                <w:i w:val="0"/>
                <w:iCs w:val="0"/>
                <w:sz w:val="21"/>
                <w:szCs w:val="21"/>
              </w:rPr>
              <w:t>23,986,739</w:t>
            </w:r>
          </w:p>
        </w:tc>
        <w:tc>
          <w:tcPr>
            <w:tcW w:w="236" w:type="dxa"/>
            <w:vAlign w:val="bottom"/>
          </w:tcPr>
          <w:p w14:paraId="787E81FB" w14:textId="77777777" w:rsidR="00AA0CAD" w:rsidRPr="009B70A7" w:rsidRDefault="00AA0CAD" w:rsidP="00013CBB">
            <w:pPr>
              <w:pStyle w:val="Heading3"/>
              <w:tabs>
                <w:tab w:val="clear" w:pos="227"/>
                <w:tab w:val="left" w:pos="-38"/>
                <w:tab w:val="center" w:pos="4536"/>
                <w:tab w:val="right" w:pos="9072"/>
              </w:tabs>
              <w:ind w:right="-108"/>
              <w:jc w:val="center"/>
              <w:rPr>
                <w:rFonts w:ascii="Times New Roman" w:hAnsi="Times New Roman"/>
                <w:i w:val="0"/>
                <w:iCs w:val="0"/>
                <w:sz w:val="21"/>
                <w:szCs w:val="21"/>
              </w:rPr>
            </w:pPr>
          </w:p>
        </w:tc>
        <w:tc>
          <w:tcPr>
            <w:tcW w:w="1417" w:type="dxa"/>
            <w:vAlign w:val="bottom"/>
          </w:tcPr>
          <w:p w14:paraId="284D79CA" w14:textId="77777777" w:rsidR="00AA0CAD" w:rsidRPr="009B70A7" w:rsidRDefault="00AA0CAD" w:rsidP="00013CBB">
            <w:pPr>
              <w:ind w:left="-113" w:right="-113"/>
              <w:jc w:val="center"/>
              <w:rPr>
                <w:rFonts w:ascii="Times New Roman" w:hAnsi="Times New Roman" w:cs="Times New Roman"/>
                <w:sz w:val="21"/>
                <w:szCs w:val="21"/>
              </w:rPr>
            </w:pPr>
            <w:r w:rsidRPr="009B70A7">
              <w:rPr>
                <w:rFonts w:ascii="Times New Roman" w:hAnsi="Times New Roman" w:cs="Times New Roman"/>
                <w:sz w:val="21"/>
                <w:szCs w:val="21"/>
              </w:rPr>
              <w:t>July 31, 2025</w:t>
            </w:r>
          </w:p>
        </w:tc>
      </w:tr>
    </w:tbl>
    <w:p w14:paraId="7AB14C59" w14:textId="77777777" w:rsidR="00AA0CAD" w:rsidRPr="009B70A7"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ECADFCC" w14:textId="77777777" w:rsidR="00AA0CAD"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B70A7">
        <w:rPr>
          <w:rFonts w:ascii="Times New Roman" w:hAnsi="Times New Roman" w:cs="Times New Roman"/>
          <w:sz w:val="22"/>
          <w:szCs w:val="22"/>
        </w:rPr>
        <w:t>July 29, 2025 was the last exercise date of ECF-W5. Subsequently on July 30, 2025, 23,986,739 units of unexercised ECF-W5 were terminated from being listed on the Market for Alternative Investment (“</w:t>
      </w:r>
      <w:proofErr w:type="spellStart"/>
      <w:r w:rsidRPr="009B70A7">
        <w:rPr>
          <w:rFonts w:ascii="Times New Roman" w:hAnsi="Times New Roman" w:cs="Times New Roman"/>
          <w:sz w:val="22"/>
          <w:szCs w:val="22"/>
        </w:rPr>
        <w:t>mai</w:t>
      </w:r>
      <w:proofErr w:type="spellEnd"/>
      <w:r w:rsidRPr="009B70A7">
        <w:rPr>
          <w:rFonts w:ascii="Times New Roman" w:hAnsi="Times New Roman" w:cs="Times New Roman"/>
          <w:sz w:val="22"/>
          <w:szCs w:val="22"/>
        </w:rPr>
        <w:t>”) and the holders can no longer exercise.</w:t>
      </w:r>
    </w:p>
    <w:p w14:paraId="21A92681" w14:textId="77777777" w:rsidR="00AA0CAD" w:rsidRDefault="00AA0CAD" w:rsidP="00AA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203A6AB" w14:textId="2D0D32E7" w:rsidR="00AA0CAD" w:rsidRPr="00AA0CAD" w:rsidRDefault="00AA0CAD" w:rsidP="00AA0CAD">
      <w:pPr>
        <w:pStyle w:val="NoSpacing"/>
        <w:jc w:val="thaiDistribute"/>
        <w:rPr>
          <w:rFonts w:cs="Times New Roman"/>
          <w:sz w:val="22"/>
          <w:szCs w:val="22"/>
        </w:rPr>
      </w:pPr>
      <w:r w:rsidRPr="00AA0CAD">
        <w:rPr>
          <w:rFonts w:cs="Times New Roman"/>
          <w:sz w:val="22"/>
          <w:szCs w:val="22"/>
        </w:rPr>
        <w:t>On August 1, 2025, the Company issued and appropriated free ECF-W6 to the shareholders who invested in the Right Offering incremental shares at the rate 20 common shares for ECF-W6 of 8 units, totalling ECF-</w:t>
      </w:r>
      <w:r w:rsidR="00CC77F4">
        <w:rPr>
          <w:rFonts w:cstheme="minorBidi"/>
          <w:sz w:val="22"/>
          <w:szCs w:val="22"/>
        </w:rPr>
        <w:t>W</w:t>
      </w:r>
      <w:r w:rsidRPr="00AA0CAD">
        <w:rPr>
          <w:rFonts w:cs="Times New Roman"/>
          <w:sz w:val="22"/>
          <w:szCs w:val="22"/>
        </w:rPr>
        <w:t>6 of 399,802</w:t>
      </w:r>
      <w:r w:rsidR="00EA77E4">
        <w:rPr>
          <w:rFonts w:cs="Times New Roman"/>
          <w:sz w:val="22"/>
          <w:szCs w:val="22"/>
        </w:rPr>
        <w:t>,</w:t>
      </w:r>
      <w:r w:rsidRPr="00AA0CAD">
        <w:rPr>
          <w:rFonts w:cs="Times New Roman"/>
          <w:sz w:val="22"/>
          <w:szCs w:val="22"/>
        </w:rPr>
        <w:t xml:space="preserve">185 units. The ECF-W6 was specified the conversion rate to common share at 1 : 1 and at the exercise price of Baht 0.08 per common share. The first exercise date is September 30, 2025, and then every last business day of the month until the last exercise date i.e., July 31, 2026 (ECF-W6 has 1-year lifetime). Further, ECF-W6 has been started trading in </w:t>
      </w:r>
      <w:proofErr w:type="spellStart"/>
      <w:r w:rsidRPr="00AA0CAD">
        <w:rPr>
          <w:rFonts w:cs="Times New Roman"/>
          <w:sz w:val="22"/>
          <w:szCs w:val="22"/>
        </w:rPr>
        <w:t>mai</w:t>
      </w:r>
      <w:proofErr w:type="spellEnd"/>
      <w:r w:rsidRPr="00AA0CAD">
        <w:rPr>
          <w:rFonts w:cs="Times New Roman"/>
          <w:sz w:val="22"/>
          <w:szCs w:val="22"/>
        </w:rPr>
        <w:t xml:space="preserve"> since August 20, 2025. The list of exercises on ECF-W6 are as follows:</w:t>
      </w:r>
    </w:p>
    <w:p w14:paraId="311DB1EF" w14:textId="77777777" w:rsidR="00AA0CAD" w:rsidRPr="00AA0CAD" w:rsidRDefault="00AA0CAD" w:rsidP="00AA0CAD">
      <w:pPr>
        <w:pStyle w:val="NoSpacing"/>
        <w:jc w:val="thaiDistribute"/>
        <w:rPr>
          <w:rFonts w:cs="Times New Roman"/>
          <w:sz w:val="22"/>
          <w:szCs w:val="22"/>
        </w:rPr>
      </w:pPr>
    </w:p>
    <w:tbl>
      <w:tblPr>
        <w:tblW w:w="10042" w:type="dxa"/>
        <w:tblInd w:w="38" w:type="dxa"/>
        <w:tblLayout w:type="fixed"/>
        <w:tblLook w:val="04A0" w:firstRow="1" w:lastRow="0" w:firstColumn="1" w:lastColumn="0" w:noHBand="0" w:noVBand="1"/>
      </w:tblPr>
      <w:tblGrid>
        <w:gridCol w:w="2032"/>
        <w:gridCol w:w="237"/>
        <w:gridCol w:w="1293"/>
        <w:gridCol w:w="236"/>
        <w:gridCol w:w="1204"/>
        <w:gridCol w:w="236"/>
        <w:gridCol w:w="1114"/>
        <w:gridCol w:w="236"/>
        <w:gridCol w:w="1474"/>
        <w:gridCol w:w="236"/>
        <w:gridCol w:w="1744"/>
      </w:tblGrid>
      <w:tr w:rsidR="00AA0CAD" w:rsidRPr="00AA0CAD" w14:paraId="36CBB148" w14:textId="77777777" w:rsidTr="00EA62BC">
        <w:trPr>
          <w:trHeight w:val="1247"/>
        </w:trPr>
        <w:tc>
          <w:tcPr>
            <w:tcW w:w="2032" w:type="dxa"/>
            <w:tcBorders>
              <w:top w:val="nil"/>
              <w:left w:val="nil"/>
              <w:bottom w:val="single" w:sz="4" w:space="0" w:color="auto"/>
              <w:right w:val="nil"/>
            </w:tcBorders>
            <w:vAlign w:val="bottom"/>
          </w:tcPr>
          <w:p w14:paraId="5B3FE00F" w14:textId="77777777" w:rsidR="00AA0CAD" w:rsidRPr="00EA62BC" w:rsidRDefault="00AA0CAD" w:rsidP="00013CBB">
            <w:pPr>
              <w:pStyle w:val="NoSpacing"/>
              <w:jc w:val="center"/>
              <w:rPr>
                <w:rFonts w:cs="Times New Roman"/>
                <w:sz w:val="22"/>
                <w:szCs w:val="22"/>
              </w:rPr>
            </w:pPr>
          </w:p>
          <w:p w14:paraId="3C838F2B" w14:textId="77777777" w:rsidR="00AA0CAD" w:rsidRPr="00EA62BC" w:rsidRDefault="00AA0CAD" w:rsidP="00013CBB">
            <w:pPr>
              <w:pStyle w:val="NoSpacing"/>
              <w:jc w:val="center"/>
              <w:rPr>
                <w:rFonts w:cs="Times New Roman"/>
                <w:sz w:val="22"/>
                <w:szCs w:val="22"/>
              </w:rPr>
            </w:pPr>
          </w:p>
          <w:p w14:paraId="1E1837CB" w14:textId="77777777" w:rsidR="00AA0CAD" w:rsidRPr="00EA62BC" w:rsidRDefault="00AA0CAD" w:rsidP="00013CBB">
            <w:pPr>
              <w:pStyle w:val="NoSpacing"/>
              <w:jc w:val="center"/>
              <w:rPr>
                <w:rFonts w:cs="Times New Roman"/>
                <w:sz w:val="22"/>
                <w:szCs w:val="22"/>
              </w:rPr>
            </w:pPr>
          </w:p>
          <w:p w14:paraId="2221320D" w14:textId="77777777" w:rsidR="00AA0CAD" w:rsidRPr="00EA62BC" w:rsidRDefault="00AA0CAD" w:rsidP="00013CBB">
            <w:pPr>
              <w:pStyle w:val="NoSpacing"/>
              <w:jc w:val="center"/>
              <w:rPr>
                <w:rFonts w:cs="Times New Roman"/>
                <w:sz w:val="22"/>
                <w:szCs w:val="22"/>
              </w:rPr>
            </w:pPr>
            <w:r w:rsidRPr="00EA62BC">
              <w:rPr>
                <w:rFonts w:cs="Times New Roman"/>
                <w:sz w:val="22"/>
                <w:szCs w:val="22"/>
              </w:rPr>
              <w:t>Exercise Date</w:t>
            </w:r>
          </w:p>
        </w:tc>
        <w:tc>
          <w:tcPr>
            <w:tcW w:w="237" w:type="dxa"/>
            <w:vAlign w:val="bottom"/>
          </w:tcPr>
          <w:p w14:paraId="6E89E540" w14:textId="77777777" w:rsidR="00AA0CAD" w:rsidRPr="00EA62BC" w:rsidRDefault="00AA0CAD" w:rsidP="00013CBB">
            <w:pPr>
              <w:pStyle w:val="NoSpacing"/>
              <w:jc w:val="center"/>
              <w:rPr>
                <w:rFonts w:cs="Times New Roman"/>
                <w:sz w:val="22"/>
                <w:szCs w:val="22"/>
              </w:rPr>
            </w:pPr>
          </w:p>
        </w:tc>
        <w:tc>
          <w:tcPr>
            <w:tcW w:w="1293" w:type="dxa"/>
            <w:tcBorders>
              <w:top w:val="nil"/>
              <w:left w:val="nil"/>
              <w:bottom w:val="single" w:sz="4" w:space="0" w:color="auto"/>
              <w:right w:val="nil"/>
            </w:tcBorders>
            <w:vAlign w:val="bottom"/>
            <w:hideMark/>
          </w:tcPr>
          <w:p w14:paraId="3B2CC1DC" w14:textId="77777777" w:rsidR="00AA0CAD" w:rsidRPr="00EA62BC" w:rsidRDefault="00AA0CAD" w:rsidP="00013CBB">
            <w:pPr>
              <w:pStyle w:val="NoSpacing"/>
              <w:jc w:val="center"/>
              <w:rPr>
                <w:rFonts w:cs="Times New Roman"/>
                <w:sz w:val="22"/>
                <w:szCs w:val="22"/>
                <w:cs/>
              </w:rPr>
            </w:pPr>
            <w:r w:rsidRPr="00EA62BC">
              <w:rPr>
                <w:rFonts w:cs="Times New Roman"/>
                <w:sz w:val="22"/>
                <w:szCs w:val="22"/>
              </w:rPr>
              <w:t>Number of Exercised ECF-W6 and Common Shares</w:t>
            </w:r>
          </w:p>
        </w:tc>
        <w:tc>
          <w:tcPr>
            <w:tcW w:w="236" w:type="dxa"/>
            <w:vAlign w:val="bottom"/>
          </w:tcPr>
          <w:p w14:paraId="3F15E745" w14:textId="77777777" w:rsidR="00AA0CAD" w:rsidRPr="00EA62BC" w:rsidRDefault="00AA0CAD" w:rsidP="00013CBB">
            <w:pPr>
              <w:pStyle w:val="NoSpacing"/>
              <w:jc w:val="center"/>
              <w:rPr>
                <w:rFonts w:cs="Times New Roman"/>
                <w:sz w:val="22"/>
                <w:szCs w:val="22"/>
              </w:rPr>
            </w:pPr>
          </w:p>
        </w:tc>
        <w:tc>
          <w:tcPr>
            <w:tcW w:w="1204" w:type="dxa"/>
            <w:tcBorders>
              <w:top w:val="nil"/>
              <w:left w:val="nil"/>
              <w:bottom w:val="single" w:sz="4" w:space="0" w:color="auto"/>
              <w:right w:val="nil"/>
            </w:tcBorders>
            <w:vAlign w:val="bottom"/>
            <w:hideMark/>
          </w:tcPr>
          <w:p w14:paraId="46560D72" w14:textId="77777777" w:rsidR="00AA0CAD" w:rsidRPr="00EA62BC" w:rsidRDefault="00AA0CAD" w:rsidP="00013CBB">
            <w:pPr>
              <w:pStyle w:val="NoSpacing"/>
              <w:jc w:val="center"/>
              <w:rPr>
                <w:rFonts w:cs="Times New Roman"/>
                <w:sz w:val="22"/>
                <w:szCs w:val="22"/>
              </w:rPr>
            </w:pPr>
            <w:r w:rsidRPr="00EA62BC">
              <w:rPr>
                <w:rFonts w:cs="Times New Roman"/>
                <w:sz w:val="22"/>
                <w:szCs w:val="22"/>
              </w:rPr>
              <w:t>Paid-up Share Capital (in Thousand Baht)</w:t>
            </w:r>
          </w:p>
        </w:tc>
        <w:tc>
          <w:tcPr>
            <w:tcW w:w="236" w:type="dxa"/>
            <w:vAlign w:val="bottom"/>
          </w:tcPr>
          <w:p w14:paraId="6E4E9DE9" w14:textId="77777777" w:rsidR="00AA0CAD" w:rsidRPr="00EA62BC" w:rsidRDefault="00AA0CAD" w:rsidP="00013CBB">
            <w:pPr>
              <w:pStyle w:val="NoSpacing"/>
              <w:jc w:val="center"/>
              <w:rPr>
                <w:rFonts w:cs="Times New Roman"/>
                <w:sz w:val="22"/>
                <w:szCs w:val="22"/>
              </w:rPr>
            </w:pPr>
          </w:p>
        </w:tc>
        <w:tc>
          <w:tcPr>
            <w:tcW w:w="1114" w:type="dxa"/>
            <w:tcBorders>
              <w:top w:val="nil"/>
              <w:left w:val="nil"/>
              <w:bottom w:val="single" w:sz="4" w:space="0" w:color="auto"/>
              <w:right w:val="nil"/>
            </w:tcBorders>
            <w:vAlign w:val="bottom"/>
            <w:hideMark/>
          </w:tcPr>
          <w:p w14:paraId="590CE922" w14:textId="77777777" w:rsidR="00AA0CAD" w:rsidRPr="00EA62BC" w:rsidRDefault="00AA0CAD" w:rsidP="00013CBB">
            <w:pPr>
              <w:pStyle w:val="NoSpacing"/>
              <w:jc w:val="center"/>
              <w:rPr>
                <w:rFonts w:cs="Times New Roman"/>
                <w:sz w:val="22"/>
                <w:szCs w:val="22"/>
              </w:rPr>
            </w:pPr>
            <w:r w:rsidRPr="00EA62BC">
              <w:rPr>
                <w:rFonts w:cs="Times New Roman"/>
                <w:sz w:val="22"/>
                <w:szCs w:val="22"/>
              </w:rPr>
              <w:t>Discount on Shares (in Thousand Baht)</w:t>
            </w:r>
          </w:p>
        </w:tc>
        <w:tc>
          <w:tcPr>
            <w:tcW w:w="236" w:type="dxa"/>
            <w:vAlign w:val="bottom"/>
          </w:tcPr>
          <w:p w14:paraId="5F588FFF" w14:textId="77777777" w:rsidR="00AA0CAD" w:rsidRPr="00EA62BC" w:rsidRDefault="00AA0CAD" w:rsidP="00013CBB">
            <w:pPr>
              <w:pStyle w:val="NoSpacing"/>
              <w:jc w:val="center"/>
              <w:rPr>
                <w:rFonts w:cs="Times New Roman"/>
                <w:sz w:val="22"/>
                <w:szCs w:val="22"/>
              </w:rPr>
            </w:pPr>
          </w:p>
        </w:tc>
        <w:tc>
          <w:tcPr>
            <w:tcW w:w="1474" w:type="dxa"/>
            <w:tcBorders>
              <w:top w:val="nil"/>
              <w:left w:val="nil"/>
              <w:bottom w:val="single" w:sz="4" w:space="0" w:color="auto"/>
              <w:right w:val="nil"/>
            </w:tcBorders>
            <w:vAlign w:val="bottom"/>
          </w:tcPr>
          <w:p w14:paraId="639910E3" w14:textId="77777777" w:rsidR="00AA0CAD" w:rsidRPr="00EA62BC" w:rsidRDefault="00AA0CAD" w:rsidP="00013CBB">
            <w:pPr>
              <w:pStyle w:val="NoSpacing"/>
              <w:jc w:val="center"/>
              <w:rPr>
                <w:rFonts w:cs="Times New Roman"/>
                <w:sz w:val="22"/>
                <w:szCs w:val="22"/>
              </w:rPr>
            </w:pPr>
            <w:r w:rsidRPr="00EA62BC">
              <w:rPr>
                <w:rFonts w:cs="Times New Roman"/>
                <w:sz w:val="22"/>
                <w:szCs w:val="22"/>
              </w:rPr>
              <w:t>Number of Unexercised ECF-W6</w:t>
            </w:r>
          </w:p>
        </w:tc>
        <w:tc>
          <w:tcPr>
            <w:tcW w:w="236" w:type="dxa"/>
            <w:vAlign w:val="bottom"/>
          </w:tcPr>
          <w:p w14:paraId="0229B9D9" w14:textId="77777777" w:rsidR="00AA0CAD" w:rsidRPr="00EA62BC" w:rsidRDefault="00AA0CAD" w:rsidP="00013CBB">
            <w:pPr>
              <w:pStyle w:val="NoSpacing"/>
              <w:jc w:val="center"/>
              <w:rPr>
                <w:rFonts w:cs="Times New Roman"/>
                <w:sz w:val="22"/>
                <w:szCs w:val="22"/>
              </w:rPr>
            </w:pPr>
          </w:p>
        </w:tc>
        <w:tc>
          <w:tcPr>
            <w:tcW w:w="1744" w:type="dxa"/>
            <w:tcBorders>
              <w:top w:val="nil"/>
              <w:left w:val="nil"/>
              <w:bottom w:val="single" w:sz="4" w:space="0" w:color="auto"/>
              <w:right w:val="nil"/>
            </w:tcBorders>
            <w:vAlign w:val="bottom"/>
          </w:tcPr>
          <w:p w14:paraId="15CB6418" w14:textId="77777777" w:rsidR="00AA0CAD" w:rsidRPr="00EA62BC" w:rsidRDefault="00AA0CAD" w:rsidP="00013CBB">
            <w:pPr>
              <w:pStyle w:val="NoSpacing"/>
              <w:jc w:val="center"/>
              <w:rPr>
                <w:rFonts w:cs="Times New Roman"/>
                <w:sz w:val="22"/>
                <w:szCs w:val="22"/>
              </w:rPr>
            </w:pPr>
            <w:r w:rsidRPr="00EA62BC">
              <w:rPr>
                <w:rFonts w:cs="Times New Roman"/>
                <w:sz w:val="22"/>
                <w:szCs w:val="22"/>
              </w:rPr>
              <w:t>Registration Date for Paid-up Share Capital with the Ministry of Commerce</w:t>
            </w:r>
          </w:p>
        </w:tc>
      </w:tr>
      <w:tr w:rsidR="00AA0CAD" w:rsidRPr="00AA0CAD" w14:paraId="64D77EFF" w14:textId="77777777" w:rsidTr="00EA62BC">
        <w:trPr>
          <w:trHeight w:val="322"/>
        </w:trPr>
        <w:tc>
          <w:tcPr>
            <w:tcW w:w="2032" w:type="dxa"/>
            <w:hideMark/>
          </w:tcPr>
          <w:p w14:paraId="3F5CE95A" w14:textId="505D64F6" w:rsidR="00AA0CAD" w:rsidRPr="00EA62BC" w:rsidRDefault="00AA0CAD" w:rsidP="00EA62BC">
            <w:pPr>
              <w:pStyle w:val="NoSpacing"/>
              <w:tabs>
                <w:tab w:val="clear" w:pos="227"/>
                <w:tab w:val="clear" w:pos="1644"/>
                <w:tab w:val="left" w:pos="0"/>
                <w:tab w:val="left" w:pos="1566"/>
              </w:tabs>
              <w:jc w:val="right"/>
              <w:rPr>
                <w:rFonts w:cs="Times New Roman"/>
                <w:sz w:val="22"/>
                <w:szCs w:val="22"/>
              </w:rPr>
            </w:pPr>
            <w:r w:rsidRPr="00EA62BC">
              <w:rPr>
                <w:rFonts w:cs="Times New Roman"/>
                <w:sz w:val="22"/>
                <w:szCs w:val="22"/>
              </w:rPr>
              <w:t>Sep</w:t>
            </w:r>
            <w:r w:rsidR="00EA62BC" w:rsidRPr="00EA62BC">
              <w:rPr>
                <w:rFonts w:cs="Times New Roman"/>
                <w:sz w:val="22"/>
                <w:szCs w:val="22"/>
              </w:rPr>
              <w:t>tember 30,</w:t>
            </w:r>
            <w:r w:rsidRPr="00EA62BC">
              <w:rPr>
                <w:rFonts w:cs="Times New Roman"/>
                <w:sz w:val="22"/>
                <w:szCs w:val="22"/>
              </w:rPr>
              <w:t xml:space="preserve"> 2025</w:t>
            </w:r>
          </w:p>
        </w:tc>
        <w:tc>
          <w:tcPr>
            <w:tcW w:w="237" w:type="dxa"/>
          </w:tcPr>
          <w:p w14:paraId="6A71057F" w14:textId="77777777" w:rsidR="00AA0CAD" w:rsidRPr="00EA62BC" w:rsidRDefault="00AA0CAD" w:rsidP="00013CBB">
            <w:pPr>
              <w:pStyle w:val="NoSpacing"/>
              <w:ind w:right="70"/>
              <w:jc w:val="right"/>
              <w:rPr>
                <w:rFonts w:cs="Times New Roman"/>
                <w:sz w:val="22"/>
                <w:szCs w:val="22"/>
              </w:rPr>
            </w:pPr>
          </w:p>
        </w:tc>
        <w:tc>
          <w:tcPr>
            <w:tcW w:w="1293" w:type="dxa"/>
            <w:hideMark/>
          </w:tcPr>
          <w:p w14:paraId="0CECD73F" w14:textId="77777777" w:rsidR="00AA0CAD" w:rsidRPr="00EA62BC" w:rsidRDefault="00AA0CAD" w:rsidP="00013CBB">
            <w:pPr>
              <w:pStyle w:val="NoSpacing"/>
              <w:ind w:right="70"/>
              <w:jc w:val="right"/>
              <w:rPr>
                <w:rFonts w:cs="Times New Roman"/>
                <w:sz w:val="22"/>
                <w:szCs w:val="22"/>
              </w:rPr>
            </w:pPr>
            <w:r w:rsidRPr="00EA62BC">
              <w:rPr>
                <w:rFonts w:cs="Times New Roman"/>
                <w:sz w:val="22"/>
                <w:szCs w:val="22"/>
              </w:rPr>
              <w:t>13,577,924</w:t>
            </w:r>
          </w:p>
        </w:tc>
        <w:tc>
          <w:tcPr>
            <w:tcW w:w="236" w:type="dxa"/>
          </w:tcPr>
          <w:p w14:paraId="750A33E5" w14:textId="77777777" w:rsidR="00AA0CAD" w:rsidRPr="00EA62BC" w:rsidRDefault="00AA0CAD" w:rsidP="00013CBB">
            <w:pPr>
              <w:pStyle w:val="NoSpacing"/>
              <w:ind w:right="70"/>
              <w:jc w:val="right"/>
              <w:rPr>
                <w:rFonts w:cs="Times New Roman"/>
                <w:sz w:val="22"/>
                <w:szCs w:val="22"/>
              </w:rPr>
            </w:pPr>
          </w:p>
        </w:tc>
        <w:tc>
          <w:tcPr>
            <w:tcW w:w="1204" w:type="dxa"/>
            <w:hideMark/>
          </w:tcPr>
          <w:p w14:paraId="2375D83F" w14:textId="77777777" w:rsidR="00AA0CAD" w:rsidRPr="00EA62BC" w:rsidRDefault="00AA0CAD" w:rsidP="00013CBB">
            <w:pPr>
              <w:pStyle w:val="NoSpacing"/>
              <w:ind w:right="70"/>
              <w:jc w:val="right"/>
              <w:rPr>
                <w:rFonts w:cs="Times New Roman"/>
                <w:sz w:val="22"/>
                <w:szCs w:val="22"/>
              </w:rPr>
            </w:pPr>
            <w:r w:rsidRPr="00EA62BC">
              <w:rPr>
                <w:rFonts w:cs="Times New Roman"/>
                <w:sz w:val="22"/>
                <w:szCs w:val="22"/>
              </w:rPr>
              <w:t>67,890</w:t>
            </w:r>
          </w:p>
        </w:tc>
        <w:tc>
          <w:tcPr>
            <w:tcW w:w="236" w:type="dxa"/>
          </w:tcPr>
          <w:p w14:paraId="7AF5ACB2" w14:textId="77777777" w:rsidR="00AA0CAD" w:rsidRPr="00EA62BC" w:rsidRDefault="00AA0CAD" w:rsidP="00013CBB">
            <w:pPr>
              <w:pStyle w:val="NoSpacing"/>
              <w:ind w:right="70"/>
              <w:jc w:val="right"/>
              <w:rPr>
                <w:rFonts w:cs="Times New Roman"/>
                <w:sz w:val="22"/>
                <w:szCs w:val="22"/>
              </w:rPr>
            </w:pPr>
          </w:p>
        </w:tc>
        <w:tc>
          <w:tcPr>
            <w:tcW w:w="1114" w:type="dxa"/>
            <w:hideMark/>
          </w:tcPr>
          <w:p w14:paraId="3DEF1144" w14:textId="77777777" w:rsidR="00AA0CAD" w:rsidRPr="00EA62BC" w:rsidRDefault="00AA0CAD" w:rsidP="00013CBB">
            <w:pPr>
              <w:pStyle w:val="NoSpacing"/>
              <w:ind w:right="70"/>
              <w:jc w:val="right"/>
              <w:rPr>
                <w:rFonts w:cs="Times New Roman"/>
                <w:sz w:val="22"/>
                <w:szCs w:val="22"/>
              </w:rPr>
            </w:pPr>
            <w:r w:rsidRPr="00EA62BC">
              <w:rPr>
                <w:rFonts w:cs="Times New Roman"/>
                <w:sz w:val="22"/>
                <w:szCs w:val="22"/>
              </w:rPr>
              <w:t>66,804</w:t>
            </w:r>
          </w:p>
        </w:tc>
        <w:tc>
          <w:tcPr>
            <w:tcW w:w="236" w:type="dxa"/>
          </w:tcPr>
          <w:p w14:paraId="17762710" w14:textId="77777777" w:rsidR="00AA0CAD" w:rsidRPr="00EA62BC" w:rsidRDefault="00AA0CAD" w:rsidP="00013CBB">
            <w:pPr>
              <w:pStyle w:val="NoSpacing"/>
              <w:ind w:right="70"/>
              <w:jc w:val="right"/>
              <w:rPr>
                <w:rFonts w:cs="Times New Roman"/>
                <w:sz w:val="22"/>
                <w:szCs w:val="22"/>
              </w:rPr>
            </w:pPr>
          </w:p>
        </w:tc>
        <w:tc>
          <w:tcPr>
            <w:tcW w:w="1474" w:type="dxa"/>
            <w:hideMark/>
          </w:tcPr>
          <w:p w14:paraId="2AC53D9F" w14:textId="77777777" w:rsidR="00AA0CAD" w:rsidRPr="00EA62BC" w:rsidRDefault="00AA0CAD" w:rsidP="00013CBB">
            <w:pPr>
              <w:pStyle w:val="NoSpacing"/>
              <w:ind w:right="70"/>
              <w:jc w:val="right"/>
              <w:rPr>
                <w:rFonts w:cs="Times New Roman"/>
                <w:sz w:val="22"/>
                <w:szCs w:val="22"/>
              </w:rPr>
            </w:pPr>
            <w:r w:rsidRPr="00EA62BC">
              <w:rPr>
                <w:rFonts w:cs="Times New Roman"/>
                <w:sz w:val="22"/>
                <w:szCs w:val="22"/>
              </w:rPr>
              <w:t>386,224,261</w:t>
            </w:r>
          </w:p>
        </w:tc>
        <w:tc>
          <w:tcPr>
            <w:tcW w:w="236" w:type="dxa"/>
          </w:tcPr>
          <w:p w14:paraId="6BD9C810" w14:textId="77777777" w:rsidR="00AA0CAD" w:rsidRPr="00EA62BC" w:rsidRDefault="00AA0CAD" w:rsidP="00013CBB">
            <w:pPr>
              <w:pStyle w:val="NoSpacing"/>
              <w:ind w:right="70"/>
              <w:jc w:val="right"/>
              <w:rPr>
                <w:rFonts w:cs="Times New Roman"/>
                <w:sz w:val="22"/>
                <w:szCs w:val="22"/>
              </w:rPr>
            </w:pPr>
          </w:p>
        </w:tc>
        <w:tc>
          <w:tcPr>
            <w:tcW w:w="1744" w:type="dxa"/>
          </w:tcPr>
          <w:p w14:paraId="1CDCFCB5" w14:textId="4BEAC700" w:rsidR="00AA0CAD" w:rsidRPr="00EA62BC" w:rsidRDefault="00AA0CAD" w:rsidP="00013CBB">
            <w:pPr>
              <w:pStyle w:val="NoSpacing"/>
              <w:ind w:right="70"/>
              <w:jc w:val="right"/>
              <w:rPr>
                <w:rFonts w:cs="Times New Roman"/>
                <w:sz w:val="22"/>
                <w:szCs w:val="22"/>
              </w:rPr>
            </w:pPr>
            <w:r w:rsidRPr="00EA62BC">
              <w:rPr>
                <w:rFonts w:cs="Times New Roman"/>
                <w:sz w:val="22"/>
                <w:szCs w:val="22"/>
              </w:rPr>
              <w:t>Oct</w:t>
            </w:r>
            <w:r w:rsidR="00EA62BC" w:rsidRPr="00EA62BC">
              <w:rPr>
                <w:rFonts w:cs="Times New Roman"/>
                <w:sz w:val="22"/>
                <w:szCs w:val="22"/>
              </w:rPr>
              <w:t>ober</w:t>
            </w:r>
            <w:r w:rsidR="00926BCC">
              <w:rPr>
                <w:rFonts w:cs="Times New Roman"/>
                <w:sz w:val="22"/>
                <w:szCs w:val="22"/>
              </w:rPr>
              <w:t xml:space="preserve"> </w:t>
            </w:r>
            <w:r w:rsidR="00EA77E4">
              <w:rPr>
                <w:rFonts w:cs="Times New Roman"/>
                <w:sz w:val="22"/>
                <w:szCs w:val="22"/>
              </w:rPr>
              <w:t>2</w:t>
            </w:r>
            <w:r w:rsidR="00926BCC">
              <w:rPr>
                <w:rFonts w:cs="Times New Roman"/>
                <w:sz w:val="22"/>
                <w:szCs w:val="22"/>
              </w:rPr>
              <w:t>,</w:t>
            </w:r>
            <w:r w:rsidRPr="00EA62BC">
              <w:rPr>
                <w:rFonts w:cs="Times New Roman"/>
                <w:sz w:val="22"/>
                <w:szCs w:val="22"/>
              </w:rPr>
              <w:t xml:space="preserve"> 2025</w:t>
            </w:r>
          </w:p>
        </w:tc>
      </w:tr>
    </w:tbl>
    <w:p w14:paraId="73A50844" w14:textId="77777777" w:rsidR="00AA0CAD" w:rsidRDefault="00AA0CAD" w:rsidP="00AA0CAD">
      <w:pPr>
        <w:pStyle w:val="NoSpacing"/>
        <w:jc w:val="thaiDistribute"/>
        <w:rPr>
          <w:rFonts w:cs="Times New Roman"/>
          <w:szCs w:val="22"/>
        </w:rPr>
      </w:pPr>
    </w:p>
    <w:p w14:paraId="24AED2CF" w14:textId="77777777" w:rsidR="004B6413" w:rsidRDefault="004B6413" w:rsidP="00AA0CAD">
      <w:pPr>
        <w:pStyle w:val="NoSpacing"/>
        <w:jc w:val="thaiDistribute"/>
        <w:rPr>
          <w:rFonts w:cs="Times New Roman"/>
          <w:szCs w:val="22"/>
        </w:rPr>
      </w:pPr>
    </w:p>
    <w:p w14:paraId="30D8A642" w14:textId="77777777" w:rsidR="00E223B9" w:rsidRDefault="00E223B9" w:rsidP="00AA0CAD">
      <w:pPr>
        <w:pStyle w:val="NoSpacing"/>
        <w:jc w:val="thaiDistribute"/>
        <w:rPr>
          <w:rFonts w:cs="Times New Roman"/>
          <w:szCs w:val="22"/>
        </w:rPr>
      </w:pPr>
    </w:p>
    <w:p w14:paraId="79B7BC00" w14:textId="77777777" w:rsidR="00E223B9" w:rsidRDefault="00E223B9" w:rsidP="00AA0CAD">
      <w:pPr>
        <w:pStyle w:val="NoSpacing"/>
        <w:jc w:val="thaiDistribute"/>
        <w:rPr>
          <w:rFonts w:cs="Times New Roman"/>
          <w:szCs w:val="22"/>
        </w:rPr>
      </w:pPr>
    </w:p>
    <w:p w14:paraId="69991D9B" w14:textId="77777777" w:rsidR="00731382" w:rsidRDefault="00731382" w:rsidP="00AA0CAD">
      <w:pPr>
        <w:pStyle w:val="NoSpacing"/>
        <w:jc w:val="thaiDistribute"/>
        <w:rPr>
          <w:rFonts w:cs="Times New Roman"/>
          <w:szCs w:val="22"/>
        </w:rPr>
      </w:pPr>
    </w:p>
    <w:p w14:paraId="6C6422D5" w14:textId="77777777" w:rsidR="00731382" w:rsidRDefault="00731382" w:rsidP="00AA0CAD">
      <w:pPr>
        <w:pStyle w:val="NoSpacing"/>
        <w:jc w:val="thaiDistribute"/>
        <w:rPr>
          <w:rFonts w:cs="Times New Roman"/>
          <w:szCs w:val="22"/>
        </w:rPr>
      </w:pPr>
    </w:p>
    <w:p w14:paraId="39E90449" w14:textId="77777777" w:rsidR="0069394D" w:rsidRDefault="0069394D" w:rsidP="00693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2"/>
          <w:szCs w:val="22"/>
        </w:rPr>
      </w:pPr>
    </w:p>
    <w:p w14:paraId="0D1ECF25" w14:textId="7F88B086" w:rsidR="00595076" w:rsidRPr="00595076" w:rsidRDefault="00595076" w:rsidP="005950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DC6EE4">
        <w:rPr>
          <w:rFonts w:ascii="Times New Roman" w:hAnsi="Times New Roman" w:cs="Times New Roman"/>
          <w:b/>
          <w:bCs/>
          <w:color w:val="000000"/>
          <w:sz w:val="22"/>
          <w:szCs w:val="22"/>
        </w:rPr>
        <w:lastRenderedPageBreak/>
        <w:t>INCOME TAX, DEFERRED TAX ASSETS AND DEFERRED TAX LIABILITIES</w:t>
      </w:r>
    </w:p>
    <w:p w14:paraId="174B1C4B" w14:textId="77777777" w:rsidR="00595076" w:rsidRDefault="00595076"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3A3F79DC" w14:textId="7E5BCA1A" w:rsidR="00595076" w:rsidRPr="00DC6EE4" w:rsidRDefault="00595076" w:rsidP="00595076">
      <w:pPr>
        <w:spacing w:line="240" w:lineRule="auto"/>
        <w:jc w:val="thaiDistribute"/>
        <w:rPr>
          <w:rFonts w:ascii="Times New Roman" w:hAnsi="Times New Roman" w:cs="Times New Roman"/>
          <w:sz w:val="22"/>
          <w:szCs w:val="22"/>
        </w:rPr>
      </w:pPr>
      <w:r w:rsidRPr="00DC6EE4">
        <w:rPr>
          <w:rFonts w:ascii="Times New Roman" w:hAnsi="Times New Roman" w:cs="Times New Roman"/>
          <w:sz w:val="22"/>
          <w:szCs w:val="22"/>
        </w:rPr>
        <w:t xml:space="preserve">Corporate income tax recorded as </w:t>
      </w:r>
      <w:r>
        <w:rPr>
          <w:rFonts w:ascii="Times New Roman" w:hAnsi="Times New Roman" w:cs="Times New Roman"/>
          <w:sz w:val="22"/>
          <w:szCs w:val="22"/>
        </w:rPr>
        <w:t>expense (</w:t>
      </w:r>
      <w:r w:rsidRPr="00DC6EE4">
        <w:rPr>
          <w:rFonts w:ascii="Times New Roman" w:hAnsi="Times New Roman" w:cs="Times New Roman"/>
          <w:sz w:val="22"/>
          <w:szCs w:val="22"/>
        </w:rPr>
        <w:t>income</w:t>
      </w:r>
      <w:r>
        <w:rPr>
          <w:rFonts w:ascii="Times New Roman" w:hAnsi="Times New Roman" w:cs="Times New Roman"/>
          <w:sz w:val="22"/>
          <w:szCs w:val="22"/>
        </w:rPr>
        <w:t>)</w:t>
      </w:r>
      <w:r w:rsidRPr="00DC6EE4">
        <w:rPr>
          <w:rFonts w:ascii="Times New Roman" w:hAnsi="Times New Roman" w:cs="Times New Roman"/>
          <w:sz w:val="22"/>
          <w:szCs w:val="22"/>
        </w:rPr>
        <w:t xml:space="preserve"> for the three-month and </w:t>
      </w:r>
      <w:r>
        <w:rPr>
          <w:rFonts w:ascii="Times New Roman" w:hAnsi="Times New Roman" w:cs="Times New Roman"/>
          <w:sz w:val="22"/>
          <w:szCs w:val="22"/>
        </w:rPr>
        <w:t>nine</w:t>
      </w:r>
      <w:r w:rsidRPr="00DC6EE4">
        <w:rPr>
          <w:rFonts w:ascii="Times New Roman" w:hAnsi="Times New Roman" w:cs="Times New Roman"/>
          <w:sz w:val="22"/>
          <w:szCs w:val="22"/>
        </w:rPr>
        <w:t xml:space="preserve">-month periods ended </w:t>
      </w:r>
      <w:r>
        <w:rPr>
          <w:rFonts w:ascii="Times New Roman" w:hAnsi="Times New Roman" w:cs="Times New Roman"/>
          <w:sz w:val="22"/>
          <w:szCs w:val="22"/>
        </w:rPr>
        <w:t>September</w:t>
      </w:r>
      <w:r w:rsidRPr="00DC6EE4">
        <w:rPr>
          <w:rFonts w:ascii="Times New Roman" w:hAnsi="Times New Roman" w:cs="Times New Roman"/>
          <w:sz w:val="22"/>
          <w:szCs w:val="22"/>
        </w:rPr>
        <w:t xml:space="preserve"> 30, 2025 and 2024 consists of:</w:t>
      </w:r>
    </w:p>
    <w:p w14:paraId="3032C676" w14:textId="77777777" w:rsidR="00595076" w:rsidRPr="00DC6EE4" w:rsidRDefault="00595076" w:rsidP="00595076">
      <w:pPr>
        <w:spacing w:line="240" w:lineRule="auto"/>
        <w:jc w:val="thaiDistribute"/>
        <w:rPr>
          <w:rFonts w:ascii="Times New Roman" w:hAnsi="Times New Roman" w:cs="Times New Roman"/>
          <w:sz w:val="22"/>
          <w:szCs w:val="22"/>
        </w:rPr>
      </w:pPr>
    </w:p>
    <w:tbl>
      <w:tblPr>
        <w:tblW w:w="9878" w:type="dxa"/>
        <w:tblInd w:w="-113" w:type="dxa"/>
        <w:tblLayout w:type="fixed"/>
        <w:tblLook w:val="01E0" w:firstRow="1" w:lastRow="1" w:firstColumn="1" w:lastColumn="1" w:noHBand="0" w:noVBand="0"/>
      </w:tblPr>
      <w:tblGrid>
        <w:gridCol w:w="4349"/>
        <w:gridCol w:w="1191"/>
        <w:gridCol w:w="255"/>
        <w:gridCol w:w="1191"/>
        <w:gridCol w:w="255"/>
        <w:gridCol w:w="1191"/>
        <w:gridCol w:w="255"/>
        <w:gridCol w:w="1191"/>
      </w:tblGrid>
      <w:tr w:rsidR="00595076" w:rsidRPr="00DC6EE4" w14:paraId="5BFB3499" w14:textId="77777777" w:rsidTr="00013CBB">
        <w:trPr>
          <w:tblHeader/>
        </w:trPr>
        <w:tc>
          <w:tcPr>
            <w:tcW w:w="4349" w:type="dxa"/>
            <w:vAlign w:val="bottom"/>
          </w:tcPr>
          <w:p w14:paraId="26F47908"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529" w:type="dxa"/>
            <w:gridSpan w:val="7"/>
            <w:tcBorders>
              <w:bottom w:val="single" w:sz="4" w:space="0" w:color="auto"/>
            </w:tcBorders>
            <w:vAlign w:val="bottom"/>
          </w:tcPr>
          <w:p w14:paraId="0BD3EB6C"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sz w:val="22"/>
                <w:szCs w:val="22"/>
              </w:rPr>
              <w:t>Three-Month Periods (In Thousand Baht)</w:t>
            </w:r>
          </w:p>
        </w:tc>
      </w:tr>
      <w:tr w:rsidR="00595076" w:rsidRPr="00DC6EE4" w14:paraId="201C85F2" w14:textId="77777777" w:rsidTr="00013CBB">
        <w:trPr>
          <w:tblHeader/>
        </w:trPr>
        <w:tc>
          <w:tcPr>
            <w:tcW w:w="4349" w:type="dxa"/>
            <w:vAlign w:val="bottom"/>
          </w:tcPr>
          <w:p w14:paraId="4F1DAB6C"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40461FE8"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sz w:val="22"/>
                <w:szCs w:val="22"/>
              </w:rPr>
              <w:t>Consolidated</w:t>
            </w:r>
            <w:r w:rsidRPr="00DC6EE4">
              <w:rPr>
                <w:rFonts w:ascii="Times New Roman" w:hAnsi="Times New Roman" w:cs="Times New Roman"/>
                <w:color w:val="000000"/>
                <w:sz w:val="22"/>
                <w:szCs w:val="22"/>
              </w:rPr>
              <w:t xml:space="preserve"> </w:t>
            </w:r>
          </w:p>
          <w:p w14:paraId="5D42E0AB"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cs/>
              </w:rPr>
            </w:pPr>
            <w:r w:rsidRPr="00DC6EE4">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69B1F4B5"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6B05B5DE"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color w:val="000000"/>
                <w:sz w:val="22"/>
                <w:szCs w:val="22"/>
              </w:rPr>
            </w:pPr>
            <w:r w:rsidRPr="00DC6EE4">
              <w:rPr>
                <w:rFonts w:ascii="Times New Roman" w:hAnsi="Times New Roman" w:cs="Times New Roman"/>
                <w:color w:val="000000"/>
                <w:sz w:val="22"/>
                <w:szCs w:val="22"/>
              </w:rPr>
              <w:t xml:space="preserve">Separate </w:t>
            </w:r>
          </w:p>
          <w:p w14:paraId="551EF7FD"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color w:val="000000"/>
                <w:sz w:val="22"/>
                <w:szCs w:val="22"/>
              </w:rPr>
              <w:t>Financial Statements</w:t>
            </w:r>
          </w:p>
        </w:tc>
      </w:tr>
      <w:tr w:rsidR="00595076" w:rsidRPr="00DC6EE4" w14:paraId="7F85DF2E" w14:textId="77777777" w:rsidTr="00013CBB">
        <w:trPr>
          <w:tblHeader/>
        </w:trPr>
        <w:tc>
          <w:tcPr>
            <w:tcW w:w="4349" w:type="dxa"/>
            <w:vAlign w:val="bottom"/>
          </w:tcPr>
          <w:p w14:paraId="014B5103"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1" w:type="dxa"/>
            <w:tcBorders>
              <w:bottom w:val="single" w:sz="4" w:space="0" w:color="auto"/>
            </w:tcBorders>
            <w:vAlign w:val="bottom"/>
          </w:tcPr>
          <w:p w14:paraId="416F8721"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6E9FC8D0" w14:textId="77777777" w:rsidR="00595076" w:rsidRPr="00DC6EE4" w:rsidRDefault="00595076" w:rsidP="00013CBB">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02E7D857"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c>
          <w:tcPr>
            <w:tcW w:w="255" w:type="dxa"/>
            <w:vAlign w:val="bottom"/>
          </w:tcPr>
          <w:p w14:paraId="13632FFD"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5F34C118"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2025</w:t>
            </w:r>
          </w:p>
        </w:tc>
        <w:tc>
          <w:tcPr>
            <w:tcW w:w="255" w:type="dxa"/>
            <w:vAlign w:val="bottom"/>
          </w:tcPr>
          <w:p w14:paraId="05E0B1CE" w14:textId="77777777" w:rsidR="00595076" w:rsidRPr="00DC6EE4" w:rsidRDefault="00595076" w:rsidP="00013CBB">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1811D786" w14:textId="77777777" w:rsidR="00595076" w:rsidRPr="00DC6EE4"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DC6EE4">
              <w:rPr>
                <w:rFonts w:ascii="Times New Roman" w:hAnsi="Times New Roman" w:cs="Times New Roman"/>
                <w:sz w:val="22"/>
                <w:szCs w:val="22"/>
              </w:rPr>
              <w:t>2024</w:t>
            </w:r>
          </w:p>
        </w:tc>
      </w:tr>
      <w:tr w:rsidR="00595076" w:rsidRPr="00DC6EE4" w14:paraId="58A456EF" w14:textId="77777777" w:rsidTr="00013CBB">
        <w:trPr>
          <w:trHeight w:val="305"/>
        </w:trPr>
        <w:tc>
          <w:tcPr>
            <w:tcW w:w="4349" w:type="dxa"/>
            <w:vAlign w:val="bottom"/>
          </w:tcPr>
          <w:p w14:paraId="4DCFEE0F" w14:textId="23510DC5" w:rsidR="00595076" w:rsidRPr="00DC6EE4" w:rsidRDefault="00595076" w:rsidP="00013CBB">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Current tax on taxable profit</w:t>
            </w:r>
            <w:r w:rsidR="00361F76">
              <w:rPr>
                <w:rFonts w:ascii="Times New Roman" w:hAnsi="Times New Roman" w:cs="Times New Roman"/>
                <w:sz w:val="22"/>
                <w:szCs w:val="22"/>
              </w:rPr>
              <w:t xml:space="preserve"> (loss)</w:t>
            </w:r>
          </w:p>
        </w:tc>
        <w:tc>
          <w:tcPr>
            <w:tcW w:w="1191" w:type="dxa"/>
            <w:tcBorders>
              <w:top w:val="single" w:sz="4" w:space="0" w:color="auto"/>
            </w:tcBorders>
            <w:vAlign w:val="bottom"/>
          </w:tcPr>
          <w:p w14:paraId="3CEC8326" w14:textId="638657FB" w:rsidR="00595076" w:rsidRPr="00361F76" w:rsidRDefault="00361F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610395">
              <w:rPr>
                <w:rFonts w:ascii="Times New Roman" w:hAnsi="Times New Roman" w:cs="Times New Roman"/>
                <w:sz w:val="22"/>
                <w:szCs w:val="22"/>
              </w:rPr>
              <w:t xml:space="preserve">    </w:t>
            </w:r>
            <w:r w:rsidRPr="00361F76">
              <w:rPr>
                <w:rFonts w:ascii="Times New Roman" w:hAnsi="Times New Roman" w:cs="Times New Roman"/>
                <w:sz w:val="22"/>
                <w:szCs w:val="22"/>
              </w:rPr>
              <w:t>421)</w:t>
            </w:r>
          </w:p>
        </w:tc>
        <w:tc>
          <w:tcPr>
            <w:tcW w:w="255" w:type="dxa"/>
            <w:vAlign w:val="bottom"/>
          </w:tcPr>
          <w:p w14:paraId="58703081"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6301ADB0" w14:textId="5E71913E"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396</w:t>
            </w:r>
          </w:p>
        </w:tc>
        <w:tc>
          <w:tcPr>
            <w:tcW w:w="255" w:type="dxa"/>
            <w:vAlign w:val="bottom"/>
          </w:tcPr>
          <w:p w14:paraId="52711732"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tcBorders>
              <w:top w:val="single" w:sz="4" w:space="0" w:color="auto"/>
            </w:tcBorders>
            <w:vAlign w:val="bottom"/>
          </w:tcPr>
          <w:p w14:paraId="5793C655"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p>
        </w:tc>
        <w:tc>
          <w:tcPr>
            <w:tcW w:w="255" w:type="dxa"/>
            <w:vAlign w:val="bottom"/>
          </w:tcPr>
          <w:p w14:paraId="5B2C9DAB"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highlight w:val="yellow"/>
              </w:rPr>
            </w:pPr>
          </w:p>
        </w:tc>
        <w:tc>
          <w:tcPr>
            <w:tcW w:w="1191" w:type="dxa"/>
            <w:tcBorders>
              <w:top w:val="single" w:sz="4" w:space="0" w:color="auto"/>
            </w:tcBorders>
            <w:vAlign w:val="bottom"/>
          </w:tcPr>
          <w:p w14:paraId="59A98D73"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w:t>
            </w:r>
          </w:p>
        </w:tc>
      </w:tr>
      <w:tr w:rsidR="00595076" w:rsidRPr="00DC6EE4" w14:paraId="19EA80E0" w14:textId="77777777" w:rsidTr="00013CBB">
        <w:trPr>
          <w:trHeight w:val="293"/>
        </w:trPr>
        <w:tc>
          <w:tcPr>
            <w:tcW w:w="4349" w:type="dxa"/>
            <w:vAlign w:val="bottom"/>
          </w:tcPr>
          <w:p w14:paraId="33A7E6B7" w14:textId="137BF877" w:rsidR="00595076" w:rsidRPr="00DC6EE4" w:rsidRDefault="00595076" w:rsidP="00013CBB">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 xml:space="preserve">Decrease </w:t>
            </w:r>
            <w:r w:rsidR="00610395">
              <w:rPr>
                <w:rFonts w:ascii="Times New Roman" w:hAnsi="Times New Roman" w:cs="Times New Roman"/>
                <w:sz w:val="22"/>
                <w:szCs w:val="22"/>
              </w:rPr>
              <w:t xml:space="preserve">in </w:t>
            </w:r>
            <w:r w:rsidRPr="00DC6EE4">
              <w:rPr>
                <w:rFonts w:ascii="Times New Roman" w:hAnsi="Times New Roman" w:cs="Times New Roman"/>
                <w:sz w:val="22"/>
                <w:szCs w:val="22"/>
              </w:rPr>
              <w:t>deferred tax assets</w:t>
            </w:r>
          </w:p>
        </w:tc>
        <w:tc>
          <w:tcPr>
            <w:tcW w:w="1191" w:type="dxa"/>
            <w:vAlign w:val="bottom"/>
          </w:tcPr>
          <w:p w14:paraId="4B4AD6CB" w14:textId="78769B77"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7,621</w:t>
            </w:r>
          </w:p>
        </w:tc>
        <w:tc>
          <w:tcPr>
            <w:tcW w:w="255" w:type="dxa"/>
            <w:vAlign w:val="bottom"/>
          </w:tcPr>
          <w:p w14:paraId="111EFB32"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vAlign w:val="bottom"/>
          </w:tcPr>
          <w:p w14:paraId="6C9771A5" w14:textId="6BB39E56"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1</w:t>
            </w:r>
            <w:r w:rsidR="00B30954" w:rsidRPr="00361F76">
              <w:rPr>
                <w:rFonts w:ascii="Times New Roman" w:hAnsi="Times New Roman" w:cs="Times New Roman"/>
                <w:sz w:val="22"/>
                <w:szCs w:val="22"/>
              </w:rPr>
              <w:t>5,625</w:t>
            </w:r>
          </w:p>
        </w:tc>
        <w:tc>
          <w:tcPr>
            <w:tcW w:w="255" w:type="dxa"/>
            <w:vAlign w:val="bottom"/>
          </w:tcPr>
          <w:p w14:paraId="08EFC7E6"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vAlign w:val="bottom"/>
          </w:tcPr>
          <w:p w14:paraId="71D466E4" w14:textId="14D65080"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7,632</w:t>
            </w:r>
          </w:p>
        </w:tc>
        <w:tc>
          <w:tcPr>
            <w:tcW w:w="255" w:type="dxa"/>
            <w:vAlign w:val="bottom"/>
          </w:tcPr>
          <w:p w14:paraId="7C7C3CB3"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vAlign w:val="bottom"/>
          </w:tcPr>
          <w:p w14:paraId="4531933E" w14:textId="67144EFD"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DC6EE4">
              <w:rPr>
                <w:rFonts w:ascii="Times New Roman" w:hAnsi="Times New Roman" w:cs="Times New Roman"/>
                <w:sz w:val="22"/>
                <w:szCs w:val="22"/>
              </w:rPr>
              <w:t>1</w:t>
            </w:r>
            <w:r w:rsidR="00B30954">
              <w:rPr>
                <w:rFonts w:ascii="Times New Roman" w:hAnsi="Times New Roman" w:cs="Times New Roman"/>
                <w:sz w:val="22"/>
                <w:szCs w:val="22"/>
              </w:rPr>
              <w:t>5,914</w:t>
            </w:r>
          </w:p>
        </w:tc>
      </w:tr>
      <w:tr w:rsidR="00361F76" w:rsidRPr="00DC6EE4" w14:paraId="2C8D956D" w14:textId="77777777" w:rsidTr="00013CBB">
        <w:trPr>
          <w:trHeight w:val="293"/>
        </w:trPr>
        <w:tc>
          <w:tcPr>
            <w:tcW w:w="4349" w:type="dxa"/>
            <w:vAlign w:val="bottom"/>
          </w:tcPr>
          <w:p w14:paraId="545ED290" w14:textId="65B52A5F" w:rsidR="00361F76" w:rsidRPr="00DC6EE4" w:rsidRDefault="00361F76" w:rsidP="00361F76">
            <w:pPr>
              <w:tabs>
                <w:tab w:val="left" w:pos="1440"/>
                <w:tab w:val="left" w:pos="2160"/>
              </w:tabs>
              <w:spacing w:line="240" w:lineRule="auto"/>
              <w:ind w:right="-43"/>
              <w:rPr>
                <w:rFonts w:ascii="Times New Roman" w:hAnsi="Times New Roman" w:cs="Times New Roman"/>
                <w:sz w:val="22"/>
                <w:szCs w:val="22"/>
              </w:rPr>
            </w:pPr>
            <w:r w:rsidRPr="00DC6EE4">
              <w:rPr>
                <w:rFonts w:ascii="Times New Roman" w:hAnsi="Times New Roman" w:cs="Times New Roman"/>
                <w:sz w:val="22"/>
                <w:szCs w:val="22"/>
              </w:rPr>
              <w:t>Decrease in deferred tax liabilities</w:t>
            </w:r>
          </w:p>
        </w:tc>
        <w:tc>
          <w:tcPr>
            <w:tcW w:w="1191" w:type="dxa"/>
            <w:tcBorders>
              <w:bottom w:val="single" w:sz="4" w:space="0" w:color="auto"/>
            </w:tcBorders>
            <w:vAlign w:val="bottom"/>
          </w:tcPr>
          <w:p w14:paraId="54C0B933" w14:textId="7F56BED2" w:rsidR="00361F76" w:rsidRPr="00361F76"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    523)</w:t>
            </w:r>
          </w:p>
        </w:tc>
        <w:tc>
          <w:tcPr>
            <w:tcW w:w="255" w:type="dxa"/>
            <w:vAlign w:val="bottom"/>
          </w:tcPr>
          <w:p w14:paraId="008DC009" w14:textId="77777777" w:rsidR="00361F76" w:rsidRPr="00361F76"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590CB8F7" w14:textId="5A892F79" w:rsidR="00361F76" w:rsidRPr="00361F76"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     792)</w:t>
            </w:r>
          </w:p>
        </w:tc>
        <w:tc>
          <w:tcPr>
            <w:tcW w:w="255" w:type="dxa"/>
            <w:vAlign w:val="bottom"/>
          </w:tcPr>
          <w:p w14:paraId="5820AF33" w14:textId="77777777" w:rsidR="00361F76" w:rsidRPr="00361F76"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78EE2A2A" w14:textId="766A063A" w:rsidR="00361F76" w:rsidRPr="00361F76"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    523)</w:t>
            </w:r>
          </w:p>
        </w:tc>
        <w:tc>
          <w:tcPr>
            <w:tcW w:w="255" w:type="dxa"/>
            <w:vAlign w:val="bottom"/>
          </w:tcPr>
          <w:p w14:paraId="63D48A03" w14:textId="77777777" w:rsidR="00361F76" w:rsidRPr="00DC6EE4"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highlight w:val="yellow"/>
              </w:rPr>
            </w:pPr>
          </w:p>
        </w:tc>
        <w:tc>
          <w:tcPr>
            <w:tcW w:w="1191" w:type="dxa"/>
            <w:tcBorders>
              <w:bottom w:val="single" w:sz="4" w:space="0" w:color="auto"/>
            </w:tcBorders>
            <w:vAlign w:val="bottom"/>
          </w:tcPr>
          <w:p w14:paraId="6BBF7F90" w14:textId="3E5329A7" w:rsidR="00361F76" w:rsidRPr="00DC6EE4" w:rsidRDefault="00361F76" w:rsidP="0036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     792)</w:t>
            </w:r>
          </w:p>
        </w:tc>
      </w:tr>
      <w:tr w:rsidR="00595076" w:rsidRPr="00361F76" w14:paraId="034D15C0" w14:textId="77777777" w:rsidTr="00013CBB">
        <w:trPr>
          <w:trHeight w:val="233"/>
        </w:trPr>
        <w:tc>
          <w:tcPr>
            <w:tcW w:w="4349" w:type="dxa"/>
            <w:vAlign w:val="bottom"/>
          </w:tcPr>
          <w:p w14:paraId="4EAA2F78" w14:textId="77777777" w:rsidR="00595076" w:rsidRPr="00361F76"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Income tax presented in statement of comprehensive income</w:t>
            </w:r>
          </w:p>
        </w:tc>
        <w:tc>
          <w:tcPr>
            <w:tcW w:w="1191" w:type="dxa"/>
            <w:tcBorders>
              <w:top w:val="single" w:sz="4" w:space="0" w:color="auto"/>
              <w:bottom w:val="double" w:sz="4" w:space="0" w:color="auto"/>
            </w:tcBorders>
            <w:vAlign w:val="bottom"/>
          </w:tcPr>
          <w:p w14:paraId="71EBE343" w14:textId="28E54A0E"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6,677</w:t>
            </w:r>
          </w:p>
        </w:tc>
        <w:tc>
          <w:tcPr>
            <w:tcW w:w="255" w:type="dxa"/>
            <w:vAlign w:val="bottom"/>
          </w:tcPr>
          <w:p w14:paraId="017A64EC"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4F7E74A5" w14:textId="54DA520C"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1</w:t>
            </w:r>
            <w:r w:rsidR="00B30954" w:rsidRPr="00361F76">
              <w:rPr>
                <w:rFonts w:ascii="Times New Roman" w:hAnsi="Times New Roman" w:cs="Times New Roman"/>
                <w:sz w:val="22"/>
                <w:szCs w:val="22"/>
              </w:rPr>
              <w:t>5</w:t>
            </w:r>
            <w:r w:rsidRPr="00361F76">
              <w:rPr>
                <w:rFonts w:ascii="Times New Roman" w:hAnsi="Times New Roman" w:cs="Times New Roman"/>
                <w:sz w:val="22"/>
                <w:szCs w:val="22"/>
              </w:rPr>
              <w:t>,</w:t>
            </w:r>
            <w:r w:rsidR="00B30954" w:rsidRPr="00361F76">
              <w:rPr>
                <w:rFonts w:ascii="Times New Roman" w:hAnsi="Times New Roman" w:cs="Times New Roman"/>
                <w:sz w:val="22"/>
                <w:szCs w:val="22"/>
              </w:rPr>
              <w:t>229</w:t>
            </w:r>
          </w:p>
        </w:tc>
        <w:tc>
          <w:tcPr>
            <w:tcW w:w="255" w:type="dxa"/>
            <w:vAlign w:val="bottom"/>
          </w:tcPr>
          <w:p w14:paraId="414DBFA6"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5EBE2336" w14:textId="715A77F7"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7,109</w:t>
            </w:r>
          </w:p>
        </w:tc>
        <w:tc>
          <w:tcPr>
            <w:tcW w:w="255" w:type="dxa"/>
            <w:vAlign w:val="bottom"/>
          </w:tcPr>
          <w:p w14:paraId="3F59BBA3"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70804111" w14:textId="5930BF30"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1</w:t>
            </w:r>
            <w:r w:rsidR="00B30954" w:rsidRPr="00361F76">
              <w:rPr>
                <w:rFonts w:ascii="Times New Roman" w:hAnsi="Times New Roman" w:cs="Times New Roman"/>
                <w:sz w:val="22"/>
                <w:szCs w:val="22"/>
              </w:rPr>
              <w:t>5</w:t>
            </w:r>
            <w:r w:rsidRPr="00361F76">
              <w:rPr>
                <w:rFonts w:ascii="Times New Roman" w:hAnsi="Times New Roman" w:cs="Times New Roman"/>
                <w:sz w:val="22"/>
                <w:szCs w:val="22"/>
              </w:rPr>
              <w:t>,</w:t>
            </w:r>
            <w:r w:rsidR="00B30954" w:rsidRPr="00361F76">
              <w:rPr>
                <w:rFonts w:ascii="Times New Roman" w:hAnsi="Times New Roman" w:cs="Times New Roman"/>
                <w:sz w:val="22"/>
                <w:szCs w:val="22"/>
              </w:rPr>
              <w:t>122</w:t>
            </w:r>
          </w:p>
        </w:tc>
      </w:tr>
      <w:tr w:rsidR="00595076" w:rsidRPr="00361F76" w14:paraId="039431B4" w14:textId="77777777" w:rsidTr="00013CBB">
        <w:trPr>
          <w:trHeight w:val="233"/>
        </w:trPr>
        <w:tc>
          <w:tcPr>
            <w:tcW w:w="4349" w:type="dxa"/>
            <w:vAlign w:val="bottom"/>
          </w:tcPr>
          <w:p w14:paraId="3F4821DE" w14:textId="77777777" w:rsidR="00595076" w:rsidRPr="00361F76"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rPr>
            </w:pPr>
          </w:p>
        </w:tc>
        <w:tc>
          <w:tcPr>
            <w:tcW w:w="1191" w:type="dxa"/>
            <w:tcBorders>
              <w:top w:val="double" w:sz="4" w:space="0" w:color="auto"/>
            </w:tcBorders>
            <w:vAlign w:val="bottom"/>
          </w:tcPr>
          <w:p w14:paraId="4D48278E"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64223E43"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10BB7BB7"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0385DA20"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410DAB68"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c>
          <w:tcPr>
            <w:tcW w:w="255" w:type="dxa"/>
            <w:vAlign w:val="bottom"/>
          </w:tcPr>
          <w:p w14:paraId="44758DF2"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double" w:sz="4" w:space="0" w:color="auto"/>
            </w:tcBorders>
            <w:vAlign w:val="bottom"/>
          </w:tcPr>
          <w:p w14:paraId="6CD35C98"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p>
        </w:tc>
      </w:tr>
    </w:tbl>
    <w:p w14:paraId="31B35789" w14:textId="77777777" w:rsidR="00595076" w:rsidRPr="00361F76" w:rsidRDefault="00595076" w:rsidP="00595076">
      <w:pPr>
        <w:spacing w:line="240" w:lineRule="auto"/>
        <w:jc w:val="thaiDistribute"/>
        <w:rPr>
          <w:rFonts w:ascii="Times New Roman" w:hAnsi="Times New Roman" w:cs="Times New Roman"/>
          <w:sz w:val="22"/>
          <w:szCs w:val="22"/>
        </w:rPr>
      </w:pPr>
    </w:p>
    <w:tbl>
      <w:tblPr>
        <w:tblW w:w="9878" w:type="dxa"/>
        <w:tblInd w:w="-113" w:type="dxa"/>
        <w:tblLayout w:type="fixed"/>
        <w:tblLook w:val="01E0" w:firstRow="1" w:lastRow="1" w:firstColumn="1" w:lastColumn="1" w:noHBand="0" w:noVBand="0"/>
      </w:tblPr>
      <w:tblGrid>
        <w:gridCol w:w="4349"/>
        <w:gridCol w:w="1191"/>
        <w:gridCol w:w="255"/>
        <w:gridCol w:w="1191"/>
        <w:gridCol w:w="255"/>
        <w:gridCol w:w="1191"/>
        <w:gridCol w:w="255"/>
        <w:gridCol w:w="1191"/>
      </w:tblGrid>
      <w:tr w:rsidR="00595076" w:rsidRPr="00361F76" w14:paraId="7B343251" w14:textId="77777777" w:rsidTr="00013CBB">
        <w:trPr>
          <w:tblHeader/>
        </w:trPr>
        <w:tc>
          <w:tcPr>
            <w:tcW w:w="4349" w:type="dxa"/>
            <w:vAlign w:val="bottom"/>
          </w:tcPr>
          <w:p w14:paraId="4831ECE0"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5529" w:type="dxa"/>
            <w:gridSpan w:val="7"/>
            <w:tcBorders>
              <w:bottom w:val="single" w:sz="4" w:space="0" w:color="auto"/>
            </w:tcBorders>
            <w:vAlign w:val="bottom"/>
          </w:tcPr>
          <w:p w14:paraId="3E591981" w14:textId="1110E43F" w:rsidR="00595076" w:rsidRPr="00361F76" w:rsidRDefault="00B30954" w:rsidP="00013CBB">
            <w:pPr>
              <w:tabs>
                <w:tab w:val="left" w:pos="-2977"/>
                <w:tab w:val="left" w:pos="-2694"/>
                <w:tab w:val="left" w:pos="567"/>
              </w:tabs>
              <w:spacing w:line="240" w:lineRule="auto"/>
              <w:jc w:val="center"/>
              <w:rPr>
                <w:rFonts w:ascii="Times New Roman" w:hAnsi="Times New Roman" w:cs="Times New Roman"/>
                <w:sz w:val="22"/>
                <w:szCs w:val="22"/>
                <w:cs/>
              </w:rPr>
            </w:pPr>
            <w:r w:rsidRPr="00361F76">
              <w:rPr>
                <w:rFonts w:ascii="Times New Roman" w:hAnsi="Times New Roman" w:cs="Times New Roman"/>
                <w:sz w:val="22"/>
                <w:szCs w:val="22"/>
              </w:rPr>
              <w:t>Nine</w:t>
            </w:r>
            <w:r w:rsidR="00595076" w:rsidRPr="00361F76">
              <w:rPr>
                <w:rFonts w:ascii="Times New Roman" w:hAnsi="Times New Roman" w:cs="Times New Roman"/>
                <w:sz w:val="22"/>
                <w:szCs w:val="22"/>
              </w:rPr>
              <w:t>-Month Periods (In Thousand Baht)</w:t>
            </w:r>
          </w:p>
        </w:tc>
      </w:tr>
      <w:tr w:rsidR="00595076" w:rsidRPr="00361F76" w14:paraId="4EB616E6" w14:textId="77777777" w:rsidTr="00013CBB">
        <w:trPr>
          <w:tblHeader/>
        </w:trPr>
        <w:tc>
          <w:tcPr>
            <w:tcW w:w="4349" w:type="dxa"/>
            <w:vAlign w:val="bottom"/>
          </w:tcPr>
          <w:p w14:paraId="1C7B4012"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3F55A2B8"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color w:val="000000"/>
                <w:sz w:val="22"/>
                <w:szCs w:val="22"/>
              </w:rPr>
            </w:pPr>
            <w:r w:rsidRPr="00361F76">
              <w:rPr>
                <w:rFonts w:ascii="Times New Roman" w:hAnsi="Times New Roman" w:cs="Times New Roman"/>
                <w:sz w:val="22"/>
                <w:szCs w:val="22"/>
              </w:rPr>
              <w:t>Consolidated</w:t>
            </w:r>
            <w:r w:rsidRPr="00361F76">
              <w:rPr>
                <w:rFonts w:ascii="Times New Roman" w:hAnsi="Times New Roman" w:cs="Times New Roman"/>
                <w:color w:val="000000"/>
                <w:sz w:val="22"/>
                <w:szCs w:val="22"/>
              </w:rPr>
              <w:t xml:space="preserve"> </w:t>
            </w:r>
          </w:p>
          <w:p w14:paraId="53503ED0"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cs/>
              </w:rPr>
            </w:pPr>
            <w:r w:rsidRPr="00361F76">
              <w:rPr>
                <w:rFonts w:ascii="Times New Roman" w:hAnsi="Times New Roman" w:cs="Times New Roman"/>
                <w:color w:val="000000"/>
                <w:sz w:val="22"/>
                <w:szCs w:val="22"/>
              </w:rPr>
              <w:t>Financial Statements</w:t>
            </w:r>
          </w:p>
        </w:tc>
        <w:tc>
          <w:tcPr>
            <w:tcW w:w="255" w:type="dxa"/>
            <w:tcBorders>
              <w:top w:val="single" w:sz="4" w:space="0" w:color="auto"/>
            </w:tcBorders>
            <w:vAlign w:val="bottom"/>
          </w:tcPr>
          <w:p w14:paraId="4886A6D3"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14:paraId="70BAD0C1"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color w:val="000000"/>
                <w:sz w:val="22"/>
                <w:szCs w:val="22"/>
              </w:rPr>
            </w:pPr>
            <w:r w:rsidRPr="00361F76">
              <w:rPr>
                <w:rFonts w:ascii="Times New Roman" w:hAnsi="Times New Roman" w:cs="Times New Roman"/>
                <w:color w:val="000000"/>
                <w:sz w:val="22"/>
                <w:szCs w:val="22"/>
              </w:rPr>
              <w:t xml:space="preserve">Separate </w:t>
            </w:r>
          </w:p>
          <w:p w14:paraId="49E76FBA"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361F76">
              <w:rPr>
                <w:rFonts w:ascii="Times New Roman" w:hAnsi="Times New Roman" w:cs="Times New Roman"/>
                <w:color w:val="000000"/>
                <w:sz w:val="22"/>
                <w:szCs w:val="22"/>
              </w:rPr>
              <w:t>Financial Statements</w:t>
            </w:r>
          </w:p>
        </w:tc>
      </w:tr>
      <w:tr w:rsidR="00595076" w:rsidRPr="00361F76" w14:paraId="08D78E82" w14:textId="77777777" w:rsidTr="00013CBB">
        <w:trPr>
          <w:tblHeader/>
        </w:trPr>
        <w:tc>
          <w:tcPr>
            <w:tcW w:w="4349" w:type="dxa"/>
            <w:vAlign w:val="bottom"/>
          </w:tcPr>
          <w:p w14:paraId="3A9957B6"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91" w:type="dxa"/>
            <w:tcBorders>
              <w:bottom w:val="single" w:sz="4" w:space="0" w:color="auto"/>
            </w:tcBorders>
            <w:vAlign w:val="bottom"/>
          </w:tcPr>
          <w:p w14:paraId="27C6B903"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361F76">
              <w:rPr>
                <w:rFonts w:ascii="Times New Roman" w:hAnsi="Times New Roman" w:cs="Times New Roman"/>
                <w:sz w:val="22"/>
                <w:szCs w:val="22"/>
              </w:rPr>
              <w:t>2025</w:t>
            </w:r>
          </w:p>
        </w:tc>
        <w:tc>
          <w:tcPr>
            <w:tcW w:w="255" w:type="dxa"/>
            <w:vAlign w:val="bottom"/>
          </w:tcPr>
          <w:p w14:paraId="0DB45E0B" w14:textId="77777777" w:rsidR="00595076" w:rsidRPr="00361F76" w:rsidRDefault="00595076" w:rsidP="00013CBB">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5B887714"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361F76">
              <w:rPr>
                <w:rFonts w:ascii="Times New Roman" w:hAnsi="Times New Roman" w:cs="Times New Roman"/>
                <w:sz w:val="22"/>
                <w:szCs w:val="22"/>
              </w:rPr>
              <w:t>2024</w:t>
            </w:r>
          </w:p>
        </w:tc>
        <w:tc>
          <w:tcPr>
            <w:tcW w:w="255" w:type="dxa"/>
            <w:vAlign w:val="bottom"/>
          </w:tcPr>
          <w:p w14:paraId="1D4D251E"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3395A420"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361F76">
              <w:rPr>
                <w:rFonts w:ascii="Times New Roman" w:hAnsi="Times New Roman" w:cs="Times New Roman"/>
                <w:sz w:val="22"/>
                <w:szCs w:val="22"/>
              </w:rPr>
              <w:t>2025</w:t>
            </w:r>
          </w:p>
        </w:tc>
        <w:tc>
          <w:tcPr>
            <w:tcW w:w="255" w:type="dxa"/>
            <w:vAlign w:val="bottom"/>
          </w:tcPr>
          <w:p w14:paraId="0EC62A42" w14:textId="77777777" w:rsidR="00595076" w:rsidRPr="00361F76" w:rsidRDefault="00595076" w:rsidP="00013CBB">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191" w:type="dxa"/>
            <w:tcBorders>
              <w:bottom w:val="single" w:sz="4" w:space="0" w:color="auto"/>
            </w:tcBorders>
            <w:vAlign w:val="bottom"/>
          </w:tcPr>
          <w:p w14:paraId="634FD627" w14:textId="77777777" w:rsidR="00595076" w:rsidRPr="00361F76" w:rsidRDefault="00595076" w:rsidP="00013CBB">
            <w:pPr>
              <w:tabs>
                <w:tab w:val="left" w:pos="-2977"/>
                <w:tab w:val="left" w:pos="-2694"/>
                <w:tab w:val="left" w:pos="567"/>
              </w:tabs>
              <w:spacing w:line="240" w:lineRule="auto"/>
              <w:jc w:val="center"/>
              <w:rPr>
                <w:rFonts w:ascii="Times New Roman" w:hAnsi="Times New Roman" w:cs="Times New Roman"/>
                <w:sz w:val="22"/>
                <w:szCs w:val="22"/>
              </w:rPr>
            </w:pPr>
            <w:r w:rsidRPr="00361F76">
              <w:rPr>
                <w:rFonts w:ascii="Times New Roman" w:hAnsi="Times New Roman" w:cs="Times New Roman"/>
                <w:sz w:val="22"/>
                <w:szCs w:val="22"/>
              </w:rPr>
              <w:t>2024</w:t>
            </w:r>
          </w:p>
        </w:tc>
      </w:tr>
      <w:tr w:rsidR="00595076" w:rsidRPr="00361F76" w14:paraId="3ED43608" w14:textId="77777777" w:rsidTr="00013CBB">
        <w:trPr>
          <w:trHeight w:val="305"/>
        </w:trPr>
        <w:tc>
          <w:tcPr>
            <w:tcW w:w="4349" w:type="dxa"/>
            <w:vAlign w:val="bottom"/>
          </w:tcPr>
          <w:p w14:paraId="5082B9C3" w14:textId="40488193" w:rsidR="00595076" w:rsidRPr="00361F76" w:rsidRDefault="00595076" w:rsidP="00013CBB">
            <w:pPr>
              <w:tabs>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Current tax on taxable profit</w:t>
            </w:r>
            <w:r w:rsidR="00361F76" w:rsidRPr="00361F76">
              <w:rPr>
                <w:rFonts w:ascii="Times New Roman" w:hAnsi="Times New Roman" w:cs="Times New Roman"/>
                <w:sz w:val="22"/>
                <w:szCs w:val="22"/>
              </w:rPr>
              <w:t xml:space="preserve"> </w:t>
            </w:r>
          </w:p>
        </w:tc>
        <w:tc>
          <w:tcPr>
            <w:tcW w:w="1191" w:type="dxa"/>
            <w:tcBorders>
              <w:top w:val="single" w:sz="4" w:space="0" w:color="auto"/>
            </w:tcBorders>
            <w:vAlign w:val="bottom"/>
          </w:tcPr>
          <w:p w14:paraId="421D51F2" w14:textId="46495652"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402</w:t>
            </w:r>
          </w:p>
        </w:tc>
        <w:tc>
          <w:tcPr>
            <w:tcW w:w="255" w:type="dxa"/>
            <w:vAlign w:val="bottom"/>
          </w:tcPr>
          <w:p w14:paraId="79DD7E29"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413DF583" w14:textId="3073DC57" w:rsidR="00595076" w:rsidRPr="00361F76" w:rsidRDefault="00B30954"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1,308</w:t>
            </w:r>
          </w:p>
        </w:tc>
        <w:tc>
          <w:tcPr>
            <w:tcW w:w="255" w:type="dxa"/>
            <w:vAlign w:val="bottom"/>
          </w:tcPr>
          <w:p w14:paraId="01007DEE"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tcBorders>
              <w:top w:val="single" w:sz="4" w:space="0" w:color="auto"/>
            </w:tcBorders>
            <w:vAlign w:val="bottom"/>
          </w:tcPr>
          <w:p w14:paraId="0AEBD70D"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p>
        </w:tc>
        <w:tc>
          <w:tcPr>
            <w:tcW w:w="255" w:type="dxa"/>
            <w:vAlign w:val="bottom"/>
          </w:tcPr>
          <w:p w14:paraId="14A5BB0F"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113"/>
              <w:jc w:val="right"/>
              <w:rPr>
                <w:rFonts w:ascii="Times New Roman" w:hAnsi="Times New Roman" w:cs="Times New Roman"/>
                <w:sz w:val="22"/>
                <w:szCs w:val="22"/>
              </w:rPr>
            </w:pPr>
          </w:p>
        </w:tc>
        <w:tc>
          <w:tcPr>
            <w:tcW w:w="1191" w:type="dxa"/>
            <w:tcBorders>
              <w:top w:val="single" w:sz="4" w:space="0" w:color="auto"/>
            </w:tcBorders>
            <w:vAlign w:val="bottom"/>
          </w:tcPr>
          <w:p w14:paraId="3505E94E"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p>
        </w:tc>
      </w:tr>
      <w:tr w:rsidR="00595076" w:rsidRPr="00361F76" w14:paraId="70F2D4AF" w14:textId="77777777" w:rsidTr="00013CBB">
        <w:trPr>
          <w:trHeight w:val="293"/>
        </w:trPr>
        <w:tc>
          <w:tcPr>
            <w:tcW w:w="4349" w:type="dxa"/>
            <w:vAlign w:val="bottom"/>
          </w:tcPr>
          <w:p w14:paraId="6E29A72F" w14:textId="77777777" w:rsidR="00595076" w:rsidRPr="00361F76" w:rsidRDefault="00595076" w:rsidP="00013CBB">
            <w:pPr>
              <w:tabs>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Decrease (increase) in deferred tax assets</w:t>
            </w:r>
          </w:p>
        </w:tc>
        <w:tc>
          <w:tcPr>
            <w:tcW w:w="1191" w:type="dxa"/>
            <w:vAlign w:val="bottom"/>
          </w:tcPr>
          <w:p w14:paraId="4EFFA92A" w14:textId="39533DB0"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8,370</w:t>
            </w:r>
          </w:p>
        </w:tc>
        <w:tc>
          <w:tcPr>
            <w:tcW w:w="255" w:type="dxa"/>
          </w:tcPr>
          <w:p w14:paraId="41098A19"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vAlign w:val="bottom"/>
          </w:tcPr>
          <w:p w14:paraId="2603B2C1" w14:textId="49EE8F14"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(1</w:t>
            </w:r>
            <w:r w:rsidR="00B30954" w:rsidRPr="00361F76">
              <w:rPr>
                <w:rFonts w:ascii="Times New Roman" w:hAnsi="Times New Roman" w:cs="Times New Roman"/>
                <w:sz w:val="22"/>
                <w:szCs w:val="22"/>
              </w:rPr>
              <w:t>,564</w:t>
            </w:r>
            <w:r w:rsidRPr="00361F76">
              <w:rPr>
                <w:rFonts w:ascii="Times New Roman" w:hAnsi="Times New Roman" w:cs="Times New Roman"/>
                <w:sz w:val="22"/>
                <w:szCs w:val="22"/>
              </w:rPr>
              <w:t>)</w:t>
            </w:r>
          </w:p>
        </w:tc>
        <w:tc>
          <w:tcPr>
            <w:tcW w:w="255" w:type="dxa"/>
          </w:tcPr>
          <w:p w14:paraId="76ED6F80"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191" w:type="dxa"/>
            <w:vAlign w:val="bottom"/>
          </w:tcPr>
          <w:p w14:paraId="0DDB7618" w14:textId="48EAF6AA"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8,513</w:t>
            </w:r>
          </w:p>
        </w:tc>
        <w:tc>
          <w:tcPr>
            <w:tcW w:w="255" w:type="dxa"/>
          </w:tcPr>
          <w:p w14:paraId="374E1C1C"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vAlign w:val="bottom"/>
          </w:tcPr>
          <w:p w14:paraId="4A992A26" w14:textId="4817D68A"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B30954" w:rsidRPr="00361F76">
              <w:rPr>
                <w:rFonts w:ascii="Times New Roman" w:hAnsi="Times New Roman" w:cs="Times New Roman"/>
                <w:sz w:val="22"/>
                <w:szCs w:val="22"/>
              </w:rPr>
              <w:t xml:space="preserve"> </w:t>
            </w:r>
            <w:r w:rsidRPr="00361F76">
              <w:rPr>
                <w:rFonts w:ascii="Times New Roman" w:hAnsi="Times New Roman" w:cs="Times New Roman"/>
                <w:sz w:val="22"/>
                <w:szCs w:val="22"/>
              </w:rPr>
              <w:t>1</w:t>
            </w:r>
            <w:r w:rsidR="00B30954" w:rsidRPr="00361F76">
              <w:rPr>
                <w:rFonts w:ascii="Times New Roman" w:hAnsi="Times New Roman" w:cs="Times New Roman"/>
                <w:sz w:val="22"/>
                <w:szCs w:val="22"/>
              </w:rPr>
              <w:t>,140</w:t>
            </w:r>
            <w:r w:rsidRPr="00361F76">
              <w:rPr>
                <w:rFonts w:ascii="Times New Roman" w:hAnsi="Times New Roman" w:cs="Times New Roman"/>
                <w:sz w:val="22"/>
                <w:szCs w:val="22"/>
              </w:rPr>
              <w:t>)</w:t>
            </w:r>
          </w:p>
        </w:tc>
      </w:tr>
      <w:tr w:rsidR="00595076" w:rsidRPr="00361F76" w14:paraId="7DFE5B09" w14:textId="77777777" w:rsidTr="00013CBB">
        <w:trPr>
          <w:trHeight w:val="293"/>
        </w:trPr>
        <w:tc>
          <w:tcPr>
            <w:tcW w:w="4349" w:type="dxa"/>
            <w:vAlign w:val="bottom"/>
          </w:tcPr>
          <w:p w14:paraId="2ED63875" w14:textId="035B7B8B" w:rsidR="00595076" w:rsidRPr="00361F76" w:rsidRDefault="00361F76" w:rsidP="00013CBB">
            <w:pPr>
              <w:tabs>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sz w:val="22"/>
                <w:szCs w:val="28"/>
              </w:rPr>
              <w:t>D</w:t>
            </w:r>
            <w:r w:rsidR="00595076" w:rsidRPr="00361F76">
              <w:rPr>
                <w:rFonts w:ascii="Times New Roman" w:hAnsi="Times New Roman" w:cs="Times New Roman"/>
                <w:sz w:val="22"/>
                <w:szCs w:val="22"/>
              </w:rPr>
              <w:t>ecrease in deferred tax liabilities</w:t>
            </w:r>
          </w:p>
        </w:tc>
        <w:tc>
          <w:tcPr>
            <w:tcW w:w="1191" w:type="dxa"/>
            <w:tcBorders>
              <w:bottom w:val="single" w:sz="4" w:space="0" w:color="auto"/>
            </w:tcBorders>
            <w:vAlign w:val="bottom"/>
          </w:tcPr>
          <w:p w14:paraId="6B40B625" w14:textId="6A0752F2"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361F76" w:rsidRPr="00361F76">
              <w:rPr>
                <w:rFonts w:ascii="Times New Roman" w:hAnsi="Times New Roman" w:cs="Times New Roman"/>
                <w:sz w:val="22"/>
                <w:szCs w:val="22"/>
              </w:rPr>
              <w:t xml:space="preserve"> 2,345</w:t>
            </w:r>
            <w:r w:rsidRPr="00361F76">
              <w:rPr>
                <w:rFonts w:ascii="Times New Roman" w:hAnsi="Times New Roman" w:cs="Times New Roman"/>
                <w:sz w:val="22"/>
                <w:szCs w:val="22"/>
              </w:rPr>
              <w:t>)</w:t>
            </w:r>
          </w:p>
        </w:tc>
        <w:tc>
          <w:tcPr>
            <w:tcW w:w="255" w:type="dxa"/>
          </w:tcPr>
          <w:p w14:paraId="2C989AE2"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757AAA3D" w14:textId="76CBFF7F" w:rsidR="00595076" w:rsidRPr="00361F76" w:rsidRDefault="00B30954"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   662)</w:t>
            </w:r>
          </w:p>
        </w:tc>
        <w:tc>
          <w:tcPr>
            <w:tcW w:w="255" w:type="dxa"/>
          </w:tcPr>
          <w:p w14:paraId="7DE1D3B4"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5B838FCF" w14:textId="5031A926"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361F76" w:rsidRPr="00361F76">
              <w:rPr>
                <w:rFonts w:ascii="Times New Roman" w:hAnsi="Times New Roman" w:cs="Times New Roman"/>
                <w:sz w:val="22"/>
                <w:szCs w:val="22"/>
              </w:rPr>
              <w:t xml:space="preserve"> 2,345</w:t>
            </w:r>
            <w:r w:rsidRPr="00361F76">
              <w:rPr>
                <w:rFonts w:ascii="Times New Roman" w:hAnsi="Times New Roman" w:cs="Times New Roman"/>
                <w:sz w:val="22"/>
                <w:szCs w:val="22"/>
              </w:rPr>
              <w:t>)</w:t>
            </w:r>
          </w:p>
        </w:tc>
        <w:tc>
          <w:tcPr>
            <w:tcW w:w="255" w:type="dxa"/>
          </w:tcPr>
          <w:p w14:paraId="6130D5EF"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imes New Roman" w:hAnsi="Times New Roman" w:cs="Times New Roman"/>
                <w:sz w:val="22"/>
                <w:szCs w:val="22"/>
              </w:rPr>
            </w:pPr>
          </w:p>
        </w:tc>
        <w:tc>
          <w:tcPr>
            <w:tcW w:w="1191" w:type="dxa"/>
            <w:tcBorders>
              <w:bottom w:val="single" w:sz="4" w:space="0" w:color="auto"/>
            </w:tcBorders>
            <w:vAlign w:val="bottom"/>
          </w:tcPr>
          <w:p w14:paraId="298C1495" w14:textId="151B0191" w:rsidR="00595076" w:rsidRPr="00361F76" w:rsidRDefault="00B30954"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    662)</w:t>
            </w:r>
          </w:p>
        </w:tc>
      </w:tr>
      <w:tr w:rsidR="00595076" w:rsidRPr="00361F76" w14:paraId="01FA910A" w14:textId="77777777" w:rsidTr="00013CBB">
        <w:trPr>
          <w:trHeight w:val="233"/>
        </w:trPr>
        <w:tc>
          <w:tcPr>
            <w:tcW w:w="4349" w:type="dxa"/>
            <w:vAlign w:val="bottom"/>
          </w:tcPr>
          <w:p w14:paraId="21F77057" w14:textId="77777777" w:rsidR="00595076" w:rsidRPr="00361F76"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Income tax presented in statement of comprehensive income</w:t>
            </w:r>
          </w:p>
        </w:tc>
        <w:tc>
          <w:tcPr>
            <w:tcW w:w="1191" w:type="dxa"/>
            <w:tcBorders>
              <w:top w:val="single" w:sz="4" w:space="0" w:color="auto"/>
              <w:bottom w:val="double" w:sz="4" w:space="0" w:color="auto"/>
            </w:tcBorders>
            <w:vAlign w:val="bottom"/>
          </w:tcPr>
          <w:p w14:paraId="2C9D8E0D" w14:textId="21763DE8"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6,427</w:t>
            </w:r>
          </w:p>
        </w:tc>
        <w:tc>
          <w:tcPr>
            <w:tcW w:w="255" w:type="dxa"/>
          </w:tcPr>
          <w:p w14:paraId="335F5766"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BA8B340" w14:textId="084C3D2B"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B30954" w:rsidRPr="00361F76">
              <w:rPr>
                <w:rFonts w:ascii="Times New Roman" w:hAnsi="Times New Roman" w:cs="Times New Roman"/>
                <w:sz w:val="22"/>
                <w:szCs w:val="22"/>
              </w:rPr>
              <w:t xml:space="preserve">   918</w:t>
            </w:r>
            <w:r w:rsidRPr="00361F76">
              <w:rPr>
                <w:rFonts w:ascii="Times New Roman" w:hAnsi="Times New Roman" w:cs="Times New Roman"/>
                <w:sz w:val="22"/>
                <w:szCs w:val="22"/>
              </w:rPr>
              <w:t>)</w:t>
            </w:r>
          </w:p>
        </w:tc>
        <w:tc>
          <w:tcPr>
            <w:tcW w:w="255" w:type="dxa"/>
          </w:tcPr>
          <w:p w14:paraId="41F19E3A"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D4FFA33" w14:textId="2F0B7F7D" w:rsidR="00595076" w:rsidRPr="00361F76" w:rsidRDefault="00610395"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Pr>
                <w:rFonts w:ascii="Times New Roman" w:hAnsi="Times New Roman" w:cs="Times New Roman"/>
                <w:sz w:val="22"/>
                <w:szCs w:val="22"/>
              </w:rPr>
              <w:t>6,168</w:t>
            </w:r>
          </w:p>
        </w:tc>
        <w:tc>
          <w:tcPr>
            <w:tcW w:w="255" w:type="dxa"/>
          </w:tcPr>
          <w:p w14:paraId="303E5C48"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14:paraId="63670368" w14:textId="558E552E"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rPr>
              <w:t>(</w:t>
            </w:r>
            <w:r w:rsidR="00B30954" w:rsidRPr="00361F76">
              <w:rPr>
                <w:rFonts w:ascii="Times New Roman" w:hAnsi="Times New Roman" w:cs="Times New Roman"/>
                <w:sz w:val="22"/>
                <w:szCs w:val="22"/>
              </w:rPr>
              <w:t xml:space="preserve"> </w:t>
            </w:r>
            <w:r w:rsidRPr="00361F76">
              <w:rPr>
                <w:rFonts w:ascii="Times New Roman" w:hAnsi="Times New Roman" w:cs="Times New Roman"/>
                <w:sz w:val="22"/>
                <w:szCs w:val="22"/>
              </w:rPr>
              <w:t>1</w:t>
            </w:r>
            <w:r w:rsidR="00B30954" w:rsidRPr="00361F76">
              <w:rPr>
                <w:rFonts w:ascii="Times New Roman" w:hAnsi="Times New Roman" w:cs="Times New Roman"/>
                <w:sz w:val="22"/>
                <w:szCs w:val="22"/>
              </w:rPr>
              <w:t>,802</w:t>
            </w:r>
            <w:r w:rsidRPr="00361F76">
              <w:rPr>
                <w:rFonts w:ascii="Times New Roman" w:hAnsi="Times New Roman" w:cs="Times New Roman"/>
                <w:sz w:val="22"/>
                <w:szCs w:val="22"/>
              </w:rPr>
              <w:t>)</w:t>
            </w:r>
          </w:p>
        </w:tc>
      </w:tr>
      <w:tr w:rsidR="00595076" w:rsidRPr="00DC6EE4" w14:paraId="5450CE88" w14:textId="77777777" w:rsidTr="00013CBB">
        <w:trPr>
          <w:trHeight w:val="233"/>
        </w:trPr>
        <w:tc>
          <w:tcPr>
            <w:tcW w:w="4349" w:type="dxa"/>
            <w:vAlign w:val="bottom"/>
          </w:tcPr>
          <w:p w14:paraId="76BC447E" w14:textId="77777777" w:rsidR="00595076" w:rsidRPr="00361F76" w:rsidRDefault="00595076" w:rsidP="00013CBB">
            <w:pPr>
              <w:tabs>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Increase in deferred tax assets pertaining to</w:t>
            </w:r>
          </w:p>
          <w:p w14:paraId="2F9C8CB0" w14:textId="4C6705D6" w:rsidR="00595076" w:rsidRPr="00361F76"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rPr>
            </w:pPr>
            <w:r w:rsidRPr="00361F76">
              <w:rPr>
                <w:rFonts w:ascii="Times New Roman" w:hAnsi="Times New Roman" w:cs="Times New Roman"/>
                <w:sz w:val="22"/>
                <w:szCs w:val="22"/>
              </w:rPr>
              <w:t xml:space="preserve">other comprehensive loss </w:t>
            </w:r>
            <w:r w:rsidRPr="00361F76">
              <w:rPr>
                <w:rFonts w:ascii="Times New Roman" w:hAnsi="Times New Roman"/>
                <w:sz w:val="22"/>
                <w:szCs w:val="28"/>
              </w:rPr>
              <w:t>(see Note 1</w:t>
            </w:r>
            <w:r w:rsidR="00154C8E">
              <w:rPr>
                <w:rFonts w:ascii="Times New Roman" w:hAnsi="Times New Roman"/>
                <w:sz w:val="22"/>
                <w:szCs w:val="28"/>
              </w:rPr>
              <w:t>4</w:t>
            </w:r>
            <w:r w:rsidRPr="00361F76">
              <w:rPr>
                <w:rFonts w:ascii="Times New Roman" w:hAnsi="Times New Roman"/>
                <w:sz w:val="22"/>
                <w:szCs w:val="28"/>
              </w:rPr>
              <w:t>)</w:t>
            </w:r>
          </w:p>
        </w:tc>
        <w:tc>
          <w:tcPr>
            <w:tcW w:w="1191" w:type="dxa"/>
            <w:tcBorders>
              <w:bottom w:val="double" w:sz="4" w:space="0" w:color="auto"/>
            </w:tcBorders>
            <w:vAlign w:val="bottom"/>
          </w:tcPr>
          <w:p w14:paraId="23CDF99B" w14:textId="3606061A"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cs/>
              </w:rPr>
              <w:t>(</w:t>
            </w:r>
            <w:r w:rsidR="00361F76" w:rsidRPr="00361F76">
              <w:rPr>
                <w:rFonts w:ascii="Times New Roman" w:hAnsi="Times New Roman" w:cs="Times New Roman"/>
                <w:sz w:val="22"/>
                <w:szCs w:val="22"/>
              </w:rPr>
              <w:t xml:space="preserve">   </w:t>
            </w:r>
            <w:r w:rsidRPr="00361F76">
              <w:rPr>
                <w:rFonts w:ascii="Times New Roman" w:hAnsi="Times New Roman" w:cs="Times New Roman"/>
                <w:sz w:val="22"/>
                <w:szCs w:val="22"/>
              </w:rPr>
              <w:t>493</w:t>
            </w:r>
            <w:r w:rsidRPr="00361F76">
              <w:rPr>
                <w:rFonts w:ascii="Times New Roman" w:hAnsi="Times New Roman" w:cs="Times New Roman"/>
                <w:sz w:val="22"/>
                <w:szCs w:val="22"/>
                <w:cs/>
              </w:rPr>
              <w:t>)</w:t>
            </w:r>
          </w:p>
        </w:tc>
        <w:tc>
          <w:tcPr>
            <w:tcW w:w="255" w:type="dxa"/>
          </w:tcPr>
          <w:p w14:paraId="2FED7598"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43C50A3B"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cs/>
              </w:rPr>
              <w:t>-</w:t>
            </w:r>
          </w:p>
        </w:tc>
        <w:tc>
          <w:tcPr>
            <w:tcW w:w="255" w:type="dxa"/>
          </w:tcPr>
          <w:p w14:paraId="7926543E"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4E7AD46B" w14:textId="1C32F5AB"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cs/>
              </w:rPr>
              <w:t>(</w:t>
            </w:r>
            <w:r w:rsidR="00361F76" w:rsidRPr="00361F76">
              <w:rPr>
                <w:rFonts w:ascii="Times New Roman" w:hAnsi="Times New Roman" w:cs="Times New Roman"/>
                <w:sz w:val="22"/>
                <w:szCs w:val="22"/>
              </w:rPr>
              <w:t xml:space="preserve">   </w:t>
            </w:r>
            <w:r w:rsidRPr="00361F76">
              <w:rPr>
                <w:rFonts w:ascii="Times New Roman" w:hAnsi="Times New Roman" w:cs="Times New Roman"/>
                <w:sz w:val="22"/>
                <w:szCs w:val="22"/>
              </w:rPr>
              <w:t>493</w:t>
            </w:r>
            <w:r w:rsidRPr="00361F76">
              <w:rPr>
                <w:rFonts w:ascii="Times New Roman" w:hAnsi="Times New Roman" w:cs="Times New Roman"/>
                <w:sz w:val="22"/>
                <w:szCs w:val="22"/>
                <w:cs/>
              </w:rPr>
              <w:t>)</w:t>
            </w:r>
          </w:p>
        </w:tc>
        <w:tc>
          <w:tcPr>
            <w:tcW w:w="255" w:type="dxa"/>
          </w:tcPr>
          <w:p w14:paraId="5933FD7D" w14:textId="77777777" w:rsidR="00595076" w:rsidRPr="00361F76"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rPr>
                <w:rFonts w:ascii="Times New Roman" w:hAnsi="Times New Roman" w:cs="Times New Roman"/>
                <w:sz w:val="22"/>
                <w:szCs w:val="22"/>
              </w:rPr>
            </w:pPr>
          </w:p>
        </w:tc>
        <w:tc>
          <w:tcPr>
            <w:tcW w:w="1191" w:type="dxa"/>
            <w:tcBorders>
              <w:bottom w:val="double" w:sz="4" w:space="0" w:color="auto"/>
            </w:tcBorders>
            <w:vAlign w:val="bottom"/>
          </w:tcPr>
          <w:p w14:paraId="3A907E7A" w14:textId="77777777" w:rsidR="00595076" w:rsidRPr="00DC6EE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right="-23"/>
              <w:rPr>
                <w:rFonts w:ascii="Times New Roman" w:hAnsi="Times New Roman" w:cs="Times New Roman"/>
                <w:sz w:val="22"/>
                <w:szCs w:val="22"/>
              </w:rPr>
            </w:pPr>
            <w:r w:rsidRPr="00361F76">
              <w:rPr>
                <w:rFonts w:ascii="Times New Roman" w:hAnsi="Times New Roman" w:cs="Times New Roman"/>
                <w:sz w:val="22"/>
                <w:szCs w:val="22"/>
                <w:cs/>
              </w:rPr>
              <w:t>-</w:t>
            </w:r>
          </w:p>
        </w:tc>
      </w:tr>
    </w:tbl>
    <w:p w14:paraId="3B102ACC"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7646A375"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EF9A70F"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34973BE" w14:textId="77777777" w:rsidR="006B28E9" w:rsidRDefault="006B28E9"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1A8A9F20"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3075CB3"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C7C2334"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15F7C7A"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67370E17"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462463EB"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7D1A06DC"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6A86139D"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34AB6B3E"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F3DF102"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76539824"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577E35B1" w14:textId="77777777" w:rsidR="00610395" w:rsidRDefault="00610395"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3DE97072" w14:textId="77777777" w:rsidR="00610395" w:rsidRDefault="00610395"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000082AF"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2EA232BD"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1F815B39" w14:textId="77777777" w:rsidR="00595076"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409563D0" w14:textId="77777777" w:rsidR="00595076" w:rsidRPr="000724BB"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p w14:paraId="3E22EEB1" w14:textId="32EBAF9A" w:rsidR="00595076" w:rsidRPr="00E623D1"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r w:rsidRPr="00E623D1">
        <w:rPr>
          <w:rFonts w:ascii="Times New Roman" w:hAnsi="Times New Roman" w:cs="Times New Roman"/>
          <w:sz w:val="22"/>
          <w:szCs w:val="22"/>
        </w:rPr>
        <w:lastRenderedPageBreak/>
        <w:t xml:space="preserve">Deferred tax assets and liabilities presented in the statements of financial position as at </w:t>
      </w:r>
      <w:r w:rsidR="00B30954">
        <w:rPr>
          <w:rFonts w:ascii="Times New Roman" w:hAnsi="Times New Roman" w:cs="Times New Roman"/>
          <w:sz w:val="22"/>
          <w:szCs w:val="22"/>
        </w:rPr>
        <w:t>September</w:t>
      </w:r>
      <w:r w:rsidRPr="00E623D1">
        <w:rPr>
          <w:rFonts w:ascii="Times New Roman" w:hAnsi="Times New Roman" w:cs="Times New Roman"/>
          <w:sz w:val="22"/>
          <w:szCs w:val="22"/>
        </w:rPr>
        <w:t xml:space="preserve"> 30, 2025 and December 31, 2024 consist of:</w:t>
      </w:r>
    </w:p>
    <w:p w14:paraId="5D2BC4C1" w14:textId="77777777" w:rsidR="00595076" w:rsidRPr="00E623D1" w:rsidRDefault="00595076" w:rsidP="00595076">
      <w:pPr>
        <w:tabs>
          <w:tab w:val="clear" w:pos="227"/>
          <w:tab w:val="clear" w:pos="454"/>
          <w:tab w:val="clear" w:pos="680"/>
          <w:tab w:val="left" w:pos="-2977"/>
          <w:tab w:val="left" w:pos="-2694"/>
          <w:tab w:val="left" w:pos="567"/>
        </w:tabs>
        <w:spacing w:line="240" w:lineRule="auto"/>
        <w:jc w:val="thaiDistribute"/>
        <w:rPr>
          <w:rFonts w:ascii="Times New Roman" w:hAnsi="Times New Roman" w:cs="Times New Roman"/>
          <w:sz w:val="22"/>
          <w:szCs w:val="22"/>
        </w:rPr>
      </w:pPr>
    </w:p>
    <w:tbl>
      <w:tblPr>
        <w:tblW w:w="10002" w:type="dxa"/>
        <w:tblInd w:w="-113" w:type="dxa"/>
        <w:tblLayout w:type="fixed"/>
        <w:tblLook w:val="01E0" w:firstRow="1" w:lastRow="1" w:firstColumn="1" w:lastColumn="1" w:noHBand="0" w:noVBand="0"/>
      </w:tblPr>
      <w:tblGrid>
        <w:gridCol w:w="4249"/>
        <w:gridCol w:w="1247"/>
        <w:gridCol w:w="255"/>
        <w:gridCol w:w="1247"/>
        <w:gridCol w:w="255"/>
        <w:gridCol w:w="1247"/>
        <w:gridCol w:w="255"/>
        <w:gridCol w:w="1247"/>
      </w:tblGrid>
      <w:tr w:rsidR="00595076" w:rsidRPr="00E623D1" w14:paraId="19D7DB57" w14:textId="77777777" w:rsidTr="00013CBB">
        <w:trPr>
          <w:trHeight w:val="297"/>
          <w:tblHeader/>
        </w:trPr>
        <w:tc>
          <w:tcPr>
            <w:tcW w:w="4249" w:type="dxa"/>
            <w:vAlign w:val="bottom"/>
          </w:tcPr>
          <w:p w14:paraId="732812C0" w14:textId="77777777" w:rsidR="00595076" w:rsidRPr="00E623D1"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u w:val="single"/>
              </w:rPr>
            </w:pPr>
          </w:p>
        </w:tc>
        <w:tc>
          <w:tcPr>
            <w:tcW w:w="5753" w:type="dxa"/>
            <w:gridSpan w:val="7"/>
            <w:tcBorders>
              <w:bottom w:val="single" w:sz="4" w:space="0" w:color="auto"/>
            </w:tcBorders>
            <w:vAlign w:val="bottom"/>
          </w:tcPr>
          <w:p w14:paraId="63644C81" w14:textId="77777777" w:rsidR="00595076" w:rsidRPr="00713C37"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s/>
              </w:rPr>
            </w:pPr>
            <w:r w:rsidRPr="00713C37">
              <w:rPr>
                <w:rFonts w:ascii="Times New Roman" w:hAnsi="Times New Roman" w:cs="Times New Roman"/>
              </w:rPr>
              <w:t>In Thousand Baht</w:t>
            </w:r>
          </w:p>
        </w:tc>
      </w:tr>
      <w:tr w:rsidR="00595076" w:rsidRPr="00E623D1" w14:paraId="55C94F19" w14:textId="77777777" w:rsidTr="00013CBB">
        <w:trPr>
          <w:trHeight w:val="297"/>
          <w:tblHeader/>
        </w:trPr>
        <w:tc>
          <w:tcPr>
            <w:tcW w:w="4249" w:type="dxa"/>
            <w:vAlign w:val="bottom"/>
          </w:tcPr>
          <w:p w14:paraId="0906505B" w14:textId="77777777" w:rsidR="00595076" w:rsidRPr="00E623D1"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u w:val="single"/>
              </w:rPr>
            </w:pPr>
          </w:p>
        </w:tc>
        <w:tc>
          <w:tcPr>
            <w:tcW w:w="2749" w:type="dxa"/>
            <w:gridSpan w:val="3"/>
            <w:tcBorders>
              <w:top w:val="single" w:sz="4" w:space="0" w:color="auto"/>
              <w:bottom w:val="single" w:sz="4" w:space="0" w:color="auto"/>
            </w:tcBorders>
            <w:vAlign w:val="bottom"/>
          </w:tcPr>
          <w:p w14:paraId="52456BEE"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430D2C">
              <w:rPr>
                <w:rFonts w:ascii="Times New Roman" w:hAnsi="Times New Roman" w:cs="Times New Roman"/>
                <w:sz w:val="20"/>
                <w:szCs w:val="20"/>
              </w:rPr>
              <w:t>Consolidated</w:t>
            </w:r>
            <w:r w:rsidRPr="00430D2C">
              <w:rPr>
                <w:rFonts w:ascii="Times New Roman" w:hAnsi="Times New Roman" w:cs="Times New Roman"/>
                <w:color w:val="000000"/>
                <w:sz w:val="20"/>
                <w:szCs w:val="20"/>
              </w:rPr>
              <w:t xml:space="preserve"> </w:t>
            </w:r>
          </w:p>
          <w:p w14:paraId="4C4A5E21"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430D2C">
              <w:rPr>
                <w:rFonts w:ascii="Times New Roman" w:hAnsi="Times New Roman" w:cs="Times New Roman"/>
                <w:color w:val="000000"/>
                <w:sz w:val="20"/>
                <w:szCs w:val="20"/>
              </w:rPr>
              <w:t>Financial Statements</w:t>
            </w:r>
          </w:p>
        </w:tc>
        <w:tc>
          <w:tcPr>
            <w:tcW w:w="255" w:type="dxa"/>
            <w:tcBorders>
              <w:top w:val="single" w:sz="4" w:space="0" w:color="auto"/>
            </w:tcBorders>
            <w:vAlign w:val="bottom"/>
          </w:tcPr>
          <w:p w14:paraId="5C09FB91" w14:textId="77777777" w:rsidR="00595076" w:rsidRPr="00430D2C" w:rsidRDefault="00595076" w:rsidP="00013CBB">
            <w:pPr>
              <w:tabs>
                <w:tab w:val="clear" w:pos="907"/>
                <w:tab w:val="left" w:pos="900"/>
                <w:tab w:val="left" w:pos="1440"/>
                <w:tab w:val="left" w:pos="2160"/>
              </w:tabs>
              <w:spacing w:line="240" w:lineRule="auto"/>
              <w:ind w:right="-43"/>
              <w:jc w:val="center"/>
              <w:rPr>
                <w:rFonts w:ascii="Times New Roman" w:hAnsi="Times New Roman" w:cs="Times New Roman"/>
                <w:sz w:val="20"/>
                <w:szCs w:val="20"/>
                <w:u w:val="single"/>
              </w:rPr>
            </w:pPr>
          </w:p>
        </w:tc>
        <w:tc>
          <w:tcPr>
            <w:tcW w:w="2749" w:type="dxa"/>
            <w:gridSpan w:val="3"/>
            <w:tcBorders>
              <w:top w:val="single" w:sz="4" w:space="0" w:color="auto"/>
              <w:bottom w:val="single" w:sz="4" w:space="0" w:color="auto"/>
            </w:tcBorders>
            <w:vAlign w:val="bottom"/>
          </w:tcPr>
          <w:p w14:paraId="0604D2E1"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95"/>
              <w:jc w:val="center"/>
              <w:rPr>
                <w:rFonts w:ascii="Times New Roman" w:hAnsi="Times New Roman" w:cs="Times New Roman"/>
                <w:color w:val="000000"/>
                <w:sz w:val="20"/>
                <w:szCs w:val="20"/>
              </w:rPr>
            </w:pPr>
            <w:r w:rsidRPr="00430D2C">
              <w:rPr>
                <w:rFonts w:ascii="Times New Roman" w:hAnsi="Times New Roman" w:cs="Times New Roman"/>
                <w:color w:val="000000"/>
                <w:sz w:val="20"/>
                <w:szCs w:val="20"/>
              </w:rPr>
              <w:t xml:space="preserve">Separate </w:t>
            </w:r>
          </w:p>
          <w:p w14:paraId="021AB61E"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95"/>
              <w:jc w:val="center"/>
              <w:rPr>
                <w:rFonts w:ascii="Times New Roman" w:hAnsi="Times New Roman" w:cs="Times New Roman"/>
                <w:sz w:val="20"/>
                <w:szCs w:val="20"/>
              </w:rPr>
            </w:pPr>
            <w:r w:rsidRPr="00430D2C">
              <w:rPr>
                <w:rFonts w:ascii="Times New Roman" w:hAnsi="Times New Roman" w:cs="Times New Roman"/>
                <w:color w:val="000000"/>
                <w:sz w:val="20"/>
                <w:szCs w:val="20"/>
              </w:rPr>
              <w:t>Financial Statements</w:t>
            </w:r>
          </w:p>
        </w:tc>
      </w:tr>
      <w:tr w:rsidR="00595076" w:rsidRPr="00E623D1" w14:paraId="099A63FF" w14:textId="77777777" w:rsidTr="00013CBB">
        <w:trPr>
          <w:trHeight w:val="233"/>
          <w:tblHeader/>
        </w:trPr>
        <w:tc>
          <w:tcPr>
            <w:tcW w:w="4249" w:type="dxa"/>
            <w:vAlign w:val="bottom"/>
          </w:tcPr>
          <w:p w14:paraId="26EC66C0" w14:textId="77777777" w:rsidR="00595076" w:rsidRPr="00E623D1" w:rsidRDefault="00595076" w:rsidP="00013CBB">
            <w:pPr>
              <w:tabs>
                <w:tab w:val="clear" w:pos="907"/>
                <w:tab w:val="left" w:pos="900"/>
                <w:tab w:val="left" w:pos="1440"/>
                <w:tab w:val="left" w:pos="2160"/>
              </w:tabs>
              <w:spacing w:line="240" w:lineRule="auto"/>
              <w:ind w:right="-43"/>
              <w:rPr>
                <w:rFonts w:ascii="Times New Roman" w:hAnsi="Times New Roman" w:cs="Times New Roman"/>
                <w:sz w:val="22"/>
                <w:szCs w:val="22"/>
                <w:cs/>
              </w:rPr>
            </w:pPr>
          </w:p>
        </w:tc>
        <w:tc>
          <w:tcPr>
            <w:tcW w:w="1247" w:type="dxa"/>
            <w:tcBorders>
              <w:bottom w:val="single" w:sz="4" w:space="0" w:color="auto"/>
            </w:tcBorders>
            <w:vAlign w:val="bottom"/>
          </w:tcPr>
          <w:p w14:paraId="5467F253" w14:textId="735E3C5D" w:rsidR="00595076" w:rsidRPr="00430D2C" w:rsidRDefault="00B30954" w:rsidP="0071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30D2C">
              <w:rPr>
                <w:rFonts w:ascii="Times New Roman" w:hAnsi="Times New Roman" w:cs="Times New Roman"/>
                <w:sz w:val="20"/>
                <w:szCs w:val="20"/>
              </w:rPr>
              <w:t>September</w:t>
            </w:r>
            <w:r w:rsidR="00713C37" w:rsidRPr="00430D2C">
              <w:rPr>
                <w:rFonts w:ascii="Times New Roman" w:hAnsi="Times New Roman" w:cs="Times New Roman"/>
                <w:sz w:val="20"/>
                <w:szCs w:val="20"/>
              </w:rPr>
              <w:t xml:space="preserve"> </w:t>
            </w:r>
            <w:r w:rsidRPr="00430D2C">
              <w:rPr>
                <w:rFonts w:ascii="Times New Roman" w:hAnsi="Times New Roman" w:cs="Times New Roman"/>
                <w:sz w:val="20"/>
                <w:szCs w:val="20"/>
              </w:rPr>
              <w:t xml:space="preserve">30, </w:t>
            </w:r>
            <w:r w:rsidR="00595076" w:rsidRPr="00430D2C">
              <w:rPr>
                <w:rFonts w:ascii="Times New Roman" w:hAnsi="Times New Roman" w:cs="Times New Roman"/>
                <w:sz w:val="20"/>
                <w:szCs w:val="20"/>
              </w:rPr>
              <w:t>2025</w:t>
            </w:r>
          </w:p>
        </w:tc>
        <w:tc>
          <w:tcPr>
            <w:tcW w:w="255" w:type="dxa"/>
            <w:vAlign w:val="bottom"/>
          </w:tcPr>
          <w:p w14:paraId="32C83C3C"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47" w:type="dxa"/>
            <w:tcBorders>
              <w:bottom w:val="single" w:sz="4" w:space="0" w:color="auto"/>
            </w:tcBorders>
            <w:vAlign w:val="bottom"/>
          </w:tcPr>
          <w:p w14:paraId="262B6547" w14:textId="651B4BC0" w:rsidR="00595076" w:rsidRPr="00430D2C" w:rsidRDefault="00595076" w:rsidP="0071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30D2C">
              <w:rPr>
                <w:rFonts w:ascii="Times New Roman" w:hAnsi="Times New Roman" w:cs="Times New Roman"/>
                <w:sz w:val="20"/>
                <w:szCs w:val="20"/>
              </w:rPr>
              <w:t>December</w:t>
            </w:r>
            <w:r w:rsidR="00713C37" w:rsidRPr="00430D2C">
              <w:rPr>
                <w:rFonts w:ascii="Times New Roman" w:hAnsi="Times New Roman" w:cs="Times New Roman"/>
                <w:sz w:val="20"/>
                <w:szCs w:val="20"/>
              </w:rPr>
              <w:t xml:space="preserve"> </w:t>
            </w:r>
            <w:r w:rsidR="00B30954" w:rsidRPr="00430D2C">
              <w:rPr>
                <w:rFonts w:ascii="Times New Roman" w:hAnsi="Times New Roman" w:cs="Times New Roman"/>
                <w:sz w:val="20"/>
                <w:szCs w:val="20"/>
              </w:rPr>
              <w:t xml:space="preserve">31, </w:t>
            </w:r>
            <w:r w:rsidRPr="00430D2C">
              <w:rPr>
                <w:rFonts w:ascii="Times New Roman" w:hAnsi="Times New Roman" w:cs="Times New Roman"/>
                <w:sz w:val="20"/>
                <w:szCs w:val="20"/>
              </w:rPr>
              <w:t>2024</w:t>
            </w:r>
          </w:p>
        </w:tc>
        <w:tc>
          <w:tcPr>
            <w:tcW w:w="255" w:type="dxa"/>
            <w:vAlign w:val="bottom"/>
          </w:tcPr>
          <w:p w14:paraId="69D925DD"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ight="35"/>
              <w:jc w:val="center"/>
              <w:rPr>
                <w:rFonts w:ascii="Times New Roman" w:hAnsi="Times New Roman" w:cs="Times New Roman"/>
                <w:sz w:val="20"/>
                <w:szCs w:val="20"/>
              </w:rPr>
            </w:pPr>
          </w:p>
        </w:tc>
        <w:tc>
          <w:tcPr>
            <w:tcW w:w="1247" w:type="dxa"/>
            <w:tcBorders>
              <w:bottom w:val="single" w:sz="4" w:space="0" w:color="auto"/>
            </w:tcBorders>
            <w:vAlign w:val="bottom"/>
          </w:tcPr>
          <w:p w14:paraId="57775EDC" w14:textId="60A59F0B" w:rsidR="00595076" w:rsidRPr="00430D2C" w:rsidRDefault="00B30954" w:rsidP="0071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30D2C">
              <w:rPr>
                <w:rFonts w:ascii="Times New Roman" w:hAnsi="Times New Roman" w:cs="Times New Roman"/>
                <w:sz w:val="20"/>
                <w:szCs w:val="20"/>
              </w:rPr>
              <w:t>September</w:t>
            </w:r>
            <w:r w:rsidR="00713C37" w:rsidRPr="00430D2C">
              <w:rPr>
                <w:rFonts w:ascii="Times New Roman" w:hAnsi="Times New Roman" w:cs="Times New Roman"/>
                <w:sz w:val="20"/>
                <w:szCs w:val="20"/>
              </w:rPr>
              <w:t xml:space="preserve"> </w:t>
            </w:r>
            <w:r w:rsidRPr="00430D2C">
              <w:rPr>
                <w:rFonts w:ascii="Times New Roman" w:hAnsi="Times New Roman" w:cs="Times New Roman"/>
                <w:sz w:val="20"/>
                <w:szCs w:val="20"/>
              </w:rPr>
              <w:t xml:space="preserve">30, </w:t>
            </w:r>
            <w:r w:rsidR="00595076" w:rsidRPr="00430D2C">
              <w:rPr>
                <w:rFonts w:ascii="Times New Roman" w:hAnsi="Times New Roman" w:cs="Times New Roman"/>
                <w:sz w:val="20"/>
                <w:szCs w:val="20"/>
              </w:rPr>
              <w:t>2025</w:t>
            </w:r>
          </w:p>
        </w:tc>
        <w:tc>
          <w:tcPr>
            <w:tcW w:w="255" w:type="dxa"/>
            <w:vAlign w:val="bottom"/>
          </w:tcPr>
          <w:p w14:paraId="197F0D0B" w14:textId="77777777" w:rsidR="00595076" w:rsidRPr="00430D2C"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Times New Roman" w:hAnsi="Times New Roman" w:cs="Times New Roman"/>
                <w:sz w:val="20"/>
                <w:szCs w:val="20"/>
                <w:cs/>
              </w:rPr>
            </w:pPr>
          </w:p>
        </w:tc>
        <w:tc>
          <w:tcPr>
            <w:tcW w:w="1247" w:type="dxa"/>
            <w:tcBorders>
              <w:bottom w:val="single" w:sz="4" w:space="0" w:color="auto"/>
            </w:tcBorders>
            <w:vAlign w:val="bottom"/>
          </w:tcPr>
          <w:p w14:paraId="170A84EE" w14:textId="4CD342D6" w:rsidR="00595076" w:rsidRPr="00430D2C" w:rsidRDefault="00595076" w:rsidP="00713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30D2C">
              <w:rPr>
                <w:rFonts w:ascii="Times New Roman" w:hAnsi="Times New Roman" w:cs="Times New Roman"/>
                <w:sz w:val="20"/>
                <w:szCs w:val="20"/>
              </w:rPr>
              <w:t xml:space="preserve">December </w:t>
            </w:r>
            <w:r w:rsidR="00B30954" w:rsidRPr="00430D2C">
              <w:rPr>
                <w:rFonts w:ascii="Times New Roman" w:hAnsi="Times New Roman" w:cs="Times New Roman"/>
                <w:sz w:val="20"/>
                <w:szCs w:val="20"/>
              </w:rPr>
              <w:t xml:space="preserve">31, </w:t>
            </w:r>
            <w:r w:rsidRPr="00430D2C">
              <w:rPr>
                <w:rFonts w:ascii="Times New Roman" w:hAnsi="Times New Roman" w:cs="Times New Roman"/>
                <w:sz w:val="20"/>
                <w:szCs w:val="20"/>
              </w:rPr>
              <w:t>2024</w:t>
            </w:r>
          </w:p>
        </w:tc>
      </w:tr>
      <w:tr w:rsidR="00595076" w:rsidRPr="00E623D1" w14:paraId="420E6584" w14:textId="77777777" w:rsidTr="00013CBB">
        <w:trPr>
          <w:trHeight w:val="297"/>
        </w:trPr>
        <w:tc>
          <w:tcPr>
            <w:tcW w:w="4249" w:type="dxa"/>
            <w:vAlign w:val="bottom"/>
          </w:tcPr>
          <w:p w14:paraId="02FAF6B2" w14:textId="77777777" w:rsidR="00595076" w:rsidRPr="00463D3E" w:rsidRDefault="00595076" w:rsidP="00013CBB">
            <w:pPr>
              <w:tabs>
                <w:tab w:val="clear" w:pos="907"/>
                <w:tab w:val="left" w:pos="900"/>
                <w:tab w:val="left" w:pos="1440"/>
                <w:tab w:val="left" w:pos="2160"/>
              </w:tabs>
              <w:spacing w:line="240" w:lineRule="auto"/>
              <w:ind w:right="-116"/>
              <w:rPr>
                <w:rFonts w:ascii="Times New Roman" w:hAnsi="Times New Roman" w:cs="Times New Roman"/>
                <w:sz w:val="22"/>
                <w:szCs w:val="22"/>
                <w:u w:val="single"/>
              </w:rPr>
            </w:pPr>
            <w:r w:rsidRPr="00463D3E">
              <w:rPr>
                <w:rFonts w:ascii="Times New Roman" w:hAnsi="Times New Roman" w:cs="Times New Roman"/>
                <w:sz w:val="22"/>
                <w:szCs w:val="22"/>
                <w:u w:val="single"/>
              </w:rPr>
              <w:t>Deferred tax assets</w:t>
            </w:r>
          </w:p>
        </w:tc>
        <w:tc>
          <w:tcPr>
            <w:tcW w:w="1247" w:type="dxa"/>
            <w:tcBorders>
              <w:top w:val="single" w:sz="4" w:space="0" w:color="auto"/>
            </w:tcBorders>
            <w:vAlign w:val="center"/>
          </w:tcPr>
          <w:p w14:paraId="70D6C1F5"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79DBD627"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01B39A92"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623D8504"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6D24CA36"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255" w:type="dxa"/>
            <w:vAlign w:val="center"/>
          </w:tcPr>
          <w:p w14:paraId="376E6FB4"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c>
          <w:tcPr>
            <w:tcW w:w="1247" w:type="dxa"/>
            <w:tcBorders>
              <w:top w:val="single" w:sz="4" w:space="0" w:color="auto"/>
            </w:tcBorders>
            <w:vAlign w:val="center"/>
          </w:tcPr>
          <w:p w14:paraId="22C0306C" w14:textId="77777777" w:rsidR="00595076" w:rsidRPr="00E623D1" w:rsidRDefault="00595076" w:rsidP="00013CBB">
            <w:pPr>
              <w:tabs>
                <w:tab w:val="clear" w:pos="907"/>
              </w:tabs>
              <w:spacing w:line="240" w:lineRule="auto"/>
              <w:ind w:right="-43"/>
              <w:jc w:val="right"/>
              <w:rPr>
                <w:rFonts w:ascii="Times New Roman" w:hAnsi="Times New Roman" w:cs="Times New Roman"/>
                <w:sz w:val="22"/>
                <w:szCs w:val="22"/>
              </w:rPr>
            </w:pPr>
          </w:p>
        </w:tc>
      </w:tr>
      <w:tr w:rsidR="00595076" w:rsidRPr="00E623D1" w14:paraId="350F22BE" w14:textId="77777777" w:rsidTr="00013CBB">
        <w:trPr>
          <w:trHeight w:val="297"/>
        </w:trPr>
        <w:tc>
          <w:tcPr>
            <w:tcW w:w="4249" w:type="dxa"/>
            <w:vAlign w:val="bottom"/>
          </w:tcPr>
          <w:p w14:paraId="3D596154" w14:textId="77777777" w:rsidR="00595076" w:rsidRPr="00463D3E" w:rsidRDefault="00595076" w:rsidP="00013CBB">
            <w:pPr>
              <w:tabs>
                <w:tab w:val="clear" w:pos="907"/>
                <w:tab w:val="left" w:pos="900"/>
                <w:tab w:val="left" w:pos="1440"/>
                <w:tab w:val="left" w:pos="2160"/>
              </w:tabs>
              <w:spacing w:line="240" w:lineRule="auto"/>
              <w:ind w:right="-116"/>
              <w:rPr>
                <w:rFonts w:ascii="Times New Roman" w:hAnsi="Times New Roman" w:cs="Times New Roman"/>
                <w:i/>
                <w:iCs/>
                <w:sz w:val="22"/>
                <w:szCs w:val="22"/>
                <w:cs/>
              </w:rPr>
            </w:pPr>
            <w:r w:rsidRPr="00026FB6">
              <w:rPr>
                <w:rFonts w:ascii="Times New Roman" w:hAnsi="Times New Roman" w:cs="Times New Roman"/>
                <w:i/>
                <w:iCs/>
                <w:sz w:val="22"/>
                <w:szCs w:val="22"/>
              </w:rPr>
              <w:t>Effects from temporary non-deductible items or tax liabilities:</w:t>
            </w:r>
          </w:p>
        </w:tc>
        <w:tc>
          <w:tcPr>
            <w:tcW w:w="1247" w:type="dxa"/>
            <w:vAlign w:val="bottom"/>
          </w:tcPr>
          <w:p w14:paraId="28F7AE55"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40E7AC0D"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12C038E8"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c>
          <w:tcPr>
            <w:tcW w:w="255" w:type="dxa"/>
            <w:vAlign w:val="bottom"/>
          </w:tcPr>
          <w:p w14:paraId="7353C903"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705362C9"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c>
          <w:tcPr>
            <w:tcW w:w="255" w:type="dxa"/>
            <w:vAlign w:val="bottom"/>
          </w:tcPr>
          <w:p w14:paraId="4A01AC09"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c>
          <w:tcPr>
            <w:tcW w:w="1247" w:type="dxa"/>
            <w:vAlign w:val="bottom"/>
          </w:tcPr>
          <w:p w14:paraId="3D31A837" w14:textId="77777777" w:rsidR="00595076" w:rsidRPr="00E623D1" w:rsidRDefault="00595076" w:rsidP="00013CBB">
            <w:pPr>
              <w:tabs>
                <w:tab w:val="clear" w:pos="907"/>
              </w:tabs>
              <w:spacing w:line="240" w:lineRule="auto"/>
              <w:ind w:right="57"/>
              <w:jc w:val="right"/>
              <w:rPr>
                <w:rFonts w:ascii="Times New Roman" w:hAnsi="Times New Roman" w:cs="Times New Roman"/>
                <w:sz w:val="22"/>
                <w:szCs w:val="22"/>
              </w:rPr>
            </w:pPr>
          </w:p>
        </w:tc>
      </w:tr>
      <w:tr w:rsidR="00595076" w:rsidRPr="00E623D1" w14:paraId="49CF0613" w14:textId="77777777" w:rsidTr="00013CBB">
        <w:trPr>
          <w:trHeight w:val="297"/>
        </w:trPr>
        <w:tc>
          <w:tcPr>
            <w:tcW w:w="4249" w:type="dxa"/>
            <w:vAlign w:val="bottom"/>
          </w:tcPr>
          <w:p w14:paraId="20B4A7EB" w14:textId="77777777" w:rsidR="00595076" w:rsidRPr="00463D3E"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463D3E">
              <w:rPr>
                <w:rFonts w:ascii="Times New Roman" w:hAnsi="Times New Roman" w:cs="Times New Roman"/>
                <w:sz w:val="22"/>
                <w:szCs w:val="22"/>
              </w:rPr>
              <w:t xml:space="preserve">Allowance for diminution in value of </w:t>
            </w:r>
            <w:r w:rsidRPr="00463D3E">
              <w:rPr>
                <w:rFonts w:ascii="Times New Roman" w:hAnsi="Times New Roman" w:cs="Times New Roman"/>
                <w:sz w:val="22"/>
                <w:szCs w:val="22"/>
              </w:rPr>
              <w:br/>
              <w:t>slow-moving and obsolete inventories</w:t>
            </w:r>
          </w:p>
        </w:tc>
        <w:tc>
          <w:tcPr>
            <w:tcW w:w="1247" w:type="dxa"/>
          </w:tcPr>
          <w:p w14:paraId="4D9AB47E"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430B229C" w14:textId="00C5C406"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w:t>
            </w:r>
            <w:r w:rsidR="00361F76" w:rsidRPr="004434A1">
              <w:rPr>
                <w:rFonts w:ascii="Times New Roman" w:hAnsi="Times New Roman" w:cs="Times New Roman"/>
                <w:sz w:val="22"/>
                <w:szCs w:val="22"/>
              </w:rPr>
              <w:t>8,217</w:t>
            </w:r>
          </w:p>
        </w:tc>
        <w:tc>
          <w:tcPr>
            <w:tcW w:w="255" w:type="dxa"/>
            <w:vAlign w:val="bottom"/>
          </w:tcPr>
          <w:p w14:paraId="1D3B9689"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120AD3C6"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15,997</w:t>
            </w:r>
          </w:p>
        </w:tc>
        <w:tc>
          <w:tcPr>
            <w:tcW w:w="255" w:type="dxa"/>
            <w:vAlign w:val="bottom"/>
          </w:tcPr>
          <w:p w14:paraId="446B09C7"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tcPr>
          <w:p w14:paraId="5962EFA2"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438FF99C" w14:textId="7A3A7402"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w:t>
            </w:r>
            <w:r w:rsidR="00361F76" w:rsidRPr="004434A1">
              <w:rPr>
                <w:rFonts w:ascii="Times New Roman" w:hAnsi="Times New Roman" w:cs="Times New Roman"/>
                <w:sz w:val="22"/>
                <w:szCs w:val="22"/>
              </w:rPr>
              <w:t>8,217</w:t>
            </w:r>
          </w:p>
        </w:tc>
        <w:tc>
          <w:tcPr>
            <w:tcW w:w="255" w:type="dxa"/>
            <w:vAlign w:val="bottom"/>
          </w:tcPr>
          <w:p w14:paraId="0567B4C3" w14:textId="77777777" w:rsidR="00595076" w:rsidRPr="00E623D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768E3D35"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15,997</w:t>
            </w:r>
          </w:p>
        </w:tc>
      </w:tr>
      <w:tr w:rsidR="00595076" w:rsidRPr="00E623D1" w14:paraId="368E5C4B" w14:textId="77777777" w:rsidTr="00013CBB">
        <w:trPr>
          <w:trHeight w:val="297"/>
        </w:trPr>
        <w:tc>
          <w:tcPr>
            <w:tcW w:w="4249" w:type="dxa"/>
            <w:vAlign w:val="bottom"/>
          </w:tcPr>
          <w:p w14:paraId="2628EF6E"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 xml:space="preserve">Allowance for impairment of receivables </w:t>
            </w:r>
          </w:p>
        </w:tc>
        <w:tc>
          <w:tcPr>
            <w:tcW w:w="1247" w:type="dxa"/>
            <w:vAlign w:val="bottom"/>
          </w:tcPr>
          <w:p w14:paraId="0B76115A" w14:textId="4020F4E0" w:rsidR="00595076" w:rsidRPr="004434A1" w:rsidRDefault="00B1133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Pr>
                <w:rFonts w:ascii="Times New Roman" w:hAnsi="Times New Roman" w:cs="Times New Roman"/>
                <w:sz w:val="22"/>
                <w:szCs w:val="22"/>
              </w:rPr>
              <w:t>43,154</w:t>
            </w:r>
          </w:p>
        </w:tc>
        <w:tc>
          <w:tcPr>
            <w:tcW w:w="255" w:type="dxa"/>
            <w:vAlign w:val="bottom"/>
          </w:tcPr>
          <w:p w14:paraId="4B845AA0"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2F95770E"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13,616</w:t>
            </w:r>
          </w:p>
        </w:tc>
        <w:tc>
          <w:tcPr>
            <w:tcW w:w="255" w:type="dxa"/>
            <w:vAlign w:val="bottom"/>
          </w:tcPr>
          <w:p w14:paraId="14052024"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23AEC691" w14:textId="01C02146" w:rsidR="00595076" w:rsidRPr="004434A1" w:rsidRDefault="00B1133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Pr>
                <w:rFonts w:ascii="Times New Roman" w:hAnsi="Times New Roman" w:cs="Times New Roman"/>
                <w:sz w:val="22"/>
                <w:szCs w:val="22"/>
              </w:rPr>
              <w:t>41,815</w:t>
            </w:r>
          </w:p>
        </w:tc>
        <w:tc>
          <w:tcPr>
            <w:tcW w:w="255" w:type="dxa"/>
            <w:vAlign w:val="bottom"/>
          </w:tcPr>
          <w:p w14:paraId="03047914" w14:textId="77777777" w:rsidR="00595076" w:rsidRPr="00E623D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5DA5A3EB"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12,352</w:t>
            </w:r>
          </w:p>
        </w:tc>
      </w:tr>
      <w:tr w:rsidR="00595076" w:rsidRPr="00E623D1" w14:paraId="76FBEC3E" w14:textId="77777777" w:rsidTr="00013CBB">
        <w:tc>
          <w:tcPr>
            <w:tcW w:w="4249" w:type="dxa"/>
            <w:vAlign w:val="bottom"/>
          </w:tcPr>
          <w:p w14:paraId="0E7785A3"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Allowance for impairment of building and machinery</w:t>
            </w:r>
          </w:p>
        </w:tc>
        <w:tc>
          <w:tcPr>
            <w:tcW w:w="1247" w:type="dxa"/>
          </w:tcPr>
          <w:p w14:paraId="1A4E7045"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4E35C76E" w14:textId="2C78B458"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w:t>
            </w:r>
            <w:r w:rsidR="00361F76" w:rsidRPr="004434A1">
              <w:rPr>
                <w:rFonts w:ascii="Times New Roman" w:hAnsi="Times New Roman" w:cs="Times New Roman"/>
                <w:sz w:val="22"/>
                <w:szCs w:val="22"/>
              </w:rPr>
              <w:t>92</w:t>
            </w:r>
          </w:p>
        </w:tc>
        <w:tc>
          <w:tcPr>
            <w:tcW w:w="255" w:type="dxa"/>
            <w:vAlign w:val="bottom"/>
          </w:tcPr>
          <w:p w14:paraId="0030A1EE"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tcPr>
          <w:p w14:paraId="64C0C834"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52CD5B31"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1,092</w:t>
            </w:r>
          </w:p>
        </w:tc>
        <w:tc>
          <w:tcPr>
            <w:tcW w:w="255" w:type="dxa"/>
            <w:vAlign w:val="bottom"/>
          </w:tcPr>
          <w:p w14:paraId="2B304909"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tcPr>
          <w:p w14:paraId="766E96C3"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0B9AB566"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1,092</w:t>
            </w:r>
          </w:p>
        </w:tc>
        <w:tc>
          <w:tcPr>
            <w:tcW w:w="255" w:type="dxa"/>
            <w:vAlign w:val="bottom"/>
          </w:tcPr>
          <w:p w14:paraId="492DB596" w14:textId="77777777" w:rsidR="00595076" w:rsidRPr="00E623D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799C29C9"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1,092</w:t>
            </w:r>
          </w:p>
        </w:tc>
      </w:tr>
      <w:tr w:rsidR="00595076" w:rsidRPr="00E623D1" w14:paraId="7377A5E6" w14:textId="77777777" w:rsidTr="00013CBB">
        <w:tc>
          <w:tcPr>
            <w:tcW w:w="4249" w:type="dxa"/>
            <w:vAlign w:val="bottom"/>
          </w:tcPr>
          <w:p w14:paraId="39A2F9D7"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Allowance for impairment of investment in subsidiaries</w:t>
            </w:r>
          </w:p>
        </w:tc>
        <w:tc>
          <w:tcPr>
            <w:tcW w:w="1247" w:type="dxa"/>
          </w:tcPr>
          <w:p w14:paraId="3C577590"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0245E198" w14:textId="31939EC6"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10,3</w:t>
            </w:r>
            <w:r w:rsidR="00361F76" w:rsidRPr="004434A1">
              <w:rPr>
                <w:rFonts w:ascii="Times New Roman" w:hAnsi="Times New Roman" w:cs="Times New Roman"/>
                <w:sz w:val="22"/>
                <w:szCs w:val="22"/>
              </w:rPr>
              <w:t>47</w:t>
            </w:r>
          </w:p>
        </w:tc>
        <w:tc>
          <w:tcPr>
            <w:tcW w:w="255" w:type="dxa"/>
            <w:vAlign w:val="bottom"/>
          </w:tcPr>
          <w:p w14:paraId="4DEC343F"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tcPr>
          <w:p w14:paraId="799D3F49"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2091C1AB"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5,675</w:t>
            </w:r>
          </w:p>
        </w:tc>
        <w:tc>
          <w:tcPr>
            <w:tcW w:w="255" w:type="dxa"/>
            <w:vAlign w:val="bottom"/>
          </w:tcPr>
          <w:p w14:paraId="12BF7133" w14:textId="77777777" w:rsidR="00595076" w:rsidRPr="004434A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tcPr>
          <w:p w14:paraId="55666E38"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p w14:paraId="559F3921" w14:textId="749455CF"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10,3</w:t>
            </w:r>
            <w:r w:rsidR="00361F76" w:rsidRPr="004434A1">
              <w:rPr>
                <w:rFonts w:ascii="Times New Roman" w:hAnsi="Times New Roman" w:cs="Times New Roman"/>
                <w:sz w:val="22"/>
                <w:szCs w:val="22"/>
              </w:rPr>
              <w:t>47</w:t>
            </w:r>
          </w:p>
        </w:tc>
        <w:tc>
          <w:tcPr>
            <w:tcW w:w="255" w:type="dxa"/>
            <w:vAlign w:val="bottom"/>
          </w:tcPr>
          <w:p w14:paraId="585F7836" w14:textId="77777777" w:rsidR="00595076" w:rsidRPr="00E623D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6193858F"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5,675</w:t>
            </w:r>
          </w:p>
        </w:tc>
      </w:tr>
      <w:tr w:rsidR="00595076" w:rsidRPr="00E623D1" w14:paraId="02BA536F" w14:textId="77777777" w:rsidTr="00013CBB">
        <w:trPr>
          <w:trHeight w:val="297"/>
        </w:trPr>
        <w:tc>
          <w:tcPr>
            <w:tcW w:w="4249" w:type="dxa"/>
            <w:vAlign w:val="bottom"/>
          </w:tcPr>
          <w:p w14:paraId="5024586C"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Lease liabilities</w:t>
            </w:r>
          </w:p>
        </w:tc>
        <w:tc>
          <w:tcPr>
            <w:tcW w:w="1247" w:type="dxa"/>
            <w:vAlign w:val="bottom"/>
          </w:tcPr>
          <w:p w14:paraId="1D61086B" w14:textId="67893243"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2,4</w:t>
            </w:r>
            <w:r w:rsidR="00361F76" w:rsidRPr="004434A1">
              <w:rPr>
                <w:rFonts w:ascii="Times New Roman" w:hAnsi="Times New Roman" w:cs="Times New Roman"/>
                <w:sz w:val="22"/>
                <w:szCs w:val="22"/>
              </w:rPr>
              <w:t>18</w:t>
            </w:r>
          </w:p>
        </w:tc>
        <w:tc>
          <w:tcPr>
            <w:tcW w:w="255" w:type="dxa"/>
            <w:vAlign w:val="bottom"/>
          </w:tcPr>
          <w:p w14:paraId="2E8CBAE7"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67EAF513"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3,030</w:t>
            </w:r>
          </w:p>
        </w:tc>
        <w:tc>
          <w:tcPr>
            <w:tcW w:w="255" w:type="dxa"/>
            <w:vAlign w:val="bottom"/>
          </w:tcPr>
          <w:p w14:paraId="3BC8CCD8"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21674660" w14:textId="05BF23D9"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2,4</w:t>
            </w:r>
            <w:r w:rsidR="004434A1" w:rsidRPr="004434A1">
              <w:rPr>
                <w:rFonts w:ascii="Times New Roman" w:hAnsi="Times New Roman" w:cs="Times New Roman"/>
                <w:sz w:val="22"/>
                <w:szCs w:val="22"/>
              </w:rPr>
              <w:t>18</w:t>
            </w:r>
          </w:p>
        </w:tc>
        <w:tc>
          <w:tcPr>
            <w:tcW w:w="255" w:type="dxa"/>
            <w:vAlign w:val="bottom"/>
          </w:tcPr>
          <w:p w14:paraId="1203846E" w14:textId="77777777" w:rsidR="00595076" w:rsidRPr="00E623D1" w:rsidRDefault="00595076" w:rsidP="00013CBB">
            <w:pPr>
              <w:tabs>
                <w:tab w:val="clear" w:pos="907"/>
              </w:tabs>
              <w:spacing w:line="240" w:lineRule="auto"/>
              <w:ind w:right="170"/>
              <w:jc w:val="right"/>
              <w:rPr>
                <w:rFonts w:ascii="Times New Roman" w:hAnsi="Times New Roman" w:cs="Times New Roman"/>
                <w:sz w:val="22"/>
                <w:szCs w:val="22"/>
              </w:rPr>
            </w:pPr>
          </w:p>
        </w:tc>
        <w:tc>
          <w:tcPr>
            <w:tcW w:w="1247" w:type="dxa"/>
            <w:vAlign w:val="bottom"/>
          </w:tcPr>
          <w:p w14:paraId="2BFC223D"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3,030</w:t>
            </w:r>
          </w:p>
        </w:tc>
      </w:tr>
      <w:tr w:rsidR="00595076" w:rsidRPr="00E623D1" w14:paraId="0EAA88E9" w14:textId="77777777" w:rsidTr="00013CBB">
        <w:trPr>
          <w:trHeight w:val="297"/>
        </w:trPr>
        <w:tc>
          <w:tcPr>
            <w:tcW w:w="4249" w:type="dxa"/>
            <w:vAlign w:val="bottom"/>
          </w:tcPr>
          <w:p w14:paraId="411F7190"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Provisions for employee benefits</w:t>
            </w:r>
          </w:p>
        </w:tc>
        <w:tc>
          <w:tcPr>
            <w:tcW w:w="1247" w:type="dxa"/>
            <w:vAlign w:val="bottom"/>
          </w:tcPr>
          <w:p w14:paraId="6E54698B" w14:textId="2EA25426"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4,</w:t>
            </w:r>
            <w:r w:rsidR="00401017">
              <w:rPr>
                <w:rFonts w:ascii="Times New Roman" w:hAnsi="Times New Roman" w:cs="Times New Roman"/>
                <w:sz w:val="22"/>
                <w:szCs w:val="22"/>
              </w:rPr>
              <w:t>647</w:t>
            </w:r>
          </w:p>
        </w:tc>
        <w:tc>
          <w:tcPr>
            <w:tcW w:w="255" w:type="dxa"/>
            <w:vAlign w:val="bottom"/>
          </w:tcPr>
          <w:p w14:paraId="3761EE3C"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42FD4DA3"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4,362</w:t>
            </w:r>
          </w:p>
        </w:tc>
        <w:tc>
          <w:tcPr>
            <w:tcW w:w="255" w:type="dxa"/>
            <w:vAlign w:val="bottom"/>
          </w:tcPr>
          <w:p w14:paraId="0A9837E4"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0CA4D8DC" w14:textId="63207A13"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4,</w:t>
            </w:r>
            <w:r w:rsidR="004434A1" w:rsidRPr="004434A1">
              <w:rPr>
                <w:rFonts w:ascii="Times New Roman" w:hAnsi="Times New Roman" w:cs="Times New Roman"/>
                <w:sz w:val="22"/>
                <w:szCs w:val="22"/>
              </w:rPr>
              <w:t>330</w:t>
            </w:r>
          </w:p>
        </w:tc>
        <w:tc>
          <w:tcPr>
            <w:tcW w:w="255" w:type="dxa"/>
            <w:vAlign w:val="bottom"/>
          </w:tcPr>
          <w:p w14:paraId="2B2017C9" w14:textId="77777777" w:rsidR="00595076" w:rsidRPr="00E623D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093D45C7"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4,093</w:t>
            </w:r>
          </w:p>
        </w:tc>
      </w:tr>
      <w:tr w:rsidR="00595076" w:rsidRPr="00E623D1" w14:paraId="6AB57549" w14:textId="77777777" w:rsidTr="00013CBB">
        <w:trPr>
          <w:trHeight w:val="297"/>
        </w:trPr>
        <w:tc>
          <w:tcPr>
            <w:tcW w:w="4249" w:type="dxa"/>
            <w:vAlign w:val="bottom"/>
          </w:tcPr>
          <w:p w14:paraId="3F530D2A"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Tax loss carryforward</w:t>
            </w:r>
          </w:p>
        </w:tc>
        <w:tc>
          <w:tcPr>
            <w:tcW w:w="1247" w:type="dxa"/>
            <w:vAlign w:val="bottom"/>
          </w:tcPr>
          <w:p w14:paraId="702CD8C6" w14:textId="3745C1C4" w:rsidR="00595076" w:rsidRPr="004434A1" w:rsidRDefault="00361F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22,381</w:t>
            </w:r>
          </w:p>
        </w:tc>
        <w:tc>
          <w:tcPr>
            <w:tcW w:w="255" w:type="dxa"/>
            <w:vAlign w:val="bottom"/>
          </w:tcPr>
          <w:p w14:paraId="03851FF1"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25270558"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76,381</w:t>
            </w:r>
          </w:p>
        </w:tc>
        <w:tc>
          <w:tcPr>
            <w:tcW w:w="255" w:type="dxa"/>
            <w:vAlign w:val="bottom"/>
          </w:tcPr>
          <w:p w14:paraId="6504BB90"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019C5ECE" w14:textId="036B51B4" w:rsidR="00595076" w:rsidRPr="004434A1" w:rsidRDefault="004434A1"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22,381</w:t>
            </w:r>
          </w:p>
        </w:tc>
        <w:tc>
          <w:tcPr>
            <w:tcW w:w="255" w:type="dxa"/>
            <w:vAlign w:val="bottom"/>
          </w:tcPr>
          <w:p w14:paraId="66EDAFFE" w14:textId="77777777" w:rsidR="00595076" w:rsidRPr="00E623D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47859517"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76,381</w:t>
            </w:r>
          </w:p>
        </w:tc>
      </w:tr>
      <w:tr w:rsidR="00595076" w:rsidRPr="00E623D1" w14:paraId="6188F994" w14:textId="77777777" w:rsidTr="00013CBB">
        <w:trPr>
          <w:trHeight w:val="297"/>
        </w:trPr>
        <w:tc>
          <w:tcPr>
            <w:tcW w:w="4249" w:type="dxa"/>
            <w:vAlign w:val="bottom"/>
          </w:tcPr>
          <w:p w14:paraId="4E615ADE" w14:textId="77777777" w:rsidR="00595076" w:rsidRPr="00E623D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E623D1">
              <w:rPr>
                <w:rFonts w:ascii="Times New Roman" w:hAnsi="Times New Roman" w:cs="Times New Roman"/>
                <w:sz w:val="22"/>
                <w:szCs w:val="22"/>
              </w:rPr>
              <w:t>Other</w:t>
            </w:r>
          </w:p>
        </w:tc>
        <w:tc>
          <w:tcPr>
            <w:tcW w:w="1247" w:type="dxa"/>
            <w:vAlign w:val="bottom"/>
          </w:tcPr>
          <w:p w14:paraId="07E7DF54" w14:textId="222DF4E5"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10</w:t>
            </w:r>
            <w:r w:rsidR="00361F76" w:rsidRPr="004434A1">
              <w:rPr>
                <w:rFonts w:ascii="Times New Roman" w:hAnsi="Times New Roman" w:cs="Times New Roman"/>
                <w:sz w:val="22"/>
                <w:szCs w:val="22"/>
              </w:rPr>
              <w:t>0</w:t>
            </w:r>
          </w:p>
        </w:tc>
        <w:tc>
          <w:tcPr>
            <w:tcW w:w="255" w:type="dxa"/>
            <w:vAlign w:val="bottom"/>
          </w:tcPr>
          <w:p w14:paraId="656F4379"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787C6E5E"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80</w:t>
            </w:r>
          </w:p>
        </w:tc>
        <w:tc>
          <w:tcPr>
            <w:tcW w:w="255" w:type="dxa"/>
            <w:vAlign w:val="bottom"/>
          </w:tcPr>
          <w:p w14:paraId="58A2FE30" w14:textId="77777777" w:rsidR="00595076" w:rsidRPr="004434A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7FFE62F5"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w:t>
            </w:r>
          </w:p>
        </w:tc>
        <w:tc>
          <w:tcPr>
            <w:tcW w:w="255" w:type="dxa"/>
            <w:vAlign w:val="bottom"/>
          </w:tcPr>
          <w:p w14:paraId="5D2743F1" w14:textId="77777777" w:rsidR="00595076" w:rsidRPr="00E623D1" w:rsidRDefault="00595076" w:rsidP="00013CBB">
            <w:pPr>
              <w:tabs>
                <w:tab w:val="clear" w:pos="907"/>
              </w:tabs>
              <w:spacing w:line="240" w:lineRule="auto"/>
              <w:ind w:right="170"/>
              <w:rPr>
                <w:rFonts w:ascii="Times New Roman" w:hAnsi="Times New Roman" w:cs="Times New Roman"/>
                <w:sz w:val="22"/>
                <w:szCs w:val="22"/>
              </w:rPr>
            </w:pPr>
          </w:p>
        </w:tc>
        <w:tc>
          <w:tcPr>
            <w:tcW w:w="1247" w:type="dxa"/>
            <w:vAlign w:val="bottom"/>
          </w:tcPr>
          <w:p w14:paraId="466666F7"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w:t>
            </w:r>
          </w:p>
        </w:tc>
      </w:tr>
      <w:tr w:rsidR="00595076" w:rsidRPr="00E623D1" w14:paraId="1A2C67DF" w14:textId="77777777" w:rsidTr="00013CBB">
        <w:trPr>
          <w:trHeight w:val="145"/>
        </w:trPr>
        <w:tc>
          <w:tcPr>
            <w:tcW w:w="4249" w:type="dxa"/>
            <w:vAlign w:val="bottom"/>
          </w:tcPr>
          <w:p w14:paraId="5EDB9987" w14:textId="77777777" w:rsidR="00595076" w:rsidRPr="00E623D1" w:rsidRDefault="00595076" w:rsidP="00013CBB">
            <w:pPr>
              <w:tabs>
                <w:tab w:val="clear" w:pos="907"/>
                <w:tab w:val="left" w:pos="900"/>
                <w:tab w:val="left" w:pos="1440"/>
                <w:tab w:val="left" w:pos="2160"/>
              </w:tabs>
              <w:spacing w:line="240" w:lineRule="auto"/>
              <w:ind w:right="-116"/>
              <w:rPr>
                <w:rFonts w:ascii="Times New Roman" w:hAnsi="Times New Roman" w:cs="Times New Roman"/>
                <w:sz w:val="22"/>
                <w:szCs w:val="22"/>
              </w:rPr>
            </w:pPr>
            <w:r w:rsidRPr="00E623D1">
              <w:rPr>
                <w:rFonts w:ascii="Times New Roman" w:hAnsi="Times New Roman" w:cs="Times New Roman"/>
                <w:sz w:val="22"/>
                <w:szCs w:val="22"/>
              </w:rPr>
              <w:t>Total deferred tax assets</w:t>
            </w:r>
          </w:p>
        </w:tc>
        <w:tc>
          <w:tcPr>
            <w:tcW w:w="1247" w:type="dxa"/>
            <w:tcBorders>
              <w:top w:val="single" w:sz="4" w:space="0" w:color="auto"/>
              <w:bottom w:val="double" w:sz="4" w:space="0" w:color="auto"/>
            </w:tcBorders>
            <w:vAlign w:val="bottom"/>
          </w:tcPr>
          <w:p w14:paraId="299DA610" w14:textId="68129917" w:rsidR="00595076" w:rsidRPr="004434A1" w:rsidRDefault="00B1133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Pr>
                <w:rFonts w:ascii="Times New Roman" w:hAnsi="Times New Roman" w:cs="Times New Roman"/>
                <w:sz w:val="22"/>
                <w:szCs w:val="22"/>
              </w:rPr>
              <w:t>112,356</w:t>
            </w:r>
          </w:p>
        </w:tc>
        <w:tc>
          <w:tcPr>
            <w:tcW w:w="255" w:type="dxa"/>
            <w:vAlign w:val="bottom"/>
          </w:tcPr>
          <w:p w14:paraId="1FF87B5F" w14:textId="77777777" w:rsidR="00595076" w:rsidRPr="004434A1" w:rsidRDefault="00595076" w:rsidP="00013CBB">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1AA1B0E6"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120,233</w:t>
            </w:r>
          </w:p>
        </w:tc>
        <w:tc>
          <w:tcPr>
            <w:tcW w:w="255" w:type="dxa"/>
            <w:vAlign w:val="bottom"/>
          </w:tcPr>
          <w:p w14:paraId="480C22AC" w14:textId="77777777" w:rsidR="00595076" w:rsidRPr="004434A1" w:rsidRDefault="00595076" w:rsidP="00013CBB">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149B0664" w14:textId="507DBD70" w:rsidR="00595076" w:rsidRPr="004434A1" w:rsidRDefault="00B11333"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Pr>
                <w:rFonts w:ascii="Times New Roman" w:hAnsi="Times New Roman" w:cs="Times New Roman"/>
                <w:sz w:val="22"/>
                <w:szCs w:val="22"/>
              </w:rPr>
              <w:t>110,600</w:t>
            </w:r>
          </w:p>
        </w:tc>
        <w:tc>
          <w:tcPr>
            <w:tcW w:w="255" w:type="dxa"/>
            <w:vAlign w:val="bottom"/>
          </w:tcPr>
          <w:p w14:paraId="1A50DF01" w14:textId="77777777" w:rsidR="00595076" w:rsidRPr="00E623D1" w:rsidRDefault="00595076" w:rsidP="00013CBB">
            <w:pPr>
              <w:tabs>
                <w:tab w:val="clear" w:pos="907"/>
                <w:tab w:val="left" w:pos="1440"/>
                <w:tab w:val="left" w:pos="2160"/>
              </w:tabs>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2B87F771"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E623D1">
              <w:rPr>
                <w:rFonts w:ascii="Times New Roman" w:hAnsi="Times New Roman" w:cs="Times New Roman"/>
                <w:sz w:val="22"/>
                <w:szCs w:val="22"/>
              </w:rPr>
              <w:t>118,620</w:t>
            </w:r>
          </w:p>
        </w:tc>
      </w:tr>
      <w:tr w:rsidR="00595076" w:rsidRPr="00E623D1" w14:paraId="537AE80C" w14:textId="77777777" w:rsidTr="00013CBB">
        <w:trPr>
          <w:trHeight w:val="297"/>
        </w:trPr>
        <w:tc>
          <w:tcPr>
            <w:tcW w:w="4249" w:type="dxa"/>
            <w:vAlign w:val="bottom"/>
          </w:tcPr>
          <w:p w14:paraId="349983DE" w14:textId="77777777" w:rsidR="00595076" w:rsidRPr="00E623D1" w:rsidRDefault="00595076" w:rsidP="00013CBB">
            <w:pPr>
              <w:tabs>
                <w:tab w:val="clear" w:pos="907"/>
                <w:tab w:val="left" w:pos="900"/>
                <w:tab w:val="left" w:pos="1440"/>
                <w:tab w:val="left" w:pos="2160"/>
              </w:tabs>
              <w:spacing w:line="240" w:lineRule="auto"/>
              <w:ind w:right="-116"/>
              <w:rPr>
                <w:rFonts w:ascii="Times New Roman" w:hAnsi="Times New Roman" w:cs="Times New Roman"/>
                <w:sz w:val="22"/>
                <w:szCs w:val="22"/>
                <w:u w:val="single"/>
              </w:rPr>
            </w:pPr>
            <w:r w:rsidRPr="00E623D1">
              <w:rPr>
                <w:rFonts w:ascii="Times New Roman" w:hAnsi="Times New Roman" w:cs="Times New Roman"/>
                <w:sz w:val="22"/>
                <w:szCs w:val="22"/>
                <w:u w:val="single"/>
              </w:rPr>
              <w:t>Deferred tax liabilities</w:t>
            </w:r>
          </w:p>
        </w:tc>
        <w:tc>
          <w:tcPr>
            <w:tcW w:w="1247" w:type="dxa"/>
            <w:vAlign w:val="bottom"/>
          </w:tcPr>
          <w:p w14:paraId="0064BBC9" w14:textId="77777777" w:rsidR="00595076" w:rsidRPr="00B3095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highlight w:val="yellow"/>
              </w:rPr>
            </w:pPr>
          </w:p>
        </w:tc>
        <w:tc>
          <w:tcPr>
            <w:tcW w:w="255" w:type="dxa"/>
            <w:vAlign w:val="bottom"/>
          </w:tcPr>
          <w:p w14:paraId="3384C338" w14:textId="77777777" w:rsidR="00595076" w:rsidRPr="00E623D1" w:rsidRDefault="00595076" w:rsidP="00013CBB">
            <w:pPr>
              <w:tabs>
                <w:tab w:val="clear" w:pos="907"/>
                <w:tab w:val="left" w:pos="900"/>
                <w:tab w:val="left" w:pos="1440"/>
                <w:tab w:val="left" w:pos="2160"/>
              </w:tabs>
              <w:spacing w:line="240" w:lineRule="auto"/>
              <w:ind w:right="170"/>
              <w:rPr>
                <w:rFonts w:ascii="Times New Roman" w:hAnsi="Times New Roman" w:cs="Times New Roman"/>
                <w:sz w:val="22"/>
                <w:szCs w:val="22"/>
                <w:cs/>
              </w:rPr>
            </w:pPr>
          </w:p>
        </w:tc>
        <w:tc>
          <w:tcPr>
            <w:tcW w:w="1247" w:type="dxa"/>
            <w:vAlign w:val="bottom"/>
          </w:tcPr>
          <w:p w14:paraId="074213D7"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0CFFCE77" w14:textId="77777777" w:rsidR="00595076" w:rsidRPr="00E623D1" w:rsidRDefault="00595076" w:rsidP="00013CBB">
            <w:pPr>
              <w:tabs>
                <w:tab w:val="clear" w:pos="907"/>
                <w:tab w:val="left" w:pos="900"/>
                <w:tab w:val="left" w:pos="1440"/>
                <w:tab w:val="left" w:pos="2160"/>
              </w:tabs>
              <w:spacing w:line="240" w:lineRule="auto"/>
              <w:ind w:right="170"/>
              <w:rPr>
                <w:rFonts w:ascii="Times New Roman" w:hAnsi="Times New Roman" w:cs="Times New Roman"/>
                <w:sz w:val="22"/>
                <w:szCs w:val="22"/>
                <w:cs/>
              </w:rPr>
            </w:pPr>
          </w:p>
        </w:tc>
        <w:tc>
          <w:tcPr>
            <w:tcW w:w="1247" w:type="dxa"/>
            <w:vAlign w:val="bottom"/>
          </w:tcPr>
          <w:p w14:paraId="4CA056EA" w14:textId="77777777" w:rsidR="00595076" w:rsidRPr="00B3095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highlight w:val="yellow"/>
              </w:rPr>
            </w:pPr>
          </w:p>
        </w:tc>
        <w:tc>
          <w:tcPr>
            <w:tcW w:w="255" w:type="dxa"/>
            <w:vAlign w:val="bottom"/>
          </w:tcPr>
          <w:p w14:paraId="3E3324E0" w14:textId="77777777" w:rsidR="00595076" w:rsidRPr="00E623D1" w:rsidRDefault="00595076" w:rsidP="00013CBB">
            <w:pPr>
              <w:tabs>
                <w:tab w:val="clear" w:pos="907"/>
                <w:tab w:val="left" w:pos="900"/>
                <w:tab w:val="left" w:pos="1440"/>
                <w:tab w:val="left" w:pos="2160"/>
              </w:tabs>
              <w:spacing w:line="240" w:lineRule="auto"/>
              <w:ind w:right="170"/>
              <w:rPr>
                <w:rFonts w:ascii="Times New Roman" w:hAnsi="Times New Roman" w:cs="Times New Roman"/>
                <w:sz w:val="22"/>
                <w:szCs w:val="22"/>
                <w:highlight w:val="yellow"/>
                <w:cs/>
              </w:rPr>
            </w:pPr>
          </w:p>
        </w:tc>
        <w:tc>
          <w:tcPr>
            <w:tcW w:w="1247" w:type="dxa"/>
            <w:vAlign w:val="bottom"/>
          </w:tcPr>
          <w:p w14:paraId="4B1A855C"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r>
      <w:tr w:rsidR="00595076" w:rsidRPr="00E623D1" w14:paraId="01C372CF" w14:textId="77777777" w:rsidTr="00013CBB">
        <w:trPr>
          <w:trHeight w:val="297"/>
        </w:trPr>
        <w:tc>
          <w:tcPr>
            <w:tcW w:w="4249" w:type="dxa"/>
            <w:vAlign w:val="bottom"/>
          </w:tcPr>
          <w:p w14:paraId="2D24F518" w14:textId="77777777" w:rsidR="00595076" w:rsidRPr="001A3F00" w:rsidRDefault="00595076" w:rsidP="00013CBB">
            <w:pPr>
              <w:tabs>
                <w:tab w:val="left" w:pos="1440"/>
                <w:tab w:val="left" w:pos="2160"/>
              </w:tabs>
              <w:spacing w:line="240" w:lineRule="auto"/>
              <w:rPr>
                <w:rFonts w:ascii="Times New Roman" w:hAnsi="Times New Roman" w:cs="Times New Roman"/>
                <w:i/>
                <w:iCs/>
                <w:sz w:val="22"/>
                <w:szCs w:val="22"/>
                <w:highlight w:val="yellow"/>
                <w:cs/>
              </w:rPr>
            </w:pPr>
            <w:r w:rsidRPr="00EF38E0">
              <w:rPr>
                <w:rFonts w:ascii="Times New Roman" w:hAnsi="Times New Roman" w:cs="Times New Roman"/>
                <w:i/>
                <w:iCs/>
                <w:sz w:val="22"/>
                <w:szCs w:val="22"/>
              </w:rPr>
              <w:t>Effect</w:t>
            </w:r>
            <w:r>
              <w:rPr>
                <w:rFonts w:ascii="Times New Roman" w:hAnsi="Times New Roman" w:cs="Times New Roman"/>
                <w:i/>
                <w:iCs/>
                <w:sz w:val="22"/>
                <w:szCs w:val="22"/>
              </w:rPr>
              <w:t>s</w:t>
            </w:r>
            <w:r w:rsidRPr="00EF38E0">
              <w:rPr>
                <w:rFonts w:ascii="Times New Roman" w:hAnsi="Times New Roman" w:cs="Times New Roman"/>
                <w:i/>
                <w:iCs/>
                <w:sz w:val="22"/>
                <w:szCs w:val="22"/>
              </w:rPr>
              <w:t xml:space="preserve"> from temporary non-</w:t>
            </w:r>
            <w:r>
              <w:rPr>
                <w:rFonts w:ascii="Times New Roman" w:hAnsi="Times New Roman" w:cs="Times New Roman"/>
                <w:i/>
                <w:iCs/>
                <w:sz w:val="22"/>
                <w:szCs w:val="22"/>
              </w:rPr>
              <w:t>recognized</w:t>
            </w:r>
            <w:r w:rsidRPr="00EF38E0">
              <w:rPr>
                <w:rFonts w:ascii="Times New Roman" w:hAnsi="Times New Roman" w:cs="Times New Roman"/>
                <w:i/>
                <w:iCs/>
                <w:sz w:val="22"/>
                <w:szCs w:val="22"/>
              </w:rPr>
              <w:t xml:space="preserve"> item</w:t>
            </w:r>
            <w:r>
              <w:rPr>
                <w:rFonts w:ascii="Times New Roman" w:hAnsi="Times New Roman" w:cs="Times New Roman"/>
                <w:i/>
                <w:iCs/>
                <w:sz w:val="22"/>
                <w:szCs w:val="22"/>
              </w:rPr>
              <w:t xml:space="preserve"> as </w:t>
            </w:r>
            <w:r w:rsidRPr="00EF38E0">
              <w:rPr>
                <w:rFonts w:ascii="Times New Roman" w:hAnsi="Times New Roman" w:cs="Times New Roman"/>
                <w:i/>
                <w:iCs/>
                <w:sz w:val="22"/>
                <w:szCs w:val="22"/>
              </w:rPr>
              <w:t>tax assets</w:t>
            </w:r>
            <w:r>
              <w:rPr>
                <w:rFonts w:ascii="Times New Roman" w:hAnsi="Times New Roman" w:cs="Times New Roman"/>
                <w:i/>
                <w:iCs/>
                <w:sz w:val="22"/>
                <w:szCs w:val="22"/>
              </w:rPr>
              <w:t xml:space="preserve"> or expense in accounting</w:t>
            </w:r>
            <w:r w:rsidRPr="00EF38E0">
              <w:rPr>
                <w:rFonts w:ascii="Times New Roman" w:hAnsi="Times New Roman" w:cs="Times New Roman"/>
                <w:i/>
                <w:iCs/>
                <w:sz w:val="22"/>
                <w:szCs w:val="22"/>
              </w:rPr>
              <w:t>:</w:t>
            </w:r>
          </w:p>
        </w:tc>
        <w:tc>
          <w:tcPr>
            <w:tcW w:w="1247" w:type="dxa"/>
            <w:vAlign w:val="bottom"/>
          </w:tcPr>
          <w:p w14:paraId="7DDB604C" w14:textId="77777777" w:rsidR="00595076" w:rsidRPr="00B3095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highlight w:val="yellow"/>
              </w:rPr>
            </w:pPr>
          </w:p>
        </w:tc>
        <w:tc>
          <w:tcPr>
            <w:tcW w:w="255" w:type="dxa"/>
            <w:vAlign w:val="bottom"/>
          </w:tcPr>
          <w:p w14:paraId="640A47DB" w14:textId="77777777" w:rsidR="00595076" w:rsidRPr="00E623D1" w:rsidRDefault="00595076" w:rsidP="00013CBB">
            <w:pPr>
              <w:spacing w:line="240" w:lineRule="auto"/>
              <w:ind w:right="170"/>
              <w:rPr>
                <w:rFonts w:ascii="Times New Roman" w:hAnsi="Times New Roman" w:cs="Times New Roman"/>
                <w:sz w:val="22"/>
                <w:szCs w:val="22"/>
              </w:rPr>
            </w:pPr>
          </w:p>
        </w:tc>
        <w:tc>
          <w:tcPr>
            <w:tcW w:w="1247" w:type="dxa"/>
            <w:vAlign w:val="bottom"/>
          </w:tcPr>
          <w:p w14:paraId="79738D53"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c>
          <w:tcPr>
            <w:tcW w:w="255" w:type="dxa"/>
            <w:vAlign w:val="bottom"/>
          </w:tcPr>
          <w:p w14:paraId="61019127" w14:textId="77777777" w:rsidR="00595076" w:rsidRPr="00E623D1" w:rsidRDefault="00595076" w:rsidP="00013CBB">
            <w:pPr>
              <w:spacing w:line="240" w:lineRule="auto"/>
              <w:ind w:right="170"/>
              <w:rPr>
                <w:rFonts w:ascii="Times New Roman" w:hAnsi="Times New Roman" w:cs="Times New Roman"/>
                <w:sz w:val="22"/>
                <w:szCs w:val="22"/>
              </w:rPr>
            </w:pPr>
          </w:p>
        </w:tc>
        <w:tc>
          <w:tcPr>
            <w:tcW w:w="1247" w:type="dxa"/>
            <w:vAlign w:val="bottom"/>
          </w:tcPr>
          <w:p w14:paraId="142A6381" w14:textId="77777777" w:rsidR="00595076" w:rsidRPr="00B30954"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highlight w:val="yellow"/>
              </w:rPr>
            </w:pPr>
          </w:p>
        </w:tc>
        <w:tc>
          <w:tcPr>
            <w:tcW w:w="255" w:type="dxa"/>
            <w:vAlign w:val="bottom"/>
          </w:tcPr>
          <w:p w14:paraId="393819A4" w14:textId="77777777" w:rsidR="00595076" w:rsidRPr="00E623D1" w:rsidRDefault="00595076" w:rsidP="00013CBB">
            <w:pPr>
              <w:spacing w:line="240" w:lineRule="auto"/>
              <w:ind w:right="170"/>
              <w:rPr>
                <w:rFonts w:ascii="Times New Roman" w:hAnsi="Times New Roman" w:cs="Times New Roman"/>
                <w:sz w:val="22"/>
                <w:szCs w:val="22"/>
                <w:highlight w:val="yellow"/>
              </w:rPr>
            </w:pPr>
          </w:p>
        </w:tc>
        <w:tc>
          <w:tcPr>
            <w:tcW w:w="1247" w:type="dxa"/>
            <w:vAlign w:val="bottom"/>
          </w:tcPr>
          <w:p w14:paraId="383C70E2"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p>
        </w:tc>
      </w:tr>
      <w:tr w:rsidR="00595076" w:rsidRPr="004434A1" w14:paraId="4D2C6A23" w14:textId="77777777" w:rsidTr="00013CBB">
        <w:trPr>
          <w:trHeight w:val="252"/>
        </w:trPr>
        <w:tc>
          <w:tcPr>
            <w:tcW w:w="4249" w:type="dxa"/>
            <w:vAlign w:val="bottom"/>
          </w:tcPr>
          <w:p w14:paraId="42182778" w14:textId="77777777" w:rsidR="00595076" w:rsidRPr="004434A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4434A1">
              <w:rPr>
                <w:rFonts w:ascii="Times New Roman" w:hAnsi="Times New Roman" w:cs="Times New Roman"/>
                <w:sz w:val="22"/>
                <w:szCs w:val="22"/>
              </w:rPr>
              <w:t>Right-of-use assets</w:t>
            </w:r>
          </w:p>
        </w:tc>
        <w:tc>
          <w:tcPr>
            <w:tcW w:w="1247" w:type="dxa"/>
            <w:vAlign w:val="bottom"/>
          </w:tcPr>
          <w:p w14:paraId="33AF103F" w14:textId="5035DF4E"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w:t>
            </w:r>
            <w:r w:rsidR="004434A1" w:rsidRPr="004434A1">
              <w:rPr>
                <w:rFonts w:ascii="Times New Roman" w:hAnsi="Times New Roman" w:cs="Times New Roman"/>
                <w:sz w:val="22"/>
                <w:szCs w:val="22"/>
              </w:rPr>
              <w:t>7</w:t>
            </w:r>
            <w:r w:rsidR="00617115">
              <w:rPr>
                <w:rFonts w:ascii="Times New Roman" w:hAnsi="Times New Roman" w:cs="Times New Roman"/>
                <w:sz w:val="22"/>
                <w:szCs w:val="22"/>
              </w:rPr>
              <w:t>3</w:t>
            </w:r>
            <w:r w:rsidR="004434A1" w:rsidRPr="004434A1">
              <w:rPr>
                <w:rFonts w:ascii="Times New Roman" w:hAnsi="Times New Roman" w:cs="Times New Roman"/>
                <w:sz w:val="22"/>
                <w:szCs w:val="22"/>
              </w:rPr>
              <w:t>6</w:t>
            </w:r>
          </w:p>
        </w:tc>
        <w:tc>
          <w:tcPr>
            <w:tcW w:w="255" w:type="dxa"/>
            <w:vAlign w:val="bottom"/>
          </w:tcPr>
          <w:p w14:paraId="5E0F0FB6"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02DA9642"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5,162</w:t>
            </w:r>
          </w:p>
        </w:tc>
        <w:tc>
          <w:tcPr>
            <w:tcW w:w="255" w:type="dxa"/>
            <w:vAlign w:val="bottom"/>
          </w:tcPr>
          <w:p w14:paraId="16C30CFD"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53D6036E" w14:textId="377753E2"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2,</w:t>
            </w:r>
            <w:r w:rsidR="004434A1" w:rsidRPr="004434A1">
              <w:rPr>
                <w:rFonts w:ascii="Times New Roman" w:hAnsi="Times New Roman" w:cs="Times New Roman"/>
                <w:sz w:val="22"/>
                <w:szCs w:val="22"/>
              </w:rPr>
              <w:t>7</w:t>
            </w:r>
            <w:r w:rsidR="00617115">
              <w:rPr>
                <w:rFonts w:ascii="Times New Roman" w:hAnsi="Times New Roman" w:cs="Times New Roman"/>
                <w:sz w:val="22"/>
                <w:szCs w:val="22"/>
              </w:rPr>
              <w:t>3</w:t>
            </w:r>
            <w:r w:rsidR="004434A1" w:rsidRPr="004434A1">
              <w:rPr>
                <w:rFonts w:ascii="Times New Roman" w:hAnsi="Times New Roman" w:cs="Times New Roman"/>
                <w:sz w:val="22"/>
                <w:szCs w:val="22"/>
              </w:rPr>
              <w:t>6</w:t>
            </w:r>
          </w:p>
        </w:tc>
        <w:tc>
          <w:tcPr>
            <w:tcW w:w="255" w:type="dxa"/>
            <w:vAlign w:val="bottom"/>
          </w:tcPr>
          <w:p w14:paraId="544E624F"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5E1E5840"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5,162</w:t>
            </w:r>
          </w:p>
        </w:tc>
      </w:tr>
      <w:tr w:rsidR="00595076" w:rsidRPr="004434A1" w14:paraId="257B3B4E" w14:textId="77777777" w:rsidTr="00013CBB">
        <w:trPr>
          <w:trHeight w:val="252"/>
        </w:trPr>
        <w:tc>
          <w:tcPr>
            <w:tcW w:w="4249" w:type="dxa"/>
            <w:vAlign w:val="bottom"/>
          </w:tcPr>
          <w:p w14:paraId="3BF0A738" w14:textId="77777777" w:rsidR="00595076" w:rsidRPr="004434A1" w:rsidRDefault="00595076" w:rsidP="00013CBB">
            <w:pPr>
              <w:numPr>
                <w:ilvl w:val="0"/>
                <w:numId w:val="20"/>
              </w:numPr>
              <w:tabs>
                <w:tab w:val="clear" w:pos="227"/>
                <w:tab w:val="clear" w:pos="454"/>
                <w:tab w:val="clear" w:pos="680"/>
                <w:tab w:val="clear" w:pos="907"/>
                <w:tab w:val="left" w:pos="284"/>
                <w:tab w:val="left" w:pos="1440"/>
                <w:tab w:val="left" w:pos="2160"/>
              </w:tabs>
              <w:spacing w:line="240" w:lineRule="auto"/>
              <w:ind w:left="284" w:right="-116" w:hanging="284"/>
              <w:rPr>
                <w:rFonts w:ascii="Times New Roman" w:hAnsi="Times New Roman" w:cs="Times New Roman"/>
                <w:sz w:val="22"/>
                <w:szCs w:val="22"/>
              </w:rPr>
            </w:pPr>
            <w:r w:rsidRPr="004434A1">
              <w:rPr>
                <w:rFonts w:ascii="Times New Roman" w:hAnsi="Times New Roman" w:cs="Times New Roman"/>
                <w:sz w:val="22"/>
                <w:szCs w:val="22"/>
              </w:rPr>
              <w:t>Unamortized debenture issuance costs</w:t>
            </w:r>
          </w:p>
        </w:tc>
        <w:tc>
          <w:tcPr>
            <w:tcW w:w="1247" w:type="dxa"/>
            <w:vAlign w:val="bottom"/>
          </w:tcPr>
          <w:p w14:paraId="1A4BD568" w14:textId="2DFC66AF"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w:t>
            </w:r>
            <w:r w:rsidR="004434A1" w:rsidRPr="004434A1">
              <w:rPr>
                <w:rFonts w:ascii="Times New Roman" w:hAnsi="Times New Roman" w:cs="Times New Roman"/>
                <w:sz w:val="22"/>
                <w:szCs w:val="22"/>
              </w:rPr>
              <w:t>276</w:t>
            </w:r>
          </w:p>
        </w:tc>
        <w:tc>
          <w:tcPr>
            <w:tcW w:w="255" w:type="dxa"/>
            <w:vAlign w:val="bottom"/>
          </w:tcPr>
          <w:p w14:paraId="6A46A3E3"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330A22A4"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1,195</w:t>
            </w:r>
          </w:p>
        </w:tc>
        <w:tc>
          <w:tcPr>
            <w:tcW w:w="255" w:type="dxa"/>
            <w:vAlign w:val="bottom"/>
          </w:tcPr>
          <w:p w14:paraId="26DFCBFD"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72A17DA7" w14:textId="2BC67ACE"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4434A1">
              <w:rPr>
                <w:rFonts w:ascii="Times New Roman" w:hAnsi="Times New Roman" w:cs="Times New Roman"/>
                <w:sz w:val="22"/>
                <w:szCs w:val="22"/>
              </w:rPr>
              <w:t>1,</w:t>
            </w:r>
            <w:r w:rsidR="004434A1" w:rsidRPr="004434A1">
              <w:rPr>
                <w:rFonts w:ascii="Times New Roman" w:hAnsi="Times New Roman" w:cs="Times New Roman"/>
                <w:sz w:val="22"/>
                <w:szCs w:val="22"/>
              </w:rPr>
              <w:t>276</w:t>
            </w:r>
          </w:p>
        </w:tc>
        <w:tc>
          <w:tcPr>
            <w:tcW w:w="255" w:type="dxa"/>
            <w:vAlign w:val="bottom"/>
          </w:tcPr>
          <w:p w14:paraId="385E5A38"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vAlign w:val="bottom"/>
          </w:tcPr>
          <w:p w14:paraId="16B7D536"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4434A1">
              <w:rPr>
                <w:rFonts w:ascii="Times New Roman" w:hAnsi="Times New Roman" w:cs="Times New Roman"/>
                <w:sz w:val="22"/>
                <w:szCs w:val="22"/>
              </w:rPr>
              <w:t>1,195</w:t>
            </w:r>
          </w:p>
        </w:tc>
      </w:tr>
      <w:tr w:rsidR="00595076" w:rsidRPr="00E623D1" w14:paraId="3CECF113" w14:textId="77777777" w:rsidTr="00013CBB">
        <w:trPr>
          <w:trHeight w:val="251"/>
        </w:trPr>
        <w:tc>
          <w:tcPr>
            <w:tcW w:w="4249" w:type="dxa"/>
            <w:vAlign w:val="bottom"/>
          </w:tcPr>
          <w:p w14:paraId="039EEC24" w14:textId="77777777" w:rsidR="00595076" w:rsidRPr="004434A1" w:rsidRDefault="00595076" w:rsidP="00013CBB">
            <w:pPr>
              <w:tabs>
                <w:tab w:val="clear" w:pos="907"/>
                <w:tab w:val="left" w:pos="900"/>
                <w:tab w:val="left" w:pos="1440"/>
                <w:tab w:val="left" w:pos="2160"/>
              </w:tabs>
              <w:spacing w:line="240" w:lineRule="auto"/>
              <w:ind w:right="-116"/>
              <w:rPr>
                <w:rFonts w:ascii="Times New Roman" w:hAnsi="Times New Roman" w:cs="Times New Roman"/>
                <w:sz w:val="22"/>
                <w:szCs w:val="22"/>
              </w:rPr>
            </w:pPr>
            <w:r w:rsidRPr="004434A1">
              <w:rPr>
                <w:rFonts w:ascii="Times New Roman" w:hAnsi="Times New Roman" w:cs="Times New Roman"/>
                <w:sz w:val="22"/>
                <w:szCs w:val="22"/>
              </w:rPr>
              <w:t>Total deferred tax liabilities</w:t>
            </w:r>
          </w:p>
        </w:tc>
        <w:tc>
          <w:tcPr>
            <w:tcW w:w="1247" w:type="dxa"/>
            <w:tcBorders>
              <w:top w:val="single" w:sz="4" w:space="0" w:color="auto"/>
              <w:bottom w:val="double" w:sz="4" w:space="0" w:color="auto"/>
            </w:tcBorders>
            <w:vAlign w:val="bottom"/>
          </w:tcPr>
          <w:p w14:paraId="02D5DB87" w14:textId="550CA833"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4,</w:t>
            </w:r>
            <w:r w:rsidR="004434A1" w:rsidRPr="004434A1">
              <w:rPr>
                <w:rFonts w:ascii="Times New Roman" w:hAnsi="Times New Roman" w:cs="Times New Roman"/>
                <w:sz w:val="22"/>
                <w:szCs w:val="22"/>
              </w:rPr>
              <w:t>012</w:t>
            </w:r>
          </w:p>
        </w:tc>
        <w:tc>
          <w:tcPr>
            <w:tcW w:w="255" w:type="dxa"/>
            <w:vAlign w:val="bottom"/>
          </w:tcPr>
          <w:p w14:paraId="6153713B"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592BBE33" w14:textId="77777777"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rPr>
            </w:pPr>
            <w:r w:rsidRPr="004434A1">
              <w:rPr>
                <w:rFonts w:ascii="Times New Roman" w:hAnsi="Times New Roman" w:cs="Times New Roman"/>
                <w:sz w:val="22"/>
                <w:szCs w:val="22"/>
              </w:rPr>
              <w:t>6,357</w:t>
            </w:r>
          </w:p>
        </w:tc>
        <w:tc>
          <w:tcPr>
            <w:tcW w:w="255" w:type="dxa"/>
            <w:vAlign w:val="bottom"/>
          </w:tcPr>
          <w:p w14:paraId="7E2C8C3B"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0E0CAE3F" w14:textId="638C77F1" w:rsidR="00595076" w:rsidRPr="004434A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4434A1">
              <w:rPr>
                <w:rFonts w:ascii="Times New Roman" w:hAnsi="Times New Roman" w:cs="Times New Roman"/>
                <w:sz w:val="22"/>
                <w:szCs w:val="22"/>
              </w:rPr>
              <w:t>4,</w:t>
            </w:r>
            <w:r w:rsidR="004434A1" w:rsidRPr="004434A1">
              <w:rPr>
                <w:rFonts w:ascii="Times New Roman" w:hAnsi="Times New Roman" w:cs="Times New Roman"/>
                <w:sz w:val="22"/>
                <w:szCs w:val="22"/>
              </w:rPr>
              <w:t>012</w:t>
            </w:r>
          </w:p>
        </w:tc>
        <w:tc>
          <w:tcPr>
            <w:tcW w:w="255" w:type="dxa"/>
            <w:vAlign w:val="bottom"/>
          </w:tcPr>
          <w:p w14:paraId="17854F47" w14:textId="77777777" w:rsidR="00595076" w:rsidRPr="004434A1" w:rsidRDefault="00595076" w:rsidP="00013CBB">
            <w:pPr>
              <w:spacing w:line="240" w:lineRule="auto"/>
              <w:ind w:right="170"/>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14:paraId="703F0698" w14:textId="77777777" w:rsidR="00595076" w:rsidRPr="00E623D1" w:rsidRDefault="00595076" w:rsidP="00013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23"/>
              <w:rPr>
                <w:rFonts w:ascii="Times New Roman" w:hAnsi="Times New Roman" w:cs="Times New Roman"/>
                <w:sz w:val="22"/>
                <w:szCs w:val="22"/>
                <w:cs/>
              </w:rPr>
            </w:pPr>
            <w:r w:rsidRPr="004434A1">
              <w:rPr>
                <w:rFonts w:ascii="Times New Roman" w:hAnsi="Times New Roman" w:cs="Times New Roman"/>
                <w:sz w:val="22"/>
                <w:szCs w:val="22"/>
              </w:rPr>
              <w:t>6,357</w:t>
            </w:r>
          </w:p>
        </w:tc>
      </w:tr>
    </w:tbl>
    <w:p w14:paraId="257E1015" w14:textId="77777777" w:rsidR="00595076" w:rsidRDefault="00595076"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4BEAE3BC"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50DF4C9"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1F13AEAB"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6C0E78ED"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3D476784"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7A57584E"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5185F3B4"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17D09FD2" w14:textId="77777777"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63A1F189" w14:textId="0441B6E4" w:rsidR="00941C30" w:rsidRDefault="00941C30" w:rsidP="00595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2B1D59F0" w14:textId="175A2BC5" w:rsidR="008C6F7E" w:rsidRPr="008C6F7E" w:rsidRDefault="008C6F7E" w:rsidP="008C6F7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2"/>
        </w:rPr>
      </w:pPr>
      <w:r>
        <w:rPr>
          <w:rFonts w:ascii="Times New Roman" w:hAnsi="Times New Roman" w:cs="Times New Roman"/>
          <w:b/>
          <w:bCs/>
          <w:color w:val="000000"/>
          <w:sz w:val="22"/>
        </w:rPr>
        <w:lastRenderedPageBreak/>
        <w:t xml:space="preserve">LOSS </w:t>
      </w:r>
      <w:r w:rsidRPr="008C6F7E">
        <w:rPr>
          <w:rFonts w:ascii="Times New Roman" w:hAnsi="Times New Roman" w:cs="Times New Roman"/>
          <w:b/>
          <w:bCs/>
          <w:color w:val="000000"/>
          <w:sz w:val="22"/>
        </w:rPr>
        <w:t>PER SHARE</w:t>
      </w:r>
    </w:p>
    <w:p w14:paraId="222E9EA7" w14:textId="77777777" w:rsidR="008C6F7E" w:rsidRDefault="008C6F7E"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98C26F7" w14:textId="40B98133" w:rsidR="00BB22CC" w:rsidRPr="003162E1"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162E1">
        <w:rPr>
          <w:rFonts w:ascii="Times New Roman" w:hAnsi="Times New Roman" w:cs="Times New Roman"/>
          <w:b/>
          <w:bCs/>
          <w:sz w:val="22"/>
          <w:szCs w:val="22"/>
        </w:rPr>
        <w:t>Basic</w:t>
      </w:r>
      <w:r w:rsidR="00DC3004">
        <w:rPr>
          <w:rFonts w:ascii="Times New Roman" w:hAnsi="Times New Roman" w:cs="Times New Roman"/>
          <w:b/>
          <w:bCs/>
          <w:sz w:val="22"/>
          <w:szCs w:val="22"/>
        </w:rPr>
        <w:t xml:space="preserve"> </w:t>
      </w:r>
      <w:r w:rsidR="001D22C5" w:rsidRPr="003162E1">
        <w:rPr>
          <w:rFonts w:ascii="Times New Roman" w:hAnsi="Times New Roman" w:cs="Times New Roman"/>
          <w:b/>
          <w:bCs/>
          <w:sz w:val="22"/>
          <w:szCs w:val="22"/>
        </w:rPr>
        <w:t>loss</w:t>
      </w:r>
      <w:r w:rsidRPr="003162E1">
        <w:rPr>
          <w:rFonts w:ascii="Times New Roman" w:hAnsi="Times New Roman" w:cs="Times New Roman"/>
          <w:b/>
          <w:bCs/>
          <w:sz w:val="22"/>
          <w:szCs w:val="22"/>
        </w:rPr>
        <w:t xml:space="preserve"> per share</w:t>
      </w:r>
    </w:p>
    <w:p w14:paraId="50BFA114" w14:textId="77777777" w:rsidR="00BB22CC" w:rsidRPr="003162E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29363D1" w14:textId="3FBEAF0B" w:rsidR="00BB22CC" w:rsidRPr="003162E1"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3162E1">
        <w:rPr>
          <w:rFonts w:ascii="Times New Roman" w:hAnsi="Times New Roman" w:cs="Times New Roman"/>
          <w:sz w:val="22"/>
          <w:szCs w:val="22"/>
          <w:lang w:val="en-GB"/>
        </w:rPr>
        <w:t xml:space="preserve">Basic </w:t>
      </w:r>
      <w:r w:rsidR="001D22C5" w:rsidRPr="003162E1">
        <w:rPr>
          <w:rFonts w:ascii="Times New Roman" w:hAnsi="Times New Roman" w:cs="Times New Roman"/>
          <w:sz w:val="22"/>
          <w:szCs w:val="22"/>
          <w:lang w:val="en-GB"/>
        </w:rPr>
        <w:t xml:space="preserve">loss </w:t>
      </w:r>
      <w:r w:rsidRPr="003162E1">
        <w:rPr>
          <w:rFonts w:ascii="Times New Roman" w:hAnsi="Times New Roman" w:cs="Times New Roman"/>
          <w:sz w:val="22"/>
          <w:szCs w:val="22"/>
          <w:lang w:val="en-GB"/>
        </w:rPr>
        <w:t xml:space="preserve">per share for </w:t>
      </w:r>
      <w:r w:rsidRPr="003162E1">
        <w:rPr>
          <w:rFonts w:ascii="Times New Roman" w:hAnsi="Times New Roman" w:cs="Times New Roman"/>
          <w:sz w:val="22"/>
          <w:szCs w:val="22"/>
        </w:rPr>
        <w:t xml:space="preserve">the three-month </w:t>
      </w:r>
      <w:r w:rsidR="00A26829">
        <w:rPr>
          <w:rFonts w:ascii="Times New Roman" w:hAnsi="Times New Roman" w:cs="Times New Roman"/>
          <w:sz w:val="22"/>
          <w:szCs w:val="22"/>
        </w:rPr>
        <w:t xml:space="preserve">and </w:t>
      </w:r>
      <w:r w:rsidR="00630BDC">
        <w:rPr>
          <w:rFonts w:ascii="Times New Roman" w:hAnsi="Times New Roman" w:cs="Times New Roman"/>
          <w:sz w:val="22"/>
          <w:szCs w:val="22"/>
        </w:rPr>
        <w:t>nine</w:t>
      </w:r>
      <w:r w:rsidR="00A26829">
        <w:rPr>
          <w:rFonts w:ascii="Times New Roman" w:hAnsi="Times New Roman" w:cs="Times New Roman"/>
          <w:sz w:val="22"/>
          <w:szCs w:val="22"/>
        </w:rPr>
        <w:t xml:space="preserve">-month </w:t>
      </w:r>
      <w:r w:rsidRPr="003162E1">
        <w:rPr>
          <w:rFonts w:ascii="Times New Roman" w:hAnsi="Times New Roman" w:cs="Times New Roman"/>
          <w:sz w:val="22"/>
          <w:szCs w:val="22"/>
        </w:rPr>
        <w:t>periods</w:t>
      </w:r>
      <w:r w:rsidRPr="003162E1">
        <w:rPr>
          <w:rFonts w:ascii="Times New Roman" w:hAnsi="Times New Roman" w:cs="Times New Roman"/>
          <w:sz w:val="22"/>
          <w:szCs w:val="22"/>
          <w:lang w:val="en-GB"/>
        </w:rPr>
        <w:t xml:space="preserve"> ended </w:t>
      </w:r>
      <w:r w:rsidR="00630BDC">
        <w:rPr>
          <w:rFonts w:ascii="Times New Roman" w:hAnsi="Times New Roman" w:cs="Times New Roman"/>
          <w:sz w:val="22"/>
          <w:szCs w:val="22"/>
        </w:rPr>
        <w:t>September</w:t>
      </w:r>
      <w:r w:rsidR="00A26829">
        <w:rPr>
          <w:rFonts w:ascii="Times New Roman" w:hAnsi="Times New Roman" w:cs="Times New Roman"/>
          <w:sz w:val="22"/>
          <w:szCs w:val="22"/>
        </w:rPr>
        <w:t xml:space="preserve"> 30</w:t>
      </w:r>
      <w:r w:rsidRPr="003162E1">
        <w:rPr>
          <w:rFonts w:ascii="Times New Roman" w:hAnsi="Times New Roman" w:cs="Times New Roman"/>
          <w:sz w:val="22"/>
          <w:szCs w:val="22"/>
          <w:lang w:val="en-GB"/>
        </w:rPr>
        <w:t xml:space="preserve">, </w:t>
      </w:r>
      <w:r w:rsidR="00A26829"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r w:rsidR="00A85A95" w:rsidRPr="003162E1">
        <w:rPr>
          <w:rFonts w:ascii="Times New Roman" w:hAnsi="Times New Roman" w:cs="Times New Roman"/>
          <w:sz w:val="22"/>
          <w:szCs w:val="22"/>
          <w:lang w:val="en-GB"/>
        </w:rPr>
        <w:t xml:space="preserve"> and 202</w:t>
      </w:r>
      <w:r w:rsidR="00941C30">
        <w:rPr>
          <w:rFonts w:ascii="Times New Roman" w:hAnsi="Times New Roman" w:cs="Times New Roman"/>
          <w:sz w:val="22"/>
          <w:szCs w:val="22"/>
          <w:lang w:val="en-GB"/>
        </w:rPr>
        <w:t>4</w:t>
      </w:r>
      <w:r w:rsidRPr="003162E1">
        <w:rPr>
          <w:rFonts w:ascii="Times New Roman" w:hAnsi="Times New Roman" w:cs="Times New Roman"/>
          <w:sz w:val="22"/>
          <w:szCs w:val="22"/>
          <w:lang w:val="en-GB"/>
        </w:rPr>
        <w:t xml:space="preserve"> are determined by dividing </w:t>
      </w:r>
      <w:r w:rsidR="001D22C5" w:rsidRPr="003162E1">
        <w:rPr>
          <w:rFonts w:ascii="Times New Roman" w:hAnsi="Times New Roman" w:cs="Times New Roman"/>
          <w:sz w:val="22"/>
          <w:szCs w:val="22"/>
        </w:rPr>
        <w:t>los</w:t>
      </w:r>
      <w:r w:rsidR="004434A1">
        <w:rPr>
          <w:rFonts w:ascii="Times New Roman" w:hAnsi="Times New Roman" w:cs="Times New Roman"/>
          <w:sz w:val="22"/>
          <w:szCs w:val="22"/>
        </w:rPr>
        <w:t>s</w:t>
      </w:r>
      <w:r w:rsidR="001D22C5" w:rsidRPr="003162E1">
        <w:rPr>
          <w:rFonts w:ascii="Times New Roman" w:hAnsi="Times New Roman" w:cs="Times New Roman"/>
          <w:sz w:val="22"/>
          <w:szCs w:val="22"/>
        </w:rPr>
        <w:t xml:space="preserve"> </w:t>
      </w:r>
      <w:r w:rsidRPr="003162E1">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3162E1">
        <w:rPr>
          <w:rFonts w:ascii="Times New Roman" w:hAnsi="Times New Roman" w:cs="Times New Roman"/>
          <w:b/>
          <w:bCs/>
          <w:sz w:val="22"/>
          <w:szCs w:val="22"/>
        </w:rPr>
        <w:t xml:space="preserve"> </w:t>
      </w:r>
    </w:p>
    <w:p w14:paraId="4B6923D0" w14:textId="77777777"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0733C2" w:rsidRPr="003162E1" w14:paraId="4B52D0CB" w14:textId="77777777" w:rsidTr="002F56A4">
        <w:trPr>
          <w:cantSplit/>
        </w:trPr>
        <w:tc>
          <w:tcPr>
            <w:tcW w:w="3970" w:type="dxa"/>
          </w:tcPr>
          <w:p w14:paraId="37581A80" w14:textId="77777777" w:rsidR="000733C2" w:rsidRPr="003162E1" w:rsidRDefault="000733C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3A8CEC52" w14:textId="139DDEC7" w:rsidR="000733C2"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w:t>
            </w:r>
            <w:r w:rsidR="000733C2">
              <w:rPr>
                <w:rFonts w:ascii="Times New Roman" w:hAnsi="Times New Roman" w:cs="Times New Roman"/>
                <w:lang w:val="en-GB"/>
              </w:rPr>
              <w:t>hree-</w:t>
            </w:r>
            <w:r w:rsidR="009B3909">
              <w:rPr>
                <w:rFonts w:ascii="Times New Roman" w:hAnsi="Times New Roman" w:cs="Times New Roman"/>
                <w:lang w:val="en-GB"/>
              </w:rPr>
              <w:t>M</w:t>
            </w:r>
            <w:r w:rsidR="000733C2">
              <w:rPr>
                <w:rFonts w:ascii="Times New Roman" w:hAnsi="Times New Roman" w:cs="Times New Roman"/>
                <w:lang w:val="en-GB"/>
              </w:rPr>
              <w:t xml:space="preserve">onth </w:t>
            </w:r>
            <w:r w:rsidR="009B3909">
              <w:rPr>
                <w:rFonts w:ascii="Times New Roman" w:hAnsi="Times New Roman" w:cs="Times New Roman"/>
                <w:lang w:val="en-GB"/>
              </w:rPr>
              <w:t>P</w:t>
            </w:r>
            <w:r w:rsidR="000733C2">
              <w:rPr>
                <w:rFonts w:ascii="Times New Roman" w:hAnsi="Times New Roman" w:cs="Times New Roman"/>
                <w:lang w:val="en-GB"/>
              </w:rPr>
              <w:t>eriods</w:t>
            </w:r>
          </w:p>
        </w:tc>
      </w:tr>
      <w:tr w:rsidR="0052471A" w:rsidRPr="003162E1" w14:paraId="3E0E7CF7" w14:textId="77777777" w:rsidTr="009C72C1">
        <w:trPr>
          <w:cantSplit/>
        </w:trPr>
        <w:tc>
          <w:tcPr>
            <w:tcW w:w="3970" w:type="dxa"/>
          </w:tcPr>
          <w:p w14:paraId="1B8FC911" w14:textId="77777777" w:rsidR="0052471A" w:rsidRPr="003162E1" w:rsidRDefault="0052471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589C6A5D" w14:textId="77777777"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621573B" w14:textId="03A950E0" w:rsidR="0052471A" w:rsidRPr="003162E1" w:rsidRDefault="004B02A5"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781C6C44" w14:textId="77777777"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663701D8" w14:textId="674EA3EB"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5725407" w14:textId="119041BF"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260B2F" w:rsidRPr="003162E1" w14:paraId="0D53723B" w14:textId="77777777" w:rsidTr="00112978">
        <w:trPr>
          <w:cantSplit/>
        </w:trPr>
        <w:tc>
          <w:tcPr>
            <w:tcW w:w="3970" w:type="dxa"/>
          </w:tcPr>
          <w:p w14:paraId="4CDCE346" w14:textId="77777777" w:rsidR="00260B2F" w:rsidRPr="003162E1" w:rsidRDefault="00260B2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5107E293" w14:textId="4BB7894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tcBorders>
              <w:top w:val="single" w:sz="4" w:space="0" w:color="auto"/>
            </w:tcBorders>
            <w:vAlign w:val="bottom"/>
          </w:tcPr>
          <w:p w14:paraId="368BFBB1"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33438A6C" w14:textId="3CFB8218"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c>
          <w:tcPr>
            <w:tcW w:w="283" w:type="dxa"/>
            <w:vAlign w:val="bottom"/>
          </w:tcPr>
          <w:p w14:paraId="412211E6" w14:textId="77777777" w:rsidR="00260B2F" w:rsidRPr="003162E1"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53157507" w14:textId="6C1C626B"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vAlign w:val="bottom"/>
          </w:tcPr>
          <w:p w14:paraId="79376A87"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5DFEA6D7" w14:textId="341155A4"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r>
      <w:tr w:rsidR="00941C30" w:rsidRPr="003162E1" w14:paraId="0DAFC54C" w14:textId="77777777" w:rsidTr="00460080">
        <w:trPr>
          <w:cantSplit/>
        </w:trPr>
        <w:tc>
          <w:tcPr>
            <w:tcW w:w="3970" w:type="dxa"/>
          </w:tcPr>
          <w:p w14:paraId="44CB7934" w14:textId="31EB3EA3" w:rsidR="00941C30" w:rsidRPr="003162E1" w:rsidRDefault="00941C30" w:rsidP="0094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 xml:space="preserve">oss for the period </w:t>
            </w:r>
            <w:r w:rsidRPr="003162E1">
              <w:rPr>
                <w:rFonts w:ascii="Times New Roman" w:hAnsi="Times New Roman" w:cs="Times New Roman"/>
                <w:sz w:val="22"/>
                <w:szCs w:val="22"/>
              </w:rPr>
              <w:t>attributable to owners of the Company</w:t>
            </w:r>
            <w:r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vAlign w:val="bottom"/>
          </w:tcPr>
          <w:p w14:paraId="058D474F" w14:textId="3DDF5255" w:rsidR="00941C30" w:rsidRPr="004434A1" w:rsidRDefault="00941C30" w:rsidP="00941C30">
            <w:pPr>
              <w:pStyle w:val="acctfourfigures"/>
              <w:tabs>
                <w:tab w:val="clear" w:pos="765"/>
              </w:tabs>
              <w:spacing w:line="240" w:lineRule="atLeast"/>
              <w:ind w:left="-97" w:right="54"/>
              <w:jc w:val="right"/>
              <w:rPr>
                <w:szCs w:val="22"/>
                <w:lang w:val="en-US" w:bidi="th-TH"/>
              </w:rPr>
            </w:pPr>
            <w:r w:rsidRPr="004434A1">
              <w:rPr>
                <w:szCs w:val="22"/>
                <w:lang w:val="en-US" w:bidi="th-TH"/>
              </w:rPr>
              <w:t>(</w:t>
            </w:r>
            <w:r w:rsidR="00B473FE">
              <w:rPr>
                <w:szCs w:val="22"/>
                <w:lang w:val="en-US" w:bidi="th-TH"/>
              </w:rPr>
              <w:t>188,515</w:t>
            </w:r>
            <w:r w:rsidRPr="004434A1">
              <w:rPr>
                <w:szCs w:val="22"/>
                <w:lang w:val="en-US" w:bidi="th-TH"/>
              </w:rPr>
              <w:t>)</w:t>
            </w:r>
          </w:p>
        </w:tc>
        <w:tc>
          <w:tcPr>
            <w:tcW w:w="283" w:type="dxa"/>
            <w:vAlign w:val="bottom"/>
          </w:tcPr>
          <w:p w14:paraId="17F54538"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vAlign w:val="bottom"/>
          </w:tcPr>
          <w:p w14:paraId="72538B7E" w14:textId="05B7FEDB" w:rsidR="00941C30" w:rsidRPr="004434A1" w:rsidRDefault="00941C30" w:rsidP="00941C30">
            <w:pPr>
              <w:pStyle w:val="acctfourfigures"/>
              <w:tabs>
                <w:tab w:val="clear" w:pos="765"/>
              </w:tabs>
              <w:spacing w:line="240" w:lineRule="atLeast"/>
              <w:ind w:left="-97" w:right="54"/>
              <w:jc w:val="right"/>
              <w:rPr>
                <w:szCs w:val="22"/>
                <w:lang w:val="en-US" w:bidi="th-TH"/>
              </w:rPr>
            </w:pPr>
            <w:r w:rsidRPr="004434A1">
              <w:rPr>
                <w:szCs w:val="22"/>
                <w:lang w:val="en-US" w:bidi="th-TH"/>
              </w:rPr>
              <w:t>(61,993)</w:t>
            </w:r>
          </w:p>
        </w:tc>
        <w:tc>
          <w:tcPr>
            <w:tcW w:w="283" w:type="dxa"/>
            <w:vAlign w:val="bottom"/>
          </w:tcPr>
          <w:p w14:paraId="0A1B524B"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4A8C1077" w14:textId="08B7E696" w:rsidR="00941C30" w:rsidRPr="004434A1" w:rsidRDefault="00941C30" w:rsidP="004434A1">
            <w:pPr>
              <w:pStyle w:val="acctfourfigures"/>
              <w:tabs>
                <w:tab w:val="clear" w:pos="765"/>
              </w:tabs>
              <w:spacing w:line="240" w:lineRule="atLeast"/>
              <w:ind w:left="-97" w:right="54"/>
              <w:jc w:val="right"/>
              <w:rPr>
                <w:szCs w:val="22"/>
                <w:lang w:val="en-US" w:bidi="th-TH"/>
              </w:rPr>
            </w:pPr>
            <w:r w:rsidRPr="004434A1">
              <w:rPr>
                <w:szCs w:val="22"/>
                <w:lang w:val="en-US" w:bidi="th-TH"/>
              </w:rPr>
              <w:t>(</w:t>
            </w:r>
            <w:r w:rsidR="00B473FE">
              <w:rPr>
                <w:szCs w:val="22"/>
                <w:lang w:val="en-US" w:bidi="th-TH"/>
              </w:rPr>
              <w:t>191,195</w:t>
            </w:r>
            <w:r w:rsidRPr="004434A1">
              <w:rPr>
                <w:szCs w:val="22"/>
                <w:lang w:val="en-US" w:bidi="th-TH"/>
              </w:rPr>
              <w:t>)</w:t>
            </w:r>
          </w:p>
        </w:tc>
        <w:tc>
          <w:tcPr>
            <w:tcW w:w="283" w:type="dxa"/>
            <w:vAlign w:val="bottom"/>
          </w:tcPr>
          <w:p w14:paraId="7A6072A1"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vAlign w:val="bottom"/>
          </w:tcPr>
          <w:p w14:paraId="502DF228" w14:textId="628332AB" w:rsidR="00941C30" w:rsidRPr="004434A1" w:rsidRDefault="00941C30" w:rsidP="00941C30">
            <w:pPr>
              <w:pStyle w:val="acctfourfigures"/>
              <w:tabs>
                <w:tab w:val="clear" w:pos="765"/>
              </w:tabs>
              <w:spacing w:line="240" w:lineRule="atLeast"/>
              <w:ind w:left="-97" w:right="54"/>
              <w:jc w:val="right"/>
              <w:rPr>
                <w:szCs w:val="22"/>
                <w:lang w:val="en-US" w:bidi="th-TH"/>
              </w:rPr>
            </w:pPr>
            <w:r w:rsidRPr="004434A1">
              <w:rPr>
                <w:szCs w:val="22"/>
                <w:lang w:val="en-US" w:bidi="th-TH"/>
              </w:rPr>
              <w:t>(67,189)</w:t>
            </w:r>
          </w:p>
        </w:tc>
      </w:tr>
      <w:tr w:rsidR="00A26829" w:rsidRPr="003162E1" w14:paraId="7729CB9A" w14:textId="77777777" w:rsidTr="00F61765">
        <w:trPr>
          <w:cantSplit/>
          <w:trHeight w:hRule="exact" w:val="227"/>
        </w:trPr>
        <w:tc>
          <w:tcPr>
            <w:tcW w:w="3970" w:type="dxa"/>
          </w:tcPr>
          <w:p w14:paraId="2B30A324"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03EF6E34" w14:textId="77777777" w:rsidR="00A26829" w:rsidRPr="004434A1"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1363775E" w14:textId="77777777" w:rsidR="00A26829" w:rsidRPr="004434A1" w:rsidRDefault="00A26829" w:rsidP="00A26829">
            <w:pPr>
              <w:pStyle w:val="a2"/>
              <w:tabs>
                <w:tab w:val="left" w:pos="0"/>
                <w:tab w:val="decimal" w:pos="792"/>
              </w:tabs>
              <w:spacing w:line="240" w:lineRule="atLeast"/>
              <w:ind w:right="-36"/>
              <w:rPr>
                <w:rFonts w:ascii="Times New Roman" w:hAnsi="Times New Roman" w:cstheme="minorBidi"/>
                <w:bCs/>
                <w:sz w:val="16"/>
                <w:szCs w:val="16"/>
                <w:cs/>
              </w:rPr>
            </w:pPr>
          </w:p>
        </w:tc>
        <w:tc>
          <w:tcPr>
            <w:tcW w:w="1248" w:type="dxa"/>
            <w:tcBorders>
              <w:top w:val="double" w:sz="4" w:space="0" w:color="auto"/>
            </w:tcBorders>
          </w:tcPr>
          <w:p w14:paraId="69E706A5" w14:textId="77777777" w:rsidR="00A26829" w:rsidRPr="004434A1" w:rsidRDefault="00A26829" w:rsidP="004434A1">
            <w:pPr>
              <w:pStyle w:val="acctfourfigures"/>
              <w:tabs>
                <w:tab w:val="clear" w:pos="765"/>
              </w:tabs>
              <w:spacing w:line="240" w:lineRule="atLeast"/>
              <w:ind w:left="-97" w:right="54"/>
              <w:jc w:val="right"/>
              <w:rPr>
                <w:szCs w:val="22"/>
                <w:lang w:val="en-US" w:bidi="th-TH"/>
              </w:rPr>
            </w:pPr>
          </w:p>
        </w:tc>
        <w:tc>
          <w:tcPr>
            <w:tcW w:w="283" w:type="dxa"/>
          </w:tcPr>
          <w:p w14:paraId="5EF6DC4E"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3F6E798C" w14:textId="77777777" w:rsidR="00A26829" w:rsidRPr="004434A1" w:rsidRDefault="00A26829" w:rsidP="004434A1">
            <w:pPr>
              <w:pStyle w:val="acctfourfigures"/>
              <w:tabs>
                <w:tab w:val="clear" w:pos="765"/>
              </w:tabs>
              <w:spacing w:line="240" w:lineRule="atLeast"/>
              <w:ind w:left="-97" w:right="54"/>
              <w:jc w:val="right"/>
              <w:rPr>
                <w:szCs w:val="22"/>
                <w:lang w:val="en-US" w:bidi="th-TH"/>
              </w:rPr>
            </w:pPr>
          </w:p>
        </w:tc>
        <w:tc>
          <w:tcPr>
            <w:tcW w:w="283" w:type="dxa"/>
          </w:tcPr>
          <w:p w14:paraId="0C39C834"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1FC22C4A" w14:textId="77777777" w:rsidR="00A26829" w:rsidRPr="004434A1" w:rsidRDefault="00A26829" w:rsidP="00A26829">
            <w:pPr>
              <w:pStyle w:val="acctfourfigures"/>
              <w:tabs>
                <w:tab w:val="clear" w:pos="765"/>
              </w:tabs>
              <w:spacing w:line="240" w:lineRule="atLeast"/>
              <w:ind w:left="-97" w:right="119"/>
              <w:jc w:val="right"/>
              <w:rPr>
                <w:sz w:val="16"/>
                <w:szCs w:val="16"/>
                <w:lang w:val="en-US" w:bidi="th-TH"/>
              </w:rPr>
            </w:pPr>
          </w:p>
        </w:tc>
      </w:tr>
      <w:tr w:rsidR="004434A1" w:rsidRPr="003162E1" w14:paraId="4FDA90B4" w14:textId="77777777" w:rsidTr="00112978">
        <w:trPr>
          <w:cantSplit/>
        </w:trPr>
        <w:tc>
          <w:tcPr>
            <w:tcW w:w="3970" w:type="dxa"/>
          </w:tcPr>
          <w:p w14:paraId="1974C00B"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2EF82B75"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01A7E998"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65C6EFEA"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1BEEC544"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458ABD8B" w14:textId="7A060720"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962,568</w:t>
            </w:r>
          </w:p>
        </w:tc>
        <w:tc>
          <w:tcPr>
            <w:tcW w:w="283" w:type="dxa"/>
          </w:tcPr>
          <w:p w14:paraId="76965BC1"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5AEBE98" w14:textId="77777777" w:rsidR="004434A1" w:rsidRPr="004434A1" w:rsidRDefault="004434A1" w:rsidP="004434A1">
            <w:pPr>
              <w:pStyle w:val="acctfourfigures"/>
              <w:tabs>
                <w:tab w:val="clear" w:pos="765"/>
              </w:tabs>
              <w:spacing w:line="240" w:lineRule="atLeast"/>
              <w:ind w:left="-97" w:right="54"/>
              <w:jc w:val="right"/>
              <w:rPr>
                <w:szCs w:val="22"/>
                <w:lang w:val="en-US" w:bidi="th-TH"/>
              </w:rPr>
            </w:pPr>
          </w:p>
          <w:p w14:paraId="4BD2C148" w14:textId="77777777" w:rsidR="004434A1" w:rsidRPr="004434A1" w:rsidRDefault="004434A1" w:rsidP="004434A1">
            <w:pPr>
              <w:pStyle w:val="acctfourfigures"/>
              <w:tabs>
                <w:tab w:val="clear" w:pos="765"/>
              </w:tabs>
              <w:spacing w:line="240" w:lineRule="atLeast"/>
              <w:ind w:left="-97" w:right="54"/>
              <w:jc w:val="right"/>
              <w:rPr>
                <w:szCs w:val="22"/>
                <w:lang w:val="en-US" w:bidi="th-TH"/>
              </w:rPr>
            </w:pPr>
          </w:p>
          <w:p w14:paraId="61D37C1D" w14:textId="121004D9" w:rsidR="004434A1"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47,975</w:t>
            </w:r>
          </w:p>
        </w:tc>
        <w:tc>
          <w:tcPr>
            <w:tcW w:w="283" w:type="dxa"/>
          </w:tcPr>
          <w:p w14:paraId="094D4E13"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0526A1FF" w14:textId="77777777" w:rsidR="004434A1" w:rsidRPr="004434A1" w:rsidRDefault="004434A1" w:rsidP="004434A1">
            <w:pPr>
              <w:pStyle w:val="acctfourfigures"/>
              <w:tabs>
                <w:tab w:val="clear" w:pos="765"/>
              </w:tabs>
              <w:spacing w:line="240" w:lineRule="atLeast"/>
              <w:ind w:left="-97" w:right="54"/>
              <w:jc w:val="right"/>
              <w:rPr>
                <w:szCs w:val="22"/>
                <w:lang w:val="en-US" w:bidi="th-TH"/>
              </w:rPr>
            </w:pPr>
          </w:p>
          <w:p w14:paraId="3621567B" w14:textId="77777777" w:rsidR="004434A1" w:rsidRPr="004434A1" w:rsidRDefault="004434A1" w:rsidP="004434A1">
            <w:pPr>
              <w:pStyle w:val="acctfourfigures"/>
              <w:tabs>
                <w:tab w:val="clear" w:pos="765"/>
              </w:tabs>
              <w:spacing w:line="240" w:lineRule="atLeast"/>
              <w:ind w:left="-97" w:right="54"/>
              <w:jc w:val="right"/>
              <w:rPr>
                <w:szCs w:val="22"/>
                <w:lang w:val="en-US" w:bidi="th-TH"/>
              </w:rPr>
            </w:pPr>
          </w:p>
          <w:p w14:paraId="70A14AF9" w14:textId="37FF71EB" w:rsidR="004434A1"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962,568</w:t>
            </w:r>
          </w:p>
        </w:tc>
        <w:tc>
          <w:tcPr>
            <w:tcW w:w="283" w:type="dxa"/>
          </w:tcPr>
          <w:p w14:paraId="76C622D9"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04A34B5"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79D4CD55"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750805FC" w14:textId="73D61DF4" w:rsidR="004434A1" w:rsidRPr="004434A1" w:rsidRDefault="004434A1" w:rsidP="004434A1">
            <w:pPr>
              <w:pStyle w:val="acctfourfigures"/>
              <w:tabs>
                <w:tab w:val="clear" w:pos="765"/>
              </w:tabs>
              <w:spacing w:line="240" w:lineRule="atLeast"/>
              <w:ind w:left="-97" w:right="119"/>
              <w:jc w:val="right"/>
              <w:rPr>
                <w:szCs w:val="22"/>
                <w:cs/>
                <w:lang w:val="en-US" w:bidi="th-TH"/>
              </w:rPr>
            </w:pPr>
            <w:r w:rsidRPr="004434A1">
              <w:rPr>
                <w:szCs w:val="22"/>
                <w:lang w:val="en-US" w:bidi="th-TH"/>
              </w:rPr>
              <w:t>47,975</w:t>
            </w:r>
          </w:p>
        </w:tc>
      </w:tr>
      <w:tr w:rsidR="00A26829" w:rsidRPr="003162E1" w14:paraId="6538933C" w14:textId="77777777" w:rsidTr="00F61765">
        <w:trPr>
          <w:cantSplit/>
          <w:trHeight w:hRule="exact" w:val="227"/>
        </w:trPr>
        <w:tc>
          <w:tcPr>
            <w:tcW w:w="3970" w:type="dxa"/>
          </w:tcPr>
          <w:p w14:paraId="0EEE227C"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60ADA166" w14:textId="77777777" w:rsidR="00A26829" w:rsidRPr="004434A1"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0015A24C"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58FFE1B9" w14:textId="77777777" w:rsidR="00A26829" w:rsidRPr="004434A1" w:rsidRDefault="00A26829" w:rsidP="004434A1">
            <w:pPr>
              <w:pStyle w:val="acctfourfigures"/>
              <w:tabs>
                <w:tab w:val="clear" w:pos="765"/>
              </w:tabs>
              <w:spacing w:line="240" w:lineRule="atLeast"/>
              <w:ind w:left="-97" w:right="54"/>
              <w:jc w:val="right"/>
              <w:rPr>
                <w:szCs w:val="22"/>
                <w:lang w:val="en-US" w:bidi="th-TH"/>
              </w:rPr>
            </w:pPr>
          </w:p>
        </w:tc>
        <w:tc>
          <w:tcPr>
            <w:tcW w:w="283" w:type="dxa"/>
          </w:tcPr>
          <w:p w14:paraId="6B83652D"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2ACD5733" w14:textId="77777777" w:rsidR="00A26829" w:rsidRPr="004434A1" w:rsidRDefault="00A26829" w:rsidP="004434A1">
            <w:pPr>
              <w:pStyle w:val="acctfourfigures"/>
              <w:tabs>
                <w:tab w:val="clear" w:pos="765"/>
              </w:tabs>
              <w:spacing w:line="240" w:lineRule="atLeast"/>
              <w:ind w:left="-97" w:right="54"/>
              <w:jc w:val="right"/>
              <w:rPr>
                <w:szCs w:val="22"/>
                <w:lang w:val="en-US" w:bidi="th-TH"/>
              </w:rPr>
            </w:pPr>
          </w:p>
        </w:tc>
        <w:tc>
          <w:tcPr>
            <w:tcW w:w="283" w:type="dxa"/>
          </w:tcPr>
          <w:p w14:paraId="22971014"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18508CDC" w14:textId="77777777" w:rsidR="00A26829" w:rsidRPr="004434A1" w:rsidRDefault="00A26829" w:rsidP="00A26829">
            <w:pPr>
              <w:pStyle w:val="acctfourfigures"/>
              <w:tabs>
                <w:tab w:val="clear" w:pos="765"/>
              </w:tabs>
              <w:spacing w:line="240" w:lineRule="atLeast"/>
              <w:ind w:left="-97" w:right="119"/>
              <w:jc w:val="right"/>
              <w:rPr>
                <w:sz w:val="16"/>
                <w:szCs w:val="16"/>
                <w:lang w:val="en-US" w:bidi="th-TH"/>
              </w:rPr>
            </w:pPr>
          </w:p>
        </w:tc>
      </w:tr>
      <w:tr w:rsidR="00A26829" w:rsidRPr="003162E1" w14:paraId="60A734AB" w14:textId="77777777" w:rsidTr="00112978">
        <w:trPr>
          <w:cantSplit/>
        </w:trPr>
        <w:tc>
          <w:tcPr>
            <w:tcW w:w="3970" w:type="dxa"/>
          </w:tcPr>
          <w:p w14:paraId="4675514B" w14:textId="699ECD43"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loss per share (Baht)</w:t>
            </w:r>
          </w:p>
        </w:tc>
        <w:tc>
          <w:tcPr>
            <w:tcW w:w="1247" w:type="dxa"/>
            <w:tcBorders>
              <w:bottom w:val="double" w:sz="4" w:space="0" w:color="auto"/>
            </w:tcBorders>
          </w:tcPr>
          <w:p w14:paraId="1DBC84B0" w14:textId="3E0AFC4F" w:rsidR="00A26829" w:rsidRPr="004434A1" w:rsidRDefault="00204741" w:rsidP="00A26829">
            <w:pPr>
              <w:pStyle w:val="acctfourfigures"/>
              <w:tabs>
                <w:tab w:val="clear" w:pos="765"/>
              </w:tabs>
              <w:spacing w:line="240" w:lineRule="atLeast"/>
              <w:ind w:left="-97" w:right="54"/>
              <w:jc w:val="right"/>
              <w:rPr>
                <w:rFonts w:cstheme="minorBidi"/>
                <w:szCs w:val="22"/>
                <w:cs/>
                <w:lang w:val="en-US" w:bidi="th-TH"/>
              </w:rPr>
            </w:pPr>
            <w:r w:rsidRPr="004434A1">
              <w:rPr>
                <w:szCs w:val="22"/>
                <w:lang w:val="en-US" w:bidi="th-TH"/>
              </w:rPr>
              <w:t>(</w:t>
            </w:r>
            <w:r w:rsidR="004434A1">
              <w:rPr>
                <w:szCs w:val="22"/>
                <w:lang w:val="en-US" w:bidi="th-TH"/>
              </w:rPr>
              <w:t xml:space="preserve"> </w:t>
            </w:r>
            <w:r w:rsidRPr="004434A1">
              <w:rPr>
                <w:szCs w:val="22"/>
                <w:lang w:val="en-US" w:bidi="th-TH"/>
              </w:rPr>
              <w:t>0.</w:t>
            </w:r>
            <w:r w:rsidR="00B473FE">
              <w:rPr>
                <w:szCs w:val="22"/>
                <w:lang w:val="en-US" w:bidi="th-TH"/>
              </w:rPr>
              <w:t>1958</w:t>
            </w:r>
            <w:r w:rsidRPr="004434A1">
              <w:rPr>
                <w:szCs w:val="22"/>
                <w:lang w:val="en-US" w:bidi="th-TH"/>
              </w:rPr>
              <w:t>)</w:t>
            </w:r>
          </w:p>
        </w:tc>
        <w:tc>
          <w:tcPr>
            <w:tcW w:w="283" w:type="dxa"/>
          </w:tcPr>
          <w:p w14:paraId="643B10A1"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8F9CF46" w14:textId="5FBEE7C2" w:rsidR="00A26829"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w:t>
            </w:r>
            <w:r>
              <w:rPr>
                <w:szCs w:val="22"/>
                <w:lang w:val="en-US" w:bidi="th-TH"/>
              </w:rPr>
              <w:t>1.2922)</w:t>
            </w:r>
          </w:p>
        </w:tc>
        <w:tc>
          <w:tcPr>
            <w:tcW w:w="283" w:type="dxa"/>
          </w:tcPr>
          <w:p w14:paraId="329181A7"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1327B99D" w14:textId="59E8A703" w:rsidR="00A26829" w:rsidRPr="004434A1" w:rsidRDefault="00204741" w:rsidP="004434A1">
            <w:pPr>
              <w:pStyle w:val="acctfourfigures"/>
              <w:tabs>
                <w:tab w:val="clear" w:pos="765"/>
              </w:tabs>
              <w:spacing w:line="240" w:lineRule="atLeast"/>
              <w:ind w:left="-97" w:right="54"/>
              <w:jc w:val="right"/>
              <w:rPr>
                <w:szCs w:val="22"/>
                <w:lang w:val="en-US" w:bidi="th-TH"/>
              </w:rPr>
            </w:pPr>
            <w:r w:rsidRPr="004434A1">
              <w:rPr>
                <w:szCs w:val="22"/>
                <w:lang w:val="en-US" w:bidi="th-TH"/>
              </w:rPr>
              <w:t>(0.</w:t>
            </w:r>
            <w:r w:rsidR="00B473FE">
              <w:rPr>
                <w:szCs w:val="22"/>
                <w:lang w:val="en-US" w:bidi="th-TH"/>
              </w:rPr>
              <w:t>1986</w:t>
            </w:r>
            <w:r w:rsidRPr="004434A1">
              <w:rPr>
                <w:szCs w:val="22"/>
                <w:lang w:val="en-US" w:bidi="th-TH"/>
              </w:rPr>
              <w:t>)</w:t>
            </w:r>
          </w:p>
        </w:tc>
        <w:tc>
          <w:tcPr>
            <w:tcW w:w="283" w:type="dxa"/>
          </w:tcPr>
          <w:p w14:paraId="76087C9F" w14:textId="77777777" w:rsidR="00A26829" w:rsidRPr="004434A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EA1CFA1" w14:textId="28DE2F32" w:rsidR="00A26829" w:rsidRPr="004434A1" w:rsidRDefault="004434A1" w:rsidP="004434A1">
            <w:pPr>
              <w:pStyle w:val="acctfourfigures"/>
              <w:tabs>
                <w:tab w:val="clear" w:pos="765"/>
              </w:tabs>
              <w:spacing w:line="240" w:lineRule="atLeast"/>
              <w:ind w:left="-97" w:right="49"/>
              <w:jc w:val="right"/>
              <w:rPr>
                <w:szCs w:val="22"/>
                <w:lang w:val="en-US" w:bidi="th-TH"/>
              </w:rPr>
            </w:pPr>
            <w:r>
              <w:rPr>
                <w:szCs w:val="22"/>
                <w:lang w:val="en-US" w:bidi="th-TH"/>
              </w:rPr>
              <w:t>(1.4005)</w:t>
            </w:r>
          </w:p>
        </w:tc>
      </w:tr>
    </w:tbl>
    <w:p w14:paraId="644D721C" w14:textId="77777777" w:rsidR="00966E1E" w:rsidRDefault="00966E1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A26829" w:rsidRPr="003162E1" w14:paraId="1EC3A58A" w14:textId="77777777" w:rsidTr="00E2419D">
        <w:trPr>
          <w:cantSplit/>
        </w:trPr>
        <w:tc>
          <w:tcPr>
            <w:tcW w:w="3970" w:type="dxa"/>
          </w:tcPr>
          <w:p w14:paraId="4C208BA8"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179A8A98" w14:textId="31081844" w:rsidR="00A26829" w:rsidRPr="003162E1" w:rsidRDefault="00AD1FB0" w:rsidP="00E2419D">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A26829">
              <w:rPr>
                <w:rFonts w:ascii="Times New Roman" w:hAnsi="Times New Roman" w:cs="Times New Roman"/>
                <w:lang w:val="en-GB"/>
              </w:rPr>
              <w:t>-</w:t>
            </w:r>
            <w:r w:rsidR="009B3909">
              <w:rPr>
                <w:rFonts w:ascii="Times New Roman" w:hAnsi="Times New Roman" w:cs="Times New Roman"/>
                <w:lang w:val="en-GB"/>
              </w:rPr>
              <w:t>M</w:t>
            </w:r>
            <w:r w:rsidR="00A26829">
              <w:rPr>
                <w:rFonts w:ascii="Times New Roman" w:hAnsi="Times New Roman" w:cs="Times New Roman"/>
                <w:lang w:val="en-GB"/>
              </w:rPr>
              <w:t xml:space="preserve">onth </w:t>
            </w:r>
            <w:r w:rsidR="009B3909">
              <w:rPr>
                <w:rFonts w:ascii="Times New Roman" w:hAnsi="Times New Roman" w:cs="Times New Roman"/>
                <w:lang w:val="en-GB"/>
              </w:rPr>
              <w:t>P</w:t>
            </w:r>
            <w:r w:rsidR="00A26829">
              <w:rPr>
                <w:rFonts w:ascii="Times New Roman" w:hAnsi="Times New Roman" w:cs="Times New Roman"/>
                <w:lang w:val="en-GB"/>
              </w:rPr>
              <w:t>eriods</w:t>
            </w:r>
          </w:p>
        </w:tc>
      </w:tr>
      <w:tr w:rsidR="00A26829" w:rsidRPr="003162E1" w14:paraId="3190AAEF" w14:textId="77777777" w:rsidTr="00E2419D">
        <w:trPr>
          <w:cantSplit/>
        </w:trPr>
        <w:tc>
          <w:tcPr>
            <w:tcW w:w="3970" w:type="dxa"/>
          </w:tcPr>
          <w:p w14:paraId="52B25B13"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1F5CCDB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464D5301"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1F761F90"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11A594C2"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184887D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A26829" w:rsidRPr="003162E1" w14:paraId="2D1CEDFE" w14:textId="77777777" w:rsidTr="00E2419D">
        <w:trPr>
          <w:cantSplit/>
        </w:trPr>
        <w:tc>
          <w:tcPr>
            <w:tcW w:w="3970" w:type="dxa"/>
          </w:tcPr>
          <w:p w14:paraId="15FA6C84"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4321C7B0" w14:textId="4D1472DF"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tcBorders>
              <w:top w:val="single" w:sz="4" w:space="0" w:color="auto"/>
            </w:tcBorders>
            <w:vAlign w:val="bottom"/>
          </w:tcPr>
          <w:p w14:paraId="01F68C93"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6A7B8A83" w14:textId="05096A56"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c>
          <w:tcPr>
            <w:tcW w:w="283" w:type="dxa"/>
            <w:vAlign w:val="bottom"/>
          </w:tcPr>
          <w:p w14:paraId="207DBCC1" w14:textId="77777777" w:rsidR="00A26829" w:rsidRPr="003162E1" w:rsidRDefault="00A26829" w:rsidP="00E2419D">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12BEF795" w14:textId="3CC8A33E"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vAlign w:val="bottom"/>
          </w:tcPr>
          <w:p w14:paraId="432CBCD6"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26552FF1" w14:textId="2FEA2CA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r>
      <w:tr w:rsidR="00941C30" w:rsidRPr="003162E1" w14:paraId="05A245EE" w14:textId="77777777" w:rsidTr="00E2419D">
        <w:trPr>
          <w:cantSplit/>
        </w:trPr>
        <w:tc>
          <w:tcPr>
            <w:tcW w:w="3970" w:type="dxa"/>
          </w:tcPr>
          <w:p w14:paraId="49E30104" w14:textId="0190700D" w:rsidR="00941C30" w:rsidRPr="003162E1" w:rsidRDefault="00941C30" w:rsidP="0094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 xml:space="preserve">oss for the period </w:t>
            </w:r>
            <w:r w:rsidRPr="003162E1">
              <w:rPr>
                <w:rFonts w:ascii="Times New Roman" w:hAnsi="Times New Roman" w:cs="Times New Roman"/>
                <w:sz w:val="22"/>
                <w:szCs w:val="22"/>
              </w:rPr>
              <w:t>attributable to owners of the Company</w:t>
            </w:r>
            <w:r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0D716DF9" w14:textId="77777777" w:rsidR="00941C30" w:rsidRPr="004434A1" w:rsidRDefault="00941C30" w:rsidP="00941C30">
            <w:pPr>
              <w:pStyle w:val="acctfourfigures"/>
              <w:tabs>
                <w:tab w:val="clear" w:pos="765"/>
              </w:tabs>
              <w:spacing w:line="240" w:lineRule="atLeast"/>
              <w:ind w:left="-97" w:right="49"/>
              <w:jc w:val="right"/>
              <w:rPr>
                <w:szCs w:val="22"/>
                <w:lang w:val="en-US" w:bidi="th-TH"/>
              </w:rPr>
            </w:pPr>
          </w:p>
          <w:p w14:paraId="464DD2B4" w14:textId="46D7643F" w:rsidR="00941C30" w:rsidRPr="004434A1" w:rsidRDefault="00941C30" w:rsidP="00941C30">
            <w:pPr>
              <w:pStyle w:val="acctfourfigures"/>
              <w:tabs>
                <w:tab w:val="clear" w:pos="765"/>
                <w:tab w:val="left" w:pos="809"/>
              </w:tabs>
              <w:spacing w:line="240" w:lineRule="atLeast"/>
              <w:ind w:left="-97" w:right="49"/>
              <w:jc w:val="right"/>
              <w:rPr>
                <w:szCs w:val="22"/>
                <w:lang w:val="en-US" w:bidi="th-TH"/>
              </w:rPr>
            </w:pPr>
            <w:r w:rsidRPr="004434A1">
              <w:rPr>
                <w:szCs w:val="22"/>
                <w:lang w:val="en-US" w:bidi="th-TH"/>
              </w:rPr>
              <w:t>(</w:t>
            </w:r>
            <w:r w:rsidR="00B473FE">
              <w:rPr>
                <w:szCs w:val="22"/>
                <w:lang w:val="en-US" w:bidi="th-TH"/>
              </w:rPr>
              <w:t>549,159</w:t>
            </w:r>
            <w:r w:rsidRPr="004434A1">
              <w:rPr>
                <w:szCs w:val="22"/>
                <w:lang w:val="en-US" w:bidi="th-TH"/>
              </w:rPr>
              <w:t>)</w:t>
            </w:r>
          </w:p>
        </w:tc>
        <w:tc>
          <w:tcPr>
            <w:tcW w:w="283" w:type="dxa"/>
          </w:tcPr>
          <w:p w14:paraId="32992D7D"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7F60A3F" w14:textId="77777777" w:rsidR="00941C30" w:rsidRPr="004434A1" w:rsidRDefault="00941C30" w:rsidP="00941C30">
            <w:pPr>
              <w:pStyle w:val="acctfourfigures"/>
              <w:tabs>
                <w:tab w:val="clear" w:pos="765"/>
              </w:tabs>
              <w:spacing w:line="240" w:lineRule="atLeast"/>
              <w:ind w:left="-97" w:right="54"/>
              <w:jc w:val="right"/>
              <w:rPr>
                <w:szCs w:val="22"/>
                <w:lang w:val="en-US" w:bidi="th-TH"/>
              </w:rPr>
            </w:pPr>
          </w:p>
          <w:p w14:paraId="0A55D17A" w14:textId="54F3C443" w:rsidR="00941C30" w:rsidRPr="004434A1" w:rsidRDefault="00941C30" w:rsidP="00941C30">
            <w:pPr>
              <w:pStyle w:val="acctfourfigures"/>
              <w:tabs>
                <w:tab w:val="clear" w:pos="765"/>
              </w:tabs>
              <w:spacing w:line="240" w:lineRule="atLeast"/>
              <w:ind w:left="-97" w:right="54"/>
              <w:jc w:val="right"/>
              <w:rPr>
                <w:szCs w:val="22"/>
                <w:lang w:val="en-US" w:bidi="th-TH"/>
              </w:rPr>
            </w:pPr>
            <w:r w:rsidRPr="004434A1">
              <w:rPr>
                <w:szCs w:val="22"/>
                <w:lang w:val="en-US" w:bidi="th-TH"/>
              </w:rPr>
              <w:t>(115,184)</w:t>
            </w:r>
          </w:p>
        </w:tc>
        <w:tc>
          <w:tcPr>
            <w:tcW w:w="283" w:type="dxa"/>
          </w:tcPr>
          <w:p w14:paraId="1951E1C1"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E3DEC31" w14:textId="77777777" w:rsidR="00941C30" w:rsidRPr="004434A1" w:rsidRDefault="00941C30" w:rsidP="00941C30">
            <w:pPr>
              <w:pStyle w:val="acctfourfigures"/>
              <w:tabs>
                <w:tab w:val="clear" w:pos="765"/>
              </w:tabs>
              <w:spacing w:line="240" w:lineRule="atLeast"/>
              <w:ind w:left="-97" w:right="49"/>
              <w:jc w:val="right"/>
              <w:rPr>
                <w:szCs w:val="22"/>
                <w:lang w:val="en-US" w:bidi="th-TH"/>
              </w:rPr>
            </w:pPr>
          </w:p>
          <w:p w14:paraId="5E5C0F52" w14:textId="58EE0C0A" w:rsidR="00941C30" w:rsidRPr="004434A1" w:rsidRDefault="00941C30" w:rsidP="00941C30">
            <w:pPr>
              <w:pStyle w:val="acctfourfigures"/>
              <w:tabs>
                <w:tab w:val="clear" w:pos="765"/>
              </w:tabs>
              <w:spacing w:line="240" w:lineRule="atLeast"/>
              <w:ind w:left="-97" w:right="49"/>
              <w:jc w:val="right"/>
              <w:rPr>
                <w:szCs w:val="22"/>
                <w:lang w:val="en-US" w:bidi="th-TH"/>
              </w:rPr>
            </w:pPr>
            <w:r w:rsidRPr="004434A1">
              <w:rPr>
                <w:szCs w:val="22"/>
                <w:lang w:val="en-US" w:bidi="th-TH"/>
              </w:rPr>
              <w:t>(</w:t>
            </w:r>
            <w:r w:rsidR="00B473FE">
              <w:rPr>
                <w:szCs w:val="22"/>
                <w:lang w:val="en-US" w:bidi="th-TH"/>
              </w:rPr>
              <w:t>569,945</w:t>
            </w:r>
            <w:r w:rsidRPr="004434A1">
              <w:rPr>
                <w:szCs w:val="22"/>
                <w:lang w:val="en-US" w:bidi="th-TH"/>
              </w:rPr>
              <w:t>)</w:t>
            </w:r>
          </w:p>
        </w:tc>
        <w:tc>
          <w:tcPr>
            <w:tcW w:w="283" w:type="dxa"/>
          </w:tcPr>
          <w:p w14:paraId="0CC4B49A"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5AEA74B7" w14:textId="77777777" w:rsidR="00941C30" w:rsidRPr="004434A1" w:rsidRDefault="00941C30" w:rsidP="00941C30">
            <w:pPr>
              <w:pStyle w:val="acctfourfigures"/>
              <w:tabs>
                <w:tab w:val="clear" w:pos="765"/>
              </w:tabs>
              <w:spacing w:line="240" w:lineRule="atLeast"/>
              <w:ind w:left="-97" w:right="54"/>
              <w:jc w:val="right"/>
              <w:rPr>
                <w:szCs w:val="22"/>
                <w:lang w:val="en-US" w:bidi="th-TH"/>
              </w:rPr>
            </w:pPr>
          </w:p>
          <w:p w14:paraId="5488228C" w14:textId="31E26958" w:rsidR="00941C30" w:rsidRPr="004434A1" w:rsidRDefault="00941C30" w:rsidP="00941C30">
            <w:pPr>
              <w:pStyle w:val="acctfourfigures"/>
              <w:tabs>
                <w:tab w:val="clear" w:pos="765"/>
              </w:tabs>
              <w:spacing w:line="240" w:lineRule="atLeast"/>
              <w:ind w:left="-97" w:right="54"/>
              <w:jc w:val="right"/>
              <w:rPr>
                <w:szCs w:val="22"/>
                <w:lang w:val="en-US" w:bidi="th-TH"/>
              </w:rPr>
            </w:pPr>
            <w:r w:rsidRPr="004434A1">
              <w:rPr>
                <w:szCs w:val="22"/>
                <w:lang w:val="en-US" w:bidi="th-TH"/>
              </w:rPr>
              <w:t>(1</w:t>
            </w:r>
            <w:r w:rsidR="00FB4728">
              <w:rPr>
                <w:szCs w:val="22"/>
                <w:lang w:val="en-US" w:bidi="th-TH"/>
              </w:rPr>
              <w:t>3</w:t>
            </w:r>
            <w:r w:rsidRPr="004434A1">
              <w:rPr>
                <w:szCs w:val="22"/>
                <w:lang w:val="en-US" w:bidi="th-TH"/>
              </w:rPr>
              <w:t>5,</w:t>
            </w:r>
            <w:r w:rsidR="00FB4728">
              <w:rPr>
                <w:szCs w:val="22"/>
                <w:lang w:val="en-US" w:bidi="th-TH"/>
              </w:rPr>
              <w:t>090</w:t>
            </w:r>
            <w:r w:rsidRPr="004434A1">
              <w:rPr>
                <w:szCs w:val="22"/>
                <w:lang w:val="en-US" w:bidi="th-TH"/>
              </w:rPr>
              <w:t>)</w:t>
            </w:r>
          </w:p>
        </w:tc>
      </w:tr>
      <w:tr w:rsidR="00A26829" w:rsidRPr="003162E1" w14:paraId="0929C533" w14:textId="77777777" w:rsidTr="00F61765">
        <w:trPr>
          <w:cantSplit/>
          <w:trHeight w:hRule="exact" w:val="227"/>
        </w:trPr>
        <w:tc>
          <w:tcPr>
            <w:tcW w:w="3970" w:type="dxa"/>
          </w:tcPr>
          <w:p w14:paraId="3D61729C"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5E769885" w14:textId="77777777" w:rsidR="00A26829" w:rsidRPr="004434A1"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06C61BF5" w14:textId="77777777" w:rsidR="00A26829" w:rsidRPr="004434A1"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792B4038" w14:textId="77777777" w:rsidR="00A26829" w:rsidRPr="004434A1" w:rsidRDefault="00A26829" w:rsidP="00E2419D">
            <w:pPr>
              <w:pStyle w:val="acctfourfigures"/>
              <w:tabs>
                <w:tab w:val="clear" w:pos="765"/>
              </w:tabs>
              <w:spacing w:line="240" w:lineRule="atLeast"/>
              <w:ind w:left="-97" w:right="119"/>
              <w:jc w:val="right"/>
              <w:rPr>
                <w:sz w:val="16"/>
                <w:szCs w:val="16"/>
                <w:lang w:val="en-US"/>
              </w:rPr>
            </w:pPr>
          </w:p>
        </w:tc>
        <w:tc>
          <w:tcPr>
            <w:tcW w:w="283" w:type="dxa"/>
          </w:tcPr>
          <w:p w14:paraId="0B4BA9B8" w14:textId="77777777" w:rsidR="00A26829" w:rsidRPr="004434A1"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70BAB79B" w14:textId="77777777" w:rsidR="00A26829" w:rsidRPr="004434A1"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4622A540" w14:textId="77777777" w:rsidR="00A26829" w:rsidRPr="004434A1"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3A2A707A" w14:textId="77777777" w:rsidR="00A26829" w:rsidRPr="004434A1" w:rsidRDefault="00A26829" w:rsidP="00E2419D">
            <w:pPr>
              <w:pStyle w:val="acctfourfigures"/>
              <w:tabs>
                <w:tab w:val="clear" w:pos="765"/>
              </w:tabs>
              <w:spacing w:line="240" w:lineRule="atLeast"/>
              <w:ind w:left="-97" w:right="119"/>
              <w:jc w:val="right"/>
              <w:rPr>
                <w:sz w:val="16"/>
                <w:szCs w:val="16"/>
                <w:lang w:val="en-US" w:bidi="th-TH"/>
              </w:rPr>
            </w:pPr>
          </w:p>
        </w:tc>
      </w:tr>
      <w:tr w:rsidR="004434A1" w:rsidRPr="003162E1" w14:paraId="7827CDF5" w14:textId="77777777" w:rsidTr="00E2419D">
        <w:trPr>
          <w:cantSplit/>
        </w:trPr>
        <w:tc>
          <w:tcPr>
            <w:tcW w:w="3970" w:type="dxa"/>
          </w:tcPr>
          <w:p w14:paraId="227EF6F1"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7BD444FA"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19672B53"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25F5D669"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632F4A04"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28376D6C" w14:textId="69602055"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356,761</w:t>
            </w:r>
          </w:p>
        </w:tc>
        <w:tc>
          <w:tcPr>
            <w:tcW w:w="283" w:type="dxa"/>
          </w:tcPr>
          <w:p w14:paraId="716D8646"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1C5148F"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50B25F6E"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6603E29D" w14:textId="3208F42D"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47,975</w:t>
            </w:r>
          </w:p>
        </w:tc>
        <w:tc>
          <w:tcPr>
            <w:tcW w:w="283" w:type="dxa"/>
          </w:tcPr>
          <w:p w14:paraId="3E199134"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0EE69DE6"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4044341B"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1220FE7A" w14:textId="138FC874"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356,761</w:t>
            </w:r>
          </w:p>
        </w:tc>
        <w:tc>
          <w:tcPr>
            <w:tcW w:w="283" w:type="dxa"/>
          </w:tcPr>
          <w:p w14:paraId="16CF5368"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0CC1EC4A"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06928ED4" w14:textId="77777777" w:rsidR="004434A1" w:rsidRPr="004434A1" w:rsidRDefault="004434A1" w:rsidP="004434A1">
            <w:pPr>
              <w:pStyle w:val="acctfourfigures"/>
              <w:tabs>
                <w:tab w:val="clear" w:pos="765"/>
              </w:tabs>
              <w:spacing w:line="240" w:lineRule="atLeast"/>
              <w:ind w:left="-97" w:right="119"/>
              <w:jc w:val="right"/>
              <w:rPr>
                <w:szCs w:val="22"/>
                <w:lang w:val="en-US" w:bidi="th-TH"/>
              </w:rPr>
            </w:pPr>
          </w:p>
          <w:p w14:paraId="05D2843D" w14:textId="3F7E1A7B" w:rsidR="004434A1" w:rsidRPr="004434A1" w:rsidRDefault="004434A1" w:rsidP="004434A1">
            <w:pPr>
              <w:pStyle w:val="acctfourfigures"/>
              <w:tabs>
                <w:tab w:val="clear" w:pos="765"/>
              </w:tabs>
              <w:spacing w:line="240" w:lineRule="atLeast"/>
              <w:ind w:left="-97" w:right="119"/>
              <w:jc w:val="right"/>
              <w:rPr>
                <w:rFonts w:cstheme="minorBidi"/>
                <w:szCs w:val="22"/>
                <w:cs/>
                <w:lang w:val="en-US" w:bidi="th-TH"/>
              </w:rPr>
            </w:pPr>
            <w:r w:rsidRPr="004434A1">
              <w:rPr>
                <w:szCs w:val="22"/>
                <w:lang w:val="en-US" w:bidi="th-TH"/>
              </w:rPr>
              <w:t>47,975</w:t>
            </w:r>
          </w:p>
        </w:tc>
      </w:tr>
      <w:tr w:rsidR="004434A1" w:rsidRPr="003162E1" w14:paraId="6263FAED" w14:textId="77777777" w:rsidTr="00F61765">
        <w:trPr>
          <w:cantSplit/>
          <w:trHeight w:hRule="exact" w:val="227"/>
        </w:trPr>
        <w:tc>
          <w:tcPr>
            <w:tcW w:w="3970" w:type="dxa"/>
          </w:tcPr>
          <w:p w14:paraId="2A1519E1" w14:textId="77777777" w:rsidR="004434A1" w:rsidRPr="003023A7"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068E998B" w14:textId="77777777" w:rsidR="004434A1" w:rsidRPr="004434A1" w:rsidRDefault="004434A1" w:rsidP="004434A1">
            <w:pPr>
              <w:pStyle w:val="acctfourfigures"/>
              <w:tabs>
                <w:tab w:val="clear" w:pos="765"/>
              </w:tabs>
              <w:spacing w:line="240" w:lineRule="atLeast"/>
              <w:ind w:left="-97" w:right="119"/>
              <w:jc w:val="right"/>
              <w:rPr>
                <w:sz w:val="16"/>
                <w:szCs w:val="16"/>
                <w:lang w:val="en-US" w:bidi="th-TH"/>
              </w:rPr>
            </w:pPr>
          </w:p>
        </w:tc>
        <w:tc>
          <w:tcPr>
            <w:tcW w:w="283" w:type="dxa"/>
          </w:tcPr>
          <w:p w14:paraId="27A523F1"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0560A21B" w14:textId="77777777" w:rsidR="004434A1" w:rsidRPr="004434A1" w:rsidRDefault="004434A1" w:rsidP="004434A1">
            <w:pPr>
              <w:pStyle w:val="acctfourfigures"/>
              <w:tabs>
                <w:tab w:val="clear" w:pos="765"/>
              </w:tabs>
              <w:spacing w:line="240" w:lineRule="atLeast"/>
              <w:ind w:left="-97" w:right="119"/>
              <w:jc w:val="right"/>
              <w:rPr>
                <w:sz w:val="16"/>
                <w:szCs w:val="16"/>
              </w:rPr>
            </w:pPr>
          </w:p>
        </w:tc>
        <w:tc>
          <w:tcPr>
            <w:tcW w:w="283" w:type="dxa"/>
          </w:tcPr>
          <w:p w14:paraId="67379935"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5AFD7752" w14:textId="77777777" w:rsidR="004434A1" w:rsidRPr="004434A1" w:rsidRDefault="004434A1" w:rsidP="004434A1">
            <w:pPr>
              <w:pStyle w:val="acctfourfigures"/>
              <w:tabs>
                <w:tab w:val="clear" w:pos="765"/>
              </w:tabs>
              <w:spacing w:line="240" w:lineRule="atLeast"/>
              <w:ind w:left="-97" w:right="119"/>
              <w:jc w:val="right"/>
              <w:rPr>
                <w:sz w:val="16"/>
                <w:szCs w:val="16"/>
                <w:lang w:val="en-US" w:bidi="th-TH"/>
              </w:rPr>
            </w:pPr>
          </w:p>
        </w:tc>
        <w:tc>
          <w:tcPr>
            <w:tcW w:w="283" w:type="dxa"/>
          </w:tcPr>
          <w:p w14:paraId="48D7624D"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09E2F1D4" w14:textId="77777777" w:rsidR="004434A1" w:rsidRPr="004434A1" w:rsidRDefault="004434A1" w:rsidP="004434A1">
            <w:pPr>
              <w:pStyle w:val="acctfourfigures"/>
              <w:tabs>
                <w:tab w:val="clear" w:pos="765"/>
              </w:tabs>
              <w:spacing w:line="240" w:lineRule="atLeast"/>
              <w:ind w:left="-97" w:right="119"/>
              <w:jc w:val="right"/>
              <w:rPr>
                <w:sz w:val="16"/>
                <w:szCs w:val="16"/>
                <w:lang w:val="en-US" w:bidi="th-TH"/>
              </w:rPr>
            </w:pPr>
          </w:p>
        </w:tc>
      </w:tr>
      <w:tr w:rsidR="004434A1" w:rsidRPr="003162E1" w14:paraId="4512342B" w14:textId="77777777" w:rsidTr="00E2419D">
        <w:trPr>
          <w:cantSplit/>
        </w:trPr>
        <w:tc>
          <w:tcPr>
            <w:tcW w:w="3970" w:type="dxa"/>
          </w:tcPr>
          <w:p w14:paraId="309E36AE" w14:textId="75A88DAF"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loss per share (Baht)</w:t>
            </w:r>
          </w:p>
        </w:tc>
        <w:tc>
          <w:tcPr>
            <w:tcW w:w="1247" w:type="dxa"/>
            <w:tcBorders>
              <w:bottom w:val="double" w:sz="4" w:space="0" w:color="auto"/>
            </w:tcBorders>
          </w:tcPr>
          <w:p w14:paraId="40A49038" w14:textId="36DBAD7E" w:rsidR="004434A1"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1.</w:t>
            </w:r>
            <w:r w:rsidR="00B473FE">
              <w:rPr>
                <w:szCs w:val="22"/>
                <w:lang w:val="en-US" w:bidi="th-TH"/>
              </w:rPr>
              <w:t>5393</w:t>
            </w:r>
            <w:r w:rsidRPr="004434A1">
              <w:rPr>
                <w:szCs w:val="22"/>
                <w:lang w:val="en-US" w:bidi="th-TH"/>
              </w:rPr>
              <w:t>)</w:t>
            </w:r>
          </w:p>
        </w:tc>
        <w:tc>
          <w:tcPr>
            <w:tcW w:w="283" w:type="dxa"/>
          </w:tcPr>
          <w:p w14:paraId="043D9A7A"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A5BDD89" w14:textId="261B5A7B" w:rsidR="004434A1"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2.4009)</w:t>
            </w:r>
          </w:p>
        </w:tc>
        <w:tc>
          <w:tcPr>
            <w:tcW w:w="283" w:type="dxa"/>
          </w:tcPr>
          <w:p w14:paraId="414EB8D8"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04161BC7" w14:textId="465049C1" w:rsidR="004434A1" w:rsidRPr="004434A1" w:rsidRDefault="004434A1" w:rsidP="004434A1">
            <w:pPr>
              <w:pStyle w:val="acctfourfigures"/>
              <w:tabs>
                <w:tab w:val="clear" w:pos="765"/>
              </w:tabs>
              <w:spacing w:line="240" w:lineRule="atLeast"/>
              <w:ind w:left="-97" w:right="49"/>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1.</w:t>
            </w:r>
            <w:r w:rsidR="00B473FE">
              <w:rPr>
                <w:szCs w:val="22"/>
                <w:lang w:val="en-US" w:bidi="th-TH"/>
              </w:rPr>
              <w:t>5976</w:t>
            </w:r>
            <w:r w:rsidRPr="004434A1">
              <w:rPr>
                <w:szCs w:val="22"/>
                <w:lang w:val="en-US" w:bidi="th-TH"/>
              </w:rPr>
              <w:t>)</w:t>
            </w:r>
          </w:p>
        </w:tc>
        <w:tc>
          <w:tcPr>
            <w:tcW w:w="283" w:type="dxa"/>
          </w:tcPr>
          <w:p w14:paraId="5F344495"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337F72B" w14:textId="740170C6" w:rsidR="004434A1" w:rsidRPr="004434A1" w:rsidRDefault="004434A1" w:rsidP="004434A1">
            <w:pPr>
              <w:pStyle w:val="acctfourfigures"/>
              <w:tabs>
                <w:tab w:val="clear" w:pos="765"/>
              </w:tabs>
              <w:spacing w:line="240" w:lineRule="atLeast"/>
              <w:ind w:left="-97" w:right="54"/>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2.8158)</w:t>
            </w:r>
          </w:p>
        </w:tc>
      </w:tr>
    </w:tbl>
    <w:p w14:paraId="40125254" w14:textId="77777777" w:rsidR="001C4BF1" w:rsidRDefault="001C4BF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35739FD0"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795339F5"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1465457D"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63DA8831"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2B021D99"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3B764AE7"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3F2A34F4"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5ED130CB"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1AE754B9"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11742DDB"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4A669E30"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7C98072C"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252504C6"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3F25FCDD"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73A13834"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208797A4" w14:textId="77777777" w:rsidR="004434A1" w:rsidRDefault="004434A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0A1F8E71" w14:textId="1CD2301D"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3162E1">
        <w:rPr>
          <w:rFonts w:ascii="Times New Roman" w:hAnsi="Times New Roman" w:cs="Times New Roman"/>
          <w:b/>
          <w:bCs/>
          <w:sz w:val="22"/>
          <w:szCs w:val="22"/>
        </w:rPr>
        <w:lastRenderedPageBreak/>
        <w:t xml:space="preserve">Diluted </w:t>
      </w:r>
      <w:r w:rsidR="007A15E0" w:rsidRPr="003162E1">
        <w:rPr>
          <w:rFonts w:ascii="Times New Roman" w:hAnsi="Times New Roman" w:cs="Times New Roman"/>
          <w:b/>
          <w:bCs/>
          <w:sz w:val="22"/>
          <w:szCs w:val="22"/>
        </w:rPr>
        <w:t xml:space="preserve">loss </w:t>
      </w:r>
      <w:r w:rsidRPr="003162E1">
        <w:rPr>
          <w:rFonts w:ascii="Times New Roman" w:hAnsi="Times New Roman" w:cs="Times New Roman"/>
          <w:b/>
          <w:bCs/>
          <w:sz w:val="22"/>
          <w:szCs w:val="22"/>
        </w:rPr>
        <w:t>per share</w:t>
      </w:r>
    </w:p>
    <w:p w14:paraId="7486A4DC" w14:textId="77777777" w:rsidR="001730C3" w:rsidRPr="003162E1" w:rsidRDefault="001730C3"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p>
    <w:p w14:paraId="0B904497" w14:textId="3DCB8110"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3162E1">
        <w:rPr>
          <w:rFonts w:ascii="Times New Roman" w:hAnsi="Times New Roman" w:cs="Times New Roman"/>
          <w:sz w:val="22"/>
          <w:szCs w:val="22"/>
        </w:rPr>
        <w:t>Diluted</w:t>
      </w:r>
      <w:r w:rsidR="004434A1">
        <w:rPr>
          <w:rFonts w:ascii="Times New Roman" w:hAnsi="Times New Roman" w:cs="Times New Roman"/>
          <w:sz w:val="22"/>
          <w:szCs w:val="22"/>
        </w:rPr>
        <w:t xml:space="preserve"> </w:t>
      </w:r>
      <w:r w:rsidR="00A26829">
        <w:rPr>
          <w:rFonts w:ascii="Times New Roman" w:hAnsi="Times New Roman" w:cs="Times New Roman"/>
          <w:sz w:val="22"/>
          <w:szCs w:val="22"/>
        </w:rPr>
        <w:t>l</w:t>
      </w:r>
      <w:r w:rsidR="007A15E0" w:rsidRPr="003162E1">
        <w:rPr>
          <w:rFonts w:ascii="Times New Roman" w:hAnsi="Times New Roman" w:cs="Times New Roman"/>
          <w:sz w:val="22"/>
          <w:szCs w:val="22"/>
        </w:rPr>
        <w:t>oss</w:t>
      </w:r>
      <w:r w:rsidR="004434A1">
        <w:rPr>
          <w:rFonts w:ascii="Times New Roman" w:hAnsi="Times New Roman" w:cs="Times New Roman"/>
          <w:sz w:val="22"/>
          <w:szCs w:val="22"/>
        </w:rPr>
        <w:t xml:space="preserve"> </w:t>
      </w:r>
      <w:r w:rsidRPr="003162E1">
        <w:rPr>
          <w:rFonts w:ascii="Times New Roman" w:hAnsi="Times New Roman" w:cs="Times New Roman"/>
          <w:sz w:val="22"/>
          <w:szCs w:val="22"/>
        </w:rPr>
        <w:t xml:space="preserve">per share </w:t>
      </w:r>
      <w:r w:rsidRPr="003162E1">
        <w:rPr>
          <w:rFonts w:ascii="Times New Roman" w:hAnsi="Times New Roman" w:cs="Times New Roman"/>
          <w:sz w:val="22"/>
          <w:szCs w:val="22"/>
          <w:lang w:val="en-GB"/>
        </w:rPr>
        <w:t xml:space="preserve">for </w:t>
      </w:r>
      <w:r w:rsidRPr="003162E1">
        <w:rPr>
          <w:rFonts w:ascii="Times New Roman" w:hAnsi="Times New Roman" w:cs="Times New Roman"/>
          <w:sz w:val="22"/>
          <w:szCs w:val="22"/>
        </w:rPr>
        <w:t>the three-month</w:t>
      </w:r>
      <w:r w:rsidR="00A26829">
        <w:rPr>
          <w:rFonts w:ascii="Times New Roman" w:hAnsi="Times New Roman" w:cs="Times New Roman"/>
          <w:sz w:val="22"/>
          <w:szCs w:val="22"/>
        </w:rPr>
        <w:t xml:space="preserve"> and </w:t>
      </w:r>
      <w:r w:rsidR="003023A7">
        <w:rPr>
          <w:rFonts w:ascii="Times New Roman" w:hAnsi="Times New Roman" w:cs="Times New Roman"/>
          <w:sz w:val="22"/>
          <w:szCs w:val="22"/>
        </w:rPr>
        <w:t>nine</w:t>
      </w:r>
      <w:r w:rsidR="00A26829">
        <w:rPr>
          <w:rFonts w:ascii="Times New Roman" w:hAnsi="Times New Roman" w:cs="Times New Roman"/>
          <w:sz w:val="22"/>
          <w:szCs w:val="22"/>
        </w:rPr>
        <w:t>-month</w:t>
      </w:r>
      <w:r w:rsidRPr="003162E1">
        <w:rPr>
          <w:rFonts w:ascii="Times New Roman" w:hAnsi="Times New Roman" w:cs="Times New Roman"/>
          <w:sz w:val="22"/>
          <w:szCs w:val="22"/>
        </w:rPr>
        <w:t xml:space="preserve"> periods ended </w:t>
      </w:r>
      <w:r w:rsidR="003023A7">
        <w:rPr>
          <w:rFonts w:ascii="Times New Roman" w:hAnsi="Times New Roman" w:cs="Times New Roman"/>
          <w:sz w:val="22"/>
          <w:szCs w:val="22"/>
        </w:rPr>
        <w:t>September</w:t>
      </w:r>
      <w:r w:rsidR="00A26829">
        <w:rPr>
          <w:rFonts w:ascii="Times New Roman" w:hAnsi="Times New Roman" w:cs="Times New Roman"/>
          <w:sz w:val="22"/>
          <w:szCs w:val="22"/>
        </w:rPr>
        <w:t xml:space="preserve"> 30</w:t>
      </w:r>
      <w:r w:rsidRPr="003162E1">
        <w:rPr>
          <w:rFonts w:ascii="Times New Roman" w:hAnsi="Times New Roman" w:cs="Times New Roman"/>
          <w:sz w:val="22"/>
          <w:szCs w:val="22"/>
        </w:rPr>
        <w:t xml:space="preserve">, </w:t>
      </w:r>
      <w:r w:rsidR="00A26829" w:rsidRPr="003162E1">
        <w:rPr>
          <w:rFonts w:ascii="Times New Roman" w:hAnsi="Times New Roman" w:cs="Times New Roman"/>
          <w:sz w:val="22"/>
          <w:szCs w:val="22"/>
        </w:rPr>
        <w:t>202</w:t>
      </w:r>
      <w:r w:rsidR="00941C30">
        <w:rPr>
          <w:rFonts w:ascii="Times New Roman" w:hAnsi="Times New Roman" w:cstheme="minorBidi"/>
          <w:sz w:val="22"/>
          <w:szCs w:val="22"/>
        </w:rPr>
        <w:t>5</w:t>
      </w:r>
      <w:r w:rsidR="00A85A95" w:rsidRPr="003162E1">
        <w:rPr>
          <w:rFonts w:ascii="Times New Roman" w:hAnsi="Times New Roman" w:cs="Times New Roman"/>
          <w:sz w:val="22"/>
          <w:szCs w:val="22"/>
        </w:rPr>
        <w:t xml:space="preserve"> and 202</w:t>
      </w:r>
      <w:r w:rsidR="00941C30">
        <w:rPr>
          <w:rFonts w:ascii="Times New Roman" w:hAnsi="Times New Roman" w:cs="Times New Roman"/>
          <w:sz w:val="22"/>
          <w:szCs w:val="22"/>
        </w:rPr>
        <w:t>4</w:t>
      </w:r>
      <w:r w:rsidRPr="003162E1">
        <w:rPr>
          <w:rFonts w:ascii="Times New Roman" w:hAnsi="Times New Roman" w:cs="Times New Roman"/>
          <w:sz w:val="22"/>
          <w:szCs w:val="22"/>
        </w:rPr>
        <w:t xml:space="preserve"> are determined by dividing</w:t>
      </w:r>
      <w:r w:rsidR="004434A1">
        <w:rPr>
          <w:rFonts w:ascii="Times New Roman" w:hAnsi="Times New Roman" w:cs="Times New Roman"/>
          <w:sz w:val="22"/>
          <w:szCs w:val="22"/>
        </w:rPr>
        <w:t xml:space="preserve"> </w:t>
      </w:r>
      <w:r w:rsidR="007A15E0" w:rsidRPr="003162E1">
        <w:rPr>
          <w:rFonts w:ascii="Times New Roman" w:hAnsi="Times New Roman" w:cs="Times New Roman"/>
          <w:sz w:val="22"/>
          <w:szCs w:val="22"/>
        </w:rPr>
        <w:t>loss</w:t>
      </w:r>
      <w:r w:rsidRPr="003162E1">
        <w:rPr>
          <w:rFonts w:ascii="Times New Roman" w:hAnsi="Times New Roman" w:cs="Times New Roman"/>
          <w:sz w:val="22"/>
          <w:szCs w:val="22"/>
        </w:rPr>
        <w:t xml:space="preserve"> for the period attributable to owners of the Company by the weighted average number of</w:t>
      </w:r>
      <w:r w:rsidRPr="003162E1">
        <w:rPr>
          <w:rFonts w:ascii="Times New Roman" w:hAnsi="Times New Roman" w:cs="Times New Roman"/>
          <w:sz w:val="22"/>
          <w:szCs w:val="22"/>
          <w:lang w:val="en-GB"/>
        </w:rPr>
        <w:t xml:space="preserve"> common shares outstanding during the period after adjusting the effect from dilutive potential common shares as follows:</w:t>
      </w:r>
      <w:r w:rsidRPr="003162E1">
        <w:rPr>
          <w:rFonts w:ascii="Times New Roman" w:hAnsi="Times New Roman" w:cs="Times New Roman"/>
          <w:b/>
          <w:bCs/>
          <w:sz w:val="22"/>
          <w:szCs w:val="22"/>
        </w:rPr>
        <w:t xml:space="preserve"> </w:t>
      </w:r>
    </w:p>
    <w:p w14:paraId="38A403D6" w14:textId="77777777" w:rsidR="00CD4159" w:rsidRPr="00F61765" w:rsidRDefault="00CD4159" w:rsidP="00F61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Bold" w:hAnsi="Times New Roman Bold" w:cs="Times New Roman" w:hint="eastAsia"/>
          <w:b/>
          <w:bCs/>
          <w:color w:val="000000"/>
        </w:rPr>
      </w:pPr>
    </w:p>
    <w:tbl>
      <w:tblPr>
        <w:tblW w:w="9861" w:type="dxa"/>
        <w:tblInd w:w="-34" w:type="dxa"/>
        <w:tblLayout w:type="fixed"/>
        <w:tblLook w:val="0000" w:firstRow="0" w:lastRow="0" w:firstColumn="0" w:lastColumn="0" w:noHBand="0" w:noVBand="0"/>
      </w:tblPr>
      <w:tblGrid>
        <w:gridCol w:w="4025"/>
        <w:gridCol w:w="1246"/>
        <w:gridCol w:w="283"/>
        <w:gridCol w:w="1246"/>
        <w:gridCol w:w="283"/>
        <w:gridCol w:w="1246"/>
        <w:gridCol w:w="283"/>
        <w:gridCol w:w="1249"/>
      </w:tblGrid>
      <w:tr w:rsidR="00D2508F" w:rsidRPr="003162E1" w14:paraId="34A30C14" w14:textId="77777777" w:rsidTr="001730C3">
        <w:trPr>
          <w:cantSplit/>
        </w:trPr>
        <w:tc>
          <w:tcPr>
            <w:tcW w:w="4025" w:type="dxa"/>
          </w:tcPr>
          <w:p w14:paraId="2B3B6A6F" w14:textId="77777777" w:rsidR="00D2508F" w:rsidRPr="003162E1" w:rsidRDefault="00D2508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vAlign w:val="bottom"/>
          </w:tcPr>
          <w:p w14:paraId="093E4328" w14:textId="644EE1E7" w:rsidR="00D2508F"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w:t>
            </w:r>
            <w:r w:rsidR="00A15BD6">
              <w:rPr>
                <w:rFonts w:ascii="Times New Roman" w:hAnsi="Times New Roman" w:cs="Times New Roman"/>
                <w:lang w:val="en-GB"/>
              </w:rPr>
              <w:t>M</w:t>
            </w:r>
            <w:r>
              <w:rPr>
                <w:rFonts w:ascii="Times New Roman" w:hAnsi="Times New Roman" w:cs="Times New Roman"/>
                <w:lang w:val="en-GB"/>
              </w:rPr>
              <w:t xml:space="preserve">onth </w:t>
            </w:r>
            <w:r w:rsidR="00A15BD6">
              <w:rPr>
                <w:rFonts w:ascii="Times New Roman" w:hAnsi="Times New Roman" w:cs="Times New Roman"/>
                <w:lang w:val="en-GB"/>
              </w:rPr>
              <w:t>P</w:t>
            </w:r>
            <w:r>
              <w:rPr>
                <w:rFonts w:ascii="Times New Roman" w:hAnsi="Times New Roman" w:cs="Times New Roman"/>
                <w:lang w:val="en-GB"/>
              </w:rPr>
              <w:t>eriods</w:t>
            </w:r>
          </w:p>
        </w:tc>
      </w:tr>
      <w:tr w:rsidR="007603D6" w:rsidRPr="003162E1" w14:paraId="0A246950" w14:textId="77777777" w:rsidTr="001730C3">
        <w:trPr>
          <w:cantSplit/>
        </w:trPr>
        <w:tc>
          <w:tcPr>
            <w:tcW w:w="4025" w:type="dxa"/>
          </w:tcPr>
          <w:p w14:paraId="0733FE50" w14:textId="77777777" w:rsidR="007603D6" w:rsidRPr="003162E1" w:rsidRDefault="007603D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vAlign w:val="bottom"/>
          </w:tcPr>
          <w:p w14:paraId="4CBC2E75" w14:textId="77777777" w:rsidR="00726758" w:rsidRPr="003162E1" w:rsidRDefault="007603D6"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0B0072B" w14:textId="6A4F138C" w:rsidR="007603D6" w:rsidRPr="003162E1" w:rsidRDefault="00726758"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2C100119" w14:textId="77777777"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02F528F8" w14:textId="1231686B" w:rsidR="00726758"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D06D4F3" w14:textId="76ADC1EA"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E74612" w:rsidRPr="003162E1" w14:paraId="4885FD87" w14:textId="77777777" w:rsidTr="001730C3">
        <w:trPr>
          <w:cantSplit/>
          <w:trHeight w:val="285"/>
        </w:trPr>
        <w:tc>
          <w:tcPr>
            <w:tcW w:w="4025" w:type="dxa"/>
          </w:tcPr>
          <w:p w14:paraId="31E8DF6E" w14:textId="77777777" w:rsidR="00E74612" w:rsidRPr="003162E1" w:rsidRDefault="00E7461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4DD04FBC" w14:textId="49C5E743"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tcBorders>
              <w:top w:val="single" w:sz="4" w:space="0" w:color="auto"/>
            </w:tcBorders>
            <w:vAlign w:val="bottom"/>
          </w:tcPr>
          <w:p w14:paraId="4B8FB1CB"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vAlign w:val="bottom"/>
          </w:tcPr>
          <w:p w14:paraId="62A4920F" w14:textId="3A467C95"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c>
          <w:tcPr>
            <w:tcW w:w="283" w:type="dxa"/>
            <w:vAlign w:val="bottom"/>
          </w:tcPr>
          <w:p w14:paraId="5E843711" w14:textId="77777777" w:rsidR="00E74612" w:rsidRPr="003162E1" w:rsidRDefault="00E74612" w:rsidP="00E74612">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vAlign w:val="bottom"/>
          </w:tcPr>
          <w:p w14:paraId="11417D6A" w14:textId="7AD33B92"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5</w:t>
            </w:r>
          </w:p>
        </w:tc>
        <w:tc>
          <w:tcPr>
            <w:tcW w:w="283" w:type="dxa"/>
            <w:vAlign w:val="bottom"/>
          </w:tcPr>
          <w:p w14:paraId="1875171D"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vAlign w:val="bottom"/>
          </w:tcPr>
          <w:p w14:paraId="5F047193" w14:textId="08F26A7B"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941C30">
              <w:rPr>
                <w:rFonts w:ascii="Times New Roman" w:hAnsi="Times New Roman" w:cs="Times New Roman"/>
                <w:sz w:val="22"/>
                <w:szCs w:val="22"/>
                <w:lang w:val="en-GB"/>
              </w:rPr>
              <w:t>4</w:t>
            </w:r>
          </w:p>
        </w:tc>
      </w:tr>
      <w:tr w:rsidR="00B436A3" w:rsidRPr="003162E1" w14:paraId="6AED8522" w14:textId="77777777" w:rsidTr="0016322A">
        <w:trPr>
          <w:cantSplit/>
        </w:trPr>
        <w:tc>
          <w:tcPr>
            <w:tcW w:w="4025" w:type="dxa"/>
          </w:tcPr>
          <w:p w14:paraId="7E3EC33F" w14:textId="3137128F" w:rsidR="00B436A3" w:rsidRPr="003162E1" w:rsidRDefault="00B436A3" w:rsidP="00B4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oss</w:t>
            </w:r>
            <w:r>
              <w:rPr>
                <w:rFonts w:ascii="Times New Roman" w:hAnsi="Times New Roman" w:cs="Times New Roman"/>
                <w:sz w:val="22"/>
                <w:szCs w:val="22"/>
                <w:lang w:val="en-GB"/>
              </w:rPr>
              <w:t xml:space="preserve"> </w:t>
            </w:r>
            <w:r w:rsidRPr="003162E1">
              <w:rPr>
                <w:rFonts w:ascii="Times New Roman" w:hAnsi="Times New Roman" w:cs="Times New Roman"/>
                <w:sz w:val="22"/>
                <w:szCs w:val="22"/>
                <w:lang w:val="en-GB"/>
              </w:rPr>
              <w:t>for the period</w:t>
            </w:r>
            <w:r w:rsidRPr="003162E1">
              <w:rPr>
                <w:rFonts w:ascii="Times New Roman" w:hAnsi="Times New Roman" w:cs="Times New Roman"/>
                <w:sz w:val="22"/>
                <w:szCs w:val="22"/>
              </w:rPr>
              <w:t xml:space="preserve"> attributable to owners</w:t>
            </w:r>
            <w:r>
              <w:rPr>
                <w:rFonts w:ascii="Times New Roman" w:hAnsi="Times New Roman" w:cs="Times New Roman"/>
                <w:sz w:val="22"/>
                <w:szCs w:val="22"/>
              </w:rPr>
              <w:t xml:space="preserve"> </w:t>
            </w:r>
            <w:r w:rsidRPr="003162E1">
              <w:rPr>
                <w:rFonts w:ascii="Times New Roman" w:hAnsi="Times New Roman" w:cs="Times New Roman"/>
                <w:sz w:val="22"/>
                <w:szCs w:val="22"/>
              </w:rPr>
              <w:t>of the Company (</w:t>
            </w:r>
            <w:r w:rsidRPr="003162E1">
              <w:rPr>
                <w:rFonts w:ascii="Times New Roman" w:hAnsi="Times New Roman" w:cs="Times New Roman"/>
                <w:sz w:val="22"/>
                <w:szCs w:val="22"/>
                <w:lang w:val="en-GB"/>
              </w:rPr>
              <w:t>In thousand Baht)</w:t>
            </w:r>
          </w:p>
        </w:tc>
        <w:tc>
          <w:tcPr>
            <w:tcW w:w="1246" w:type="dxa"/>
            <w:tcBorders>
              <w:bottom w:val="double" w:sz="4" w:space="0" w:color="auto"/>
            </w:tcBorders>
            <w:vAlign w:val="bottom"/>
          </w:tcPr>
          <w:p w14:paraId="37726097" w14:textId="29BDBA6C" w:rsidR="00B436A3" w:rsidRPr="004434A1" w:rsidRDefault="00B436A3" w:rsidP="00B436A3">
            <w:pPr>
              <w:pStyle w:val="acctfourfigures"/>
              <w:tabs>
                <w:tab w:val="clear" w:pos="765"/>
                <w:tab w:val="left" w:pos="581"/>
              </w:tabs>
              <w:spacing w:line="240" w:lineRule="atLeast"/>
              <w:ind w:left="-97" w:right="23"/>
              <w:jc w:val="right"/>
              <w:rPr>
                <w:szCs w:val="22"/>
                <w:lang w:val="en-US" w:bidi="th-TH"/>
              </w:rPr>
            </w:pPr>
            <w:r w:rsidRPr="004434A1">
              <w:rPr>
                <w:szCs w:val="22"/>
                <w:lang w:val="en-US" w:bidi="th-TH"/>
              </w:rPr>
              <w:t>(</w:t>
            </w:r>
            <w:r>
              <w:rPr>
                <w:szCs w:val="22"/>
                <w:lang w:val="en-US" w:bidi="th-TH"/>
              </w:rPr>
              <w:t>188,515</w:t>
            </w:r>
            <w:r w:rsidRPr="004434A1">
              <w:rPr>
                <w:szCs w:val="22"/>
                <w:lang w:val="en-US" w:bidi="th-TH"/>
              </w:rPr>
              <w:t>)</w:t>
            </w:r>
          </w:p>
        </w:tc>
        <w:tc>
          <w:tcPr>
            <w:tcW w:w="283" w:type="dxa"/>
          </w:tcPr>
          <w:p w14:paraId="39F05D51"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tcPr>
          <w:p w14:paraId="64A9311F" w14:textId="77777777" w:rsidR="00B436A3" w:rsidRPr="004434A1" w:rsidRDefault="00B436A3" w:rsidP="00B436A3">
            <w:pPr>
              <w:pStyle w:val="acctfourfigures"/>
              <w:ind w:left="-97" w:right="54"/>
              <w:jc w:val="right"/>
              <w:rPr>
                <w:szCs w:val="22"/>
                <w:lang w:val="en-US" w:bidi="th-TH"/>
              </w:rPr>
            </w:pPr>
          </w:p>
          <w:p w14:paraId="7EEFA6CD" w14:textId="34C5581A" w:rsidR="00B436A3" w:rsidRPr="004434A1" w:rsidRDefault="00B436A3" w:rsidP="00B436A3">
            <w:pPr>
              <w:pStyle w:val="acctfourfigures"/>
              <w:tabs>
                <w:tab w:val="clear" w:pos="765"/>
              </w:tabs>
              <w:spacing w:line="240" w:lineRule="atLeast"/>
              <w:ind w:left="-97"/>
              <w:jc w:val="right"/>
              <w:rPr>
                <w:szCs w:val="22"/>
                <w:lang w:val="en-US" w:bidi="th-TH"/>
              </w:rPr>
            </w:pPr>
            <w:r w:rsidRPr="004434A1">
              <w:rPr>
                <w:szCs w:val="22"/>
                <w:lang w:val="en-US" w:bidi="th-TH"/>
              </w:rPr>
              <w:t>(61,993)</w:t>
            </w:r>
          </w:p>
        </w:tc>
        <w:tc>
          <w:tcPr>
            <w:tcW w:w="283" w:type="dxa"/>
          </w:tcPr>
          <w:p w14:paraId="4ADF082C"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vAlign w:val="bottom"/>
          </w:tcPr>
          <w:p w14:paraId="4074A964" w14:textId="3A8BEAB9" w:rsidR="00B436A3" w:rsidRPr="004434A1" w:rsidRDefault="00B436A3" w:rsidP="00B436A3">
            <w:pPr>
              <w:pStyle w:val="acctfourfigures"/>
              <w:tabs>
                <w:tab w:val="clear" w:pos="765"/>
                <w:tab w:val="left" w:pos="558"/>
                <w:tab w:val="left" w:pos="948"/>
              </w:tabs>
              <w:spacing w:line="240" w:lineRule="atLeast"/>
              <w:ind w:left="-97" w:right="54"/>
              <w:jc w:val="right"/>
              <w:rPr>
                <w:szCs w:val="22"/>
                <w:lang w:val="en-US" w:bidi="th-TH"/>
              </w:rPr>
            </w:pPr>
            <w:r w:rsidRPr="004434A1">
              <w:rPr>
                <w:szCs w:val="22"/>
                <w:lang w:val="en-US" w:bidi="th-TH"/>
              </w:rPr>
              <w:t>(</w:t>
            </w:r>
            <w:r>
              <w:rPr>
                <w:szCs w:val="22"/>
                <w:lang w:val="en-US" w:bidi="th-TH"/>
              </w:rPr>
              <w:t>191,195</w:t>
            </w:r>
            <w:r w:rsidRPr="004434A1">
              <w:rPr>
                <w:szCs w:val="22"/>
                <w:lang w:val="en-US" w:bidi="th-TH"/>
              </w:rPr>
              <w:t>)</w:t>
            </w:r>
          </w:p>
        </w:tc>
        <w:tc>
          <w:tcPr>
            <w:tcW w:w="283" w:type="dxa"/>
          </w:tcPr>
          <w:p w14:paraId="569332ED"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tcPr>
          <w:p w14:paraId="352400B3" w14:textId="77777777" w:rsidR="00B436A3" w:rsidRPr="004434A1" w:rsidRDefault="00B436A3" w:rsidP="00B436A3">
            <w:pPr>
              <w:pStyle w:val="acctfourfigures"/>
              <w:tabs>
                <w:tab w:val="clear" w:pos="765"/>
              </w:tabs>
              <w:spacing w:line="240" w:lineRule="atLeast"/>
              <w:ind w:left="-97" w:right="54"/>
              <w:jc w:val="right"/>
              <w:rPr>
                <w:szCs w:val="22"/>
                <w:lang w:val="en-US" w:bidi="th-TH"/>
              </w:rPr>
            </w:pPr>
          </w:p>
          <w:p w14:paraId="1BF040AA" w14:textId="413B981D" w:rsidR="00B436A3" w:rsidRPr="004434A1" w:rsidRDefault="00B436A3" w:rsidP="00B436A3">
            <w:pPr>
              <w:pStyle w:val="acctfourfigures"/>
              <w:tabs>
                <w:tab w:val="clear" w:pos="765"/>
              </w:tabs>
              <w:spacing w:line="240" w:lineRule="atLeast"/>
              <w:ind w:left="-97" w:right="54"/>
              <w:jc w:val="right"/>
              <w:rPr>
                <w:szCs w:val="22"/>
                <w:lang w:val="en-US" w:bidi="th-TH"/>
              </w:rPr>
            </w:pPr>
            <w:r w:rsidRPr="004434A1">
              <w:rPr>
                <w:szCs w:val="22"/>
                <w:lang w:val="en-US" w:bidi="th-TH"/>
              </w:rPr>
              <w:t>(67,189)</w:t>
            </w:r>
          </w:p>
        </w:tc>
      </w:tr>
      <w:tr w:rsidR="00941C30" w:rsidRPr="003162E1" w14:paraId="3FB90D63" w14:textId="77777777" w:rsidTr="00F61765">
        <w:trPr>
          <w:cantSplit/>
          <w:trHeight w:hRule="exact" w:val="227"/>
        </w:trPr>
        <w:tc>
          <w:tcPr>
            <w:tcW w:w="4025" w:type="dxa"/>
          </w:tcPr>
          <w:p w14:paraId="35195F37" w14:textId="77777777" w:rsidR="00941C30" w:rsidRPr="003023A7" w:rsidRDefault="00941C30" w:rsidP="0094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16"/>
                <w:szCs w:val="16"/>
              </w:rPr>
            </w:pPr>
          </w:p>
        </w:tc>
        <w:tc>
          <w:tcPr>
            <w:tcW w:w="1246" w:type="dxa"/>
            <w:tcBorders>
              <w:top w:val="double" w:sz="4" w:space="0" w:color="auto"/>
            </w:tcBorders>
          </w:tcPr>
          <w:p w14:paraId="2966902E" w14:textId="77777777" w:rsidR="00941C30" w:rsidRPr="004434A1" w:rsidRDefault="00941C30" w:rsidP="00941C30">
            <w:pPr>
              <w:pStyle w:val="acctfourfigures"/>
              <w:tabs>
                <w:tab w:val="clear" w:pos="765"/>
              </w:tabs>
              <w:spacing w:line="240" w:lineRule="atLeast"/>
              <w:ind w:left="-97" w:right="54"/>
              <w:jc w:val="right"/>
              <w:rPr>
                <w:sz w:val="16"/>
                <w:szCs w:val="16"/>
                <w:lang w:val="en-US"/>
              </w:rPr>
            </w:pPr>
          </w:p>
        </w:tc>
        <w:tc>
          <w:tcPr>
            <w:tcW w:w="283" w:type="dxa"/>
          </w:tcPr>
          <w:p w14:paraId="5EB60E53"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tcPr>
          <w:p w14:paraId="09506949" w14:textId="77777777" w:rsidR="00941C30" w:rsidRPr="004434A1" w:rsidRDefault="00941C30" w:rsidP="00941C30">
            <w:pPr>
              <w:pStyle w:val="acctfourfigures"/>
              <w:tabs>
                <w:tab w:val="clear" w:pos="765"/>
              </w:tabs>
              <w:spacing w:line="240" w:lineRule="atLeast"/>
              <w:ind w:left="-97" w:right="54"/>
              <w:jc w:val="right"/>
              <w:rPr>
                <w:sz w:val="16"/>
                <w:szCs w:val="16"/>
                <w:lang w:val="en-US"/>
              </w:rPr>
            </w:pPr>
          </w:p>
        </w:tc>
        <w:tc>
          <w:tcPr>
            <w:tcW w:w="283" w:type="dxa"/>
          </w:tcPr>
          <w:p w14:paraId="6CE3D4E8"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tcPr>
          <w:p w14:paraId="7B6BBBBE" w14:textId="77777777" w:rsidR="00941C30" w:rsidRPr="004434A1" w:rsidRDefault="00941C30" w:rsidP="00941C30">
            <w:pPr>
              <w:pStyle w:val="acctfourfigures"/>
              <w:tabs>
                <w:tab w:val="clear" w:pos="765"/>
              </w:tabs>
              <w:spacing w:line="240" w:lineRule="atLeast"/>
              <w:ind w:left="-97" w:right="54"/>
              <w:jc w:val="right"/>
              <w:rPr>
                <w:sz w:val="16"/>
                <w:szCs w:val="16"/>
              </w:rPr>
            </w:pPr>
          </w:p>
        </w:tc>
        <w:tc>
          <w:tcPr>
            <w:tcW w:w="283" w:type="dxa"/>
          </w:tcPr>
          <w:p w14:paraId="6F0E64C7"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sz w:val="16"/>
                <w:szCs w:val="16"/>
                <w:cs/>
              </w:rPr>
            </w:pPr>
          </w:p>
        </w:tc>
        <w:tc>
          <w:tcPr>
            <w:tcW w:w="1249" w:type="dxa"/>
            <w:tcBorders>
              <w:top w:val="double" w:sz="4" w:space="0" w:color="auto"/>
            </w:tcBorders>
          </w:tcPr>
          <w:p w14:paraId="163D10C5" w14:textId="77777777" w:rsidR="00941C30" w:rsidRPr="004434A1" w:rsidRDefault="00941C30" w:rsidP="00941C30">
            <w:pPr>
              <w:pStyle w:val="acctfourfigures"/>
              <w:tabs>
                <w:tab w:val="clear" w:pos="765"/>
              </w:tabs>
              <w:spacing w:line="240" w:lineRule="atLeast"/>
              <w:ind w:left="-97" w:right="54"/>
              <w:jc w:val="right"/>
              <w:rPr>
                <w:sz w:val="16"/>
                <w:szCs w:val="16"/>
              </w:rPr>
            </w:pPr>
          </w:p>
        </w:tc>
      </w:tr>
      <w:tr w:rsidR="004434A1" w:rsidRPr="003162E1" w14:paraId="2B9590D6" w14:textId="77777777" w:rsidTr="001730C3">
        <w:trPr>
          <w:cantSplit/>
        </w:trPr>
        <w:tc>
          <w:tcPr>
            <w:tcW w:w="4025" w:type="dxa"/>
          </w:tcPr>
          <w:p w14:paraId="3943752B"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6BF2C32B"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5B362C93"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Pr>
          <w:p w14:paraId="6A8AFC10"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7E88458C"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7235370F" w14:textId="5A82C947" w:rsidR="004434A1" w:rsidRPr="004434A1" w:rsidRDefault="004434A1" w:rsidP="004434A1">
            <w:pPr>
              <w:pStyle w:val="acctfourfigures"/>
              <w:tabs>
                <w:tab w:val="clear" w:pos="765"/>
              </w:tabs>
              <w:spacing w:line="240" w:lineRule="atLeast"/>
              <w:ind w:left="-57" w:right="85"/>
              <w:jc w:val="right"/>
              <w:rPr>
                <w:szCs w:val="22"/>
                <w:lang w:val="en-US" w:bidi="th-TH"/>
              </w:rPr>
            </w:pPr>
            <w:r w:rsidRPr="004434A1">
              <w:rPr>
                <w:szCs w:val="22"/>
                <w:lang w:val="en-US" w:bidi="th-TH"/>
              </w:rPr>
              <w:t>962,568</w:t>
            </w:r>
          </w:p>
        </w:tc>
        <w:tc>
          <w:tcPr>
            <w:tcW w:w="283" w:type="dxa"/>
          </w:tcPr>
          <w:p w14:paraId="7E8E1E40"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Pr>
          <w:p w14:paraId="6E7C2BDF"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5B6A7BD5"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3673FBE3" w14:textId="4FFF6C42" w:rsidR="004434A1" w:rsidRPr="004434A1" w:rsidRDefault="004434A1" w:rsidP="004434A1">
            <w:pPr>
              <w:pStyle w:val="acctfourfigures"/>
              <w:tabs>
                <w:tab w:val="clear" w:pos="765"/>
              </w:tabs>
              <w:spacing w:line="240" w:lineRule="atLeast"/>
              <w:ind w:left="-57" w:right="85"/>
              <w:jc w:val="right"/>
              <w:rPr>
                <w:szCs w:val="22"/>
                <w:lang w:val="en-US" w:bidi="th-TH"/>
              </w:rPr>
            </w:pPr>
            <w:r w:rsidRPr="004434A1">
              <w:rPr>
                <w:szCs w:val="22"/>
                <w:lang w:val="en-US" w:bidi="th-TH"/>
              </w:rPr>
              <w:t>47,975</w:t>
            </w:r>
          </w:p>
        </w:tc>
        <w:tc>
          <w:tcPr>
            <w:tcW w:w="283" w:type="dxa"/>
          </w:tcPr>
          <w:p w14:paraId="1A92F33B"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Pr>
          <w:p w14:paraId="5E52C30A"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28114A53"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60FE678F" w14:textId="3A5D1703"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962,568</w:t>
            </w:r>
          </w:p>
        </w:tc>
        <w:tc>
          <w:tcPr>
            <w:tcW w:w="283" w:type="dxa"/>
          </w:tcPr>
          <w:p w14:paraId="1AD7C8F8"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Pr>
          <w:p w14:paraId="08CEB111"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7C6B9604"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04CC4591" w14:textId="4667042D" w:rsidR="004434A1" w:rsidRPr="004434A1" w:rsidRDefault="004434A1" w:rsidP="004434A1">
            <w:pPr>
              <w:pStyle w:val="acctfourfigures"/>
              <w:tabs>
                <w:tab w:val="clear" w:pos="765"/>
              </w:tabs>
              <w:spacing w:line="240" w:lineRule="atLeast"/>
              <w:ind w:left="-57" w:right="85"/>
              <w:jc w:val="right"/>
              <w:rPr>
                <w:szCs w:val="22"/>
                <w:lang w:val="en-US" w:bidi="th-TH"/>
              </w:rPr>
            </w:pPr>
            <w:r w:rsidRPr="004434A1">
              <w:rPr>
                <w:szCs w:val="22"/>
                <w:lang w:val="en-US" w:bidi="th-TH"/>
              </w:rPr>
              <w:t>47,975</w:t>
            </w:r>
          </w:p>
        </w:tc>
      </w:tr>
      <w:tr w:rsidR="00941C30" w:rsidRPr="003162E1" w14:paraId="03C727A9" w14:textId="77777777" w:rsidTr="001730C3">
        <w:trPr>
          <w:cantSplit/>
        </w:trPr>
        <w:tc>
          <w:tcPr>
            <w:tcW w:w="4025" w:type="dxa"/>
          </w:tcPr>
          <w:p w14:paraId="23E23CB1" w14:textId="77777777" w:rsidR="00941C30" w:rsidRPr="003162E1" w:rsidRDefault="00941C30" w:rsidP="00941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vAlign w:val="bottom"/>
          </w:tcPr>
          <w:p w14:paraId="393F28E2" w14:textId="3F7AB813" w:rsidR="00941C30" w:rsidRPr="004434A1" w:rsidRDefault="00941C30" w:rsidP="00941C30">
            <w:pPr>
              <w:tabs>
                <w:tab w:val="clear" w:pos="454"/>
                <w:tab w:val="clear" w:pos="680"/>
                <w:tab w:val="clear" w:pos="907"/>
                <w:tab w:val="left" w:pos="0"/>
                <w:tab w:val="left" w:pos="392"/>
              </w:tabs>
              <w:ind w:right="-124"/>
              <w:jc w:val="center"/>
              <w:rPr>
                <w:rFonts w:ascii="Times New Roman" w:hAnsi="Times New Roman" w:cstheme="minorBidi"/>
                <w:sz w:val="22"/>
                <w:szCs w:val="22"/>
                <w:cs/>
              </w:rPr>
            </w:pPr>
            <w:r w:rsidRPr="004434A1">
              <w:rPr>
                <w:rFonts w:ascii="Times New Roman" w:hAnsi="Times New Roman" w:cs="Times New Roman"/>
                <w:sz w:val="22"/>
                <w:szCs w:val="22"/>
                <w:cs/>
              </w:rPr>
              <w:t>-</w:t>
            </w:r>
          </w:p>
        </w:tc>
        <w:tc>
          <w:tcPr>
            <w:tcW w:w="283" w:type="dxa"/>
          </w:tcPr>
          <w:p w14:paraId="47102860"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vAlign w:val="bottom"/>
          </w:tcPr>
          <w:p w14:paraId="51E9CAEF" w14:textId="1B08E36E" w:rsidR="00941C30" w:rsidRPr="004434A1" w:rsidRDefault="00941C30" w:rsidP="00941C30">
            <w:pPr>
              <w:tabs>
                <w:tab w:val="clear" w:pos="454"/>
                <w:tab w:val="clear" w:pos="680"/>
                <w:tab w:val="clear" w:pos="907"/>
                <w:tab w:val="left" w:pos="0"/>
                <w:tab w:val="left" w:pos="392"/>
              </w:tabs>
              <w:ind w:right="-91"/>
              <w:jc w:val="center"/>
              <w:rPr>
                <w:rFonts w:ascii="Times New Roman" w:hAnsi="Times New Roman" w:cs="Times New Roman"/>
                <w:sz w:val="22"/>
                <w:szCs w:val="22"/>
              </w:rPr>
            </w:pPr>
            <w:r w:rsidRPr="004434A1">
              <w:rPr>
                <w:rFonts w:ascii="Times New Roman" w:hAnsi="Times New Roman" w:cs="Times New Roman"/>
                <w:sz w:val="22"/>
                <w:szCs w:val="22"/>
              </w:rPr>
              <w:t>-</w:t>
            </w:r>
          </w:p>
        </w:tc>
        <w:tc>
          <w:tcPr>
            <w:tcW w:w="283" w:type="dxa"/>
          </w:tcPr>
          <w:p w14:paraId="111B076C"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vAlign w:val="bottom"/>
          </w:tcPr>
          <w:p w14:paraId="54F8707B" w14:textId="21A70B74" w:rsidR="00941C30" w:rsidRPr="004434A1" w:rsidRDefault="00941C30" w:rsidP="00941C30">
            <w:pPr>
              <w:tabs>
                <w:tab w:val="clear" w:pos="227"/>
                <w:tab w:val="clear" w:pos="454"/>
                <w:tab w:val="clear" w:pos="680"/>
                <w:tab w:val="clear" w:pos="907"/>
                <w:tab w:val="left" w:pos="0"/>
              </w:tabs>
              <w:ind w:right="-87"/>
              <w:jc w:val="center"/>
              <w:rPr>
                <w:rFonts w:ascii="Times New Roman" w:hAnsi="Times New Roman" w:cs="Times New Roman"/>
                <w:sz w:val="22"/>
                <w:szCs w:val="22"/>
              </w:rPr>
            </w:pPr>
            <w:r w:rsidRPr="004434A1">
              <w:rPr>
                <w:rFonts w:ascii="Times New Roman" w:hAnsi="Times New Roman" w:cs="Times New Roman"/>
                <w:sz w:val="22"/>
                <w:szCs w:val="22"/>
                <w:cs/>
              </w:rPr>
              <w:t>-</w:t>
            </w:r>
          </w:p>
        </w:tc>
        <w:tc>
          <w:tcPr>
            <w:tcW w:w="283" w:type="dxa"/>
          </w:tcPr>
          <w:p w14:paraId="5A000C01" w14:textId="77777777" w:rsidR="00941C30" w:rsidRPr="004434A1" w:rsidRDefault="00941C30" w:rsidP="00941C30">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vAlign w:val="bottom"/>
          </w:tcPr>
          <w:p w14:paraId="4ED95CBA" w14:textId="070E18BD" w:rsidR="00941C30" w:rsidRPr="004434A1" w:rsidRDefault="00941C30" w:rsidP="00941C30">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4434A1">
              <w:rPr>
                <w:rFonts w:ascii="Times New Roman" w:hAnsi="Times New Roman" w:cs="Times New Roman"/>
                <w:sz w:val="22"/>
                <w:szCs w:val="22"/>
              </w:rPr>
              <w:t xml:space="preserve">       -</w:t>
            </w:r>
          </w:p>
        </w:tc>
      </w:tr>
      <w:tr w:rsidR="004434A1" w:rsidRPr="003162E1" w14:paraId="5DF39D4D" w14:textId="77777777" w:rsidTr="001730C3">
        <w:trPr>
          <w:cantSplit/>
        </w:trPr>
        <w:tc>
          <w:tcPr>
            <w:tcW w:w="4025" w:type="dxa"/>
          </w:tcPr>
          <w:p w14:paraId="0A493AF1"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3666DA09"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22C764BC"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tcPr>
          <w:p w14:paraId="0E45F62C"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2D01A21E"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60A68422" w14:textId="32B53237" w:rsidR="004434A1" w:rsidRPr="004434A1" w:rsidRDefault="004434A1" w:rsidP="004434A1">
            <w:pPr>
              <w:pStyle w:val="acctfourfigures"/>
              <w:tabs>
                <w:tab w:val="clear" w:pos="765"/>
              </w:tabs>
              <w:spacing w:line="240" w:lineRule="atLeast"/>
              <w:ind w:left="-96" w:right="85"/>
              <w:jc w:val="right"/>
              <w:rPr>
                <w:szCs w:val="22"/>
                <w:lang w:val="en-US" w:bidi="th-TH"/>
              </w:rPr>
            </w:pPr>
            <w:r w:rsidRPr="004434A1">
              <w:rPr>
                <w:szCs w:val="22"/>
                <w:lang w:val="en-US" w:bidi="th-TH"/>
              </w:rPr>
              <w:t>962,568</w:t>
            </w:r>
          </w:p>
        </w:tc>
        <w:tc>
          <w:tcPr>
            <w:tcW w:w="283" w:type="dxa"/>
          </w:tcPr>
          <w:p w14:paraId="6F27E9B6"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3614F3BC"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5CD74FFB"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4F339BF5" w14:textId="4B244479" w:rsidR="004434A1" w:rsidRPr="004434A1" w:rsidRDefault="004434A1" w:rsidP="004434A1">
            <w:pPr>
              <w:pStyle w:val="acctfourfigures"/>
              <w:tabs>
                <w:tab w:val="clear" w:pos="765"/>
              </w:tabs>
              <w:spacing w:line="240" w:lineRule="atLeast"/>
              <w:ind w:left="-57" w:right="85"/>
              <w:jc w:val="right"/>
              <w:rPr>
                <w:szCs w:val="22"/>
                <w:lang w:val="en-US" w:bidi="th-TH"/>
              </w:rPr>
            </w:pPr>
            <w:r w:rsidRPr="004434A1">
              <w:rPr>
                <w:szCs w:val="22"/>
                <w:lang w:val="en-US" w:bidi="th-TH"/>
              </w:rPr>
              <w:t>47,975</w:t>
            </w:r>
          </w:p>
        </w:tc>
        <w:tc>
          <w:tcPr>
            <w:tcW w:w="283" w:type="dxa"/>
          </w:tcPr>
          <w:p w14:paraId="09F2E7F0"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7229E7D3"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4CAF6FEE"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4A0630B8" w14:textId="0165D50E" w:rsidR="004434A1" w:rsidRPr="004434A1" w:rsidRDefault="004434A1" w:rsidP="004434A1">
            <w:pPr>
              <w:pStyle w:val="acctfourfigures"/>
              <w:tabs>
                <w:tab w:val="clear" w:pos="765"/>
              </w:tabs>
              <w:spacing w:line="240" w:lineRule="atLeast"/>
              <w:ind w:left="-97" w:right="119"/>
              <w:jc w:val="right"/>
              <w:rPr>
                <w:szCs w:val="22"/>
                <w:lang w:val="en-US" w:bidi="th-TH"/>
              </w:rPr>
            </w:pPr>
            <w:r w:rsidRPr="004434A1">
              <w:rPr>
                <w:szCs w:val="22"/>
                <w:lang w:val="en-US" w:bidi="th-TH"/>
              </w:rPr>
              <w:t>962,568</w:t>
            </w:r>
          </w:p>
        </w:tc>
        <w:tc>
          <w:tcPr>
            <w:tcW w:w="283" w:type="dxa"/>
          </w:tcPr>
          <w:p w14:paraId="6A87D1E4"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14:paraId="2B5C9683"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1A06E234" w14:textId="77777777" w:rsidR="004434A1" w:rsidRPr="004434A1" w:rsidRDefault="004434A1" w:rsidP="004434A1">
            <w:pPr>
              <w:pStyle w:val="acctfourfigures"/>
              <w:tabs>
                <w:tab w:val="clear" w:pos="765"/>
              </w:tabs>
              <w:spacing w:line="240" w:lineRule="atLeast"/>
              <w:ind w:left="-57" w:right="85"/>
              <w:jc w:val="right"/>
              <w:rPr>
                <w:szCs w:val="22"/>
                <w:lang w:val="en-US" w:bidi="th-TH"/>
              </w:rPr>
            </w:pPr>
          </w:p>
          <w:p w14:paraId="4C8D25E5" w14:textId="1520AABA" w:rsidR="004434A1" w:rsidRPr="004434A1" w:rsidRDefault="004434A1" w:rsidP="004434A1">
            <w:pPr>
              <w:pStyle w:val="acctfourfigures"/>
              <w:tabs>
                <w:tab w:val="clear" w:pos="765"/>
              </w:tabs>
              <w:spacing w:line="240" w:lineRule="atLeast"/>
              <w:ind w:left="-57" w:right="85"/>
              <w:jc w:val="right"/>
              <w:rPr>
                <w:szCs w:val="22"/>
                <w:lang w:val="en-US" w:bidi="th-TH"/>
              </w:rPr>
            </w:pPr>
            <w:r w:rsidRPr="004434A1">
              <w:rPr>
                <w:szCs w:val="22"/>
                <w:lang w:val="en-US" w:bidi="th-TH"/>
              </w:rPr>
              <w:t>47,975</w:t>
            </w:r>
          </w:p>
        </w:tc>
      </w:tr>
      <w:tr w:rsidR="004434A1" w:rsidRPr="003162E1" w14:paraId="16A6D8AB" w14:textId="77777777" w:rsidTr="00F61765">
        <w:trPr>
          <w:cantSplit/>
          <w:trHeight w:hRule="exact" w:val="227"/>
        </w:trPr>
        <w:tc>
          <w:tcPr>
            <w:tcW w:w="4025" w:type="dxa"/>
          </w:tcPr>
          <w:p w14:paraId="65E68E61" w14:textId="77777777" w:rsidR="004434A1" w:rsidRPr="003023A7"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16"/>
                <w:szCs w:val="16"/>
              </w:rPr>
            </w:pPr>
          </w:p>
        </w:tc>
        <w:tc>
          <w:tcPr>
            <w:tcW w:w="1246" w:type="dxa"/>
            <w:tcBorders>
              <w:top w:val="double" w:sz="4" w:space="0" w:color="auto"/>
            </w:tcBorders>
          </w:tcPr>
          <w:p w14:paraId="58F0FF4C" w14:textId="77777777" w:rsidR="004434A1" w:rsidRPr="004434A1" w:rsidRDefault="004434A1" w:rsidP="004434A1">
            <w:pPr>
              <w:pStyle w:val="acctfourfigures"/>
              <w:tabs>
                <w:tab w:val="clear" w:pos="765"/>
              </w:tabs>
              <w:spacing w:line="240" w:lineRule="atLeast"/>
              <w:ind w:left="-97" w:right="54"/>
              <w:jc w:val="right"/>
              <w:rPr>
                <w:sz w:val="16"/>
                <w:szCs w:val="16"/>
              </w:rPr>
            </w:pPr>
          </w:p>
        </w:tc>
        <w:tc>
          <w:tcPr>
            <w:tcW w:w="283" w:type="dxa"/>
          </w:tcPr>
          <w:p w14:paraId="307EDB34"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tcPr>
          <w:p w14:paraId="0DAC3681" w14:textId="77777777" w:rsidR="004434A1" w:rsidRPr="004434A1" w:rsidRDefault="004434A1" w:rsidP="004434A1">
            <w:pPr>
              <w:pStyle w:val="acctfourfigures"/>
              <w:tabs>
                <w:tab w:val="clear" w:pos="765"/>
              </w:tabs>
              <w:spacing w:line="240" w:lineRule="atLeast"/>
              <w:ind w:left="-97" w:right="54"/>
              <w:jc w:val="right"/>
              <w:rPr>
                <w:sz w:val="16"/>
                <w:szCs w:val="16"/>
              </w:rPr>
            </w:pPr>
          </w:p>
        </w:tc>
        <w:tc>
          <w:tcPr>
            <w:tcW w:w="283" w:type="dxa"/>
          </w:tcPr>
          <w:p w14:paraId="22B3B9D3"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tcPr>
          <w:p w14:paraId="63EC87A7" w14:textId="77777777" w:rsidR="004434A1" w:rsidRPr="004434A1" w:rsidRDefault="004434A1" w:rsidP="004434A1">
            <w:pPr>
              <w:pStyle w:val="acctfourfigures"/>
              <w:tabs>
                <w:tab w:val="clear" w:pos="765"/>
              </w:tabs>
              <w:spacing w:line="240" w:lineRule="atLeast"/>
              <w:ind w:left="-97" w:right="54"/>
              <w:jc w:val="right"/>
              <w:rPr>
                <w:sz w:val="16"/>
                <w:szCs w:val="16"/>
              </w:rPr>
            </w:pPr>
          </w:p>
        </w:tc>
        <w:tc>
          <w:tcPr>
            <w:tcW w:w="283" w:type="dxa"/>
          </w:tcPr>
          <w:p w14:paraId="041CEDC2" w14:textId="77777777" w:rsidR="004434A1" w:rsidRPr="004434A1" w:rsidRDefault="004434A1" w:rsidP="004434A1">
            <w:pPr>
              <w:pStyle w:val="a2"/>
              <w:tabs>
                <w:tab w:val="left" w:pos="0"/>
                <w:tab w:val="decimal" w:pos="792"/>
              </w:tabs>
              <w:spacing w:line="240" w:lineRule="atLeast"/>
              <w:ind w:right="-36"/>
              <w:rPr>
                <w:rFonts w:ascii="Times New Roman" w:hAnsi="Times New Roman" w:cs="Times New Roman"/>
                <w:bCs/>
                <w:sz w:val="16"/>
                <w:szCs w:val="16"/>
                <w:cs/>
              </w:rPr>
            </w:pPr>
          </w:p>
        </w:tc>
        <w:tc>
          <w:tcPr>
            <w:tcW w:w="1249" w:type="dxa"/>
            <w:tcBorders>
              <w:top w:val="double" w:sz="4" w:space="0" w:color="auto"/>
            </w:tcBorders>
          </w:tcPr>
          <w:p w14:paraId="64D9E804" w14:textId="77777777" w:rsidR="004434A1" w:rsidRPr="004434A1" w:rsidRDefault="004434A1" w:rsidP="004434A1">
            <w:pPr>
              <w:pStyle w:val="acctfourfigures"/>
              <w:tabs>
                <w:tab w:val="clear" w:pos="765"/>
              </w:tabs>
              <w:spacing w:line="240" w:lineRule="atLeast"/>
              <w:ind w:left="-97" w:right="54"/>
              <w:jc w:val="right"/>
              <w:rPr>
                <w:sz w:val="16"/>
                <w:szCs w:val="16"/>
              </w:rPr>
            </w:pPr>
          </w:p>
        </w:tc>
      </w:tr>
      <w:tr w:rsidR="00B436A3" w:rsidRPr="003162E1" w14:paraId="54F9FC1F" w14:textId="77777777" w:rsidTr="001730C3">
        <w:trPr>
          <w:cantSplit/>
          <w:trHeight w:val="177"/>
        </w:trPr>
        <w:tc>
          <w:tcPr>
            <w:tcW w:w="4025" w:type="dxa"/>
          </w:tcPr>
          <w:p w14:paraId="19D2CB3A" w14:textId="4CFE3F9F" w:rsidR="00B436A3" w:rsidRPr="003162E1" w:rsidRDefault="00B436A3" w:rsidP="00B43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sidRPr="003162E1">
              <w:rPr>
                <w:rFonts w:ascii="Times New Roman" w:hAnsi="Times New Roman" w:cs="Times New Roman"/>
                <w:sz w:val="22"/>
                <w:szCs w:val="22"/>
              </w:rPr>
              <w:t>Diluted loss per share (Baht)</w:t>
            </w:r>
          </w:p>
        </w:tc>
        <w:tc>
          <w:tcPr>
            <w:tcW w:w="1246" w:type="dxa"/>
            <w:tcBorders>
              <w:bottom w:val="double" w:sz="4" w:space="0" w:color="auto"/>
            </w:tcBorders>
          </w:tcPr>
          <w:p w14:paraId="46CB1EE7" w14:textId="5CD00E50" w:rsidR="00B436A3" w:rsidRPr="004434A1" w:rsidRDefault="00B436A3" w:rsidP="00B436A3">
            <w:pPr>
              <w:pStyle w:val="acctfourfigures"/>
              <w:tabs>
                <w:tab w:val="clear" w:pos="765"/>
              </w:tabs>
              <w:spacing w:line="240" w:lineRule="atLeast"/>
              <w:ind w:left="-96" w:right="6"/>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0.</w:t>
            </w:r>
            <w:r>
              <w:rPr>
                <w:szCs w:val="22"/>
                <w:lang w:val="en-US" w:bidi="th-TH"/>
              </w:rPr>
              <w:t>1958</w:t>
            </w:r>
            <w:r w:rsidRPr="004434A1">
              <w:rPr>
                <w:szCs w:val="22"/>
                <w:lang w:val="en-US" w:bidi="th-TH"/>
              </w:rPr>
              <w:t>)</w:t>
            </w:r>
          </w:p>
        </w:tc>
        <w:tc>
          <w:tcPr>
            <w:tcW w:w="283" w:type="dxa"/>
          </w:tcPr>
          <w:p w14:paraId="796D4B8C"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70F82C92" w14:textId="64ED3BC0" w:rsidR="00B436A3" w:rsidRPr="004434A1" w:rsidRDefault="00B436A3" w:rsidP="00B436A3">
            <w:pPr>
              <w:pStyle w:val="acctfourfigures"/>
              <w:tabs>
                <w:tab w:val="clear" w:pos="765"/>
              </w:tabs>
              <w:spacing w:line="240" w:lineRule="atLeast"/>
              <w:ind w:left="-96" w:right="6"/>
              <w:jc w:val="right"/>
              <w:rPr>
                <w:szCs w:val="22"/>
                <w:lang w:val="en-US" w:bidi="th-TH"/>
              </w:rPr>
            </w:pPr>
            <w:r w:rsidRPr="004434A1">
              <w:rPr>
                <w:szCs w:val="22"/>
                <w:lang w:val="en-US" w:bidi="th-TH"/>
              </w:rPr>
              <w:t>(  1.2922)</w:t>
            </w:r>
          </w:p>
        </w:tc>
        <w:tc>
          <w:tcPr>
            <w:tcW w:w="283" w:type="dxa"/>
          </w:tcPr>
          <w:p w14:paraId="7BD2E0D6"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64085F10" w14:textId="519CB786" w:rsidR="00B436A3" w:rsidRPr="004434A1" w:rsidRDefault="00B436A3" w:rsidP="00B436A3">
            <w:pPr>
              <w:pStyle w:val="acctfourfigures"/>
              <w:tabs>
                <w:tab w:val="clear" w:pos="765"/>
              </w:tabs>
              <w:spacing w:line="240" w:lineRule="atLeast"/>
              <w:ind w:left="-97" w:right="54"/>
              <w:jc w:val="right"/>
              <w:rPr>
                <w:szCs w:val="22"/>
                <w:lang w:val="en-US" w:bidi="th-TH"/>
              </w:rPr>
            </w:pPr>
            <w:r w:rsidRPr="004434A1">
              <w:rPr>
                <w:szCs w:val="22"/>
                <w:lang w:val="en-US" w:bidi="th-TH"/>
              </w:rPr>
              <w:t>(</w:t>
            </w:r>
            <w:r>
              <w:rPr>
                <w:szCs w:val="22"/>
                <w:lang w:val="en-US" w:bidi="th-TH"/>
              </w:rPr>
              <w:t xml:space="preserve"> </w:t>
            </w:r>
            <w:r w:rsidRPr="004434A1">
              <w:rPr>
                <w:szCs w:val="22"/>
                <w:lang w:val="en-US" w:bidi="th-TH"/>
              </w:rPr>
              <w:t>0.</w:t>
            </w:r>
            <w:r>
              <w:rPr>
                <w:szCs w:val="22"/>
                <w:lang w:val="en-US" w:bidi="th-TH"/>
              </w:rPr>
              <w:t>1986</w:t>
            </w:r>
            <w:r w:rsidRPr="004434A1">
              <w:rPr>
                <w:szCs w:val="22"/>
                <w:lang w:val="en-US" w:bidi="th-TH"/>
              </w:rPr>
              <w:t>)</w:t>
            </w:r>
          </w:p>
        </w:tc>
        <w:tc>
          <w:tcPr>
            <w:tcW w:w="283" w:type="dxa"/>
          </w:tcPr>
          <w:p w14:paraId="3033C341" w14:textId="77777777" w:rsidR="00B436A3" w:rsidRPr="004434A1" w:rsidRDefault="00B436A3" w:rsidP="00B436A3">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14:paraId="4CD6514E" w14:textId="28147C15" w:rsidR="00B436A3" w:rsidRPr="004434A1" w:rsidRDefault="00B436A3" w:rsidP="00B436A3">
            <w:pPr>
              <w:pStyle w:val="acctfourfigures"/>
              <w:tabs>
                <w:tab w:val="clear" w:pos="765"/>
              </w:tabs>
              <w:spacing w:line="240" w:lineRule="atLeast"/>
              <w:ind w:left="-96" w:right="6"/>
              <w:jc w:val="right"/>
              <w:rPr>
                <w:szCs w:val="22"/>
                <w:lang w:val="en-US" w:bidi="th-TH"/>
              </w:rPr>
            </w:pPr>
            <w:r w:rsidRPr="004434A1">
              <w:rPr>
                <w:szCs w:val="22"/>
                <w:lang w:val="en-US" w:bidi="th-TH"/>
              </w:rPr>
              <w:t>( 1.4005)</w:t>
            </w:r>
          </w:p>
        </w:tc>
      </w:tr>
      <w:tr w:rsidR="004434A1" w:rsidRPr="003162E1" w14:paraId="660AAB9D" w14:textId="77777777" w:rsidTr="001730C3">
        <w:trPr>
          <w:cantSplit/>
        </w:trPr>
        <w:tc>
          <w:tcPr>
            <w:tcW w:w="4025" w:type="dxa"/>
          </w:tcPr>
          <w:p w14:paraId="0E54BFBD"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vAlign w:val="bottom"/>
          </w:tcPr>
          <w:p w14:paraId="26959567" w14:textId="77777777" w:rsidR="004434A1" w:rsidRDefault="004434A1" w:rsidP="004434A1">
            <w:pPr>
              <w:pStyle w:val="3"/>
              <w:tabs>
                <w:tab w:val="clear" w:pos="360"/>
                <w:tab w:val="clear" w:pos="720"/>
              </w:tabs>
              <w:spacing w:line="260" w:lineRule="atLeast"/>
              <w:ind w:left="-108" w:right="-108"/>
              <w:jc w:val="center"/>
              <w:rPr>
                <w:rFonts w:ascii="Times New Roman" w:hAnsi="Times New Roman"/>
                <w:szCs w:val="28"/>
                <w:lang w:val="en-US"/>
              </w:rPr>
            </w:pPr>
          </w:p>
          <w:p w14:paraId="644C8156" w14:textId="02C3A4CA"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szCs w:val="28"/>
                <w:lang w:val="en-US"/>
              </w:rPr>
              <w:t>Nine</w:t>
            </w:r>
            <w:r>
              <w:rPr>
                <w:rFonts w:ascii="Times New Roman" w:hAnsi="Times New Roman" w:cs="Times New Roman"/>
                <w:lang w:val="en-GB"/>
              </w:rPr>
              <w:t>-Month Periods</w:t>
            </w:r>
          </w:p>
        </w:tc>
      </w:tr>
      <w:tr w:rsidR="004434A1" w:rsidRPr="003162E1" w14:paraId="08C7FC8B" w14:textId="77777777" w:rsidTr="001730C3">
        <w:trPr>
          <w:cantSplit/>
        </w:trPr>
        <w:tc>
          <w:tcPr>
            <w:tcW w:w="4025" w:type="dxa"/>
          </w:tcPr>
          <w:p w14:paraId="42668B0A"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vAlign w:val="bottom"/>
          </w:tcPr>
          <w:p w14:paraId="72F0D2C6" w14:textId="77777777"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1BD2F576" w14:textId="77777777"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071F6957" w14:textId="77777777"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5B18EE4B" w14:textId="77777777"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667A9C38" w14:textId="77777777" w:rsidR="004434A1" w:rsidRPr="003162E1" w:rsidRDefault="004434A1" w:rsidP="004434A1">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4434A1" w:rsidRPr="003162E1" w14:paraId="745D2B76" w14:textId="77777777" w:rsidTr="001730C3">
        <w:trPr>
          <w:cantSplit/>
          <w:trHeight w:val="285"/>
        </w:trPr>
        <w:tc>
          <w:tcPr>
            <w:tcW w:w="4025" w:type="dxa"/>
          </w:tcPr>
          <w:p w14:paraId="7B301F0F"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14:paraId="002475FE" w14:textId="2B361159"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83" w:type="dxa"/>
            <w:tcBorders>
              <w:top w:val="single" w:sz="4" w:space="0" w:color="auto"/>
            </w:tcBorders>
            <w:vAlign w:val="bottom"/>
          </w:tcPr>
          <w:p w14:paraId="11CF4859"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vAlign w:val="bottom"/>
          </w:tcPr>
          <w:p w14:paraId="58174537" w14:textId="5DF38FF0"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Pr>
                <w:rFonts w:ascii="Times New Roman" w:hAnsi="Times New Roman" w:cs="Times New Roman"/>
                <w:sz w:val="22"/>
                <w:szCs w:val="22"/>
                <w:lang w:val="en-GB"/>
              </w:rPr>
              <w:t>4</w:t>
            </w:r>
          </w:p>
        </w:tc>
        <w:tc>
          <w:tcPr>
            <w:tcW w:w="283" w:type="dxa"/>
            <w:vAlign w:val="bottom"/>
          </w:tcPr>
          <w:p w14:paraId="0FC730BF" w14:textId="77777777" w:rsidR="004434A1" w:rsidRPr="003162E1" w:rsidRDefault="004434A1" w:rsidP="004434A1">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vAlign w:val="bottom"/>
          </w:tcPr>
          <w:p w14:paraId="67A5CC4D" w14:textId="04D401B9"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83" w:type="dxa"/>
            <w:vAlign w:val="bottom"/>
          </w:tcPr>
          <w:p w14:paraId="5E9B99A9"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vAlign w:val="bottom"/>
          </w:tcPr>
          <w:p w14:paraId="1262D39F" w14:textId="055E03C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Pr>
                <w:rFonts w:ascii="Times New Roman" w:hAnsi="Times New Roman" w:cs="Times New Roman"/>
                <w:sz w:val="22"/>
                <w:szCs w:val="22"/>
                <w:lang w:val="en-GB"/>
              </w:rPr>
              <w:t>4</w:t>
            </w:r>
          </w:p>
        </w:tc>
      </w:tr>
      <w:tr w:rsidR="004434A1" w:rsidRPr="003162E1" w14:paraId="7AD83AA6" w14:textId="77777777" w:rsidTr="001730C3">
        <w:trPr>
          <w:cantSplit/>
        </w:trPr>
        <w:tc>
          <w:tcPr>
            <w:tcW w:w="4025" w:type="dxa"/>
          </w:tcPr>
          <w:p w14:paraId="3E7695E4" w14:textId="1EB866B5" w:rsidR="004434A1" w:rsidRPr="003162E1" w:rsidRDefault="004434A1" w:rsidP="0037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oss for the period</w:t>
            </w:r>
            <w:r w:rsidRPr="003162E1">
              <w:rPr>
                <w:rFonts w:ascii="Times New Roman" w:hAnsi="Times New Roman" w:cs="Times New Roman"/>
                <w:sz w:val="22"/>
                <w:szCs w:val="22"/>
              </w:rPr>
              <w:t xml:space="preserve"> attributable to owners</w:t>
            </w:r>
            <w:r w:rsidR="00370B1B">
              <w:rPr>
                <w:rFonts w:ascii="Times New Roman" w:hAnsi="Times New Roman" w:cs="Times New Roman"/>
                <w:sz w:val="22"/>
                <w:szCs w:val="22"/>
              </w:rPr>
              <w:t xml:space="preserve"> </w:t>
            </w:r>
            <w:r w:rsidRPr="003162E1">
              <w:rPr>
                <w:rFonts w:ascii="Times New Roman" w:hAnsi="Times New Roman" w:cs="Times New Roman"/>
                <w:sz w:val="22"/>
                <w:szCs w:val="22"/>
              </w:rPr>
              <w:t>of the Company (</w:t>
            </w:r>
            <w:r w:rsidRPr="003162E1">
              <w:rPr>
                <w:rFonts w:ascii="Times New Roman" w:hAnsi="Times New Roman" w:cs="Times New Roman"/>
                <w:sz w:val="22"/>
                <w:szCs w:val="22"/>
                <w:lang w:val="en-GB"/>
              </w:rPr>
              <w:t>In thousand Baht)</w:t>
            </w:r>
          </w:p>
        </w:tc>
        <w:tc>
          <w:tcPr>
            <w:tcW w:w="1246" w:type="dxa"/>
            <w:tcBorders>
              <w:bottom w:val="double" w:sz="4" w:space="0" w:color="auto"/>
            </w:tcBorders>
          </w:tcPr>
          <w:p w14:paraId="02B3AAA6" w14:textId="77777777" w:rsidR="004434A1" w:rsidRPr="00FB4728" w:rsidRDefault="004434A1" w:rsidP="004434A1">
            <w:pPr>
              <w:pStyle w:val="acctfourfigures"/>
              <w:ind w:left="-97" w:right="54"/>
              <w:jc w:val="right"/>
              <w:rPr>
                <w:szCs w:val="22"/>
                <w:lang w:val="en-US" w:bidi="th-TH"/>
              </w:rPr>
            </w:pPr>
          </w:p>
          <w:p w14:paraId="3528E2BD" w14:textId="70C91F88" w:rsidR="004434A1" w:rsidRPr="00FB4728" w:rsidRDefault="004434A1" w:rsidP="004434A1">
            <w:pPr>
              <w:pStyle w:val="acctfourfigures"/>
              <w:tabs>
                <w:tab w:val="clear" w:pos="765"/>
                <w:tab w:val="left" w:pos="600"/>
              </w:tabs>
              <w:spacing w:line="240" w:lineRule="atLeast"/>
              <w:ind w:left="-97" w:right="6"/>
              <w:jc w:val="right"/>
              <w:rPr>
                <w:szCs w:val="22"/>
                <w:lang w:val="en-US" w:bidi="th-TH"/>
              </w:rPr>
            </w:pPr>
            <w:r w:rsidRPr="00FB4728">
              <w:rPr>
                <w:szCs w:val="22"/>
                <w:lang w:val="en-US" w:bidi="th-TH"/>
              </w:rPr>
              <w:t>(</w:t>
            </w:r>
            <w:r w:rsidR="00B436A3">
              <w:rPr>
                <w:szCs w:val="22"/>
                <w:lang w:val="en-US" w:bidi="th-TH"/>
              </w:rPr>
              <w:t>549,159</w:t>
            </w:r>
            <w:r w:rsidRPr="00FB4728">
              <w:rPr>
                <w:szCs w:val="22"/>
                <w:lang w:val="en-US" w:bidi="th-TH"/>
              </w:rPr>
              <w:t>)</w:t>
            </w:r>
          </w:p>
        </w:tc>
        <w:tc>
          <w:tcPr>
            <w:tcW w:w="283" w:type="dxa"/>
          </w:tcPr>
          <w:p w14:paraId="7C8F3423"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tcPr>
          <w:p w14:paraId="584C8BA6" w14:textId="77777777" w:rsidR="004434A1" w:rsidRPr="00FB4728" w:rsidRDefault="004434A1" w:rsidP="004434A1">
            <w:pPr>
              <w:pStyle w:val="acctfourfigures"/>
              <w:ind w:left="-97" w:right="54"/>
              <w:jc w:val="right"/>
              <w:rPr>
                <w:szCs w:val="22"/>
                <w:lang w:val="en-US" w:bidi="th-TH"/>
              </w:rPr>
            </w:pPr>
          </w:p>
          <w:p w14:paraId="1CD02DDC" w14:textId="0B96357A" w:rsidR="004434A1" w:rsidRPr="00FB4728" w:rsidRDefault="004434A1" w:rsidP="004434A1">
            <w:pPr>
              <w:pStyle w:val="acctfourfigures"/>
              <w:tabs>
                <w:tab w:val="clear" w:pos="765"/>
              </w:tabs>
              <w:spacing w:line="240" w:lineRule="atLeast"/>
              <w:ind w:left="-97" w:right="54"/>
              <w:jc w:val="right"/>
              <w:rPr>
                <w:szCs w:val="22"/>
                <w:lang w:val="en-US" w:bidi="th-TH"/>
              </w:rPr>
            </w:pPr>
            <w:r w:rsidRPr="00FB4728">
              <w:rPr>
                <w:szCs w:val="22"/>
                <w:lang w:val="en-US" w:bidi="th-TH"/>
              </w:rPr>
              <w:t>(115,184)</w:t>
            </w:r>
          </w:p>
        </w:tc>
        <w:tc>
          <w:tcPr>
            <w:tcW w:w="283" w:type="dxa"/>
          </w:tcPr>
          <w:p w14:paraId="797C103C"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tcPr>
          <w:p w14:paraId="4B6A0AF5" w14:textId="77777777" w:rsidR="004434A1" w:rsidRPr="00FB4728" w:rsidRDefault="004434A1" w:rsidP="004434A1">
            <w:pPr>
              <w:pStyle w:val="acctfourfigures"/>
              <w:ind w:left="-97" w:right="119"/>
              <w:jc w:val="right"/>
              <w:rPr>
                <w:szCs w:val="22"/>
                <w:lang w:val="en-US" w:bidi="th-TH"/>
              </w:rPr>
            </w:pPr>
          </w:p>
          <w:p w14:paraId="2787BA4B" w14:textId="43A427BD" w:rsidR="004434A1" w:rsidRPr="00FB4728" w:rsidRDefault="004434A1" w:rsidP="004434A1">
            <w:pPr>
              <w:pStyle w:val="acctfourfigures"/>
              <w:tabs>
                <w:tab w:val="clear" w:pos="765"/>
                <w:tab w:val="left" w:pos="948"/>
              </w:tabs>
              <w:spacing w:line="240" w:lineRule="atLeast"/>
              <w:ind w:left="-97" w:right="54"/>
              <w:jc w:val="right"/>
              <w:rPr>
                <w:szCs w:val="22"/>
                <w:lang w:val="en-US" w:bidi="th-TH"/>
              </w:rPr>
            </w:pPr>
            <w:r w:rsidRPr="00FB4728">
              <w:rPr>
                <w:szCs w:val="22"/>
                <w:lang w:val="en-US" w:bidi="th-TH"/>
              </w:rPr>
              <w:t>(</w:t>
            </w:r>
            <w:r w:rsidR="00B436A3">
              <w:rPr>
                <w:szCs w:val="22"/>
                <w:lang w:val="en-US" w:bidi="th-TH"/>
              </w:rPr>
              <w:t>569,945</w:t>
            </w:r>
            <w:r w:rsidRPr="00FB4728">
              <w:rPr>
                <w:szCs w:val="22"/>
                <w:lang w:val="en-US" w:bidi="th-TH"/>
              </w:rPr>
              <w:t>)</w:t>
            </w:r>
          </w:p>
        </w:tc>
        <w:tc>
          <w:tcPr>
            <w:tcW w:w="283" w:type="dxa"/>
          </w:tcPr>
          <w:p w14:paraId="1D02A9B0"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tcPr>
          <w:p w14:paraId="0686848B" w14:textId="77777777" w:rsidR="004434A1" w:rsidRPr="00FB4728" w:rsidRDefault="004434A1" w:rsidP="004434A1">
            <w:pPr>
              <w:pStyle w:val="acctfourfigures"/>
              <w:ind w:left="-97" w:right="119"/>
              <w:jc w:val="right"/>
              <w:rPr>
                <w:szCs w:val="22"/>
                <w:lang w:val="en-US" w:bidi="th-TH"/>
              </w:rPr>
            </w:pPr>
          </w:p>
          <w:p w14:paraId="1B5DDC46" w14:textId="719771DB" w:rsidR="004434A1" w:rsidRPr="00FB4728" w:rsidRDefault="004434A1" w:rsidP="004434A1">
            <w:pPr>
              <w:pStyle w:val="acctfourfigures"/>
              <w:tabs>
                <w:tab w:val="clear" w:pos="765"/>
              </w:tabs>
              <w:spacing w:line="240" w:lineRule="atLeast"/>
              <w:ind w:left="-97" w:right="54"/>
              <w:jc w:val="right"/>
              <w:rPr>
                <w:szCs w:val="22"/>
                <w:lang w:val="en-US" w:bidi="th-TH"/>
              </w:rPr>
            </w:pPr>
            <w:r w:rsidRPr="00FB4728">
              <w:rPr>
                <w:szCs w:val="22"/>
                <w:lang w:val="en-US" w:bidi="th-TH"/>
              </w:rPr>
              <w:t>(135,090)</w:t>
            </w:r>
          </w:p>
        </w:tc>
      </w:tr>
      <w:tr w:rsidR="004434A1" w:rsidRPr="003162E1" w14:paraId="067E7D83" w14:textId="77777777" w:rsidTr="001730C3">
        <w:trPr>
          <w:cantSplit/>
        </w:trPr>
        <w:tc>
          <w:tcPr>
            <w:tcW w:w="4025" w:type="dxa"/>
          </w:tcPr>
          <w:p w14:paraId="544EEE9C"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tcPr>
          <w:p w14:paraId="7324BDB2" w14:textId="77777777" w:rsidR="004434A1" w:rsidRPr="00FB4728" w:rsidRDefault="004434A1" w:rsidP="004434A1">
            <w:pPr>
              <w:pStyle w:val="acctfourfigures"/>
              <w:tabs>
                <w:tab w:val="clear" w:pos="765"/>
              </w:tabs>
              <w:spacing w:line="240" w:lineRule="atLeast"/>
              <w:ind w:left="-97" w:right="54"/>
              <w:jc w:val="right"/>
              <w:rPr>
                <w:szCs w:val="22"/>
                <w:lang w:val="en-US"/>
              </w:rPr>
            </w:pPr>
          </w:p>
        </w:tc>
        <w:tc>
          <w:tcPr>
            <w:tcW w:w="283" w:type="dxa"/>
          </w:tcPr>
          <w:p w14:paraId="638E4C80"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tcPr>
          <w:p w14:paraId="6519A7A2" w14:textId="77777777" w:rsidR="004434A1" w:rsidRPr="00FB4728" w:rsidRDefault="004434A1" w:rsidP="004434A1">
            <w:pPr>
              <w:pStyle w:val="acctfourfigures"/>
              <w:tabs>
                <w:tab w:val="clear" w:pos="765"/>
              </w:tabs>
              <w:spacing w:line="240" w:lineRule="atLeast"/>
              <w:ind w:left="-97" w:right="54"/>
              <w:jc w:val="right"/>
              <w:rPr>
                <w:szCs w:val="22"/>
                <w:lang w:val="en-US"/>
              </w:rPr>
            </w:pPr>
          </w:p>
        </w:tc>
        <w:tc>
          <w:tcPr>
            <w:tcW w:w="283" w:type="dxa"/>
          </w:tcPr>
          <w:p w14:paraId="2440E997"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tcPr>
          <w:p w14:paraId="694E035F" w14:textId="77777777" w:rsidR="004434A1" w:rsidRPr="00FB4728" w:rsidRDefault="004434A1" w:rsidP="004434A1">
            <w:pPr>
              <w:pStyle w:val="acctfourfigures"/>
              <w:tabs>
                <w:tab w:val="clear" w:pos="765"/>
              </w:tabs>
              <w:spacing w:line="240" w:lineRule="atLeast"/>
              <w:ind w:left="-97" w:right="54"/>
              <w:jc w:val="right"/>
              <w:rPr>
                <w:szCs w:val="22"/>
              </w:rPr>
            </w:pPr>
          </w:p>
        </w:tc>
        <w:tc>
          <w:tcPr>
            <w:tcW w:w="283" w:type="dxa"/>
          </w:tcPr>
          <w:p w14:paraId="70E43238"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tcPr>
          <w:p w14:paraId="7D677EF5" w14:textId="77777777" w:rsidR="004434A1" w:rsidRPr="00FB4728" w:rsidRDefault="004434A1" w:rsidP="004434A1">
            <w:pPr>
              <w:pStyle w:val="acctfourfigures"/>
              <w:tabs>
                <w:tab w:val="clear" w:pos="765"/>
              </w:tabs>
              <w:spacing w:line="240" w:lineRule="atLeast"/>
              <w:ind w:left="-97" w:right="54"/>
              <w:jc w:val="right"/>
              <w:rPr>
                <w:szCs w:val="22"/>
              </w:rPr>
            </w:pPr>
          </w:p>
        </w:tc>
      </w:tr>
      <w:tr w:rsidR="004434A1" w:rsidRPr="003162E1" w14:paraId="774C43A5" w14:textId="77777777" w:rsidTr="001730C3">
        <w:trPr>
          <w:cantSplit/>
        </w:trPr>
        <w:tc>
          <w:tcPr>
            <w:tcW w:w="4025" w:type="dxa"/>
          </w:tcPr>
          <w:p w14:paraId="3DA1AB7C"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7E3C83EB"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729DC056"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Pr>
          <w:p w14:paraId="28E887B9"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7BAB8E02"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7F73DFB4" w14:textId="66D74280" w:rsidR="004434A1" w:rsidRPr="00FB4728" w:rsidRDefault="00FB4728" w:rsidP="004434A1">
            <w:pPr>
              <w:pStyle w:val="acctfourfigures"/>
              <w:tabs>
                <w:tab w:val="clear" w:pos="765"/>
              </w:tabs>
              <w:spacing w:line="240" w:lineRule="atLeast"/>
              <w:ind w:left="-57" w:right="85"/>
              <w:jc w:val="right"/>
              <w:rPr>
                <w:szCs w:val="22"/>
                <w:lang w:val="en-US" w:bidi="th-TH"/>
              </w:rPr>
            </w:pPr>
            <w:r w:rsidRPr="00FB4728">
              <w:rPr>
                <w:szCs w:val="22"/>
                <w:lang w:val="en-US" w:bidi="th-TH"/>
              </w:rPr>
              <w:t>356,761</w:t>
            </w:r>
          </w:p>
        </w:tc>
        <w:tc>
          <w:tcPr>
            <w:tcW w:w="283" w:type="dxa"/>
          </w:tcPr>
          <w:p w14:paraId="1B59FBB2"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Pr>
          <w:p w14:paraId="6619A684"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01160168"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44409207" w14:textId="7EFC8AB4" w:rsidR="004434A1" w:rsidRPr="00FB4728" w:rsidRDefault="00FB4728" w:rsidP="004434A1">
            <w:pPr>
              <w:pStyle w:val="acctfourfigures"/>
              <w:tabs>
                <w:tab w:val="clear" w:pos="765"/>
              </w:tabs>
              <w:spacing w:line="240" w:lineRule="atLeast"/>
              <w:ind w:left="-97" w:right="119"/>
              <w:jc w:val="right"/>
              <w:rPr>
                <w:szCs w:val="22"/>
                <w:lang w:val="en-US" w:bidi="th-TH"/>
              </w:rPr>
            </w:pPr>
            <w:r w:rsidRPr="00FB4728">
              <w:rPr>
                <w:szCs w:val="22"/>
                <w:lang w:val="en-US" w:bidi="th-TH"/>
              </w:rPr>
              <w:t>47,975</w:t>
            </w:r>
          </w:p>
        </w:tc>
        <w:tc>
          <w:tcPr>
            <w:tcW w:w="283" w:type="dxa"/>
          </w:tcPr>
          <w:p w14:paraId="7C2EE690"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Pr>
          <w:p w14:paraId="2E502DAE" w14:textId="77777777" w:rsidR="004434A1" w:rsidRPr="00FB4728" w:rsidRDefault="004434A1" w:rsidP="004434A1">
            <w:pPr>
              <w:pStyle w:val="acctfourfigures"/>
              <w:tabs>
                <w:tab w:val="clear" w:pos="765"/>
              </w:tabs>
              <w:spacing w:line="240" w:lineRule="atLeast"/>
              <w:ind w:left="-97" w:right="127"/>
              <w:jc w:val="right"/>
              <w:rPr>
                <w:szCs w:val="22"/>
                <w:lang w:val="en-US" w:bidi="th-TH"/>
              </w:rPr>
            </w:pPr>
          </w:p>
          <w:p w14:paraId="54F5405B" w14:textId="77777777" w:rsidR="004434A1" w:rsidRPr="00FB4728" w:rsidRDefault="004434A1" w:rsidP="004434A1">
            <w:pPr>
              <w:pStyle w:val="acctfourfigures"/>
              <w:tabs>
                <w:tab w:val="clear" w:pos="765"/>
              </w:tabs>
              <w:spacing w:line="240" w:lineRule="atLeast"/>
              <w:ind w:left="-97" w:right="127"/>
              <w:jc w:val="right"/>
              <w:rPr>
                <w:szCs w:val="22"/>
                <w:lang w:val="en-US" w:bidi="th-TH"/>
              </w:rPr>
            </w:pPr>
          </w:p>
          <w:p w14:paraId="5FB2BC39" w14:textId="077DC46A" w:rsidR="004434A1" w:rsidRPr="00FB4728" w:rsidRDefault="00FB4728" w:rsidP="004434A1">
            <w:pPr>
              <w:pStyle w:val="acctfourfigures"/>
              <w:tabs>
                <w:tab w:val="clear" w:pos="765"/>
              </w:tabs>
              <w:spacing w:line="240" w:lineRule="atLeast"/>
              <w:ind w:left="-97" w:right="127"/>
              <w:jc w:val="right"/>
              <w:rPr>
                <w:szCs w:val="22"/>
                <w:lang w:val="en-US" w:bidi="th-TH"/>
              </w:rPr>
            </w:pPr>
            <w:r w:rsidRPr="00FB4728">
              <w:rPr>
                <w:szCs w:val="22"/>
                <w:lang w:val="en-US" w:bidi="th-TH"/>
              </w:rPr>
              <w:t>356,761</w:t>
            </w:r>
          </w:p>
        </w:tc>
        <w:tc>
          <w:tcPr>
            <w:tcW w:w="283" w:type="dxa"/>
          </w:tcPr>
          <w:p w14:paraId="66EBB663"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Pr>
          <w:p w14:paraId="7BC0F271"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3421CA45"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0F597E3B" w14:textId="7F037EB6" w:rsidR="004434A1" w:rsidRPr="00FB4728" w:rsidRDefault="00FB4728" w:rsidP="004434A1">
            <w:pPr>
              <w:pStyle w:val="acctfourfigures"/>
              <w:tabs>
                <w:tab w:val="clear" w:pos="765"/>
              </w:tabs>
              <w:spacing w:line="240" w:lineRule="atLeast"/>
              <w:ind w:left="-97" w:right="127"/>
              <w:jc w:val="right"/>
              <w:rPr>
                <w:szCs w:val="22"/>
                <w:lang w:val="en-US" w:bidi="th-TH"/>
              </w:rPr>
            </w:pPr>
            <w:r w:rsidRPr="00FB4728">
              <w:rPr>
                <w:szCs w:val="22"/>
                <w:lang w:val="en-US" w:bidi="th-TH"/>
              </w:rPr>
              <w:t>47,975</w:t>
            </w:r>
          </w:p>
        </w:tc>
      </w:tr>
      <w:tr w:rsidR="004434A1" w:rsidRPr="003162E1" w14:paraId="3D286563" w14:textId="77777777" w:rsidTr="001730C3">
        <w:trPr>
          <w:cantSplit/>
        </w:trPr>
        <w:tc>
          <w:tcPr>
            <w:tcW w:w="4025" w:type="dxa"/>
          </w:tcPr>
          <w:p w14:paraId="43CC0335"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vAlign w:val="bottom"/>
          </w:tcPr>
          <w:p w14:paraId="04A3E23F" w14:textId="77777777" w:rsidR="004434A1" w:rsidRPr="00FB4728" w:rsidRDefault="004434A1" w:rsidP="004434A1">
            <w:pPr>
              <w:tabs>
                <w:tab w:val="clear" w:pos="454"/>
                <w:tab w:val="clear" w:pos="680"/>
                <w:tab w:val="clear" w:pos="907"/>
                <w:tab w:val="left" w:pos="0"/>
                <w:tab w:val="left" w:pos="392"/>
                <w:tab w:val="left" w:pos="984"/>
              </w:tabs>
              <w:jc w:val="center"/>
              <w:rPr>
                <w:rFonts w:ascii="Times New Roman" w:hAnsi="Times New Roman" w:cs="Times New Roman"/>
                <w:sz w:val="22"/>
                <w:szCs w:val="22"/>
              </w:rPr>
            </w:pPr>
            <w:r w:rsidRPr="00FB4728">
              <w:rPr>
                <w:rFonts w:ascii="Times New Roman" w:hAnsi="Times New Roman" w:cs="Times New Roman"/>
                <w:sz w:val="22"/>
                <w:szCs w:val="22"/>
              </w:rPr>
              <w:t xml:space="preserve">   -</w:t>
            </w:r>
          </w:p>
        </w:tc>
        <w:tc>
          <w:tcPr>
            <w:tcW w:w="283" w:type="dxa"/>
          </w:tcPr>
          <w:p w14:paraId="1E2B4422"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vAlign w:val="bottom"/>
          </w:tcPr>
          <w:p w14:paraId="7CE19D7F" w14:textId="77777777" w:rsidR="004434A1" w:rsidRPr="00FB4728" w:rsidRDefault="004434A1" w:rsidP="004434A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4728">
              <w:rPr>
                <w:rFonts w:ascii="Times New Roman" w:hAnsi="Times New Roman" w:cs="Times New Roman"/>
                <w:sz w:val="22"/>
                <w:szCs w:val="22"/>
              </w:rPr>
              <w:t xml:space="preserve">        -</w:t>
            </w:r>
          </w:p>
        </w:tc>
        <w:tc>
          <w:tcPr>
            <w:tcW w:w="283" w:type="dxa"/>
          </w:tcPr>
          <w:p w14:paraId="76640679"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vAlign w:val="bottom"/>
          </w:tcPr>
          <w:p w14:paraId="76593B2D" w14:textId="77777777" w:rsidR="004434A1" w:rsidRPr="00FB4728" w:rsidRDefault="004434A1" w:rsidP="004434A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4728">
              <w:rPr>
                <w:rFonts w:ascii="Times New Roman" w:hAnsi="Times New Roman" w:cs="Times New Roman"/>
                <w:sz w:val="22"/>
                <w:szCs w:val="22"/>
              </w:rPr>
              <w:t xml:space="preserve">   -</w:t>
            </w:r>
          </w:p>
        </w:tc>
        <w:tc>
          <w:tcPr>
            <w:tcW w:w="283" w:type="dxa"/>
          </w:tcPr>
          <w:p w14:paraId="58402ADA"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vAlign w:val="bottom"/>
          </w:tcPr>
          <w:p w14:paraId="30B8D0A0" w14:textId="77777777" w:rsidR="004434A1" w:rsidRPr="00FB4728" w:rsidRDefault="004434A1" w:rsidP="004434A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FB4728">
              <w:rPr>
                <w:rFonts w:ascii="Times New Roman" w:hAnsi="Times New Roman" w:cs="Times New Roman"/>
                <w:sz w:val="22"/>
                <w:szCs w:val="22"/>
              </w:rPr>
              <w:t xml:space="preserve">        -</w:t>
            </w:r>
          </w:p>
        </w:tc>
      </w:tr>
      <w:tr w:rsidR="004434A1" w:rsidRPr="003162E1" w14:paraId="60382583" w14:textId="77777777" w:rsidTr="001730C3">
        <w:trPr>
          <w:cantSplit/>
        </w:trPr>
        <w:tc>
          <w:tcPr>
            <w:tcW w:w="4025" w:type="dxa"/>
          </w:tcPr>
          <w:p w14:paraId="51C669F2"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43DB40BB"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4D4F1B47"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tcPr>
          <w:p w14:paraId="6ED6485C"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2DA2DBE5"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5BDABE60" w14:textId="4E1059BC" w:rsidR="004434A1" w:rsidRPr="00FB4728" w:rsidRDefault="00FB4728" w:rsidP="004434A1">
            <w:pPr>
              <w:pStyle w:val="acctfourfigures"/>
              <w:tabs>
                <w:tab w:val="clear" w:pos="765"/>
              </w:tabs>
              <w:spacing w:line="240" w:lineRule="atLeast"/>
              <w:ind w:left="-96" w:right="85"/>
              <w:jc w:val="right"/>
              <w:rPr>
                <w:szCs w:val="22"/>
                <w:lang w:val="en-US" w:bidi="th-TH"/>
              </w:rPr>
            </w:pPr>
            <w:r w:rsidRPr="00FB4728">
              <w:rPr>
                <w:szCs w:val="22"/>
                <w:lang w:val="en-US" w:bidi="th-TH"/>
              </w:rPr>
              <w:t>356,761</w:t>
            </w:r>
          </w:p>
        </w:tc>
        <w:tc>
          <w:tcPr>
            <w:tcW w:w="283" w:type="dxa"/>
          </w:tcPr>
          <w:p w14:paraId="71C64F13"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5FD482D0"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76AB4997"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24331281" w14:textId="7E07E7F4" w:rsidR="004434A1" w:rsidRPr="00FB4728" w:rsidRDefault="00FB4728" w:rsidP="004434A1">
            <w:pPr>
              <w:pStyle w:val="acctfourfigures"/>
              <w:tabs>
                <w:tab w:val="clear" w:pos="765"/>
              </w:tabs>
              <w:spacing w:line="240" w:lineRule="atLeast"/>
              <w:ind w:left="-97" w:right="119"/>
              <w:jc w:val="right"/>
              <w:rPr>
                <w:szCs w:val="22"/>
                <w:lang w:val="en-US" w:bidi="th-TH"/>
              </w:rPr>
            </w:pPr>
            <w:r w:rsidRPr="00FB4728">
              <w:rPr>
                <w:szCs w:val="22"/>
                <w:lang w:val="en-US" w:bidi="th-TH"/>
              </w:rPr>
              <w:t>47,975</w:t>
            </w:r>
          </w:p>
        </w:tc>
        <w:tc>
          <w:tcPr>
            <w:tcW w:w="283" w:type="dxa"/>
          </w:tcPr>
          <w:p w14:paraId="5659A106"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47834BEE"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1304C0C1" w14:textId="77777777" w:rsidR="004434A1" w:rsidRPr="00FB4728" w:rsidRDefault="004434A1" w:rsidP="004434A1">
            <w:pPr>
              <w:pStyle w:val="acctfourfigures"/>
              <w:tabs>
                <w:tab w:val="clear" w:pos="765"/>
              </w:tabs>
              <w:spacing w:line="240" w:lineRule="atLeast"/>
              <w:ind w:left="-97" w:right="133"/>
              <w:jc w:val="right"/>
              <w:rPr>
                <w:szCs w:val="22"/>
                <w:lang w:val="en-US" w:bidi="th-TH"/>
              </w:rPr>
            </w:pPr>
          </w:p>
          <w:p w14:paraId="3863770B" w14:textId="4377C6CE" w:rsidR="004434A1" w:rsidRPr="00FB4728" w:rsidRDefault="00FB4728" w:rsidP="004434A1">
            <w:pPr>
              <w:pStyle w:val="acctfourfigures"/>
              <w:tabs>
                <w:tab w:val="clear" w:pos="765"/>
              </w:tabs>
              <w:spacing w:line="240" w:lineRule="atLeast"/>
              <w:ind w:left="-97" w:right="127"/>
              <w:jc w:val="right"/>
              <w:rPr>
                <w:szCs w:val="22"/>
                <w:lang w:val="en-US" w:bidi="th-TH"/>
              </w:rPr>
            </w:pPr>
            <w:r w:rsidRPr="00FB4728">
              <w:rPr>
                <w:szCs w:val="22"/>
                <w:lang w:val="en-US" w:bidi="th-TH"/>
              </w:rPr>
              <w:t>3</w:t>
            </w:r>
            <w:r w:rsidR="00370B1B">
              <w:rPr>
                <w:szCs w:val="22"/>
                <w:lang w:val="en-US" w:bidi="th-TH"/>
              </w:rPr>
              <w:t>56</w:t>
            </w:r>
            <w:r w:rsidRPr="00FB4728">
              <w:rPr>
                <w:szCs w:val="22"/>
                <w:lang w:val="en-US" w:bidi="th-TH"/>
              </w:rPr>
              <w:t>,761</w:t>
            </w:r>
          </w:p>
        </w:tc>
        <w:tc>
          <w:tcPr>
            <w:tcW w:w="283" w:type="dxa"/>
          </w:tcPr>
          <w:p w14:paraId="5ADAAD0C"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14:paraId="122D8D37"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788F2103" w14:textId="77777777" w:rsidR="004434A1" w:rsidRPr="00FB4728" w:rsidRDefault="004434A1" w:rsidP="004434A1">
            <w:pPr>
              <w:pStyle w:val="acctfourfigures"/>
              <w:tabs>
                <w:tab w:val="clear" w:pos="765"/>
              </w:tabs>
              <w:spacing w:line="240" w:lineRule="atLeast"/>
              <w:ind w:left="-97" w:right="54"/>
              <w:jc w:val="right"/>
              <w:rPr>
                <w:szCs w:val="22"/>
                <w:lang w:val="en-US" w:bidi="th-TH"/>
              </w:rPr>
            </w:pPr>
          </w:p>
          <w:p w14:paraId="25F26C79" w14:textId="706CC059" w:rsidR="004434A1" w:rsidRPr="00FB4728" w:rsidRDefault="00FB4728" w:rsidP="004434A1">
            <w:pPr>
              <w:pStyle w:val="acctfourfigures"/>
              <w:tabs>
                <w:tab w:val="clear" w:pos="765"/>
              </w:tabs>
              <w:spacing w:line="240" w:lineRule="atLeast"/>
              <w:ind w:left="-97" w:right="127"/>
              <w:jc w:val="right"/>
              <w:rPr>
                <w:szCs w:val="22"/>
                <w:lang w:val="en-US" w:bidi="th-TH"/>
              </w:rPr>
            </w:pPr>
            <w:r w:rsidRPr="00FB4728">
              <w:rPr>
                <w:szCs w:val="22"/>
                <w:lang w:val="en-US" w:bidi="th-TH"/>
              </w:rPr>
              <w:t>47,975</w:t>
            </w:r>
          </w:p>
        </w:tc>
      </w:tr>
      <w:tr w:rsidR="004434A1" w:rsidRPr="003162E1" w14:paraId="7CD9B973" w14:textId="77777777" w:rsidTr="001730C3">
        <w:trPr>
          <w:cantSplit/>
        </w:trPr>
        <w:tc>
          <w:tcPr>
            <w:tcW w:w="4025" w:type="dxa"/>
          </w:tcPr>
          <w:p w14:paraId="6503FE56" w14:textId="7777777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tcPr>
          <w:p w14:paraId="65410AB9" w14:textId="77777777" w:rsidR="004434A1" w:rsidRPr="00FB4728" w:rsidRDefault="004434A1" w:rsidP="004434A1">
            <w:pPr>
              <w:pStyle w:val="acctfourfigures"/>
              <w:tabs>
                <w:tab w:val="clear" w:pos="765"/>
              </w:tabs>
              <w:spacing w:line="240" w:lineRule="atLeast"/>
              <w:ind w:left="-97" w:right="54"/>
              <w:jc w:val="right"/>
              <w:rPr>
                <w:szCs w:val="22"/>
              </w:rPr>
            </w:pPr>
          </w:p>
        </w:tc>
        <w:tc>
          <w:tcPr>
            <w:tcW w:w="283" w:type="dxa"/>
          </w:tcPr>
          <w:p w14:paraId="0B45411D"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tcPr>
          <w:p w14:paraId="7ADFAA35" w14:textId="77777777" w:rsidR="004434A1" w:rsidRPr="00FB4728" w:rsidRDefault="004434A1" w:rsidP="004434A1">
            <w:pPr>
              <w:pStyle w:val="acctfourfigures"/>
              <w:tabs>
                <w:tab w:val="clear" w:pos="765"/>
              </w:tabs>
              <w:spacing w:line="240" w:lineRule="atLeast"/>
              <w:ind w:left="-97" w:right="54"/>
              <w:jc w:val="right"/>
              <w:rPr>
                <w:szCs w:val="22"/>
              </w:rPr>
            </w:pPr>
          </w:p>
        </w:tc>
        <w:tc>
          <w:tcPr>
            <w:tcW w:w="283" w:type="dxa"/>
          </w:tcPr>
          <w:p w14:paraId="7191A7B1"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tcPr>
          <w:p w14:paraId="7BDB15A0" w14:textId="77777777" w:rsidR="004434A1" w:rsidRPr="00FB4728" w:rsidRDefault="004434A1" w:rsidP="004434A1">
            <w:pPr>
              <w:pStyle w:val="acctfourfigures"/>
              <w:tabs>
                <w:tab w:val="clear" w:pos="765"/>
              </w:tabs>
              <w:spacing w:line="240" w:lineRule="atLeast"/>
              <w:ind w:left="-97" w:right="54"/>
              <w:jc w:val="right"/>
              <w:rPr>
                <w:szCs w:val="22"/>
              </w:rPr>
            </w:pPr>
          </w:p>
        </w:tc>
        <w:tc>
          <w:tcPr>
            <w:tcW w:w="283" w:type="dxa"/>
          </w:tcPr>
          <w:p w14:paraId="1ED9A3B9"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tcPr>
          <w:p w14:paraId="1E6AA8C8" w14:textId="77777777" w:rsidR="004434A1" w:rsidRPr="00FB4728" w:rsidRDefault="004434A1" w:rsidP="004434A1">
            <w:pPr>
              <w:pStyle w:val="acctfourfigures"/>
              <w:tabs>
                <w:tab w:val="clear" w:pos="765"/>
              </w:tabs>
              <w:spacing w:line="240" w:lineRule="atLeast"/>
              <w:ind w:left="-97" w:right="54"/>
              <w:jc w:val="right"/>
              <w:rPr>
                <w:szCs w:val="22"/>
              </w:rPr>
            </w:pPr>
          </w:p>
        </w:tc>
      </w:tr>
      <w:tr w:rsidR="004434A1" w:rsidRPr="003162E1" w14:paraId="7BA145D8" w14:textId="77777777" w:rsidTr="001730C3">
        <w:trPr>
          <w:cantSplit/>
          <w:trHeight w:val="177"/>
        </w:trPr>
        <w:tc>
          <w:tcPr>
            <w:tcW w:w="4025" w:type="dxa"/>
          </w:tcPr>
          <w:p w14:paraId="47AC64D7" w14:textId="7E632D97" w:rsidR="004434A1" w:rsidRPr="003162E1" w:rsidRDefault="004434A1" w:rsidP="0044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Diluted loss per share (Baht)</w:t>
            </w:r>
          </w:p>
        </w:tc>
        <w:tc>
          <w:tcPr>
            <w:tcW w:w="1246" w:type="dxa"/>
            <w:tcBorders>
              <w:bottom w:val="double" w:sz="4" w:space="0" w:color="auto"/>
            </w:tcBorders>
          </w:tcPr>
          <w:p w14:paraId="3BA573E2" w14:textId="04509DEB" w:rsidR="004434A1" w:rsidRPr="00FB4728" w:rsidRDefault="004434A1" w:rsidP="004434A1">
            <w:pPr>
              <w:pStyle w:val="acctfourfigures"/>
              <w:tabs>
                <w:tab w:val="clear" w:pos="765"/>
              </w:tabs>
              <w:spacing w:line="240" w:lineRule="atLeast"/>
              <w:ind w:left="-96" w:right="6"/>
              <w:jc w:val="right"/>
              <w:rPr>
                <w:szCs w:val="22"/>
                <w:lang w:val="en-US" w:bidi="th-TH"/>
              </w:rPr>
            </w:pPr>
            <w:r w:rsidRPr="00FB4728">
              <w:rPr>
                <w:szCs w:val="22"/>
                <w:lang w:val="en-US" w:bidi="th-TH"/>
              </w:rPr>
              <w:t>(</w:t>
            </w:r>
            <w:r w:rsidR="00556CF2">
              <w:rPr>
                <w:szCs w:val="22"/>
                <w:lang w:val="en-US" w:bidi="th-TH"/>
              </w:rPr>
              <w:t xml:space="preserve">  </w:t>
            </w:r>
            <w:r w:rsidR="00FB4728" w:rsidRPr="00FB4728">
              <w:rPr>
                <w:szCs w:val="22"/>
                <w:lang w:val="en-US" w:bidi="th-TH"/>
              </w:rPr>
              <w:t>1.</w:t>
            </w:r>
            <w:r w:rsidR="00B436A3">
              <w:rPr>
                <w:szCs w:val="22"/>
                <w:lang w:val="en-US" w:bidi="th-TH"/>
              </w:rPr>
              <w:t>5393</w:t>
            </w:r>
            <w:r w:rsidRPr="00FB4728">
              <w:rPr>
                <w:szCs w:val="22"/>
                <w:lang w:val="en-US" w:bidi="th-TH"/>
              </w:rPr>
              <w:t>)</w:t>
            </w:r>
          </w:p>
        </w:tc>
        <w:tc>
          <w:tcPr>
            <w:tcW w:w="283" w:type="dxa"/>
          </w:tcPr>
          <w:p w14:paraId="555B6E88"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2FAC318C" w14:textId="0AA1A539" w:rsidR="004434A1" w:rsidRPr="00FB4728" w:rsidRDefault="004434A1" w:rsidP="004434A1">
            <w:pPr>
              <w:pStyle w:val="acctfourfigures"/>
              <w:tabs>
                <w:tab w:val="clear" w:pos="765"/>
              </w:tabs>
              <w:spacing w:line="240" w:lineRule="atLeast"/>
              <w:ind w:left="-97" w:right="54"/>
              <w:jc w:val="right"/>
              <w:rPr>
                <w:szCs w:val="22"/>
                <w:lang w:val="en-US" w:bidi="th-TH"/>
              </w:rPr>
            </w:pPr>
            <w:r w:rsidRPr="00FB4728">
              <w:rPr>
                <w:szCs w:val="22"/>
                <w:lang w:val="en-US" w:bidi="th-TH"/>
              </w:rPr>
              <w:t>(</w:t>
            </w:r>
            <w:r w:rsidR="00556CF2">
              <w:rPr>
                <w:szCs w:val="22"/>
                <w:lang w:val="en-US" w:bidi="th-TH"/>
              </w:rPr>
              <w:t xml:space="preserve"> </w:t>
            </w:r>
            <w:r w:rsidR="00FB4728" w:rsidRPr="00FB4728">
              <w:rPr>
                <w:szCs w:val="22"/>
                <w:lang w:val="en-US" w:bidi="th-TH"/>
              </w:rPr>
              <w:t>2.4009</w:t>
            </w:r>
            <w:r w:rsidRPr="00FB4728">
              <w:rPr>
                <w:szCs w:val="22"/>
                <w:lang w:val="en-US" w:bidi="th-TH"/>
              </w:rPr>
              <w:t>)</w:t>
            </w:r>
          </w:p>
        </w:tc>
        <w:tc>
          <w:tcPr>
            <w:tcW w:w="283" w:type="dxa"/>
          </w:tcPr>
          <w:p w14:paraId="7BF58F0A"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tcPr>
          <w:p w14:paraId="167D61E7" w14:textId="1793449F" w:rsidR="004434A1" w:rsidRPr="00FB4728" w:rsidRDefault="004434A1" w:rsidP="004434A1">
            <w:pPr>
              <w:pStyle w:val="acctfourfigures"/>
              <w:tabs>
                <w:tab w:val="clear" w:pos="765"/>
              </w:tabs>
              <w:spacing w:line="240" w:lineRule="atLeast"/>
              <w:ind w:left="-97" w:right="54"/>
              <w:jc w:val="right"/>
              <w:rPr>
                <w:szCs w:val="22"/>
                <w:lang w:val="en-US" w:bidi="th-TH"/>
              </w:rPr>
            </w:pPr>
            <w:r w:rsidRPr="00FB4728">
              <w:rPr>
                <w:szCs w:val="22"/>
                <w:lang w:val="en-US" w:bidi="th-TH"/>
              </w:rPr>
              <w:t>(</w:t>
            </w:r>
            <w:r w:rsidR="00556CF2">
              <w:rPr>
                <w:szCs w:val="22"/>
                <w:lang w:val="en-US" w:bidi="th-TH"/>
              </w:rPr>
              <w:t xml:space="preserve">  </w:t>
            </w:r>
            <w:r w:rsidR="00FB4728" w:rsidRPr="00FB4728">
              <w:rPr>
                <w:szCs w:val="22"/>
                <w:lang w:val="en-US" w:bidi="th-TH"/>
              </w:rPr>
              <w:t>1.</w:t>
            </w:r>
            <w:r w:rsidR="00B436A3">
              <w:rPr>
                <w:szCs w:val="22"/>
                <w:lang w:val="en-US" w:bidi="th-TH"/>
              </w:rPr>
              <w:t>5976</w:t>
            </w:r>
            <w:r w:rsidRPr="00FB4728">
              <w:rPr>
                <w:szCs w:val="22"/>
                <w:lang w:val="en-US" w:bidi="th-TH"/>
              </w:rPr>
              <w:t>)</w:t>
            </w:r>
          </w:p>
        </w:tc>
        <w:tc>
          <w:tcPr>
            <w:tcW w:w="283" w:type="dxa"/>
          </w:tcPr>
          <w:p w14:paraId="6321AAB7" w14:textId="77777777" w:rsidR="004434A1" w:rsidRPr="00FB4728" w:rsidRDefault="004434A1" w:rsidP="004434A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14:paraId="1D9F197B" w14:textId="6A011ADF" w:rsidR="004434A1" w:rsidRPr="00FB4728" w:rsidRDefault="004434A1" w:rsidP="004434A1">
            <w:pPr>
              <w:pStyle w:val="acctfourfigures"/>
              <w:tabs>
                <w:tab w:val="clear" w:pos="765"/>
              </w:tabs>
              <w:spacing w:line="240" w:lineRule="atLeast"/>
              <w:ind w:left="-97" w:right="54"/>
              <w:jc w:val="right"/>
              <w:rPr>
                <w:szCs w:val="22"/>
                <w:lang w:val="en-US" w:bidi="th-TH"/>
              </w:rPr>
            </w:pPr>
            <w:r w:rsidRPr="00FB4728">
              <w:rPr>
                <w:szCs w:val="22"/>
                <w:lang w:val="en-US" w:bidi="th-TH"/>
              </w:rPr>
              <w:t>(</w:t>
            </w:r>
            <w:r w:rsidR="00556CF2">
              <w:rPr>
                <w:szCs w:val="22"/>
                <w:lang w:val="en-US" w:bidi="th-TH"/>
              </w:rPr>
              <w:t xml:space="preserve"> </w:t>
            </w:r>
            <w:r w:rsidR="00FB4728" w:rsidRPr="00FB4728">
              <w:rPr>
                <w:szCs w:val="22"/>
                <w:lang w:val="en-US" w:bidi="th-TH"/>
              </w:rPr>
              <w:t>2.8158</w:t>
            </w:r>
            <w:r w:rsidRPr="00FB4728">
              <w:rPr>
                <w:szCs w:val="22"/>
                <w:lang w:val="en-US" w:bidi="th-TH"/>
              </w:rPr>
              <w:t>)</w:t>
            </w:r>
          </w:p>
        </w:tc>
      </w:tr>
    </w:tbl>
    <w:p w14:paraId="09514871" w14:textId="77777777" w:rsidR="004C757C" w:rsidRPr="004C757C" w:rsidRDefault="004C757C" w:rsidP="005C5CF6">
      <w:pPr>
        <w:pStyle w:val="a4"/>
        <w:tabs>
          <w:tab w:val="clear" w:pos="1080"/>
        </w:tabs>
        <w:jc w:val="thaiDistribute"/>
        <w:rPr>
          <w:rFonts w:cstheme="minorBidi"/>
          <w:sz w:val="22"/>
          <w:szCs w:val="22"/>
          <w:lang w:val="en-US"/>
        </w:rPr>
      </w:pPr>
    </w:p>
    <w:p w14:paraId="7A510B87" w14:textId="2FAEC7E3" w:rsidR="002C69CD" w:rsidRPr="00E623D1" w:rsidRDefault="002C69CD" w:rsidP="002C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r w:rsidRPr="00E623D1">
        <w:rPr>
          <w:rFonts w:ascii="Times New Roman" w:hAnsi="Times New Roman" w:cs="Times New Roman"/>
          <w:sz w:val="22"/>
          <w:szCs w:val="22"/>
        </w:rPr>
        <w:t xml:space="preserve">Diluted loss per share for the three-month and </w:t>
      </w:r>
      <w:r>
        <w:rPr>
          <w:rFonts w:ascii="Times New Roman" w:hAnsi="Times New Roman"/>
          <w:sz w:val="22"/>
          <w:szCs w:val="28"/>
        </w:rPr>
        <w:t>nine</w:t>
      </w:r>
      <w:r w:rsidRPr="00E623D1">
        <w:rPr>
          <w:rFonts w:ascii="Times New Roman" w:hAnsi="Times New Roman" w:cs="Times New Roman"/>
          <w:sz w:val="22"/>
          <w:szCs w:val="22"/>
        </w:rPr>
        <w:t xml:space="preserve">-month periods ended </w:t>
      </w:r>
      <w:r w:rsidR="005C6CE1">
        <w:rPr>
          <w:rFonts w:ascii="Times New Roman" w:hAnsi="Times New Roman" w:cs="Times New Roman"/>
          <w:sz w:val="22"/>
          <w:szCs w:val="22"/>
        </w:rPr>
        <w:t>September</w:t>
      </w:r>
      <w:r w:rsidRPr="00E623D1">
        <w:rPr>
          <w:rFonts w:ascii="Times New Roman" w:hAnsi="Times New Roman" w:cs="Times New Roman"/>
          <w:sz w:val="22"/>
          <w:szCs w:val="22"/>
        </w:rPr>
        <w:t xml:space="preserve"> 30, 2025 and 2024 are the same amount</w:t>
      </w:r>
      <w:r w:rsidR="005C6CE1">
        <w:rPr>
          <w:rFonts w:ascii="Times New Roman" w:hAnsi="Times New Roman" w:cs="Times New Roman"/>
          <w:sz w:val="22"/>
          <w:szCs w:val="22"/>
        </w:rPr>
        <w:t>s</w:t>
      </w:r>
      <w:r w:rsidRPr="00E623D1">
        <w:rPr>
          <w:rFonts w:ascii="Times New Roman" w:hAnsi="Times New Roman" w:cs="Times New Roman"/>
          <w:sz w:val="22"/>
          <w:szCs w:val="22"/>
        </w:rPr>
        <w:t xml:space="preserve"> to basic loss per share because the operating results were losses which did not trigger the dilution effect</w:t>
      </w:r>
      <w:r w:rsidR="005C6CE1">
        <w:rPr>
          <w:rFonts w:ascii="Times New Roman" w:hAnsi="Times New Roman" w:cs="Times New Roman"/>
          <w:sz w:val="22"/>
          <w:szCs w:val="22"/>
        </w:rPr>
        <w:t>.</w:t>
      </w:r>
    </w:p>
    <w:p w14:paraId="12342951" w14:textId="77777777" w:rsidR="002C69CD" w:rsidRPr="00E623D1" w:rsidRDefault="002C69CD" w:rsidP="002C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rPr>
      </w:pPr>
    </w:p>
    <w:p w14:paraId="7621B1DC" w14:textId="4F13F570" w:rsidR="002C69CD" w:rsidRPr="009019A6" w:rsidRDefault="002C69CD" w:rsidP="002C6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pacing w:val="-2"/>
          <w:sz w:val="22"/>
          <w:szCs w:val="22"/>
        </w:rPr>
      </w:pPr>
      <w:r w:rsidRPr="009019A6">
        <w:rPr>
          <w:rFonts w:ascii="Times New Roman" w:hAnsi="Times New Roman" w:cs="Times New Roman"/>
          <w:spacing w:val="-2"/>
          <w:sz w:val="22"/>
          <w:szCs w:val="22"/>
        </w:rPr>
        <w:t xml:space="preserve">The basic loss per share and diluted loss per share and weighted average number of common shares for the three-month and </w:t>
      </w:r>
      <w:r>
        <w:rPr>
          <w:rFonts w:ascii="Times New Roman" w:hAnsi="Times New Roman" w:cs="Times New Roman"/>
          <w:spacing w:val="-2"/>
          <w:sz w:val="22"/>
          <w:szCs w:val="22"/>
        </w:rPr>
        <w:t>nine</w:t>
      </w:r>
      <w:r w:rsidRPr="009019A6">
        <w:rPr>
          <w:rFonts w:ascii="Times New Roman" w:hAnsi="Times New Roman" w:cs="Times New Roman"/>
          <w:spacing w:val="-2"/>
          <w:sz w:val="22"/>
          <w:szCs w:val="22"/>
        </w:rPr>
        <w:t xml:space="preserve">-month periods ended </w:t>
      </w:r>
      <w:r w:rsidR="00323487">
        <w:rPr>
          <w:rFonts w:ascii="Times New Roman" w:hAnsi="Times New Roman" w:cs="Times New Roman"/>
          <w:spacing w:val="-2"/>
          <w:sz w:val="22"/>
          <w:szCs w:val="22"/>
        </w:rPr>
        <w:t>September</w:t>
      </w:r>
      <w:r w:rsidRPr="009019A6">
        <w:rPr>
          <w:rFonts w:ascii="Times New Roman" w:hAnsi="Times New Roman" w:cs="Times New Roman"/>
          <w:spacing w:val="-2"/>
          <w:sz w:val="22"/>
          <w:szCs w:val="22"/>
        </w:rPr>
        <w:t xml:space="preserve"> 30, 2024</w:t>
      </w:r>
      <w:r w:rsidRPr="009019A6">
        <w:rPr>
          <w:rFonts w:ascii="Times New Roman" w:hAnsi="Times New Roman" w:cs="Times New Roman"/>
          <w:spacing w:val="-2"/>
          <w:sz w:val="22"/>
          <w:szCs w:val="22"/>
          <w:cs/>
        </w:rPr>
        <w:t xml:space="preserve"> </w:t>
      </w:r>
      <w:r w:rsidRPr="009019A6">
        <w:rPr>
          <w:rFonts w:ascii="Times New Roman" w:hAnsi="Times New Roman" w:cs="Times New Roman"/>
          <w:spacing w:val="-2"/>
          <w:sz w:val="22"/>
          <w:szCs w:val="22"/>
        </w:rPr>
        <w:t>was recalculated in respect of the change in par value of share as discussed in Note 1</w:t>
      </w:r>
      <w:r w:rsidR="00430D2C">
        <w:rPr>
          <w:rFonts w:ascii="Times New Roman" w:hAnsi="Times New Roman" w:cs="Times New Roman"/>
          <w:spacing w:val="-2"/>
          <w:sz w:val="22"/>
          <w:szCs w:val="22"/>
        </w:rPr>
        <w:t>5</w:t>
      </w:r>
      <w:r w:rsidRPr="009019A6">
        <w:rPr>
          <w:rFonts w:ascii="Times New Roman" w:hAnsi="Times New Roman" w:cs="Times New Roman"/>
          <w:spacing w:val="-2"/>
          <w:sz w:val="22"/>
          <w:szCs w:val="22"/>
          <w:cs/>
        </w:rPr>
        <w:t>.</w:t>
      </w:r>
    </w:p>
    <w:p w14:paraId="7C71BBC9" w14:textId="6116234A" w:rsidR="00444E79" w:rsidRPr="003162E1"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 xml:space="preserve">SIGNIFICANT FINANCIAL INFORMATION </w:t>
      </w:r>
      <w:r w:rsidR="00B2287D" w:rsidRPr="003162E1">
        <w:rPr>
          <w:rFonts w:ascii="Times New Roman" w:hAnsi="Times New Roman" w:cs="Times New Roman"/>
          <w:b/>
          <w:bCs/>
          <w:color w:val="000000"/>
          <w:sz w:val="22"/>
          <w:szCs w:val="22"/>
        </w:rPr>
        <w:t>DISAGGREGATED</w:t>
      </w:r>
      <w:r w:rsidRPr="003162E1">
        <w:rPr>
          <w:rFonts w:ascii="Times New Roman" w:hAnsi="Times New Roman" w:cs="Times New Roman"/>
          <w:b/>
          <w:bCs/>
          <w:color w:val="000000"/>
          <w:sz w:val="22"/>
          <w:szCs w:val="22"/>
        </w:rPr>
        <w:t xml:space="preserve"> BY </w:t>
      </w:r>
      <w:r w:rsidR="00A6732B">
        <w:rPr>
          <w:rFonts w:ascii="Times New Roman" w:hAnsi="Times New Roman" w:cs="Times New Roman"/>
          <w:b/>
          <w:bCs/>
          <w:color w:val="000000"/>
          <w:sz w:val="22"/>
          <w:szCs w:val="22"/>
        </w:rPr>
        <w:br/>
      </w:r>
      <w:r w:rsidRPr="003162E1">
        <w:rPr>
          <w:rFonts w:ascii="Times New Roman" w:hAnsi="Times New Roman" w:cs="Times New Roman"/>
          <w:b/>
          <w:bCs/>
          <w:color w:val="000000"/>
          <w:sz w:val="22"/>
          <w:szCs w:val="22"/>
        </w:rPr>
        <w:t xml:space="preserve">OPERATING SEGMENT  </w:t>
      </w:r>
    </w:p>
    <w:p w14:paraId="323E1591" w14:textId="77777777" w:rsidR="00444E79" w:rsidRPr="003162E1" w:rsidRDefault="00444E79" w:rsidP="00444E79">
      <w:pPr>
        <w:tabs>
          <w:tab w:val="clear" w:pos="454"/>
          <w:tab w:val="left" w:pos="540"/>
          <w:tab w:val="left" w:pos="567"/>
        </w:tabs>
        <w:jc w:val="thaiDistribute"/>
        <w:rPr>
          <w:rFonts w:ascii="Times New Roman" w:hAnsi="Times New Roman" w:cs="Times New Roman"/>
          <w:sz w:val="22"/>
          <w:szCs w:val="22"/>
        </w:rPr>
      </w:pPr>
    </w:p>
    <w:p w14:paraId="77A323B9" w14:textId="5C41BC2E" w:rsidR="00323487" w:rsidRPr="003F3F2E"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1"/>
          <w:szCs w:val="21"/>
        </w:rPr>
      </w:pPr>
      <w:r w:rsidRPr="003F3F2E">
        <w:rPr>
          <w:rFonts w:ascii="Times New Roman" w:hAnsi="Times New Roman" w:cs="Times New Roman"/>
          <w:sz w:val="21"/>
          <w:szCs w:val="21"/>
        </w:rPr>
        <w:t xml:space="preserve">Sales, other income, cost of sales, other expenses, and profit/loss before income tax expense are significant financial and core information of the Company </w:t>
      </w:r>
      <w:r w:rsidRPr="000151C8">
        <w:rPr>
          <w:rFonts w:ascii="Times New Roman" w:hAnsi="Times New Roman" w:cs="Times New Roman"/>
          <w:sz w:val="21"/>
          <w:szCs w:val="21"/>
        </w:rPr>
        <w:t xml:space="preserve">and its subsidiaries that are provided regularly to </w:t>
      </w:r>
      <w:r>
        <w:rPr>
          <w:rFonts w:ascii="Times New Roman" w:hAnsi="Times New Roman" w:cs="Times New Roman"/>
          <w:sz w:val="21"/>
          <w:szCs w:val="21"/>
        </w:rPr>
        <w:t xml:space="preserve">the </w:t>
      </w:r>
      <w:r w:rsidRPr="000151C8">
        <w:rPr>
          <w:rFonts w:ascii="Times New Roman" w:hAnsi="Times New Roman" w:cs="Times New Roman"/>
          <w:sz w:val="21"/>
          <w:szCs w:val="21"/>
        </w:rPr>
        <w:t>chief operating decision maker and also used in evaluation of financial performances of the segments. The Company and its subsidiaries have two significant operating segme</w:t>
      </w:r>
      <w:r w:rsidRPr="003F3F2E">
        <w:rPr>
          <w:rFonts w:ascii="Times New Roman" w:hAnsi="Times New Roman" w:cs="Times New Roman"/>
          <w:sz w:val="21"/>
          <w:szCs w:val="21"/>
        </w:rPr>
        <w:t>nts (identified by internal reporting segments), i.e. (1) wood furniture and particle boards (rubber wood furniture and particle board furniture) and (2) other segments e.g. laminating papers, dried sawn lumbers, furniture-decorating supplies, dealer on furniture business, renewable energy business operated by associate and identity verification services of a</w:t>
      </w:r>
      <w:r>
        <w:rPr>
          <w:rFonts w:ascii="Times New Roman" w:hAnsi="Times New Roman"/>
          <w:sz w:val="21"/>
          <w:szCs w:val="26"/>
        </w:rPr>
        <w:t>n</w:t>
      </w:r>
      <w:r w:rsidR="00A6732B">
        <w:rPr>
          <w:rFonts w:ascii="Times New Roman" w:hAnsi="Times New Roman"/>
          <w:sz w:val="21"/>
          <w:szCs w:val="26"/>
        </w:rPr>
        <w:t>other</w:t>
      </w:r>
      <w:r w:rsidRPr="003F3F2E">
        <w:rPr>
          <w:rFonts w:ascii="Times New Roman" w:hAnsi="Times New Roman" w:cs="Times New Roman"/>
          <w:sz w:val="21"/>
          <w:szCs w:val="21"/>
        </w:rPr>
        <w:t xml:space="preserve"> associate</w:t>
      </w:r>
      <w:r>
        <w:rPr>
          <w:rFonts w:ascii="Times New Roman" w:hAnsi="Times New Roman" w:cs="Times New Roman"/>
          <w:sz w:val="21"/>
          <w:szCs w:val="21"/>
        </w:rPr>
        <w:t xml:space="preserve"> (</w:t>
      </w:r>
      <w:r>
        <w:rPr>
          <w:rFonts w:ascii="Times New Roman" w:hAnsi="Times New Roman"/>
          <w:sz w:val="21"/>
          <w:szCs w:val="26"/>
        </w:rPr>
        <w:t xml:space="preserve">the </w:t>
      </w:r>
      <w:r w:rsidR="00A6732B">
        <w:rPr>
          <w:rFonts w:ascii="Times New Roman" w:hAnsi="Times New Roman"/>
          <w:sz w:val="21"/>
          <w:szCs w:val="26"/>
        </w:rPr>
        <w:t>entire</w:t>
      </w:r>
      <w:r>
        <w:rPr>
          <w:rFonts w:ascii="Times New Roman" w:hAnsi="Times New Roman"/>
          <w:sz w:val="21"/>
          <w:szCs w:val="26"/>
        </w:rPr>
        <w:t xml:space="preserve"> amount of investment</w:t>
      </w:r>
      <w:r w:rsidR="00A6732B">
        <w:rPr>
          <w:rFonts w:ascii="Times New Roman" w:hAnsi="Times New Roman"/>
          <w:sz w:val="21"/>
          <w:szCs w:val="26"/>
        </w:rPr>
        <w:t xml:space="preserve"> was</w:t>
      </w:r>
      <w:r>
        <w:rPr>
          <w:rFonts w:ascii="Times New Roman" w:hAnsi="Times New Roman"/>
          <w:sz w:val="21"/>
          <w:szCs w:val="26"/>
        </w:rPr>
        <w:t xml:space="preserve"> sold in May 2025</w:t>
      </w:r>
      <w:r>
        <w:rPr>
          <w:rFonts w:ascii="Times New Roman" w:hAnsi="Times New Roman" w:cs="Times New Roman"/>
          <w:sz w:val="21"/>
          <w:szCs w:val="21"/>
        </w:rPr>
        <w:t>)</w:t>
      </w:r>
      <w:r w:rsidRPr="003F3F2E">
        <w:rPr>
          <w:rFonts w:ascii="Times New Roman" w:hAnsi="Times New Roman" w:cs="Times New Roman"/>
          <w:sz w:val="21"/>
          <w:szCs w:val="21"/>
        </w:rPr>
        <w:t>. For agriculture business of the subsidiary, VVR,</w:t>
      </w:r>
      <w:r w:rsidRPr="003F3F2E">
        <w:rPr>
          <w:rFonts w:ascii="Times New Roman" w:hAnsi="Times New Roman" w:cstheme="minorBidi" w:hint="cs"/>
          <w:sz w:val="21"/>
          <w:szCs w:val="21"/>
          <w:cs/>
        </w:rPr>
        <w:t xml:space="preserve"> </w:t>
      </w:r>
      <w:r w:rsidRPr="003F3F2E">
        <w:rPr>
          <w:rFonts w:ascii="Times New Roman" w:hAnsi="Times New Roman" w:cs="Times New Roman"/>
          <w:sz w:val="21"/>
          <w:szCs w:val="21"/>
        </w:rPr>
        <w:t xml:space="preserve">it has not yet been operated as at </w:t>
      </w:r>
      <w:r>
        <w:rPr>
          <w:rFonts w:ascii="Times New Roman" w:hAnsi="Times New Roman" w:cs="Times New Roman"/>
          <w:sz w:val="21"/>
          <w:szCs w:val="21"/>
        </w:rPr>
        <w:t>September</w:t>
      </w:r>
      <w:r w:rsidRPr="003F3F2E">
        <w:rPr>
          <w:rFonts w:ascii="Times New Roman" w:hAnsi="Times New Roman" w:cs="Times New Roman"/>
          <w:sz w:val="21"/>
          <w:szCs w:val="21"/>
        </w:rPr>
        <w:t xml:space="preserve"> 30, 2025 while the operating results on renewable energy business and identity verification services, operated by associates, and the operating results from furniture distribution through overseas agent, operated by a joint venture, was the share of profit or loss as discussed in </w:t>
      </w:r>
      <w:r w:rsidRPr="001F71DB">
        <w:rPr>
          <w:rFonts w:ascii="Times New Roman" w:hAnsi="Times New Roman" w:cs="Times New Roman"/>
          <w:sz w:val="21"/>
          <w:szCs w:val="21"/>
        </w:rPr>
        <w:t xml:space="preserve">Note </w:t>
      </w:r>
      <w:r w:rsidR="00A6732B">
        <w:rPr>
          <w:rFonts w:ascii="Times New Roman" w:hAnsi="Times New Roman" w:cs="Times New Roman"/>
          <w:sz w:val="21"/>
          <w:szCs w:val="21"/>
        </w:rPr>
        <w:t>8</w:t>
      </w:r>
      <w:r w:rsidRPr="001F71DB">
        <w:rPr>
          <w:rFonts w:ascii="Times New Roman" w:hAnsi="Times New Roman" w:cs="Times New Roman"/>
          <w:sz w:val="21"/>
          <w:szCs w:val="21"/>
        </w:rPr>
        <w:t xml:space="preserve">. The Company and its subsidiaries </w:t>
      </w:r>
      <w:r w:rsidRPr="001F71DB">
        <w:rPr>
          <w:rFonts w:ascii="Times New Roman" w:hAnsi="Times New Roman"/>
          <w:sz w:val="21"/>
          <w:szCs w:val="26"/>
        </w:rPr>
        <w:t>record</w:t>
      </w:r>
      <w:r w:rsidRPr="001F71DB">
        <w:rPr>
          <w:rFonts w:ascii="Times New Roman" w:hAnsi="Times New Roman" w:cs="Times New Roman"/>
          <w:sz w:val="21"/>
          <w:szCs w:val="21"/>
        </w:rPr>
        <w:t>ed intercompany transactions between segments at cost whereby accounting policies applied to operating segments of the Company and its subsidiaries are similar to those accounting policies discussed in Note 3. In addition, the segment information of assets and liabilities is not pr</w:t>
      </w:r>
      <w:r>
        <w:rPr>
          <w:rFonts w:ascii="Times New Roman" w:hAnsi="Times New Roman" w:cs="Times New Roman"/>
          <w:sz w:val="21"/>
          <w:szCs w:val="21"/>
        </w:rPr>
        <w:t xml:space="preserve">ovided regularly to the </w:t>
      </w:r>
      <w:r w:rsidRPr="000151C8">
        <w:rPr>
          <w:rFonts w:ascii="Times New Roman" w:hAnsi="Times New Roman" w:cs="Times New Roman"/>
          <w:sz w:val="21"/>
          <w:szCs w:val="21"/>
        </w:rPr>
        <w:t>chief operating decision maker</w:t>
      </w:r>
      <w:r w:rsidRPr="003F3F2E">
        <w:rPr>
          <w:rFonts w:ascii="Times New Roman" w:hAnsi="Times New Roman" w:cs="Times New Roman"/>
          <w:sz w:val="21"/>
          <w:szCs w:val="21"/>
        </w:rPr>
        <w:t>.</w:t>
      </w:r>
    </w:p>
    <w:p w14:paraId="49F0E72E" w14:textId="77777777" w:rsidR="00922128" w:rsidRPr="003162E1" w:rsidRDefault="00922128" w:rsidP="0015371B">
      <w:pPr>
        <w:tabs>
          <w:tab w:val="left" w:pos="540"/>
        </w:tabs>
        <w:jc w:val="thaiDistribute"/>
        <w:rPr>
          <w:rFonts w:ascii="Times New Roman" w:hAnsi="Times New Roman" w:cs="Times New Roman"/>
          <w:sz w:val="22"/>
          <w:szCs w:val="22"/>
        </w:rPr>
      </w:pPr>
    </w:p>
    <w:tbl>
      <w:tblPr>
        <w:tblW w:w="9501" w:type="dxa"/>
        <w:tblInd w:w="-142" w:type="dxa"/>
        <w:tblLook w:val="01E0" w:firstRow="1" w:lastRow="1" w:firstColumn="1" w:lastColumn="1" w:noHBand="0" w:noVBand="0"/>
      </w:tblPr>
      <w:tblGrid>
        <w:gridCol w:w="5896"/>
        <w:gridCol w:w="1620"/>
        <w:gridCol w:w="426"/>
        <w:gridCol w:w="1559"/>
      </w:tblGrid>
      <w:tr w:rsidR="00D73782" w:rsidRPr="003162E1" w14:paraId="59914AE5" w14:textId="77777777" w:rsidTr="00FB3CD5">
        <w:trPr>
          <w:tblHeader/>
        </w:trPr>
        <w:tc>
          <w:tcPr>
            <w:tcW w:w="5896" w:type="dxa"/>
            <w:vAlign w:val="bottom"/>
          </w:tcPr>
          <w:p w14:paraId="13FFE1B4" w14:textId="77777777" w:rsidR="00D73782" w:rsidRPr="003162E1"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14:paraId="00CEEB71" w14:textId="77777777" w:rsidR="00323487" w:rsidRPr="003F3F2E"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3F3F2E">
              <w:rPr>
                <w:rFonts w:ascii="Times New Roman" w:hAnsi="Times New Roman" w:cs="Times New Roman"/>
                <w:color w:val="000000"/>
                <w:sz w:val="21"/>
                <w:szCs w:val="21"/>
              </w:rPr>
              <w:t xml:space="preserve">Consolidated </w:t>
            </w:r>
            <w:r w:rsidRPr="003F3F2E">
              <w:rPr>
                <w:rFonts w:ascii="Times New Roman" w:hAnsi="Times New Roman" w:cs="Times New Roman"/>
                <w:sz w:val="21"/>
                <w:szCs w:val="21"/>
              </w:rPr>
              <w:t>Financial Statement -</w:t>
            </w:r>
          </w:p>
          <w:p w14:paraId="5A827362" w14:textId="206C4DA5" w:rsidR="00D73782"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1"/>
                <w:szCs w:val="21"/>
              </w:rPr>
              <w:t>Nine-</w:t>
            </w:r>
            <w:r w:rsidRPr="003F3F2E">
              <w:rPr>
                <w:rFonts w:ascii="Times New Roman" w:hAnsi="Times New Roman" w:cs="Times New Roman"/>
                <w:sz w:val="21"/>
                <w:szCs w:val="21"/>
              </w:rPr>
              <w:t>Month Periods</w:t>
            </w:r>
            <w:r w:rsidRPr="003F3F2E">
              <w:rPr>
                <w:rFonts w:ascii="Times New Roman" w:hAnsi="Times New Roman" w:cs="Times New Roman"/>
                <w:sz w:val="21"/>
                <w:szCs w:val="21"/>
              </w:rPr>
              <w:br/>
              <w:t>(In Thousand Baht)</w:t>
            </w:r>
          </w:p>
        </w:tc>
      </w:tr>
      <w:tr w:rsidR="00C60365" w:rsidRPr="003162E1" w14:paraId="7035128A" w14:textId="77777777" w:rsidTr="00FB3CD5">
        <w:trPr>
          <w:tblHeader/>
        </w:trPr>
        <w:tc>
          <w:tcPr>
            <w:tcW w:w="5896" w:type="dxa"/>
            <w:vAlign w:val="bottom"/>
          </w:tcPr>
          <w:p w14:paraId="35F31A4B" w14:textId="11605EF4" w:rsidR="00C60365" w:rsidRPr="003162E1" w:rsidRDefault="00323487"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F3F2E">
              <w:rPr>
                <w:rFonts w:ascii="Times New Roman" w:hAnsi="Times New Roman"/>
                <w:i/>
                <w:iCs/>
                <w:sz w:val="21"/>
                <w:szCs w:val="21"/>
                <w:u w:val="single"/>
              </w:rPr>
              <w:t>Information on Products</w:t>
            </w:r>
          </w:p>
        </w:tc>
        <w:tc>
          <w:tcPr>
            <w:tcW w:w="1620" w:type="dxa"/>
            <w:tcBorders>
              <w:top w:val="single" w:sz="4" w:space="0" w:color="auto"/>
              <w:left w:val="nil"/>
              <w:bottom w:val="single" w:sz="4" w:space="0" w:color="auto"/>
              <w:right w:val="nil"/>
            </w:tcBorders>
            <w:vAlign w:val="bottom"/>
            <w:hideMark/>
          </w:tcPr>
          <w:p w14:paraId="4A4486B0" w14:textId="643A97BB"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w:t>
            </w:r>
            <w:r w:rsidR="00323487">
              <w:rPr>
                <w:rFonts w:ascii="Times New Roman" w:hAnsi="Times New Roman" w:cs="Times New Roman"/>
                <w:sz w:val="22"/>
                <w:szCs w:val="22"/>
              </w:rPr>
              <w:t>5</w:t>
            </w:r>
          </w:p>
        </w:tc>
        <w:tc>
          <w:tcPr>
            <w:tcW w:w="426" w:type="dxa"/>
            <w:vAlign w:val="bottom"/>
          </w:tcPr>
          <w:p w14:paraId="41EFE6CD" w14:textId="77777777"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14:paraId="2B7630A6" w14:textId="26BB8E0D"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w:t>
            </w:r>
            <w:r w:rsidR="00323487">
              <w:rPr>
                <w:rFonts w:ascii="Times New Roman" w:hAnsi="Times New Roman" w:cs="Times New Roman"/>
                <w:sz w:val="22"/>
                <w:szCs w:val="22"/>
              </w:rPr>
              <w:t>4</w:t>
            </w:r>
          </w:p>
        </w:tc>
      </w:tr>
      <w:tr w:rsidR="00F90905" w:rsidRPr="003162E1" w14:paraId="41252202" w14:textId="77777777" w:rsidTr="00FB3CD5">
        <w:tc>
          <w:tcPr>
            <w:tcW w:w="5896" w:type="dxa"/>
            <w:vAlign w:val="bottom"/>
            <w:hideMark/>
          </w:tcPr>
          <w:p w14:paraId="3F1527D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9A6A9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14:paraId="79BF265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14:paraId="352E029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323487" w:rsidRPr="003162E1" w14:paraId="76FF56C8" w14:textId="77777777" w:rsidTr="00FB3CD5">
        <w:tc>
          <w:tcPr>
            <w:tcW w:w="5896" w:type="dxa"/>
            <w:vAlign w:val="bottom"/>
            <w:hideMark/>
          </w:tcPr>
          <w:p w14:paraId="48967C72"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vAlign w:val="bottom"/>
          </w:tcPr>
          <w:p w14:paraId="5030F376" w14:textId="3917A32F" w:rsidR="00323487" w:rsidRPr="00FB4728" w:rsidRDefault="00FB4728"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FB4728">
              <w:rPr>
                <w:rFonts w:ascii="Times New Roman" w:hAnsi="Times New Roman" w:cs="Times New Roman"/>
                <w:color w:val="000000"/>
                <w:sz w:val="22"/>
                <w:szCs w:val="22"/>
              </w:rPr>
              <w:t>207,089</w:t>
            </w:r>
          </w:p>
        </w:tc>
        <w:tc>
          <w:tcPr>
            <w:tcW w:w="426" w:type="dxa"/>
            <w:vAlign w:val="bottom"/>
          </w:tcPr>
          <w:p w14:paraId="00F8CBBD"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tcPr>
          <w:p w14:paraId="63ACCB47" w14:textId="4274DF7A"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1,054,885</w:t>
            </w:r>
          </w:p>
        </w:tc>
      </w:tr>
      <w:tr w:rsidR="00323487" w:rsidRPr="003162E1" w14:paraId="79D9BC86" w14:textId="77777777" w:rsidTr="00FB3CD5">
        <w:tc>
          <w:tcPr>
            <w:tcW w:w="5896" w:type="dxa"/>
            <w:vAlign w:val="bottom"/>
            <w:hideMark/>
          </w:tcPr>
          <w:p w14:paraId="3CB122DA"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top w:val="nil"/>
              <w:left w:val="nil"/>
              <w:bottom w:val="single" w:sz="4" w:space="0" w:color="auto"/>
              <w:right w:val="nil"/>
            </w:tcBorders>
            <w:vAlign w:val="bottom"/>
          </w:tcPr>
          <w:p w14:paraId="7292EA1F" w14:textId="459E1ABA" w:rsidR="00323487" w:rsidRPr="00FB4728" w:rsidRDefault="00FB4728"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FB4728">
              <w:rPr>
                <w:rFonts w:ascii="Times New Roman" w:hAnsi="Times New Roman" w:cs="Times New Roman"/>
                <w:color w:val="000000"/>
                <w:sz w:val="22"/>
                <w:szCs w:val="22"/>
              </w:rPr>
              <w:t>17,648</w:t>
            </w:r>
          </w:p>
        </w:tc>
        <w:tc>
          <w:tcPr>
            <w:tcW w:w="426" w:type="dxa"/>
          </w:tcPr>
          <w:p w14:paraId="092C9ACE"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tcPr>
          <w:p w14:paraId="0F3B87E9" w14:textId="6AB7D45E"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48,311</w:t>
            </w:r>
          </w:p>
        </w:tc>
      </w:tr>
      <w:tr w:rsidR="00323487" w:rsidRPr="003162E1" w14:paraId="18E44BC1" w14:textId="77777777" w:rsidTr="00FB3CD5">
        <w:tc>
          <w:tcPr>
            <w:tcW w:w="5896" w:type="dxa"/>
            <w:vAlign w:val="bottom"/>
            <w:hideMark/>
          </w:tcPr>
          <w:p w14:paraId="31225A70"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0DF45AF9" w14:textId="3D1BF548" w:rsidR="00323487" w:rsidRPr="00FB4728" w:rsidRDefault="00FB4728"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FB4728">
              <w:rPr>
                <w:rFonts w:ascii="Times New Roman" w:hAnsi="Times New Roman" w:cs="Times New Roman"/>
                <w:color w:val="000000"/>
                <w:sz w:val="22"/>
                <w:szCs w:val="22"/>
              </w:rPr>
              <w:t>224,737</w:t>
            </w:r>
          </w:p>
        </w:tc>
        <w:tc>
          <w:tcPr>
            <w:tcW w:w="426" w:type="dxa"/>
          </w:tcPr>
          <w:p w14:paraId="7252C597"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6C732877" w14:textId="24E3F954"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1,103,196</w:t>
            </w:r>
          </w:p>
        </w:tc>
      </w:tr>
      <w:tr w:rsidR="00323487" w:rsidRPr="003162E1" w14:paraId="16312238" w14:textId="77777777" w:rsidTr="00FB3CD5">
        <w:tc>
          <w:tcPr>
            <w:tcW w:w="5896" w:type="dxa"/>
            <w:vAlign w:val="bottom"/>
            <w:hideMark/>
          </w:tcPr>
          <w:p w14:paraId="093ADB98"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income </w:t>
            </w:r>
          </w:p>
        </w:tc>
        <w:tc>
          <w:tcPr>
            <w:tcW w:w="1620" w:type="dxa"/>
            <w:tcBorders>
              <w:left w:val="nil"/>
              <w:right w:val="nil"/>
            </w:tcBorders>
            <w:vAlign w:val="bottom"/>
          </w:tcPr>
          <w:p w14:paraId="32071DB4" w14:textId="77777777" w:rsidR="00323487" w:rsidRPr="00FB4728"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14:paraId="560B40CE"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tcPr>
          <w:p w14:paraId="08C20471"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323487" w:rsidRPr="003162E1" w14:paraId="18B22349" w14:textId="77777777" w:rsidTr="00FB3CD5">
        <w:tc>
          <w:tcPr>
            <w:tcW w:w="5896" w:type="dxa"/>
            <w:vAlign w:val="bottom"/>
            <w:hideMark/>
          </w:tcPr>
          <w:p w14:paraId="75FA7689"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24A26ED1" w14:textId="20EDA40B"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25,412</w:t>
            </w:r>
          </w:p>
        </w:tc>
        <w:tc>
          <w:tcPr>
            <w:tcW w:w="426" w:type="dxa"/>
            <w:vAlign w:val="bottom"/>
          </w:tcPr>
          <w:p w14:paraId="068203F2"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44DE2159" w14:textId="45309839"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40,347</w:t>
            </w:r>
          </w:p>
        </w:tc>
      </w:tr>
      <w:tr w:rsidR="00323487" w:rsidRPr="003162E1" w14:paraId="1EA99717" w14:textId="77777777" w:rsidTr="00FB3CD5">
        <w:tc>
          <w:tcPr>
            <w:tcW w:w="5896" w:type="dxa"/>
            <w:vAlign w:val="bottom"/>
            <w:hideMark/>
          </w:tcPr>
          <w:p w14:paraId="050053BB" w14:textId="02413152" w:rsidR="00323487" w:rsidRPr="00323487"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cs/>
              </w:rPr>
            </w:pPr>
            <w:r w:rsidRPr="003F3F2E">
              <w:rPr>
                <w:rFonts w:ascii="Times New Roman" w:hAnsi="Times New Roman"/>
                <w:sz w:val="21"/>
                <w:szCs w:val="21"/>
              </w:rPr>
              <w:t>Ot</w:t>
            </w:r>
            <w:r w:rsidRPr="003F3F2E">
              <w:rPr>
                <w:rFonts w:ascii="Times New Roman" w:hAnsi="Times New Roman" w:cs="Times New Roman"/>
                <w:sz w:val="21"/>
                <w:szCs w:val="21"/>
              </w:rPr>
              <w:t>her products (including share of profit</w:t>
            </w:r>
            <w:r>
              <w:rPr>
                <w:rFonts w:ascii="Times New Roman" w:hAnsi="Times New Roman" w:cs="Times New Roman"/>
                <w:sz w:val="21"/>
                <w:szCs w:val="21"/>
              </w:rPr>
              <w:t xml:space="preserve"> </w:t>
            </w:r>
            <w:r w:rsidRPr="003F3F2E">
              <w:rPr>
                <w:rFonts w:ascii="Times New Roman" w:hAnsi="Times New Roman" w:cs="Times New Roman"/>
                <w:sz w:val="21"/>
                <w:szCs w:val="21"/>
              </w:rPr>
              <w:t xml:space="preserve">from </w:t>
            </w:r>
            <w:r>
              <w:rPr>
                <w:rFonts w:ascii="Times New Roman" w:hAnsi="Times New Roman" w:cs="Times New Roman"/>
                <w:sz w:val="21"/>
                <w:szCs w:val="21"/>
              </w:rPr>
              <w:br/>
            </w:r>
            <w:r w:rsidRPr="00323487">
              <w:rPr>
                <w:rFonts w:ascii="Times New Roman" w:hAnsi="Times New Roman" w:cs="Times New Roman"/>
                <w:sz w:val="21"/>
                <w:szCs w:val="21"/>
              </w:rPr>
              <w:t>associates and joint venture - net)</w:t>
            </w:r>
          </w:p>
        </w:tc>
        <w:tc>
          <w:tcPr>
            <w:tcW w:w="1620" w:type="dxa"/>
            <w:tcBorders>
              <w:left w:val="nil"/>
              <w:bottom w:val="single" w:sz="4" w:space="0" w:color="auto"/>
              <w:right w:val="nil"/>
            </w:tcBorders>
            <w:vAlign w:val="bottom"/>
          </w:tcPr>
          <w:p w14:paraId="7898E6DA" w14:textId="27CD286F"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15,477</w:t>
            </w:r>
          </w:p>
        </w:tc>
        <w:tc>
          <w:tcPr>
            <w:tcW w:w="426" w:type="dxa"/>
          </w:tcPr>
          <w:p w14:paraId="1CDD22B2"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A88D6E9" w14:textId="3C210162"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8,305</w:t>
            </w:r>
          </w:p>
        </w:tc>
      </w:tr>
      <w:tr w:rsidR="00323487" w:rsidRPr="003162E1" w14:paraId="2E3EB113" w14:textId="77777777" w:rsidTr="00FB3CD5">
        <w:tc>
          <w:tcPr>
            <w:tcW w:w="5896" w:type="dxa"/>
            <w:vAlign w:val="bottom"/>
            <w:hideMark/>
          </w:tcPr>
          <w:p w14:paraId="6B161D27"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4A694C2A" w14:textId="58453C6E"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40,889</w:t>
            </w:r>
          </w:p>
        </w:tc>
        <w:tc>
          <w:tcPr>
            <w:tcW w:w="426" w:type="dxa"/>
          </w:tcPr>
          <w:p w14:paraId="449BCFC8"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287F1468" w14:textId="5BBC9E80"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48,652</w:t>
            </w:r>
          </w:p>
        </w:tc>
      </w:tr>
      <w:tr w:rsidR="00323487" w:rsidRPr="003162E1" w14:paraId="65CD51F5" w14:textId="642E6DEB" w:rsidTr="00FB3CD5">
        <w:tc>
          <w:tcPr>
            <w:tcW w:w="5896" w:type="dxa"/>
            <w:vAlign w:val="bottom"/>
            <w:hideMark/>
          </w:tcPr>
          <w:p w14:paraId="361BF0D5"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Cost of sales</w:t>
            </w:r>
          </w:p>
        </w:tc>
        <w:tc>
          <w:tcPr>
            <w:tcW w:w="1620" w:type="dxa"/>
            <w:tcBorders>
              <w:left w:val="nil"/>
              <w:right w:val="nil"/>
            </w:tcBorders>
            <w:vAlign w:val="bottom"/>
          </w:tcPr>
          <w:p w14:paraId="68F2E76E" w14:textId="77777777" w:rsidR="00323487" w:rsidRPr="00FB4728"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49A54ED0"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vAlign w:val="bottom"/>
          </w:tcPr>
          <w:p w14:paraId="643BC22F"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323487" w:rsidRPr="003162E1" w14:paraId="10464927" w14:textId="77777777" w:rsidTr="00FB3CD5">
        <w:tc>
          <w:tcPr>
            <w:tcW w:w="5896" w:type="dxa"/>
            <w:vAlign w:val="bottom"/>
            <w:hideMark/>
          </w:tcPr>
          <w:p w14:paraId="10CE2063"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4EBD3D85" w14:textId="2D936F2A"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189,287</w:t>
            </w:r>
          </w:p>
        </w:tc>
        <w:tc>
          <w:tcPr>
            <w:tcW w:w="426" w:type="dxa"/>
            <w:vAlign w:val="bottom"/>
          </w:tcPr>
          <w:p w14:paraId="4CEE0310"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tcPr>
          <w:p w14:paraId="61F85E4B" w14:textId="6134CB11"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898,333</w:t>
            </w:r>
          </w:p>
        </w:tc>
      </w:tr>
      <w:tr w:rsidR="00323487" w:rsidRPr="003162E1" w14:paraId="030F923E" w14:textId="77777777" w:rsidTr="00FB3CD5">
        <w:tc>
          <w:tcPr>
            <w:tcW w:w="5896" w:type="dxa"/>
            <w:vAlign w:val="bottom"/>
            <w:hideMark/>
          </w:tcPr>
          <w:p w14:paraId="737111D7"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53C6598B" w14:textId="6F978416"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21,499</w:t>
            </w:r>
          </w:p>
        </w:tc>
        <w:tc>
          <w:tcPr>
            <w:tcW w:w="426" w:type="dxa"/>
          </w:tcPr>
          <w:p w14:paraId="7B660DD2"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tcPr>
          <w:p w14:paraId="152D39D0" w14:textId="7EEA24C5"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30,549</w:t>
            </w:r>
          </w:p>
        </w:tc>
      </w:tr>
      <w:tr w:rsidR="00323487" w:rsidRPr="003162E1" w14:paraId="335D43B7" w14:textId="77777777" w:rsidTr="00FB3CD5">
        <w:tc>
          <w:tcPr>
            <w:tcW w:w="5896" w:type="dxa"/>
            <w:vAlign w:val="bottom"/>
            <w:hideMark/>
          </w:tcPr>
          <w:p w14:paraId="076A186A"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0C373D5B" w14:textId="240376EA" w:rsidR="00323487" w:rsidRPr="00FB4728" w:rsidRDefault="00DF7D6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210,786</w:t>
            </w:r>
          </w:p>
        </w:tc>
        <w:tc>
          <w:tcPr>
            <w:tcW w:w="426" w:type="dxa"/>
          </w:tcPr>
          <w:p w14:paraId="3E3981EC"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3F3A1C52" w14:textId="27D62B8A" w:rsidR="00323487" w:rsidRPr="00CC623F"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928,882</w:t>
            </w:r>
          </w:p>
        </w:tc>
      </w:tr>
      <w:tr w:rsidR="00323487" w:rsidRPr="003162E1" w14:paraId="7A235AEE" w14:textId="77777777" w:rsidTr="00FB3CD5">
        <w:tc>
          <w:tcPr>
            <w:tcW w:w="5896" w:type="dxa"/>
            <w:vAlign w:val="bottom"/>
            <w:hideMark/>
          </w:tcPr>
          <w:p w14:paraId="1BFB99BA"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expenses </w:t>
            </w:r>
          </w:p>
        </w:tc>
        <w:tc>
          <w:tcPr>
            <w:tcW w:w="1620" w:type="dxa"/>
            <w:tcBorders>
              <w:left w:val="nil"/>
              <w:right w:val="nil"/>
            </w:tcBorders>
            <w:vAlign w:val="bottom"/>
          </w:tcPr>
          <w:p w14:paraId="1E452AAC" w14:textId="77777777" w:rsidR="00323487" w:rsidRPr="00323487"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426" w:type="dxa"/>
          </w:tcPr>
          <w:p w14:paraId="5E82C181"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tcPr>
          <w:p w14:paraId="59465478"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323487" w:rsidRPr="003162E1" w14:paraId="0CCB1F4E" w14:textId="77777777" w:rsidTr="00FB3CD5">
        <w:tc>
          <w:tcPr>
            <w:tcW w:w="5896" w:type="dxa"/>
            <w:vAlign w:val="bottom"/>
            <w:hideMark/>
          </w:tcPr>
          <w:p w14:paraId="39644669"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6EDFDFD" w14:textId="22C5E9B7" w:rsidR="00323487" w:rsidRPr="00FB4728" w:rsidRDefault="00F46A96"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566,552</w:t>
            </w:r>
          </w:p>
        </w:tc>
        <w:tc>
          <w:tcPr>
            <w:tcW w:w="426" w:type="dxa"/>
            <w:vAlign w:val="bottom"/>
          </w:tcPr>
          <w:p w14:paraId="0335B692"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3EA9A27B" w14:textId="67994F6C"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315,603</w:t>
            </w:r>
          </w:p>
        </w:tc>
      </w:tr>
      <w:tr w:rsidR="00323487" w:rsidRPr="003162E1" w14:paraId="298E5C5E" w14:textId="77777777" w:rsidTr="00FB3CD5">
        <w:tc>
          <w:tcPr>
            <w:tcW w:w="5896" w:type="dxa"/>
            <w:vAlign w:val="bottom"/>
            <w:hideMark/>
          </w:tcPr>
          <w:p w14:paraId="677CBCEA"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37684516" w14:textId="5CD3500A" w:rsidR="00323487" w:rsidRPr="00FB4728" w:rsidRDefault="00FB4728"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FB4728">
              <w:rPr>
                <w:rFonts w:ascii="Times New Roman" w:hAnsi="Times New Roman" w:cs="Times New Roman"/>
                <w:sz w:val="22"/>
                <w:szCs w:val="22"/>
              </w:rPr>
              <w:t>31,592</w:t>
            </w:r>
          </w:p>
        </w:tc>
        <w:tc>
          <w:tcPr>
            <w:tcW w:w="426" w:type="dxa"/>
          </w:tcPr>
          <w:p w14:paraId="362F1BEF"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484F697B" w14:textId="414CB565"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23,242</w:t>
            </w:r>
          </w:p>
        </w:tc>
      </w:tr>
      <w:tr w:rsidR="00323487" w:rsidRPr="003162E1" w14:paraId="223FE87D" w14:textId="77777777" w:rsidTr="00FB3CD5">
        <w:tc>
          <w:tcPr>
            <w:tcW w:w="5896" w:type="dxa"/>
            <w:vAlign w:val="bottom"/>
            <w:hideMark/>
          </w:tcPr>
          <w:p w14:paraId="557A3CF7"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4D81C01F" w14:textId="001A8107" w:rsidR="00323487" w:rsidRPr="00FB4728" w:rsidRDefault="00F46A96"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598,144</w:t>
            </w:r>
          </w:p>
        </w:tc>
        <w:tc>
          <w:tcPr>
            <w:tcW w:w="426" w:type="dxa"/>
          </w:tcPr>
          <w:p w14:paraId="05B450CA"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18BFB98" w14:textId="0CB465E9"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338,845</w:t>
            </w:r>
          </w:p>
        </w:tc>
      </w:tr>
      <w:tr w:rsidR="00323487" w:rsidRPr="003162E1" w14:paraId="6146A1C2" w14:textId="77777777" w:rsidTr="00FB3CD5">
        <w:tc>
          <w:tcPr>
            <w:tcW w:w="5896" w:type="dxa"/>
            <w:vAlign w:val="bottom"/>
            <w:hideMark/>
          </w:tcPr>
          <w:p w14:paraId="08C6B70A"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Profit (loss) before income tax expense</w:t>
            </w:r>
          </w:p>
        </w:tc>
        <w:tc>
          <w:tcPr>
            <w:tcW w:w="1620" w:type="dxa"/>
            <w:tcBorders>
              <w:top w:val="double" w:sz="4" w:space="0" w:color="auto"/>
              <w:left w:val="nil"/>
              <w:right w:val="nil"/>
            </w:tcBorders>
            <w:vAlign w:val="bottom"/>
          </w:tcPr>
          <w:p w14:paraId="4A68B3E1" w14:textId="77777777" w:rsidR="00323487" w:rsidRPr="00FB4728"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14:paraId="2DC98FE3"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tcPr>
          <w:p w14:paraId="28A1C671"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323487" w:rsidRPr="003162E1" w14:paraId="3ABB6C5C" w14:textId="77777777" w:rsidTr="00FB3CD5">
        <w:tc>
          <w:tcPr>
            <w:tcW w:w="5896" w:type="dxa"/>
            <w:vAlign w:val="bottom"/>
            <w:hideMark/>
          </w:tcPr>
          <w:p w14:paraId="6DB87EF8" w14:textId="77777777" w:rsidR="00323487" w:rsidRPr="003162E1"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9EBD4B9" w14:textId="59784360" w:rsidR="00323487" w:rsidRPr="00FB4728"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sidRPr="00FB4728">
              <w:rPr>
                <w:rFonts w:ascii="Times New Roman" w:hAnsi="Times New Roman" w:cs="Times New Roman"/>
                <w:sz w:val="22"/>
                <w:szCs w:val="22"/>
              </w:rPr>
              <w:t>(</w:t>
            </w:r>
            <w:r w:rsidR="00F46A96">
              <w:rPr>
                <w:rFonts w:ascii="Times New Roman" w:hAnsi="Times New Roman" w:cs="Times New Roman"/>
                <w:sz w:val="22"/>
                <w:szCs w:val="22"/>
              </w:rPr>
              <w:t>523,338</w:t>
            </w:r>
            <w:r w:rsidRPr="00FB4728">
              <w:rPr>
                <w:rFonts w:ascii="Times New Roman" w:hAnsi="Times New Roman" w:cs="Times New Roman"/>
                <w:sz w:val="22"/>
                <w:szCs w:val="22"/>
              </w:rPr>
              <w:t>)</w:t>
            </w:r>
          </w:p>
        </w:tc>
        <w:tc>
          <w:tcPr>
            <w:tcW w:w="426" w:type="dxa"/>
            <w:vAlign w:val="bottom"/>
          </w:tcPr>
          <w:p w14:paraId="474C94F3"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5FFAFCA7" w14:textId="10E65FD9"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(118,704)</w:t>
            </w:r>
          </w:p>
        </w:tc>
      </w:tr>
      <w:tr w:rsidR="00323487" w:rsidRPr="003162E1" w14:paraId="12241B4A" w14:textId="77777777" w:rsidTr="00FB3CD5">
        <w:tc>
          <w:tcPr>
            <w:tcW w:w="5896" w:type="dxa"/>
            <w:vAlign w:val="bottom"/>
            <w:hideMark/>
          </w:tcPr>
          <w:p w14:paraId="3B30C8C9" w14:textId="77777777" w:rsidR="00323487" w:rsidRPr="003F3F2E"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1"/>
                <w:szCs w:val="21"/>
              </w:rPr>
            </w:pPr>
            <w:r w:rsidRPr="003F3F2E">
              <w:rPr>
                <w:rFonts w:ascii="Times New Roman" w:hAnsi="Times New Roman"/>
                <w:sz w:val="21"/>
                <w:szCs w:val="21"/>
              </w:rPr>
              <w:t xml:space="preserve">Other products </w:t>
            </w:r>
            <w:r w:rsidRPr="003F3F2E">
              <w:rPr>
                <w:rFonts w:ascii="Times New Roman" w:hAnsi="Times New Roman" w:cs="Times New Roman"/>
                <w:sz w:val="21"/>
                <w:szCs w:val="21"/>
              </w:rPr>
              <w:t xml:space="preserve">(including share of profit from </w:t>
            </w:r>
          </w:p>
          <w:p w14:paraId="4338C928" w14:textId="5993A055"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cs="Times New Roman"/>
                <w:sz w:val="22"/>
                <w:szCs w:val="22"/>
                <w:cs/>
              </w:rPr>
            </w:pPr>
            <w:r w:rsidRPr="003F3F2E">
              <w:rPr>
                <w:rFonts w:ascii="Times New Roman" w:hAnsi="Times New Roman" w:cs="Times New Roman"/>
                <w:sz w:val="21"/>
                <w:szCs w:val="21"/>
              </w:rPr>
              <w:t>associates and joint venture - net)</w:t>
            </w:r>
          </w:p>
        </w:tc>
        <w:tc>
          <w:tcPr>
            <w:tcW w:w="1620" w:type="dxa"/>
            <w:tcBorders>
              <w:left w:val="nil"/>
              <w:bottom w:val="single" w:sz="4" w:space="0" w:color="auto"/>
              <w:right w:val="nil"/>
            </w:tcBorders>
            <w:vAlign w:val="bottom"/>
          </w:tcPr>
          <w:p w14:paraId="7489E529" w14:textId="485C9D93" w:rsidR="00323487" w:rsidRPr="00FB4728" w:rsidRDefault="00FB4728" w:rsidP="00FB4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sidRPr="00FB4728">
              <w:rPr>
                <w:rFonts w:ascii="Times New Roman" w:hAnsi="Times New Roman" w:cs="Times New Roman"/>
                <w:sz w:val="22"/>
                <w:szCs w:val="22"/>
              </w:rPr>
              <w:t>(  19,96</w:t>
            </w:r>
            <w:r w:rsidR="00DF7D67">
              <w:rPr>
                <w:rFonts w:ascii="Times New Roman" w:hAnsi="Times New Roman" w:cs="Times New Roman"/>
                <w:sz w:val="22"/>
                <w:szCs w:val="22"/>
              </w:rPr>
              <w:t>6</w:t>
            </w:r>
            <w:r w:rsidRPr="00FB4728">
              <w:rPr>
                <w:rFonts w:ascii="Times New Roman" w:hAnsi="Times New Roman" w:cs="Times New Roman"/>
                <w:sz w:val="22"/>
                <w:szCs w:val="22"/>
              </w:rPr>
              <w:t>)</w:t>
            </w:r>
          </w:p>
        </w:tc>
        <w:tc>
          <w:tcPr>
            <w:tcW w:w="426" w:type="dxa"/>
          </w:tcPr>
          <w:p w14:paraId="692949BB"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FFE843D" w14:textId="6E5A6F05"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2,825</w:t>
            </w:r>
          </w:p>
        </w:tc>
      </w:tr>
      <w:tr w:rsidR="00323487" w:rsidRPr="003162E1" w14:paraId="6BB6AF30" w14:textId="77777777" w:rsidTr="00FB3CD5">
        <w:tc>
          <w:tcPr>
            <w:tcW w:w="5896" w:type="dxa"/>
            <w:vAlign w:val="bottom"/>
            <w:hideMark/>
          </w:tcPr>
          <w:p w14:paraId="0E379491"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Net</w:t>
            </w:r>
          </w:p>
        </w:tc>
        <w:tc>
          <w:tcPr>
            <w:tcW w:w="1620" w:type="dxa"/>
            <w:tcBorders>
              <w:top w:val="single" w:sz="4" w:space="0" w:color="auto"/>
              <w:left w:val="nil"/>
              <w:bottom w:val="double" w:sz="4" w:space="0" w:color="auto"/>
              <w:right w:val="nil"/>
            </w:tcBorders>
            <w:vAlign w:val="bottom"/>
          </w:tcPr>
          <w:p w14:paraId="054B3860" w14:textId="17DBB3DD" w:rsidR="00323487" w:rsidRPr="00FB4728"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sidRPr="00FB4728">
              <w:rPr>
                <w:rFonts w:ascii="Times New Roman" w:hAnsi="Times New Roman" w:cs="Times New Roman"/>
                <w:sz w:val="22"/>
                <w:szCs w:val="22"/>
              </w:rPr>
              <w:t>(</w:t>
            </w:r>
            <w:r w:rsidR="00F46A96">
              <w:rPr>
                <w:rFonts w:ascii="Times New Roman" w:hAnsi="Times New Roman" w:cs="Times New Roman"/>
                <w:sz w:val="22"/>
                <w:szCs w:val="22"/>
              </w:rPr>
              <w:t>543,304</w:t>
            </w:r>
            <w:r w:rsidRPr="00FB4728">
              <w:rPr>
                <w:rFonts w:ascii="Times New Roman" w:hAnsi="Times New Roman" w:cs="Times New Roman"/>
                <w:sz w:val="22"/>
                <w:szCs w:val="22"/>
              </w:rPr>
              <w:t>)</w:t>
            </w:r>
          </w:p>
        </w:tc>
        <w:tc>
          <w:tcPr>
            <w:tcW w:w="426" w:type="dxa"/>
          </w:tcPr>
          <w:p w14:paraId="31BE691B" w14:textId="77777777"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0D30D6B" w14:textId="307E1B39" w:rsidR="00323487" w:rsidRPr="003162E1"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(115,879)</w:t>
            </w:r>
          </w:p>
        </w:tc>
      </w:tr>
    </w:tbl>
    <w:p w14:paraId="57554F76" w14:textId="77777777" w:rsidR="009761B9"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733E12F" w14:textId="77777777" w:rsidR="004D45DC" w:rsidRDefault="004D45DC" w:rsidP="00323487">
      <w:pPr>
        <w:jc w:val="thaiDistribute"/>
        <w:rPr>
          <w:rFonts w:ascii="Times New Roman" w:hAnsi="Times New Roman" w:cs="Times New Roman"/>
          <w:sz w:val="21"/>
          <w:szCs w:val="21"/>
        </w:rPr>
      </w:pPr>
    </w:p>
    <w:p w14:paraId="789625A0" w14:textId="77777777" w:rsidR="004D45DC" w:rsidRDefault="004D45DC" w:rsidP="00323487">
      <w:pPr>
        <w:jc w:val="thaiDistribute"/>
        <w:rPr>
          <w:rFonts w:ascii="Times New Roman" w:hAnsi="Times New Roman" w:cs="Times New Roman"/>
          <w:sz w:val="21"/>
          <w:szCs w:val="21"/>
        </w:rPr>
      </w:pPr>
    </w:p>
    <w:p w14:paraId="1670CBEC" w14:textId="77777777" w:rsidR="004D45DC" w:rsidRDefault="004D45DC" w:rsidP="00323487">
      <w:pPr>
        <w:jc w:val="thaiDistribute"/>
        <w:rPr>
          <w:rFonts w:ascii="Times New Roman" w:hAnsi="Times New Roman" w:cs="Times New Roman"/>
          <w:sz w:val="21"/>
          <w:szCs w:val="21"/>
        </w:rPr>
      </w:pPr>
    </w:p>
    <w:p w14:paraId="77B616D4" w14:textId="77777777" w:rsidR="004D45DC" w:rsidRDefault="004D45DC" w:rsidP="00323487">
      <w:pPr>
        <w:jc w:val="thaiDistribute"/>
        <w:rPr>
          <w:rFonts w:ascii="Times New Roman" w:hAnsi="Times New Roman" w:cs="Times New Roman"/>
          <w:sz w:val="21"/>
          <w:szCs w:val="21"/>
        </w:rPr>
      </w:pPr>
    </w:p>
    <w:p w14:paraId="0BE93C27" w14:textId="3DFAC233" w:rsidR="00323487" w:rsidRDefault="00323487" w:rsidP="00323487">
      <w:pPr>
        <w:jc w:val="thaiDistribute"/>
        <w:rPr>
          <w:rFonts w:ascii="Times New Roman" w:hAnsi="Times New Roman" w:cs="Times New Roman"/>
          <w:sz w:val="21"/>
          <w:szCs w:val="21"/>
        </w:rPr>
      </w:pPr>
      <w:r w:rsidRPr="003F3F2E">
        <w:rPr>
          <w:rFonts w:ascii="Times New Roman" w:hAnsi="Times New Roman" w:cs="Times New Roman"/>
          <w:sz w:val="21"/>
          <w:szCs w:val="21"/>
        </w:rPr>
        <w:lastRenderedPageBreak/>
        <w:t xml:space="preserve">As the Company is under </w:t>
      </w:r>
      <w:r w:rsidR="007250B9">
        <w:rPr>
          <w:rFonts w:ascii="Times New Roman" w:hAnsi="Times New Roman" w:cs="Times New Roman"/>
          <w:sz w:val="21"/>
          <w:szCs w:val="21"/>
        </w:rPr>
        <w:t>re-</w:t>
      </w:r>
      <w:r w:rsidRPr="003F3F2E">
        <w:rPr>
          <w:rFonts w:ascii="Times New Roman" w:hAnsi="Times New Roman" w:cs="Times New Roman"/>
          <w:sz w:val="21"/>
          <w:szCs w:val="21"/>
        </w:rPr>
        <w:t>organization and operational plan revision, the production capacity was reduced in line with management’s revised production sche</w:t>
      </w:r>
      <w:r w:rsidR="007250B9">
        <w:rPr>
          <w:rFonts w:ascii="Times New Roman" w:hAnsi="Times New Roman" w:cs="Times New Roman"/>
          <w:sz w:val="21"/>
          <w:szCs w:val="21"/>
        </w:rPr>
        <w:t>me</w:t>
      </w:r>
      <w:r w:rsidRPr="003F3F2E">
        <w:rPr>
          <w:rFonts w:ascii="Times New Roman" w:hAnsi="Times New Roman" w:cs="Times New Roman"/>
          <w:sz w:val="21"/>
          <w:szCs w:val="21"/>
        </w:rPr>
        <w:t xml:space="preserve">. Fixed production overheads were allocated to conversion costs based on normal production capacity and the portion of fixed production overheads attributable to </w:t>
      </w:r>
      <w:r w:rsidR="007250B9">
        <w:rPr>
          <w:rFonts w:ascii="Times New Roman" w:hAnsi="Times New Roman" w:cs="Times New Roman"/>
          <w:sz w:val="21"/>
          <w:szCs w:val="21"/>
        </w:rPr>
        <w:t>idle</w:t>
      </w:r>
      <w:r w:rsidRPr="003F3F2E">
        <w:rPr>
          <w:rFonts w:ascii="Times New Roman" w:hAnsi="Times New Roman" w:cs="Times New Roman"/>
          <w:sz w:val="21"/>
          <w:szCs w:val="21"/>
        </w:rPr>
        <w:t xml:space="preserve"> capacity amounting </w:t>
      </w:r>
      <w:r w:rsidRPr="00FB4728">
        <w:rPr>
          <w:rFonts w:ascii="Times New Roman" w:hAnsi="Times New Roman" w:cs="Times New Roman"/>
          <w:sz w:val="21"/>
          <w:szCs w:val="21"/>
        </w:rPr>
        <w:t xml:space="preserve">to Baht </w:t>
      </w:r>
      <w:r w:rsidR="00FB4728" w:rsidRPr="00FB4728">
        <w:rPr>
          <w:rFonts w:ascii="Times New Roman" w:hAnsi="Times New Roman" w:cs="Times New Roman"/>
          <w:sz w:val="21"/>
          <w:szCs w:val="21"/>
        </w:rPr>
        <w:t>41.03</w:t>
      </w:r>
      <w:r w:rsidRPr="00FB4728">
        <w:rPr>
          <w:rFonts w:ascii="Times New Roman" w:hAnsi="Times New Roman" w:cs="Times New Roman"/>
          <w:sz w:val="21"/>
          <w:szCs w:val="21"/>
        </w:rPr>
        <w:t xml:space="preserve"> million</w:t>
      </w:r>
      <w:r w:rsidR="00154C8E">
        <w:rPr>
          <w:rFonts w:ascii="Times New Roman" w:hAnsi="Times New Roman" w:cs="Times New Roman"/>
          <w:sz w:val="21"/>
          <w:szCs w:val="21"/>
        </w:rPr>
        <w:t xml:space="preserve"> (</w:t>
      </w:r>
      <w:r w:rsidR="00154C8E" w:rsidRPr="00154C8E">
        <w:rPr>
          <w:rFonts w:ascii="Times New Roman" w:hAnsi="Times New Roman" w:cs="Times New Roman"/>
          <w:sz w:val="21"/>
          <w:szCs w:val="21"/>
        </w:rPr>
        <w:t>divided into</w:t>
      </w:r>
      <w:r w:rsidR="00154C8E">
        <w:rPr>
          <w:rFonts w:ascii="Times New Roman" w:hAnsi="Times New Roman" w:cs="Times New Roman"/>
          <w:sz w:val="22"/>
          <w:szCs w:val="22"/>
        </w:rPr>
        <w:t xml:space="preserve"> w</w:t>
      </w:r>
      <w:r w:rsidR="00154C8E" w:rsidRPr="003162E1">
        <w:rPr>
          <w:rFonts w:ascii="Times New Roman" w:hAnsi="Times New Roman" w:cs="Times New Roman"/>
          <w:sz w:val="22"/>
          <w:szCs w:val="22"/>
        </w:rPr>
        <w:t>ood furniture</w:t>
      </w:r>
      <w:r w:rsidR="00154C8E" w:rsidRPr="003162E1">
        <w:rPr>
          <w:rFonts w:ascii="Times New Roman" w:hAnsi="Times New Roman" w:cs="Times New Roman"/>
          <w:sz w:val="22"/>
          <w:szCs w:val="22"/>
          <w:cs/>
        </w:rPr>
        <w:t xml:space="preserve"> </w:t>
      </w:r>
      <w:r w:rsidR="00154C8E" w:rsidRPr="003162E1">
        <w:rPr>
          <w:rFonts w:ascii="Times New Roman" w:hAnsi="Times New Roman" w:cs="Times New Roman"/>
          <w:sz w:val="22"/>
          <w:szCs w:val="22"/>
        </w:rPr>
        <w:t>and particle boards</w:t>
      </w:r>
      <w:r w:rsidR="007250B9">
        <w:rPr>
          <w:rFonts w:ascii="Times New Roman" w:hAnsi="Times New Roman" w:cs="Times New Roman"/>
          <w:sz w:val="22"/>
          <w:szCs w:val="22"/>
        </w:rPr>
        <w:t xml:space="preserve"> of Baht</w:t>
      </w:r>
      <w:r w:rsidR="00154C8E">
        <w:rPr>
          <w:rFonts w:ascii="Times New Roman" w:hAnsi="Times New Roman" w:cs="Times New Roman"/>
          <w:sz w:val="22"/>
          <w:szCs w:val="22"/>
        </w:rPr>
        <w:t xml:space="preserve"> 36.95 million and </w:t>
      </w:r>
      <w:r w:rsidR="00154C8E">
        <w:rPr>
          <w:rFonts w:ascii="Times New Roman" w:hAnsi="Times New Roman" w:cs="Times New Roman"/>
          <w:sz w:val="21"/>
          <w:szCs w:val="21"/>
        </w:rPr>
        <w:t>ot</w:t>
      </w:r>
      <w:r w:rsidR="00154C8E" w:rsidRPr="003F3F2E">
        <w:rPr>
          <w:rFonts w:ascii="Times New Roman" w:hAnsi="Times New Roman"/>
          <w:sz w:val="21"/>
          <w:szCs w:val="21"/>
        </w:rPr>
        <w:t>her products</w:t>
      </w:r>
      <w:r w:rsidR="007250B9">
        <w:rPr>
          <w:rFonts w:ascii="Times New Roman" w:hAnsi="Times New Roman"/>
          <w:sz w:val="21"/>
          <w:szCs w:val="21"/>
        </w:rPr>
        <w:t xml:space="preserve"> of Baht</w:t>
      </w:r>
      <w:r w:rsidR="00154C8E">
        <w:rPr>
          <w:rFonts w:ascii="Times New Roman" w:hAnsi="Times New Roman"/>
          <w:sz w:val="21"/>
          <w:szCs w:val="21"/>
        </w:rPr>
        <w:t xml:space="preserve"> 4.08 million</w:t>
      </w:r>
      <w:r w:rsidR="004D45DC">
        <w:rPr>
          <w:rFonts w:ascii="Times New Roman" w:hAnsi="Times New Roman"/>
          <w:sz w:val="21"/>
          <w:szCs w:val="21"/>
        </w:rPr>
        <w:t>)</w:t>
      </w:r>
      <w:r w:rsidR="00154C8E" w:rsidRPr="003F3F2E">
        <w:rPr>
          <w:rFonts w:ascii="Times New Roman" w:hAnsi="Times New Roman"/>
          <w:sz w:val="21"/>
          <w:szCs w:val="21"/>
        </w:rPr>
        <w:t xml:space="preserve"> </w:t>
      </w:r>
      <w:r w:rsidR="007250B9">
        <w:rPr>
          <w:rFonts w:ascii="Times New Roman" w:hAnsi="Times New Roman" w:cs="Times New Roman"/>
          <w:sz w:val="21"/>
          <w:szCs w:val="21"/>
        </w:rPr>
        <w:t>were</w:t>
      </w:r>
      <w:r w:rsidRPr="003F3F2E">
        <w:rPr>
          <w:rFonts w:ascii="Times New Roman" w:hAnsi="Times New Roman" w:cs="Times New Roman"/>
          <w:sz w:val="21"/>
          <w:szCs w:val="21"/>
        </w:rPr>
        <w:t xml:space="preserve"> allocated and presented as part of “Administrative expenses</w:t>
      </w:r>
      <w:r w:rsidRPr="003F3F2E">
        <w:rPr>
          <w:rFonts w:ascii="Times New Roman" w:hAnsi="Times New Roman" w:cstheme="minorBidi"/>
          <w:sz w:val="21"/>
          <w:szCs w:val="21"/>
        </w:rPr>
        <w:t>”</w:t>
      </w:r>
      <w:r w:rsidRPr="003F3F2E">
        <w:rPr>
          <w:rFonts w:ascii="Times New Roman" w:hAnsi="Times New Roman" w:cs="Times New Roman"/>
          <w:sz w:val="21"/>
          <w:szCs w:val="21"/>
        </w:rPr>
        <w:t xml:space="preserve"> for the </w:t>
      </w:r>
      <w:r>
        <w:rPr>
          <w:rFonts w:ascii="Times New Roman" w:hAnsi="Times New Roman" w:cs="Times New Roman"/>
          <w:sz w:val="21"/>
          <w:szCs w:val="21"/>
        </w:rPr>
        <w:t>nine</w:t>
      </w:r>
      <w:r w:rsidRPr="003F3F2E">
        <w:rPr>
          <w:rFonts w:ascii="Times New Roman" w:hAnsi="Times New Roman" w:cs="Times New Roman"/>
          <w:sz w:val="21"/>
          <w:szCs w:val="21"/>
        </w:rPr>
        <w:t xml:space="preserve">-month period ended </w:t>
      </w:r>
      <w:r>
        <w:rPr>
          <w:rFonts w:ascii="Times New Roman" w:hAnsi="Times New Roman" w:cs="Times New Roman"/>
          <w:sz w:val="21"/>
          <w:szCs w:val="21"/>
        </w:rPr>
        <w:t>September 30</w:t>
      </w:r>
      <w:r w:rsidRPr="003F3F2E">
        <w:rPr>
          <w:rFonts w:ascii="Times New Roman" w:hAnsi="Times New Roman" w:cs="Times New Roman"/>
          <w:sz w:val="21"/>
          <w:szCs w:val="21"/>
        </w:rPr>
        <w:t>, 2025.</w:t>
      </w:r>
    </w:p>
    <w:p w14:paraId="757E7EE4" w14:textId="77777777" w:rsidR="004D45DC" w:rsidRDefault="004D45DC" w:rsidP="00323487">
      <w:pPr>
        <w:jc w:val="thaiDistribute"/>
        <w:rPr>
          <w:rFonts w:ascii="Times New Roman" w:hAnsi="Times New Roman" w:cs="Times New Roman"/>
          <w:sz w:val="22"/>
          <w:szCs w:val="22"/>
        </w:rPr>
      </w:pPr>
    </w:p>
    <w:p w14:paraId="0DB55D1E" w14:textId="040F8ED3" w:rsidR="00323487" w:rsidRPr="00FB4728" w:rsidRDefault="00323487" w:rsidP="00323487">
      <w:pPr>
        <w:jc w:val="thaiDistribute"/>
        <w:rPr>
          <w:rFonts w:ascii="Times New Roman" w:hAnsi="Times New Roman" w:cs="Times New Roman"/>
          <w:sz w:val="22"/>
          <w:szCs w:val="22"/>
        </w:rPr>
      </w:pPr>
      <w:r w:rsidRPr="00EF1233">
        <w:rPr>
          <w:rFonts w:ascii="Times New Roman" w:hAnsi="Times New Roman" w:cs="Times New Roman"/>
          <w:sz w:val="22"/>
          <w:szCs w:val="22"/>
        </w:rPr>
        <w:t xml:space="preserve">Other expenses of the wood furniture and </w:t>
      </w:r>
      <w:r w:rsidRPr="00FB4728">
        <w:rPr>
          <w:rFonts w:ascii="Times New Roman" w:hAnsi="Times New Roman" w:cs="Times New Roman"/>
          <w:sz w:val="22"/>
          <w:szCs w:val="22"/>
        </w:rPr>
        <w:t>particle board</w:t>
      </w:r>
      <w:r w:rsidR="007250B9">
        <w:rPr>
          <w:rFonts w:ascii="Times New Roman" w:hAnsi="Times New Roman" w:cs="Times New Roman"/>
          <w:sz w:val="22"/>
          <w:szCs w:val="22"/>
        </w:rPr>
        <w:t>s</w:t>
      </w:r>
      <w:r w:rsidRPr="00FB4728">
        <w:rPr>
          <w:rFonts w:ascii="Times New Roman" w:hAnsi="Times New Roman" w:cs="Times New Roman"/>
          <w:sz w:val="22"/>
          <w:szCs w:val="22"/>
        </w:rPr>
        <w:t xml:space="preserve"> segment for the nine-month period ended September 30, 2025 included loss from fire accident</w:t>
      </w:r>
      <w:r w:rsidR="00FB4728">
        <w:rPr>
          <w:rFonts w:ascii="Times New Roman" w:hAnsi="Times New Roman" w:cs="Times New Roman"/>
          <w:sz w:val="22"/>
          <w:szCs w:val="22"/>
        </w:rPr>
        <w:t xml:space="preserve"> - net</w:t>
      </w:r>
      <w:r w:rsidRPr="00FB4728">
        <w:rPr>
          <w:rFonts w:ascii="Times New Roman" w:hAnsi="Times New Roman" w:cs="Times New Roman"/>
          <w:sz w:val="22"/>
          <w:szCs w:val="22"/>
        </w:rPr>
        <w:t xml:space="preserve"> amounting to approximately Baht </w:t>
      </w:r>
      <w:r w:rsidR="00FB4728" w:rsidRPr="00FB4728">
        <w:rPr>
          <w:rFonts w:ascii="Times New Roman" w:hAnsi="Times New Roman" w:cs="Times New Roman"/>
          <w:sz w:val="22"/>
          <w:szCs w:val="22"/>
        </w:rPr>
        <w:t>76.12</w:t>
      </w:r>
      <w:r w:rsidRPr="00FB4728">
        <w:rPr>
          <w:rFonts w:ascii="Times New Roman" w:hAnsi="Times New Roman" w:cs="Times New Roman"/>
          <w:sz w:val="22"/>
          <w:szCs w:val="22"/>
        </w:rPr>
        <w:t xml:space="preserve"> million (see Note </w:t>
      </w:r>
      <w:r w:rsidR="00FB4728" w:rsidRPr="00FB4728">
        <w:rPr>
          <w:rFonts w:ascii="Times New Roman" w:hAnsi="Times New Roman" w:cs="Times New Roman"/>
          <w:sz w:val="22"/>
          <w:szCs w:val="22"/>
        </w:rPr>
        <w:t>2</w:t>
      </w:r>
      <w:r w:rsidR="004D45DC">
        <w:rPr>
          <w:rFonts w:ascii="Times New Roman" w:hAnsi="Times New Roman" w:cs="Times New Roman"/>
          <w:sz w:val="22"/>
          <w:szCs w:val="22"/>
        </w:rPr>
        <w:t>1</w:t>
      </w:r>
      <w:r w:rsidRPr="00FB4728">
        <w:rPr>
          <w:rFonts w:ascii="Times New Roman" w:hAnsi="Times New Roman" w:cs="Times New Roman"/>
          <w:sz w:val="22"/>
          <w:szCs w:val="22"/>
        </w:rPr>
        <w:t>).</w:t>
      </w:r>
    </w:p>
    <w:p w14:paraId="4D469F7C" w14:textId="77777777" w:rsidR="00767923" w:rsidRPr="00EF1233" w:rsidRDefault="0076792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W w:w="9439" w:type="dxa"/>
        <w:tblInd w:w="-142" w:type="dxa"/>
        <w:tblLook w:val="01E0" w:firstRow="1" w:lastRow="1" w:firstColumn="1" w:lastColumn="1" w:noHBand="0" w:noVBand="0"/>
      </w:tblPr>
      <w:tblGrid>
        <w:gridCol w:w="5839"/>
        <w:gridCol w:w="1620"/>
        <w:gridCol w:w="450"/>
        <w:gridCol w:w="1530"/>
      </w:tblGrid>
      <w:tr w:rsidR="00323487" w:rsidRPr="00EF1233" w14:paraId="7D49C122" w14:textId="77777777" w:rsidTr="00FA20BC">
        <w:trPr>
          <w:tblHeader/>
        </w:trPr>
        <w:tc>
          <w:tcPr>
            <w:tcW w:w="5839" w:type="dxa"/>
            <w:vAlign w:val="bottom"/>
          </w:tcPr>
          <w:p w14:paraId="6A53BC3C" w14:textId="77777777" w:rsidR="00323487" w:rsidRPr="00EF1233"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F1233">
              <w:rPr>
                <w:rFonts w:ascii="Times New Roman" w:hAnsi="Times New Roman"/>
                <w:i/>
                <w:iCs/>
                <w:sz w:val="22"/>
                <w:szCs w:val="22"/>
                <w:u w:val="single"/>
              </w:rPr>
              <w:t>Information on Geographic Areas</w:t>
            </w:r>
          </w:p>
          <w:p w14:paraId="2961333C" w14:textId="77777777" w:rsidR="00323487" w:rsidRPr="00EF1233" w:rsidRDefault="00323487" w:rsidP="00323487">
            <w:pPr>
              <w:tabs>
                <w:tab w:val="clear" w:pos="227"/>
                <w:tab w:val="clear" w:pos="454"/>
                <w:tab w:val="left" w:pos="540"/>
              </w:tabs>
              <w:spacing w:line="240" w:lineRule="auto"/>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14:paraId="33340EAF" w14:textId="77777777" w:rsidR="00323487" w:rsidRPr="00EF1233"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F1233">
              <w:rPr>
                <w:rFonts w:ascii="Times New Roman" w:hAnsi="Times New Roman" w:cs="Times New Roman"/>
                <w:color w:val="000000"/>
                <w:sz w:val="22"/>
                <w:szCs w:val="22"/>
              </w:rPr>
              <w:t>Consolidated</w:t>
            </w:r>
            <w:r w:rsidRPr="00EF1233">
              <w:rPr>
                <w:rFonts w:ascii="Times New Roman" w:hAnsi="Times New Roman" w:cs="Times New Roman"/>
                <w:sz w:val="22"/>
                <w:szCs w:val="22"/>
              </w:rPr>
              <w:t xml:space="preserve"> Financial Statements -</w:t>
            </w:r>
          </w:p>
          <w:p w14:paraId="6F241F5F" w14:textId="516486F4" w:rsidR="00323487" w:rsidRPr="00EF1233"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F1233">
              <w:rPr>
                <w:rFonts w:ascii="Times New Roman" w:hAnsi="Times New Roman" w:cs="Times New Roman"/>
                <w:sz w:val="22"/>
                <w:szCs w:val="22"/>
              </w:rPr>
              <w:t>Nine-Month Periods</w:t>
            </w:r>
          </w:p>
          <w:p w14:paraId="10F760D0" w14:textId="57D47602" w:rsidR="00323487" w:rsidRPr="00EF1233" w:rsidRDefault="00323487" w:rsidP="00323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F1233">
              <w:rPr>
                <w:rFonts w:ascii="Times New Roman" w:hAnsi="Times New Roman" w:cs="Times New Roman"/>
                <w:sz w:val="22"/>
                <w:szCs w:val="22"/>
              </w:rPr>
              <w:t>(In Thousand Baht)</w:t>
            </w:r>
          </w:p>
        </w:tc>
      </w:tr>
      <w:tr w:rsidR="00C476BA" w:rsidRPr="00EF1233" w14:paraId="5786DACA" w14:textId="77777777" w:rsidTr="00FA20BC">
        <w:trPr>
          <w:tblHeader/>
        </w:trPr>
        <w:tc>
          <w:tcPr>
            <w:tcW w:w="5839" w:type="dxa"/>
            <w:vAlign w:val="bottom"/>
          </w:tcPr>
          <w:p w14:paraId="118330B0" w14:textId="77777777" w:rsidR="00C476BA" w:rsidRPr="00EF1233" w:rsidRDefault="00C476BA" w:rsidP="002A1A81">
            <w:pPr>
              <w:tabs>
                <w:tab w:val="clear" w:pos="227"/>
                <w:tab w:val="clear" w:pos="454"/>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70EF82D0" w14:textId="3C1D3562" w:rsidR="00C476BA" w:rsidRPr="00EF12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F1233">
              <w:rPr>
                <w:rFonts w:ascii="Times New Roman" w:hAnsi="Times New Roman" w:cs="Times New Roman"/>
                <w:sz w:val="22"/>
                <w:szCs w:val="22"/>
              </w:rPr>
              <w:t>202</w:t>
            </w:r>
            <w:r w:rsidR="00323487" w:rsidRPr="00EF1233">
              <w:rPr>
                <w:rFonts w:ascii="Times New Roman" w:hAnsi="Times New Roman" w:cs="Times New Roman"/>
                <w:sz w:val="22"/>
                <w:szCs w:val="22"/>
              </w:rPr>
              <w:t>5</w:t>
            </w:r>
          </w:p>
        </w:tc>
        <w:tc>
          <w:tcPr>
            <w:tcW w:w="450" w:type="dxa"/>
            <w:vAlign w:val="bottom"/>
          </w:tcPr>
          <w:p w14:paraId="2F7A4C37" w14:textId="77777777" w:rsidR="00C476BA" w:rsidRPr="00EF12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14:paraId="01CAAE21" w14:textId="589B21B0" w:rsidR="00C476BA" w:rsidRPr="00EF1233"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F1233">
              <w:rPr>
                <w:rFonts w:ascii="Times New Roman" w:hAnsi="Times New Roman" w:cs="Times New Roman"/>
                <w:sz w:val="22"/>
                <w:szCs w:val="22"/>
              </w:rPr>
              <w:t>202</w:t>
            </w:r>
            <w:r w:rsidR="00323487" w:rsidRPr="00EF1233">
              <w:rPr>
                <w:rFonts w:ascii="Times New Roman" w:hAnsi="Times New Roman" w:cs="Times New Roman"/>
                <w:sz w:val="22"/>
                <w:szCs w:val="22"/>
              </w:rPr>
              <w:t>4</w:t>
            </w:r>
          </w:p>
        </w:tc>
      </w:tr>
      <w:tr w:rsidR="00C476BA" w:rsidRPr="00EF1233" w14:paraId="2774C428" w14:textId="77777777" w:rsidTr="00FA20BC">
        <w:tc>
          <w:tcPr>
            <w:tcW w:w="5839" w:type="dxa"/>
            <w:vAlign w:val="bottom"/>
            <w:hideMark/>
          </w:tcPr>
          <w:p w14:paraId="6B845711" w14:textId="77777777" w:rsidR="00C476BA" w:rsidRPr="00EF1233" w:rsidRDefault="00C476BA" w:rsidP="00FA20BC">
            <w:pPr>
              <w:tabs>
                <w:tab w:val="clear" w:pos="227"/>
                <w:tab w:val="clear" w:pos="454"/>
                <w:tab w:val="left" w:pos="540"/>
              </w:tabs>
              <w:spacing w:line="240" w:lineRule="auto"/>
              <w:ind w:left="30"/>
              <w:rPr>
                <w:rFonts w:ascii="Times New Roman" w:hAnsi="Times New Roman" w:cs="Times New Roman"/>
                <w:sz w:val="22"/>
                <w:szCs w:val="22"/>
              </w:rPr>
            </w:pPr>
            <w:r w:rsidRPr="00EF1233">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14:paraId="4F0D164B" w14:textId="77777777" w:rsidR="00C476BA" w:rsidRPr="00EF12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14:paraId="441D2379" w14:textId="77777777" w:rsidR="00C476BA" w:rsidRPr="00EF12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14:paraId="2CE6A5D6" w14:textId="77777777" w:rsidR="00C476BA" w:rsidRPr="00EF1233"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323487" w:rsidRPr="00EF1233" w14:paraId="46966385" w14:textId="77777777" w:rsidTr="00D92E08">
        <w:tc>
          <w:tcPr>
            <w:tcW w:w="5839" w:type="dxa"/>
            <w:vAlign w:val="bottom"/>
            <w:hideMark/>
          </w:tcPr>
          <w:p w14:paraId="4595FBF6" w14:textId="77777777" w:rsidR="00323487" w:rsidRPr="00EF1233" w:rsidRDefault="00323487" w:rsidP="0032348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EF1233">
              <w:rPr>
                <w:rFonts w:ascii="Times New Roman" w:hAnsi="Times New Roman" w:cs="Times New Roman"/>
                <w:sz w:val="22"/>
                <w:szCs w:val="22"/>
              </w:rPr>
              <w:t>Japan</w:t>
            </w:r>
          </w:p>
        </w:tc>
        <w:tc>
          <w:tcPr>
            <w:tcW w:w="1620" w:type="dxa"/>
            <w:vAlign w:val="bottom"/>
          </w:tcPr>
          <w:p w14:paraId="25EFE682" w14:textId="21C2D00A" w:rsidR="00323487" w:rsidRPr="002029D7" w:rsidRDefault="002029D7" w:rsidP="0032348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62,142</w:t>
            </w:r>
          </w:p>
        </w:tc>
        <w:tc>
          <w:tcPr>
            <w:tcW w:w="450" w:type="dxa"/>
            <w:vAlign w:val="bottom"/>
          </w:tcPr>
          <w:p w14:paraId="7F6AD068" w14:textId="77777777" w:rsidR="00323487" w:rsidRPr="00EF1233" w:rsidRDefault="00323487" w:rsidP="0032348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3FCA150D" w14:textId="1A790570" w:rsidR="00323487" w:rsidRPr="00EF1233" w:rsidRDefault="00323487" w:rsidP="0032348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193,433</w:t>
            </w:r>
          </w:p>
        </w:tc>
      </w:tr>
      <w:tr w:rsidR="002029D7" w:rsidRPr="00EF1233" w14:paraId="536D2004" w14:textId="77777777" w:rsidTr="00D92E08">
        <w:tc>
          <w:tcPr>
            <w:tcW w:w="5839" w:type="dxa"/>
            <w:vAlign w:val="bottom"/>
          </w:tcPr>
          <w:p w14:paraId="6F18B869" w14:textId="13F96EC1"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United Arab Emirates</w:t>
            </w:r>
          </w:p>
        </w:tc>
        <w:tc>
          <w:tcPr>
            <w:tcW w:w="1620" w:type="dxa"/>
            <w:vAlign w:val="bottom"/>
          </w:tcPr>
          <w:p w14:paraId="226777CD" w14:textId="631AA266"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1,504</w:t>
            </w:r>
          </w:p>
        </w:tc>
        <w:tc>
          <w:tcPr>
            <w:tcW w:w="450" w:type="dxa"/>
            <w:vAlign w:val="bottom"/>
          </w:tcPr>
          <w:p w14:paraId="766BBD6D"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1E4EE327" w14:textId="0FD51D6A"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5,765</w:t>
            </w:r>
          </w:p>
        </w:tc>
      </w:tr>
      <w:tr w:rsidR="002029D7" w:rsidRPr="00EF1233" w14:paraId="18B21FAB" w14:textId="77777777" w:rsidTr="00D92E08">
        <w:tc>
          <w:tcPr>
            <w:tcW w:w="5839" w:type="dxa"/>
            <w:vAlign w:val="bottom"/>
          </w:tcPr>
          <w:p w14:paraId="276AC0BD" w14:textId="2D5DF926"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United States of America</w:t>
            </w:r>
          </w:p>
        </w:tc>
        <w:tc>
          <w:tcPr>
            <w:tcW w:w="1620" w:type="dxa"/>
            <w:vAlign w:val="bottom"/>
          </w:tcPr>
          <w:p w14:paraId="4570CB15" w14:textId="092BE42D"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1,265</w:t>
            </w:r>
          </w:p>
        </w:tc>
        <w:tc>
          <w:tcPr>
            <w:tcW w:w="450" w:type="dxa"/>
            <w:vAlign w:val="bottom"/>
          </w:tcPr>
          <w:p w14:paraId="132BB5DB"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0EEC4224" w14:textId="73DD3CC1"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26,609</w:t>
            </w:r>
          </w:p>
        </w:tc>
      </w:tr>
      <w:tr w:rsidR="002029D7" w:rsidRPr="00EF1233" w14:paraId="516E1DDA" w14:textId="77777777" w:rsidTr="00D92E08">
        <w:tc>
          <w:tcPr>
            <w:tcW w:w="5839" w:type="dxa"/>
            <w:vAlign w:val="bottom"/>
            <w:hideMark/>
          </w:tcPr>
          <w:p w14:paraId="1274D051" w14:textId="77777777"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India</w:t>
            </w:r>
          </w:p>
        </w:tc>
        <w:tc>
          <w:tcPr>
            <w:tcW w:w="1620" w:type="dxa"/>
            <w:vAlign w:val="bottom"/>
          </w:tcPr>
          <w:p w14:paraId="26687597" w14:textId="529BBFF4"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988</w:t>
            </w:r>
          </w:p>
        </w:tc>
        <w:tc>
          <w:tcPr>
            <w:tcW w:w="450" w:type="dxa"/>
            <w:vAlign w:val="bottom"/>
          </w:tcPr>
          <w:p w14:paraId="1073E43F"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4907F5D1" w14:textId="320F541F"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188,220</w:t>
            </w:r>
          </w:p>
        </w:tc>
      </w:tr>
      <w:tr w:rsidR="002029D7" w:rsidRPr="00EF1233" w14:paraId="48FAC666" w14:textId="77777777" w:rsidTr="00D92E08">
        <w:tc>
          <w:tcPr>
            <w:tcW w:w="5839" w:type="dxa"/>
            <w:vAlign w:val="bottom"/>
          </w:tcPr>
          <w:p w14:paraId="73DD3DDD" w14:textId="6F5D3D58"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Myanmar</w:t>
            </w:r>
          </w:p>
        </w:tc>
        <w:tc>
          <w:tcPr>
            <w:tcW w:w="1620" w:type="dxa"/>
            <w:vAlign w:val="bottom"/>
          </w:tcPr>
          <w:p w14:paraId="099B4EAF" w14:textId="670752E0"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300</w:t>
            </w:r>
          </w:p>
        </w:tc>
        <w:tc>
          <w:tcPr>
            <w:tcW w:w="450" w:type="dxa"/>
            <w:vAlign w:val="bottom"/>
          </w:tcPr>
          <w:p w14:paraId="26264BBE"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26348C65" w14:textId="1F034999"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1,436</w:t>
            </w:r>
          </w:p>
        </w:tc>
      </w:tr>
      <w:tr w:rsidR="002029D7" w:rsidRPr="00EF1233" w14:paraId="3F433B6D" w14:textId="77777777" w:rsidTr="00D92E08">
        <w:tc>
          <w:tcPr>
            <w:tcW w:w="5839" w:type="dxa"/>
            <w:vAlign w:val="bottom"/>
            <w:hideMark/>
          </w:tcPr>
          <w:p w14:paraId="0F6C2872" w14:textId="77777777"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Philippines</w:t>
            </w:r>
          </w:p>
        </w:tc>
        <w:tc>
          <w:tcPr>
            <w:tcW w:w="1620" w:type="dxa"/>
            <w:vAlign w:val="bottom"/>
          </w:tcPr>
          <w:p w14:paraId="43585B01" w14:textId="5E4A7BD7" w:rsidR="002029D7" w:rsidRPr="002029D7" w:rsidRDefault="002029D7" w:rsidP="00556CF2">
            <w:pPr>
              <w:tabs>
                <w:tab w:val="clear" w:pos="227"/>
                <w:tab w:val="clear" w:pos="454"/>
                <w:tab w:val="left" w:pos="540"/>
              </w:tabs>
              <w:spacing w:line="240" w:lineRule="auto"/>
              <w:ind w:left="-108" w:right="462"/>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w:t>
            </w:r>
          </w:p>
        </w:tc>
        <w:tc>
          <w:tcPr>
            <w:tcW w:w="450" w:type="dxa"/>
            <w:vAlign w:val="bottom"/>
          </w:tcPr>
          <w:p w14:paraId="2FA81B0B"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5F223B21" w14:textId="515BF042"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21,988</w:t>
            </w:r>
          </w:p>
        </w:tc>
      </w:tr>
      <w:tr w:rsidR="002029D7" w:rsidRPr="00EF1233" w14:paraId="0EC78315" w14:textId="77777777" w:rsidTr="00D92E08">
        <w:tc>
          <w:tcPr>
            <w:tcW w:w="5839" w:type="dxa"/>
            <w:vAlign w:val="bottom"/>
            <w:hideMark/>
          </w:tcPr>
          <w:p w14:paraId="68A748A6" w14:textId="77777777"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EF1233">
              <w:rPr>
                <w:rFonts w:ascii="Times New Roman" w:hAnsi="Times New Roman" w:cs="Times New Roman"/>
                <w:sz w:val="22"/>
                <w:szCs w:val="22"/>
              </w:rPr>
              <w:t>Bahrain</w:t>
            </w:r>
          </w:p>
        </w:tc>
        <w:tc>
          <w:tcPr>
            <w:tcW w:w="1620" w:type="dxa"/>
            <w:vAlign w:val="bottom"/>
          </w:tcPr>
          <w:p w14:paraId="749AE9C9" w14:textId="20E263A3" w:rsidR="002029D7" w:rsidRPr="002029D7" w:rsidRDefault="002029D7" w:rsidP="00556CF2">
            <w:pPr>
              <w:tabs>
                <w:tab w:val="clear" w:pos="227"/>
                <w:tab w:val="clear" w:pos="454"/>
                <w:tab w:val="left" w:pos="540"/>
              </w:tabs>
              <w:spacing w:line="240" w:lineRule="auto"/>
              <w:ind w:left="-108" w:right="462"/>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w:t>
            </w:r>
          </w:p>
        </w:tc>
        <w:tc>
          <w:tcPr>
            <w:tcW w:w="450" w:type="dxa"/>
            <w:vAlign w:val="bottom"/>
          </w:tcPr>
          <w:p w14:paraId="7607A9EB"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1F0E9DC6" w14:textId="50D8BBA7"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967</w:t>
            </w:r>
          </w:p>
        </w:tc>
      </w:tr>
      <w:tr w:rsidR="002029D7" w:rsidRPr="00EF1233" w14:paraId="55A0E912" w14:textId="77777777" w:rsidTr="00D92E08">
        <w:tc>
          <w:tcPr>
            <w:tcW w:w="5839" w:type="dxa"/>
            <w:vAlign w:val="bottom"/>
            <w:hideMark/>
          </w:tcPr>
          <w:p w14:paraId="2008F77C" w14:textId="2A4622B0" w:rsidR="002029D7" w:rsidRPr="00EF1233" w:rsidRDefault="002029D7" w:rsidP="002029D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EF1233">
              <w:rPr>
                <w:rFonts w:ascii="Times New Roman" w:hAnsi="Times New Roman" w:cs="Times New Roman"/>
                <w:sz w:val="22"/>
                <w:szCs w:val="22"/>
              </w:rPr>
              <w:t>Korea</w:t>
            </w:r>
          </w:p>
        </w:tc>
        <w:tc>
          <w:tcPr>
            <w:tcW w:w="1620" w:type="dxa"/>
            <w:tcBorders>
              <w:left w:val="nil"/>
              <w:bottom w:val="single" w:sz="4" w:space="0" w:color="auto"/>
              <w:right w:val="nil"/>
            </w:tcBorders>
            <w:vAlign w:val="bottom"/>
          </w:tcPr>
          <w:p w14:paraId="130B2578" w14:textId="281533A4" w:rsidR="002029D7" w:rsidRPr="002029D7" w:rsidRDefault="002029D7" w:rsidP="00556CF2">
            <w:pPr>
              <w:tabs>
                <w:tab w:val="clear" w:pos="227"/>
                <w:tab w:val="clear" w:pos="454"/>
                <w:tab w:val="left" w:pos="540"/>
              </w:tabs>
              <w:spacing w:line="240" w:lineRule="auto"/>
              <w:ind w:left="-108" w:right="462"/>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w:t>
            </w:r>
          </w:p>
        </w:tc>
        <w:tc>
          <w:tcPr>
            <w:tcW w:w="450" w:type="dxa"/>
            <w:vAlign w:val="bottom"/>
          </w:tcPr>
          <w:p w14:paraId="2DA922C5"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left w:val="nil"/>
              <w:bottom w:val="single" w:sz="4" w:space="0" w:color="auto"/>
              <w:right w:val="nil"/>
            </w:tcBorders>
            <w:vAlign w:val="bottom"/>
          </w:tcPr>
          <w:p w14:paraId="4CA79F8E" w14:textId="18C9BAFD" w:rsidR="002029D7" w:rsidRPr="00EF1233" w:rsidRDefault="002029D7" w:rsidP="0020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547</w:t>
            </w:r>
          </w:p>
        </w:tc>
      </w:tr>
      <w:tr w:rsidR="002029D7" w:rsidRPr="00EF1233" w14:paraId="42E9AE1D" w14:textId="77777777" w:rsidTr="00D92E08">
        <w:tc>
          <w:tcPr>
            <w:tcW w:w="5839" w:type="dxa"/>
            <w:vAlign w:val="bottom"/>
            <w:hideMark/>
          </w:tcPr>
          <w:p w14:paraId="191A3341" w14:textId="77777777" w:rsidR="002029D7" w:rsidRPr="00EF1233" w:rsidRDefault="002029D7" w:rsidP="0020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cs/>
              </w:rPr>
            </w:pPr>
            <w:r w:rsidRPr="00EF1233">
              <w:rPr>
                <w:rFonts w:ascii="Times New Roman" w:hAnsi="Times New Roman" w:cs="Times New Roman"/>
                <w:sz w:val="22"/>
                <w:szCs w:val="22"/>
              </w:rPr>
              <w:t>Total</w:t>
            </w:r>
          </w:p>
        </w:tc>
        <w:tc>
          <w:tcPr>
            <w:tcW w:w="1620" w:type="dxa"/>
            <w:tcBorders>
              <w:top w:val="single" w:sz="4" w:space="0" w:color="auto"/>
              <w:left w:val="nil"/>
              <w:bottom w:val="nil"/>
              <w:right w:val="nil"/>
            </w:tcBorders>
            <w:vAlign w:val="bottom"/>
          </w:tcPr>
          <w:p w14:paraId="1D2D04AE" w14:textId="49766B7B"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66,199</w:t>
            </w:r>
          </w:p>
        </w:tc>
        <w:tc>
          <w:tcPr>
            <w:tcW w:w="450" w:type="dxa"/>
            <w:vAlign w:val="bottom"/>
          </w:tcPr>
          <w:p w14:paraId="6319464C"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tcPr>
          <w:p w14:paraId="5BAACF90" w14:textId="29F7C0D9"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438,965</w:t>
            </w:r>
          </w:p>
        </w:tc>
      </w:tr>
      <w:tr w:rsidR="002029D7" w:rsidRPr="00EF1233" w14:paraId="3E9C00ED" w14:textId="77777777" w:rsidTr="00D92E08">
        <w:tc>
          <w:tcPr>
            <w:tcW w:w="5839" w:type="dxa"/>
            <w:vAlign w:val="bottom"/>
            <w:hideMark/>
          </w:tcPr>
          <w:p w14:paraId="19C97078" w14:textId="77777777" w:rsidR="002029D7" w:rsidRPr="00EF1233" w:rsidRDefault="002029D7" w:rsidP="0020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imes New Roman" w:hAnsi="Times New Roman" w:cs="Times New Roman"/>
                <w:sz w:val="22"/>
                <w:szCs w:val="22"/>
                <w:cs/>
              </w:rPr>
            </w:pPr>
            <w:r w:rsidRPr="00EF1233">
              <w:rPr>
                <w:rFonts w:ascii="Times New Roman" w:hAnsi="Times New Roman" w:cs="Times New Roman"/>
                <w:sz w:val="22"/>
                <w:szCs w:val="22"/>
              </w:rPr>
              <w:t>Domestic sales - net</w:t>
            </w:r>
          </w:p>
        </w:tc>
        <w:tc>
          <w:tcPr>
            <w:tcW w:w="1620" w:type="dxa"/>
            <w:tcBorders>
              <w:top w:val="nil"/>
              <w:left w:val="nil"/>
              <w:bottom w:val="single" w:sz="4" w:space="0" w:color="auto"/>
              <w:right w:val="nil"/>
            </w:tcBorders>
            <w:vAlign w:val="bottom"/>
          </w:tcPr>
          <w:p w14:paraId="5FEC6E94" w14:textId="069C3BB2"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158,538</w:t>
            </w:r>
          </w:p>
        </w:tc>
        <w:tc>
          <w:tcPr>
            <w:tcW w:w="450" w:type="dxa"/>
            <w:vAlign w:val="bottom"/>
          </w:tcPr>
          <w:p w14:paraId="0C5B0C72" w14:textId="77777777" w:rsidR="002029D7" w:rsidRPr="00EF1233" w:rsidRDefault="002029D7" w:rsidP="002029D7">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tcPr>
          <w:p w14:paraId="1BF91B60" w14:textId="4DF076CD"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664,231</w:t>
            </w:r>
          </w:p>
        </w:tc>
      </w:tr>
      <w:tr w:rsidR="002029D7" w:rsidRPr="00EF1233" w14:paraId="23BEE711" w14:textId="77777777" w:rsidTr="00D92E08">
        <w:tc>
          <w:tcPr>
            <w:tcW w:w="5839" w:type="dxa"/>
            <w:vAlign w:val="bottom"/>
            <w:hideMark/>
          </w:tcPr>
          <w:p w14:paraId="01DC4FC8" w14:textId="77777777" w:rsidR="002029D7" w:rsidRPr="00EF1233" w:rsidRDefault="002029D7" w:rsidP="0020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rPr>
            </w:pPr>
            <w:r w:rsidRPr="00EF1233">
              <w:rPr>
                <w:rFonts w:ascii="Times New Roman" w:hAnsi="Times New Roman" w:cs="Times New Roman"/>
                <w:sz w:val="22"/>
                <w:szCs w:val="22"/>
              </w:rPr>
              <w:t>Total sales - net</w:t>
            </w:r>
          </w:p>
        </w:tc>
        <w:tc>
          <w:tcPr>
            <w:tcW w:w="1620" w:type="dxa"/>
            <w:tcBorders>
              <w:top w:val="single" w:sz="4" w:space="0" w:color="auto"/>
              <w:left w:val="nil"/>
              <w:bottom w:val="double" w:sz="4" w:space="0" w:color="auto"/>
              <w:right w:val="nil"/>
            </w:tcBorders>
            <w:vAlign w:val="bottom"/>
          </w:tcPr>
          <w:p w14:paraId="7BED4A4C" w14:textId="59C5F821" w:rsidR="002029D7" w:rsidRPr="002029D7"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2029D7">
              <w:rPr>
                <w:rFonts w:ascii="Times New Roman" w:hAnsi="Times New Roman" w:cs="Times New Roman"/>
                <w:color w:val="000000"/>
                <w:sz w:val="22"/>
                <w:szCs w:val="22"/>
              </w:rPr>
              <w:t>224,737</w:t>
            </w:r>
          </w:p>
        </w:tc>
        <w:tc>
          <w:tcPr>
            <w:tcW w:w="450" w:type="dxa"/>
            <w:vAlign w:val="bottom"/>
          </w:tcPr>
          <w:p w14:paraId="594850FA" w14:textId="77777777"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tcPr>
          <w:p w14:paraId="4657720B" w14:textId="34BCFC26" w:rsidR="002029D7" w:rsidRPr="00EF1233" w:rsidRDefault="002029D7" w:rsidP="002029D7">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1,103,196</w:t>
            </w:r>
          </w:p>
        </w:tc>
      </w:tr>
    </w:tbl>
    <w:p w14:paraId="700907FA" w14:textId="77777777" w:rsidR="00D010B3" w:rsidRPr="00EF1233" w:rsidRDefault="00D010B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DD9D5F2" w14:textId="34B71E0F" w:rsidR="0037001A" w:rsidRPr="00EF1233" w:rsidRDefault="0037001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F1233">
        <w:rPr>
          <w:rFonts w:ascii="Times New Roman" w:hAnsi="Times New Roman" w:cs="Times New Roman"/>
          <w:sz w:val="22"/>
          <w:szCs w:val="22"/>
        </w:rPr>
        <w:t>The Group has no any non-current assets located in the countries other than Thailand.</w:t>
      </w:r>
    </w:p>
    <w:p w14:paraId="537C9B71" w14:textId="77777777" w:rsidR="00D010B3" w:rsidRPr="00EF1233" w:rsidRDefault="00D010B3"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heme="minorBidi"/>
          <w:i/>
          <w:iCs/>
          <w:sz w:val="22"/>
          <w:u w:val="single"/>
        </w:rPr>
      </w:pPr>
    </w:p>
    <w:p w14:paraId="3568AC50" w14:textId="77777777" w:rsidR="00675F6F" w:rsidRDefault="0037001A"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r w:rsidRPr="00EF1233">
        <w:rPr>
          <w:rFonts w:ascii="Times New Roman" w:hAnsi="Times New Roman" w:cs="Times New Roman"/>
          <w:i/>
          <w:iCs/>
          <w:sz w:val="22"/>
          <w:u w:val="single"/>
        </w:rPr>
        <w:t>Information on Key Customers</w:t>
      </w:r>
      <w:r w:rsidR="005D237E" w:rsidRPr="00EF1233">
        <w:rPr>
          <w:rFonts w:ascii="Times New Roman" w:hAnsi="Times New Roman" w:cs="Times New Roman"/>
          <w:i/>
          <w:iCs/>
          <w:sz w:val="22"/>
          <w:u w:val="single"/>
        </w:rPr>
        <w:t xml:space="preserve"> </w:t>
      </w:r>
      <w:r w:rsidRPr="00EF1233">
        <w:rPr>
          <w:rFonts w:ascii="Times New Roman" w:hAnsi="Times New Roman" w:cs="Times New Roman"/>
          <w:i/>
          <w:iCs/>
          <w:sz w:val="22"/>
          <w:u w:val="single"/>
        </w:rPr>
        <w:t xml:space="preserve">(customers whose transactions exceeding 10% </w:t>
      </w:r>
    </w:p>
    <w:p w14:paraId="670B3BBC" w14:textId="2F24E4C2" w:rsidR="00773498" w:rsidRPr="00EF1233" w:rsidRDefault="0037001A" w:rsidP="00675F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rPr>
          <w:rFonts w:ascii="Times New Roman" w:hAnsi="Times New Roman" w:cs="Times New Roman"/>
          <w:i/>
          <w:iCs/>
          <w:sz w:val="22"/>
          <w:u w:val="single"/>
        </w:rPr>
      </w:pPr>
      <w:r w:rsidRPr="00EF1233">
        <w:rPr>
          <w:rFonts w:ascii="Times New Roman" w:hAnsi="Times New Roman" w:cs="Times New Roman"/>
          <w:i/>
          <w:iCs/>
          <w:sz w:val="22"/>
          <w:u w:val="single"/>
        </w:rPr>
        <w:t>of total balance of transaction</w:t>
      </w:r>
      <w:r w:rsidR="00EF1233" w:rsidRPr="00EF1233">
        <w:rPr>
          <w:rFonts w:ascii="Times New Roman" w:hAnsi="Times New Roman" w:cs="Times New Roman"/>
          <w:i/>
          <w:iCs/>
          <w:sz w:val="22"/>
          <w:u w:val="single"/>
        </w:rPr>
        <w:t>s</w:t>
      </w:r>
      <w:r w:rsidRPr="00EF1233">
        <w:rPr>
          <w:rFonts w:ascii="Times New Roman" w:hAnsi="Times New Roman" w:cs="Times New Roman"/>
          <w:i/>
          <w:iCs/>
          <w:sz w:val="22"/>
          <w:u w:val="single"/>
        </w:rPr>
        <w:t>)</w:t>
      </w:r>
    </w:p>
    <w:p w14:paraId="34FF8DA4" w14:textId="77777777" w:rsidR="00143A64" w:rsidRPr="00EF1233" w:rsidRDefault="00143A64"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tbl>
      <w:tblPr>
        <w:tblW w:w="9443" w:type="dxa"/>
        <w:tblInd w:w="-142" w:type="dxa"/>
        <w:tblLook w:val="01E0" w:firstRow="1" w:lastRow="1" w:firstColumn="1" w:lastColumn="1" w:noHBand="0" w:noVBand="0"/>
      </w:tblPr>
      <w:tblGrid>
        <w:gridCol w:w="5839"/>
        <w:gridCol w:w="1620"/>
        <w:gridCol w:w="340"/>
        <w:gridCol w:w="1644"/>
      </w:tblGrid>
      <w:tr w:rsidR="00EF1233" w:rsidRPr="00EF1233" w14:paraId="1AF30DF6" w14:textId="77777777" w:rsidTr="00FA20BC">
        <w:tc>
          <w:tcPr>
            <w:tcW w:w="5839" w:type="dxa"/>
            <w:vAlign w:val="bottom"/>
          </w:tcPr>
          <w:p w14:paraId="4AE99290" w14:textId="77777777" w:rsidR="00EF1233" w:rsidRPr="00EF1233" w:rsidRDefault="00EF1233" w:rsidP="00EF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hideMark/>
          </w:tcPr>
          <w:p w14:paraId="411698DC" w14:textId="6B6046DD" w:rsidR="00EF1233" w:rsidRPr="00EF1233" w:rsidRDefault="00EF1233" w:rsidP="00EF1233">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F1233">
              <w:rPr>
                <w:rFonts w:ascii="Times New Roman" w:hAnsi="Times New Roman"/>
                <w:sz w:val="22"/>
                <w:szCs w:val="22"/>
              </w:rPr>
              <w:t>Percentage of Balance Attributable to Key Customers to Total</w:t>
            </w:r>
            <w:r w:rsidRPr="00EF1233">
              <w:rPr>
                <w:rFonts w:ascii="Times New Roman" w:hAnsi="Times New Roman" w:cs="Times New Roman"/>
                <w:sz w:val="22"/>
                <w:szCs w:val="22"/>
              </w:rPr>
              <w:t xml:space="preserve"> Balance</w:t>
            </w:r>
          </w:p>
        </w:tc>
      </w:tr>
      <w:tr w:rsidR="00EF1233" w:rsidRPr="00EF1233" w14:paraId="1FE55200" w14:textId="77777777" w:rsidTr="00FA20BC">
        <w:tc>
          <w:tcPr>
            <w:tcW w:w="5839" w:type="dxa"/>
            <w:vAlign w:val="bottom"/>
          </w:tcPr>
          <w:p w14:paraId="4EA057A7" w14:textId="77777777" w:rsidR="00EF1233" w:rsidRPr="00EF1233" w:rsidRDefault="00EF1233" w:rsidP="00EF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tcPr>
          <w:p w14:paraId="784F93C8" w14:textId="678B79C1" w:rsidR="00EF1233" w:rsidRPr="00EF1233" w:rsidRDefault="00EF1233" w:rsidP="00EF1233">
            <w:pPr>
              <w:tabs>
                <w:tab w:val="clear" w:pos="227"/>
                <w:tab w:val="clear" w:pos="454"/>
                <w:tab w:val="left" w:pos="540"/>
              </w:tabs>
              <w:spacing w:line="240" w:lineRule="auto"/>
              <w:ind w:right="-108"/>
              <w:jc w:val="center"/>
              <w:rPr>
                <w:rFonts w:ascii="Times New Roman" w:hAnsi="Times New Roman" w:cs="Times New Roman"/>
                <w:sz w:val="22"/>
                <w:szCs w:val="22"/>
              </w:rPr>
            </w:pPr>
            <w:r w:rsidRPr="00EF1233">
              <w:rPr>
                <w:rFonts w:ascii="Times New Roman" w:hAnsi="Times New Roman" w:cs="Times New Roman"/>
                <w:color w:val="000000"/>
                <w:sz w:val="22"/>
                <w:szCs w:val="22"/>
              </w:rPr>
              <w:t>Consolidated</w:t>
            </w:r>
            <w:r w:rsidRPr="00EF1233">
              <w:rPr>
                <w:rFonts w:ascii="Times New Roman" w:hAnsi="Times New Roman" w:cs="Times New Roman"/>
                <w:sz w:val="22"/>
                <w:szCs w:val="22"/>
              </w:rPr>
              <w:t xml:space="preserve"> Financial Statements</w:t>
            </w:r>
          </w:p>
        </w:tc>
      </w:tr>
      <w:tr w:rsidR="005D237E" w:rsidRPr="00EF1233" w14:paraId="0FA3F7A6" w14:textId="77777777" w:rsidTr="00EF1233">
        <w:tc>
          <w:tcPr>
            <w:tcW w:w="5839" w:type="dxa"/>
            <w:vAlign w:val="bottom"/>
          </w:tcPr>
          <w:p w14:paraId="3EBEB86F" w14:textId="77777777" w:rsidR="005D237E" w:rsidRPr="00EF1233" w:rsidRDefault="005D237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620" w:type="dxa"/>
            <w:tcBorders>
              <w:left w:val="nil"/>
              <w:bottom w:val="single" w:sz="4" w:space="0" w:color="auto"/>
              <w:right w:val="nil"/>
            </w:tcBorders>
            <w:vAlign w:val="bottom"/>
            <w:hideMark/>
          </w:tcPr>
          <w:p w14:paraId="35B63F2F" w14:textId="329D3222" w:rsidR="005D237E" w:rsidRPr="00EF12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F1233">
              <w:rPr>
                <w:rFonts w:ascii="Times New Roman" w:hAnsi="Times New Roman" w:cs="Times New Roman"/>
                <w:color w:val="000000"/>
                <w:sz w:val="22"/>
                <w:szCs w:val="22"/>
              </w:rPr>
              <w:t>202</w:t>
            </w:r>
            <w:r w:rsidR="00EF1233" w:rsidRPr="00EF1233">
              <w:rPr>
                <w:rFonts w:ascii="Times New Roman" w:hAnsi="Times New Roman" w:cs="Times New Roman"/>
                <w:color w:val="000000"/>
                <w:sz w:val="22"/>
                <w:szCs w:val="22"/>
              </w:rPr>
              <w:t>5</w:t>
            </w:r>
          </w:p>
        </w:tc>
        <w:tc>
          <w:tcPr>
            <w:tcW w:w="340" w:type="dxa"/>
            <w:vAlign w:val="bottom"/>
          </w:tcPr>
          <w:p w14:paraId="2BA2C524" w14:textId="77777777" w:rsidR="005D237E" w:rsidRPr="00EF12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14:paraId="1E71D278" w14:textId="324EA752" w:rsidR="005D237E" w:rsidRPr="00EF1233"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F1233">
              <w:rPr>
                <w:rFonts w:ascii="Times New Roman" w:hAnsi="Times New Roman" w:cs="Times New Roman"/>
                <w:color w:val="000000"/>
                <w:sz w:val="22"/>
                <w:szCs w:val="22"/>
              </w:rPr>
              <w:t>202</w:t>
            </w:r>
            <w:r w:rsidR="00EF1233" w:rsidRPr="00EF1233">
              <w:rPr>
                <w:rFonts w:ascii="Times New Roman" w:hAnsi="Times New Roman" w:cs="Times New Roman"/>
                <w:color w:val="000000"/>
                <w:sz w:val="22"/>
                <w:szCs w:val="22"/>
              </w:rPr>
              <w:t>4</w:t>
            </w:r>
          </w:p>
        </w:tc>
      </w:tr>
      <w:tr w:rsidR="005D237E" w:rsidRPr="00EF1233" w14:paraId="3FB7CB72" w14:textId="77777777" w:rsidTr="00FA20BC">
        <w:tc>
          <w:tcPr>
            <w:tcW w:w="5839" w:type="dxa"/>
            <w:vAlign w:val="bottom"/>
            <w:hideMark/>
          </w:tcPr>
          <w:p w14:paraId="20605BAC" w14:textId="77777777" w:rsidR="005D237E" w:rsidRPr="00EF1233" w:rsidRDefault="005D237E"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0"/>
              <w:rPr>
                <w:rFonts w:ascii="Times New Roman" w:hAnsi="Times New Roman" w:cs="Times New Roman"/>
                <w:sz w:val="22"/>
                <w:szCs w:val="22"/>
              </w:rPr>
            </w:pPr>
            <w:r w:rsidRPr="00EF1233">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BA98A16" w14:textId="77777777" w:rsidR="005D237E" w:rsidRPr="00EF12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14:paraId="2223351A" w14:textId="77777777" w:rsidR="005D237E" w:rsidRPr="00EF12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3BB8E862" w14:textId="77777777" w:rsidR="005D237E" w:rsidRPr="00EF1233"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EF1233" w:rsidRPr="00EF1233" w14:paraId="7AE62DAB" w14:textId="77777777" w:rsidTr="00FA20BC">
        <w:tc>
          <w:tcPr>
            <w:tcW w:w="5839" w:type="dxa"/>
            <w:vAlign w:val="bottom"/>
          </w:tcPr>
          <w:p w14:paraId="5A4F57EF" w14:textId="60CB23F7" w:rsidR="00EF1233" w:rsidRPr="00EF1233" w:rsidRDefault="00EF1233" w:rsidP="00EF123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hanging="276"/>
              <w:rPr>
                <w:rFonts w:ascii="Times New Roman" w:hAnsi="Times New Roman" w:cs="Times New Roman"/>
                <w:sz w:val="22"/>
                <w:szCs w:val="22"/>
              </w:rPr>
            </w:pPr>
            <w:r w:rsidRPr="00EF1233">
              <w:rPr>
                <w:rFonts w:ascii="Times New Roman" w:hAnsi="Times New Roman" w:cs="Times New Roman"/>
                <w:sz w:val="22"/>
                <w:szCs w:val="22"/>
              </w:rPr>
              <w:t>Wood furniture</w:t>
            </w:r>
            <w:r w:rsidRPr="00EF1233">
              <w:rPr>
                <w:rFonts w:ascii="Times New Roman" w:hAnsi="Times New Roman" w:cs="Times New Roman"/>
                <w:sz w:val="22"/>
                <w:szCs w:val="22"/>
                <w:cs/>
              </w:rPr>
              <w:t xml:space="preserve"> </w:t>
            </w:r>
            <w:r w:rsidRPr="00EF1233">
              <w:rPr>
                <w:rFonts w:ascii="Times New Roman" w:hAnsi="Times New Roman" w:cs="Times New Roman"/>
                <w:sz w:val="22"/>
                <w:szCs w:val="22"/>
              </w:rPr>
              <w:t>and particle boards</w:t>
            </w:r>
          </w:p>
        </w:tc>
        <w:tc>
          <w:tcPr>
            <w:tcW w:w="1620" w:type="dxa"/>
            <w:vAlign w:val="bottom"/>
          </w:tcPr>
          <w:p w14:paraId="30ED5F71" w14:textId="58FD5FD8" w:rsidR="00EF1233" w:rsidRPr="00EF1233" w:rsidRDefault="002029D7" w:rsidP="00EF1233">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60.62</w:t>
            </w:r>
          </w:p>
        </w:tc>
        <w:tc>
          <w:tcPr>
            <w:tcW w:w="340" w:type="dxa"/>
          </w:tcPr>
          <w:p w14:paraId="1D732FF2" w14:textId="77777777" w:rsidR="00EF1233" w:rsidRPr="00EF1233" w:rsidRDefault="00EF1233" w:rsidP="00EF1233">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7030BBD" w14:textId="429F4683" w:rsidR="00EF1233" w:rsidRPr="00EF1233" w:rsidRDefault="00EF1233" w:rsidP="00EF1233">
            <w:pPr>
              <w:tabs>
                <w:tab w:val="clear" w:pos="227"/>
                <w:tab w:val="clear" w:pos="454"/>
                <w:tab w:val="left" w:pos="540"/>
              </w:tabs>
              <w:spacing w:line="240" w:lineRule="auto"/>
              <w:ind w:left="-108" w:right="297"/>
              <w:jc w:val="right"/>
              <w:rPr>
                <w:rFonts w:ascii="Times New Roman" w:hAnsi="Times New Roman" w:cs="Times New Roman"/>
                <w:sz w:val="22"/>
                <w:szCs w:val="22"/>
              </w:rPr>
            </w:pPr>
            <w:r>
              <w:rPr>
                <w:rFonts w:ascii="Times New Roman" w:hAnsi="Times New Roman" w:cs="Times New Roman"/>
                <w:sz w:val="22"/>
                <w:szCs w:val="22"/>
              </w:rPr>
              <w:t>51.81</w:t>
            </w:r>
          </w:p>
        </w:tc>
      </w:tr>
      <w:tr w:rsidR="00EF1233" w:rsidRPr="00EF1233" w14:paraId="4430EE1A" w14:textId="77777777" w:rsidTr="00FA20BC">
        <w:tc>
          <w:tcPr>
            <w:tcW w:w="5839" w:type="dxa"/>
            <w:vAlign w:val="bottom"/>
            <w:hideMark/>
          </w:tcPr>
          <w:p w14:paraId="0904B813" w14:textId="7D48BE52" w:rsidR="00EF1233" w:rsidRPr="00EF1233" w:rsidRDefault="00EF1233" w:rsidP="00EF123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hanging="276"/>
              <w:rPr>
                <w:rFonts w:ascii="Times New Roman" w:hAnsi="Times New Roman" w:cs="Times New Roman"/>
                <w:sz w:val="22"/>
                <w:cs/>
              </w:rPr>
            </w:pPr>
            <w:r w:rsidRPr="00EF1233">
              <w:rPr>
                <w:rFonts w:ascii="Times New Roman" w:hAnsi="Times New Roman" w:cs="Times New Roman"/>
                <w:sz w:val="22"/>
              </w:rPr>
              <w:t>Other products</w:t>
            </w:r>
          </w:p>
        </w:tc>
        <w:tc>
          <w:tcPr>
            <w:tcW w:w="1620" w:type="dxa"/>
            <w:vAlign w:val="bottom"/>
          </w:tcPr>
          <w:p w14:paraId="15165459" w14:textId="0B52B88A" w:rsidR="00EF1233" w:rsidRPr="00EF1233" w:rsidRDefault="002029D7" w:rsidP="002029D7">
            <w:pPr>
              <w:tabs>
                <w:tab w:val="clear" w:pos="227"/>
                <w:tab w:val="clear" w:pos="454"/>
                <w:tab w:val="left" w:pos="540"/>
              </w:tabs>
              <w:spacing w:line="240" w:lineRule="auto"/>
              <w:ind w:left="-108" w:right="552"/>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340" w:type="dxa"/>
          </w:tcPr>
          <w:p w14:paraId="14AE8A97" w14:textId="77777777" w:rsidR="00EF1233" w:rsidRPr="00EF1233" w:rsidRDefault="00EF1233" w:rsidP="00EF1233">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07077570" w14:textId="785E935A" w:rsidR="00EF1233" w:rsidRPr="00EF1233" w:rsidRDefault="00EF1233" w:rsidP="00EF1233">
            <w:pPr>
              <w:tabs>
                <w:tab w:val="clear" w:pos="227"/>
                <w:tab w:val="clear" w:pos="454"/>
                <w:tab w:val="left" w:pos="540"/>
              </w:tabs>
              <w:spacing w:line="240" w:lineRule="auto"/>
              <w:ind w:left="-108" w:right="552"/>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F1233" w:rsidRPr="00EF1233" w14:paraId="58A34DCA" w14:textId="77777777" w:rsidTr="00FA20BC">
        <w:tc>
          <w:tcPr>
            <w:tcW w:w="5839" w:type="dxa"/>
            <w:vAlign w:val="bottom"/>
            <w:hideMark/>
          </w:tcPr>
          <w:p w14:paraId="7DDAC21D" w14:textId="09818AAE" w:rsidR="00EF1233" w:rsidRPr="00EF1233" w:rsidRDefault="00EF1233" w:rsidP="00EF123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hanging="276"/>
              <w:rPr>
                <w:rFonts w:ascii="Times New Roman" w:hAnsi="Times New Roman" w:cs="Times New Roman"/>
                <w:sz w:val="22"/>
                <w:cs/>
              </w:rPr>
            </w:pPr>
            <w:r w:rsidRPr="00EF1233">
              <w:rPr>
                <w:rFonts w:ascii="Times New Roman" w:hAnsi="Times New Roman" w:cs="Times New Roman"/>
                <w:sz w:val="22"/>
              </w:rPr>
              <w:t>Export</w:t>
            </w:r>
          </w:p>
        </w:tc>
        <w:tc>
          <w:tcPr>
            <w:tcW w:w="1620" w:type="dxa"/>
            <w:vAlign w:val="bottom"/>
          </w:tcPr>
          <w:p w14:paraId="4C55D5F5" w14:textId="026BB59B" w:rsidR="00EF1233" w:rsidRPr="00EF1233" w:rsidRDefault="002029D7" w:rsidP="00EF1233">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41.55</w:t>
            </w:r>
          </w:p>
        </w:tc>
        <w:tc>
          <w:tcPr>
            <w:tcW w:w="340" w:type="dxa"/>
          </w:tcPr>
          <w:p w14:paraId="13FE08ED" w14:textId="77777777" w:rsidR="00EF1233" w:rsidRPr="00EF1233" w:rsidRDefault="00EF1233" w:rsidP="00EF1233">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13A91550" w14:textId="22B96BB7" w:rsidR="00EF1233" w:rsidRPr="00EF1233" w:rsidRDefault="00EF1233" w:rsidP="00EF1233">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42.00</w:t>
            </w:r>
          </w:p>
        </w:tc>
      </w:tr>
      <w:tr w:rsidR="00EF1233" w:rsidRPr="00EF1233" w14:paraId="2E48782F" w14:textId="77777777" w:rsidTr="00EF1233">
        <w:trPr>
          <w:trHeight w:val="68"/>
        </w:trPr>
        <w:tc>
          <w:tcPr>
            <w:tcW w:w="5839" w:type="dxa"/>
            <w:vAlign w:val="bottom"/>
            <w:hideMark/>
          </w:tcPr>
          <w:p w14:paraId="0BEC3346" w14:textId="46C8B5AC" w:rsidR="00EF1233" w:rsidRPr="00EF1233" w:rsidRDefault="00EF1233" w:rsidP="00EF123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hanging="276"/>
              <w:rPr>
                <w:rFonts w:ascii="Times New Roman" w:hAnsi="Times New Roman" w:cs="Times New Roman"/>
                <w:sz w:val="22"/>
                <w:cs/>
              </w:rPr>
            </w:pPr>
            <w:r w:rsidRPr="00EF1233">
              <w:rPr>
                <w:rFonts w:ascii="Times New Roman" w:hAnsi="Times New Roman" w:cs="Times New Roman"/>
                <w:sz w:val="22"/>
              </w:rPr>
              <w:t>Domestic</w:t>
            </w:r>
          </w:p>
        </w:tc>
        <w:tc>
          <w:tcPr>
            <w:tcW w:w="1620" w:type="dxa"/>
            <w:vAlign w:val="bottom"/>
          </w:tcPr>
          <w:p w14:paraId="7F77C5B0" w14:textId="4D4B3A72" w:rsidR="00EF1233" w:rsidRPr="00EF1233" w:rsidRDefault="002029D7" w:rsidP="00EF1233">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60.83</w:t>
            </w:r>
          </w:p>
        </w:tc>
        <w:tc>
          <w:tcPr>
            <w:tcW w:w="340" w:type="dxa"/>
          </w:tcPr>
          <w:p w14:paraId="30E7F929" w14:textId="77777777" w:rsidR="00EF1233" w:rsidRPr="00EF1233" w:rsidRDefault="00EF1233" w:rsidP="00EF1233">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4E4E5610" w14:textId="6C85110F" w:rsidR="00EF1233" w:rsidRPr="00EF1233" w:rsidRDefault="00EF1233" w:rsidP="00EF1233">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54.52</w:t>
            </w:r>
          </w:p>
        </w:tc>
      </w:tr>
      <w:tr w:rsidR="00EF1233" w:rsidRPr="00EF1233" w14:paraId="1C17D871" w14:textId="77777777" w:rsidTr="00FA20BC">
        <w:tc>
          <w:tcPr>
            <w:tcW w:w="5839" w:type="dxa"/>
            <w:vAlign w:val="bottom"/>
            <w:hideMark/>
          </w:tcPr>
          <w:p w14:paraId="2D376AC8" w14:textId="01D04B0B" w:rsidR="00EF1233" w:rsidRPr="00EF1233" w:rsidRDefault="00EF1233" w:rsidP="00EF123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6" w:hanging="276"/>
              <w:rPr>
                <w:rFonts w:ascii="Times New Roman" w:hAnsi="Times New Roman" w:cs="Times New Roman"/>
                <w:sz w:val="22"/>
                <w:szCs w:val="22"/>
                <w:cs/>
              </w:rPr>
            </w:pPr>
            <w:r w:rsidRPr="00EF1233">
              <w:rPr>
                <w:rFonts w:ascii="Times New Roman" w:hAnsi="Times New Roman" w:cs="Times New Roman"/>
                <w:sz w:val="22"/>
                <w:szCs w:val="22"/>
              </w:rPr>
              <w:t>Total</w:t>
            </w:r>
          </w:p>
        </w:tc>
        <w:tc>
          <w:tcPr>
            <w:tcW w:w="1620" w:type="dxa"/>
            <w:vAlign w:val="bottom"/>
          </w:tcPr>
          <w:p w14:paraId="42084DFA" w14:textId="52B98C0B" w:rsidR="00EF1233" w:rsidRPr="00EF1233" w:rsidRDefault="002029D7" w:rsidP="00EF1233">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55.86</w:t>
            </w:r>
          </w:p>
        </w:tc>
        <w:tc>
          <w:tcPr>
            <w:tcW w:w="340" w:type="dxa"/>
          </w:tcPr>
          <w:p w14:paraId="53A4490F" w14:textId="77777777" w:rsidR="00EF1233" w:rsidRPr="00EF1233" w:rsidRDefault="00EF1233" w:rsidP="00EF1233">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093AB19" w14:textId="508D5CF8" w:rsidR="00EF1233" w:rsidRPr="00EF1233" w:rsidRDefault="00EF1233" w:rsidP="00EF1233">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sidRPr="00EF1233">
              <w:rPr>
                <w:rFonts w:ascii="Times New Roman" w:hAnsi="Times New Roman" w:cs="Times New Roman"/>
                <w:color w:val="000000"/>
                <w:sz w:val="22"/>
                <w:szCs w:val="22"/>
              </w:rPr>
              <w:t>49.54</w:t>
            </w:r>
          </w:p>
        </w:tc>
      </w:tr>
    </w:tbl>
    <w:p w14:paraId="65A630B3" w14:textId="77777777" w:rsidR="00763984" w:rsidRDefault="00763984"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3E7F1480" w14:textId="75B02B96"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5C11DB30" w14:textId="77777777"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4C391EFC" w14:textId="77777777"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67E4C673" w14:textId="77777777"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242ABA74" w14:textId="77777777"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23D7D226" w14:textId="77777777" w:rsidR="00FE51AB" w:rsidRDefault="00FE51AB"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2FB0B5B8" w14:textId="22E9DD37" w:rsidR="00075077" w:rsidRPr="003162E1" w:rsidRDefault="00075077" w:rsidP="002A1A8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OTHE</w:t>
      </w:r>
      <w:r w:rsidR="005D6B06" w:rsidRPr="003162E1">
        <w:rPr>
          <w:rFonts w:ascii="Times New Roman" w:hAnsi="Times New Roman" w:cs="Times New Roman"/>
          <w:b/>
          <w:bCs/>
          <w:color w:val="000000"/>
          <w:sz w:val="22"/>
          <w:szCs w:val="22"/>
        </w:rPr>
        <w:t>RS</w:t>
      </w:r>
    </w:p>
    <w:p w14:paraId="29382B36" w14:textId="77777777" w:rsidR="006A5EDE" w:rsidRPr="003162E1" w:rsidRDefault="006A5EDE" w:rsidP="002A1A81">
      <w:pPr>
        <w:pStyle w:val="BodyText2"/>
        <w:spacing w:line="240" w:lineRule="auto"/>
        <w:jc w:val="thaiDistribute"/>
        <w:rPr>
          <w:rFonts w:ascii="Times New Roman" w:hAnsi="Times New Roman" w:cs="Times New Roman"/>
          <w:sz w:val="22"/>
          <w:szCs w:val="22"/>
        </w:rPr>
      </w:pPr>
    </w:p>
    <w:p w14:paraId="6ADE8883" w14:textId="19730138" w:rsidR="00B14313" w:rsidRPr="003162E1" w:rsidRDefault="00F90905" w:rsidP="002A1A81">
      <w:pPr>
        <w:pStyle w:val="E0"/>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603962">
        <w:rPr>
          <w:rFonts w:ascii="Times New Roman" w:hAnsi="Times New Roman" w:cs="Times New Roman"/>
          <w:b w:val="0"/>
          <w:bCs w:val="0"/>
          <w:lang w:val="en-US"/>
        </w:rPr>
        <w:t>September</w:t>
      </w:r>
      <w:r>
        <w:rPr>
          <w:rFonts w:ascii="Times New Roman" w:hAnsi="Times New Roman" w:cs="Times New Roman"/>
          <w:b w:val="0"/>
          <w:bCs w:val="0"/>
          <w:lang w:val="en-US"/>
        </w:rPr>
        <w:t xml:space="preserve"> 30, 202</w:t>
      </w:r>
      <w:r w:rsidR="00EF1233">
        <w:rPr>
          <w:rFonts w:ascii="Times New Roman" w:hAnsi="Times New Roman" w:cs="Times New Roman"/>
          <w:b w:val="0"/>
          <w:bCs w:val="0"/>
          <w:lang w:val="en-US"/>
        </w:rPr>
        <w:t>5</w:t>
      </w:r>
      <w:r w:rsidR="008F6364" w:rsidRPr="003162E1">
        <w:rPr>
          <w:rFonts w:ascii="Times New Roman" w:hAnsi="Times New Roman" w:cs="Times New Roman"/>
          <w:b w:val="0"/>
          <w:bCs w:val="0"/>
          <w:lang w:val="en-US"/>
        </w:rPr>
        <w:t>:</w:t>
      </w:r>
    </w:p>
    <w:p w14:paraId="7627F7E2" w14:textId="77777777" w:rsidR="00973F00" w:rsidRPr="003162E1" w:rsidRDefault="00973F00" w:rsidP="002A1A81">
      <w:pPr>
        <w:pStyle w:val="ListParagraph"/>
        <w:spacing w:line="240" w:lineRule="auto"/>
        <w:ind w:left="0"/>
        <w:rPr>
          <w:rFonts w:ascii="Times New Roman" w:hAnsi="Times New Roman" w:cs="Times New Roman"/>
          <w:b/>
          <w:bCs/>
          <w:sz w:val="22"/>
        </w:rPr>
      </w:pPr>
    </w:p>
    <w:p w14:paraId="390B62A3" w14:textId="1ABEBB62" w:rsidR="00EF1233" w:rsidRPr="00FE51AB" w:rsidRDefault="00EF1233" w:rsidP="00EF1233">
      <w:pPr>
        <w:pStyle w:val="E0"/>
        <w:numPr>
          <w:ilvl w:val="1"/>
          <w:numId w:val="16"/>
        </w:numPr>
        <w:ind w:left="567" w:hanging="567"/>
        <w:jc w:val="thaiDistribute"/>
        <w:rPr>
          <w:rFonts w:ascii="Times New Roman" w:hAnsi="Times New Roman" w:cs="Times New Roman"/>
          <w:b w:val="0"/>
          <w:bCs w:val="0"/>
          <w:sz w:val="21"/>
          <w:szCs w:val="21"/>
          <w:lang w:val="en-US"/>
        </w:rPr>
      </w:pPr>
      <w:r w:rsidRPr="00D8202D">
        <w:rPr>
          <w:rFonts w:ascii="Times New Roman" w:hAnsi="Times New Roman" w:cs="Times New Roman"/>
          <w:b w:val="0"/>
          <w:bCs w:val="0"/>
          <w:sz w:val="21"/>
          <w:szCs w:val="21"/>
          <w:lang w:val="en-US"/>
        </w:rPr>
        <w:t xml:space="preserve">The Company had letters of guarantee </w:t>
      </w:r>
      <w:r w:rsidRPr="00FE51AB">
        <w:rPr>
          <w:rFonts w:ascii="Times New Roman" w:hAnsi="Times New Roman" w:cs="Times New Roman"/>
          <w:b w:val="0"/>
          <w:bCs w:val="0"/>
          <w:sz w:val="21"/>
          <w:szCs w:val="21"/>
          <w:lang w:val="en-US"/>
        </w:rPr>
        <w:t>issued by two local banks</w:t>
      </w:r>
      <w:r w:rsidRPr="00D8202D">
        <w:rPr>
          <w:rFonts w:ascii="Times New Roman" w:hAnsi="Times New Roman" w:cs="Times New Roman"/>
          <w:b w:val="0"/>
          <w:bCs w:val="0"/>
          <w:sz w:val="21"/>
          <w:szCs w:val="21"/>
          <w:lang w:val="en-US"/>
        </w:rPr>
        <w:t xml:space="preserve"> to </w:t>
      </w:r>
      <w:r w:rsidR="00FE51AB">
        <w:rPr>
          <w:rFonts w:ascii="Times New Roman" w:hAnsi="Times New Roman" w:cs="Times New Roman"/>
          <w:b w:val="0"/>
          <w:bCs w:val="0"/>
          <w:sz w:val="21"/>
          <w:szCs w:val="21"/>
          <w:lang w:val="en-US"/>
        </w:rPr>
        <w:t>a</w:t>
      </w:r>
      <w:r w:rsidRPr="00D8202D">
        <w:rPr>
          <w:rFonts w:ascii="Times New Roman" w:hAnsi="Times New Roman" w:cs="Times New Roman"/>
          <w:b w:val="0"/>
          <w:bCs w:val="0"/>
          <w:sz w:val="21"/>
          <w:szCs w:val="21"/>
          <w:lang w:val="en-US"/>
        </w:rPr>
        <w:t xml:space="preserve"> private compan</w:t>
      </w:r>
      <w:r w:rsidR="00A05657">
        <w:rPr>
          <w:rFonts w:ascii="Times New Roman" w:hAnsi="Times New Roman" w:cs="Times New Roman"/>
          <w:b w:val="0"/>
          <w:bCs w:val="0"/>
          <w:sz w:val="21"/>
          <w:szCs w:val="21"/>
          <w:lang w:val="en-US"/>
        </w:rPr>
        <w:t>y</w:t>
      </w:r>
      <w:r w:rsidRPr="00D8202D">
        <w:rPr>
          <w:rFonts w:ascii="Times New Roman" w:hAnsi="Times New Roman" w:cs="Times New Roman"/>
          <w:b w:val="0"/>
          <w:bCs w:val="0"/>
          <w:sz w:val="21"/>
          <w:szCs w:val="21"/>
          <w:lang w:val="en-US"/>
        </w:rPr>
        <w:t xml:space="preserve"> and a government agency </w:t>
      </w:r>
      <w:r w:rsidRPr="00FE51AB">
        <w:rPr>
          <w:rFonts w:ascii="Times New Roman" w:hAnsi="Times New Roman" w:cs="Times New Roman"/>
          <w:b w:val="0"/>
          <w:bCs w:val="0"/>
          <w:sz w:val="21"/>
          <w:szCs w:val="21"/>
          <w:lang w:val="en-US"/>
        </w:rPr>
        <w:t>total</w:t>
      </w:r>
      <w:r w:rsidR="00A05657">
        <w:rPr>
          <w:rFonts w:ascii="Times New Roman" w:hAnsi="Times New Roman" w:cs="Times New Roman"/>
          <w:b w:val="0"/>
          <w:bCs w:val="0"/>
          <w:sz w:val="21"/>
          <w:szCs w:val="21"/>
          <w:lang w:val="en-US"/>
        </w:rPr>
        <w:t>l</w:t>
      </w:r>
      <w:r w:rsidRPr="00FE51AB">
        <w:rPr>
          <w:rFonts w:ascii="Times New Roman" w:hAnsi="Times New Roman" w:cs="Times New Roman"/>
          <w:b w:val="0"/>
          <w:bCs w:val="0"/>
          <w:sz w:val="21"/>
          <w:szCs w:val="21"/>
          <w:lang w:val="en-US"/>
        </w:rPr>
        <w:t xml:space="preserve">ing approximately Baht </w:t>
      </w:r>
      <w:r w:rsidR="00FE51AB" w:rsidRPr="00FE51AB">
        <w:rPr>
          <w:rFonts w:ascii="Times New Roman" w:hAnsi="Times New Roman" w:cs="Times New Roman"/>
          <w:b w:val="0"/>
          <w:bCs w:val="0"/>
          <w:sz w:val="21"/>
          <w:szCs w:val="21"/>
          <w:lang w:val="en-US"/>
        </w:rPr>
        <w:t>5.4</w:t>
      </w:r>
      <w:r w:rsidRPr="00FE51AB">
        <w:rPr>
          <w:rFonts w:ascii="Times New Roman" w:hAnsi="Times New Roman" w:cs="Times New Roman"/>
          <w:b w:val="0"/>
          <w:bCs w:val="0"/>
          <w:sz w:val="21"/>
          <w:szCs w:val="21"/>
          <w:lang w:val="en-US"/>
        </w:rPr>
        <w:t xml:space="preserve"> million;</w:t>
      </w:r>
    </w:p>
    <w:p w14:paraId="7C374077" w14:textId="77777777" w:rsidR="00D73782" w:rsidRPr="00EF5834" w:rsidRDefault="00D73782" w:rsidP="002A1A81">
      <w:pPr>
        <w:spacing w:line="240" w:lineRule="auto"/>
        <w:rPr>
          <w:rFonts w:ascii="Times New Roman" w:hAnsi="Times New Roman" w:cs="Times New Roman"/>
          <w:b/>
          <w:bCs/>
          <w:sz w:val="22"/>
          <w:szCs w:val="22"/>
        </w:rPr>
      </w:pPr>
    </w:p>
    <w:p w14:paraId="26422855" w14:textId="77777777" w:rsidR="00EF1233" w:rsidRPr="00FE51AB" w:rsidRDefault="00EF1233" w:rsidP="00EF1233">
      <w:pPr>
        <w:pStyle w:val="E0"/>
        <w:numPr>
          <w:ilvl w:val="1"/>
          <w:numId w:val="16"/>
        </w:numPr>
        <w:ind w:left="567" w:hanging="567"/>
        <w:jc w:val="thaiDistribute"/>
        <w:rPr>
          <w:rFonts w:ascii="Times New Roman" w:hAnsi="Times New Roman" w:cs="Times New Roman"/>
          <w:b w:val="0"/>
          <w:bCs w:val="0"/>
          <w:sz w:val="21"/>
          <w:szCs w:val="21"/>
          <w:lang w:val="en-US"/>
        </w:rPr>
      </w:pPr>
      <w:r w:rsidRPr="00FE51AB">
        <w:rPr>
          <w:rFonts w:ascii="Times New Roman" w:hAnsi="Times New Roman" w:cs="Times New Roman"/>
          <w:b w:val="0"/>
          <w:bCs w:val="0"/>
          <w:sz w:val="21"/>
          <w:szCs w:val="21"/>
          <w:lang w:val="en-US"/>
        </w:rPr>
        <w:t xml:space="preserve">The Company had commitments on </w:t>
      </w:r>
      <w:r w:rsidRPr="00FE51AB">
        <w:rPr>
          <w:rFonts w:ascii="Times New Roman" w:hAnsi="Times New Roman"/>
          <w:b w:val="0"/>
          <w:bCs w:val="0"/>
          <w:sz w:val="21"/>
          <w:szCs w:val="21"/>
          <w:lang w:val="en-US"/>
        </w:rPr>
        <w:t xml:space="preserve">(1) </w:t>
      </w:r>
      <w:r w:rsidRPr="00FE51AB">
        <w:rPr>
          <w:rFonts w:ascii="Times New Roman" w:hAnsi="Times New Roman" w:cs="Times New Roman"/>
          <w:b w:val="0"/>
          <w:bCs w:val="0"/>
          <w:sz w:val="21"/>
          <w:szCs w:val="21"/>
          <w:lang w:val="en-US"/>
        </w:rPr>
        <w:t>construction of office building and (2) improvements of infrastructure and factory systems amounting to approximately Baht 38.6 million and Baht 35.7 million, respectively;</w:t>
      </w:r>
    </w:p>
    <w:p w14:paraId="10BCD60C" w14:textId="77777777" w:rsidR="00A2138E" w:rsidRDefault="00A2138E" w:rsidP="00542245">
      <w:pPr>
        <w:pStyle w:val="E0"/>
        <w:jc w:val="thaiDistribute"/>
        <w:rPr>
          <w:rFonts w:ascii="Times New Roman" w:hAnsi="Times New Roman" w:cs="Times New Roman"/>
          <w:b w:val="0"/>
          <w:bCs w:val="0"/>
          <w:highlight w:val="yellow"/>
          <w:lang w:val="en-US"/>
        </w:rPr>
      </w:pPr>
    </w:p>
    <w:p w14:paraId="54528C71" w14:textId="22275740" w:rsidR="00C53568" w:rsidRPr="00D339B3" w:rsidRDefault="00EF1233" w:rsidP="006E44F8">
      <w:pPr>
        <w:pStyle w:val="E0"/>
        <w:numPr>
          <w:ilvl w:val="1"/>
          <w:numId w:val="16"/>
        </w:numPr>
        <w:ind w:left="567" w:hanging="567"/>
        <w:jc w:val="thaiDistribute"/>
        <w:rPr>
          <w:rFonts w:ascii="Times New Roman" w:hAnsi="Times New Roman" w:cs="Times New Roman"/>
          <w:lang w:val="en-US"/>
        </w:rPr>
      </w:pPr>
      <w:r w:rsidRPr="00096A5F">
        <w:rPr>
          <w:rFonts w:ascii="Times New Roman" w:hAnsi="Times New Roman" w:cs="Times New Roman"/>
          <w:b w:val="0"/>
          <w:bCs w:val="0"/>
          <w:sz w:val="21"/>
          <w:szCs w:val="21"/>
          <w:lang w:val="en-US"/>
        </w:rPr>
        <w:t xml:space="preserve">The Company must comply with certain </w:t>
      </w:r>
      <w:r w:rsidRPr="00096A5F">
        <w:rPr>
          <w:rFonts w:ascii="Times New Roman" w:hAnsi="Times New Roman"/>
          <w:b w:val="0"/>
          <w:bCs w:val="0"/>
          <w:sz w:val="21"/>
          <w:szCs w:val="21"/>
          <w:lang w:val="en-US"/>
        </w:rPr>
        <w:t xml:space="preserve">long-term </w:t>
      </w:r>
      <w:r w:rsidRPr="00096A5F">
        <w:rPr>
          <w:rFonts w:ascii="Times New Roman" w:hAnsi="Times New Roman" w:cs="Times New Roman"/>
          <w:b w:val="0"/>
          <w:bCs w:val="0"/>
          <w:sz w:val="21"/>
          <w:szCs w:val="21"/>
          <w:lang w:val="en-US"/>
        </w:rPr>
        <w:t>loan covenants and undertakings as well as waivers</w:t>
      </w:r>
      <w:r w:rsidR="00A05657">
        <w:rPr>
          <w:rFonts w:ascii="Times New Roman" w:hAnsi="Times New Roman" w:cs="Times New Roman"/>
          <w:b w:val="0"/>
          <w:bCs w:val="0"/>
          <w:sz w:val="21"/>
          <w:szCs w:val="21"/>
          <w:lang w:val="en-US"/>
        </w:rPr>
        <w:t>,</w:t>
      </w:r>
      <w:r w:rsidRPr="00096A5F">
        <w:rPr>
          <w:rFonts w:ascii="Times New Roman" w:hAnsi="Times New Roman" w:cs="Times New Roman"/>
          <w:b w:val="0"/>
          <w:bCs w:val="0"/>
          <w:sz w:val="21"/>
          <w:szCs w:val="21"/>
          <w:lang w:val="en-US"/>
        </w:rPr>
        <w:t xml:space="preserve"> e.g. maintaining Debt Service Coverage Ratio, Debt-to-Equity Ratio, and Current Ratio, etc. As at </w:t>
      </w:r>
      <w:r w:rsidRPr="00096A5F">
        <w:rPr>
          <w:rFonts w:ascii="Times New Roman" w:hAnsi="Times New Roman" w:cstheme="minorBidi"/>
          <w:b w:val="0"/>
          <w:bCs w:val="0"/>
          <w:sz w:val="21"/>
          <w:szCs w:val="21"/>
          <w:lang w:val="en-US"/>
        </w:rPr>
        <w:t>September 30</w:t>
      </w:r>
      <w:r w:rsidRPr="00096A5F">
        <w:rPr>
          <w:rFonts w:ascii="Times New Roman" w:hAnsi="Times New Roman" w:cs="Times New Roman"/>
          <w:b w:val="0"/>
          <w:bCs w:val="0"/>
          <w:sz w:val="21"/>
          <w:szCs w:val="21"/>
          <w:lang w:val="en-US"/>
        </w:rPr>
        <w:t xml:space="preserve">, 2025, the Company violated certain financial ratios related to long-term loans with local banks. </w:t>
      </w:r>
    </w:p>
    <w:p w14:paraId="0D0D7111" w14:textId="77777777" w:rsidR="00096A5F" w:rsidRDefault="00096A5F" w:rsidP="00096A5F">
      <w:pPr>
        <w:pStyle w:val="ListParagraph"/>
        <w:rPr>
          <w:rFonts w:ascii="Times New Roman" w:hAnsi="Times New Roman" w:cs="Times New Roman"/>
        </w:rPr>
      </w:pPr>
    </w:p>
    <w:p w14:paraId="79C5BD0B" w14:textId="6F3CABB6" w:rsidR="00C53568" w:rsidRDefault="00C53568"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BD1BE8">
        <w:rPr>
          <w:rFonts w:ascii="Times New Roman" w:hAnsi="Times New Roman" w:cs="Times New Roman"/>
          <w:b/>
          <w:bCs/>
          <w:color w:val="000000"/>
          <w:sz w:val="22"/>
        </w:rPr>
        <w:t>OTHER EXPENSES - LOSSES FROM FIRE ACCIDENT</w:t>
      </w:r>
    </w:p>
    <w:p w14:paraId="67C233BC" w14:textId="77777777" w:rsidR="00C5356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0EC3D33F" w14:textId="19EC4E5A" w:rsidR="005B2FE0" w:rsidRDefault="00D86C5A" w:rsidP="005B2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rPr>
      </w:pPr>
      <w:r w:rsidRPr="004F45D6">
        <w:rPr>
          <w:rFonts w:ascii="Times New Roman" w:hAnsi="Times New Roman" w:cs="Times New Roman"/>
          <w:color w:val="000000"/>
          <w:sz w:val="22"/>
        </w:rPr>
        <w:t xml:space="preserve">On </w:t>
      </w:r>
      <w:r>
        <w:rPr>
          <w:rFonts w:ascii="Times New Roman" w:hAnsi="Times New Roman" w:cs="Times New Roman"/>
          <w:color w:val="000000"/>
          <w:sz w:val="22"/>
        </w:rPr>
        <w:t>June 20</w:t>
      </w:r>
      <w:r w:rsidRPr="004F45D6">
        <w:rPr>
          <w:rFonts w:ascii="Times New Roman" w:hAnsi="Times New Roman" w:cs="Times New Roman"/>
          <w:color w:val="000000"/>
          <w:sz w:val="22"/>
        </w:rPr>
        <w:t>, 202</w:t>
      </w:r>
      <w:r>
        <w:rPr>
          <w:rFonts w:ascii="Times New Roman" w:hAnsi="Times New Roman" w:cs="Times New Roman"/>
          <w:color w:val="000000"/>
          <w:sz w:val="22"/>
        </w:rPr>
        <w:t>5</w:t>
      </w:r>
      <w:r w:rsidRPr="004F45D6">
        <w:rPr>
          <w:rFonts w:ascii="Times New Roman" w:hAnsi="Times New Roman" w:cs="Times New Roman"/>
          <w:color w:val="000000"/>
          <w:sz w:val="22"/>
        </w:rPr>
        <w:t xml:space="preserve">, there was a fire accident in </w:t>
      </w:r>
      <w:r>
        <w:rPr>
          <w:rFonts w:ascii="Times New Roman" w:hAnsi="Times New Roman" w:cs="Times New Roman"/>
          <w:color w:val="000000"/>
          <w:sz w:val="22"/>
        </w:rPr>
        <w:t>certain</w:t>
      </w:r>
      <w:r w:rsidRPr="004F45D6">
        <w:rPr>
          <w:rFonts w:ascii="Times New Roman" w:hAnsi="Times New Roman" w:cs="Times New Roman"/>
          <w:color w:val="000000"/>
          <w:sz w:val="22"/>
        </w:rPr>
        <w:t xml:space="preserve"> manufacturing area of the rubber-wood furniture factory (color-spraying area) </w:t>
      </w:r>
      <w:r>
        <w:rPr>
          <w:rFonts w:ascii="Times New Roman" w:hAnsi="Times New Roman" w:cs="Times New Roman"/>
          <w:color w:val="000000"/>
          <w:sz w:val="22"/>
        </w:rPr>
        <w:t>of</w:t>
      </w:r>
      <w:r w:rsidRPr="004F45D6">
        <w:rPr>
          <w:rFonts w:ascii="Times New Roman" w:hAnsi="Times New Roman" w:cs="Times New Roman"/>
          <w:color w:val="000000"/>
          <w:sz w:val="22"/>
        </w:rPr>
        <w:t xml:space="preserve"> the 1st branch, located in Amphur Wangchan, Rayong province. Losses resulted from such fire accident primarily comprised of those mainly pertaining to (1) inventories and (2) </w:t>
      </w:r>
      <w:r w:rsidR="00B52738" w:rsidRPr="00F9374E">
        <w:rPr>
          <w:rFonts w:ascii="Times New Roman" w:hAnsi="Times New Roman" w:cs="Times New Roman"/>
          <w:sz w:val="22"/>
          <w:szCs w:val="22"/>
        </w:rPr>
        <w:t>bu</w:t>
      </w:r>
      <w:r w:rsidR="00B52738">
        <w:rPr>
          <w:rFonts w:ascii="Times New Roman" w:hAnsi="Times New Roman" w:cs="Times New Roman"/>
          <w:sz w:val="22"/>
          <w:szCs w:val="22"/>
        </w:rPr>
        <w:t>il</w:t>
      </w:r>
      <w:r w:rsidR="00B52738" w:rsidRPr="00F9374E">
        <w:rPr>
          <w:rFonts w:ascii="Times New Roman" w:hAnsi="Times New Roman" w:cs="Times New Roman"/>
          <w:sz w:val="22"/>
          <w:szCs w:val="22"/>
        </w:rPr>
        <w:t>ding</w:t>
      </w:r>
      <w:r w:rsidR="00B52738" w:rsidRPr="004F45D6">
        <w:rPr>
          <w:rFonts w:ascii="Times New Roman" w:hAnsi="Times New Roman" w:cs="Times New Roman"/>
          <w:color w:val="000000"/>
          <w:sz w:val="22"/>
        </w:rPr>
        <w:t xml:space="preserve"> </w:t>
      </w:r>
      <w:r w:rsidR="00B52738">
        <w:rPr>
          <w:rFonts w:ascii="Times New Roman" w:hAnsi="Times New Roman" w:cs="Times New Roman"/>
          <w:color w:val="000000"/>
          <w:sz w:val="22"/>
        </w:rPr>
        <w:t>a</w:t>
      </w:r>
      <w:r w:rsidRPr="004F45D6">
        <w:rPr>
          <w:rFonts w:ascii="Times New Roman" w:hAnsi="Times New Roman" w:cs="Times New Roman"/>
          <w:color w:val="000000"/>
          <w:sz w:val="22"/>
        </w:rPr>
        <w:t>nd equipment</w:t>
      </w:r>
      <w:r w:rsidR="00DC6701">
        <w:rPr>
          <w:rFonts w:ascii="Times New Roman" w:hAnsi="Times New Roman" w:cs="Times New Roman"/>
          <w:color w:val="000000"/>
          <w:sz w:val="22"/>
        </w:rPr>
        <w:t xml:space="preserve">. </w:t>
      </w:r>
      <w:r w:rsidRPr="004F45D6">
        <w:rPr>
          <w:rFonts w:ascii="Times New Roman" w:hAnsi="Times New Roman" w:cs="Times New Roman"/>
          <w:color w:val="000000"/>
          <w:sz w:val="22"/>
        </w:rPr>
        <w:t xml:space="preserve">The Company has </w:t>
      </w:r>
      <w:r>
        <w:rPr>
          <w:rFonts w:ascii="Times New Roman" w:hAnsi="Times New Roman" w:cs="Times New Roman"/>
          <w:color w:val="000000"/>
          <w:sz w:val="22"/>
        </w:rPr>
        <w:t>f</w:t>
      </w:r>
      <w:r w:rsidRPr="004F45D6">
        <w:rPr>
          <w:rFonts w:ascii="Times New Roman" w:hAnsi="Times New Roman" w:cs="Times New Roman"/>
          <w:color w:val="000000"/>
          <w:sz w:val="22"/>
        </w:rPr>
        <w:t>ire-accident insurance polic</w:t>
      </w:r>
      <w:r w:rsidR="005B2FE0">
        <w:rPr>
          <w:rFonts w:ascii="Times New Roman" w:hAnsi="Times New Roman"/>
          <w:color w:val="000000"/>
          <w:sz w:val="22"/>
        </w:rPr>
        <w:t>ies</w:t>
      </w:r>
      <w:r w:rsidRPr="004F45D6">
        <w:rPr>
          <w:rFonts w:ascii="Times New Roman" w:hAnsi="Times New Roman" w:cs="Times New Roman"/>
          <w:color w:val="000000"/>
          <w:sz w:val="22"/>
        </w:rPr>
        <w:t xml:space="preserve"> with </w:t>
      </w:r>
      <w:r w:rsidR="005B2FE0">
        <w:rPr>
          <w:rFonts w:ascii="Times New Roman" w:hAnsi="Times New Roman" w:cs="Times New Roman"/>
          <w:color w:val="000000"/>
          <w:sz w:val="22"/>
        </w:rPr>
        <w:t>two</w:t>
      </w:r>
      <w:r w:rsidRPr="004F45D6">
        <w:rPr>
          <w:rFonts w:ascii="Times New Roman" w:hAnsi="Times New Roman" w:cs="Times New Roman"/>
          <w:color w:val="000000"/>
          <w:sz w:val="22"/>
        </w:rPr>
        <w:t xml:space="preserve"> local insurance compan</w:t>
      </w:r>
      <w:r w:rsidR="005B2FE0">
        <w:rPr>
          <w:rFonts w:ascii="Times New Roman" w:hAnsi="Times New Roman" w:cs="Times New Roman"/>
          <w:color w:val="000000"/>
          <w:sz w:val="22"/>
        </w:rPr>
        <w:t>ies</w:t>
      </w:r>
      <w:r w:rsidR="00DC6701">
        <w:rPr>
          <w:rFonts w:ascii="Times New Roman" w:hAnsi="Times New Roman" w:cs="Times New Roman"/>
          <w:color w:val="000000"/>
          <w:sz w:val="22"/>
        </w:rPr>
        <w:t>.</w:t>
      </w:r>
      <w:r w:rsidRPr="004F45D6">
        <w:rPr>
          <w:rFonts w:ascii="Times New Roman" w:hAnsi="Times New Roman" w:cs="Times New Roman"/>
          <w:color w:val="000000"/>
          <w:sz w:val="22"/>
        </w:rPr>
        <w:t xml:space="preserve"> </w:t>
      </w:r>
      <w:r w:rsidR="00DC6701">
        <w:rPr>
          <w:rFonts w:ascii="Times New Roman" w:hAnsi="Times New Roman" w:cs="Times New Roman"/>
          <w:color w:val="000000"/>
          <w:sz w:val="22"/>
        </w:rPr>
        <w:t xml:space="preserve">Later in November 2025, the Company had conclusion and agreement, </w:t>
      </w:r>
      <w:r w:rsidR="005B2FE0">
        <w:rPr>
          <w:rFonts w:ascii="Times New Roman" w:hAnsi="Times New Roman" w:cs="Times New Roman"/>
          <w:color w:val="000000"/>
          <w:sz w:val="22"/>
        </w:rPr>
        <w:t xml:space="preserve">in written, with the insurers to receive the insurance claims on such </w:t>
      </w:r>
      <w:r w:rsidR="005B2FE0" w:rsidRPr="004F45D6">
        <w:rPr>
          <w:rFonts w:ascii="Times New Roman" w:hAnsi="Times New Roman" w:cs="Times New Roman"/>
          <w:color w:val="000000"/>
          <w:sz w:val="22"/>
        </w:rPr>
        <w:t>fire accident</w:t>
      </w:r>
      <w:r w:rsidR="00A05657">
        <w:rPr>
          <w:rFonts w:ascii="Times New Roman" w:hAnsi="Times New Roman" w:cs="Times New Roman"/>
          <w:color w:val="000000"/>
          <w:sz w:val="22"/>
        </w:rPr>
        <w:t xml:space="preserve"> </w:t>
      </w:r>
      <w:r w:rsidR="005B2FE0">
        <w:rPr>
          <w:rFonts w:ascii="Times New Roman" w:hAnsi="Times New Roman" w:cs="Times New Roman"/>
          <w:color w:val="000000"/>
          <w:sz w:val="22"/>
        </w:rPr>
        <w:t xml:space="preserve">of </w:t>
      </w:r>
      <w:r w:rsidR="005B2FE0" w:rsidRPr="004F45D6">
        <w:rPr>
          <w:rFonts w:ascii="Times New Roman" w:hAnsi="Times New Roman" w:cs="Times New Roman"/>
          <w:color w:val="000000"/>
          <w:sz w:val="22"/>
        </w:rPr>
        <w:t>approximately</w:t>
      </w:r>
      <w:r w:rsidR="005B2FE0">
        <w:rPr>
          <w:rFonts w:ascii="Times New Roman" w:hAnsi="Times New Roman" w:cs="Times New Roman"/>
          <w:color w:val="000000"/>
          <w:sz w:val="22"/>
        </w:rPr>
        <w:t xml:space="preserve"> Bath 32.83 million.</w:t>
      </w:r>
      <w:r w:rsidR="0056731E">
        <w:rPr>
          <w:rFonts w:ascii="Times New Roman" w:hAnsi="Times New Roman" w:cs="Times New Roman"/>
          <w:color w:val="000000"/>
          <w:sz w:val="22"/>
        </w:rPr>
        <w:t xml:space="preserve"> </w:t>
      </w:r>
      <w:r w:rsidR="005B2FE0">
        <w:rPr>
          <w:rFonts w:ascii="Times New Roman" w:hAnsi="Times New Roman" w:cs="Times New Roman"/>
          <w:color w:val="000000"/>
          <w:sz w:val="22"/>
        </w:rPr>
        <w:t>Therefore, the Company recognized the aforesaid loss on written-off assets net of related insurance claims</w:t>
      </w:r>
      <w:r w:rsidR="0056731E">
        <w:rPr>
          <w:rFonts w:ascii="Times New Roman" w:hAnsi="Times New Roman" w:cs="Times New Roman"/>
          <w:color w:val="000000"/>
          <w:sz w:val="22"/>
        </w:rPr>
        <w:t xml:space="preserve"> </w:t>
      </w:r>
      <w:r w:rsidR="005B2FE0">
        <w:rPr>
          <w:rFonts w:ascii="Times New Roman" w:hAnsi="Times New Roman" w:cs="Times New Roman"/>
          <w:color w:val="000000"/>
          <w:sz w:val="22"/>
        </w:rPr>
        <w:t>receiv</w:t>
      </w:r>
      <w:r w:rsidR="0056731E">
        <w:rPr>
          <w:rFonts w:ascii="Times New Roman" w:hAnsi="Times New Roman" w:cs="Times New Roman"/>
          <w:color w:val="000000"/>
          <w:sz w:val="22"/>
        </w:rPr>
        <w:t>able</w:t>
      </w:r>
      <w:r w:rsidR="005B2FE0">
        <w:rPr>
          <w:rFonts w:ascii="Times New Roman" w:hAnsi="Times New Roman" w:cs="Times New Roman"/>
          <w:color w:val="000000"/>
          <w:sz w:val="22"/>
        </w:rPr>
        <w:t xml:space="preserve"> in the</w:t>
      </w:r>
      <w:r w:rsidR="005B2FE0" w:rsidRPr="005B2FE0">
        <w:rPr>
          <w:rFonts w:ascii="Times New Roman" w:hAnsi="Times New Roman" w:cs="Times New Roman"/>
          <w:color w:val="000000"/>
          <w:sz w:val="22"/>
        </w:rPr>
        <w:t xml:space="preserve"> </w:t>
      </w:r>
      <w:r w:rsidR="005B2FE0" w:rsidRPr="004F45D6">
        <w:rPr>
          <w:rFonts w:ascii="Times New Roman" w:hAnsi="Times New Roman" w:cs="Times New Roman"/>
          <w:color w:val="000000"/>
          <w:sz w:val="22"/>
        </w:rPr>
        <w:t xml:space="preserve">statements of comprehensive income for the three-month </w:t>
      </w:r>
      <w:r w:rsidR="005B2FE0" w:rsidRPr="005B2FE0">
        <w:rPr>
          <w:rFonts w:ascii="Times New Roman" w:hAnsi="Times New Roman" w:cs="Times New Roman"/>
          <w:color w:val="000000"/>
          <w:sz w:val="22"/>
        </w:rPr>
        <w:t>and nine-month periods ended September 30, 2025</w:t>
      </w:r>
      <w:r w:rsidR="005B2FE0">
        <w:rPr>
          <w:rFonts w:ascii="Times New Roman" w:hAnsi="Times New Roman" w:cs="Times New Roman"/>
          <w:color w:val="000000"/>
          <w:sz w:val="22"/>
        </w:rPr>
        <w:t xml:space="preserve"> as follows:</w:t>
      </w:r>
    </w:p>
    <w:p w14:paraId="6B330F5E" w14:textId="098BD196" w:rsidR="00DC6701" w:rsidRDefault="00DC6701" w:rsidP="00DC6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rPr>
      </w:pPr>
    </w:p>
    <w:tbl>
      <w:tblPr>
        <w:tblStyle w:val="TableGrid"/>
        <w:tblW w:w="9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268"/>
        <w:gridCol w:w="1622"/>
        <w:gridCol w:w="250"/>
        <w:gridCol w:w="1640"/>
      </w:tblGrid>
      <w:tr w:rsidR="00D63C2A" w:rsidRPr="00E3258A" w14:paraId="34F6332D" w14:textId="77777777" w:rsidTr="00D63C2A">
        <w:tc>
          <w:tcPr>
            <w:tcW w:w="5556" w:type="dxa"/>
          </w:tcPr>
          <w:p w14:paraId="1EA0EC4D" w14:textId="77777777" w:rsidR="00D63C2A" w:rsidRPr="00D63C2A" w:rsidRDefault="00D63C2A" w:rsidP="002A2A66">
            <w:pPr>
              <w:pStyle w:val="NoSpacing"/>
              <w:jc w:val="thaiDistribute"/>
              <w:rPr>
                <w:rFonts w:cs="Times New Roman"/>
                <w:sz w:val="22"/>
                <w:szCs w:val="22"/>
              </w:rPr>
            </w:pPr>
          </w:p>
        </w:tc>
        <w:tc>
          <w:tcPr>
            <w:tcW w:w="268" w:type="dxa"/>
          </w:tcPr>
          <w:p w14:paraId="1E960CA2" w14:textId="77777777" w:rsidR="00D63C2A" w:rsidRPr="00D63C2A" w:rsidRDefault="00D63C2A" w:rsidP="002A2A66">
            <w:pPr>
              <w:pStyle w:val="NoSpacing"/>
              <w:jc w:val="thaiDistribute"/>
              <w:rPr>
                <w:rFonts w:cs="Times New Roman"/>
                <w:sz w:val="22"/>
                <w:szCs w:val="22"/>
              </w:rPr>
            </w:pPr>
          </w:p>
        </w:tc>
        <w:tc>
          <w:tcPr>
            <w:tcW w:w="3512" w:type="dxa"/>
            <w:gridSpan w:val="3"/>
            <w:tcBorders>
              <w:bottom w:val="single" w:sz="4" w:space="0" w:color="auto"/>
            </w:tcBorders>
          </w:tcPr>
          <w:p w14:paraId="7D6F6157" w14:textId="0F4DEFB0" w:rsidR="00D63C2A" w:rsidRPr="00D63C2A" w:rsidRDefault="00D63C2A" w:rsidP="002A2A66">
            <w:pPr>
              <w:pStyle w:val="NoSpacing"/>
              <w:jc w:val="center"/>
              <w:rPr>
                <w:rFonts w:cs="Times New Roman"/>
                <w:sz w:val="22"/>
                <w:szCs w:val="22"/>
              </w:rPr>
            </w:pPr>
            <w:r w:rsidRPr="00BC77E9">
              <w:rPr>
                <w:rFonts w:cs="Times New Roman"/>
                <w:sz w:val="22"/>
                <w:szCs w:val="22"/>
              </w:rPr>
              <w:t>In Thousand Baht</w:t>
            </w:r>
          </w:p>
        </w:tc>
      </w:tr>
      <w:tr w:rsidR="00D63C2A" w:rsidRPr="00E3258A" w14:paraId="001CBCE7" w14:textId="77777777" w:rsidTr="00D63C2A">
        <w:tc>
          <w:tcPr>
            <w:tcW w:w="5556" w:type="dxa"/>
          </w:tcPr>
          <w:p w14:paraId="641626D4" w14:textId="77777777" w:rsidR="00D63C2A" w:rsidRPr="00D63C2A" w:rsidRDefault="00D63C2A" w:rsidP="00D63C2A">
            <w:pPr>
              <w:pStyle w:val="NoSpacing"/>
              <w:jc w:val="thaiDistribute"/>
              <w:rPr>
                <w:rFonts w:cs="Times New Roman"/>
                <w:sz w:val="22"/>
                <w:szCs w:val="22"/>
              </w:rPr>
            </w:pPr>
          </w:p>
        </w:tc>
        <w:tc>
          <w:tcPr>
            <w:tcW w:w="268" w:type="dxa"/>
          </w:tcPr>
          <w:p w14:paraId="40DC78EB" w14:textId="77777777" w:rsidR="00D63C2A" w:rsidRPr="00D63C2A" w:rsidRDefault="00D63C2A" w:rsidP="00D63C2A">
            <w:pPr>
              <w:pStyle w:val="NoSpacing"/>
              <w:jc w:val="thaiDistribute"/>
              <w:rPr>
                <w:rFonts w:cs="Times New Roman"/>
                <w:sz w:val="22"/>
                <w:szCs w:val="22"/>
              </w:rPr>
            </w:pPr>
          </w:p>
        </w:tc>
        <w:tc>
          <w:tcPr>
            <w:tcW w:w="1622" w:type="dxa"/>
            <w:tcBorders>
              <w:top w:val="single" w:sz="4" w:space="0" w:color="auto"/>
            </w:tcBorders>
          </w:tcPr>
          <w:p w14:paraId="6517AA68" w14:textId="2116B0FA" w:rsidR="00D63C2A" w:rsidRPr="00D63C2A" w:rsidRDefault="00D63C2A" w:rsidP="00D63C2A">
            <w:pPr>
              <w:pStyle w:val="NoSpacing"/>
              <w:jc w:val="center"/>
              <w:rPr>
                <w:rFonts w:cs="Times New Roman"/>
                <w:sz w:val="22"/>
                <w:szCs w:val="22"/>
              </w:rPr>
            </w:pPr>
            <w:r w:rsidRPr="00BC77E9">
              <w:rPr>
                <w:rFonts w:cs="Times New Roman"/>
                <w:sz w:val="22"/>
                <w:szCs w:val="22"/>
              </w:rPr>
              <w:t>Three-Month Period</w:t>
            </w:r>
          </w:p>
        </w:tc>
        <w:tc>
          <w:tcPr>
            <w:tcW w:w="250" w:type="dxa"/>
          </w:tcPr>
          <w:p w14:paraId="57F14C38" w14:textId="77777777" w:rsidR="00D63C2A" w:rsidRPr="00D63C2A" w:rsidRDefault="00D63C2A" w:rsidP="00D63C2A">
            <w:pPr>
              <w:pStyle w:val="NoSpacing"/>
              <w:jc w:val="center"/>
              <w:rPr>
                <w:rFonts w:cs="Times New Roman"/>
                <w:sz w:val="22"/>
                <w:szCs w:val="22"/>
              </w:rPr>
            </w:pPr>
          </w:p>
        </w:tc>
        <w:tc>
          <w:tcPr>
            <w:tcW w:w="1640" w:type="dxa"/>
            <w:tcBorders>
              <w:top w:val="single" w:sz="4" w:space="0" w:color="auto"/>
              <w:bottom w:val="single" w:sz="4" w:space="0" w:color="auto"/>
            </w:tcBorders>
          </w:tcPr>
          <w:p w14:paraId="5F05E485" w14:textId="7D78174C" w:rsidR="00D63C2A" w:rsidRPr="00D63C2A" w:rsidRDefault="00D63C2A" w:rsidP="00D63C2A">
            <w:pPr>
              <w:pStyle w:val="NoSpacing"/>
              <w:jc w:val="center"/>
              <w:rPr>
                <w:rFonts w:cs="Times New Roman"/>
                <w:sz w:val="22"/>
                <w:szCs w:val="22"/>
              </w:rPr>
            </w:pPr>
            <w:r w:rsidRPr="00BC77E9">
              <w:rPr>
                <w:rFonts w:cs="Times New Roman"/>
                <w:sz w:val="22"/>
                <w:szCs w:val="22"/>
              </w:rPr>
              <w:t>Nine-Month Period</w:t>
            </w:r>
          </w:p>
        </w:tc>
      </w:tr>
      <w:tr w:rsidR="00D63C2A" w:rsidRPr="00E3258A" w14:paraId="01EEF296" w14:textId="77777777" w:rsidTr="00D63C2A">
        <w:tc>
          <w:tcPr>
            <w:tcW w:w="5556" w:type="dxa"/>
          </w:tcPr>
          <w:p w14:paraId="6987A3AF" w14:textId="2F594588" w:rsidR="00D63C2A" w:rsidRPr="00B52738" w:rsidRDefault="00D63C2A" w:rsidP="00617115">
            <w:pPr>
              <w:pStyle w:val="NoSpacing"/>
              <w:ind w:hanging="108"/>
              <w:jc w:val="thaiDistribute"/>
              <w:rPr>
                <w:sz w:val="22"/>
                <w:szCs w:val="28"/>
              </w:rPr>
            </w:pPr>
            <w:r w:rsidRPr="00D63C2A">
              <w:rPr>
                <w:rFonts w:cs="Times New Roman"/>
                <w:sz w:val="22"/>
                <w:szCs w:val="22"/>
              </w:rPr>
              <w:t xml:space="preserve">Loss on </w:t>
            </w:r>
            <w:r w:rsidR="00B52738">
              <w:rPr>
                <w:rFonts w:cs="Times New Roman"/>
                <w:sz w:val="22"/>
                <w:szCs w:val="22"/>
              </w:rPr>
              <w:t>inventories</w:t>
            </w:r>
          </w:p>
        </w:tc>
        <w:tc>
          <w:tcPr>
            <w:tcW w:w="268" w:type="dxa"/>
          </w:tcPr>
          <w:p w14:paraId="139F7281" w14:textId="77777777" w:rsidR="00D63C2A" w:rsidRPr="00D63C2A" w:rsidRDefault="00D63C2A" w:rsidP="002A2A66">
            <w:pPr>
              <w:pStyle w:val="NoSpacing"/>
              <w:jc w:val="thaiDistribute"/>
              <w:rPr>
                <w:rFonts w:cs="Times New Roman"/>
                <w:sz w:val="22"/>
                <w:szCs w:val="22"/>
              </w:rPr>
            </w:pPr>
          </w:p>
        </w:tc>
        <w:tc>
          <w:tcPr>
            <w:tcW w:w="1622" w:type="dxa"/>
            <w:tcBorders>
              <w:top w:val="single" w:sz="4" w:space="0" w:color="auto"/>
            </w:tcBorders>
          </w:tcPr>
          <w:p w14:paraId="66F87F60" w14:textId="77777777" w:rsidR="00D63C2A" w:rsidRPr="00D63C2A" w:rsidRDefault="00D63C2A" w:rsidP="002A2A66">
            <w:pPr>
              <w:pStyle w:val="NoSpacing"/>
              <w:tabs>
                <w:tab w:val="clear" w:pos="227"/>
                <w:tab w:val="clear" w:pos="454"/>
                <w:tab w:val="clear" w:pos="680"/>
                <w:tab w:val="clear" w:pos="907"/>
                <w:tab w:val="clear" w:pos="1644"/>
              </w:tabs>
              <w:ind w:right="627"/>
              <w:jc w:val="right"/>
              <w:rPr>
                <w:rFonts w:cs="Times New Roman"/>
                <w:sz w:val="22"/>
                <w:szCs w:val="22"/>
              </w:rPr>
            </w:pPr>
            <w:r w:rsidRPr="00D63C2A">
              <w:rPr>
                <w:rFonts w:cs="Times New Roman"/>
                <w:sz w:val="22"/>
                <w:szCs w:val="22"/>
              </w:rPr>
              <w:t>-</w:t>
            </w:r>
          </w:p>
        </w:tc>
        <w:tc>
          <w:tcPr>
            <w:tcW w:w="250" w:type="dxa"/>
          </w:tcPr>
          <w:p w14:paraId="663B6EC6" w14:textId="77777777" w:rsidR="00D63C2A" w:rsidRPr="00D63C2A" w:rsidRDefault="00D63C2A" w:rsidP="002A2A66">
            <w:pPr>
              <w:pStyle w:val="NoSpacing"/>
              <w:tabs>
                <w:tab w:val="clear" w:pos="1644"/>
              </w:tabs>
              <w:ind w:right="360"/>
              <w:jc w:val="right"/>
              <w:rPr>
                <w:rFonts w:cs="Times New Roman"/>
                <w:sz w:val="22"/>
                <w:szCs w:val="22"/>
              </w:rPr>
            </w:pPr>
          </w:p>
        </w:tc>
        <w:tc>
          <w:tcPr>
            <w:tcW w:w="1640" w:type="dxa"/>
            <w:tcBorders>
              <w:top w:val="single" w:sz="4" w:space="0" w:color="auto"/>
            </w:tcBorders>
          </w:tcPr>
          <w:p w14:paraId="11158729" w14:textId="77777777" w:rsidR="00D63C2A" w:rsidRPr="00D63C2A" w:rsidRDefault="00D63C2A" w:rsidP="002A2A66">
            <w:pPr>
              <w:pStyle w:val="NoSpacing"/>
              <w:tabs>
                <w:tab w:val="clear" w:pos="1644"/>
              </w:tabs>
              <w:ind w:right="360"/>
              <w:jc w:val="right"/>
              <w:rPr>
                <w:rFonts w:cs="Times New Roman"/>
                <w:sz w:val="22"/>
                <w:szCs w:val="22"/>
              </w:rPr>
            </w:pPr>
            <w:r w:rsidRPr="00D63C2A">
              <w:rPr>
                <w:rFonts w:cs="Times New Roman"/>
                <w:sz w:val="22"/>
                <w:szCs w:val="22"/>
              </w:rPr>
              <w:t>80,082</w:t>
            </w:r>
          </w:p>
        </w:tc>
      </w:tr>
      <w:tr w:rsidR="00D63C2A" w:rsidRPr="00E3258A" w14:paraId="573AD9FF" w14:textId="77777777" w:rsidTr="00D63C2A">
        <w:tc>
          <w:tcPr>
            <w:tcW w:w="5556" w:type="dxa"/>
          </w:tcPr>
          <w:p w14:paraId="46DD0AEE" w14:textId="1CAC979A" w:rsidR="00D63C2A" w:rsidRPr="00D63C2A" w:rsidRDefault="00D63C2A" w:rsidP="00617115">
            <w:pPr>
              <w:pStyle w:val="NoSpacing"/>
              <w:ind w:hanging="108"/>
              <w:jc w:val="thaiDistribute"/>
              <w:rPr>
                <w:rFonts w:cs="Times New Roman"/>
                <w:sz w:val="22"/>
                <w:szCs w:val="22"/>
                <w:cs/>
              </w:rPr>
            </w:pPr>
            <w:r w:rsidRPr="00D63C2A">
              <w:rPr>
                <w:rFonts w:cs="Times New Roman"/>
                <w:sz w:val="22"/>
                <w:szCs w:val="22"/>
              </w:rPr>
              <w:t xml:space="preserve">Loss on </w:t>
            </w:r>
            <w:r w:rsidR="00B52738" w:rsidRPr="00F9374E">
              <w:rPr>
                <w:rFonts w:cs="Times New Roman"/>
                <w:sz w:val="22"/>
                <w:szCs w:val="22"/>
              </w:rPr>
              <w:t>bu</w:t>
            </w:r>
            <w:r w:rsidR="00B52738">
              <w:rPr>
                <w:rFonts w:cs="Times New Roman"/>
                <w:sz w:val="22"/>
                <w:szCs w:val="22"/>
              </w:rPr>
              <w:t>il</w:t>
            </w:r>
            <w:r w:rsidR="00B52738" w:rsidRPr="00F9374E">
              <w:rPr>
                <w:rFonts w:cs="Times New Roman"/>
                <w:sz w:val="22"/>
                <w:szCs w:val="22"/>
              </w:rPr>
              <w:t>ding</w:t>
            </w:r>
            <w:r w:rsidRPr="00D63C2A">
              <w:rPr>
                <w:rFonts w:cs="Times New Roman"/>
                <w:sz w:val="22"/>
                <w:szCs w:val="22"/>
              </w:rPr>
              <w:t xml:space="preserve"> and equipment</w:t>
            </w:r>
          </w:p>
        </w:tc>
        <w:tc>
          <w:tcPr>
            <w:tcW w:w="268" w:type="dxa"/>
          </w:tcPr>
          <w:p w14:paraId="28F92D46" w14:textId="77777777" w:rsidR="00D63C2A" w:rsidRPr="00D63C2A" w:rsidRDefault="00D63C2A" w:rsidP="002A2A66">
            <w:pPr>
              <w:pStyle w:val="NoSpacing"/>
              <w:jc w:val="thaiDistribute"/>
              <w:rPr>
                <w:rFonts w:cs="Times New Roman"/>
                <w:sz w:val="22"/>
                <w:szCs w:val="22"/>
              </w:rPr>
            </w:pPr>
          </w:p>
        </w:tc>
        <w:tc>
          <w:tcPr>
            <w:tcW w:w="1622" w:type="dxa"/>
            <w:tcBorders>
              <w:bottom w:val="single" w:sz="4" w:space="0" w:color="auto"/>
            </w:tcBorders>
          </w:tcPr>
          <w:p w14:paraId="7A4A949E" w14:textId="77777777" w:rsidR="00D63C2A" w:rsidRPr="00D63C2A" w:rsidRDefault="00D63C2A" w:rsidP="002A2A66">
            <w:pPr>
              <w:pStyle w:val="NoSpacing"/>
              <w:ind w:right="627"/>
              <w:jc w:val="right"/>
              <w:rPr>
                <w:rFonts w:cs="Times New Roman"/>
                <w:sz w:val="22"/>
                <w:szCs w:val="22"/>
              </w:rPr>
            </w:pPr>
            <w:r w:rsidRPr="00D63C2A">
              <w:rPr>
                <w:rFonts w:cs="Times New Roman"/>
                <w:sz w:val="22"/>
                <w:szCs w:val="22"/>
              </w:rPr>
              <w:t>-</w:t>
            </w:r>
          </w:p>
        </w:tc>
        <w:tc>
          <w:tcPr>
            <w:tcW w:w="250" w:type="dxa"/>
          </w:tcPr>
          <w:p w14:paraId="1A346876" w14:textId="77777777" w:rsidR="00D63C2A" w:rsidRPr="00D63C2A" w:rsidRDefault="00D63C2A" w:rsidP="002A2A66">
            <w:pPr>
              <w:pStyle w:val="NoSpacing"/>
              <w:ind w:right="360"/>
              <w:jc w:val="right"/>
              <w:rPr>
                <w:rFonts w:cs="Times New Roman"/>
                <w:sz w:val="22"/>
                <w:szCs w:val="22"/>
              </w:rPr>
            </w:pPr>
          </w:p>
        </w:tc>
        <w:tc>
          <w:tcPr>
            <w:tcW w:w="1640" w:type="dxa"/>
            <w:tcBorders>
              <w:bottom w:val="single" w:sz="4" w:space="0" w:color="auto"/>
            </w:tcBorders>
          </w:tcPr>
          <w:p w14:paraId="67984278" w14:textId="77777777" w:rsidR="00D63C2A" w:rsidRPr="00D63C2A" w:rsidRDefault="00D63C2A" w:rsidP="002A2A66">
            <w:pPr>
              <w:pStyle w:val="NoSpacing"/>
              <w:ind w:right="360"/>
              <w:jc w:val="right"/>
              <w:rPr>
                <w:rFonts w:cs="Times New Roman"/>
                <w:sz w:val="22"/>
                <w:szCs w:val="22"/>
              </w:rPr>
            </w:pPr>
            <w:r w:rsidRPr="00D63C2A">
              <w:rPr>
                <w:rFonts w:cs="Times New Roman"/>
                <w:sz w:val="22"/>
                <w:szCs w:val="22"/>
              </w:rPr>
              <w:t>28,86</w:t>
            </w:r>
            <w:r w:rsidRPr="00D63C2A">
              <w:rPr>
                <w:rFonts w:cs="Times New Roman"/>
                <w:sz w:val="22"/>
                <w:szCs w:val="22"/>
                <w:cs/>
              </w:rPr>
              <w:t>7</w:t>
            </w:r>
          </w:p>
        </w:tc>
      </w:tr>
      <w:tr w:rsidR="00D63C2A" w:rsidRPr="00E3258A" w14:paraId="7C344FDC" w14:textId="77777777" w:rsidTr="00D63C2A">
        <w:tc>
          <w:tcPr>
            <w:tcW w:w="5556" w:type="dxa"/>
          </w:tcPr>
          <w:p w14:paraId="07C9F4C4" w14:textId="13825620" w:rsidR="00D63C2A" w:rsidRPr="00D63C2A" w:rsidRDefault="00D63C2A" w:rsidP="00617115">
            <w:pPr>
              <w:pStyle w:val="NoSpacing"/>
              <w:ind w:hanging="108"/>
              <w:jc w:val="thaiDistribute"/>
              <w:rPr>
                <w:rFonts w:cs="Times New Roman"/>
                <w:sz w:val="22"/>
                <w:szCs w:val="22"/>
                <w:cs/>
              </w:rPr>
            </w:pPr>
            <w:r w:rsidRPr="00D63C2A">
              <w:rPr>
                <w:rFonts w:cs="Times New Roman"/>
                <w:sz w:val="22"/>
                <w:szCs w:val="22"/>
              </w:rPr>
              <w:t>Total damages - loss on written-</w:t>
            </w:r>
            <w:r w:rsidR="009B5695" w:rsidRPr="00D63C2A">
              <w:rPr>
                <w:rFonts w:cs="Times New Roman"/>
                <w:sz w:val="22"/>
                <w:szCs w:val="22"/>
              </w:rPr>
              <w:t>off assets</w:t>
            </w:r>
            <w:r w:rsidRPr="00D63C2A">
              <w:rPr>
                <w:rFonts w:cs="Times New Roman"/>
                <w:sz w:val="22"/>
                <w:szCs w:val="22"/>
              </w:rPr>
              <w:t xml:space="preserve"> from </w:t>
            </w:r>
            <w:r w:rsidRPr="00D63C2A">
              <w:rPr>
                <w:rFonts w:cs="Times New Roman"/>
                <w:color w:val="000000"/>
                <w:sz w:val="22"/>
                <w:szCs w:val="22"/>
              </w:rPr>
              <w:t xml:space="preserve">fire accident </w:t>
            </w:r>
          </w:p>
        </w:tc>
        <w:tc>
          <w:tcPr>
            <w:tcW w:w="268" w:type="dxa"/>
          </w:tcPr>
          <w:p w14:paraId="69BFB09C" w14:textId="77777777" w:rsidR="00D63C2A" w:rsidRPr="00D63C2A" w:rsidRDefault="00D63C2A" w:rsidP="002A2A66">
            <w:pPr>
              <w:pStyle w:val="NoSpacing"/>
              <w:jc w:val="thaiDistribute"/>
              <w:rPr>
                <w:rFonts w:cs="Times New Roman"/>
                <w:sz w:val="22"/>
                <w:szCs w:val="22"/>
              </w:rPr>
            </w:pPr>
          </w:p>
        </w:tc>
        <w:tc>
          <w:tcPr>
            <w:tcW w:w="1622" w:type="dxa"/>
            <w:tcBorders>
              <w:top w:val="single" w:sz="4" w:space="0" w:color="auto"/>
            </w:tcBorders>
          </w:tcPr>
          <w:p w14:paraId="79E72D5B" w14:textId="77777777" w:rsidR="00D63C2A" w:rsidRPr="00D63C2A" w:rsidRDefault="00D63C2A" w:rsidP="002A2A66">
            <w:pPr>
              <w:pStyle w:val="NoSpacing"/>
              <w:ind w:right="627"/>
              <w:jc w:val="right"/>
              <w:rPr>
                <w:rFonts w:cs="Times New Roman"/>
                <w:sz w:val="22"/>
                <w:szCs w:val="22"/>
              </w:rPr>
            </w:pPr>
            <w:r w:rsidRPr="00D63C2A">
              <w:rPr>
                <w:rFonts w:cs="Times New Roman"/>
                <w:sz w:val="22"/>
                <w:szCs w:val="22"/>
              </w:rPr>
              <w:t>-</w:t>
            </w:r>
          </w:p>
        </w:tc>
        <w:tc>
          <w:tcPr>
            <w:tcW w:w="250" w:type="dxa"/>
          </w:tcPr>
          <w:p w14:paraId="34C3F059" w14:textId="77777777" w:rsidR="00D63C2A" w:rsidRPr="00D63C2A" w:rsidRDefault="00D63C2A" w:rsidP="002A2A66">
            <w:pPr>
              <w:pStyle w:val="NoSpacing"/>
              <w:ind w:right="360"/>
              <w:jc w:val="right"/>
              <w:rPr>
                <w:rFonts w:cs="Times New Roman"/>
                <w:sz w:val="22"/>
                <w:szCs w:val="22"/>
              </w:rPr>
            </w:pPr>
          </w:p>
        </w:tc>
        <w:tc>
          <w:tcPr>
            <w:tcW w:w="1640" w:type="dxa"/>
            <w:tcBorders>
              <w:top w:val="single" w:sz="4" w:space="0" w:color="auto"/>
            </w:tcBorders>
          </w:tcPr>
          <w:p w14:paraId="5BE85C93" w14:textId="77777777" w:rsidR="00D63C2A" w:rsidRPr="00D63C2A" w:rsidRDefault="00D63C2A" w:rsidP="002A2A66">
            <w:pPr>
              <w:pStyle w:val="NoSpacing"/>
              <w:ind w:right="360"/>
              <w:jc w:val="right"/>
              <w:rPr>
                <w:rFonts w:cs="Times New Roman"/>
                <w:sz w:val="22"/>
                <w:szCs w:val="22"/>
              </w:rPr>
            </w:pPr>
            <w:r w:rsidRPr="00D63C2A">
              <w:rPr>
                <w:rFonts w:cs="Times New Roman"/>
                <w:sz w:val="22"/>
                <w:szCs w:val="22"/>
              </w:rPr>
              <w:t>108,94</w:t>
            </w:r>
            <w:r w:rsidRPr="00D63C2A">
              <w:rPr>
                <w:rFonts w:cs="Times New Roman"/>
                <w:sz w:val="22"/>
                <w:szCs w:val="22"/>
                <w:cs/>
              </w:rPr>
              <w:t>9</w:t>
            </w:r>
          </w:p>
        </w:tc>
      </w:tr>
      <w:tr w:rsidR="00D63C2A" w:rsidRPr="00E3258A" w14:paraId="32AA605B" w14:textId="77777777" w:rsidTr="00D63C2A">
        <w:tc>
          <w:tcPr>
            <w:tcW w:w="5556" w:type="dxa"/>
          </w:tcPr>
          <w:p w14:paraId="7DE8B0AA" w14:textId="19868E0B" w:rsidR="00D63C2A" w:rsidRPr="00D63C2A" w:rsidRDefault="00405F00" w:rsidP="00405F00">
            <w:pPr>
              <w:pStyle w:val="NoSpacing"/>
              <w:ind w:hanging="108"/>
              <w:jc w:val="thaiDistribute"/>
              <w:rPr>
                <w:rFonts w:cs="Times New Roman"/>
                <w:sz w:val="22"/>
                <w:szCs w:val="22"/>
              </w:rPr>
            </w:pPr>
            <w:r>
              <w:rPr>
                <w:rFonts w:cs="Times New Roman"/>
                <w:sz w:val="21"/>
                <w:szCs w:val="21"/>
              </w:rPr>
              <w:t>F</w:t>
            </w:r>
            <w:r w:rsidR="00556CF2" w:rsidRPr="00124328">
              <w:rPr>
                <w:rFonts w:cs="Times New Roman"/>
                <w:sz w:val="21"/>
                <w:szCs w:val="21"/>
              </w:rPr>
              <w:t>ire insurance claim</w:t>
            </w:r>
            <w:r w:rsidR="00A05657">
              <w:rPr>
                <w:rFonts w:cs="Times New Roman"/>
                <w:sz w:val="21"/>
                <w:szCs w:val="21"/>
              </w:rPr>
              <w:t>s</w:t>
            </w:r>
            <w:r w:rsidR="00556CF2" w:rsidRPr="00124328">
              <w:rPr>
                <w:rFonts w:cs="Times New Roman"/>
                <w:sz w:val="21"/>
                <w:szCs w:val="21"/>
              </w:rPr>
              <w:t xml:space="preserve"> receivable</w:t>
            </w:r>
          </w:p>
        </w:tc>
        <w:tc>
          <w:tcPr>
            <w:tcW w:w="268" w:type="dxa"/>
          </w:tcPr>
          <w:p w14:paraId="62CE72CD" w14:textId="77777777" w:rsidR="00D63C2A" w:rsidRPr="00D63C2A" w:rsidRDefault="00D63C2A" w:rsidP="002A2A66">
            <w:pPr>
              <w:pStyle w:val="NoSpacing"/>
              <w:jc w:val="thaiDistribute"/>
              <w:rPr>
                <w:rFonts w:cs="Times New Roman"/>
                <w:sz w:val="22"/>
                <w:szCs w:val="22"/>
              </w:rPr>
            </w:pPr>
          </w:p>
        </w:tc>
        <w:tc>
          <w:tcPr>
            <w:tcW w:w="1622" w:type="dxa"/>
            <w:tcBorders>
              <w:bottom w:val="single" w:sz="4" w:space="0" w:color="auto"/>
            </w:tcBorders>
          </w:tcPr>
          <w:p w14:paraId="251704DB" w14:textId="77777777" w:rsidR="00D63C2A" w:rsidRPr="00D63C2A" w:rsidRDefault="00D63C2A" w:rsidP="002A2A66">
            <w:pPr>
              <w:pStyle w:val="NoSpacing"/>
              <w:tabs>
                <w:tab w:val="clear" w:pos="1644"/>
              </w:tabs>
              <w:ind w:right="288"/>
              <w:jc w:val="right"/>
              <w:rPr>
                <w:rFonts w:cs="Times New Roman"/>
                <w:sz w:val="22"/>
                <w:szCs w:val="22"/>
              </w:rPr>
            </w:pPr>
            <w:r w:rsidRPr="00D63C2A">
              <w:rPr>
                <w:rFonts w:cs="Times New Roman"/>
                <w:sz w:val="22"/>
                <w:szCs w:val="22"/>
                <w:cs/>
              </w:rPr>
              <w:t>(</w:t>
            </w:r>
            <w:r w:rsidRPr="00D63C2A">
              <w:rPr>
                <w:rFonts w:cs="Times New Roman"/>
                <w:sz w:val="22"/>
                <w:szCs w:val="22"/>
              </w:rPr>
              <w:t>32,831)</w:t>
            </w:r>
          </w:p>
        </w:tc>
        <w:tc>
          <w:tcPr>
            <w:tcW w:w="250" w:type="dxa"/>
          </w:tcPr>
          <w:p w14:paraId="7F220BFD" w14:textId="77777777" w:rsidR="00D63C2A" w:rsidRPr="00D63C2A" w:rsidRDefault="00D63C2A" w:rsidP="002A2A66">
            <w:pPr>
              <w:pStyle w:val="NoSpacing"/>
              <w:tabs>
                <w:tab w:val="clear" w:pos="1644"/>
              </w:tabs>
              <w:ind w:right="288"/>
              <w:jc w:val="right"/>
              <w:rPr>
                <w:rFonts w:cs="Times New Roman"/>
                <w:sz w:val="22"/>
                <w:szCs w:val="22"/>
              </w:rPr>
            </w:pPr>
          </w:p>
        </w:tc>
        <w:tc>
          <w:tcPr>
            <w:tcW w:w="1640" w:type="dxa"/>
            <w:tcBorders>
              <w:bottom w:val="single" w:sz="4" w:space="0" w:color="auto"/>
            </w:tcBorders>
          </w:tcPr>
          <w:p w14:paraId="5832DF39" w14:textId="77777777" w:rsidR="00D63C2A" w:rsidRPr="00D63C2A" w:rsidRDefault="00D63C2A" w:rsidP="002A2A66">
            <w:pPr>
              <w:pStyle w:val="NoSpacing"/>
              <w:tabs>
                <w:tab w:val="clear" w:pos="1644"/>
              </w:tabs>
              <w:ind w:right="288"/>
              <w:jc w:val="right"/>
              <w:rPr>
                <w:rFonts w:cs="Times New Roman"/>
                <w:sz w:val="22"/>
                <w:szCs w:val="22"/>
              </w:rPr>
            </w:pPr>
            <w:r w:rsidRPr="00D63C2A">
              <w:rPr>
                <w:rFonts w:cs="Times New Roman"/>
                <w:sz w:val="22"/>
                <w:szCs w:val="22"/>
                <w:cs/>
              </w:rPr>
              <w:t xml:space="preserve">(  </w:t>
            </w:r>
            <w:r w:rsidRPr="00D63C2A">
              <w:rPr>
                <w:rFonts w:cs="Times New Roman"/>
                <w:sz w:val="22"/>
                <w:szCs w:val="22"/>
              </w:rPr>
              <w:t>32,831)</w:t>
            </w:r>
          </w:p>
        </w:tc>
      </w:tr>
      <w:tr w:rsidR="00D63C2A" w:rsidRPr="00E3258A" w14:paraId="468CD617" w14:textId="77777777" w:rsidTr="00D63C2A">
        <w:tc>
          <w:tcPr>
            <w:tcW w:w="5556" w:type="dxa"/>
          </w:tcPr>
          <w:p w14:paraId="4D3F43F2" w14:textId="1B71788D" w:rsidR="00D63C2A" w:rsidRPr="00D63C2A" w:rsidRDefault="00D63C2A" w:rsidP="00617115">
            <w:pPr>
              <w:pStyle w:val="NoSpacing"/>
              <w:ind w:hanging="108"/>
              <w:jc w:val="thaiDistribute"/>
              <w:rPr>
                <w:rFonts w:cs="Times New Roman"/>
                <w:sz w:val="22"/>
                <w:szCs w:val="22"/>
              </w:rPr>
            </w:pPr>
            <w:r w:rsidRPr="00D63C2A">
              <w:rPr>
                <w:rFonts w:cs="Times New Roman"/>
                <w:sz w:val="22"/>
                <w:szCs w:val="22"/>
              </w:rPr>
              <w:t>Other expenses - losses from fire accident (reversal)</w:t>
            </w:r>
          </w:p>
        </w:tc>
        <w:tc>
          <w:tcPr>
            <w:tcW w:w="268" w:type="dxa"/>
          </w:tcPr>
          <w:p w14:paraId="0F1E804C" w14:textId="77777777" w:rsidR="00D63C2A" w:rsidRPr="00D63C2A" w:rsidRDefault="00D63C2A" w:rsidP="002A2A66">
            <w:pPr>
              <w:pStyle w:val="NoSpacing"/>
              <w:jc w:val="thaiDistribute"/>
              <w:rPr>
                <w:rFonts w:cs="Times New Roman"/>
                <w:sz w:val="22"/>
                <w:szCs w:val="22"/>
              </w:rPr>
            </w:pPr>
          </w:p>
        </w:tc>
        <w:tc>
          <w:tcPr>
            <w:tcW w:w="1622" w:type="dxa"/>
            <w:tcBorders>
              <w:top w:val="single" w:sz="4" w:space="0" w:color="auto"/>
              <w:bottom w:val="double" w:sz="4" w:space="0" w:color="auto"/>
            </w:tcBorders>
          </w:tcPr>
          <w:p w14:paraId="202C8DDF" w14:textId="77777777" w:rsidR="00D63C2A" w:rsidRPr="00D63C2A" w:rsidRDefault="00D63C2A" w:rsidP="002A2A66">
            <w:pPr>
              <w:pStyle w:val="NoSpacing"/>
              <w:tabs>
                <w:tab w:val="clear" w:pos="1644"/>
              </w:tabs>
              <w:ind w:right="288"/>
              <w:jc w:val="right"/>
              <w:rPr>
                <w:rFonts w:cs="Times New Roman"/>
                <w:sz w:val="22"/>
                <w:szCs w:val="22"/>
                <w:cs/>
              </w:rPr>
            </w:pPr>
            <w:r w:rsidRPr="00D63C2A">
              <w:rPr>
                <w:rFonts w:cs="Times New Roman"/>
                <w:sz w:val="22"/>
                <w:szCs w:val="22"/>
                <w:cs/>
              </w:rPr>
              <w:t>(</w:t>
            </w:r>
            <w:r w:rsidRPr="00D63C2A">
              <w:rPr>
                <w:rFonts w:cs="Times New Roman"/>
                <w:sz w:val="22"/>
                <w:szCs w:val="22"/>
              </w:rPr>
              <w:t>32,831</w:t>
            </w:r>
            <w:r w:rsidRPr="00D63C2A">
              <w:rPr>
                <w:rFonts w:cs="Times New Roman"/>
                <w:sz w:val="22"/>
                <w:szCs w:val="22"/>
                <w:cs/>
              </w:rPr>
              <w:t>)</w:t>
            </w:r>
          </w:p>
        </w:tc>
        <w:tc>
          <w:tcPr>
            <w:tcW w:w="250" w:type="dxa"/>
          </w:tcPr>
          <w:p w14:paraId="684B6892" w14:textId="77777777" w:rsidR="00D63C2A" w:rsidRPr="00D63C2A" w:rsidRDefault="00D63C2A" w:rsidP="002A2A66">
            <w:pPr>
              <w:pStyle w:val="NoSpacing"/>
              <w:tabs>
                <w:tab w:val="clear" w:pos="1644"/>
              </w:tabs>
              <w:ind w:right="360"/>
              <w:jc w:val="right"/>
              <w:rPr>
                <w:rFonts w:cs="Times New Roman"/>
                <w:sz w:val="22"/>
                <w:szCs w:val="22"/>
              </w:rPr>
            </w:pPr>
          </w:p>
        </w:tc>
        <w:tc>
          <w:tcPr>
            <w:tcW w:w="1640" w:type="dxa"/>
            <w:tcBorders>
              <w:top w:val="single" w:sz="4" w:space="0" w:color="auto"/>
              <w:bottom w:val="double" w:sz="4" w:space="0" w:color="auto"/>
            </w:tcBorders>
          </w:tcPr>
          <w:p w14:paraId="2FF78A99" w14:textId="77777777" w:rsidR="00D63C2A" w:rsidRPr="00D63C2A" w:rsidRDefault="00D63C2A" w:rsidP="002A2A66">
            <w:pPr>
              <w:pStyle w:val="NoSpacing"/>
              <w:tabs>
                <w:tab w:val="clear" w:pos="1644"/>
              </w:tabs>
              <w:ind w:right="360"/>
              <w:jc w:val="right"/>
              <w:rPr>
                <w:rFonts w:cs="Times New Roman"/>
                <w:sz w:val="22"/>
                <w:szCs w:val="22"/>
              </w:rPr>
            </w:pPr>
            <w:r w:rsidRPr="00D63C2A">
              <w:rPr>
                <w:rFonts w:cs="Times New Roman"/>
                <w:sz w:val="22"/>
                <w:szCs w:val="22"/>
              </w:rPr>
              <w:t>76,11</w:t>
            </w:r>
            <w:r w:rsidRPr="00D63C2A">
              <w:rPr>
                <w:rFonts w:cs="Times New Roman"/>
                <w:sz w:val="22"/>
                <w:szCs w:val="22"/>
                <w:cs/>
              </w:rPr>
              <w:t>8</w:t>
            </w:r>
          </w:p>
        </w:tc>
      </w:tr>
    </w:tbl>
    <w:p w14:paraId="46FEA5C5" w14:textId="77777777" w:rsidR="00C53568" w:rsidRPr="00C5356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477D28BB" w14:textId="77777777" w:rsidR="00373FEF" w:rsidRDefault="00373FEF" w:rsidP="002C34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r>
        <w:rPr>
          <w:rFonts w:ascii="Times New Roman" w:hAnsi="Times New Roman" w:cs="Times New Roman"/>
          <w:b/>
          <w:bCs/>
          <w:color w:val="000000"/>
          <w:sz w:val="22"/>
        </w:rPr>
        <w:br w:type="page"/>
      </w:r>
    </w:p>
    <w:p w14:paraId="540E59AF" w14:textId="55B1C5A3" w:rsidR="00291B5C" w:rsidRDefault="002C34B4" w:rsidP="002C34B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2C34B4">
        <w:rPr>
          <w:rFonts w:ascii="Times New Roman" w:hAnsi="Times New Roman" w:cs="Times New Roman"/>
          <w:b/>
          <w:bCs/>
          <w:color w:val="000000"/>
          <w:sz w:val="22"/>
        </w:rPr>
        <w:lastRenderedPageBreak/>
        <w:t xml:space="preserve">DEBT RESTRUCTURING </w:t>
      </w:r>
      <w:r w:rsidR="00291B5C">
        <w:rPr>
          <w:rFonts w:ascii="Times New Roman" w:hAnsi="Times New Roman" w:cs="Times New Roman"/>
          <w:b/>
          <w:bCs/>
          <w:color w:val="000000"/>
          <w:sz w:val="22"/>
        </w:rPr>
        <w:t xml:space="preserve">AND EXTENTION </w:t>
      </w:r>
      <w:r w:rsidR="00A05657">
        <w:rPr>
          <w:rFonts w:ascii="Times New Roman" w:hAnsi="Times New Roman" w:cs="Times New Roman"/>
          <w:b/>
          <w:bCs/>
          <w:color w:val="000000"/>
          <w:sz w:val="22"/>
        </w:rPr>
        <w:t>OF DEBT SETTLEMENTS</w:t>
      </w:r>
    </w:p>
    <w:p w14:paraId="0DFB3D59" w14:textId="73CB29C5" w:rsidR="002C34B4" w:rsidRDefault="002C34B4" w:rsidP="00291B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r w:rsidRPr="002C34B4">
        <w:rPr>
          <w:rFonts w:ascii="Times New Roman" w:hAnsi="Times New Roman" w:cs="Times New Roman"/>
          <w:b/>
          <w:bCs/>
          <w:color w:val="000000"/>
          <w:sz w:val="22"/>
        </w:rPr>
        <w:t>WITH FINANCIAL INSTITUTIONS</w:t>
      </w:r>
    </w:p>
    <w:p w14:paraId="0BDB3D8A" w14:textId="77777777" w:rsidR="002C34B4" w:rsidRDefault="002C34B4"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374E717C" w14:textId="4E8D296A" w:rsidR="002C34B4" w:rsidRPr="002C34B4" w:rsidRDefault="002C34B4" w:rsidP="002C34B4">
      <w:pPr>
        <w:pStyle w:val="NoSpacing"/>
        <w:jc w:val="thaiDistribute"/>
        <w:rPr>
          <w:rFonts w:cs="Times New Roman"/>
          <w:sz w:val="22"/>
          <w:szCs w:val="22"/>
        </w:rPr>
      </w:pPr>
      <w:r w:rsidRPr="002C34B4">
        <w:rPr>
          <w:rFonts w:cs="Times New Roman"/>
          <w:sz w:val="22"/>
          <w:szCs w:val="22"/>
        </w:rPr>
        <w:t xml:space="preserve">During the quarter ended September 30, 2025, the management executed a measure to enhance the financial liquidity of the Group and the Company by </w:t>
      </w:r>
      <w:r w:rsidR="007F472F">
        <w:rPr>
          <w:rFonts w:cs="Times New Roman"/>
          <w:sz w:val="22"/>
          <w:szCs w:val="22"/>
        </w:rPr>
        <w:t xml:space="preserve">entering into </w:t>
      </w:r>
      <w:r w:rsidRPr="002C34B4">
        <w:rPr>
          <w:rFonts w:cs="Times New Roman"/>
          <w:sz w:val="22"/>
          <w:szCs w:val="22"/>
        </w:rPr>
        <w:t xml:space="preserve">the debt restructuring </w:t>
      </w:r>
      <w:r w:rsidR="00291B5C">
        <w:rPr>
          <w:rFonts w:cs="Times New Roman"/>
          <w:sz w:val="22"/>
          <w:szCs w:val="22"/>
        </w:rPr>
        <w:t>and</w:t>
      </w:r>
      <w:r w:rsidR="00A05657">
        <w:rPr>
          <w:rFonts w:cs="Times New Roman"/>
          <w:sz w:val="22"/>
          <w:szCs w:val="22"/>
        </w:rPr>
        <w:t xml:space="preserve"> </w:t>
      </w:r>
      <w:r w:rsidR="00291B5C">
        <w:rPr>
          <w:rFonts w:cs="Times New Roman"/>
          <w:sz w:val="22"/>
          <w:szCs w:val="22"/>
        </w:rPr>
        <w:t>extension</w:t>
      </w:r>
      <w:r w:rsidR="00A05657">
        <w:rPr>
          <w:rFonts w:cs="Times New Roman"/>
          <w:sz w:val="22"/>
          <w:szCs w:val="22"/>
        </w:rPr>
        <w:t xml:space="preserve"> of debt settlements</w:t>
      </w:r>
      <w:r w:rsidR="00291B5C">
        <w:rPr>
          <w:rFonts w:cs="Times New Roman"/>
          <w:sz w:val="22"/>
          <w:szCs w:val="22"/>
        </w:rPr>
        <w:t xml:space="preserve"> </w:t>
      </w:r>
      <w:r w:rsidRPr="002C34B4">
        <w:rPr>
          <w:rFonts w:cs="Times New Roman"/>
          <w:sz w:val="22"/>
          <w:szCs w:val="22"/>
        </w:rPr>
        <w:t>with</w:t>
      </w:r>
      <w:r w:rsidR="00291B5C">
        <w:rPr>
          <w:rFonts w:cs="Times New Roman"/>
          <w:sz w:val="22"/>
          <w:szCs w:val="22"/>
        </w:rPr>
        <w:t xml:space="preserve"> 3</w:t>
      </w:r>
      <w:r w:rsidRPr="002C34B4">
        <w:rPr>
          <w:rFonts w:cs="Times New Roman"/>
          <w:sz w:val="22"/>
          <w:szCs w:val="22"/>
        </w:rPr>
        <w:t xml:space="preserve"> financial institution creditors whereby significant substance of </w:t>
      </w:r>
      <w:r w:rsidR="00291B5C">
        <w:rPr>
          <w:rFonts w:cs="Times New Roman"/>
          <w:sz w:val="22"/>
          <w:szCs w:val="22"/>
        </w:rPr>
        <w:t xml:space="preserve">such matter </w:t>
      </w:r>
      <w:r w:rsidR="00A05657">
        <w:rPr>
          <w:rFonts w:cs="Times New Roman"/>
          <w:sz w:val="22"/>
          <w:szCs w:val="22"/>
        </w:rPr>
        <w:t>is</w:t>
      </w:r>
      <w:r w:rsidRPr="002C34B4">
        <w:rPr>
          <w:rFonts w:cs="Times New Roman"/>
          <w:sz w:val="22"/>
          <w:szCs w:val="22"/>
        </w:rPr>
        <w:t xml:space="preserve"> as follows:</w:t>
      </w:r>
    </w:p>
    <w:p w14:paraId="57647A63" w14:textId="77777777" w:rsidR="002C34B4" w:rsidRPr="002C34B4" w:rsidRDefault="002C34B4" w:rsidP="002C34B4">
      <w:pPr>
        <w:pStyle w:val="NoSpacing"/>
        <w:jc w:val="thaiDistribute"/>
        <w:rPr>
          <w:rFonts w:cs="Times New Roman"/>
          <w:sz w:val="22"/>
          <w:szCs w:val="22"/>
        </w:rPr>
      </w:pPr>
    </w:p>
    <w:p w14:paraId="44B807B9" w14:textId="6B03FCA1" w:rsidR="002C34B4" w:rsidRPr="002C34B4" w:rsidRDefault="00291B5C" w:rsidP="00B2018E">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 xml:space="preserve">Suspension of certain principal repayments and interest payments </w:t>
      </w:r>
    </w:p>
    <w:p w14:paraId="630D234A" w14:textId="62423E96" w:rsidR="002C34B4" w:rsidRPr="00291B5C" w:rsidRDefault="00291B5C" w:rsidP="00B2018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rPr>
      </w:pPr>
      <w:r>
        <w:rPr>
          <w:rFonts w:ascii="Times New Roman" w:hAnsi="Times New Roman" w:cs="Times New Roman"/>
          <w:sz w:val="22"/>
        </w:rPr>
        <w:t xml:space="preserve">Reduction </w:t>
      </w:r>
      <w:r w:rsidRPr="00291B5C">
        <w:rPr>
          <w:rFonts w:ascii="Times New Roman" w:hAnsi="Times New Roman" w:cs="Times New Roman"/>
          <w:sz w:val="22"/>
        </w:rPr>
        <w:t>of intere</w:t>
      </w:r>
      <w:r>
        <w:rPr>
          <w:rFonts w:ascii="Times New Roman" w:hAnsi="Times New Roman" w:cs="Times New Roman"/>
          <w:sz w:val="22"/>
        </w:rPr>
        <w:t xml:space="preserve">st rates for certain periods </w:t>
      </w:r>
    </w:p>
    <w:p w14:paraId="0A0FBAFB" w14:textId="77BDBDA2" w:rsidR="002C34B4" w:rsidRPr="002C34B4" w:rsidRDefault="00291B5C" w:rsidP="00B2018E">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Extension of principal repayments</w:t>
      </w:r>
    </w:p>
    <w:p w14:paraId="1884F4A5" w14:textId="3D961844" w:rsidR="002C34B4" w:rsidRPr="002C34B4" w:rsidRDefault="00291B5C" w:rsidP="00B2018E">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Restructuring of principal repayments</w:t>
      </w:r>
    </w:p>
    <w:p w14:paraId="3FAA2007" w14:textId="77777777" w:rsidR="002C34B4" w:rsidRPr="002C34B4" w:rsidRDefault="002C34B4" w:rsidP="002C34B4">
      <w:pPr>
        <w:pStyle w:val="NoSpacing"/>
        <w:jc w:val="thaiDistribute"/>
        <w:rPr>
          <w:rFonts w:cs="Times New Roman"/>
          <w:sz w:val="22"/>
          <w:szCs w:val="22"/>
        </w:rPr>
      </w:pPr>
    </w:p>
    <w:p w14:paraId="7C9B8E52" w14:textId="7081C9D6" w:rsidR="002C34B4" w:rsidRPr="002C34B4" w:rsidRDefault="002C34B4" w:rsidP="002C34B4">
      <w:pPr>
        <w:pStyle w:val="NoSpacing"/>
        <w:jc w:val="thaiDistribute"/>
        <w:rPr>
          <w:rFonts w:cs="Times New Roman"/>
          <w:sz w:val="22"/>
          <w:szCs w:val="22"/>
        </w:rPr>
      </w:pPr>
      <w:r w:rsidRPr="002C34B4">
        <w:rPr>
          <w:rFonts w:cs="Times New Roman"/>
          <w:sz w:val="22"/>
          <w:szCs w:val="22"/>
        </w:rPr>
        <w:t xml:space="preserve">As at September 30, 2025, credit facilities and debt balances with </w:t>
      </w:r>
      <w:r w:rsidR="00291B5C">
        <w:rPr>
          <w:rFonts w:cs="Times New Roman"/>
          <w:sz w:val="22"/>
          <w:szCs w:val="22"/>
        </w:rPr>
        <w:t>the above</w:t>
      </w:r>
      <w:r w:rsidRPr="002C34B4">
        <w:rPr>
          <w:rFonts w:cs="Times New Roman"/>
          <w:sz w:val="22"/>
          <w:szCs w:val="22"/>
        </w:rPr>
        <w:t xml:space="preserve"> financial institutions were as follows:</w:t>
      </w:r>
    </w:p>
    <w:p w14:paraId="76AFE190" w14:textId="77777777" w:rsidR="002C34B4" w:rsidRPr="002C34B4" w:rsidRDefault="002C34B4" w:rsidP="002C34B4">
      <w:pPr>
        <w:pStyle w:val="NoSpacing"/>
        <w:jc w:val="thaiDistribute"/>
        <w:rPr>
          <w:rFonts w:cs="Times New Roman"/>
          <w:sz w:val="22"/>
          <w:szCs w:val="22"/>
        </w:rPr>
      </w:pP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55"/>
        <w:gridCol w:w="1545"/>
        <w:gridCol w:w="260"/>
        <w:gridCol w:w="1810"/>
        <w:gridCol w:w="259"/>
        <w:gridCol w:w="2441"/>
      </w:tblGrid>
      <w:tr w:rsidR="002C34B4" w:rsidRPr="002C34B4" w14:paraId="20E83BD1" w14:textId="77777777" w:rsidTr="009D5E57">
        <w:tc>
          <w:tcPr>
            <w:tcW w:w="3240" w:type="dxa"/>
            <w:tcBorders>
              <w:bottom w:val="single" w:sz="4" w:space="0" w:color="auto"/>
            </w:tcBorders>
          </w:tcPr>
          <w:p w14:paraId="30C6B501" w14:textId="77777777" w:rsidR="00AD1B73" w:rsidRDefault="00AD1B73" w:rsidP="002A2A66">
            <w:pPr>
              <w:pStyle w:val="NoSpacing"/>
              <w:ind w:left="-114" w:right="-93"/>
              <w:jc w:val="center"/>
              <w:rPr>
                <w:rFonts w:cs="Times New Roman"/>
                <w:sz w:val="22"/>
                <w:szCs w:val="22"/>
              </w:rPr>
            </w:pPr>
          </w:p>
          <w:p w14:paraId="546D423B" w14:textId="3EB13EE5" w:rsidR="002C34B4" w:rsidRPr="002C34B4" w:rsidRDefault="002C34B4" w:rsidP="002A2A66">
            <w:pPr>
              <w:pStyle w:val="NoSpacing"/>
              <w:ind w:left="-114" w:right="-93"/>
              <w:jc w:val="center"/>
              <w:rPr>
                <w:rFonts w:cs="Times New Roman"/>
                <w:sz w:val="22"/>
                <w:szCs w:val="22"/>
                <w:cs/>
              </w:rPr>
            </w:pPr>
            <w:r w:rsidRPr="002C34B4">
              <w:rPr>
                <w:rFonts w:cs="Times New Roman"/>
                <w:sz w:val="22"/>
                <w:szCs w:val="22"/>
              </w:rPr>
              <w:t>Type</w:t>
            </w:r>
          </w:p>
        </w:tc>
        <w:tc>
          <w:tcPr>
            <w:tcW w:w="255" w:type="dxa"/>
          </w:tcPr>
          <w:p w14:paraId="7E92A114" w14:textId="77777777" w:rsidR="002C34B4" w:rsidRPr="002C34B4" w:rsidRDefault="002C34B4" w:rsidP="002A2A66">
            <w:pPr>
              <w:pStyle w:val="NoSpacing"/>
              <w:ind w:left="-114" w:right="-93"/>
              <w:jc w:val="center"/>
              <w:rPr>
                <w:rFonts w:cs="Times New Roman"/>
                <w:sz w:val="22"/>
                <w:szCs w:val="22"/>
              </w:rPr>
            </w:pPr>
          </w:p>
        </w:tc>
        <w:tc>
          <w:tcPr>
            <w:tcW w:w="1545" w:type="dxa"/>
            <w:tcBorders>
              <w:bottom w:val="single" w:sz="4" w:space="0" w:color="auto"/>
            </w:tcBorders>
          </w:tcPr>
          <w:p w14:paraId="5A3A7FB0" w14:textId="674EE992" w:rsidR="002C34B4" w:rsidRPr="002C34B4" w:rsidRDefault="00F412B0" w:rsidP="00F412B0">
            <w:pPr>
              <w:pStyle w:val="NoSpacing"/>
              <w:ind w:left="-114" w:right="-93"/>
              <w:jc w:val="center"/>
              <w:rPr>
                <w:rFonts w:cs="Times New Roman"/>
                <w:sz w:val="22"/>
                <w:szCs w:val="22"/>
                <w:cs/>
              </w:rPr>
            </w:pPr>
            <w:r>
              <w:rPr>
                <w:rFonts w:cs="Times New Roman"/>
                <w:sz w:val="22"/>
                <w:szCs w:val="22"/>
              </w:rPr>
              <w:t>Credit Facilities</w:t>
            </w:r>
            <w:r w:rsidR="002C34B4" w:rsidRPr="002C34B4">
              <w:rPr>
                <w:rFonts w:cs="Times New Roman"/>
                <w:sz w:val="22"/>
                <w:szCs w:val="22"/>
              </w:rPr>
              <w:t xml:space="preserve"> </w:t>
            </w:r>
            <w:r>
              <w:rPr>
                <w:rFonts w:cs="Times New Roman"/>
                <w:sz w:val="22"/>
                <w:szCs w:val="22"/>
              </w:rPr>
              <w:t xml:space="preserve">  </w:t>
            </w:r>
            <w:r w:rsidR="002C34B4" w:rsidRPr="002C34B4">
              <w:rPr>
                <w:rFonts w:cs="Times New Roman"/>
                <w:sz w:val="22"/>
                <w:szCs w:val="22"/>
              </w:rPr>
              <w:t>(Thousand Baht)</w:t>
            </w:r>
          </w:p>
        </w:tc>
        <w:tc>
          <w:tcPr>
            <w:tcW w:w="260" w:type="dxa"/>
          </w:tcPr>
          <w:p w14:paraId="114173DC" w14:textId="77777777" w:rsidR="002C34B4" w:rsidRPr="002C34B4" w:rsidRDefault="002C34B4" w:rsidP="002A2A66">
            <w:pPr>
              <w:pStyle w:val="NoSpacing"/>
              <w:ind w:left="-114" w:right="-93"/>
              <w:jc w:val="center"/>
              <w:rPr>
                <w:rFonts w:cs="Times New Roman"/>
                <w:sz w:val="22"/>
                <w:szCs w:val="22"/>
              </w:rPr>
            </w:pPr>
          </w:p>
        </w:tc>
        <w:tc>
          <w:tcPr>
            <w:tcW w:w="1810" w:type="dxa"/>
            <w:tcBorders>
              <w:bottom w:val="single" w:sz="4" w:space="0" w:color="auto"/>
            </w:tcBorders>
          </w:tcPr>
          <w:p w14:paraId="17066823" w14:textId="77777777" w:rsidR="002C34B4" w:rsidRPr="002C34B4" w:rsidRDefault="002C34B4" w:rsidP="002A2A66">
            <w:pPr>
              <w:pStyle w:val="NoSpacing"/>
              <w:ind w:left="-114" w:right="-93"/>
              <w:jc w:val="center"/>
              <w:rPr>
                <w:rFonts w:cs="Times New Roman"/>
                <w:sz w:val="22"/>
                <w:szCs w:val="22"/>
              </w:rPr>
            </w:pPr>
            <w:r w:rsidRPr="002C34B4">
              <w:rPr>
                <w:rFonts w:cs="Times New Roman"/>
                <w:sz w:val="22"/>
                <w:szCs w:val="22"/>
              </w:rPr>
              <w:t>Debt Balance (Thousand Baht)</w:t>
            </w:r>
          </w:p>
        </w:tc>
        <w:tc>
          <w:tcPr>
            <w:tcW w:w="259" w:type="dxa"/>
          </w:tcPr>
          <w:p w14:paraId="6BD5B671" w14:textId="77777777" w:rsidR="002C34B4" w:rsidRPr="002C34B4" w:rsidRDefault="002C34B4" w:rsidP="002A2A66">
            <w:pPr>
              <w:pStyle w:val="NoSpacing"/>
              <w:ind w:left="-114" w:right="-93"/>
              <w:jc w:val="center"/>
              <w:rPr>
                <w:rFonts w:cs="Times New Roman"/>
                <w:sz w:val="22"/>
                <w:szCs w:val="22"/>
              </w:rPr>
            </w:pPr>
          </w:p>
        </w:tc>
        <w:tc>
          <w:tcPr>
            <w:tcW w:w="2441" w:type="dxa"/>
            <w:tcBorders>
              <w:bottom w:val="single" w:sz="4" w:space="0" w:color="auto"/>
            </w:tcBorders>
          </w:tcPr>
          <w:p w14:paraId="236A43A1" w14:textId="77777777" w:rsidR="00AD1B73" w:rsidRDefault="00AD1B73" w:rsidP="002A2A66">
            <w:pPr>
              <w:pStyle w:val="NoSpacing"/>
              <w:ind w:left="-114" w:right="-93"/>
              <w:jc w:val="center"/>
              <w:rPr>
                <w:rFonts w:cs="Times New Roman"/>
                <w:sz w:val="22"/>
                <w:szCs w:val="22"/>
              </w:rPr>
            </w:pPr>
          </w:p>
          <w:p w14:paraId="00C501F1" w14:textId="4CD1B06E" w:rsidR="002C34B4" w:rsidRPr="002C34B4" w:rsidRDefault="002C34B4" w:rsidP="002A2A66">
            <w:pPr>
              <w:pStyle w:val="NoSpacing"/>
              <w:ind w:left="-114" w:right="-93"/>
              <w:jc w:val="center"/>
              <w:rPr>
                <w:rFonts w:cs="Times New Roman"/>
                <w:sz w:val="22"/>
                <w:szCs w:val="22"/>
              </w:rPr>
            </w:pPr>
            <w:r w:rsidRPr="002C34B4">
              <w:rPr>
                <w:rFonts w:cs="Times New Roman"/>
                <w:sz w:val="22"/>
                <w:szCs w:val="22"/>
              </w:rPr>
              <w:t>Interest Rate (p.a.)</w:t>
            </w:r>
          </w:p>
        </w:tc>
      </w:tr>
      <w:tr w:rsidR="009D5E57" w:rsidRPr="002C34B4" w14:paraId="75C22D25" w14:textId="77777777" w:rsidTr="009D5E57">
        <w:tc>
          <w:tcPr>
            <w:tcW w:w="3240" w:type="dxa"/>
          </w:tcPr>
          <w:p w14:paraId="01902A24" w14:textId="6E6B41AD" w:rsidR="009D5E57" w:rsidRPr="002C34B4" w:rsidRDefault="009D5E57" w:rsidP="009D5E57">
            <w:pPr>
              <w:pStyle w:val="NoSpacing"/>
              <w:ind w:left="-107"/>
              <w:jc w:val="thaiDistribute"/>
              <w:rPr>
                <w:rFonts w:cs="Times New Roman"/>
                <w:sz w:val="22"/>
                <w:szCs w:val="22"/>
              </w:rPr>
            </w:pPr>
            <w:r w:rsidRPr="002C34B4">
              <w:rPr>
                <w:rFonts w:cs="Times New Roman"/>
                <w:sz w:val="22"/>
                <w:szCs w:val="22"/>
              </w:rPr>
              <w:t>Promissory note</w:t>
            </w:r>
            <w:r>
              <w:rPr>
                <w:rFonts w:cs="Times New Roman"/>
                <w:sz w:val="22"/>
                <w:szCs w:val="22"/>
              </w:rPr>
              <w:t xml:space="preserve">, </w:t>
            </w:r>
            <w:r w:rsidRPr="002C34B4">
              <w:rPr>
                <w:rFonts w:cs="Times New Roman"/>
                <w:sz w:val="22"/>
                <w:szCs w:val="22"/>
              </w:rPr>
              <w:t>Packing credit</w:t>
            </w:r>
            <w:r>
              <w:rPr>
                <w:rFonts w:cs="Times New Roman"/>
                <w:sz w:val="22"/>
                <w:szCs w:val="22"/>
              </w:rPr>
              <w:t xml:space="preserve"> and </w:t>
            </w:r>
            <w:r w:rsidRPr="002C34B4">
              <w:rPr>
                <w:rFonts w:cs="Times New Roman"/>
                <w:sz w:val="22"/>
                <w:szCs w:val="22"/>
              </w:rPr>
              <w:t>T/R</w:t>
            </w:r>
            <w:r>
              <w:rPr>
                <w:rFonts w:cs="Times New Roman"/>
                <w:sz w:val="22"/>
                <w:szCs w:val="22"/>
              </w:rPr>
              <w:t xml:space="preserve"> (</w:t>
            </w:r>
            <w:r w:rsidRPr="007E7041">
              <w:rPr>
                <w:rFonts w:cs="Times New Roman"/>
                <w:sz w:val="22"/>
                <w:szCs w:val="22"/>
              </w:rPr>
              <w:t>shared credit limit</w:t>
            </w:r>
            <w:r>
              <w:rPr>
                <w:rFonts w:cs="Times New Roman"/>
                <w:sz w:val="22"/>
                <w:szCs w:val="22"/>
              </w:rPr>
              <w:t>)</w:t>
            </w:r>
          </w:p>
        </w:tc>
        <w:tc>
          <w:tcPr>
            <w:tcW w:w="255" w:type="dxa"/>
          </w:tcPr>
          <w:p w14:paraId="12AD59F5" w14:textId="77777777" w:rsidR="009D5E57" w:rsidRPr="002C34B4" w:rsidRDefault="009D5E57" w:rsidP="009D5E57">
            <w:pPr>
              <w:pStyle w:val="NoSpacing"/>
              <w:jc w:val="thaiDistribute"/>
              <w:rPr>
                <w:rFonts w:cs="Times New Roman"/>
                <w:sz w:val="22"/>
                <w:szCs w:val="22"/>
              </w:rPr>
            </w:pPr>
          </w:p>
        </w:tc>
        <w:tc>
          <w:tcPr>
            <w:tcW w:w="1545" w:type="dxa"/>
          </w:tcPr>
          <w:p w14:paraId="47EE7897" w14:textId="77777777" w:rsidR="009D5E57" w:rsidRDefault="009D5E57" w:rsidP="009D5E57">
            <w:pPr>
              <w:pStyle w:val="NoSpacing"/>
              <w:tabs>
                <w:tab w:val="clear" w:pos="907"/>
                <w:tab w:val="left" w:pos="806"/>
              </w:tabs>
              <w:ind w:right="160"/>
              <w:jc w:val="right"/>
              <w:rPr>
                <w:rFonts w:cs="Times New Roman"/>
                <w:sz w:val="22"/>
                <w:szCs w:val="22"/>
              </w:rPr>
            </w:pPr>
          </w:p>
          <w:p w14:paraId="1F60CC4C" w14:textId="0A7BBC2B" w:rsidR="009D5E57" w:rsidRPr="00F455B0" w:rsidRDefault="009D5E57" w:rsidP="009D5E57">
            <w:pPr>
              <w:pStyle w:val="NoSpacing"/>
              <w:tabs>
                <w:tab w:val="clear" w:pos="907"/>
                <w:tab w:val="left" w:pos="806"/>
              </w:tabs>
              <w:ind w:right="160"/>
              <w:jc w:val="right"/>
              <w:rPr>
                <w:rFonts w:cs="Times New Roman"/>
                <w:sz w:val="22"/>
                <w:szCs w:val="22"/>
              </w:rPr>
            </w:pPr>
            <w:r>
              <w:rPr>
                <w:rFonts w:cs="Times New Roman"/>
                <w:sz w:val="22"/>
                <w:szCs w:val="22"/>
              </w:rPr>
              <w:t>547,700</w:t>
            </w:r>
          </w:p>
        </w:tc>
        <w:tc>
          <w:tcPr>
            <w:tcW w:w="260" w:type="dxa"/>
          </w:tcPr>
          <w:p w14:paraId="5F8A38BE" w14:textId="77777777" w:rsidR="009D5E57" w:rsidRPr="00F455B0" w:rsidRDefault="009D5E57" w:rsidP="009D5E57">
            <w:pPr>
              <w:pStyle w:val="NoSpacing"/>
              <w:ind w:right="524"/>
              <w:jc w:val="right"/>
              <w:rPr>
                <w:rFonts w:cs="Times New Roman"/>
                <w:sz w:val="22"/>
                <w:szCs w:val="22"/>
              </w:rPr>
            </w:pPr>
          </w:p>
        </w:tc>
        <w:tc>
          <w:tcPr>
            <w:tcW w:w="1810" w:type="dxa"/>
          </w:tcPr>
          <w:p w14:paraId="4BB32B92" w14:textId="77777777" w:rsidR="009D5E57" w:rsidRDefault="009D5E57" w:rsidP="009D5E57">
            <w:pPr>
              <w:pStyle w:val="NoSpacing"/>
              <w:ind w:right="164"/>
              <w:jc w:val="right"/>
              <w:rPr>
                <w:rFonts w:cs="Times New Roman"/>
                <w:sz w:val="22"/>
                <w:szCs w:val="22"/>
              </w:rPr>
            </w:pPr>
          </w:p>
          <w:p w14:paraId="54AFAAE6" w14:textId="14B90D3F" w:rsidR="009D5E57" w:rsidRPr="00F455B0" w:rsidRDefault="009D5E57" w:rsidP="00F412B0">
            <w:pPr>
              <w:pStyle w:val="NoSpacing"/>
              <w:ind w:right="-12"/>
              <w:jc w:val="right"/>
              <w:rPr>
                <w:rFonts w:cs="Times New Roman"/>
                <w:sz w:val="22"/>
                <w:szCs w:val="22"/>
              </w:rPr>
            </w:pPr>
            <w:r>
              <w:rPr>
                <w:rFonts w:cs="Times New Roman"/>
                <w:sz w:val="22"/>
                <w:szCs w:val="22"/>
              </w:rPr>
              <w:t>539,792</w:t>
            </w:r>
            <w:r w:rsidR="00F412B0">
              <w:rPr>
                <w:rFonts w:cs="Times New Roman"/>
                <w:sz w:val="22"/>
                <w:szCs w:val="22"/>
              </w:rPr>
              <w:t xml:space="preserve"> *</w:t>
            </w:r>
          </w:p>
        </w:tc>
        <w:tc>
          <w:tcPr>
            <w:tcW w:w="259" w:type="dxa"/>
          </w:tcPr>
          <w:p w14:paraId="723C21DA" w14:textId="77777777" w:rsidR="009D5E57" w:rsidRPr="00F455B0" w:rsidRDefault="009D5E57" w:rsidP="009D5E57">
            <w:pPr>
              <w:pStyle w:val="NoSpacing"/>
              <w:ind w:right="524"/>
              <w:jc w:val="right"/>
              <w:rPr>
                <w:rFonts w:cs="Times New Roman"/>
                <w:sz w:val="22"/>
                <w:szCs w:val="22"/>
              </w:rPr>
            </w:pPr>
          </w:p>
        </w:tc>
        <w:tc>
          <w:tcPr>
            <w:tcW w:w="2441" w:type="dxa"/>
          </w:tcPr>
          <w:p w14:paraId="67F3D401" w14:textId="77777777" w:rsidR="009D5E57" w:rsidRDefault="009D5E57" w:rsidP="009D5E57">
            <w:pPr>
              <w:pStyle w:val="NoSpacing"/>
              <w:ind w:right="-20"/>
              <w:jc w:val="center"/>
              <w:rPr>
                <w:rFonts w:cs="Times New Roman"/>
                <w:sz w:val="22"/>
                <w:szCs w:val="22"/>
              </w:rPr>
            </w:pPr>
          </w:p>
          <w:p w14:paraId="07EBA268" w14:textId="0F899D1B" w:rsidR="009D5E57" w:rsidRPr="00F455B0" w:rsidRDefault="009D5E57" w:rsidP="009D5E57">
            <w:pPr>
              <w:pStyle w:val="NoSpacing"/>
              <w:ind w:right="-20"/>
              <w:jc w:val="center"/>
              <w:rPr>
                <w:rFonts w:cs="Times New Roman"/>
                <w:sz w:val="22"/>
                <w:szCs w:val="22"/>
              </w:rPr>
            </w:pPr>
            <w:r w:rsidRPr="00F455B0">
              <w:rPr>
                <w:rFonts w:cs="Times New Roman"/>
                <w:sz w:val="22"/>
                <w:szCs w:val="22"/>
              </w:rPr>
              <w:t>MLR-1</w:t>
            </w:r>
            <w:r>
              <w:rPr>
                <w:rFonts w:cs="Times New Roman"/>
                <w:sz w:val="22"/>
                <w:szCs w:val="22"/>
              </w:rPr>
              <w:t>.00</w:t>
            </w:r>
            <w:r w:rsidRPr="00F455B0">
              <w:rPr>
                <w:rFonts w:cs="Times New Roman"/>
                <w:sz w:val="22"/>
                <w:szCs w:val="22"/>
              </w:rPr>
              <w:t xml:space="preserve"> </w:t>
            </w:r>
            <w:r>
              <w:rPr>
                <w:rFonts w:cs="Times New Roman"/>
                <w:sz w:val="22"/>
                <w:szCs w:val="22"/>
              </w:rPr>
              <w:t xml:space="preserve">to </w:t>
            </w:r>
            <w:r w:rsidRPr="00F455B0">
              <w:rPr>
                <w:rFonts w:cs="Times New Roman"/>
                <w:sz w:val="22"/>
                <w:szCs w:val="22"/>
              </w:rPr>
              <w:t>MLR+1</w:t>
            </w:r>
            <w:r>
              <w:rPr>
                <w:rFonts w:cs="Times New Roman"/>
                <w:sz w:val="22"/>
                <w:szCs w:val="22"/>
              </w:rPr>
              <w:t>.00</w:t>
            </w:r>
          </w:p>
        </w:tc>
      </w:tr>
      <w:tr w:rsidR="00F455B0" w:rsidRPr="002C34B4" w14:paraId="58834315" w14:textId="77777777" w:rsidTr="009D5E57">
        <w:tc>
          <w:tcPr>
            <w:tcW w:w="3240" w:type="dxa"/>
          </w:tcPr>
          <w:p w14:paraId="2DA38481" w14:textId="64E790FC" w:rsidR="00F455B0" w:rsidRPr="002C34B4" w:rsidRDefault="009D5E57" w:rsidP="00F455B0">
            <w:pPr>
              <w:pStyle w:val="NoSpacing"/>
              <w:ind w:left="-107"/>
              <w:jc w:val="thaiDistribute"/>
              <w:rPr>
                <w:rFonts w:cs="Times New Roman"/>
                <w:sz w:val="22"/>
                <w:szCs w:val="22"/>
              </w:rPr>
            </w:pPr>
            <w:r>
              <w:rPr>
                <w:rFonts w:cs="Times New Roman"/>
                <w:sz w:val="22"/>
                <w:szCs w:val="22"/>
              </w:rPr>
              <w:t>Long-term loan</w:t>
            </w:r>
          </w:p>
        </w:tc>
        <w:tc>
          <w:tcPr>
            <w:tcW w:w="255" w:type="dxa"/>
          </w:tcPr>
          <w:p w14:paraId="751F174F" w14:textId="77777777" w:rsidR="00F455B0" w:rsidRPr="002C34B4" w:rsidRDefault="00F455B0" w:rsidP="00F455B0">
            <w:pPr>
              <w:pStyle w:val="NoSpacing"/>
              <w:jc w:val="thaiDistribute"/>
              <w:rPr>
                <w:rFonts w:cs="Times New Roman"/>
                <w:sz w:val="22"/>
                <w:szCs w:val="22"/>
              </w:rPr>
            </w:pPr>
          </w:p>
        </w:tc>
        <w:tc>
          <w:tcPr>
            <w:tcW w:w="1545" w:type="dxa"/>
          </w:tcPr>
          <w:p w14:paraId="44CE38B8" w14:textId="185F6C26" w:rsidR="00F455B0" w:rsidRPr="00F455B0" w:rsidRDefault="009D5E57" w:rsidP="00BD31FA">
            <w:pPr>
              <w:pStyle w:val="NoSpacing"/>
              <w:tabs>
                <w:tab w:val="clear" w:pos="907"/>
                <w:tab w:val="left" w:pos="806"/>
              </w:tabs>
              <w:ind w:right="160"/>
              <w:jc w:val="right"/>
              <w:rPr>
                <w:rFonts w:cs="Times New Roman"/>
                <w:sz w:val="22"/>
                <w:szCs w:val="22"/>
              </w:rPr>
            </w:pPr>
            <w:r>
              <w:rPr>
                <w:rFonts w:cs="Times New Roman"/>
                <w:sz w:val="22"/>
                <w:szCs w:val="22"/>
              </w:rPr>
              <w:t>185,000</w:t>
            </w:r>
          </w:p>
        </w:tc>
        <w:tc>
          <w:tcPr>
            <w:tcW w:w="260" w:type="dxa"/>
          </w:tcPr>
          <w:p w14:paraId="3662D0F9" w14:textId="77777777" w:rsidR="00F455B0" w:rsidRPr="00F455B0" w:rsidRDefault="00F455B0" w:rsidP="00F455B0">
            <w:pPr>
              <w:pStyle w:val="NoSpacing"/>
              <w:ind w:right="524"/>
              <w:jc w:val="right"/>
              <w:rPr>
                <w:rFonts w:cs="Times New Roman"/>
                <w:sz w:val="22"/>
                <w:szCs w:val="22"/>
              </w:rPr>
            </w:pPr>
          </w:p>
        </w:tc>
        <w:tc>
          <w:tcPr>
            <w:tcW w:w="1810" w:type="dxa"/>
          </w:tcPr>
          <w:p w14:paraId="07F7AA0A" w14:textId="2F179C83" w:rsidR="00F455B0" w:rsidRPr="00F455B0" w:rsidRDefault="009D5E57" w:rsidP="00BD31FA">
            <w:pPr>
              <w:pStyle w:val="NoSpacing"/>
              <w:ind w:right="164"/>
              <w:jc w:val="right"/>
              <w:rPr>
                <w:rFonts w:cs="Times New Roman"/>
                <w:sz w:val="22"/>
                <w:szCs w:val="22"/>
              </w:rPr>
            </w:pPr>
            <w:r>
              <w:rPr>
                <w:rFonts w:cs="Times New Roman"/>
                <w:sz w:val="22"/>
                <w:szCs w:val="22"/>
              </w:rPr>
              <w:t>56,962</w:t>
            </w:r>
          </w:p>
        </w:tc>
        <w:tc>
          <w:tcPr>
            <w:tcW w:w="259" w:type="dxa"/>
          </w:tcPr>
          <w:p w14:paraId="43430358" w14:textId="77777777" w:rsidR="00F455B0" w:rsidRPr="00F455B0" w:rsidRDefault="00F455B0" w:rsidP="00F455B0">
            <w:pPr>
              <w:pStyle w:val="NoSpacing"/>
              <w:ind w:right="524"/>
              <w:jc w:val="right"/>
              <w:rPr>
                <w:rFonts w:cs="Times New Roman"/>
                <w:sz w:val="22"/>
                <w:szCs w:val="22"/>
              </w:rPr>
            </w:pPr>
          </w:p>
        </w:tc>
        <w:tc>
          <w:tcPr>
            <w:tcW w:w="2441" w:type="dxa"/>
          </w:tcPr>
          <w:p w14:paraId="7CE42C45" w14:textId="1F603851" w:rsidR="00F455B0" w:rsidRPr="00F455B0" w:rsidRDefault="00F455B0" w:rsidP="00C872AC">
            <w:pPr>
              <w:pStyle w:val="NoSpacing"/>
              <w:ind w:right="-20"/>
              <w:jc w:val="center"/>
              <w:rPr>
                <w:rFonts w:cs="Times New Roman"/>
                <w:sz w:val="22"/>
                <w:szCs w:val="22"/>
              </w:rPr>
            </w:pPr>
            <w:r w:rsidRPr="00F455B0">
              <w:rPr>
                <w:rFonts w:cs="Times New Roman"/>
                <w:sz w:val="22"/>
                <w:szCs w:val="22"/>
              </w:rPr>
              <w:t>M</w:t>
            </w:r>
            <w:r w:rsidR="009D5E57">
              <w:rPr>
                <w:rFonts w:cs="Times New Roman"/>
                <w:sz w:val="22"/>
                <w:szCs w:val="22"/>
              </w:rPr>
              <w:t>LR</w:t>
            </w:r>
            <w:r w:rsidRPr="00F455B0">
              <w:rPr>
                <w:rFonts w:cs="Times New Roman"/>
                <w:sz w:val="22"/>
                <w:szCs w:val="22"/>
              </w:rPr>
              <w:t xml:space="preserve"> </w:t>
            </w:r>
            <w:r w:rsidR="005129C2">
              <w:rPr>
                <w:rFonts w:cs="Times New Roman"/>
                <w:sz w:val="22"/>
                <w:szCs w:val="22"/>
              </w:rPr>
              <w:t>to</w:t>
            </w:r>
            <w:r w:rsidRPr="00F455B0">
              <w:rPr>
                <w:rFonts w:cs="Times New Roman"/>
                <w:sz w:val="22"/>
                <w:szCs w:val="22"/>
                <w:cs/>
              </w:rPr>
              <w:t xml:space="preserve"> </w:t>
            </w:r>
            <w:r w:rsidRPr="00F455B0">
              <w:rPr>
                <w:rFonts w:cs="Times New Roman"/>
                <w:sz w:val="22"/>
                <w:szCs w:val="22"/>
              </w:rPr>
              <w:t>MLR+1</w:t>
            </w:r>
            <w:r w:rsidR="009D5E57">
              <w:rPr>
                <w:rFonts w:cs="Times New Roman"/>
                <w:sz w:val="22"/>
                <w:szCs w:val="22"/>
              </w:rPr>
              <w:t>.00</w:t>
            </w:r>
          </w:p>
        </w:tc>
      </w:tr>
      <w:tr w:rsidR="00F455B0" w:rsidRPr="002C34B4" w14:paraId="718F2369" w14:textId="77777777" w:rsidTr="009D5E57">
        <w:tc>
          <w:tcPr>
            <w:tcW w:w="3240" w:type="dxa"/>
          </w:tcPr>
          <w:p w14:paraId="3EB16BBF" w14:textId="557685FB" w:rsidR="00F455B0" w:rsidRPr="002C34B4" w:rsidRDefault="009D5E57" w:rsidP="00F455B0">
            <w:pPr>
              <w:pStyle w:val="NoSpacing"/>
              <w:ind w:left="-107"/>
              <w:jc w:val="thaiDistribute"/>
              <w:rPr>
                <w:rFonts w:cs="Times New Roman"/>
                <w:sz w:val="22"/>
                <w:szCs w:val="22"/>
              </w:rPr>
            </w:pPr>
            <w:r w:rsidRPr="002C34B4">
              <w:rPr>
                <w:rFonts w:cs="Times New Roman"/>
                <w:sz w:val="22"/>
                <w:szCs w:val="22"/>
              </w:rPr>
              <w:t>Bank overdraft</w:t>
            </w:r>
          </w:p>
        </w:tc>
        <w:tc>
          <w:tcPr>
            <w:tcW w:w="255" w:type="dxa"/>
          </w:tcPr>
          <w:p w14:paraId="377F668A" w14:textId="77777777" w:rsidR="00F455B0" w:rsidRPr="002C34B4" w:rsidRDefault="00F455B0" w:rsidP="00F455B0">
            <w:pPr>
              <w:pStyle w:val="NoSpacing"/>
              <w:jc w:val="thaiDistribute"/>
              <w:rPr>
                <w:rFonts w:cs="Times New Roman"/>
                <w:sz w:val="22"/>
                <w:szCs w:val="22"/>
              </w:rPr>
            </w:pPr>
          </w:p>
        </w:tc>
        <w:tc>
          <w:tcPr>
            <w:tcW w:w="1545" w:type="dxa"/>
          </w:tcPr>
          <w:p w14:paraId="2D8D820B" w14:textId="4FF566D7" w:rsidR="00F455B0" w:rsidRPr="00F455B0" w:rsidRDefault="009D5E57" w:rsidP="00BD31FA">
            <w:pPr>
              <w:pStyle w:val="NoSpacing"/>
              <w:tabs>
                <w:tab w:val="clear" w:pos="907"/>
                <w:tab w:val="left" w:pos="806"/>
              </w:tabs>
              <w:ind w:right="160"/>
              <w:jc w:val="right"/>
              <w:rPr>
                <w:rFonts w:cs="Times New Roman"/>
                <w:sz w:val="22"/>
                <w:szCs w:val="22"/>
              </w:rPr>
            </w:pPr>
            <w:r>
              <w:rPr>
                <w:rFonts w:cs="Times New Roman"/>
                <w:sz w:val="22"/>
                <w:szCs w:val="22"/>
              </w:rPr>
              <w:t>15,</w:t>
            </w:r>
            <w:r w:rsidR="00F455B0" w:rsidRPr="00F455B0">
              <w:rPr>
                <w:rFonts w:cs="Times New Roman"/>
                <w:sz w:val="22"/>
                <w:szCs w:val="22"/>
              </w:rPr>
              <w:t>000</w:t>
            </w:r>
          </w:p>
        </w:tc>
        <w:tc>
          <w:tcPr>
            <w:tcW w:w="260" w:type="dxa"/>
          </w:tcPr>
          <w:p w14:paraId="28C2A588" w14:textId="77777777" w:rsidR="00F455B0" w:rsidRPr="00F455B0" w:rsidRDefault="00F455B0" w:rsidP="00F455B0">
            <w:pPr>
              <w:pStyle w:val="NoSpacing"/>
              <w:ind w:right="524"/>
              <w:jc w:val="right"/>
              <w:rPr>
                <w:rFonts w:cs="Times New Roman"/>
                <w:sz w:val="22"/>
                <w:szCs w:val="22"/>
              </w:rPr>
            </w:pPr>
          </w:p>
        </w:tc>
        <w:tc>
          <w:tcPr>
            <w:tcW w:w="1810" w:type="dxa"/>
          </w:tcPr>
          <w:p w14:paraId="4E551B76" w14:textId="12D7158E" w:rsidR="00F455B0" w:rsidRPr="00F455B0" w:rsidRDefault="009D5E57" w:rsidP="00BD31FA">
            <w:pPr>
              <w:pStyle w:val="NoSpacing"/>
              <w:ind w:right="164"/>
              <w:jc w:val="right"/>
              <w:rPr>
                <w:rFonts w:cs="Times New Roman"/>
                <w:sz w:val="22"/>
                <w:szCs w:val="22"/>
              </w:rPr>
            </w:pPr>
            <w:r>
              <w:rPr>
                <w:rFonts w:cs="Times New Roman"/>
                <w:sz w:val="22"/>
                <w:szCs w:val="22"/>
              </w:rPr>
              <w:t>15,065</w:t>
            </w:r>
          </w:p>
        </w:tc>
        <w:tc>
          <w:tcPr>
            <w:tcW w:w="259" w:type="dxa"/>
          </w:tcPr>
          <w:p w14:paraId="320B5B87" w14:textId="77777777" w:rsidR="00F455B0" w:rsidRPr="00F455B0" w:rsidRDefault="00F455B0" w:rsidP="00F455B0">
            <w:pPr>
              <w:pStyle w:val="NoSpacing"/>
              <w:ind w:right="524"/>
              <w:jc w:val="right"/>
              <w:rPr>
                <w:rFonts w:cs="Times New Roman"/>
                <w:sz w:val="22"/>
                <w:szCs w:val="22"/>
              </w:rPr>
            </w:pPr>
          </w:p>
        </w:tc>
        <w:tc>
          <w:tcPr>
            <w:tcW w:w="2441" w:type="dxa"/>
          </w:tcPr>
          <w:p w14:paraId="78C325D4" w14:textId="188DC6A1" w:rsidR="00F455B0" w:rsidRPr="00F455B0" w:rsidRDefault="009D5E57" w:rsidP="00C872AC">
            <w:pPr>
              <w:pStyle w:val="NoSpacing"/>
              <w:ind w:right="-20"/>
              <w:jc w:val="center"/>
              <w:rPr>
                <w:rFonts w:cs="Times New Roman"/>
                <w:sz w:val="22"/>
                <w:szCs w:val="22"/>
              </w:rPr>
            </w:pPr>
            <w:r w:rsidRPr="00F455B0">
              <w:rPr>
                <w:rFonts w:cs="Times New Roman"/>
                <w:sz w:val="22"/>
                <w:szCs w:val="22"/>
              </w:rPr>
              <w:t>MOR</w:t>
            </w:r>
          </w:p>
        </w:tc>
      </w:tr>
      <w:tr w:rsidR="00F455B0" w:rsidRPr="002C34B4" w14:paraId="1262A42E" w14:textId="77777777" w:rsidTr="009D5E57">
        <w:tc>
          <w:tcPr>
            <w:tcW w:w="3240" w:type="dxa"/>
          </w:tcPr>
          <w:p w14:paraId="42333F9D" w14:textId="77777777" w:rsidR="00F455B0" w:rsidRPr="002C34B4" w:rsidRDefault="00F455B0" w:rsidP="00F455B0">
            <w:pPr>
              <w:pStyle w:val="NoSpacing"/>
              <w:ind w:left="-107"/>
              <w:jc w:val="thaiDistribute"/>
              <w:rPr>
                <w:rFonts w:cs="Times New Roman"/>
                <w:sz w:val="22"/>
                <w:szCs w:val="22"/>
              </w:rPr>
            </w:pPr>
            <w:r w:rsidRPr="002C34B4">
              <w:rPr>
                <w:rFonts w:cs="Times New Roman"/>
                <w:sz w:val="22"/>
                <w:szCs w:val="22"/>
              </w:rPr>
              <w:t>Total</w:t>
            </w:r>
          </w:p>
        </w:tc>
        <w:tc>
          <w:tcPr>
            <w:tcW w:w="255" w:type="dxa"/>
          </w:tcPr>
          <w:p w14:paraId="431C5110" w14:textId="77777777" w:rsidR="00F455B0" w:rsidRPr="002C34B4" w:rsidRDefault="00F455B0" w:rsidP="00F455B0">
            <w:pPr>
              <w:pStyle w:val="NoSpacing"/>
              <w:jc w:val="thaiDistribute"/>
              <w:rPr>
                <w:rFonts w:cs="Times New Roman"/>
                <w:sz w:val="22"/>
                <w:szCs w:val="22"/>
              </w:rPr>
            </w:pPr>
          </w:p>
        </w:tc>
        <w:tc>
          <w:tcPr>
            <w:tcW w:w="1545" w:type="dxa"/>
            <w:tcBorders>
              <w:top w:val="single" w:sz="4" w:space="0" w:color="auto"/>
              <w:bottom w:val="double" w:sz="4" w:space="0" w:color="auto"/>
            </w:tcBorders>
          </w:tcPr>
          <w:p w14:paraId="305EA349" w14:textId="0DD5617D" w:rsidR="00F455B0" w:rsidRPr="00F455B0" w:rsidRDefault="00F455B0" w:rsidP="00BD31FA">
            <w:pPr>
              <w:pStyle w:val="NoSpacing"/>
              <w:tabs>
                <w:tab w:val="clear" w:pos="907"/>
                <w:tab w:val="left" w:pos="806"/>
              </w:tabs>
              <w:ind w:right="160"/>
              <w:jc w:val="right"/>
              <w:rPr>
                <w:rFonts w:cs="Times New Roman"/>
                <w:sz w:val="22"/>
                <w:szCs w:val="22"/>
              </w:rPr>
            </w:pPr>
            <w:r w:rsidRPr="00F455B0">
              <w:rPr>
                <w:rFonts w:cs="Times New Roman"/>
                <w:sz w:val="22"/>
                <w:szCs w:val="22"/>
              </w:rPr>
              <w:t>7</w:t>
            </w:r>
            <w:r w:rsidR="009D5E57">
              <w:rPr>
                <w:rFonts w:cs="Times New Roman"/>
                <w:sz w:val="22"/>
                <w:szCs w:val="22"/>
              </w:rPr>
              <w:t>4</w:t>
            </w:r>
            <w:r w:rsidRPr="00F455B0">
              <w:rPr>
                <w:rFonts w:cs="Times New Roman"/>
                <w:sz w:val="22"/>
                <w:szCs w:val="22"/>
              </w:rPr>
              <w:t>7,700</w:t>
            </w:r>
          </w:p>
        </w:tc>
        <w:tc>
          <w:tcPr>
            <w:tcW w:w="260" w:type="dxa"/>
          </w:tcPr>
          <w:p w14:paraId="39AB0482" w14:textId="77777777" w:rsidR="00F455B0" w:rsidRPr="00F455B0" w:rsidRDefault="00F455B0" w:rsidP="00F455B0">
            <w:pPr>
              <w:pStyle w:val="NoSpacing"/>
              <w:ind w:right="524"/>
              <w:jc w:val="right"/>
              <w:rPr>
                <w:rFonts w:cs="Times New Roman"/>
                <w:sz w:val="22"/>
                <w:szCs w:val="22"/>
              </w:rPr>
            </w:pPr>
          </w:p>
        </w:tc>
        <w:tc>
          <w:tcPr>
            <w:tcW w:w="1810" w:type="dxa"/>
            <w:tcBorders>
              <w:top w:val="single" w:sz="4" w:space="0" w:color="auto"/>
              <w:bottom w:val="double" w:sz="4" w:space="0" w:color="auto"/>
            </w:tcBorders>
          </w:tcPr>
          <w:p w14:paraId="70D8B2A9" w14:textId="7C4AD462" w:rsidR="00F455B0" w:rsidRPr="00F455B0" w:rsidRDefault="009D5E57" w:rsidP="00BD31FA">
            <w:pPr>
              <w:pStyle w:val="NoSpacing"/>
              <w:ind w:right="164"/>
              <w:jc w:val="right"/>
              <w:rPr>
                <w:rFonts w:cs="Times New Roman"/>
                <w:sz w:val="22"/>
                <w:szCs w:val="22"/>
              </w:rPr>
            </w:pPr>
            <w:r>
              <w:rPr>
                <w:rFonts w:cs="Times New Roman"/>
                <w:sz w:val="22"/>
                <w:szCs w:val="22"/>
              </w:rPr>
              <w:t>611,819</w:t>
            </w:r>
          </w:p>
        </w:tc>
        <w:tc>
          <w:tcPr>
            <w:tcW w:w="259" w:type="dxa"/>
          </w:tcPr>
          <w:p w14:paraId="444AE984" w14:textId="77777777" w:rsidR="00F455B0" w:rsidRPr="00F455B0" w:rsidRDefault="00F455B0" w:rsidP="00F455B0">
            <w:pPr>
              <w:pStyle w:val="NoSpacing"/>
              <w:ind w:right="524"/>
              <w:jc w:val="right"/>
              <w:rPr>
                <w:rFonts w:cs="Times New Roman"/>
                <w:sz w:val="22"/>
                <w:szCs w:val="22"/>
              </w:rPr>
            </w:pPr>
          </w:p>
        </w:tc>
        <w:tc>
          <w:tcPr>
            <w:tcW w:w="2441" w:type="dxa"/>
          </w:tcPr>
          <w:p w14:paraId="08ED4AFE" w14:textId="77777777" w:rsidR="00F455B0" w:rsidRPr="00F455B0" w:rsidRDefault="00F455B0" w:rsidP="00F455B0">
            <w:pPr>
              <w:pStyle w:val="NoSpacing"/>
              <w:ind w:right="524"/>
              <w:jc w:val="right"/>
              <w:rPr>
                <w:rFonts w:cs="Times New Roman"/>
                <w:sz w:val="22"/>
                <w:szCs w:val="22"/>
              </w:rPr>
            </w:pPr>
          </w:p>
        </w:tc>
      </w:tr>
    </w:tbl>
    <w:p w14:paraId="57898701" w14:textId="2B67E4AC" w:rsidR="002C34B4" w:rsidRDefault="002C34B4"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r w:rsidRPr="002C34B4">
        <w:rPr>
          <w:rFonts w:ascii="Times New Roman" w:hAnsi="Times New Roman" w:cs="Times New Roman"/>
          <w:sz w:val="22"/>
          <w:szCs w:val="22"/>
        </w:rPr>
        <w:br/>
        <w:t>Significant guarantees</w:t>
      </w:r>
      <w:r w:rsidR="00BD31FA">
        <w:rPr>
          <w:rFonts w:ascii="Times New Roman" w:hAnsi="Times New Roman" w:cs="Times New Roman"/>
          <w:sz w:val="22"/>
          <w:szCs w:val="22"/>
        </w:rPr>
        <w:t xml:space="preserve"> </w:t>
      </w:r>
      <w:r w:rsidRPr="002C34B4">
        <w:rPr>
          <w:rFonts w:ascii="Times New Roman" w:hAnsi="Times New Roman" w:cs="Times New Roman"/>
          <w:sz w:val="22"/>
          <w:szCs w:val="22"/>
        </w:rPr>
        <w:t>:</w:t>
      </w:r>
      <w:r w:rsidR="00BD31FA">
        <w:rPr>
          <w:rFonts w:ascii="Times New Roman" w:hAnsi="Times New Roman" w:cs="Times New Roman"/>
          <w:sz w:val="22"/>
          <w:szCs w:val="22"/>
        </w:rPr>
        <w:t xml:space="preserve"> personal guarantee by certain directors and relatives of directors, land and deposits of certain directors</w:t>
      </w:r>
      <w:r w:rsidR="00671BF0">
        <w:rPr>
          <w:rFonts w:ascii="Times New Roman" w:hAnsi="Times New Roman" w:cs="Times New Roman"/>
          <w:sz w:val="22"/>
          <w:szCs w:val="22"/>
        </w:rPr>
        <w:t>,</w:t>
      </w:r>
      <w:r w:rsidR="00BD31FA">
        <w:rPr>
          <w:rFonts w:ascii="Times New Roman" w:hAnsi="Times New Roman" w:cs="Times New Roman"/>
          <w:sz w:val="22"/>
          <w:szCs w:val="22"/>
        </w:rPr>
        <w:t xml:space="preserve"> </w:t>
      </w:r>
      <w:r w:rsidR="00A05657" w:rsidRPr="00A05657">
        <w:rPr>
          <w:rFonts w:ascii="Times New Roman" w:hAnsi="Times New Roman" w:cs="Times New Roman"/>
          <w:sz w:val="22"/>
          <w:szCs w:val="22"/>
        </w:rPr>
        <w:t xml:space="preserve">and </w:t>
      </w:r>
      <w:r w:rsidR="00BD31FA">
        <w:rPr>
          <w:rFonts w:ascii="Times New Roman" w:hAnsi="Times New Roman" w:cs="Times New Roman"/>
          <w:sz w:val="22"/>
          <w:szCs w:val="22"/>
        </w:rPr>
        <w:t>the Company’s land, buildings and inventories.</w:t>
      </w:r>
    </w:p>
    <w:p w14:paraId="0322EBC5" w14:textId="77777777" w:rsidR="00F412B0" w:rsidRDefault="00F412B0"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p w14:paraId="384BD1C6" w14:textId="5AB4778B" w:rsidR="00F412B0" w:rsidRDefault="00F412B0"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r w:rsidRPr="00F412B0">
        <w:rPr>
          <w:rFonts w:ascii="Times New Roman" w:hAnsi="Times New Roman" w:cs="Times New Roman"/>
          <w:color w:val="000000"/>
          <w:sz w:val="22"/>
        </w:rPr>
        <w:t>*</w:t>
      </w:r>
      <w:r>
        <w:rPr>
          <w:rFonts w:ascii="Times New Roman" w:hAnsi="Times New Roman" w:cs="Times New Roman"/>
          <w:color w:val="000000"/>
          <w:sz w:val="22"/>
        </w:rPr>
        <w:t>Payable on packing credit of approximately Bath 96.6 million was due for payment on September 30, 2025.</w:t>
      </w:r>
    </w:p>
    <w:p w14:paraId="64439FEB" w14:textId="77777777" w:rsidR="00F412B0" w:rsidRDefault="00F412B0"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p>
    <w:p w14:paraId="7FE51098" w14:textId="76F12928" w:rsidR="00F412B0" w:rsidRPr="00F412B0" w:rsidRDefault="00F412B0" w:rsidP="00F4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r w:rsidRPr="00F412B0">
        <w:rPr>
          <w:rFonts w:ascii="Times New Roman" w:hAnsi="Times New Roman" w:cs="Times New Roman"/>
          <w:color w:val="000000"/>
          <w:sz w:val="22"/>
        </w:rPr>
        <w:t>As part of the aforesaid debt restructuring and extension of debt settlements, the Company’s restricted deposits at banks, totalling Baht 40.8 million, were reduced and released</w:t>
      </w:r>
      <w:r w:rsidR="00AB4F2B">
        <w:rPr>
          <w:rFonts w:ascii="Times New Roman" w:hAnsi="Times New Roman" w:cs="Times New Roman"/>
          <w:color w:val="000000"/>
          <w:sz w:val="22"/>
        </w:rPr>
        <w:t xml:space="preserve"> from being collaterals</w:t>
      </w:r>
      <w:r w:rsidRPr="00F412B0">
        <w:rPr>
          <w:rFonts w:ascii="Times New Roman" w:hAnsi="Times New Roman" w:cs="Times New Roman"/>
          <w:color w:val="000000"/>
          <w:sz w:val="22"/>
        </w:rPr>
        <w:t xml:space="preserve"> in respect of partial debt settlements with certain financial institutions.</w:t>
      </w:r>
    </w:p>
    <w:p w14:paraId="6688B665" w14:textId="77777777" w:rsidR="00F412B0" w:rsidRPr="00F412B0" w:rsidRDefault="00F412B0" w:rsidP="002C3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color w:val="000000"/>
          <w:sz w:val="22"/>
        </w:rPr>
      </w:pPr>
    </w:p>
    <w:p w14:paraId="4B14D76E" w14:textId="77777777" w:rsidR="002C34B4" w:rsidRDefault="002C34B4" w:rsidP="002C34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jc w:val="thaiDistribute"/>
        <w:rPr>
          <w:rFonts w:ascii="Times New Roman" w:hAnsi="Times New Roman" w:cs="Times New Roman"/>
          <w:b/>
          <w:bCs/>
          <w:color w:val="000000"/>
          <w:sz w:val="22"/>
        </w:rPr>
      </w:pPr>
    </w:p>
    <w:p w14:paraId="0286E043" w14:textId="77777777" w:rsidR="00D14C9E" w:rsidRPr="0075341C" w:rsidRDefault="00D14C9E" w:rsidP="00D14C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75341C">
        <w:rPr>
          <w:rFonts w:ascii="Times New Roman" w:hAnsi="Times New Roman" w:cs="Times New Roman"/>
          <w:b/>
          <w:bCs/>
          <w:color w:val="000000"/>
          <w:sz w:val="22"/>
        </w:rPr>
        <w:t>LITIGATION</w:t>
      </w:r>
      <w:r>
        <w:rPr>
          <w:rFonts w:ascii="Times New Roman" w:hAnsi="Times New Roman" w:cs="Times New Roman"/>
          <w:b/>
          <w:bCs/>
          <w:color w:val="000000"/>
          <w:sz w:val="22"/>
        </w:rPr>
        <w:t>S</w:t>
      </w:r>
    </w:p>
    <w:p w14:paraId="5F106D8B" w14:textId="77777777" w:rsidR="00D14C9E" w:rsidRDefault="00D14C9E" w:rsidP="00D1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0291273E" w14:textId="63208447" w:rsidR="00D14C9E" w:rsidRPr="0075341C" w:rsidRDefault="00D14C9E" w:rsidP="00D1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hanging="546"/>
        <w:jc w:val="thaiDistribute"/>
        <w:rPr>
          <w:rFonts w:ascii="Times New Roman" w:hAnsi="Times New Roman" w:cs="Times New Roman"/>
          <w:sz w:val="22"/>
        </w:rPr>
      </w:pPr>
      <w:r w:rsidRPr="0075341C">
        <w:rPr>
          <w:rFonts w:ascii="Times New Roman" w:hAnsi="Times New Roman" w:cs="Times New Roman"/>
          <w:sz w:val="22"/>
        </w:rPr>
        <w:t xml:space="preserve">(a) </w:t>
      </w:r>
      <w:r>
        <w:rPr>
          <w:rFonts w:ascii="Times New Roman" w:hAnsi="Times New Roman" w:cs="Times New Roman"/>
          <w:sz w:val="22"/>
        </w:rPr>
        <w:tab/>
        <w:t>From</w:t>
      </w:r>
      <w:r w:rsidRPr="0075341C">
        <w:rPr>
          <w:rFonts w:ascii="Times New Roman" w:hAnsi="Times New Roman" w:cs="Times New Roman"/>
          <w:sz w:val="22"/>
        </w:rPr>
        <w:t xml:space="preserve"> April to </w:t>
      </w:r>
      <w:r>
        <w:rPr>
          <w:rFonts w:ascii="Times New Roman" w:hAnsi="Times New Roman" w:cs="Times New Roman"/>
          <w:sz w:val="22"/>
        </w:rPr>
        <w:t>September</w:t>
      </w:r>
      <w:r w:rsidRPr="0075341C">
        <w:rPr>
          <w:rFonts w:ascii="Times New Roman" w:hAnsi="Times New Roman" w:cs="Times New Roman"/>
          <w:sz w:val="22"/>
        </w:rPr>
        <w:t xml:space="preserve"> 2025, the Company was sued by several creditors for breach of purchase and sale agreements, breach of service fee agreements, and </w:t>
      </w:r>
      <w:r>
        <w:rPr>
          <w:rFonts w:ascii="Times New Roman" w:hAnsi="Times New Roman" w:cs="Times New Roman"/>
          <w:sz w:val="22"/>
        </w:rPr>
        <w:t>Section 4 of</w:t>
      </w:r>
      <w:r w:rsidRPr="0075341C">
        <w:rPr>
          <w:rFonts w:ascii="Times New Roman" w:hAnsi="Times New Roman" w:cs="Times New Roman"/>
          <w:sz w:val="22"/>
        </w:rPr>
        <w:t xml:space="preserve"> Offences </w:t>
      </w:r>
      <w:r>
        <w:rPr>
          <w:rFonts w:ascii="Times New Roman" w:hAnsi="Times New Roman"/>
          <w:sz w:val="22"/>
        </w:rPr>
        <w:t xml:space="preserve">Related to the Issuance </w:t>
      </w:r>
      <w:r w:rsidRPr="0075341C">
        <w:rPr>
          <w:rFonts w:ascii="Times New Roman" w:hAnsi="Times New Roman" w:cs="Times New Roman"/>
          <w:sz w:val="22"/>
        </w:rPr>
        <w:t>of Cheques</w:t>
      </w:r>
      <w:r>
        <w:rPr>
          <w:rFonts w:ascii="Times New Roman" w:hAnsi="Times New Roman" w:cs="Times New Roman"/>
          <w:sz w:val="22"/>
        </w:rPr>
        <w:t xml:space="preserve"> Act</w:t>
      </w:r>
      <w:r w:rsidRPr="0075341C">
        <w:rPr>
          <w:rFonts w:ascii="Times New Roman" w:hAnsi="Times New Roman" w:cs="Times New Roman"/>
          <w:sz w:val="22"/>
        </w:rPr>
        <w:t>, B.E.</w:t>
      </w:r>
      <w:r>
        <w:rPr>
          <w:rFonts w:ascii="Times New Roman" w:hAnsi="Times New Roman" w:cstheme="minorBidi" w:hint="cs"/>
          <w:sz w:val="22"/>
          <w:cs/>
        </w:rPr>
        <w:t xml:space="preserve"> </w:t>
      </w:r>
      <w:r>
        <w:rPr>
          <w:rFonts w:ascii="Times New Roman" w:hAnsi="Times New Roman" w:cstheme="minorBidi"/>
          <w:sz w:val="22"/>
        </w:rPr>
        <w:t>2534 (1991)</w:t>
      </w:r>
      <w:r w:rsidRPr="0075341C">
        <w:rPr>
          <w:rFonts w:ascii="Times New Roman" w:hAnsi="Times New Roman" w:cs="Times New Roman"/>
          <w:sz w:val="22"/>
        </w:rPr>
        <w:t xml:space="preserve">. The creditors demanded debt </w:t>
      </w:r>
      <w:r w:rsidR="00675F6F" w:rsidRPr="00675F6F">
        <w:rPr>
          <w:rFonts w:ascii="Times New Roman" w:hAnsi="Times New Roman" w:cs="Times New Roman"/>
          <w:sz w:val="22"/>
        </w:rPr>
        <w:t>settlements</w:t>
      </w:r>
      <w:r w:rsidRPr="0075341C">
        <w:rPr>
          <w:rFonts w:ascii="Times New Roman" w:hAnsi="Times New Roman" w:cs="Times New Roman"/>
          <w:sz w:val="22"/>
        </w:rPr>
        <w:t xml:space="preserve"> and compensation</w:t>
      </w:r>
      <w:r w:rsidR="00675F6F">
        <w:rPr>
          <w:rFonts w:ascii="Times New Roman" w:hAnsi="Times New Roman" w:cs="Times New Roman"/>
          <w:sz w:val="22"/>
        </w:rPr>
        <w:t>s</w:t>
      </w:r>
      <w:r w:rsidRPr="0075341C">
        <w:rPr>
          <w:rFonts w:ascii="Times New Roman" w:hAnsi="Times New Roman" w:cs="Times New Roman"/>
          <w:sz w:val="22"/>
        </w:rPr>
        <w:t xml:space="preserve">. However, </w:t>
      </w:r>
      <w:r>
        <w:rPr>
          <w:rFonts w:ascii="Times New Roman" w:hAnsi="Times New Roman"/>
          <w:sz w:val="22"/>
        </w:rPr>
        <w:t>during</w:t>
      </w:r>
      <w:r w:rsidRPr="0075341C">
        <w:rPr>
          <w:rFonts w:ascii="Times New Roman" w:hAnsi="Times New Roman" w:cs="Times New Roman"/>
          <w:sz w:val="22"/>
        </w:rPr>
        <w:t xml:space="preserve"> April to </w:t>
      </w:r>
      <w:r>
        <w:rPr>
          <w:rFonts w:ascii="Times New Roman" w:hAnsi="Times New Roman" w:cs="Times New Roman"/>
          <w:sz w:val="22"/>
        </w:rPr>
        <w:t>September</w:t>
      </w:r>
      <w:r w:rsidRPr="0075341C">
        <w:rPr>
          <w:rFonts w:ascii="Times New Roman" w:hAnsi="Times New Roman" w:cs="Times New Roman"/>
          <w:sz w:val="22"/>
        </w:rPr>
        <w:t xml:space="preserve"> 2025, the Company reached agreements with</w:t>
      </w:r>
      <w:r>
        <w:rPr>
          <w:rFonts w:ascii="Times New Roman" w:hAnsi="Times New Roman" w:cs="Times New Roman"/>
          <w:sz w:val="22"/>
        </w:rPr>
        <w:t xml:space="preserve"> </w:t>
      </w:r>
      <w:r w:rsidR="00675F6F">
        <w:rPr>
          <w:rFonts w:ascii="Times New Roman" w:hAnsi="Times New Roman" w:cs="Times New Roman"/>
          <w:sz w:val="22"/>
        </w:rPr>
        <w:t>entail</w:t>
      </w:r>
      <w:r w:rsidRPr="0075341C">
        <w:rPr>
          <w:rFonts w:ascii="Times New Roman" w:hAnsi="Times New Roman" w:cs="Times New Roman"/>
          <w:sz w:val="22"/>
        </w:rPr>
        <w:t xml:space="preserve"> creditors to settle the debts and </w:t>
      </w:r>
      <w:r>
        <w:rPr>
          <w:rFonts w:ascii="Times New Roman" w:hAnsi="Times New Roman" w:cs="Times New Roman"/>
          <w:sz w:val="22"/>
        </w:rPr>
        <w:t>compensations</w:t>
      </w:r>
      <w:r w:rsidRPr="0075341C">
        <w:rPr>
          <w:rFonts w:ascii="Times New Roman" w:hAnsi="Times New Roman" w:cs="Times New Roman"/>
          <w:sz w:val="22"/>
        </w:rPr>
        <w:t xml:space="preserve"> and entered into compromise agreements with </w:t>
      </w:r>
      <w:r>
        <w:rPr>
          <w:rFonts w:ascii="Times New Roman" w:hAnsi="Times New Roman" w:cs="Times New Roman"/>
          <w:sz w:val="22"/>
        </w:rPr>
        <w:t xml:space="preserve">such </w:t>
      </w:r>
      <w:r w:rsidRPr="0075341C">
        <w:rPr>
          <w:rFonts w:ascii="Times New Roman" w:hAnsi="Times New Roman" w:cs="Times New Roman"/>
          <w:sz w:val="22"/>
        </w:rPr>
        <w:t>creditors.</w:t>
      </w:r>
      <w:r w:rsidR="00675F6F">
        <w:rPr>
          <w:rFonts w:ascii="Times New Roman" w:hAnsi="Times New Roman" w:cs="Times New Roman"/>
          <w:sz w:val="22"/>
        </w:rPr>
        <w:t xml:space="preserve"> The</w:t>
      </w:r>
      <w:r w:rsidRPr="0075341C">
        <w:rPr>
          <w:rFonts w:ascii="Times New Roman" w:hAnsi="Times New Roman" w:cs="Times New Roman"/>
          <w:sz w:val="22"/>
        </w:rPr>
        <w:t xml:space="preserve"> mediation hearings </w:t>
      </w:r>
      <w:r w:rsidR="00675F6F">
        <w:rPr>
          <w:rFonts w:ascii="Times New Roman" w:hAnsi="Times New Roman" w:cs="Times New Roman"/>
          <w:sz w:val="22"/>
        </w:rPr>
        <w:t>for</w:t>
      </w:r>
      <w:r w:rsidRPr="0075341C">
        <w:rPr>
          <w:rFonts w:ascii="Times New Roman" w:hAnsi="Times New Roman" w:cs="Times New Roman"/>
          <w:sz w:val="22"/>
        </w:rPr>
        <w:t xml:space="preserve"> enter</w:t>
      </w:r>
      <w:r w:rsidR="00675F6F">
        <w:rPr>
          <w:rFonts w:ascii="Times New Roman" w:hAnsi="Times New Roman" w:cs="Times New Roman"/>
          <w:sz w:val="22"/>
        </w:rPr>
        <w:t>ing</w:t>
      </w:r>
      <w:r w:rsidRPr="0075341C">
        <w:rPr>
          <w:rFonts w:ascii="Times New Roman" w:hAnsi="Times New Roman" w:cs="Times New Roman"/>
          <w:sz w:val="22"/>
        </w:rPr>
        <w:t xml:space="preserve"> into compromise agreements are scheduled </w:t>
      </w:r>
      <w:r>
        <w:rPr>
          <w:rFonts w:ascii="Times New Roman" w:hAnsi="Times New Roman" w:cs="Times New Roman"/>
          <w:sz w:val="22"/>
        </w:rPr>
        <w:t>during</w:t>
      </w:r>
      <w:r w:rsidRPr="0075341C">
        <w:rPr>
          <w:rFonts w:ascii="Times New Roman" w:hAnsi="Times New Roman" w:cs="Times New Roman"/>
          <w:sz w:val="22"/>
        </w:rPr>
        <w:t xml:space="preserve"> July </w:t>
      </w:r>
      <w:r>
        <w:rPr>
          <w:rFonts w:ascii="Times New Roman" w:hAnsi="Times New Roman"/>
          <w:sz w:val="22"/>
        </w:rPr>
        <w:t xml:space="preserve">to </w:t>
      </w:r>
      <w:r>
        <w:rPr>
          <w:rFonts w:ascii="Times New Roman" w:hAnsi="Times New Roman" w:cs="Times New Roman"/>
          <w:sz w:val="22"/>
        </w:rPr>
        <w:t>October</w:t>
      </w:r>
      <w:r w:rsidRPr="0075341C">
        <w:rPr>
          <w:rFonts w:ascii="Times New Roman" w:hAnsi="Times New Roman" w:cs="Times New Roman"/>
          <w:sz w:val="22"/>
        </w:rPr>
        <w:t xml:space="preserve"> 2025. </w:t>
      </w:r>
      <w:r w:rsidR="00675F6F">
        <w:rPr>
          <w:rFonts w:ascii="Times New Roman" w:hAnsi="Times New Roman" w:cs="Times New Roman"/>
          <w:sz w:val="22"/>
        </w:rPr>
        <w:t xml:space="preserve">However, a </w:t>
      </w:r>
      <w:r w:rsidRPr="0075341C">
        <w:rPr>
          <w:rFonts w:ascii="Times New Roman" w:hAnsi="Times New Roman" w:cs="Times New Roman"/>
          <w:sz w:val="22"/>
        </w:rPr>
        <w:t xml:space="preserve">at </w:t>
      </w:r>
      <w:r>
        <w:rPr>
          <w:rFonts w:ascii="Times New Roman" w:hAnsi="Times New Roman" w:cs="Times New Roman"/>
          <w:sz w:val="22"/>
        </w:rPr>
        <w:t>S</w:t>
      </w:r>
      <w:r w:rsidRPr="0075341C">
        <w:rPr>
          <w:rFonts w:ascii="Times New Roman" w:hAnsi="Times New Roman" w:cs="Times New Roman"/>
          <w:sz w:val="22"/>
        </w:rPr>
        <w:t>e</w:t>
      </w:r>
      <w:r>
        <w:rPr>
          <w:rFonts w:ascii="Times New Roman" w:hAnsi="Times New Roman" w:cs="Times New Roman"/>
          <w:sz w:val="22"/>
        </w:rPr>
        <w:t>ptember</w:t>
      </w:r>
      <w:r w:rsidRPr="0075341C">
        <w:rPr>
          <w:rFonts w:ascii="Times New Roman" w:hAnsi="Times New Roman" w:cs="Times New Roman"/>
          <w:sz w:val="22"/>
        </w:rPr>
        <w:t xml:space="preserve"> 30, 2025, the Company </w:t>
      </w:r>
      <w:r w:rsidR="00675F6F">
        <w:rPr>
          <w:rFonts w:ascii="Times New Roman" w:hAnsi="Times New Roman" w:cs="Times New Roman"/>
          <w:sz w:val="22"/>
        </w:rPr>
        <w:t>accounted for</w:t>
      </w:r>
      <w:r w:rsidRPr="0075341C">
        <w:rPr>
          <w:rFonts w:ascii="Times New Roman" w:hAnsi="Times New Roman" w:cs="Times New Roman"/>
          <w:sz w:val="22"/>
        </w:rPr>
        <w:t xml:space="preserve"> a provision for potential </w:t>
      </w:r>
      <w:r>
        <w:rPr>
          <w:rFonts w:ascii="Times New Roman" w:hAnsi="Times New Roman" w:cs="Times New Roman"/>
          <w:sz w:val="22"/>
        </w:rPr>
        <w:t>compensations</w:t>
      </w:r>
      <w:r w:rsidRPr="0075341C">
        <w:rPr>
          <w:rFonts w:ascii="Times New Roman" w:hAnsi="Times New Roman" w:cs="Times New Roman"/>
          <w:sz w:val="22"/>
        </w:rPr>
        <w:t xml:space="preserve"> </w:t>
      </w:r>
      <w:r w:rsidR="00024EE7">
        <w:rPr>
          <w:rFonts w:ascii="Times New Roman" w:hAnsi="Times New Roman" w:cs="Times New Roman"/>
          <w:sz w:val="22"/>
        </w:rPr>
        <w:t>totalling</w:t>
      </w:r>
      <w:r w:rsidRPr="0075341C">
        <w:rPr>
          <w:rFonts w:ascii="Times New Roman" w:hAnsi="Times New Roman" w:cs="Times New Roman"/>
          <w:sz w:val="22"/>
        </w:rPr>
        <w:t xml:space="preserve"> Baht </w:t>
      </w:r>
      <w:r>
        <w:rPr>
          <w:rFonts w:ascii="Times New Roman" w:hAnsi="Times New Roman" w:cs="Times New Roman"/>
          <w:sz w:val="22"/>
        </w:rPr>
        <w:t>4.8</w:t>
      </w:r>
      <w:r w:rsidRPr="0075341C">
        <w:rPr>
          <w:rFonts w:ascii="Times New Roman" w:hAnsi="Times New Roman" w:cs="Times New Roman"/>
          <w:sz w:val="22"/>
        </w:rPr>
        <w:t xml:space="preserve"> million.</w:t>
      </w:r>
    </w:p>
    <w:p w14:paraId="159B2136" w14:textId="77777777" w:rsidR="00D14C9E" w:rsidRPr="0075341C" w:rsidRDefault="00D14C9E" w:rsidP="00D1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rPr>
      </w:pPr>
    </w:p>
    <w:p w14:paraId="7B55C41F" w14:textId="3C8CFCBE" w:rsidR="00D14C9E" w:rsidRPr="0075341C" w:rsidRDefault="00D14C9E" w:rsidP="00D1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hanging="546"/>
        <w:jc w:val="thaiDistribute"/>
        <w:rPr>
          <w:rFonts w:ascii="Times New Roman" w:hAnsi="Times New Roman" w:cs="Times New Roman"/>
          <w:sz w:val="22"/>
        </w:rPr>
      </w:pPr>
      <w:r w:rsidRPr="0075341C">
        <w:rPr>
          <w:rFonts w:ascii="Times New Roman" w:hAnsi="Times New Roman" w:cs="Times New Roman"/>
          <w:sz w:val="22"/>
        </w:rPr>
        <w:t xml:space="preserve">(b) </w:t>
      </w:r>
      <w:r>
        <w:rPr>
          <w:rFonts w:ascii="Times New Roman" w:hAnsi="Times New Roman" w:cs="Times New Roman"/>
          <w:sz w:val="22"/>
        </w:rPr>
        <w:tab/>
      </w:r>
      <w:r w:rsidRPr="0075341C">
        <w:rPr>
          <w:rFonts w:ascii="Times New Roman" w:hAnsi="Times New Roman" w:cs="Times New Roman"/>
          <w:sz w:val="22"/>
        </w:rPr>
        <w:t xml:space="preserve">The Company was sued as a defendant in a civil case by an individual lender for an alleged breach of a loan agreement </w:t>
      </w:r>
      <w:r>
        <w:rPr>
          <w:rFonts w:ascii="Times New Roman" w:hAnsi="Times New Roman" w:cs="Times New Roman"/>
          <w:sz w:val="22"/>
        </w:rPr>
        <w:t>of</w:t>
      </w:r>
      <w:r w:rsidRPr="0075341C">
        <w:rPr>
          <w:rFonts w:ascii="Times New Roman" w:hAnsi="Times New Roman" w:cs="Times New Roman"/>
          <w:sz w:val="22"/>
        </w:rPr>
        <w:t xml:space="preserve"> approximately Baht 58.9 million. </w:t>
      </w:r>
      <w:r>
        <w:rPr>
          <w:rFonts w:ascii="Times New Roman" w:hAnsi="Times New Roman" w:cs="Times New Roman"/>
          <w:sz w:val="22"/>
        </w:rPr>
        <w:t>However</w:t>
      </w:r>
      <w:r w:rsidRPr="0075341C">
        <w:rPr>
          <w:rFonts w:ascii="Times New Roman" w:hAnsi="Times New Roman" w:cs="Times New Roman"/>
          <w:sz w:val="22"/>
        </w:rPr>
        <w:t xml:space="preserve">, on June 24, 2025, the Company entered into a compromise agreement with the said </w:t>
      </w:r>
      <w:r>
        <w:rPr>
          <w:rFonts w:ascii="Times New Roman" w:hAnsi="Times New Roman" w:cs="Times New Roman"/>
          <w:sz w:val="22"/>
        </w:rPr>
        <w:t>lender for</w:t>
      </w:r>
      <w:r w:rsidRPr="0075341C">
        <w:rPr>
          <w:rFonts w:ascii="Times New Roman" w:hAnsi="Times New Roman" w:cs="Times New Roman"/>
          <w:sz w:val="22"/>
        </w:rPr>
        <w:t xml:space="preserve"> installment </w:t>
      </w:r>
      <w:r>
        <w:rPr>
          <w:rFonts w:ascii="Times New Roman" w:hAnsi="Times New Roman" w:cs="Times New Roman"/>
          <w:sz w:val="22"/>
        </w:rPr>
        <w:t>payments during</w:t>
      </w:r>
      <w:r w:rsidRPr="0075341C">
        <w:rPr>
          <w:rFonts w:ascii="Times New Roman" w:hAnsi="Times New Roman" w:cs="Times New Roman"/>
          <w:sz w:val="22"/>
        </w:rPr>
        <w:t xml:space="preserve"> September to December 2025</w:t>
      </w:r>
      <w:r>
        <w:rPr>
          <w:rFonts w:ascii="Times New Roman" w:hAnsi="Times New Roman" w:cs="Times New Roman"/>
          <w:sz w:val="22"/>
        </w:rPr>
        <w:t xml:space="preserve"> (see Note 1</w:t>
      </w:r>
      <w:r w:rsidR="00846077">
        <w:rPr>
          <w:rFonts w:ascii="Times New Roman" w:hAnsi="Times New Roman" w:cs="Times New Roman"/>
          <w:sz w:val="22"/>
        </w:rPr>
        <w:t>2</w:t>
      </w:r>
      <w:r>
        <w:rPr>
          <w:rFonts w:ascii="Times New Roman" w:hAnsi="Times New Roman" w:cs="Times New Roman"/>
          <w:sz w:val="22"/>
        </w:rPr>
        <w:t>)</w:t>
      </w:r>
      <w:r w:rsidRPr="0075341C">
        <w:rPr>
          <w:rFonts w:ascii="Times New Roman" w:hAnsi="Times New Roman" w:cs="Times New Roman"/>
          <w:sz w:val="22"/>
        </w:rPr>
        <w:t>.</w:t>
      </w:r>
    </w:p>
    <w:p w14:paraId="6DBCE459" w14:textId="77777777" w:rsidR="00D14C9E" w:rsidRDefault="00D14C9E" w:rsidP="00D1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751D815B" w14:textId="77777777" w:rsidR="00D14C9E" w:rsidRDefault="00D14C9E" w:rsidP="00D14C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2C34B4">
        <w:rPr>
          <w:rFonts w:ascii="Times New Roman" w:hAnsi="Times New Roman" w:cs="Times New Roman"/>
          <w:b/>
          <w:bCs/>
          <w:color w:val="000000"/>
          <w:sz w:val="22"/>
        </w:rPr>
        <w:lastRenderedPageBreak/>
        <w:t>EVENTS AFTER THE REPORTING PERIOD</w:t>
      </w:r>
    </w:p>
    <w:p w14:paraId="2B163487" w14:textId="77777777" w:rsidR="00BB6814" w:rsidRPr="00603962" w:rsidRDefault="00BB6814"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5F91778" w14:textId="5BEA2256" w:rsidR="00373FEF" w:rsidRPr="00FE51AB" w:rsidRDefault="00373FEF" w:rsidP="0037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E51AB">
        <w:rPr>
          <w:rFonts w:ascii="Times New Roman" w:hAnsi="Times New Roman" w:cs="Times New Roman"/>
          <w:i/>
          <w:iCs/>
          <w:sz w:val="22"/>
          <w:szCs w:val="22"/>
        </w:rPr>
        <w:t xml:space="preserve">Issuance, offering and exercise of convertible debentures </w:t>
      </w:r>
    </w:p>
    <w:p w14:paraId="33862225" w14:textId="77777777" w:rsidR="00373FEF" w:rsidRDefault="00373FEF" w:rsidP="0037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i/>
          <w:iCs/>
          <w:sz w:val="30"/>
          <w:szCs w:val="30"/>
        </w:rPr>
      </w:pPr>
    </w:p>
    <w:tbl>
      <w:tblPr>
        <w:tblW w:w="9842" w:type="dxa"/>
        <w:tblLook w:val="01E0" w:firstRow="1" w:lastRow="1" w:firstColumn="1" w:lastColumn="1" w:noHBand="0" w:noVBand="0"/>
      </w:tblPr>
      <w:tblGrid>
        <w:gridCol w:w="471"/>
        <w:gridCol w:w="245"/>
        <w:gridCol w:w="760"/>
        <w:gridCol w:w="244"/>
        <w:gridCol w:w="800"/>
        <w:gridCol w:w="244"/>
        <w:gridCol w:w="564"/>
        <w:gridCol w:w="244"/>
        <w:gridCol w:w="767"/>
        <w:gridCol w:w="241"/>
        <w:gridCol w:w="720"/>
        <w:gridCol w:w="241"/>
        <w:gridCol w:w="826"/>
        <w:gridCol w:w="238"/>
        <w:gridCol w:w="897"/>
        <w:gridCol w:w="231"/>
        <w:gridCol w:w="879"/>
        <w:gridCol w:w="231"/>
        <w:gridCol w:w="999"/>
      </w:tblGrid>
      <w:tr w:rsidR="00373FEF" w:rsidRPr="00373FEF" w14:paraId="47EE2854" w14:textId="77777777" w:rsidTr="00A75527">
        <w:trPr>
          <w:tblHeader/>
        </w:trPr>
        <w:tc>
          <w:tcPr>
            <w:tcW w:w="471" w:type="dxa"/>
            <w:tcBorders>
              <w:bottom w:val="single" w:sz="4" w:space="0" w:color="auto"/>
            </w:tcBorders>
            <w:vAlign w:val="bottom"/>
          </w:tcPr>
          <w:p w14:paraId="3BD8A8E1" w14:textId="3A3F1E07" w:rsidR="00373FEF" w:rsidRPr="00FE51AB" w:rsidRDefault="00373FEF" w:rsidP="00A7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6"/>
                <w:szCs w:val="16"/>
              </w:rPr>
            </w:pPr>
            <w:r w:rsidRPr="00FE51AB">
              <w:rPr>
                <w:rFonts w:ascii="Times New Roman" w:hAnsi="Times New Roman" w:cs="Times New Roman"/>
                <w:sz w:val="16"/>
                <w:szCs w:val="16"/>
              </w:rPr>
              <w:t>No.</w:t>
            </w:r>
          </w:p>
        </w:tc>
        <w:tc>
          <w:tcPr>
            <w:tcW w:w="245" w:type="dxa"/>
          </w:tcPr>
          <w:p w14:paraId="01D38580" w14:textId="77777777" w:rsidR="00373FEF" w:rsidRPr="00FE51AB" w:rsidRDefault="00373FEF" w:rsidP="002A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Times New Roman"/>
                <w:color w:val="000000"/>
                <w:sz w:val="16"/>
                <w:szCs w:val="16"/>
                <w:cs/>
              </w:rPr>
            </w:pPr>
          </w:p>
        </w:tc>
        <w:tc>
          <w:tcPr>
            <w:tcW w:w="760" w:type="dxa"/>
            <w:tcBorders>
              <w:bottom w:val="single" w:sz="4" w:space="0" w:color="auto"/>
            </w:tcBorders>
            <w:vAlign w:val="bottom"/>
          </w:tcPr>
          <w:p w14:paraId="2AB53719" w14:textId="67FAE089" w:rsidR="00373FEF" w:rsidRPr="00FE51AB" w:rsidRDefault="00373FEF" w:rsidP="002A2A66">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 xml:space="preserve">Issuance and </w:t>
            </w:r>
            <w:r w:rsidR="008C76EB">
              <w:rPr>
                <w:rFonts w:ascii="Times New Roman" w:hAnsi="Times New Roman"/>
                <w:i w:val="0"/>
                <w:iCs w:val="0"/>
                <w:sz w:val="16"/>
                <w:szCs w:val="16"/>
              </w:rPr>
              <w:t>O</w:t>
            </w:r>
            <w:r w:rsidRPr="00FE51AB">
              <w:rPr>
                <w:rFonts w:ascii="Times New Roman" w:hAnsi="Times New Roman"/>
                <w:i w:val="0"/>
                <w:iCs w:val="0"/>
                <w:sz w:val="16"/>
                <w:szCs w:val="16"/>
              </w:rPr>
              <w:t xml:space="preserve">ffering </w:t>
            </w:r>
            <w:r w:rsidR="008C76EB">
              <w:rPr>
                <w:rFonts w:ascii="Times New Roman" w:hAnsi="Times New Roman"/>
                <w:i w:val="0"/>
                <w:iCs w:val="0"/>
                <w:sz w:val="16"/>
                <w:szCs w:val="16"/>
              </w:rPr>
              <w:t>D</w:t>
            </w:r>
            <w:r w:rsidRPr="00FE51AB">
              <w:rPr>
                <w:rFonts w:ascii="Times New Roman" w:hAnsi="Times New Roman"/>
                <w:i w:val="0"/>
                <w:iCs w:val="0"/>
                <w:sz w:val="16"/>
                <w:szCs w:val="16"/>
              </w:rPr>
              <w:t>ate</w:t>
            </w:r>
          </w:p>
        </w:tc>
        <w:tc>
          <w:tcPr>
            <w:tcW w:w="244" w:type="dxa"/>
          </w:tcPr>
          <w:p w14:paraId="050F8B63" w14:textId="77777777" w:rsidR="00373FEF" w:rsidRPr="00FE51AB" w:rsidRDefault="00373FEF" w:rsidP="002A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16"/>
                <w:szCs w:val="16"/>
                <w:cs/>
              </w:rPr>
            </w:pPr>
          </w:p>
        </w:tc>
        <w:tc>
          <w:tcPr>
            <w:tcW w:w="800" w:type="dxa"/>
            <w:tcBorders>
              <w:bottom w:val="single" w:sz="4" w:space="0" w:color="auto"/>
            </w:tcBorders>
            <w:vAlign w:val="bottom"/>
          </w:tcPr>
          <w:p w14:paraId="4062FC27" w14:textId="3708C20A"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Buyer</w:t>
            </w:r>
          </w:p>
        </w:tc>
        <w:tc>
          <w:tcPr>
            <w:tcW w:w="244" w:type="dxa"/>
          </w:tcPr>
          <w:p w14:paraId="30703DEF" w14:textId="77777777" w:rsidR="00373FEF" w:rsidRPr="00FE51AB" w:rsidRDefault="00373FEF" w:rsidP="002A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16"/>
                <w:szCs w:val="16"/>
                <w:cs/>
              </w:rPr>
            </w:pPr>
          </w:p>
        </w:tc>
        <w:tc>
          <w:tcPr>
            <w:tcW w:w="564" w:type="dxa"/>
            <w:tcBorders>
              <w:bottom w:val="single" w:sz="4" w:space="0" w:color="auto"/>
            </w:tcBorders>
            <w:vAlign w:val="bottom"/>
          </w:tcPr>
          <w:p w14:paraId="5D04C487" w14:textId="28589BF5" w:rsidR="00373FEF" w:rsidRPr="00FE51AB" w:rsidRDefault="00373FEF" w:rsidP="00373FEF">
            <w:pPr>
              <w:pStyle w:val="Heading3"/>
              <w:tabs>
                <w:tab w:val="clear" w:pos="227"/>
                <w:tab w:val="clear" w:pos="907"/>
                <w:tab w:val="left" w:pos="220"/>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Unit</w:t>
            </w:r>
          </w:p>
        </w:tc>
        <w:tc>
          <w:tcPr>
            <w:tcW w:w="244" w:type="dxa"/>
          </w:tcPr>
          <w:p w14:paraId="1AF44C8E" w14:textId="77777777" w:rsidR="00373FEF" w:rsidRPr="00FE51AB" w:rsidRDefault="00373FEF" w:rsidP="002A2A66">
            <w:pPr>
              <w:pStyle w:val="Heading3"/>
              <w:tabs>
                <w:tab w:val="center" w:pos="4536"/>
                <w:tab w:val="right" w:pos="9072"/>
              </w:tabs>
              <w:jc w:val="center"/>
              <w:rPr>
                <w:rFonts w:ascii="Times New Roman" w:hAnsi="Times New Roman"/>
                <w:color w:val="000000"/>
                <w:sz w:val="16"/>
                <w:szCs w:val="16"/>
              </w:rPr>
            </w:pPr>
          </w:p>
        </w:tc>
        <w:tc>
          <w:tcPr>
            <w:tcW w:w="767" w:type="dxa"/>
            <w:tcBorders>
              <w:bottom w:val="single" w:sz="4" w:space="0" w:color="auto"/>
            </w:tcBorders>
          </w:tcPr>
          <w:p w14:paraId="069F94EE" w14:textId="77777777" w:rsidR="00A75527" w:rsidRPr="00FE51AB" w:rsidRDefault="00A75527" w:rsidP="00A75527">
            <w:pPr>
              <w:pStyle w:val="Heading3"/>
              <w:tabs>
                <w:tab w:val="clear" w:pos="907"/>
                <w:tab w:val="center" w:pos="4536"/>
                <w:tab w:val="right" w:pos="9072"/>
              </w:tabs>
              <w:ind w:right="-57"/>
              <w:rPr>
                <w:rFonts w:ascii="Times New Roman" w:hAnsi="Times New Roman"/>
                <w:i w:val="0"/>
                <w:iCs w:val="0"/>
                <w:sz w:val="16"/>
                <w:szCs w:val="16"/>
              </w:rPr>
            </w:pPr>
          </w:p>
          <w:p w14:paraId="01C491F4" w14:textId="15B45822"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Amount</w:t>
            </w:r>
            <w:r w:rsidRPr="00FE51AB">
              <w:rPr>
                <w:rFonts w:ascii="Times New Roman" w:hAnsi="Times New Roman"/>
                <w:i w:val="0"/>
                <w:iCs w:val="0"/>
                <w:sz w:val="16"/>
                <w:szCs w:val="16"/>
                <w:cs/>
              </w:rPr>
              <w:t xml:space="preserve"> (</w:t>
            </w:r>
            <w:r w:rsidRPr="00FE51AB">
              <w:rPr>
                <w:rFonts w:ascii="Times New Roman" w:hAnsi="Times New Roman"/>
                <w:i w:val="0"/>
                <w:iCs w:val="0"/>
                <w:sz w:val="16"/>
                <w:szCs w:val="16"/>
              </w:rPr>
              <w:t>Million Ba</w:t>
            </w:r>
            <w:r w:rsidR="008A5A59">
              <w:rPr>
                <w:rFonts w:ascii="Times New Roman" w:hAnsi="Times New Roman"/>
                <w:i w:val="0"/>
                <w:iCs w:val="0"/>
                <w:sz w:val="16"/>
                <w:szCs w:val="16"/>
              </w:rPr>
              <w:t>ht</w:t>
            </w:r>
            <w:r w:rsidRPr="00FE51AB">
              <w:rPr>
                <w:rFonts w:ascii="Times New Roman" w:hAnsi="Times New Roman"/>
                <w:i w:val="0"/>
                <w:iCs w:val="0"/>
                <w:sz w:val="16"/>
                <w:szCs w:val="16"/>
                <w:cs/>
              </w:rPr>
              <w:t>)</w:t>
            </w:r>
          </w:p>
        </w:tc>
        <w:tc>
          <w:tcPr>
            <w:tcW w:w="241" w:type="dxa"/>
          </w:tcPr>
          <w:p w14:paraId="6D1FF649" w14:textId="7777777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p>
        </w:tc>
        <w:tc>
          <w:tcPr>
            <w:tcW w:w="720" w:type="dxa"/>
            <w:tcBorders>
              <w:bottom w:val="single" w:sz="4" w:space="0" w:color="auto"/>
            </w:tcBorders>
          </w:tcPr>
          <w:p w14:paraId="2286093E" w14:textId="77777777" w:rsidR="00373FEF" w:rsidRPr="00FE51AB" w:rsidRDefault="00373FEF" w:rsidP="00A75527">
            <w:pPr>
              <w:pStyle w:val="Heading3"/>
              <w:tabs>
                <w:tab w:val="clear" w:pos="907"/>
                <w:tab w:val="center" w:pos="4536"/>
                <w:tab w:val="right" w:pos="9072"/>
              </w:tabs>
              <w:ind w:right="-57"/>
              <w:rPr>
                <w:rFonts w:ascii="Times New Roman" w:hAnsi="Times New Roman"/>
                <w:i w:val="0"/>
                <w:iCs w:val="0"/>
                <w:sz w:val="16"/>
                <w:szCs w:val="16"/>
              </w:rPr>
            </w:pPr>
          </w:p>
          <w:p w14:paraId="49DA06C1" w14:textId="77777777" w:rsidR="00D32592" w:rsidRDefault="00D32592" w:rsidP="00373FEF">
            <w:pPr>
              <w:pStyle w:val="Heading3"/>
              <w:tabs>
                <w:tab w:val="clear" w:pos="907"/>
                <w:tab w:val="center" w:pos="4536"/>
                <w:tab w:val="right" w:pos="9072"/>
              </w:tabs>
              <w:ind w:left="-57" w:right="-57"/>
              <w:jc w:val="center"/>
              <w:rPr>
                <w:rFonts w:ascii="Times New Roman" w:hAnsi="Times New Roman"/>
                <w:i w:val="0"/>
                <w:iCs w:val="0"/>
                <w:sz w:val="16"/>
                <w:szCs w:val="16"/>
              </w:rPr>
            </w:pPr>
          </w:p>
          <w:p w14:paraId="7E3834A5" w14:textId="0C4839B2"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Exercise Date</w:t>
            </w:r>
          </w:p>
        </w:tc>
        <w:tc>
          <w:tcPr>
            <w:tcW w:w="241" w:type="dxa"/>
          </w:tcPr>
          <w:p w14:paraId="4D48A4E3" w14:textId="7777777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p>
        </w:tc>
        <w:tc>
          <w:tcPr>
            <w:tcW w:w="826" w:type="dxa"/>
            <w:tcBorders>
              <w:bottom w:val="single" w:sz="4" w:space="0" w:color="auto"/>
            </w:tcBorders>
          </w:tcPr>
          <w:p w14:paraId="72920DC4" w14:textId="77777777" w:rsidR="00A75527" w:rsidRPr="00FE51AB" w:rsidRDefault="00A75527" w:rsidP="00A75527">
            <w:pPr>
              <w:pStyle w:val="Heading3"/>
              <w:tabs>
                <w:tab w:val="clear" w:pos="907"/>
                <w:tab w:val="center" w:pos="4536"/>
                <w:tab w:val="right" w:pos="9072"/>
              </w:tabs>
              <w:ind w:right="-57"/>
              <w:rPr>
                <w:rFonts w:ascii="Times New Roman" w:hAnsi="Times New Roman"/>
                <w:i w:val="0"/>
                <w:iCs w:val="0"/>
                <w:sz w:val="16"/>
                <w:szCs w:val="16"/>
              </w:rPr>
            </w:pPr>
          </w:p>
          <w:p w14:paraId="18B74F23" w14:textId="77777777" w:rsidR="00D32592" w:rsidRDefault="00D32592" w:rsidP="00373FEF">
            <w:pPr>
              <w:pStyle w:val="Heading3"/>
              <w:tabs>
                <w:tab w:val="clear" w:pos="907"/>
                <w:tab w:val="center" w:pos="4536"/>
                <w:tab w:val="right" w:pos="9072"/>
              </w:tabs>
              <w:ind w:left="-57" w:right="-57"/>
              <w:jc w:val="center"/>
              <w:rPr>
                <w:rFonts w:ascii="Times New Roman" w:hAnsi="Times New Roman"/>
                <w:i w:val="0"/>
                <w:iCs w:val="0"/>
                <w:sz w:val="16"/>
                <w:szCs w:val="16"/>
              </w:rPr>
            </w:pPr>
          </w:p>
          <w:p w14:paraId="1BF922F5" w14:textId="4C41F095"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Converted Units</w:t>
            </w:r>
          </w:p>
        </w:tc>
        <w:tc>
          <w:tcPr>
            <w:tcW w:w="238" w:type="dxa"/>
          </w:tcPr>
          <w:p w14:paraId="3FBED676" w14:textId="7777777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cs/>
              </w:rPr>
            </w:pPr>
          </w:p>
        </w:tc>
        <w:tc>
          <w:tcPr>
            <w:tcW w:w="897" w:type="dxa"/>
            <w:tcBorders>
              <w:bottom w:val="single" w:sz="4" w:space="0" w:color="auto"/>
            </w:tcBorders>
          </w:tcPr>
          <w:p w14:paraId="3ABE4F1F" w14:textId="77777777" w:rsidR="00A75527" w:rsidRPr="00FE51AB" w:rsidRDefault="00A75527" w:rsidP="00A75527">
            <w:pPr>
              <w:rPr>
                <w:rFonts w:ascii="Times New Roman" w:hAnsi="Times New Roman" w:cs="Times New Roman"/>
              </w:rPr>
            </w:pPr>
          </w:p>
          <w:p w14:paraId="47BF863E" w14:textId="77777777" w:rsidR="00D32592" w:rsidRDefault="00D32592" w:rsidP="00373FEF">
            <w:pPr>
              <w:pStyle w:val="Heading3"/>
              <w:tabs>
                <w:tab w:val="clear" w:pos="907"/>
                <w:tab w:val="center" w:pos="4536"/>
                <w:tab w:val="right" w:pos="9072"/>
              </w:tabs>
              <w:ind w:left="-57" w:right="-57"/>
              <w:jc w:val="center"/>
              <w:rPr>
                <w:rFonts w:ascii="Times New Roman" w:hAnsi="Times New Roman"/>
                <w:i w:val="0"/>
                <w:iCs w:val="0"/>
                <w:sz w:val="16"/>
                <w:szCs w:val="16"/>
              </w:rPr>
            </w:pPr>
          </w:p>
          <w:p w14:paraId="6B535AAA" w14:textId="4B639E5F"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Conversion Price</w:t>
            </w:r>
          </w:p>
        </w:tc>
        <w:tc>
          <w:tcPr>
            <w:tcW w:w="231" w:type="dxa"/>
          </w:tcPr>
          <w:p w14:paraId="77CA1CAC" w14:textId="7777777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cs/>
              </w:rPr>
            </w:pPr>
          </w:p>
        </w:tc>
        <w:tc>
          <w:tcPr>
            <w:tcW w:w="879" w:type="dxa"/>
            <w:tcBorders>
              <w:bottom w:val="single" w:sz="4" w:space="0" w:color="auto"/>
            </w:tcBorders>
          </w:tcPr>
          <w:p w14:paraId="60762D45" w14:textId="77777777" w:rsidR="00373FEF" w:rsidRPr="00FE51AB" w:rsidRDefault="00373FEF" w:rsidP="00A75527">
            <w:pPr>
              <w:pStyle w:val="Heading3"/>
              <w:tabs>
                <w:tab w:val="clear" w:pos="907"/>
                <w:tab w:val="center" w:pos="4536"/>
                <w:tab w:val="right" w:pos="9072"/>
              </w:tabs>
              <w:ind w:right="-57"/>
              <w:rPr>
                <w:rFonts w:ascii="Times New Roman" w:hAnsi="Times New Roman"/>
                <w:i w:val="0"/>
                <w:iCs w:val="0"/>
                <w:sz w:val="16"/>
                <w:szCs w:val="16"/>
              </w:rPr>
            </w:pPr>
          </w:p>
          <w:p w14:paraId="30B3A7CE" w14:textId="6A80695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rPr>
            </w:pPr>
            <w:r w:rsidRPr="00FE51AB">
              <w:rPr>
                <w:rFonts w:ascii="Times New Roman" w:hAnsi="Times New Roman"/>
                <w:i w:val="0"/>
                <w:iCs w:val="0"/>
                <w:sz w:val="16"/>
                <w:szCs w:val="16"/>
              </w:rPr>
              <w:t xml:space="preserve">No. of </w:t>
            </w:r>
            <w:r w:rsidR="008C76EB">
              <w:rPr>
                <w:rFonts w:ascii="Times New Roman" w:hAnsi="Times New Roman"/>
                <w:i w:val="0"/>
                <w:iCs w:val="0"/>
                <w:sz w:val="16"/>
                <w:szCs w:val="16"/>
              </w:rPr>
              <w:t>C</w:t>
            </w:r>
            <w:r w:rsidRPr="00FE51AB">
              <w:rPr>
                <w:rFonts w:ascii="Times New Roman" w:hAnsi="Times New Roman"/>
                <w:i w:val="0"/>
                <w:iCs w:val="0"/>
                <w:sz w:val="16"/>
                <w:szCs w:val="16"/>
              </w:rPr>
              <w:t xml:space="preserve">ommon </w:t>
            </w:r>
            <w:r w:rsidR="008C76EB">
              <w:rPr>
                <w:rFonts w:ascii="Times New Roman" w:hAnsi="Times New Roman"/>
                <w:i w:val="0"/>
                <w:iCs w:val="0"/>
                <w:sz w:val="16"/>
                <w:szCs w:val="16"/>
              </w:rPr>
              <w:t>S</w:t>
            </w:r>
            <w:r w:rsidRPr="00FE51AB">
              <w:rPr>
                <w:rFonts w:ascii="Times New Roman" w:hAnsi="Times New Roman"/>
                <w:i w:val="0"/>
                <w:iCs w:val="0"/>
                <w:sz w:val="16"/>
                <w:szCs w:val="16"/>
              </w:rPr>
              <w:t>hare</w:t>
            </w:r>
          </w:p>
        </w:tc>
        <w:tc>
          <w:tcPr>
            <w:tcW w:w="231" w:type="dxa"/>
          </w:tcPr>
          <w:p w14:paraId="77394759" w14:textId="77777777" w:rsidR="00373FEF" w:rsidRPr="00FE51AB" w:rsidRDefault="00373FEF" w:rsidP="00373FEF">
            <w:pPr>
              <w:pStyle w:val="Heading3"/>
              <w:tabs>
                <w:tab w:val="clear" w:pos="907"/>
                <w:tab w:val="center" w:pos="4536"/>
                <w:tab w:val="right" w:pos="9072"/>
              </w:tabs>
              <w:ind w:left="-57" w:right="-57"/>
              <w:jc w:val="center"/>
              <w:rPr>
                <w:rFonts w:ascii="Times New Roman" w:hAnsi="Times New Roman"/>
                <w:i w:val="0"/>
                <w:iCs w:val="0"/>
                <w:sz w:val="16"/>
                <w:szCs w:val="16"/>
                <w:cs/>
              </w:rPr>
            </w:pPr>
          </w:p>
        </w:tc>
        <w:tc>
          <w:tcPr>
            <w:tcW w:w="999" w:type="dxa"/>
            <w:tcBorders>
              <w:bottom w:val="single" w:sz="4" w:space="0" w:color="auto"/>
            </w:tcBorders>
          </w:tcPr>
          <w:p w14:paraId="4C4E714F" w14:textId="77777777" w:rsidR="00373FEF" w:rsidRPr="00FE51AB" w:rsidRDefault="00373FEF" w:rsidP="00A7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6"/>
                <w:szCs w:val="16"/>
              </w:rPr>
            </w:pPr>
          </w:p>
          <w:p w14:paraId="6513E968" w14:textId="194A23DC" w:rsidR="00373FEF" w:rsidRPr="00FE51AB" w:rsidRDefault="00373FEF" w:rsidP="00373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6"/>
                <w:szCs w:val="16"/>
              </w:rPr>
            </w:pPr>
            <w:r w:rsidRPr="00FE51AB">
              <w:rPr>
                <w:rFonts w:ascii="Times New Roman" w:hAnsi="Times New Roman" w:cs="Times New Roman"/>
                <w:sz w:val="16"/>
                <w:szCs w:val="16"/>
              </w:rPr>
              <w:t>Registration Date with</w:t>
            </w:r>
            <w:r w:rsidRPr="00FE51AB">
              <w:rPr>
                <w:rFonts w:ascii="Times New Roman" w:hAnsi="Times New Roman" w:cs="Times New Roman"/>
                <w:sz w:val="16"/>
                <w:szCs w:val="16"/>
                <w:cs/>
              </w:rPr>
              <w:t xml:space="preserve"> </w:t>
            </w:r>
            <w:r w:rsidRPr="00FE51AB">
              <w:rPr>
                <w:rFonts w:ascii="Times New Roman" w:hAnsi="Times New Roman" w:cs="Times New Roman"/>
                <w:sz w:val="16"/>
                <w:szCs w:val="16"/>
              </w:rPr>
              <w:t>MOC</w:t>
            </w:r>
          </w:p>
        </w:tc>
      </w:tr>
      <w:tr w:rsidR="00373FEF" w:rsidRPr="00373FEF" w14:paraId="75A46D8D" w14:textId="77777777" w:rsidTr="00A75527">
        <w:trPr>
          <w:tblHeader/>
        </w:trPr>
        <w:tc>
          <w:tcPr>
            <w:tcW w:w="471" w:type="dxa"/>
            <w:tcBorders>
              <w:top w:val="single" w:sz="4" w:space="0" w:color="auto"/>
            </w:tcBorders>
            <w:vAlign w:val="bottom"/>
          </w:tcPr>
          <w:p w14:paraId="168DE76C"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cs/>
              </w:rPr>
              <w:t>1</w:t>
            </w:r>
          </w:p>
        </w:tc>
        <w:tc>
          <w:tcPr>
            <w:tcW w:w="245" w:type="dxa"/>
          </w:tcPr>
          <w:p w14:paraId="5CF3E9F5"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p>
        </w:tc>
        <w:tc>
          <w:tcPr>
            <w:tcW w:w="760" w:type="dxa"/>
            <w:tcBorders>
              <w:top w:val="single" w:sz="4" w:space="0" w:color="auto"/>
            </w:tcBorders>
            <w:vAlign w:val="bottom"/>
          </w:tcPr>
          <w:p w14:paraId="14634009" w14:textId="16EDFF56"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cs/>
              </w:rPr>
              <w:t>2</w:t>
            </w:r>
            <w:r w:rsidRPr="00FE51AB">
              <w:rPr>
                <w:rFonts w:ascii="Times New Roman" w:hAnsi="Times New Roman" w:cs="Times New Roman"/>
                <w:color w:val="000000"/>
                <w:sz w:val="16"/>
                <w:szCs w:val="16"/>
              </w:rPr>
              <w:t>1</w:t>
            </w:r>
            <w:r w:rsidRPr="00FE51AB">
              <w:rPr>
                <w:rFonts w:ascii="Times New Roman" w:hAnsi="Times New Roman" w:cs="Times New Roman"/>
                <w:color w:val="000000"/>
                <w:sz w:val="16"/>
                <w:szCs w:val="16"/>
                <w:cs/>
              </w:rPr>
              <w:t>/10/</w:t>
            </w:r>
            <w:r w:rsidRPr="00FE51AB">
              <w:rPr>
                <w:rFonts w:ascii="Times New Roman" w:hAnsi="Times New Roman" w:cs="Times New Roman"/>
                <w:color w:val="000000"/>
                <w:sz w:val="16"/>
                <w:szCs w:val="16"/>
              </w:rPr>
              <w:t>25</w:t>
            </w:r>
          </w:p>
        </w:tc>
        <w:tc>
          <w:tcPr>
            <w:tcW w:w="244" w:type="dxa"/>
          </w:tcPr>
          <w:p w14:paraId="3E9C5F8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p>
        </w:tc>
        <w:tc>
          <w:tcPr>
            <w:tcW w:w="800" w:type="dxa"/>
            <w:tcBorders>
              <w:top w:val="single" w:sz="4" w:space="0" w:color="auto"/>
            </w:tcBorders>
            <w:vAlign w:val="bottom"/>
          </w:tcPr>
          <w:p w14:paraId="100A8C9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AO Fund 1</w:t>
            </w:r>
          </w:p>
        </w:tc>
        <w:tc>
          <w:tcPr>
            <w:tcW w:w="244" w:type="dxa"/>
          </w:tcPr>
          <w:p w14:paraId="7FC0A464"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p>
        </w:tc>
        <w:tc>
          <w:tcPr>
            <w:tcW w:w="564" w:type="dxa"/>
            <w:tcBorders>
              <w:top w:val="single" w:sz="4" w:space="0" w:color="auto"/>
            </w:tcBorders>
            <w:vAlign w:val="bottom"/>
          </w:tcPr>
          <w:p w14:paraId="1C6F963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rPr>
              <w:t>5,000</w:t>
            </w:r>
          </w:p>
        </w:tc>
        <w:tc>
          <w:tcPr>
            <w:tcW w:w="244" w:type="dxa"/>
          </w:tcPr>
          <w:p w14:paraId="7FE2F95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767" w:type="dxa"/>
            <w:tcBorders>
              <w:top w:val="single" w:sz="4" w:space="0" w:color="auto"/>
            </w:tcBorders>
          </w:tcPr>
          <w:p w14:paraId="4183BF3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5.0</w:t>
            </w:r>
          </w:p>
        </w:tc>
        <w:tc>
          <w:tcPr>
            <w:tcW w:w="241" w:type="dxa"/>
          </w:tcPr>
          <w:p w14:paraId="764B87B4"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720" w:type="dxa"/>
            <w:tcBorders>
              <w:top w:val="single" w:sz="4" w:space="0" w:color="auto"/>
            </w:tcBorders>
            <w:vAlign w:val="bottom"/>
          </w:tcPr>
          <w:p w14:paraId="4AA205B7" w14:textId="75FE64C8"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cs/>
              </w:rPr>
              <w:t>2</w:t>
            </w:r>
            <w:r w:rsidRPr="00FE51AB">
              <w:rPr>
                <w:rFonts w:ascii="Times New Roman" w:hAnsi="Times New Roman" w:cs="Times New Roman"/>
                <w:color w:val="000000"/>
                <w:sz w:val="16"/>
                <w:szCs w:val="16"/>
              </w:rPr>
              <w:t>4</w:t>
            </w:r>
            <w:r w:rsidRPr="00FE51AB">
              <w:rPr>
                <w:rFonts w:ascii="Times New Roman" w:hAnsi="Times New Roman" w:cs="Times New Roman"/>
                <w:color w:val="000000"/>
                <w:sz w:val="16"/>
                <w:szCs w:val="16"/>
                <w:cs/>
              </w:rPr>
              <w:t>/10/</w:t>
            </w:r>
            <w:r w:rsidRPr="00FE51AB">
              <w:rPr>
                <w:rFonts w:ascii="Times New Roman" w:hAnsi="Times New Roman" w:cs="Times New Roman"/>
                <w:color w:val="000000"/>
                <w:sz w:val="16"/>
                <w:szCs w:val="16"/>
              </w:rPr>
              <w:t>25</w:t>
            </w:r>
          </w:p>
        </w:tc>
        <w:tc>
          <w:tcPr>
            <w:tcW w:w="241" w:type="dxa"/>
          </w:tcPr>
          <w:p w14:paraId="44C22B1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26" w:type="dxa"/>
            <w:tcBorders>
              <w:top w:val="single" w:sz="4" w:space="0" w:color="auto"/>
            </w:tcBorders>
          </w:tcPr>
          <w:p w14:paraId="67FC5451"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1,250</w:t>
            </w:r>
          </w:p>
        </w:tc>
        <w:tc>
          <w:tcPr>
            <w:tcW w:w="238" w:type="dxa"/>
          </w:tcPr>
          <w:p w14:paraId="563B9964"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97" w:type="dxa"/>
            <w:tcBorders>
              <w:top w:val="single" w:sz="4" w:space="0" w:color="auto"/>
            </w:tcBorders>
          </w:tcPr>
          <w:p w14:paraId="477875B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0.1984</w:t>
            </w:r>
          </w:p>
        </w:tc>
        <w:tc>
          <w:tcPr>
            <w:tcW w:w="231" w:type="dxa"/>
          </w:tcPr>
          <w:p w14:paraId="7349700E"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79" w:type="dxa"/>
            <w:tcBorders>
              <w:top w:val="single" w:sz="4" w:space="0" w:color="auto"/>
            </w:tcBorders>
          </w:tcPr>
          <w:p w14:paraId="635CC338"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1"/>
              <w:jc w:val="right"/>
              <w:rPr>
                <w:rFonts w:ascii="Times New Roman" w:hAnsi="Times New Roman" w:cs="Times New Roman"/>
                <w:color w:val="000000"/>
                <w:sz w:val="16"/>
                <w:szCs w:val="16"/>
              </w:rPr>
            </w:pPr>
            <w:r w:rsidRPr="00FE51AB">
              <w:rPr>
                <w:rFonts w:ascii="Times New Roman" w:hAnsi="Times New Roman" w:cs="Times New Roman"/>
                <w:color w:val="000000"/>
                <w:sz w:val="16"/>
                <w:szCs w:val="16"/>
              </w:rPr>
              <w:t>6,300,403</w:t>
            </w:r>
          </w:p>
        </w:tc>
        <w:tc>
          <w:tcPr>
            <w:tcW w:w="231" w:type="dxa"/>
          </w:tcPr>
          <w:p w14:paraId="78BA182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999" w:type="dxa"/>
            <w:tcBorders>
              <w:top w:val="single" w:sz="4" w:space="0" w:color="auto"/>
            </w:tcBorders>
          </w:tcPr>
          <w:p w14:paraId="163E7893" w14:textId="24FF1D51"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29/10/25</w:t>
            </w:r>
          </w:p>
        </w:tc>
      </w:tr>
      <w:tr w:rsidR="00373FEF" w:rsidRPr="00373FEF" w14:paraId="6D46D6D3" w14:textId="77777777" w:rsidTr="00A75527">
        <w:tc>
          <w:tcPr>
            <w:tcW w:w="471" w:type="dxa"/>
            <w:vAlign w:val="bottom"/>
          </w:tcPr>
          <w:p w14:paraId="400BA55F"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p>
        </w:tc>
        <w:tc>
          <w:tcPr>
            <w:tcW w:w="245" w:type="dxa"/>
          </w:tcPr>
          <w:p w14:paraId="19D3FDC3"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760" w:type="dxa"/>
            <w:vAlign w:val="bottom"/>
          </w:tcPr>
          <w:p w14:paraId="74BAE9E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244" w:type="dxa"/>
          </w:tcPr>
          <w:p w14:paraId="41ACD289"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00" w:type="dxa"/>
          </w:tcPr>
          <w:p w14:paraId="1E15967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244" w:type="dxa"/>
          </w:tcPr>
          <w:p w14:paraId="3D3AB5D0"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564" w:type="dxa"/>
            <w:vAlign w:val="bottom"/>
          </w:tcPr>
          <w:p w14:paraId="105DD13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244" w:type="dxa"/>
          </w:tcPr>
          <w:p w14:paraId="7A2F1C7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767" w:type="dxa"/>
          </w:tcPr>
          <w:p w14:paraId="7C63EEFF"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241" w:type="dxa"/>
          </w:tcPr>
          <w:p w14:paraId="20D4B0E3"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720" w:type="dxa"/>
          </w:tcPr>
          <w:p w14:paraId="1A92BEDF" w14:textId="16EF688E"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5/11/25</w:t>
            </w:r>
          </w:p>
        </w:tc>
        <w:tc>
          <w:tcPr>
            <w:tcW w:w="241" w:type="dxa"/>
          </w:tcPr>
          <w:p w14:paraId="0AB132A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26" w:type="dxa"/>
          </w:tcPr>
          <w:p w14:paraId="4AF0E8A4"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1,250</w:t>
            </w:r>
          </w:p>
        </w:tc>
        <w:tc>
          <w:tcPr>
            <w:tcW w:w="238" w:type="dxa"/>
          </w:tcPr>
          <w:p w14:paraId="1719A95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97" w:type="dxa"/>
          </w:tcPr>
          <w:p w14:paraId="4E82D05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0.1857</w:t>
            </w:r>
          </w:p>
        </w:tc>
        <w:tc>
          <w:tcPr>
            <w:tcW w:w="231" w:type="dxa"/>
          </w:tcPr>
          <w:p w14:paraId="0B80647E"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79" w:type="dxa"/>
          </w:tcPr>
          <w:p w14:paraId="579BEE0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1"/>
              <w:jc w:val="right"/>
              <w:rPr>
                <w:rFonts w:ascii="Times New Roman" w:hAnsi="Times New Roman" w:cs="Times New Roman"/>
                <w:color w:val="000000"/>
                <w:sz w:val="16"/>
                <w:szCs w:val="16"/>
              </w:rPr>
            </w:pPr>
            <w:r w:rsidRPr="00FE51AB">
              <w:rPr>
                <w:rFonts w:ascii="Times New Roman" w:hAnsi="Times New Roman" w:cs="Times New Roman"/>
                <w:color w:val="000000"/>
                <w:sz w:val="16"/>
                <w:szCs w:val="16"/>
              </w:rPr>
              <w:t>6,731,287</w:t>
            </w:r>
          </w:p>
        </w:tc>
        <w:tc>
          <w:tcPr>
            <w:tcW w:w="231" w:type="dxa"/>
          </w:tcPr>
          <w:p w14:paraId="140805A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999" w:type="dxa"/>
          </w:tcPr>
          <w:p w14:paraId="12CD6921" w14:textId="1717C59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6/11/25</w:t>
            </w:r>
          </w:p>
        </w:tc>
      </w:tr>
      <w:tr w:rsidR="00373FEF" w:rsidRPr="00373FEF" w14:paraId="4F4FDFA2" w14:textId="77777777" w:rsidTr="00A75527">
        <w:trPr>
          <w:trHeight w:val="70"/>
        </w:trPr>
        <w:tc>
          <w:tcPr>
            <w:tcW w:w="471" w:type="dxa"/>
            <w:vAlign w:val="bottom"/>
          </w:tcPr>
          <w:p w14:paraId="51AC5390"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rPr>
              <w:t>2</w:t>
            </w:r>
          </w:p>
        </w:tc>
        <w:tc>
          <w:tcPr>
            <w:tcW w:w="245" w:type="dxa"/>
          </w:tcPr>
          <w:p w14:paraId="5B0E9F5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0" w:type="dxa"/>
            <w:vAlign w:val="bottom"/>
          </w:tcPr>
          <w:p w14:paraId="5B03B940" w14:textId="156883F0"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31</w:t>
            </w:r>
            <w:r w:rsidRPr="00FE51AB">
              <w:rPr>
                <w:rFonts w:ascii="Times New Roman" w:hAnsi="Times New Roman" w:cs="Times New Roman"/>
                <w:color w:val="000000"/>
                <w:sz w:val="16"/>
                <w:szCs w:val="16"/>
                <w:cs/>
              </w:rPr>
              <w:t>/10/</w:t>
            </w:r>
            <w:r w:rsidRPr="00FE51AB">
              <w:rPr>
                <w:rFonts w:ascii="Times New Roman" w:hAnsi="Times New Roman" w:cs="Times New Roman"/>
                <w:color w:val="000000"/>
                <w:sz w:val="16"/>
                <w:szCs w:val="16"/>
              </w:rPr>
              <w:t>25</w:t>
            </w:r>
          </w:p>
        </w:tc>
        <w:tc>
          <w:tcPr>
            <w:tcW w:w="244" w:type="dxa"/>
          </w:tcPr>
          <w:p w14:paraId="38E6B4A0"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800" w:type="dxa"/>
            <w:vAlign w:val="bottom"/>
          </w:tcPr>
          <w:p w14:paraId="05AC38F1"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AO Fund 1</w:t>
            </w:r>
          </w:p>
        </w:tc>
        <w:tc>
          <w:tcPr>
            <w:tcW w:w="244" w:type="dxa"/>
          </w:tcPr>
          <w:p w14:paraId="3B112EB9"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564" w:type="dxa"/>
            <w:vAlign w:val="bottom"/>
          </w:tcPr>
          <w:p w14:paraId="1D3A3963"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5,000</w:t>
            </w:r>
          </w:p>
        </w:tc>
        <w:tc>
          <w:tcPr>
            <w:tcW w:w="244" w:type="dxa"/>
          </w:tcPr>
          <w:p w14:paraId="5DB85E0F"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7" w:type="dxa"/>
          </w:tcPr>
          <w:p w14:paraId="04FD502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5.0</w:t>
            </w:r>
          </w:p>
        </w:tc>
        <w:tc>
          <w:tcPr>
            <w:tcW w:w="241" w:type="dxa"/>
          </w:tcPr>
          <w:p w14:paraId="04F88E7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20" w:type="dxa"/>
          </w:tcPr>
          <w:p w14:paraId="4E7DF160"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2"/>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41" w:type="dxa"/>
          </w:tcPr>
          <w:p w14:paraId="50A1C5A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26" w:type="dxa"/>
          </w:tcPr>
          <w:p w14:paraId="69290A2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8" w:type="dxa"/>
          </w:tcPr>
          <w:p w14:paraId="6676B27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97" w:type="dxa"/>
          </w:tcPr>
          <w:p w14:paraId="72A93939"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1" w:type="dxa"/>
          </w:tcPr>
          <w:p w14:paraId="6105302C"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79" w:type="dxa"/>
          </w:tcPr>
          <w:p w14:paraId="1F15FA8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1" w:type="dxa"/>
          </w:tcPr>
          <w:p w14:paraId="2939C2A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999" w:type="dxa"/>
          </w:tcPr>
          <w:p w14:paraId="27ED227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r>
      <w:tr w:rsidR="00373FEF" w:rsidRPr="00373FEF" w14:paraId="096F4AEB" w14:textId="77777777" w:rsidTr="00A75527">
        <w:tc>
          <w:tcPr>
            <w:tcW w:w="471" w:type="dxa"/>
            <w:vAlign w:val="bottom"/>
          </w:tcPr>
          <w:p w14:paraId="464330B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rPr>
              <w:t>3</w:t>
            </w:r>
          </w:p>
        </w:tc>
        <w:tc>
          <w:tcPr>
            <w:tcW w:w="245" w:type="dxa"/>
          </w:tcPr>
          <w:p w14:paraId="1AB13879"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0" w:type="dxa"/>
            <w:vAlign w:val="bottom"/>
          </w:tcPr>
          <w:p w14:paraId="1BD038D3" w14:textId="26621681"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7</w:t>
            </w:r>
            <w:r w:rsidRPr="00FE51AB">
              <w:rPr>
                <w:rFonts w:ascii="Times New Roman" w:hAnsi="Times New Roman" w:cs="Times New Roman"/>
                <w:color w:val="000000"/>
                <w:sz w:val="16"/>
                <w:szCs w:val="16"/>
                <w:cs/>
              </w:rPr>
              <w:t>/1</w:t>
            </w:r>
            <w:r w:rsidRPr="00FE51AB">
              <w:rPr>
                <w:rFonts w:ascii="Times New Roman" w:hAnsi="Times New Roman" w:cs="Times New Roman"/>
                <w:color w:val="000000"/>
                <w:sz w:val="16"/>
                <w:szCs w:val="16"/>
              </w:rPr>
              <w:t>1</w:t>
            </w:r>
            <w:r w:rsidRPr="00FE51AB">
              <w:rPr>
                <w:rFonts w:ascii="Times New Roman" w:hAnsi="Times New Roman" w:cs="Times New Roman"/>
                <w:color w:val="000000"/>
                <w:sz w:val="16"/>
                <w:szCs w:val="16"/>
                <w:cs/>
              </w:rPr>
              <w:t>/</w:t>
            </w:r>
            <w:r w:rsidRPr="00FE51AB">
              <w:rPr>
                <w:rFonts w:ascii="Times New Roman" w:hAnsi="Times New Roman" w:cs="Times New Roman"/>
                <w:color w:val="000000"/>
                <w:sz w:val="16"/>
                <w:szCs w:val="16"/>
              </w:rPr>
              <w:t>25</w:t>
            </w:r>
          </w:p>
        </w:tc>
        <w:tc>
          <w:tcPr>
            <w:tcW w:w="244" w:type="dxa"/>
          </w:tcPr>
          <w:p w14:paraId="1E20B95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00" w:type="dxa"/>
            <w:vAlign w:val="bottom"/>
          </w:tcPr>
          <w:p w14:paraId="68730B68"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AO Fund 1</w:t>
            </w:r>
          </w:p>
        </w:tc>
        <w:tc>
          <w:tcPr>
            <w:tcW w:w="244" w:type="dxa"/>
          </w:tcPr>
          <w:p w14:paraId="2089759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564" w:type="dxa"/>
            <w:vAlign w:val="bottom"/>
          </w:tcPr>
          <w:p w14:paraId="5470EF68"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2,500</w:t>
            </w:r>
          </w:p>
        </w:tc>
        <w:tc>
          <w:tcPr>
            <w:tcW w:w="244" w:type="dxa"/>
          </w:tcPr>
          <w:p w14:paraId="0B9D428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7" w:type="dxa"/>
          </w:tcPr>
          <w:p w14:paraId="2B0EBF91"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2.5</w:t>
            </w:r>
          </w:p>
        </w:tc>
        <w:tc>
          <w:tcPr>
            <w:tcW w:w="241" w:type="dxa"/>
          </w:tcPr>
          <w:p w14:paraId="6FD7D4D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20" w:type="dxa"/>
          </w:tcPr>
          <w:p w14:paraId="460C7081"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41" w:type="dxa"/>
          </w:tcPr>
          <w:p w14:paraId="6644D43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26" w:type="dxa"/>
          </w:tcPr>
          <w:p w14:paraId="798E032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8" w:type="dxa"/>
          </w:tcPr>
          <w:p w14:paraId="581C638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97" w:type="dxa"/>
          </w:tcPr>
          <w:p w14:paraId="542258C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1" w:type="dxa"/>
          </w:tcPr>
          <w:p w14:paraId="44B5A3DD"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79" w:type="dxa"/>
          </w:tcPr>
          <w:p w14:paraId="075C24A3"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c>
          <w:tcPr>
            <w:tcW w:w="231" w:type="dxa"/>
          </w:tcPr>
          <w:p w14:paraId="74F6426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999" w:type="dxa"/>
          </w:tcPr>
          <w:p w14:paraId="265E444F"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w:t>
            </w:r>
          </w:p>
        </w:tc>
      </w:tr>
      <w:tr w:rsidR="00373FEF" w:rsidRPr="00373FEF" w14:paraId="175A2937" w14:textId="77777777" w:rsidTr="00A75527">
        <w:tc>
          <w:tcPr>
            <w:tcW w:w="471" w:type="dxa"/>
            <w:vAlign w:val="bottom"/>
          </w:tcPr>
          <w:p w14:paraId="0D99C00A"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cs/>
              </w:rPr>
            </w:pPr>
            <w:r w:rsidRPr="00FE51AB">
              <w:rPr>
                <w:rFonts w:ascii="Times New Roman" w:hAnsi="Times New Roman" w:cs="Times New Roman"/>
                <w:color w:val="000000"/>
                <w:sz w:val="16"/>
                <w:szCs w:val="16"/>
              </w:rPr>
              <w:t>4</w:t>
            </w:r>
          </w:p>
        </w:tc>
        <w:tc>
          <w:tcPr>
            <w:tcW w:w="245" w:type="dxa"/>
          </w:tcPr>
          <w:p w14:paraId="5E68E89E"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0" w:type="dxa"/>
            <w:vAlign w:val="bottom"/>
          </w:tcPr>
          <w:p w14:paraId="79B0DCF2" w14:textId="0B916C80"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7</w:t>
            </w:r>
            <w:r w:rsidRPr="00FE51AB">
              <w:rPr>
                <w:rFonts w:ascii="Times New Roman" w:hAnsi="Times New Roman" w:cs="Times New Roman"/>
                <w:color w:val="000000"/>
                <w:sz w:val="16"/>
                <w:szCs w:val="16"/>
                <w:cs/>
              </w:rPr>
              <w:t>/1</w:t>
            </w:r>
            <w:r w:rsidRPr="00FE51AB">
              <w:rPr>
                <w:rFonts w:ascii="Times New Roman" w:hAnsi="Times New Roman" w:cs="Times New Roman"/>
                <w:color w:val="000000"/>
                <w:sz w:val="16"/>
                <w:szCs w:val="16"/>
              </w:rPr>
              <w:t>1</w:t>
            </w:r>
            <w:r w:rsidRPr="00FE51AB">
              <w:rPr>
                <w:rFonts w:ascii="Times New Roman" w:hAnsi="Times New Roman" w:cs="Times New Roman"/>
                <w:color w:val="000000"/>
                <w:sz w:val="16"/>
                <w:szCs w:val="16"/>
                <w:cs/>
              </w:rPr>
              <w:t>/</w:t>
            </w:r>
            <w:r w:rsidRPr="00FE51AB">
              <w:rPr>
                <w:rFonts w:ascii="Times New Roman" w:hAnsi="Times New Roman" w:cs="Times New Roman"/>
                <w:color w:val="000000"/>
                <w:sz w:val="16"/>
                <w:szCs w:val="16"/>
              </w:rPr>
              <w:t>25</w:t>
            </w:r>
          </w:p>
        </w:tc>
        <w:tc>
          <w:tcPr>
            <w:tcW w:w="244" w:type="dxa"/>
          </w:tcPr>
          <w:p w14:paraId="1119312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p>
        </w:tc>
        <w:tc>
          <w:tcPr>
            <w:tcW w:w="800" w:type="dxa"/>
            <w:vAlign w:val="bottom"/>
          </w:tcPr>
          <w:p w14:paraId="0E7FFED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 xml:space="preserve">AO Fund </w:t>
            </w:r>
          </w:p>
        </w:tc>
        <w:tc>
          <w:tcPr>
            <w:tcW w:w="244" w:type="dxa"/>
          </w:tcPr>
          <w:p w14:paraId="5F6024C4"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564" w:type="dxa"/>
            <w:vAlign w:val="bottom"/>
          </w:tcPr>
          <w:p w14:paraId="066F68EB"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2,500</w:t>
            </w:r>
          </w:p>
        </w:tc>
        <w:tc>
          <w:tcPr>
            <w:tcW w:w="244" w:type="dxa"/>
          </w:tcPr>
          <w:p w14:paraId="7B18C08E"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67" w:type="dxa"/>
          </w:tcPr>
          <w:p w14:paraId="7FA008D5"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2.5</w:t>
            </w:r>
          </w:p>
        </w:tc>
        <w:tc>
          <w:tcPr>
            <w:tcW w:w="241" w:type="dxa"/>
          </w:tcPr>
          <w:p w14:paraId="397FE052"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720" w:type="dxa"/>
          </w:tcPr>
          <w:p w14:paraId="79CD76E3" w14:textId="54F17A86"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7</w:t>
            </w:r>
            <w:r w:rsidRPr="00FE51AB">
              <w:rPr>
                <w:rFonts w:ascii="Times New Roman" w:hAnsi="Times New Roman" w:cs="Times New Roman"/>
                <w:color w:val="000000"/>
                <w:sz w:val="16"/>
                <w:szCs w:val="16"/>
                <w:cs/>
              </w:rPr>
              <w:t>/1</w:t>
            </w:r>
            <w:r w:rsidRPr="00FE51AB">
              <w:rPr>
                <w:rFonts w:ascii="Times New Roman" w:hAnsi="Times New Roman" w:cs="Times New Roman"/>
                <w:color w:val="000000"/>
                <w:sz w:val="16"/>
                <w:szCs w:val="16"/>
              </w:rPr>
              <w:t>1</w:t>
            </w:r>
            <w:r w:rsidRPr="00FE51AB">
              <w:rPr>
                <w:rFonts w:ascii="Times New Roman" w:hAnsi="Times New Roman" w:cs="Times New Roman"/>
                <w:color w:val="000000"/>
                <w:sz w:val="16"/>
                <w:szCs w:val="16"/>
                <w:cs/>
              </w:rPr>
              <w:t>/</w:t>
            </w:r>
            <w:r w:rsidRPr="00FE51AB">
              <w:rPr>
                <w:rFonts w:ascii="Times New Roman" w:hAnsi="Times New Roman" w:cs="Times New Roman"/>
                <w:color w:val="000000"/>
                <w:sz w:val="16"/>
                <w:szCs w:val="16"/>
              </w:rPr>
              <w:t>25</w:t>
            </w:r>
          </w:p>
        </w:tc>
        <w:tc>
          <w:tcPr>
            <w:tcW w:w="241" w:type="dxa"/>
          </w:tcPr>
          <w:p w14:paraId="5A56DF25"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826" w:type="dxa"/>
          </w:tcPr>
          <w:p w14:paraId="51BB71DF"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2,500</w:t>
            </w:r>
          </w:p>
        </w:tc>
        <w:tc>
          <w:tcPr>
            <w:tcW w:w="238" w:type="dxa"/>
          </w:tcPr>
          <w:p w14:paraId="1F0C5347"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897" w:type="dxa"/>
          </w:tcPr>
          <w:p w14:paraId="36E38769"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0.1610</w:t>
            </w:r>
          </w:p>
        </w:tc>
        <w:tc>
          <w:tcPr>
            <w:tcW w:w="231" w:type="dxa"/>
          </w:tcPr>
          <w:p w14:paraId="51CE9EF6"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879" w:type="dxa"/>
          </w:tcPr>
          <w:p w14:paraId="7EB518B5"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51"/>
              <w:jc w:val="right"/>
              <w:rPr>
                <w:rFonts w:ascii="Times New Roman" w:hAnsi="Times New Roman" w:cs="Times New Roman"/>
                <w:color w:val="000000"/>
                <w:sz w:val="16"/>
                <w:szCs w:val="16"/>
              </w:rPr>
            </w:pPr>
            <w:r w:rsidRPr="00FE51AB">
              <w:rPr>
                <w:rFonts w:ascii="Times New Roman" w:hAnsi="Times New Roman" w:cs="Times New Roman"/>
                <w:color w:val="000000"/>
                <w:sz w:val="16"/>
                <w:szCs w:val="16"/>
              </w:rPr>
              <w:t>15,527,950</w:t>
            </w:r>
          </w:p>
        </w:tc>
        <w:tc>
          <w:tcPr>
            <w:tcW w:w="231" w:type="dxa"/>
          </w:tcPr>
          <w:p w14:paraId="0481D3B0" w14:textId="77777777"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right"/>
              <w:rPr>
                <w:rFonts w:ascii="Times New Roman" w:hAnsi="Times New Roman" w:cs="Times New Roman"/>
                <w:color w:val="000000"/>
                <w:sz w:val="16"/>
                <w:szCs w:val="16"/>
              </w:rPr>
            </w:pPr>
          </w:p>
        </w:tc>
        <w:tc>
          <w:tcPr>
            <w:tcW w:w="999" w:type="dxa"/>
          </w:tcPr>
          <w:p w14:paraId="03A2CB34" w14:textId="552024F4" w:rsidR="00373FEF" w:rsidRPr="00FE51AB" w:rsidRDefault="00373FEF" w:rsidP="00BB2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16"/>
                <w:szCs w:val="16"/>
              </w:rPr>
            </w:pPr>
            <w:r w:rsidRPr="00FE51AB">
              <w:rPr>
                <w:rFonts w:ascii="Times New Roman" w:hAnsi="Times New Roman" w:cs="Times New Roman"/>
                <w:color w:val="000000"/>
                <w:sz w:val="16"/>
                <w:szCs w:val="16"/>
              </w:rPr>
              <w:t>10/11/25</w:t>
            </w:r>
          </w:p>
        </w:tc>
      </w:tr>
    </w:tbl>
    <w:p w14:paraId="5AB2318D" w14:textId="77777777" w:rsidR="007C7E4F" w:rsidRPr="00603962" w:rsidRDefault="007C7E4F"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AB29856" w14:textId="77777777" w:rsidR="00981D1E" w:rsidRPr="003162E1"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APPROVAL OF THE INTERIM FINANCIAL INFORMATION</w:t>
      </w:r>
    </w:p>
    <w:p w14:paraId="008AC85B" w14:textId="77777777" w:rsidR="00981D1E" w:rsidRPr="003162E1"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14:paraId="76C7A6F3" w14:textId="0D2F35C2" w:rsidR="00981D1E" w:rsidRPr="003162E1"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w:t>
      </w:r>
      <w:r w:rsidR="004F025B" w:rsidRPr="003162E1">
        <w:rPr>
          <w:rFonts w:ascii="Times New Roman" w:hAnsi="Times New Roman" w:cs="Times New Roman"/>
          <w:sz w:val="22"/>
          <w:szCs w:val="22"/>
        </w:rPr>
        <w:t xml:space="preserve">was </w:t>
      </w:r>
      <w:r w:rsidRPr="003162E1">
        <w:rPr>
          <w:rFonts w:ascii="Times New Roman" w:hAnsi="Times New Roman" w:cs="Times New Roman"/>
          <w:sz w:val="22"/>
          <w:szCs w:val="22"/>
        </w:rPr>
        <w:t xml:space="preserve">approved for issuance by the Company’s Board of Directors’ meeting on </w:t>
      </w:r>
      <w:r w:rsidR="00444387">
        <w:rPr>
          <w:rFonts w:ascii="Times New Roman" w:hAnsi="Times New Roman" w:cs="Times New Roman"/>
          <w:sz w:val="22"/>
          <w:szCs w:val="22"/>
        </w:rPr>
        <w:t>November</w:t>
      </w:r>
      <w:r w:rsidRPr="003162E1">
        <w:rPr>
          <w:rFonts w:ascii="Times New Roman" w:hAnsi="Times New Roman" w:cs="Times New Roman"/>
          <w:sz w:val="22"/>
          <w:szCs w:val="22"/>
        </w:rPr>
        <w:t xml:space="preserve"> </w:t>
      </w:r>
      <w:r w:rsidR="00BB22E3">
        <w:rPr>
          <w:rFonts w:ascii="Times New Roman" w:hAnsi="Times New Roman" w:cs="Times New Roman"/>
          <w:sz w:val="22"/>
          <w:szCs w:val="22"/>
        </w:rPr>
        <w:t>20</w:t>
      </w:r>
      <w:r w:rsidR="00C801E3" w:rsidRPr="003162E1">
        <w:rPr>
          <w:rFonts w:ascii="Times New Roman" w:hAnsi="Times New Roman" w:cs="Times New Roman"/>
          <w:sz w:val="22"/>
          <w:szCs w:val="22"/>
        </w:rPr>
        <w:t>, 202</w:t>
      </w:r>
      <w:r w:rsidR="009A2EB2">
        <w:rPr>
          <w:rFonts w:ascii="Times New Roman" w:hAnsi="Times New Roman" w:cs="Times New Roman"/>
          <w:sz w:val="22"/>
          <w:szCs w:val="22"/>
        </w:rPr>
        <w:t>5</w:t>
      </w:r>
      <w:r w:rsidRPr="003162E1">
        <w:rPr>
          <w:rFonts w:ascii="Times New Roman" w:hAnsi="Times New Roman" w:cs="Times New Roman"/>
          <w:sz w:val="22"/>
          <w:szCs w:val="22"/>
        </w:rPr>
        <w:t>.</w:t>
      </w:r>
    </w:p>
    <w:sectPr w:rsidR="00981D1E" w:rsidRPr="003162E1" w:rsidSect="007534EA">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CB80" w14:textId="77777777" w:rsidR="00910AEC" w:rsidRDefault="00910AEC" w:rsidP="00642AE8">
      <w:pPr>
        <w:pStyle w:val="Char"/>
      </w:pPr>
      <w:r>
        <w:separator/>
      </w:r>
    </w:p>
  </w:endnote>
  <w:endnote w:type="continuationSeparator" w:id="0">
    <w:p w14:paraId="0C102A5D" w14:textId="77777777" w:rsidR="00910AEC" w:rsidRDefault="00910AEC"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3B2F" w14:textId="77777777" w:rsidR="00EC695D" w:rsidRPr="004C13F9" w:rsidRDefault="00EC695D" w:rsidP="008E1970">
    <w:pPr>
      <w:jc w:val="right"/>
      <w:rPr>
        <w:rFonts w:ascii="Times New Roman" w:hAnsi="Times New Roman" w:cstheme="minorBidi"/>
        <w:b/>
        <w:bCs/>
        <w:sz w:val="22"/>
        <w:szCs w:val="22"/>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4C13F9">
      <w:rPr>
        <w:rStyle w:val="PageNumber"/>
        <w:rFonts w:ascii="Times New Roman" w:hAnsi="Times New Roman"/>
        <w:sz w:val="22"/>
        <w:szCs w:val="22"/>
      </w:rPr>
      <w:t xml:space="preserve">   </w:t>
    </w:r>
    <w:r w:rsidRPr="004C13F9">
      <w:rPr>
        <w:rStyle w:val="PageNumber"/>
        <w:rFonts w:ascii="Times New Roman" w:hAnsi="Times New Roman" w:cs="Times New Roman"/>
        <w:sz w:val="22"/>
        <w:szCs w:val="22"/>
      </w:rPr>
      <w:fldChar w:fldCharType="begin"/>
    </w:r>
    <w:r w:rsidRPr="004C13F9">
      <w:rPr>
        <w:rStyle w:val="PageNumber"/>
        <w:rFonts w:ascii="Times New Roman" w:hAnsi="Times New Roman" w:cs="Times New Roman"/>
        <w:sz w:val="22"/>
        <w:szCs w:val="22"/>
      </w:rPr>
      <w:instrText xml:space="preserve"> PAGE </w:instrText>
    </w:r>
    <w:r w:rsidRPr="004C13F9">
      <w:rPr>
        <w:rStyle w:val="PageNumber"/>
        <w:rFonts w:ascii="Times New Roman" w:hAnsi="Times New Roman" w:cs="Times New Roman"/>
        <w:sz w:val="22"/>
        <w:szCs w:val="22"/>
      </w:rPr>
      <w:fldChar w:fldCharType="separate"/>
    </w:r>
    <w:r w:rsidRPr="004C13F9">
      <w:rPr>
        <w:rStyle w:val="PageNumber"/>
        <w:rFonts w:ascii="Times New Roman" w:hAnsi="Times New Roman" w:cs="Times New Roman"/>
        <w:noProof/>
        <w:sz w:val="22"/>
        <w:szCs w:val="22"/>
      </w:rPr>
      <w:t>12</w:t>
    </w:r>
    <w:r w:rsidRPr="004C13F9">
      <w:rPr>
        <w:rStyle w:val="PageNumber"/>
        <w:rFonts w:ascii="Times New Roman" w:hAnsi="Times New Roman" w:cs="Times New Roman"/>
        <w:sz w:val="22"/>
        <w:szCs w:val="22"/>
      </w:rPr>
      <w:fldChar w:fldCharType="end"/>
    </w:r>
  </w:p>
  <w:p w14:paraId="3A89290E" w14:textId="77777777" w:rsidR="00EC695D" w:rsidRPr="005770DF" w:rsidRDefault="00EC695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13841183"/>
      <w:docPartObj>
        <w:docPartGallery w:val="Page Numbers (Bottom of Page)"/>
        <w:docPartUnique/>
      </w:docPartObj>
    </w:sdtPr>
    <w:sdtEndPr/>
    <w:sdtContent>
      <w:p w14:paraId="480EB189" w14:textId="77777777" w:rsidR="00EC695D" w:rsidRPr="00AA5C14" w:rsidRDefault="00EC695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76BDBBCB" w14:textId="77777777" w:rsidR="00EC695D" w:rsidRPr="00FA29AE" w:rsidRDefault="00EC695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7D06" w14:textId="77777777" w:rsidR="00910AEC" w:rsidRDefault="00910AEC" w:rsidP="00642AE8">
      <w:pPr>
        <w:pStyle w:val="Char"/>
      </w:pPr>
      <w:r>
        <w:separator/>
      </w:r>
    </w:p>
  </w:footnote>
  <w:footnote w:type="continuationSeparator" w:id="0">
    <w:p w14:paraId="49B29587" w14:textId="77777777" w:rsidR="00910AEC" w:rsidRDefault="00910AEC"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02924" w14:textId="77777777" w:rsidR="00EC695D" w:rsidRDefault="00EC695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r>
      <w:rPr>
        <w:rFonts w:ascii="Times New Roman" w:hAnsi="Times New Roman" w:cs="Arial"/>
        <w:b/>
        <w:bCs/>
        <w:sz w:val="22"/>
        <w:szCs w:val="22"/>
      </w:rPr>
      <w:t>EAST COAST FURNITECH PUBLIC COMPANY LIMITED AND ITS SUBSIDIARIES</w:t>
    </w:r>
  </w:p>
  <w:p w14:paraId="76A73A65" w14:textId="77777777" w:rsidR="00EC695D" w:rsidRPr="00A9083F" w:rsidRDefault="00EC695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08781953" w14:textId="0971BAD1" w:rsidR="00EC695D" w:rsidRPr="007A1F16" w:rsidRDefault="0080215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w:t>
    </w:r>
    <w:r w:rsidR="00EC695D">
      <w:rPr>
        <w:rFonts w:ascii="Times New Roman" w:hAnsi="Times New Roman" w:cs="Times New Roman"/>
        <w:b/>
        <w:bCs/>
        <w:sz w:val="22"/>
        <w:szCs w:val="22"/>
      </w:rPr>
      <w:t xml:space="preserve"> 30, 2025 and 2024 </w:t>
    </w:r>
    <w:r w:rsidR="00EC695D" w:rsidRPr="007A1F16">
      <w:rPr>
        <w:rFonts w:ascii="Times New Roman" w:hAnsi="Times New Roman" w:cs="Times New Roman"/>
        <w:b/>
        <w:bCs/>
        <w:sz w:val="22"/>
        <w:szCs w:val="22"/>
      </w:rPr>
      <w:t>(Unaudited)</w:t>
    </w:r>
    <w:r w:rsidR="00EC695D">
      <w:rPr>
        <w:rFonts w:ascii="Times New Roman" w:hAnsi="Times New Roman" w:cs="Times New Roman"/>
        <w:b/>
        <w:bCs/>
        <w:sz w:val="22"/>
        <w:szCs w:val="22"/>
      </w:rPr>
      <w:t xml:space="preserve"> </w:t>
    </w:r>
    <w:r w:rsidR="00EC695D" w:rsidRPr="007A1F16">
      <w:rPr>
        <w:rFonts w:ascii="Times New Roman" w:hAnsi="Times New Roman" w:cs="Times New Roman"/>
        <w:b/>
        <w:bCs/>
        <w:sz w:val="22"/>
        <w:szCs w:val="22"/>
      </w:rPr>
      <w:t>(Reviewed)</w:t>
    </w:r>
  </w:p>
  <w:p w14:paraId="02703689" w14:textId="77777777" w:rsidR="00EC695D" w:rsidRDefault="00EC695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2024 (Audited)</w:t>
    </w:r>
  </w:p>
  <w:p w14:paraId="25E8CDC8" w14:textId="77777777" w:rsidR="00EC695D" w:rsidRPr="00A9083F" w:rsidRDefault="00EC695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14:paraId="6F2B4B58" w14:textId="77777777" w:rsidR="00EC695D" w:rsidRPr="005958EF" w:rsidRDefault="00EC695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C9823" w14:textId="77777777" w:rsidR="00EC695D" w:rsidRPr="007573DD" w:rsidRDefault="00EC695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07C57B31" w14:textId="77777777" w:rsidR="00EC695D" w:rsidRDefault="00EC695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14:paraId="3E13BFAC" w14:textId="34483276" w:rsidR="00EC695D" w:rsidRPr="007A1F16" w:rsidRDefault="00E101C9"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b/>
        <w:bCs/>
        <w:sz w:val="22"/>
        <w:szCs w:val="28"/>
      </w:rPr>
      <w:t>September</w:t>
    </w:r>
    <w:r w:rsidR="00EC695D">
      <w:rPr>
        <w:rFonts w:ascii="Times New Roman" w:hAnsi="Times New Roman" w:cs="Times New Roman"/>
        <w:b/>
        <w:bCs/>
        <w:sz w:val="22"/>
        <w:szCs w:val="22"/>
      </w:rPr>
      <w:t xml:space="preserve"> 30, 2025 and 2024 </w:t>
    </w:r>
    <w:r w:rsidR="00EC695D" w:rsidRPr="007A1F16">
      <w:rPr>
        <w:rFonts w:ascii="Times New Roman" w:hAnsi="Times New Roman" w:cs="Times New Roman"/>
        <w:b/>
        <w:bCs/>
        <w:sz w:val="22"/>
        <w:szCs w:val="22"/>
      </w:rPr>
      <w:t>(Unaudited)</w:t>
    </w:r>
    <w:r w:rsidR="00EC695D">
      <w:rPr>
        <w:rFonts w:ascii="Times New Roman" w:hAnsi="Times New Roman" w:cs="Times New Roman"/>
        <w:b/>
        <w:bCs/>
        <w:sz w:val="22"/>
        <w:szCs w:val="22"/>
      </w:rPr>
      <w:t xml:space="preserve"> </w:t>
    </w:r>
    <w:r w:rsidR="00EC695D" w:rsidRPr="007A1F16">
      <w:rPr>
        <w:rFonts w:ascii="Times New Roman" w:hAnsi="Times New Roman" w:cs="Times New Roman"/>
        <w:b/>
        <w:bCs/>
        <w:sz w:val="22"/>
        <w:szCs w:val="22"/>
      </w:rPr>
      <w:t>(Reviewed)</w:t>
    </w:r>
  </w:p>
  <w:p w14:paraId="16ACFE28" w14:textId="77777777" w:rsidR="00EC695D" w:rsidRDefault="00EC695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2024 (Audited)</w:t>
    </w:r>
  </w:p>
  <w:p w14:paraId="059F01C0" w14:textId="77777777" w:rsidR="00EC695D" w:rsidRDefault="00EC695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4012E596" w14:textId="77777777" w:rsidR="00EC695D" w:rsidRPr="00D105B2" w:rsidRDefault="00EC695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260F8BA1" w:rsidR="00733FDD" w:rsidRPr="007A1F16" w:rsidRDefault="0060702F"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w:t>
    </w:r>
    <w:r w:rsidR="00733FDD" w:rsidRPr="007A1F16">
      <w:rPr>
        <w:rFonts w:ascii="Times New Roman" w:hAnsi="Times New Roman" w:cs="Times New Roman"/>
        <w:b/>
        <w:bCs/>
        <w:sz w:val="22"/>
        <w:szCs w:val="22"/>
      </w:rPr>
      <w:t xml:space="preserve"> 3</w:t>
    </w:r>
    <w:r w:rsidR="00180482">
      <w:rPr>
        <w:rFonts w:ascii="Times New Roman" w:hAnsi="Times New Roman" w:cs="Times New Roman"/>
        <w:b/>
        <w:bCs/>
        <w:sz w:val="22"/>
        <w:szCs w:val="22"/>
      </w:rPr>
      <w:t>0</w:t>
    </w:r>
    <w:r w:rsidR="00733FDD">
      <w:rPr>
        <w:rFonts w:ascii="Times New Roman" w:hAnsi="Times New Roman" w:cs="Times New Roman"/>
        <w:b/>
        <w:bCs/>
        <w:sz w:val="22"/>
        <w:szCs w:val="22"/>
      </w:rPr>
      <w:t>, 202</w:t>
    </w:r>
    <w:r w:rsidR="00581290">
      <w:rPr>
        <w:rFonts w:ascii="Times New Roman" w:hAnsi="Times New Roman" w:cs="Times New Roman"/>
        <w:b/>
        <w:bCs/>
        <w:sz w:val="22"/>
        <w:szCs w:val="22"/>
      </w:rPr>
      <w:t>5</w:t>
    </w:r>
    <w:r w:rsidR="00733FDD">
      <w:rPr>
        <w:rFonts w:ascii="Times New Roman" w:hAnsi="Times New Roman" w:cs="Times New Roman"/>
        <w:b/>
        <w:bCs/>
        <w:sz w:val="22"/>
        <w:szCs w:val="22"/>
      </w:rPr>
      <w:t xml:space="preserve"> and 202</w:t>
    </w:r>
    <w:r w:rsidR="00581290">
      <w:rPr>
        <w:rFonts w:ascii="Times New Roman" w:hAnsi="Times New Roman" w:cs="Times New Roman"/>
        <w:b/>
        <w:bCs/>
        <w:sz w:val="22"/>
        <w:szCs w:val="22"/>
      </w:rPr>
      <w:t>4</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68311389" w14:textId="0401AE01"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581290">
      <w:rPr>
        <w:rFonts w:cs="Arial"/>
      </w:rPr>
      <w:t>4</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19A64564" w14:textId="5819649D" w:rsidR="00733FDD" w:rsidRPr="006A636B" w:rsidRDefault="006A636B"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8"/>
      </w:rPr>
    </w:pPr>
    <w:r>
      <w:rPr>
        <w:rFonts w:ascii="Times New Roman" w:hAnsi="Times New Roman"/>
        <w:b/>
        <w:bCs/>
        <w:sz w:val="22"/>
        <w:szCs w:val="28"/>
      </w:rPr>
      <w:t>September</w:t>
    </w:r>
    <w:r w:rsidR="00E5195D">
      <w:rPr>
        <w:rFonts w:ascii="Times New Roman" w:hAnsi="Times New Roman"/>
        <w:b/>
        <w:bCs/>
        <w:sz w:val="22"/>
        <w:szCs w:val="28"/>
      </w:rPr>
      <w:t xml:space="preserve"> 30</w:t>
    </w:r>
    <w:r w:rsidR="00733FDD">
      <w:rPr>
        <w:rFonts w:ascii="Times New Roman" w:hAnsi="Times New Roman" w:cs="Times New Roman"/>
        <w:b/>
        <w:bCs/>
        <w:sz w:val="22"/>
        <w:szCs w:val="22"/>
      </w:rPr>
      <w:t>, 202</w:t>
    </w:r>
    <w:r w:rsidR="00581290">
      <w:rPr>
        <w:rFonts w:ascii="Times New Roman" w:hAnsi="Times New Roman" w:cs="Times New Roman"/>
        <w:b/>
        <w:bCs/>
        <w:sz w:val="22"/>
        <w:szCs w:val="22"/>
      </w:rPr>
      <w:t>5</w:t>
    </w:r>
    <w:r w:rsidR="00733FDD">
      <w:rPr>
        <w:rFonts w:ascii="Times New Roman" w:hAnsi="Times New Roman" w:cs="Times New Roman"/>
        <w:b/>
        <w:bCs/>
        <w:sz w:val="22"/>
        <w:szCs w:val="22"/>
      </w:rPr>
      <w:t xml:space="preserve"> and 202</w:t>
    </w:r>
    <w:r w:rsidR="00581290">
      <w:rPr>
        <w:rFonts w:ascii="Times New Roman" w:hAnsi="Times New Roman" w:cs="Times New Roman"/>
        <w:b/>
        <w:bCs/>
        <w:sz w:val="22"/>
        <w:szCs w:val="22"/>
      </w:rPr>
      <w:t>4</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1AC0CC1F" w14:textId="366406C8" w:rsidR="00733FDD" w:rsidRDefault="00733FDD"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581290">
      <w:rPr>
        <w:rFonts w:cs="Arial"/>
      </w:rPr>
      <w:t>4</w:t>
    </w:r>
    <w:r>
      <w:rPr>
        <w:rFonts w:cs="Arial"/>
      </w:rPr>
      <w:t xml:space="preserve"> (Audited)</w:t>
    </w:r>
  </w:p>
  <w:p w14:paraId="71637CFA"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950EABA6"/>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651C572C"/>
    <w:lvl w:ilvl="0" w:tplc="95D0E6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A6BCB"/>
    <w:multiLevelType w:val="hybridMultilevel"/>
    <w:tmpl w:val="F77037AC"/>
    <w:lvl w:ilvl="0" w:tplc="1264C6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51E6B1D"/>
    <w:multiLevelType w:val="hybridMultilevel"/>
    <w:tmpl w:val="2D26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926CE7"/>
    <w:multiLevelType w:val="hybridMultilevel"/>
    <w:tmpl w:val="375C1D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992EFA"/>
    <w:multiLevelType w:val="hybridMultilevel"/>
    <w:tmpl w:val="0100DA58"/>
    <w:lvl w:ilvl="0" w:tplc="84A6567A">
      <w:start w:val="1"/>
      <w:numFmt w:val="bullet"/>
      <w:lvlText w:val=""/>
      <w:lvlJc w:val="left"/>
      <w:pPr>
        <w:ind w:left="720" w:hanging="36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8324D"/>
    <w:multiLevelType w:val="hybridMultilevel"/>
    <w:tmpl w:val="577C8EF4"/>
    <w:lvl w:ilvl="0" w:tplc="F9E6B1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F148EA"/>
    <w:multiLevelType w:val="hybridMultilevel"/>
    <w:tmpl w:val="BAD2B49E"/>
    <w:lvl w:ilvl="0" w:tplc="7F5EE1AE">
      <w:start w:val="1"/>
      <w:numFmt w:val="decimal"/>
      <w:lvlText w:val="%1)"/>
      <w:lvlJc w:val="left"/>
      <w:pPr>
        <w:ind w:left="360" w:hanging="360"/>
      </w:pPr>
      <w:rPr>
        <w:rFonts w:hint="default"/>
        <w:b w:val="0"/>
        <w:bCs w:val="0"/>
      </w:rPr>
    </w:lvl>
    <w:lvl w:ilvl="1" w:tplc="C65C30C8">
      <w:start w:val="1"/>
      <w:numFmt w:val="lowerLetter"/>
      <w:lvlText w:val="%2."/>
      <w:lvlJc w:val="left"/>
      <w:pPr>
        <w:ind w:left="1440" w:hanging="360"/>
      </w:pPr>
      <w:rPr>
        <w:rFonts w:hint="default"/>
        <w:b w:val="0"/>
        <w:bCs w:val="0"/>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9882">
    <w:abstractNumId w:val="6"/>
  </w:num>
  <w:num w:numId="2" w16cid:durableId="847017797">
    <w:abstractNumId w:val="5"/>
  </w:num>
  <w:num w:numId="3" w16cid:durableId="572665358">
    <w:abstractNumId w:val="9"/>
  </w:num>
  <w:num w:numId="4" w16cid:durableId="675228156">
    <w:abstractNumId w:val="7"/>
  </w:num>
  <w:num w:numId="5" w16cid:durableId="2014838868">
    <w:abstractNumId w:val="8"/>
  </w:num>
  <w:num w:numId="6" w16cid:durableId="1136683965">
    <w:abstractNumId w:val="3"/>
  </w:num>
  <w:num w:numId="7" w16cid:durableId="1135946157">
    <w:abstractNumId w:val="2"/>
  </w:num>
  <w:num w:numId="8" w16cid:durableId="1905721970">
    <w:abstractNumId w:val="0"/>
  </w:num>
  <w:num w:numId="9" w16cid:durableId="1057972715">
    <w:abstractNumId w:val="1"/>
  </w:num>
  <w:num w:numId="10" w16cid:durableId="94398880">
    <w:abstractNumId w:val="4"/>
  </w:num>
  <w:num w:numId="11" w16cid:durableId="1767268119">
    <w:abstractNumId w:val="20"/>
  </w:num>
  <w:num w:numId="12" w16cid:durableId="1655332566">
    <w:abstractNumId w:val="15"/>
  </w:num>
  <w:num w:numId="13" w16cid:durableId="429356111">
    <w:abstractNumId w:val="29"/>
  </w:num>
  <w:num w:numId="14" w16cid:durableId="1733769602">
    <w:abstractNumId w:val="18"/>
  </w:num>
  <w:num w:numId="15" w16cid:durableId="1683819317">
    <w:abstractNumId w:val="22"/>
  </w:num>
  <w:num w:numId="16" w16cid:durableId="129328548">
    <w:abstractNumId w:val="32"/>
  </w:num>
  <w:num w:numId="17" w16cid:durableId="347952107">
    <w:abstractNumId w:val="14"/>
  </w:num>
  <w:num w:numId="18" w16cid:durableId="1427188932">
    <w:abstractNumId w:val="12"/>
  </w:num>
  <w:num w:numId="19" w16cid:durableId="1913661827">
    <w:abstractNumId w:val="16"/>
  </w:num>
  <w:num w:numId="20" w16cid:durableId="172649384">
    <w:abstractNumId w:val="30"/>
  </w:num>
  <w:num w:numId="21" w16cid:durableId="2130581988">
    <w:abstractNumId w:val="21"/>
  </w:num>
  <w:num w:numId="22" w16cid:durableId="1387416590">
    <w:abstractNumId w:val="28"/>
  </w:num>
  <w:num w:numId="23" w16cid:durableId="523442105">
    <w:abstractNumId w:val="11"/>
  </w:num>
  <w:num w:numId="24" w16cid:durableId="846136009">
    <w:abstractNumId w:val="26"/>
  </w:num>
  <w:num w:numId="25" w16cid:durableId="1160192782">
    <w:abstractNumId w:val="10"/>
  </w:num>
  <w:num w:numId="26" w16cid:durableId="16838942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158478">
    <w:abstractNumId w:val="27"/>
  </w:num>
  <w:num w:numId="28" w16cid:durableId="1705210621">
    <w:abstractNumId w:val="13"/>
  </w:num>
  <w:num w:numId="29" w16cid:durableId="404649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033392">
    <w:abstractNumId w:val="24"/>
  </w:num>
  <w:num w:numId="31" w16cid:durableId="8586671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1884719">
    <w:abstractNumId w:val="23"/>
  </w:num>
  <w:num w:numId="33" w16cid:durableId="823355852">
    <w:abstractNumId w:val="17"/>
  </w:num>
  <w:num w:numId="34" w16cid:durableId="136501456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08D0"/>
    <w:rsid w:val="00000900"/>
    <w:rsid w:val="00000C4D"/>
    <w:rsid w:val="00000F07"/>
    <w:rsid w:val="0000146B"/>
    <w:rsid w:val="00002094"/>
    <w:rsid w:val="00002F3B"/>
    <w:rsid w:val="0000327A"/>
    <w:rsid w:val="000038CC"/>
    <w:rsid w:val="00003BEC"/>
    <w:rsid w:val="0000585A"/>
    <w:rsid w:val="0000593D"/>
    <w:rsid w:val="00005B98"/>
    <w:rsid w:val="00005D01"/>
    <w:rsid w:val="00005DFA"/>
    <w:rsid w:val="000061FF"/>
    <w:rsid w:val="0000640A"/>
    <w:rsid w:val="00006766"/>
    <w:rsid w:val="000069A3"/>
    <w:rsid w:val="00006F39"/>
    <w:rsid w:val="00006FC6"/>
    <w:rsid w:val="00007024"/>
    <w:rsid w:val="000072A3"/>
    <w:rsid w:val="0000755A"/>
    <w:rsid w:val="000101CF"/>
    <w:rsid w:val="00010919"/>
    <w:rsid w:val="00011600"/>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061"/>
    <w:rsid w:val="00024A1E"/>
    <w:rsid w:val="00024EE7"/>
    <w:rsid w:val="000251EC"/>
    <w:rsid w:val="00025B00"/>
    <w:rsid w:val="00025CBB"/>
    <w:rsid w:val="00026515"/>
    <w:rsid w:val="0002675E"/>
    <w:rsid w:val="000271CD"/>
    <w:rsid w:val="00027621"/>
    <w:rsid w:val="0003060A"/>
    <w:rsid w:val="0003152E"/>
    <w:rsid w:val="00031B53"/>
    <w:rsid w:val="00032B31"/>
    <w:rsid w:val="00032C57"/>
    <w:rsid w:val="00033388"/>
    <w:rsid w:val="00033B84"/>
    <w:rsid w:val="000340C8"/>
    <w:rsid w:val="00034888"/>
    <w:rsid w:val="00035D7F"/>
    <w:rsid w:val="0003647C"/>
    <w:rsid w:val="00036884"/>
    <w:rsid w:val="00036CB4"/>
    <w:rsid w:val="00037529"/>
    <w:rsid w:val="0003753E"/>
    <w:rsid w:val="00037ACB"/>
    <w:rsid w:val="00037D88"/>
    <w:rsid w:val="00037F63"/>
    <w:rsid w:val="00037F6D"/>
    <w:rsid w:val="00040409"/>
    <w:rsid w:val="00040E8E"/>
    <w:rsid w:val="00041441"/>
    <w:rsid w:val="00041575"/>
    <w:rsid w:val="00041F5D"/>
    <w:rsid w:val="0004273B"/>
    <w:rsid w:val="000427BA"/>
    <w:rsid w:val="000427FC"/>
    <w:rsid w:val="0004325F"/>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6CB0"/>
    <w:rsid w:val="0005702C"/>
    <w:rsid w:val="000579AC"/>
    <w:rsid w:val="00057AF8"/>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6"/>
    <w:rsid w:val="00063289"/>
    <w:rsid w:val="000636DC"/>
    <w:rsid w:val="00063E88"/>
    <w:rsid w:val="00063ED6"/>
    <w:rsid w:val="00063F2F"/>
    <w:rsid w:val="0006408C"/>
    <w:rsid w:val="00064F23"/>
    <w:rsid w:val="00065375"/>
    <w:rsid w:val="00065684"/>
    <w:rsid w:val="00065A52"/>
    <w:rsid w:val="00065B93"/>
    <w:rsid w:val="00065D4A"/>
    <w:rsid w:val="000660B0"/>
    <w:rsid w:val="000664CD"/>
    <w:rsid w:val="000665CF"/>
    <w:rsid w:val="00066C0B"/>
    <w:rsid w:val="00067283"/>
    <w:rsid w:val="0006790D"/>
    <w:rsid w:val="00070604"/>
    <w:rsid w:val="000708EE"/>
    <w:rsid w:val="00071395"/>
    <w:rsid w:val="00071FB2"/>
    <w:rsid w:val="000726A4"/>
    <w:rsid w:val="00072ADA"/>
    <w:rsid w:val="00072C4C"/>
    <w:rsid w:val="00073244"/>
    <w:rsid w:val="000733C2"/>
    <w:rsid w:val="000739A9"/>
    <w:rsid w:val="00074554"/>
    <w:rsid w:val="0007478C"/>
    <w:rsid w:val="00074AFA"/>
    <w:rsid w:val="00075077"/>
    <w:rsid w:val="00075274"/>
    <w:rsid w:val="0007544D"/>
    <w:rsid w:val="0007569A"/>
    <w:rsid w:val="000762D6"/>
    <w:rsid w:val="000767F6"/>
    <w:rsid w:val="00076963"/>
    <w:rsid w:val="00076C54"/>
    <w:rsid w:val="00076EF1"/>
    <w:rsid w:val="00077597"/>
    <w:rsid w:val="00077602"/>
    <w:rsid w:val="00077AE0"/>
    <w:rsid w:val="00077BF7"/>
    <w:rsid w:val="0008023F"/>
    <w:rsid w:val="00080D13"/>
    <w:rsid w:val="00080F85"/>
    <w:rsid w:val="00081074"/>
    <w:rsid w:val="000815C0"/>
    <w:rsid w:val="00081CD6"/>
    <w:rsid w:val="00081FF2"/>
    <w:rsid w:val="000823B1"/>
    <w:rsid w:val="0008287F"/>
    <w:rsid w:val="00082884"/>
    <w:rsid w:val="00082C67"/>
    <w:rsid w:val="00082EB1"/>
    <w:rsid w:val="00083791"/>
    <w:rsid w:val="00084983"/>
    <w:rsid w:val="00084C08"/>
    <w:rsid w:val="00085370"/>
    <w:rsid w:val="00085DED"/>
    <w:rsid w:val="00085E18"/>
    <w:rsid w:val="00085E4C"/>
    <w:rsid w:val="00086411"/>
    <w:rsid w:val="00086589"/>
    <w:rsid w:val="00086DF7"/>
    <w:rsid w:val="00086FD4"/>
    <w:rsid w:val="00087022"/>
    <w:rsid w:val="000874D3"/>
    <w:rsid w:val="000875E9"/>
    <w:rsid w:val="00087886"/>
    <w:rsid w:val="000878D7"/>
    <w:rsid w:val="000879EA"/>
    <w:rsid w:val="000879FC"/>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023"/>
    <w:rsid w:val="000952C3"/>
    <w:rsid w:val="0009580A"/>
    <w:rsid w:val="000958BD"/>
    <w:rsid w:val="00095B71"/>
    <w:rsid w:val="00096349"/>
    <w:rsid w:val="0009694D"/>
    <w:rsid w:val="00096A5F"/>
    <w:rsid w:val="00096C01"/>
    <w:rsid w:val="00097871"/>
    <w:rsid w:val="00097BDD"/>
    <w:rsid w:val="000A025E"/>
    <w:rsid w:val="000A11DC"/>
    <w:rsid w:val="000A141E"/>
    <w:rsid w:val="000A1CFC"/>
    <w:rsid w:val="000A1D2D"/>
    <w:rsid w:val="000A1E29"/>
    <w:rsid w:val="000A2888"/>
    <w:rsid w:val="000A35BD"/>
    <w:rsid w:val="000A3625"/>
    <w:rsid w:val="000A3ADD"/>
    <w:rsid w:val="000A3FC5"/>
    <w:rsid w:val="000A42C7"/>
    <w:rsid w:val="000A4553"/>
    <w:rsid w:val="000A48A1"/>
    <w:rsid w:val="000A4909"/>
    <w:rsid w:val="000A4955"/>
    <w:rsid w:val="000A4B5D"/>
    <w:rsid w:val="000A4EE4"/>
    <w:rsid w:val="000A5671"/>
    <w:rsid w:val="000A5CFB"/>
    <w:rsid w:val="000A6179"/>
    <w:rsid w:val="000A65F0"/>
    <w:rsid w:val="000A6E71"/>
    <w:rsid w:val="000A71EC"/>
    <w:rsid w:val="000A7990"/>
    <w:rsid w:val="000B0AB2"/>
    <w:rsid w:val="000B0F7A"/>
    <w:rsid w:val="000B1A59"/>
    <w:rsid w:val="000B1E48"/>
    <w:rsid w:val="000B20C0"/>
    <w:rsid w:val="000B3B93"/>
    <w:rsid w:val="000B3E99"/>
    <w:rsid w:val="000B41D4"/>
    <w:rsid w:val="000B4922"/>
    <w:rsid w:val="000B4D48"/>
    <w:rsid w:val="000B4D70"/>
    <w:rsid w:val="000B511A"/>
    <w:rsid w:val="000B57D6"/>
    <w:rsid w:val="000B5905"/>
    <w:rsid w:val="000B5F2B"/>
    <w:rsid w:val="000B626E"/>
    <w:rsid w:val="000B6C73"/>
    <w:rsid w:val="000B764F"/>
    <w:rsid w:val="000B7D0B"/>
    <w:rsid w:val="000B7D5B"/>
    <w:rsid w:val="000B7D7C"/>
    <w:rsid w:val="000B7DF5"/>
    <w:rsid w:val="000B7F1B"/>
    <w:rsid w:val="000C0256"/>
    <w:rsid w:val="000C093B"/>
    <w:rsid w:val="000C1310"/>
    <w:rsid w:val="000C170C"/>
    <w:rsid w:val="000C1B2B"/>
    <w:rsid w:val="000C1BC4"/>
    <w:rsid w:val="000C2049"/>
    <w:rsid w:val="000C28D1"/>
    <w:rsid w:val="000C2EF4"/>
    <w:rsid w:val="000C301F"/>
    <w:rsid w:val="000C315F"/>
    <w:rsid w:val="000C35DC"/>
    <w:rsid w:val="000C35F1"/>
    <w:rsid w:val="000C42E6"/>
    <w:rsid w:val="000C4322"/>
    <w:rsid w:val="000C45E0"/>
    <w:rsid w:val="000C47AB"/>
    <w:rsid w:val="000C4867"/>
    <w:rsid w:val="000C5320"/>
    <w:rsid w:val="000C5579"/>
    <w:rsid w:val="000C60EB"/>
    <w:rsid w:val="000C6263"/>
    <w:rsid w:val="000C65D2"/>
    <w:rsid w:val="000C6A09"/>
    <w:rsid w:val="000C6CFF"/>
    <w:rsid w:val="000C7112"/>
    <w:rsid w:val="000C7584"/>
    <w:rsid w:val="000C78AB"/>
    <w:rsid w:val="000D0030"/>
    <w:rsid w:val="000D09DD"/>
    <w:rsid w:val="000D0C75"/>
    <w:rsid w:val="000D133F"/>
    <w:rsid w:val="000D19BE"/>
    <w:rsid w:val="000D27BB"/>
    <w:rsid w:val="000D29A3"/>
    <w:rsid w:val="000D2C25"/>
    <w:rsid w:val="000D2EAB"/>
    <w:rsid w:val="000D3AD8"/>
    <w:rsid w:val="000D3E27"/>
    <w:rsid w:val="000D437E"/>
    <w:rsid w:val="000D4CF7"/>
    <w:rsid w:val="000D4D2E"/>
    <w:rsid w:val="000D5724"/>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23EA"/>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4D3"/>
    <w:rsid w:val="000E6516"/>
    <w:rsid w:val="000E6533"/>
    <w:rsid w:val="000E6C5D"/>
    <w:rsid w:val="000E6CBE"/>
    <w:rsid w:val="000E6DDE"/>
    <w:rsid w:val="000E6EB6"/>
    <w:rsid w:val="000E70C6"/>
    <w:rsid w:val="000E70D1"/>
    <w:rsid w:val="000E73CE"/>
    <w:rsid w:val="000E745C"/>
    <w:rsid w:val="000E7524"/>
    <w:rsid w:val="000F009C"/>
    <w:rsid w:val="000F02C0"/>
    <w:rsid w:val="000F10F5"/>
    <w:rsid w:val="000F1166"/>
    <w:rsid w:val="000F1185"/>
    <w:rsid w:val="000F1459"/>
    <w:rsid w:val="000F14F5"/>
    <w:rsid w:val="000F1E1C"/>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0F7DD1"/>
    <w:rsid w:val="00100734"/>
    <w:rsid w:val="0010076E"/>
    <w:rsid w:val="00101A77"/>
    <w:rsid w:val="00101AEC"/>
    <w:rsid w:val="00102170"/>
    <w:rsid w:val="00102C7D"/>
    <w:rsid w:val="00102FAB"/>
    <w:rsid w:val="001034F0"/>
    <w:rsid w:val="0010363A"/>
    <w:rsid w:val="001038DB"/>
    <w:rsid w:val="001054B1"/>
    <w:rsid w:val="001055B5"/>
    <w:rsid w:val="00105854"/>
    <w:rsid w:val="00105CD0"/>
    <w:rsid w:val="00105FE3"/>
    <w:rsid w:val="00106177"/>
    <w:rsid w:val="001063DC"/>
    <w:rsid w:val="0010658B"/>
    <w:rsid w:val="00106A31"/>
    <w:rsid w:val="00107571"/>
    <w:rsid w:val="00107C48"/>
    <w:rsid w:val="00110586"/>
    <w:rsid w:val="00110729"/>
    <w:rsid w:val="00110CE3"/>
    <w:rsid w:val="001112A3"/>
    <w:rsid w:val="0011132B"/>
    <w:rsid w:val="00111453"/>
    <w:rsid w:val="00112077"/>
    <w:rsid w:val="00112454"/>
    <w:rsid w:val="001127B3"/>
    <w:rsid w:val="00112978"/>
    <w:rsid w:val="00112AFD"/>
    <w:rsid w:val="00112D5C"/>
    <w:rsid w:val="00113178"/>
    <w:rsid w:val="00113C28"/>
    <w:rsid w:val="00113E38"/>
    <w:rsid w:val="001142FF"/>
    <w:rsid w:val="00114559"/>
    <w:rsid w:val="0011478B"/>
    <w:rsid w:val="00114A9F"/>
    <w:rsid w:val="00114AFB"/>
    <w:rsid w:val="0011599B"/>
    <w:rsid w:val="0011611C"/>
    <w:rsid w:val="001165FA"/>
    <w:rsid w:val="00116658"/>
    <w:rsid w:val="00116E19"/>
    <w:rsid w:val="00116F5C"/>
    <w:rsid w:val="00117081"/>
    <w:rsid w:val="001174F0"/>
    <w:rsid w:val="00117771"/>
    <w:rsid w:val="00117AB2"/>
    <w:rsid w:val="00117E01"/>
    <w:rsid w:val="00120955"/>
    <w:rsid w:val="001209B4"/>
    <w:rsid w:val="00120A3A"/>
    <w:rsid w:val="00120C32"/>
    <w:rsid w:val="00121364"/>
    <w:rsid w:val="00122088"/>
    <w:rsid w:val="00122608"/>
    <w:rsid w:val="001228D4"/>
    <w:rsid w:val="001231E4"/>
    <w:rsid w:val="00123238"/>
    <w:rsid w:val="001240A3"/>
    <w:rsid w:val="00124328"/>
    <w:rsid w:val="0012494F"/>
    <w:rsid w:val="00125613"/>
    <w:rsid w:val="00125F96"/>
    <w:rsid w:val="00126050"/>
    <w:rsid w:val="00126359"/>
    <w:rsid w:val="00126AF3"/>
    <w:rsid w:val="00126EB8"/>
    <w:rsid w:val="00127BC3"/>
    <w:rsid w:val="00130222"/>
    <w:rsid w:val="00130CF2"/>
    <w:rsid w:val="00130F09"/>
    <w:rsid w:val="001312A6"/>
    <w:rsid w:val="00131413"/>
    <w:rsid w:val="0013149D"/>
    <w:rsid w:val="0013181A"/>
    <w:rsid w:val="001331E7"/>
    <w:rsid w:val="00133CBE"/>
    <w:rsid w:val="00133EF4"/>
    <w:rsid w:val="00134263"/>
    <w:rsid w:val="0013486E"/>
    <w:rsid w:val="00134CAE"/>
    <w:rsid w:val="00134E04"/>
    <w:rsid w:val="0013517F"/>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61A"/>
    <w:rsid w:val="00143711"/>
    <w:rsid w:val="00143A64"/>
    <w:rsid w:val="001441DD"/>
    <w:rsid w:val="00144235"/>
    <w:rsid w:val="001447B3"/>
    <w:rsid w:val="00144887"/>
    <w:rsid w:val="00144E28"/>
    <w:rsid w:val="001451B3"/>
    <w:rsid w:val="001459FF"/>
    <w:rsid w:val="0014644F"/>
    <w:rsid w:val="001466D5"/>
    <w:rsid w:val="00146830"/>
    <w:rsid w:val="00146856"/>
    <w:rsid w:val="00146C36"/>
    <w:rsid w:val="00147136"/>
    <w:rsid w:val="00147249"/>
    <w:rsid w:val="00147556"/>
    <w:rsid w:val="001476D8"/>
    <w:rsid w:val="00147A6A"/>
    <w:rsid w:val="00147B2B"/>
    <w:rsid w:val="00147EFF"/>
    <w:rsid w:val="001502E9"/>
    <w:rsid w:val="001505E6"/>
    <w:rsid w:val="00150698"/>
    <w:rsid w:val="00151569"/>
    <w:rsid w:val="001516E3"/>
    <w:rsid w:val="00151848"/>
    <w:rsid w:val="00151D59"/>
    <w:rsid w:val="00151F5A"/>
    <w:rsid w:val="001520F3"/>
    <w:rsid w:val="0015348F"/>
    <w:rsid w:val="0015371B"/>
    <w:rsid w:val="00153898"/>
    <w:rsid w:val="001544A3"/>
    <w:rsid w:val="00154953"/>
    <w:rsid w:val="00154C8E"/>
    <w:rsid w:val="001551B4"/>
    <w:rsid w:val="001555EC"/>
    <w:rsid w:val="00155700"/>
    <w:rsid w:val="00155790"/>
    <w:rsid w:val="0015656C"/>
    <w:rsid w:val="00156685"/>
    <w:rsid w:val="00157222"/>
    <w:rsid w:val="001577B6"/>
    <w:rsid w:val="00157B8D"/>
    <w:rsid w:val="00157F6F"/>
    <w:rsid w:val="00160252"/>
    <w:rsid w:val="00162257"/>
    <w:rsid w:val="00162B57"/>
    <w:rsid w:val="00162D3D"/>
    <w:rsid w:val="001632AB"/>
    <w:rsid w:val="00163CF1"/>
    <w:rsid w:val="001649E6"/>
    <w:rsid w:val="00164B12"/>
    <w:rsid w:val="00164C36"/>
    <w:rsid w:val="00164D91"/>
    <w:rsid w:val="00164E4B"/>
    <w:rsid w:val="001651B3"/>
    <w:rsid w:val="001652BD"/>
    <w:rsid w:val="001657CE"/>
    <w:rsid w:val="00165AC6"/>
    <w:rsid w:val="00165E80"/>
    <w:rsid w:val="001665A9"/>
    <w:rsid w:val="001665E1"/>
    <w:rsid w:val="001667AD"/>
    <w:rsid w:val="00167B05"/>
    <w:rsid w:val="001700DB"/>
    <w:rsid w:val="0017080B"/>
    <w:rsid w:val="0017089A"/>
    <w:rsid w:val="00171234"/>
    <w:rsid w:val="0017130D"/>
    <w:rsid w:val="0017159F"/>
    <w:rsid w:val="00171D51"/>
    <w:rsid w:val="001723B3"/>
    <w:rsid w:val="001726A4"/>
    <w:rsid w:val="001730C3"/>
    <w:rsid w:val="001736AD"/>
    <w:rsid w:val="00173E38"/>
    <w:rsid w:val="001743C5"/>
    <w:rsid w:val="00174D77"/>
    <w:rsid w:val="00174F6C"/>
    <w:rsid w:val="001751DC"/>
    <w:rsid w:val="00175215"/>
    <w:rsid w:val="0017683C"/>
    <w:rsid w:val="0017696A"/>
    <w:rsid w:val="00176DD6"/>
    <w:rsid w:val="0017709A"/>
    <w:rsid w:val="00177A05"/>
    <w:rsid w:val="00177E99"/>
    <w:rsid w:val="00180482"/>
    <w:rsid w:val="00180852"/>
    <w:rsid w:val="001818DD"/>
    <w:rsid w:val="00181B16"/>
    <w:rsid w:val="0018219B"/>
    <w:rsid w:val="00182BE7"/>
    <w:rsid w:val="00182DCD"/>
    <w:rsid w:val="00183BDF"/>
    <w:rsid w:val="00183E59"/>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87FAC"/>
    <w:rsid w:val="00190449"/>
    <w:rsid w:val="0019054B"/>
    <w:rsid w:val="0019097C"/>
    <w:rsid w:val="00190B5D"/>
    <w:rsid w:val="00191C81"/>
    <w:rsid w:val="00191E65"/>
    <w:rsid w:val="00192CC8"/>
    <w:rsid w:val="001932E6"/>
    <w:rsid w:val="0019356F"/>
    <w:rsid w:val="0019472C"/>
    <w:rsid w:val="001951AB"/>
    <w:rsid w:val="00195B40"/>
    <w:rsid w:val="00195E6A"/>
    <w:rsid w:val="00195F27"/>
    <w:rsid w:val="00196049"/>
    <w:rsid w:val="0019612B"/>
    <w:rsid w:val="00196250"/>
    <w:rsid w:val="0019679B"/>
    <w:rsid w:val="00196E22"/>
    <w:rsid w:val="00197572"/>
    <w:rsid w:val="0019766E"/>
    <w:rsid w:val="00197C21"/>
    <w:rsid w:val="001A03A5"/>
    <w:rsid w:val="001A1A1A"/>
    <w:rsid w:val="001A1E91"/>
    <w:rsid w:val="001A1EC1"/>
    <w:rsid w:val="001A1FAA"/>
    <w:rsid w:val="001A220D"/>
    <w:rsid w:val="001A26E2"/>
    <w:rsid w:val="001A27D8"/>
    <w:rsid w:val="001A2F93"/>
    <w:rsid w:val="001A3A1F"/>
    <w:rsid w:val="001A3A92"/>
    <w:rsid w:val="001A3DBB"/>
    <w:rsid w:val="001A3E4E"/>
    <w:rsid w:val="001A3F3C"/>
    <w:rsid w:val="001A4C9F"/>
    <w:rsid w:val="001A51CE"/>
    <w:rsid w:val="001A5298"/>
    <w:rsid w:val="001A5756"/>
    <w:rsid w:val="001A59B3"/>
    <w:rsid w:val="001A5AFF"/>
    <w:rsid w:val="001A5C4A"/>
    <w:rsid w:val="001A5ED5"/>
    <w:rsid w:val="001A69A4"/>
    <w:rsid w:val="001A6DA4"/>
    <w:rsid w:val="001A6E49"/>
    <w:rsid w:val="001B055B"/>
    <w:rsid w:val="001B0B92"/>
    <w:rsid w:val="001B1120"/>
    <w:rsid w:val="001B118D"/>
    <w:rsid w:val="001B1A97"/>
    <w:rsid w:val="001B1AFF"/>
    <w:rsid w:val="001B1CF0"/>
    <w:rsid w:val="001B227C"/>
    <w:rsid w:val="001B2F80"/>
    <w:rsid w:val="001B3AD1"/>
    <w:rsid w:val="001B40DA"/>
    <w:rsid w:val="001B5023"/>
    <w:rsid w:val="001B576F"/>
    <w:rsid w:val="001B6754"/>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027"/>
    <w:rsid w:val="001C2C21"/>
    <w:rsid w:val="001C3548"/>
    <w:rsid w:val="001C35CC"/>
    <w:rsid w:val="001C397F"/>
    <w:rsid w:val="001C3BF1"/>
    <w:rsid w:val="001C4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18A5"/>
    <w:rsid w:val="001D1DBA"/>
    <w:rsid w:val="001D22C5"/>
    <w:rsid w:val="001D277E"/>
    <w:rsid w:val="001D29A6"/>
    <w:rsid w:val="001D32A5"/>
    <w:rsid w:val="001D3315"/>
    <w:rsid w:val="001D3378"/>
    <w:rsid w:val="001D33FB"/>
    <w:rsid w:val="001D345C"/>
    <w:rsid w:val="001D3F06"/>
    <w:rsid w:val="001D409C"/>
    <w:rsid w:val="001D446B"/>
    <w:rsid w:val="001D482C"/>
    <w:rsid w:val="001D494C"/>
    <w:rsid w:val="001D4C87"/>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770"/>
    <w:rsid w:val="001E18FB"/>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750"/>
    <w:rsid w:val="001F1D61"/>
    <w:rsid w:val="001F1E2E"/>
    <w:rsid w:val="001F1EA5"/>
    <w:rsid w:val="001F1F5E"/>
    <w:rsid w:val="001F20D5"/>
    <w:rsid w:val="001F24BF"/>
    <w:rsid w:val="001F25F3"/>
    <w:rsid w:val="001F2816"/>
    <w:rsid w:val="001F28CF"/>
    <w:rsid w:val="001F30ED"/>
    <w:rsid w:val="001F32F4"/>
    <w:rsid w:val="001F3A09"/>
    <w:rsid w:val="001F3A7D"/>
    <w:rsid w:val="001F3C10"/>
    <w:rsid w:val="001F402B"/>
    <w:rsid w:val="001F45D0"/>
    <w:rsid w:val="001F497C"/>
    <w:rsid w:val="001F4ACE"/>
    <w:rsid w:val="001F581F"/>
    <w:rsid w:val="001F5942"/>
    <w:rsid w:val="001F5E34"/>
    <w:rsid w:val="001F5E44"/>
    <w:rsid w:val="001F5EA3"/>
    <w:rsid w:val="001F6121"/>
    <w:rsid w:val="001F61B1"/>
    <w:rsid w:val="001F67E1"/>
    <w:rsid w:val="001F69B1"/>
    <w:rsid w:val="001F6EFA"/>
    <w:rsid w:val="001F7D00"/>
    <w:rsid w:val="002004E1"/>
    <w:rsid w:val="00201B7F"/>
    <w:rsid w:val="0020255F"/>
    <w:rsid w:val="002029D7"/>
    <w:rsid w:val="00203052"/>
    <w:rsid w:val="00203214"/>
    <w:rsid w:val="00203906"/>
    <w:rsid w:val="00203C09"/>
    <w:rsid w:val="002046AE"/>
    <w:rsid w:val="002046E2"/>
    <w:rsid w:val="00204741"/>
    <w:rsid w:val="00204C49"/>
    <w:rsid w:val="002057AF"/>
    <w:rsid w:val="00205B57"/>
    <w:rsid w:val="00205C79"/>
    <w:rsid w:val="00205EB4"/>
    <w:rsid w:val="00205F8D"/>
    <w:rsid w:val="002060F7"/>
    <w:rsid w:val="00206428"/>
    <w:rsid w:val="00206801"/>
    <w:rsid w:val="0020695C"/>
    <w:rsid w:val="00206A22"/>
    <w:rsid w:val="00206FED"/>
    <w:rsid w:val="0020729D"/>
    <w:rsid w:val="00207CD6"/>
    <w:rsid w:val="002100CD"/>
    <w:rsid w:val="00210131"/>
    <w:rsid w:val="00210B76"/>
    <w:rsid w:val="00210C9E"/>
    <w:rsid w:val="002112C9"/>
    <w:rsid w:val="002119C6"/>
    <w:rsid w:val="0021251C"/>
    <w:rsid w:val="00212658"/>
    <w:rsid w:val="00212ABC"/>
    <w:rsid w:val="00212E95"/>
    <w:rsid w:val="0021306B"/>
    <w:rsid w:val="002131C0"/>
    <w:rsid w:val="002137C5"/>
    <w:rsid w:val="002138FC"/>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20236"/>
    <w:rsid w:val="002212D6"/>
    <w:rsid w:val="00221708"/>
    <w:rsid w:val="002217E6"/>
    <w:rsid w:val="00221964"/>
    <w:rsid w:val="00221B9C"/>
    <w:rsid w:val="00222770"/>
    <w:rsid w:val="00223941"/>
    <w:rsid w:val="002239C3"/>
    <w:rsid w:val="00223B1F"/>
    <w:rsid w:val="00223C27"/>
    <w:rsid w:val="002240D7"/>
    <w:rsid w:val="00224119"/>
    <w:rsid w:val="002245F5"/>
    <w:rsid w:val="00224A0F"/>
    <w:rsid w:val="00224DEE"/>
    <w:rsid w:val="0022524B"/>
    <w:rsid w:val="0022532D"/>
    <w:rsid w:val="002254B0"/>
    <w:rsid w:val="00225A2A"/>
    <w:rsid w:val="002260E9"/>
    <w:rsid w:val="00226CEC"/>
    <w:rsid w:val="0022738B"/>
    <w:rsid w:val="00227D3C"/>
    <w:rsid w:val="00227E6A"/>
    <w:rsid w:val="002303CF"/>
    <w:rsid w:val="00230B1B"/>
    <w:rsid w:val="00230EC7"/>
    <w:rsid w:val="00230EF6"/>
    <w:rsid w:val="002313A5"/>
    <w:rsid w:val="002313D6"/>
    <w:rsid w:val="00232ADE"/>
    <w:rsid w:val="0023314A"/>
    <w:rsid w:val="002331C2"/>
    <w:rsid w:val="00233A5E"/>
    <w:rsid w:val="002345C0"/>
    <w:rsid w:val="00234FE1"/>
    <w:rsid w:val="002352EE"/>
    <w:rsid w:val="00235300"/>
    <w:rsid w:val="00235479"/>
    <w:rsid w:val="00235955"/>
    <w:rsid w:val="00235BDC"/>
    <w:rsid w:val="00235F90"/>
    <w:rsid w:val="0023656A"/>
    <w:rsid w:val="002376F5"/>
    <w:rsid w:val="00237CC6"/>
    <w:rsid w:val="00240405"/>
    <w:rsid w:val="0024093B"/>
    <w:rsid w:val="00241587"/>
    <w:rsid w:val="0024178A"/>
    <w:rsid w:val="00241CFA"/>
    <w:rsid w:val="0024268F"/>
    <w:rsid w:val="00242F79"/>
    <w:rsid w:val="00242F83"/>
    <w:rsid w:val="00242F8B"/>
    <w:rsid w:val="0024339B"/>
    <w:rsid w:val="0024356F"/>
    <w:rsid w:val="00244210"/>
    <w:rsid w:val="0024489E"/>
    <w:rsid w:val="00244B98"/>
    <w:rsid w:val="0024604E"/>
    <w:rsid w:val="002460DB"/>
    <w:rsid w:val="002462C2"/>
    <w:rsid w:val="002462D3"/>
    <w:rsid w:val="002465BD"/>
    <w:rsid w:val="00246EA9"/>
    <w:rsid w:val="00246FAC"/>
    <w:rsid w:val="0024734E"/>
    <w:rsid w:val="002478AA"/>
    <w:rsid w:val="00250C39"/>
    <w:rsid w:val="00250C50"/>
    <w:rsid w:val="00250D18"/>
    <w:rsid w:val="00251578"/>
    <w:rsid w:val="00251B17"/>
    <w:rsid w:val="00252329"/>
    <w:rsid w:val="0025244B"/>
    <w:rsid w:val="00253467"/>
    <w:rsid w:val="0025351D"/>
    <w:rsid w:val="00253DF6"/>
    <w:rsid w:val="002541B3"/>
    <w:rsid w:val="002551A5"/>
    <w:rsid w:val="0025521A"/>
    <w:rsid w:val="00256575"/>
    <w:rsid w:val="00256B0C"/>
    <w:rsid w:val="002572DD"/>
    <w:rsid w:val="00257453"/>
    <w:rsid w:val="00257485"/>
    <w:rsid w:val="002574B7"/>
    <w:rsid w:val="00257BB9"/>
    <w:rsid w:val="00260269"/>
    <w:rsid w:val="0026038A"/>
    <w:rsid w:val="002604D0"/>
    <w:rsid w:val="0026067D"/>
    <w:rsid w:val="00260A27"/>
    <w:rsid w:val="00260B2F"/>
    <w:rsid w:val="002612E3"/>
    <w:rsid w:val="002618AC"/>
    <w:rsid w:val="00261DE5"/>
    <w:rsid w:val="00261E36"/>
    <w:rsid w:val="00261EC7"/>
    <w:rsid w:val="00261F35"/>
    <w:rsid w:val="0026247D"/>
    <w:rsid w:val="00262550"/>
    <w:rsid w:val="00263529"/>
    <w:rsid w:val="00263D05"/>
    <w:rsid w:val="00263EAA"/>
    <w:rsid w:val="002645CB"/>
    <w:rsid w:val="002651B8"/>
    <w:rsid w:val="002653E6"/>
    <w:rsid w:val="00265CF3"/>
    <w:rsid w:val="00265E7E"/>
    <w:rsid w:val="00265F16"/>
    <w:rsid w:val="00265F1C"/>
    <w:rsid w:val="002664DE"/>
    <w:rsid w:val="002666B2"/>
    <w:rsid w:val="00266998"/>
    <w:rsid w:val="00266A69"/>
    <w:rsid w:val="00266AD8"/>
    <w:rsid w:val="00266C88"/>
    <w:rsid w:val="00266FCE"/>
    <w:rsid w:val="0026705A"/>
    <w:rsid w:val="0026780A"/>
    <w:rsid w:val="00267EB8"/>
    <w:rsid w:val="00270043"/>
    <w:rsid w:val="00270A63"/>
    <w:rsid w:val="00270D0A"/>
    <w:rsid w:val="00270ED7"/>
    <w:rsid w:val="002715FB"/>
    <w:rsid w:val="00271665"/>
    <w:rsid w:val="00271AEA"/>
    <w:rsid w:val="00271ED3"/>
    <w:rsid w:val="002727A1"/>
    <w:rsid w:val="00273200"/>
    <w:rsid w:val="00273872"/>
    <w:rsid w:val="00273C4A"/>
    <w:rsid w:val="002745EC"/>
    <w:rsid w:val="0027568A"/>
    <w:rsid w:val="002769B5"/>
    <w:rsid w:val="00276E7B"/>
    <w:rsid w:val="00276EFD"/>
    <w:rsid w:val="00277211"/>
    <w:rsid w:val="0027729B"/>
    <w:rsid w:val="002772FA"/>
    <w:rsid w:val="00277829"/>
    <w:rsid w:val="00277A29"/>
    <w:rsid w:val="00277FA3"/>
    <w:rsid w:val="00280610"/>
    <w:rsid w:val="00281441"/>
    <w:rsid w:val="0028173D"/>
    <w:rsid w:val="00281BFD"/>
    <w:rsid w:val="00282008"/>
    <w:rsid w:val="00282249"/>
    <w:rsid w:val="00282F21"/>
    <w:rsid w:val="00283462"/>
    <w:rsid w:val="002836C9"/>
    <w:rsid w:val="0028392A"/>
    <w:rsid w:val="00283EA3"/>
    <w:rsid w:val="002843C4"/>
    <w:rsid w:val="00284C4C"/>
    <w:rsid w:val="00285279"/>
    <w:rsid w:val="00285395"/>
    <w:rsid w:val="0028592D"/>
    <w:rsid w:val="00285E54"/>
    <w:rsid w:val="00286CB3"/>
    <w:rsid w:val="002875F3"/>
    <w:rsid w:val="0028774E"/>
    <w:rsid w:val="00287A50"/>
    <w:rsid w:val="00287DC3"/>
    <w:rsid w:val="00287E8E"/>
    <w:rsid w:val="00287EB1"/>
    <w:rsid w:val="002906D0"/>
    <w:rsid w:val="00290AE9"/>
    <w:rsid w:val="00290B46"/>
    <w:rsid w:val="00290BE6"/>
    <w:rsid w:val="00290DD4"/>
    <w:rsid w:val="00291ABB"/>
    <w:rsid w:val="00291B5C"/>
    <w:rsid w:val="00291BF2"/>
    <w:rsid w:val="00291D93"/>
    <w:rsid w:val="00291F34"/>
    <w:rsid w:val="00291F42"/>
    <w:rsid w:val="002923AA"/>
    <w:rsid w:val="00292795"/>
    <w:rsid w:val="00292D9A"/>
    <w:rsid w:val="00292E79"/>
    <w:rsid w:val="00293CEF"/>
    <w:rsid w:val="002941DD"/>
    <w:rsid w:val="002941EB"/>
    <w:rsid w:val="00294386"/>
    <w:rsid w:val="0029469A"/>
    <w:rsid w:val="002947D8"/>
    <w:rsid w:val="00295125"/>
    <w:rsid w:val="0029535D"/>
    <w:rsid w:val="00295DA2"/>
    <w:rsid w:val="00295F71"/>
    <w:rsid w:val="00296B85"/>
    <w:rsid w:val="00296CE4"/>
    <w:rsid w:val="00297096"/>
    <w:rsid w:val="0029734B"/>
    <w:rsid w:val="0029737A"/>
    <w:rsid w:val="00297494"/>
    <w:rsid w:val="002979F4"/>
    <w:rsid w:val="00297A98"/>
    <w:rsid w:val="002A0344"/>
    <w:rsid w:val="002A0367"/>
    <w:rsid w:val="002A06EE"/>
    <w:rsid w:val="002A0908"/>
    <w:rsid w:val="002A0CC4"/>
    <w:rsid w:val="002A0F25"/>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30E"/>
    <w:rsid w:val="002A674B"/>
    <w:rsid w:val="002A6972"/>
    <w:rsid w:val="002A76A4"/>
    <w:rsid w:val="002A7A44"/>
    <w:rsid w:val="002B0189"/>
    <w:rsid w:val="002B0389"/>
    <w:rsid w:val="002B07C7"/>
    <w:rsid w:val="002B0943"/>
    <w:rsid w:val="002B0C4B"/>
    <w:rsid w:val="002B117F"/>
    <w:rsid w:val="002B12D3"/>
    <w:rsid w:val="002B1689"/>
    <w:rsid w:val="002B25AB"/>
    <w:rsid w:val="002B2BA0"/>
    <w:rsid w:val="002B338E"/>
    <w:rsid w:val="002B3BD4"/>
    <w:rsid w:val="002B3FD7"/>
    <w:rsid w:val="002B490E"/>
    <w:rsid w:val="002B4F14"/>
    <w:rsid w:val="002B563E"/>
    <w:rsid w:val="002B58B9"/>
    <w:rsid w:val="002B5903"/>
    <w:rsid w:val="002B5EBB"/>
    <w:rsid w:val="002B5F6B"/>
    <w:rsid w:val="002B617D"/>
    <w:rsid w:val="002B6470"/>
    <w:rsid w:val="002B66D1"/>
    <w:rsid w:val="002B6BD8"/>
    <w:rsid w:val="002B7030"/>
    <w:rsid w:val="002B7B50"/>
    <w:rsid w:val="002C0398"/>
    <w:rsid w:val="002C04C1"/>
    <w:rsid w:val="002C07A3"/>
    <w:rsid w:val="002C0C7D"/>
    <w:rsid w:val="002C10F6"/>
    <w:rsid w:val="002C1535"/>
    <w:rsid w:val="002C1B26"/>
    <w:rsid w:val="002C24E4"/>
    <w:rsid w:val="002C2AF1"/>
    <w:rsid w:val="002C2E60"/>
    <w:rsid w:val="002C2E7C"/>
    <w:rsid w:val="002C32DD"/>
    <w:rsid w:val="002C34B4"/>
    <w:rsid w:val="002C437F"/>
    <w:rsid w:val="002C440A"/>
    <w:rsid w:val="002C4528"/>
    <w:rsid w:val="002C532F"/>
    <w:rsid w:val="002C59A8"/>
    <w:rsid w:val="002C5C3B"/>
    <w:rsid w:val="002C621D"/>
    <w:rsid w:val="002C62EA"/>
    <w:rsid w:val="002C69CD"/>
    <w:rsid w:val="002C75C7"/>
    <w:rsid w:val="002C7DDE"/>
    <w:rsid w:val="002C7E3B"/>
    <w:rsid w:val="002C7ECA"/>
    <w:rsid w:val="002D0068"/>
    <w:rsid w:val="002D008E"/>
    <w:rsid w:val="002D02BE"/>
    <w:rsid w:val="002D15B0"/>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E03FD"/>
    <w:rsid w:val="002E098C"/>
    <w:rsid w:val="002E156A"/>
    <w:rsid w:val="002E20C3"/>
    <w:rsid w:val="002E33C7"/>
    <w:rsid w:val="002E54DD"/>
    <w:rsid w:val="002E5A53"/>
    <w:rsid w:val="002E5F56"/>
    <w:rsid w:val="002E61E4"/>
    <w:rsid w:val="002E6336"/>
    <w:rsid w:val="002E664B"/>
    <w:rsid w:val="002E6D0A"/>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16E"/>
    <w:rsid w:val="003015F2"/>
    <w:rsid w:val="0030162B"/>
    <w:rsid w:val="0030173F"/>
    <w:rsid w:val="00301B65"/>
    <w:rsid w:val="0030239E"/>
    <w:rsid w:val="003023A7"/>
    <w:rsid w:val="00302672"/>
    <w:rsid w:val="00302999"/>
    <w:rsid w:val="00302AD7"/>
    <w:rsid w:val="00302E89"/>
    <w:rsid w:val="0030380D"/>
    <w:rsid w:val="00303B30"/>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07DC2"/>
    <w:rsid w:val="00307E27"/>
    <w:rsid w:val="003103F4"/>
    <w:rsid w:val="00310933"/>
    <w:rsid w:val="00311995"/>
    <w:rsid w:val="00311D08"/>
    <w:rsid w:val="00311F5B"/>
    <w:rsid w:val="00311F6A"/>
    <w:rsid w:val="003122BB"/>
    <w:rsid w:val="0031252A"/>
    <w:rsid w:val="003130CB"/>
    <w:rsid w:val="003132B9"/>
    <w:rsid w:val="0031372F"/>
    <w:rsid w:val="003138ED"/>
    <w:rsid w:val="00313998"/>
    <w:rsid w:val="00313B42"/>
    <w:rsid w:val="0031465B"/>
    <w:rsid w:val="00314B12"/>
    <w:rsid w:val="00314C98"/>
    <w:rsid w:val="003153BC"/>
    <w:rsid w:val="00315BD5"/>
    <w:rsid w:val="003162E1"/>
    <w:rsid w:val="0031643D"/>
    <w:rsid w:val="00316461"/>
    <w:rsid w:val="00316740"/>
    <w:rsid w:val="00316784"/>
    <w:rsid w:val="00316BD9"/>
    <w:rsid w:val="003208B4"/>
    <w:rsid w:val="00320952"/>
    <w:rsid w:val="00321024"/>
    <w:rsid w:val="00321427"/>
    <w:rsid w:val="0032145C"/>
    <w:rsid w:val="0032213C"/>
    <w:rsid w:val="003221A9"/>
    <w:rsid w:val="00322B41"/>
    <w:rsid w:val="00322FBB"/>
    <w:rsid w:val="00323487"/>
    <w:rsid w:val="00323515"/>
    <w:rsid w:val="003237C1"/>
    <w:rsid w:val="00324491"/>
    <w:rsid w:val="0032475B"/>
    <w:rsid w:val="003247D8"/>
    <w:rsid w:val="00324846"/>
    <w:rsid w:val="0032499B"/>
    <w:rsid w:val="00324A0A"/>
    <w:rsid w:val="00324D11"/>
    <w:rsid w:val="00324E35"/>
    <w:rsid w:val="003251DF"/>
    <w:rsid w:val="003251EE"/>
    <w:rsid w:val="0032751D"/>
    <w:rsid w:val="003278D6"/>
    <w:rsid w:val="00330332"/>
    <w:rsid w:val="003307D6"/>
    <w:rsid w:val="0033104B"/>
    <w:rsid w:val="0033163B"/>
    <w:rsid w:val="00331E85"/>
    <w:rsid w:val="003329C7"/>
    <w:rsid w:val="00332EE6"/>
    <w:rsid w:val="00333130"/>
    <w:rsid w:val="003337EA"/>
    <w:rsid w:val="00333A0A"/>
    <w:rsid w:val="00333BD0"/>
    <w:rsid w:val="00334565"/>
    <w:rsid w:val="00334643"/>
    <w:rsid w:val="00334DF5"/>
    <w:rsid w:val="00335766"/>
    <w:rsid w:val="00335B7B"/>
    <w:rsid w:val="00335CEB"/>
    <w:rsid w:val="00335EAF"/>
    <w:rsid w:val="00337550"/>
    <w:rsid w:val="00337FDD"/>
    <w:rsid w:val="00340AAB"/>
    <w:rsid w:val="00340F1E"/>
    <w:rsid w:val="0034138D"/>
    <w:rsid w:val="00341884"/>
    <w:rsid w:val="003421D6"/>
    <w:rsid w:val="00342724"/>
    <w:rsid w:val="00342861"/>
    <w:rsid w:val="003429F5"/>
    <w:rsid w:val="003429FD"/>
    <w:rsid w:val="003435F3"/>
    <w:rsid w:val="00343C9E"/>
    <w:rsid w:val="003445C4"/>
    <w:rsid w:val="003449D9"/>
    <w:rsid w:val="00344F26"/>
    <w:rsid w:val="003458A5"/>
    <w:rsid w:val="00345E55"/>
    <w:rsid w:val="003461E6"/>
    <w:rsid w:val="00346F51"/>
    <w:rsid w:val="00347293"/>
    <w:rsid w:val="003477D5"/>
    <w:rsid w:val="00347C37"/>
    <w:rsid w:val="00347F1E"/>
    <w:rsid w:val="00350917"/>
    <w:rsid w:val="0035114F"/>
    <w:rsid w:val="0035144B"/>
    <w:rsid w:val="00351518"/>
    <w:rsid w:val="003517D3"/>
    <w:rsid w:val="003520E1"/>
    <w:rsid w:val="00352B44"/>
    <w:rsid w:val="00352E3F"/>
    <w:rsid w:val="00353DF6"/>
    <w:rsid w:val="003542B4"/>
    <w:rsid w:val="0035445C"/>
    <w:rsid w:val="0035492A"/>
    <w:rsid w:val="00354D1C"/>
    <w:rsid w:val="00354E35"/>
    <w:rsid w:val="00355355"/>
    <w:rsid w:val="00355910"/>
    <w:rsid w:val="00355AB4"/>
    <w:rsid w:val="00356A83"/>
    <w:rsid w:val="00357088"/>
    <w:rsid w:val="003571D5"/>
    <w:rsid w:val="003573AA"/>
    <w:rsid w:val="003573C0"/>
    <w:rsid w:val="00357E51"/>
    <w:rsid w:val="00360375"/>
    <w:rsid w:val="003605C3"/>
    <w:rsid w:val="00360B73"/>
    <w:rsid w:val="00360E18"/>
    <w:rsid w:val="00361335"/>
    <w:rsid w:val="00361652"/>
    <w:rsid w:val="0036170F"/>
    <w:rsid w:val="00361F76"/>
    <w:rsid w:val="00361FA8"/>
    <w:rsid w:val="0036289C"/>
    <w:rsid w:val="00362C42"/>
    <w:rsid w:val="00363472"/>
    <w:rsid w:val="00363711"/>
    <w:rsid w:val="00363F06"/>
    <w:rsid w:val="00363FEA"/>
    <w:rsid w:val="0036436B"/>
    <w:rsid w:val="00364422"/>
    <w:rsid w:val="0036442F"/>
    <w:rsid w:val="003647EB"/>
    <w:rsid w:val="00364FAA"/>
    <w:rsid w:val="003654AC"/>
    <w:rsid w:val="00365997"/>
    <w:rsid w:val="00365C51"/>
    <w:rsid w:val="00365DA2"/>
    <w:rsid w:val="0036624B"/>
    <w:rsid w:val="00366253"/>
    <w:rsid w:val="00366615"/>
    <w:rsid w:val="003676FD"/>
    <w:rsid w:val="003678EC"/>
    <w:rsid w:val="003679C3"/>
    <w:rsid w:val="0037001A"/>
    <w:rsid w:val="0037048A"/>
    <w:rsid w:val="0037066E"/>
    <w:rsid w:val="00370B1B"/>
    <w:rsid w:val="00370BFC"/>
    <w:rsid w:val="0037124D"/>
    <w:rsid w:val="00371351"/>
    <w:rsid w:val="003714FE"/>
    <w:rsid w:val="00371EFE"/>
    <w:rsid w:val="00371F9E"/>
    <w:rsid w:val="00371FC6"/>
    <w:rsid w:val="00372840"/>
    <w:rsid w:val="00372894"/>
    <w:rsid w:val="00372A7D"/>
    <w:rsid w:val="00372A9A"/>
    <w:rsid w:val="003732F4"/>
    <w:rsid w:val="003736E4"/>
    <w:rsid w:val="00373985"/>
    <w:rsid w:val="00373F42"/>
    <w:rsid w:val="00373FCF"/>
    <w:rsid w:val="00373FEF"/>
    <w:rsid w:val="00375C59"/>
    <w:rsid w:val="00375C6E"/>
    <w:rsid w:val="00375E28"/>
    <w:rsid w:val="00375EB4"/>
    <w:rsid w:val="003761B7"/>
    <w:rsid w:val="00376B08"/>
    <w:rsid w:val="00376DD8"/>
    <w:rsid w:val="0037740C"/>
    <w:rsid w:val="00377733"/>
    <w:rsid w:val="00377813"/>
    <w:rsid w:val="00380113"/>
    <w:rsid w:val="003813C8"/>
    <w:rsid w:val="00381430"/>
    <w:rsid w:val="00381D9A"/>
    <w:rsid w:val="0038282C"/>
    <w:rsid w:val="00382C0A"/>
    <w:rsid w:val="00383476"/>
    <w:rsid w:val="00383605"/>
    <w:rsid w:val="0038374A"/>
    <w:rsid w:val="00383A57"/>
    <w:rsid w:val="00384173"/>
    <w:rsid w:val="00384210"/>
    <w:rsid w:val="0038508A"/>
    <w:rsid w:val="003851EC"/>
    <w:rsid w:val="003855A5"/>
    <w:rsid w:val="00385686"/>
    <w:rsid w:val="003858BC"/>
    <w:rsid w:val="00386041"/>
    <w:rsid w:val="00386066"/>
    <w:rsid w:val="003860F4"/>
    <w:rsid w:val="0038654C"/>
    <w:rsid w:val="003869D9"/>
    <w:rsid w:val="00386EEA"/>
    <w:rsid w:val="0038723E"/>
    <w:rsid w:val="003877A4"/>
    <w:rsid w:val="00387A92"/>
    <w:rsid w:val="0039003E"/>
    <w:rsid w:val="00390146"/>
    <w:rsid w:val="00390580"/>
    <w:rsid w:val="00390F97"/>
    <w:rsid w:val="00391C0D"/>
    <w:rsid w:val="00391D03"/>
    <w:rsid w:val="0039209D"/>
    <w:rsid w:val="0039214F"/>
    <w:rsid w:val="0039238C"/>
    <w:rsid w:val="00392B8F"/>
    <w:rsid w:val="003930B2"/>
    <w:rsid w:val="00393AD7"/>
    <w:rsid w:val="00394175"/>
    <w:rsid w:val="003942B3"/>
    <w:rsid w:val="003942DC"/>
    <w:rsid w:val="003946E0"/>
    <w:rsid w:val="00394972"/>
    <w:rsid w:val="00394F2C"/>
    <w:rsid w:val="00394FFB"/>
    <w:rsid w:val="0039528E"/>
    <w:rsid w:val="00395803"/>
    <w:rsid w:val="00395C06"/>
    <w:rsid w:val="00395CCD"/>
    <w:rsid w:val="00395E7D"/>
    <w:rsid w:val="0039635F"/>
    <w:rsid w:val="0039658B"/>
    <w:rsid w:val="003966D6"/>
    <w:rsid w:val="00396D9D"/>
    <w:rsid w:val="00396EDB"/>
    <w:rsid w:val="00397D13"/>
    <w:rsid w:val="00397DFF"/>
    <w:rsid w:val="003A0CD6"/>
    <w:rsid w:val="003A102C"/>
    <w:rsid w:val="003A15A2"/>
    <w:rsid w:val="003A20C4"/>
    <w:rsid w:val="003A267D"/>
    <w:rsid w:val="003A2A66"/>
    <w:rsid w:val="003A3C75"/>
    <w:rsid w:val="003A4114"/>
    <w:rsid w:val="003A44E5"/>
    <w:rsid w:val="003A4656"/>
    <w:rsid w:val="003A5084"/>
    <w:rsid w:val="003A50EB"/>
    <w:rsid w:val="003A517D"/>
    <w:rsid w:val="003A5690"/>
    <w:rsid w:val="003A5783"/>
    <w:rsid w:val="003A59CB"/>
    <w:rsid w:val="003A6556"/>
    <w:rsid w:val="003A6630"/>
    <w:rsid w:val="003A66D9"/>
    <w:rsid w:val="003A6B61"/>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37F"/>
    <w:rsid w:val="003B4602"/>
    <w:rsid w:val="003B4986"/>
    <w:rsid w:val="003B4FF7"/>
    <w:rsid w:val="003B52BF"/>
    <w:rsid w:val="003B6370"/>
    <w:rsid w:val="003B63CF"/>
    <w:rsid w:val="003B7132"/>
    <w:rsid w:val="003B7C7A"/>
    <w:rsid w:val="003B7C95"/>
    <w:rsid w:val="003B7CCD"/>
    <w:rsid w:val="003C03EA"/>
    <w:rsid w:val="003C146C"/>
    <w:rsid w:val="003C162C"/>
    <w:rsid w:val="003C2398"/>
    <w:rsid w:val="003C2A5A"/>
    <w:rsid w:val="003C2ADD"/>
    <w:rsid w:val="003C2BF1"/>
    <w:rsid w:val="003C2E08"/>
    <w:rsid w:val="003C503D"/>
    <w:rsid w:val="003C5CD9"/>
    <w:rsid w:val="003C5D40"/>
    <w:rsid w:val="003C5E1A"/>
    <w:rsid w:val="003C5E53"/>
    <w:rsid w:val="003C618B"/>
    <w:rsid w:val="003C64C0"/>
    <w:rsid w:val="003C6BBE"/>
    <w:rsid w:val="003C715A"/>
    <w:rsid w:val="003C7A4C"/>
    <w:rsid w:val="003C7DEB"/>
    <w:rsid w:val="003C7EF2"/>
    <w:rsid w:val="003C7EF5"/>
    <w:rsid w:val="003D00B8"/>
    <w:rsid w:val="003D1F2F"/>
    <w:rsid w:val="003D28B9"/>
    <w:rsid w:val="003D34DC"/>
    <w:rsid w:val="003D34F0"/>
    <w:rsid w:val="003D4C19"/>
    <w:rsid w:val="003D5139"/>
    <w:rsid w:val="003D5654"/>
    <w:rsid w:val="003D5748"/>
    <w:rsid w:val="003D5807"/>
    <w:rsid w:val="003D58EE"/>
    <w:rsid w:val="003D58FB"/>
    <w:rsid w:val="003D6005"/>
    <w:rsid w:val="003D6143"/>
    <w:rsid w:val="003D61D2"/>
    <w:rsid w:val="003D63D3"/>
    <w:rsid w:val="003D6469"/>
    <w:rsid w:val="003D75EC"/>
    <w:rsid w:val="003E08DB"/>
    <w:rsid w:val="003E0B58"/>
    <w:rsid w:val="003E0D03"/>
    <w:rsid w:val="003E17C0"/>
    <w:rsid w:val="003E19B3"/>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771"/>
    <w:rsid w:val="003F7A2C"/>
    <w:rsid w:val="00400485"/>
    <w:rsid w:val="00400B9B"/>
    <w:rsid w:val="00400F5C"/>
    <w:rsid w:val="00401017"/>
    <w:rsid w:val="00401273"/>
    <w:rsid w:val="004016BA"/>
    <w:rsid w:val="00402636"/>
    <w:rsid w:val="00402F59"/>
    <w:rsid w:val="00403396"/>
    <w:rsid w:val="00403881"/>
    <w:rsid w:val="004038C0"/>
    <w:rsid w:val="0040450D"/>
    <w:rsid w:val="00404B0D"/>
    <w:rsid w:val="00404D41"/>
    <w:rsid w:val="0040564E"/>
    <w:rsid w:val="00405C8E"/>
    <w:rsid w:val="00405F00"/>
    <w:rsid w:val="00406658"/>
    <w:rsid w:val="00407048"/>
    <w:rsid w:val="004073EE"/>
    <w:rsid w:val="00407462"/>
    <w:rsid w:val="00407B28"/>
    <w:rsid w:val="00407CB7"/>
    <w:rsid w:val="00410313"/>
    <w:rsid w:val="0041044F"/>
    <w:rsid w:val="0041058E"/>
    <w:rsid w:val="00410BC1"/>
    <w:rsid w:val="00410EC9"/>
    <w:rsid w:val="00411A86"/>
    <w:rsid w:val="00412280"/>
    <w:rsid w:val="0041300B"/>
    <w:rsid w:val="00413E01"/>
    <w:rsid w:val="00414A03"/>
    <w:rsid w:val="00414BC9"/>
    <w:rsid w:val="00415BE4"/>
    <w:rsid w:val="004164B6"/>
    <w:rsid w:val="00416C4A"/>
    <w:rsid w:val="004175F2"/>
    <w:rsid w:val="004179EB"/>
    <w:rsid w:val="00417E1C"/>
    <w:rsid w:val="00417F5D"/>
    <w:rsid w:val="00417FE8"/>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4C"/>
    <w:rsid w:val="004253C8"/>
    <w:rsid w:val="00425BB2"/>
    <w:rsid w:val="00425C58"/>
    <w:rsid w:val="00426257"/>
    <w:rsid w:val="00426B96"/>
    <w:rsid w:val="00426FEF"/>
    <w:rsid w:val="004271C0"/>
    <w:rsid w:val="00427419"/>
    <w:rsid w:val="00427733"/>
    <w:rsid w:val="00427926"/>
    <w:rsid w:val="0042794E"/>
    <w:rsid w:val="0043005C"/>
    <w:rsid w:val="00430D2C"/>
    <w:rsid w:val="00432222"/>
    <w:rsid w:val="004327E2"/>
    <w:rsid w:val="00432A15"/>
    <w:rsid w:val="00432A90"/>
    <w:rsid w:val="00432C5E"/>
    <w:rsid w:val="00432FC7"/>
    <w:rsid w:val="004334C6"/>
    <w:rsid w:val="004339D5"/>
    <w:rsid w:val="0043438B"/>
    <w:rsid w:val="00434985"/>
    <w:rsid w:val="0043501D"/>
    <w:rsid w:val="00435CF6"/>
    <w:rsid w:val="004361D9"/>
    <w:rsid w:val="0043660C"/>
    <w:rsid w:val="00436869"/>
    <w:rsid w:val="00436A64"/>
    <w:rsid w:val="00436E4E"/>
    <w:rsid w:val="0043794F"/>
    <w:rsid w:val="0043796E"/>
    <w:rsid w:val="00437F29"/>
    <w:rsid w:val="00440383"/>
    <w:rsid w:val="004405DD"/>
    <w:rsid w:val="00441175"/>
    <w:rsid w:val="00441B8D"/>
    <w:rsid w:val="00442945"/>
    <w:rsid w:val="00442DF1"/>
    <w:rsid w:val="00442E34"/>
    <w:rsid w:val="00442FCC"/>
    <w:rsid w:val="00443003"/>
    <w:rsid w:val="0044315A"/>
    <w:rsid w:val="004432A8"/>
    <w:rsid w:val="004434A1"/>
    <w:rsid w:val="004434CA"/>
    <w:rsid w:val="00443708"/>
    <w:rsid w:val="00444266"/>
    <w:rsid w:val="00444387"/>
    <w:rsid w:val="00444666"/>
    <w:rsid w:val="00444840"/>
    <w:rsid w:val="00444E79"/>
    <w:rsid w:val="004457FC"/>
    <w:rsid w:val="00446328"/>
    <w:rsid w:val="00446782"/>
    <w:rsid w:val="00446AFE"/>
    <w:rsid w:val="00446EA6"/>
    <w:rsid w:val="004472DD"/>
    <w:rsid w:val="004474B6"/>
    <w:rsid w:val="0044781D"/>
    <w:rsid w:val="00447912"/>
    <w:rsid w:val="004501B9"/>
    <w:rsid w:val="00450E9F"/>
    <w:rsid w:val="004511BC"/>
    <w:rsid w:val="00451415"/>
    <w:rsid w:val="00451893"/>
    <w:rsid w:val="00452EE5"/>
    <w:rsid w:val="004546F4"/>
    <w:rsid w:val="00455380"/>
    <w:rsid w:val="00455BB8"/>
    <w:rsid w:val="00455D76"/>
    <w:rsid w:val="00455FA8"/>
    <w:rsid w:val="004567EA"/>
    <w:rsid w:val="0045698B"/>
    <w:rsid w:val="00456A8E"/>
    <w:rsid w:val="004573A8"/>
    <w:rsid w:val="00460080"/>
    <w:rsid w:val="0046035A"/>
    <w:rsid w:val="004603C8"/>
    <w:rsid w:val="0046073E"/>
    <w:rsid w:val="00460F6C"/>
    <w:rsid w:val="004618AF"/>
    <w:rsid w:val="004619FB"/>
    <w:rsid w:val="0046206F"/>
    <w:rsid w:val="00462540"/>
    <w:rsid w:val="004627FC"/>
    <w:rsid w:val="00462B9F"/>
    <w:rsid w:val="00462EC8"/>
    <w:rsid w:val="00462ED8"/>
    <w:rsid w:val="00463018"/>
    <w:rsid w:val="00463594"/>
    <w:rsid w:val="00463A41"/>
    <w:rsid w:val="00463BF4"/>
    <w:rsid w:val="00463DC8"/>
    <w:rsid w:val="0046428A"/>
    <w:rsid w:val="00464336"/>
    <w:rsid w:val="004652C7"/>
    <w:rsid w:val="0046549B"/>
    <w:rsid w:val="004655F6"/>
    <w:rsid w:val="00465FC6"/>
    <w:rsid w:val="0046626C"/>
    <w:rsid w:val="00466455"/>
    <w:rsid w:val="0046645E"/>
    <w:rsid w:val="00466728"/>
    <w:rsid w:val="00466FED"/>
    <w:rsid w:val="0046705D"/>
    <w:rsid w:val="0046764A"/>
    <w:rsid w:val="0046782D"/>
    <w:rsid w:val="00467CBE"/>
    <w:rsid w:val="004705E3"/>
    <w:rsid w:val="00470931"/>
    <w:rsid w:val="00470B36"/>
    <w:rsid w:val="00470CF6"/>
    <w:rsid w:val="00470EAF"/>
    <w:rsid w:val="0047117D"/>
    <w:rsid w:val="004713FD"/>
    <w:rsid w:val="00471491"/>
    <w:rsid w:val="00471981"/>
    <w:rsid w:val="004725E3"/>
    <w:rsid w:val="0047290C"/>
    <w:rsid w:val="00472B6D"/>
    <w:rsid w:val="004730F6"/>
    <w:rsid w:val="004735FF"/>
    <w:rsid w:val="00473C96"/>
    <w:rsid w:val="0047496A"/>
    <w:rsid w:val="00474BF5"/>
    <w:rsid w:val="00475245"/>
    <w:rsid w:val="00476165"/>
    <w:rsid w:val="00476AA0"/>
    <w:rsid w:val="00476C19"/>
    <w:rsid w:val="0047717B"/>
    <w:rsid w:val="00477270"/>
    <w:rsid w:val="00477320"/>
    <w:rsid w:val="00477482"/>
    <w:rsid w:val="0047784C"/>
    <w:rsid w:val="00477CDA"/>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531A"/>
    <w:rsid w:val="00485575"/>
    <w:rsid w:val="00485B04"/>
    <w:rsid w:val="00485BDC"/>
    <w:rsid w:val="00485D7A"/>
    <w:rsid w:val="00485E9F"/>
    <w:rsid w:val="00486006"/>
    <w:rsid w:val="0048626A"/>
    <w:rsid w:val="004863F6"/>
    <w:rsid w:val="004864E4"/>
    <w:rsid w:val="00486849"/>
    <w:rsid w:val="00486ABF"/>
    <w:rsid w:val="0048719C"/>
    <w:rsid w:val="0048785F"/>
    <w:rsid w:val="00487881"/>
    <w:rsid w:val="00487A23"/>
    <w:rsid w:val="00487AAC"/>
    <w:rsid w:val="00487BDE"/>
    <w:rsid w:val="00487D06"/>
    <w:rsid w:val="0049129C"/>
    <w:rsid w:val="00491B40"/>
    <w:rsid w:val="0049279F"/>
    <w:rsid w:val="00492A29"/>
    <w:rsid w:val="00492F0E"/>
    <w:rsid w:val="00493348"/>
    <w:rsid w:val="0049340E"/>
    <w:rsid w:val="004940D9"/>
    <w:rsid w:val="004949F8"/>
    <w:rsid w:val="00494E91"/>
    <w:rsid w:val="00495210"/>
    <w:rsid w:val="00495245"/>
    <w:rsid w:val="0049598A"/>
    <w:rsid w:val="0049641A"/>
    <w:rsid w:val="00496489"/>
    <w:rsid w:val="00496941"/>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5FCC"/>
    <w:rsid w:val="004A6AA6"/>
    <w:rsid w:val="004A7083"/>
    <w:rsid w:val="004A7127"/>
    <w:rsid w:val="004A7535"/>
    <w:rsid w:val="004B02A5"/>
    <w:rsid w:val="004B0568"/>
    <w:rsid w:val="004B11E8"/>
    <w:rsid w:val="004B173C"/>
    <w:rsid w:val="004B2140"/>
    <w:rsid w:val="004B274C"/>
    <w:rsid w:val="004B29B6"/>
    <w:rsid w:val="004B2B9A"/>
    <w:rsid w:val="004B2DD9"/>
    <w:rsid w:val="004B3F1B"/>
    <w:rsid w:val="004B3F6A"/>
    <w:rsid w:val="004B48F1"/>
    <w:rsid w:val="004B4CA2"/>
    <w:rsid w:val="004B4EB1"/>
    <w:rsid w:val="004B50CF"/>
    <w:rsid w:val="004B5188"/>
    <w:rsid w:val="004B51C6"/>
    <w:rsid w:val="004B554E"/>
    <w:rsid w:val="004B565D"/>
    <w:rsid w:val="004B5673"/>
    <w:rsid w:val="004B569F"/>
    <w:rsid w:val="004B6182"/>
    <w:rsid w:val="004B61B8"/>
    <w:rsid w:val="004B6413"/>
    <w:rsid w:val="004B691A"/>
    <w:rsid w:val="004B6E4C"/>
    <w:rsid w:val="004B6EF1"/>
    <w:rsid w:val="004B7169"/>
    <w:rsid w:val="004B7257"/>
    <w:rsid w:val="004B72BE"/>
    <w:rsid w:val="004B7346"/>
    <w:rsid w:val="004B7372"/>
    <w:rsid w:val="004B76DA"/>
    <w:rsid w:val="004B7770"/>
    <w:rsid w:val="004B79A4"/>
    <w:rsid w:val="004B79D0"/>
    <w:rsid w:val="004B7D4D"/>
    <w:rsid w:val="004C0244"/>
    <w:rsid w:val="004C071B"/>
    <w:rsid w:val="004C0DFD"/>
    <w:rsid w:val="004C0EE6"/>
    <w:rsid w:val="004C1029"/>
    <w:rsid w:val="004C186D"/>
    <w:rsid w:val="004C1ACE"/>
    <w:rsid w:val="004C1BD7"/>
    <w:rsid w:val="004C2373"/>
    <w:rsid w:val="004C23F7"/>
    <w:rsid w:val="004C24EC"/>
    <w:rsid w:val="004C27BA"/>
    <w:rsid w:val="004C298C"/>
    <w:rsid w:val="004C2D83"/>
    <w:rsid w:val="004C2DFC"/>
    <w:rsid w:val="004C2E9E"/>
    <w:rsid w:val="004C2ED1"/>
    <w:rsid w:val="004C3AEF"/>
    <w:rsid w:val="004C3C5D"/>
    <w:rsid w:val="004C3CA2"/>
    <w:rsid w:val="004C443F"/>
    <w:rsid w:val="004C457E"/>
    <w:rsid w:val="004C45AE"/>
    <w:rsid w:val="004C46BB"/>
    <w:rsid w:val="004C5230"/>
    <w:rsid w:val="004C5389"/>
    <w:rsid w:val="004C54D4"/>
    <w:rsid w:val="004C565C"/>
    <w:rsid w:val="004C5762"/>
    <w:rsid w:val="004C58EE"/>
    <w:rsid w:val="004C5A2A"/>
    <w:rsid w:val="004C5CC0"/>
    <w:rsid w:val="004C5F33"/>
    <w:rsid w:val="004C6C11"/>
    <w:rsid w:val="004C6D86"/>
    <w:rsid w:val="004C757C"/>
    <w:rsid w:val="004C7B55"/>
    <w:rsid w:val="004C7DCC"/>
    <w:rsid w:val="004D048D"/>
    <w:rsid w:val="004D0A74"/>
    <w:rsid w:val="004D0E01"/>
    <w:rsid w:val="004D14F7"/>
    <w:rsid w:val="004D17C7"/>
    <w:rsid w:val="004D1C0F"/>
    <w:rsid w:val="004D2A59"/>
    <w:rsid w:val="004D2C93"/>
    <w:rsid w:val="004D2D66"/>
    <w:rsid w:val="004D2DB7"/>
    <w:rsid w:val="004D2F42"/>
    <w:rsid w:val="004D2FAD"/>
    <w:rsid w:val="004D2FF8"/>
    <w:rsid w:val="004D3200"/>
    <w:rsid w:val="004D33D0"/>
    <w:rsid w:val="004D3AE7"/>
    <w:rsid w:val="004D3F2C"/>
    <w:rsid w:val="004D45DC"/>
    <w:rsid w:val="004D460D"/>
    <w:rsid w:val="004D492B"/>
    <w:rsid w:val="004D4BF7"/>
    <w:rsid w:val="004D4DCB"/>
    <w:rsid w:val="004D55E2"/>
    <w:rsid w:val="004D5BC3"/>
    <w:rsid w:val="004D5C0F"/>
    <w:rsid w:val="004D5C8D"/>
    <w:rsid w:val="004D5D12"/>
    <w:rsid w:val="004D6974"/>
    <w:rsid w:val="004D6E25"/>
    <w:rsid w:val="004D6EFB"/>
    <w:rsid w:val="004D7CF9"/>
    <w:rsid w:val="004E007E"/>
    <w:rsid w:val="004E068D"/>
    <w:rsid w:val="004E1AB5"/>
    <w:rsid w:val="004E2589"/>
    <w:rsid w:val="004E2F75"/>
    <w:rsid w:val="004E30ED"/>
    <w:rsid w:val="004E364C"/>
    <w:rsid w:val="004E39F2"/>
    <w:rsid w:val="004E4374"/>
    <w:rsid w:val="004E46D1"/>
    <w:rsid w:val="004E4B94"/>
    <w:rsid w:val="004E4F09"/>
    <w:rsid w:val="004E4FCF"/>
    <w:rsid w:val="004E52C0"/>
    <w:rsid w:val="004E570A"/>
    <w:rsid w:val="004E59DF"/>
    <w:rsid w:val="004E5A1B"/>
    <w:rsid w:val="004E5CA1"/>
    <w:rsid w:val="004E5F8D"/>
    <w:rsid w:val="004E60D9"/>
    <w:rsid w:val="004E699C"/>
    <w:rsid w:val="004E6C21"/>
    <w:rsid w:val="004E6D85"/>
    <w:rsid w:val="004E7AF1"/>
    <w:rsid w:val="004E7B59"/>
    <w:rsid w:val="004F025B"/>
    <w:rsid w:val="004F04E6"/>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549"/>
    <w:rsid w:val="004F77A6"/>
    <w:rsid w:val="004F7A18"/>
    <w:rsid w:val="004F7D42"/>
    <w:rsid w:val="004F7DF3"/>
    <w:rsid w:val="00500491"/>
    <w:rsid w:val="00500A9E"/>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6E6F"/>
    <w:rsid w:val="00507D31"/>
    <w:rsid w:val="00507E73"/>
    <w:rsid w:val="00507ED2"/>
    <w:rsid w:val="005105C9"/>
    <w:rsid w:val="00510800"/>
    <w:rsid w:val="00510C59"/>
    <w:rsid w:val="0051101B"/>
    <w:rsid w:val="005119DA"/>
    <w:rsid w:val="00512053"/>
    <w:rsid w:val="005122BF"/>
    <w:rsid w:val="005128E9"/>
    <w:rsid w:val="005129C2"/>
    <w:rsid w:val="00512A9E"/>
    <w:rsid w:val="00512B38"/>
    <w:rsid w:val="00512B68"/>
    <w:rsid w:val="005132F2"/>
    <w:rsid w:val="00513382"/>
    <w:rsid w:val="005141BE"/>
    <w:rsid w:val="005143CD"/>
    <w:rsid w:val="00514E3A"/>
    <w:rsid w:val="0051522A"/>
    <w:rsid w:val="005152FE"/>
    <w:rsid w:val="0051559C"/>
    <w:rsid w:val="0051580B"/>
    <w:rsid w:val="005158B0"/>
    <w:rsid w:val="005158B6"/>
    <w:rsid w:val="005161EF"/>
    <w:rsid w:val="00516460"/>
    <w:rsid w:val="005164F6"/>
    <w:rsid w:val="005166BD"/>
    <w:rsid w:val="00516AC9"/>
    <w:rsid w:val="005172F4"/>
    <w:rsid w:val="0051750D"/>
    <w:rsid w:val="005178C6"/>
    <w:rsid w:val="0052004C"/>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C63"/>
    <w:rsid w:val="00524E7F"/>
    <w:rsid w:val="005250C4"/>
    <w:rsid w:val="005251D4"/>
    <w:rsid w:val="005254D2"/>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5"/>
    <w:rsid w:val="00542249"/>
    <w:rsid w:val="00542B82"/>
    <w:rsid w:val="00542DFB"/>
    <w:rsid w:val="00542FBE"/>
    <w:rsid w:val="00543061"/>
    <w:rsid w:val="005431B8"/>
    <w:rsid w:val="00543603"/>
    <w:rsid w:val="00543630"/>
    <w:rsid w:val="0054365E"/>
    <w:rsid w:val="00543C1B"/>
    <w:rsid w:val="00543DBF"/>
    <w:rsid w:val="00543E78"/>
    <w:rsid w:val="005445FA"/>
    <w:rsid w:val="005448EA"/>
    <w:rsid w:val="00544985"/>
    <w:rsid w:val="00544B01"/>
    <w:rsid w:val="0054573C"/>
    <w:rsid w:val="00545BF8"/>
    <w:rsid w:val="00545E78"/>
    <w:rsid w:val="00546F4F"/>
    <w:rsid w:val="005470AF"/>
    <w:rsid w:val="00547A2C"/>
    <w:rsid w:val="00547E8E"/>
    <w:rsid w:val="00550800"/>
    <w:rsid w:val="005508C7"/>
    <w:rsid w:val="00550AFB"/>
    <w:rsid w:val="00551351"/>
    <w:rsid w:val="005513E2"/>
    <w:rsid w:val="00551B86"/>
    <w:rsid w:val="005524B5"/>
    <w:rsid w:val="00552592"/>
    <w:rsid w:val="005528AC"/>
    <w:rsid w:val="00552BC4"/>
    <w:rsid w:val="00552D32"/>
    <w:rsid w:val="00552FA2"/>
    <w:rsid w:val="00553016"/>
    <w:rsid w:val="005531B0"/>
    <w:rsid w:val="005531B2"/>
    <w:rsid w:val="005533D9"/>
    <w:rsid w:val="00553661"/>
    <w:rsid w:val="005537A1"/>
    <w:rsid w:val="00553CA5"/>
    <w:rsid w:val="00553DDC"/>
    <w:rsid w:val="00554000"/>
    <w:rsid w:val="00554045"/>
    <w:rsid w:val="005549CC"/>
    <w:rsid w:val="00554C62"/>
    <w:rsid w:val="00555E58"/>
    <w:rsid w:val="0055624B"/>
    <w:rsid w:val="00556447"/>
    <w:rsid w:val="00556C84"/>
    <w:rsid w:val="00556CF2"/>
    <w:rsid w:val="005578A0"/>
    <w:rsid w:val="00561097"/>
    <w:rsid w:val="005611BB"/>
    <w:rsid w:val="00561C7C"/>
    <w:rsid w:val="00562005"/>
    <w:rsid w:val="005623D9"/>
    <w:rsid w:val="005624F2"/>
    <w:rsid w:val="00562AC5"/>
    <w:rsid w:val="00563483"/>
    <w:rsid w:val="00563F65"/>
    <w:rsid w:val="00563F6E"/>
    <w:rsid w:val="0056490A"/>
    <w:rsid w:val="005649F9"/>
    <w:rsid w:val="00564BEE"/>
    <w:rsid w:val="00564E8D"/>
    <w:rsid w:val="005651ED"/>
    <w:rsid w:val="00565A4D"/>
    <w:rsid w:val="00565CF0"/>
    <w:rsid w:val="00565E83"/>
    <w:rsid w:val="005661BB"/>
    <w:rsid w:val="005666B4"/>
    <w:rsid w:val="005668BD"/>
    <w:rsid w:val="00566BFA"/>
    <w:rsid w:val="00566E96"/>
    <w:rsid w:val="0056731E"/>
    <w:rsid w:val="0056766C"/>
    <w:rsid w:val="00567DA5"/>
    <w:rsid w:val="00570064"/>
    <w:rsid w:val="00570A7E"/>
    <w:rsid w:val="00570EFE"/>
    <w:rsid w:val="00571221"/>
    <w:rsid w:val="005714E7"/>
    <w:rsid w:val="005719E1"/>
    <w:rsid w:val="005736DB"/>
    <w:rsid w:val="005738BF"/>
    <w:rsid w:val="00573DD6"/>
    <w:rsid w:val="005741EF"/>
    <w:rsid w:val="005742F0"/>
    <w:rsid w:val="0057450F"/>
    <w:rsid w:val="005753EF"/>
    <w:rsid w:val="00575D8C"/>
    <w:rsid w:val="005764EC"/>
    <w:rsid w:val="00576EEE"/>
    <w:rsid w:val="00577057"/>
    <w:rsid w:val="005770DF"/>
    <w:rsid w:val="0057716D"/>
    <w:rsid w:val="005773FB"/>
    <w:rsid w:val="00580415"/>
    <w:rsid w:val="005806E1"/>
    <w:rsid w:val="0058080D"/>
    <w:rsid w:val="00580D93"/>
    <w:rsid w:val="00580E6C"/>
    <w:rsid w:val="00581290"/>
    <w:rsid w:val="00581856"/>
    <w:rsid w:val="00582501"/>
    <w:rsid w:val="00582649"/>
    <w:rsid w:val="005835D8"/>
    <w:rsid w:val="0058398C"/>
    <w:rsid w:val="00583C33"/>
    <w:rsid w:val="00584926"/>
    <w:rsid w:val="00584D8C"/>
    <w:rsid w:val="00584FC9"/>
    <w:rsid w:val="005853F1"/>
    <w:rsid w:val="005858DB"/>
    <w:rsid w:val="00586152"/>
    <w:rsid w:val="00587CAD"/>
    <w:rsid w:val="005907FA"/>
    <w:rsid w:val="00590F22"/>
    <w:rsid w:val="005913F3"/>
    <w:rsid w:val="00591911"/>
    <w:rsid w:val="00591A3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5076"/>
    <w:rsid w:val="00595267"/>
    <w:rsid w:val="005952E0"/>
    <w:rsid w:val="005958EF"/>
    <w:rsid w:val="00595996"/>
    <w:rsid w:val="005965D8"/>
    <w:rsid w:val="00596880"/>
    <w:rsid w:val="0059689B"/>
    <w:rsid w:val="00596952"/>
    <w:rsid w:val="005969F0"/>
    <w:rsid w:val="00596ABB"/>
    <w:rsid w:val="00596C56"/>
    <w:rsid w:val="005979F7"/>
    <w:rsid w:val="00597CF4"/>
    <w:rsid w:val="005A01D7"/>
    <w:rsid w:val="005A0793"/>
    <w:rsid w:val="005A087F"/>
    <w:rsid w:val="005A0A29"/>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5EEF"/>
    <w:rsid w:val="005A609E"/>
    <w:rsid w:val="005A6490"/>
    <w:rsid w:val="005A6662"/>
    <w:rsid w:val="005A720A"/>
    <w:rsid w:val="005A753A"/>
    <w:rsid w:val="005A777B"/>
    <w:rsid w:val="005B10C8"/>
    <w:rsid w:val="005B1819"/>
    <w:rsid w:val="005B1823"/>
    <w:rsid w:val="005B1E32"/>
    <w:rsid w:val="005B20A2"/>
    <w:rsid w:val="005B289E"/>
    <w:rsid w:val="005B28E4"/>
    <w:rsid w:val="005B2FE0"/>
    <w:rsid w:val="005B34CB"/>
    <w:rsid w:val="005B3F69"/>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CE9"/>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CE1"/>
    <w:rsid w:val="005C6DD3"/>
    <w:rsid w:val="005D04DB"/>
    <w:rsid w:val="005D082F"/>
    <w:rsid w:val="005D0D76"/>
    <w:rsid w:val="005D101B"/>
    <w:rsid w:val="005D10F3"/>
    <w:rsid w:val="005D1648"/>
    <w:rsid w:val="005D1C7D"/>
    <w:rsid w:val="005D210E"/>
    <w:rsid w:val="005D22EA"/>
    <w:rsid w:val="005D237E"/>
    <w:rsid w:val="005D272D"/>
    <w:rsid w:val="005D316D"/>
    <w:rsid w:val="005D31FA"/>
    <w:rsid w:val="005D3893"/>
    <w:rsid w:val="005D39A9"/>
    <w:rsid w:val="005D3BDA"/>
    <w:rsid w:val="005D43AC"/>
    <w:rsid w:val="005D46A7"/>
    <w:rsid w:val="005D46DC"/>
    <w:rsid w:val="005D49BD"/>
    <w:rsid w:val="005D4A93"/>
    <w:rsid w:val="005D4C02"/>
    <w:rsid w:val="005D4F2C"/>
    <w:rsid w:val="005D5D44"/>
    <w:rsid w:val="005D5DCB"/>
    <w:rsid w:val="005D5F29"/>
    <w:rsid w:val="005D6188"/>
    <w:rsid w:val="005D61AE"/>
    <w:rsid w:val="005D631D"/>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BEA"/>
    <w:rsid w:val="005F0FD1"/>
    <w:rsid w:val="005F157E"/>
    <w:rsid w:val="005F15A2"/>
    <w:rsid w:val="005F1B47"/>
    <w:rsid w:val="005F1C33"/>
    <w:rsid w:val="005F1D7B"/>
    <w:rsid w:val="005F203E"/>
    <w:rsid w:val="005F2429"/>
    <w:rsid w:val="005F25DD"/>
    <w:rsid w:val="005F2954"/>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962"/>
    <w:rsid w:val="00603A9D"/>
    <w:rsid w:val="00604236"/>
    <w:rsid w:val="0060445E"/>
    <w:rsid w:val="00604BBB"/>
    <w:rsid w:val="0060512E"/>
    <w:rsid w:val="0060525C"/>
    <w:rsid w:val="00605575"/>
    <w:rsid w:val="00606184"/>
    <w:rsid w:val="006062F5"/>
    <w:rsid w:val="00606574"/>
    <w:rsid w:val="006066C0"/>
    <w:rsid w:val="00606A9F"/>
    <w:rsid w:val="00606D61"/>
    <w:rsid w:val="0060702F"/>
    <w:rsid w:val="006071AD"/>
    <w:rsid w:val="006076CF"/>
    <w:rsid w:val="006076E6"/>
    <w:rsid w:val="006077F4"/>
    <w:rsid w:val="0060783C"/>
    <w:rsid w:val="006078BD"/>
    <w:rsid w:val="00607D0A"/>
    <w:rsid w:val="00607FAC"/>
    <w:rsid w:val="006102A2"/>
    <w:rsid w:val="006102FD"/>
    <w:rsid w:val="00610395"/>
    <w:rsid w:val="0061088F"/>
    <w:rsid w:val="00610A19"/>
    <w:rsid w:val="00610AC0"/>
    <w:rsid w:val="006112CD"/>
    <w:rsid w:val="00611A36"/>
    <w:rsid w:val="00612478"/>
    <w:rsid w:val="00612CBF"/>
    <w:rsid w:val="00612DD2"/>
    <w:rsid w:val="00612F35"/>
    <w:rsid w:val="00613343"/>
    <w:rsid w:val="00613482"/>
    <w:rsid w:val="00613AA4"/>
    <w:rsid w:val="006140E1"/>
    <w:rsid w:val="00614945"/>
    <w:rsid w:val="00614FAB"/>
    <w:rsid w:val="00615330"/>
    <w:rsid w:val="00615819"/>
    <w:rsid w:val="0061624C"/>
    <w:rsid w:val="00616F55"/>
    <w:rsid w:val="00617115"/>
    <w:rsid w:val="00620599"/>
    <w:rsid w:val="006206C5"/>
    <w:rsid w:val="00621007"/>
    <w:rsid w:val="00621193"/>
    <w:rsid w:val="00621194"/>
    <w:rsid w:val="006211C3"/>
    <w:rsid w:val="00621703"/>
    <w:rsid w:val="006217BF"/>
    <w:rsid w:val="006219D4"/>
    <w:rsid w:val="00621C05"/>
    <w:rsid w:val="00621CD5"/>
    <w:rsid w:val="00621E45"/>
    <w:rsid w:val="00622072"/>
    <w:rsid w:val="006229FB"/>
    <w:rsid w:val="00622C4A"/>
    <w:rsid w:val="00623005"/>
    <w:rsid w:val="0062348C"/>
    <w:rsid w:val="0062387D"/>
    <w:rsid w:val="00623BA1"/>
    <w:rsid w:val="00623EC9"/>
    <w:rsid w:val="006241AC"/>
    <w:rsid w:val="0062458E"/>
    <w:rsid w:val="00624B15"/>
    <w:rsid w:val="00624D95"/>
    <w:rsid w:val="0062519B"/>
    <w:rsid w:val="00625207"/>
    <w:rsid w:val="00626276"/>
    <w:rsid w:val="006263BC"/>
    <w:rsid w:val="006267DA"/>
    <w:rsid w:val="00626DB6"/>
    <w:rsid w:val="00626DE6"/>
    <w:rsid w:val="0062728C"/>
    <w:rsid w:val="006274A8"/>
    <w:rsid w:val="00627569"/>
    <w:rsid w:val="0062779A"/>
    <w:rsid w:val="00627FB1"/>
    <w:rsid w:val="00627FC4"/>
    <w:rsid w:val="006300BF"/>
    <w:rsid w:val="006309D8"/>
    <w:rsid w:val="00630BDC"/>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AA"/>
    <w:rsid w:val="006401EE"/>
    <w:rsid w:val="006402F5"/>
    <w:rsid w:val="00640450"/>
    <w:rsid w:val="0064045E"/>
    <w:rsid w:val="006408C8"/>
    <w:rsid w:val="006409C4"/>
    <w:rsid w:val="00641269"/>
    <w:rsid w:val="006417D6"/>
    <w:rsid w:val="00641914"/>
    <w:rsid w:val="00642AE8"/>
    <w:rsid w:val="00642C00"/>
    <w:rsid w:val="00642C0F"/>
    <w:rsid w:val="00642F0A"/>
    <w:rsid w:val="00643279"/>
    <w:rsid w:val="006444E8"/>
    <w:rsid w:val="0064458B"/>
    <w:rsid w:val="00645021"/>
    <w:rsid w:val="0064566E"/>
    <w:rsid w:val="00645AFB"/>
    <w:rsid w:val="00645EF3"/>
    <w:rsid w:val="006467AC"/>
    <w:rsid w:val="00646B4B"/>
    <w:rsid w:val="00646F37"/>
    <w:rsid w:val="006475CA"/>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879"/>
    <w:rsid w:val="00656BCA"/>
    <w:rsid w:val="006577F9"/>
    <w:rsid w:val="00657B28"/>
    <w:rsid w:val="00657CD2"/>
    <w:rsid w:val="00660084"/>
    <w:rsid w:val="006601BC"/>
    <w:rsid w:val="0066046B"/>
    <w:rsid w:val="0066075F"/>
    <w:rsid w:val="00661421"/>
    <w:rsid w:val="00661C2B"/>
    <w:rsid w:val="00662287"/>
    <w:rsid w:val="00662725"/>
    <w:rsid w:val="00662BB8"/>
    <w:rsid w:val="00662C2D"/>
    <w:rsid w:val="0066383F"/>
    <w:rsid w:val="00663C0B"/>
    <w:rsid w:val="006640FD"/>
    <w:rsid w:val="0066438D"/>
    <w:rsid w:val="00664486"/>
    <w:rsid w:val="00664BCB"/>
    <w:rsid w:val="00664F34"/>
    <w:rsid w:val="0066593D"/>
    <w:rsid w:val="0066598C"/>
    <w:rsid w:val="0066639A"/>
    <w:rsid w:val="00666859"/>
    <w:rsid w:val="00666F11"/>
    <w:rsid w:val="00667440"/>
    <w:rsid w:val="006674B4"/>
    <w:rsid w:val="0066786A"/>
    <w:rsid w:val="00667A92"/>
    <w:rsid w:val="00667FB7"/>
    <w:rsid w:val="0067007B"/>
    <w:rsid w:val="006706A4"/>
    <w:rsid w:val="006709A5"/>
    <w:rsid w:val="00670D3B"/>
    <w:rsid w:val="00671B76"/>
    <w:rsid w:val="00671BF0"/>
    <w:rsid w:val="00671DAE"/>
    <w:rsid w:val="00671F0C"/>
    <w:rsid w:val="006721C8"/>
    <w:rsid w:val="006721D4"/>
    <w:rsid w:val="00672220"/>
    <w:rsid w:val="00672437"/>
    <w:rsid w:val="006728A1"/>
    <w:rsid w:val="00672BEE"/>
    <w:rsid w:val="00672E1A"/>
    <w:rsid w:val="00672E31"/>
    <w:rsid w:val="00673805"/>
    <w:rsid w:val="00673D29"/>
    <w:rsid w:val="006742DB"/>
    <w:rsid w:val="006747C8"/>
    <w:rsid w:val="00674E09"/>
    <w:rsid w:val="0067516F"/>
    <w:rsid w:val="00675F6F"/>
    <w:rsid w:val="0067605A"/>
    <w:rsid w:val="00676831"/>
    <w:rsid w:val="00676C40"/>
    <w:rsid w:val="00677413"/>
    <w:rsid w:val="0067747E"/>
    <w:rsid w:val="006774A5"/>
    <w:rsid w:val="00677D05"/>
    <w:rsid w:val="00680801"/>
    <w:rsid w:val="00680BF5"/>
    <w:rsid w:val="00681449"/>
    <w:rsid w:val="006815DF"/>
    <w:rsid w:val="006815E2"/>
    <w:rsid w:val="0068191F"/>
    <w:rsid w:val="00682062"/>
    <w:rsid w:val="00682282"/>
    <w:rsid w:val="006824CF"/>
    <w:rsid w:val="006826C7"/>
    <w:rsid w:val="006826FD"/>
    <w:rsid w:val="00683130"/>
    <w:rsid w:val="00683278"/>
    <w:rsid w:val="0068330C"/>
    <w:rsid w:val="006833F6"/>
    <w:rsid w:val="00683462"/>
    <w:rsid w:val="00683C2A"/>
    <w:rsid w:val="00683C8B"/>
    <w:rsid w:val="00683CC0"/>
    <w:rsid w:val="00685890"/>
    <w:rsid w:val="006866D6"/>
    <w:rsid w:val="00686C4C"/>
    <w:rsid w:val="00686CFC"/>
    <w:rsid w:val="00687228"/>
    <w:rsid w:val="00687B55"/>
    <w:rsid w:val="00687BD1"/>
    <w:rsid w:val="00687C70"/>
    <w:rsid w:val="00690295"/>
    <w:rsid w:val="00690CA3"/>
    <w:rsid w:val="006910E2"/>
    <w:rsid w:val="00691883"/>
    <w:rsid w:val="006918AC"/>
    <w:rsid w:val="006921B5"/>
    <w:rsid w:val="0069221C"/>
    <w:rsid w:val="00692883"/>
    <w:rsid w:val="00692B52"/>
    <w:rsid w:val="00692EA3"/>
    <w:rsid w:val="00693046"/>
    <w:rsid w:val="0069362E"/>
    <w:rsid w:val="0069394D"/>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A0D"/>
    <w:rsid w:val="00697C26"/>
    <w:rsid w:val="00697EED"/>
    <w:rsid w:val="006A09E0"/>
    <w:rsid w:val="006A0AE4"/>
    <w:rsid w:val="006A17B1"/>
    <w:rsid w:val="006A2B62"/>
    <w:rsid w:val="006A2D8A"/>
    <w:rsid w:val="006A3113"/>
    <w:rsid w:val="006A3949"/>
    <w:rsid w:val="006A533E"/>
    <w:rsid w:val="006A537B"/>
    <w:rsid w:val="006A5A4B"/>
    <w:rsid w:val="006A5EDE"/>
    <w:rsid w:val="006A5F46"/>
    <w:rsid w:val="006A5FCD"/>
    <w:rsid w:val="006A636B"/>
    <w:rsid w:val="006A6863"/>
    <w:rsid w:val="006A6F7E"/>
    <w:rsid w:val="006A7038"/>
    <w:rsid w:val="006A70BB"/>
    <w:rsid w:val="006A7244"/>
    <w:rsid w:val="006A7E7D"/>
    <w:rsid w:val="006B0396"/>
    <w:rsid w:val="006B05B6"/>
    <w:rsid w:val="006B08AC"/>
    <w:rsid w:val="006B0BFE"/>
    <w:rsid w:val="006B0F92"/>
    <w:rsid w:val="006B14BB"/>
    <w:rsid w:val="006B18DF"/>
    <w:rsid w:val="006B2836"/>
    <w:rsid w:val="006B28E9"/>
    <w:rsid w:val="006B2B0A"/>
    <w:rsid w:val="006B310A"/>
    <w:rsid w:val="006B394F"/>
    <w:rsid w:val="006B39D6"/>
    <w:rsid w:val="006B4362"/>
    <w:rsid w:val="006B4A10"/>
    <w:rsid w:val="006B4AB5"/>
    <w:rsid w:val="006B4CD5"/>
    <w:rsid w:val="006B4CFF"/>
    <w:rsid w:val="006B51AD"/>
    <w:rsid w:val="006B5A65"/>
    <w:rsid w:val="006B5AF4"/>
    <w:rsid w:val="006B5B3C"/>
    <w:rsid w:val="006B5E25"/>
    <w:rsid w:val="006B612F"/>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109"/>
    <w:rsid w:val="006C3DF0"/>
    <w:rsid w:val="006C3EA1"/>
    <w:rsid w:val="006C4B30"/>
    <w:rsid w:val="006C4DD1"/>
    <w:rsid w:val="006C509E"/>
    <w:rsid w:val="006C538F"/>
    <w:rsid w:val="006C53E3"/>
    <w:rsid w:val="006C5504"/>
    <w:rsid w:val="006C5745"/>
    <w:rsid w:val="006C5BE8"/>
    <w:rsid w:val="006C5DAA"/>
    <w:rsid w:val="006C5E0B"/>
    <w:rsid w:val="006C60F0"/>
    <w:rsid w:val="006C6318"/>
    <w:rsid w:val="006C6F1E"/>
    <w:rsid w:val="006C7221"/>
    <w:rsid w:val="006C775B"/>
    <w:rsid w:val="006C7BFD"/>
    <w:rsid w:val="006C7D05"/>
    <w:rsid w:val="006D00A1"/>
    <w:rsid w:val="006D0D59"/>
    <w:rsid w:val="006D1118"/>
    <w:rsid w:val="006D159F"/>
    <w:rsid w:val="006D19C6"/>
    <w:rsid w:val="006D1ABD"/>
    <w:rsid w:val="006D1D1D"/>
    <w:rsid w:val="006D24CA"/>
    <w:rsid w:val="006D2855"/>
    <w:rsid w:val="006D2BC8"/>
    <w:rsid w:val="006D2D19"/>
    <w:rsid w:val="006D3049"/>
    <w:rsid w:val="006D374E"/>
    <w:rsid w:val="006D381C"/>
    <w:rsid w:val="006D38F7"/>
    <w:rsid w:val="006D4971"/>
    <w:rsid w:val="006D49F6"/>
    <w:rsid w:val="006D51E0"/>
    <w:rsid w:val="006D52B7"/>
    <w:rsid w:val="006D5371"/>
    <w:rsid w:val="006D5C96"/>
    <w:rsid w:val="006D6205"/>
    <w:rsid w:val="006D64A0"/>
    <w:rsid w:val="006D6607"/>
    <w:rsid w:val="006D6E1C"/>
    <w:rsid w:val="006D7060"/>
    <w:rsid w:val="006D7765"/>
    <w:rsid w:val="006E020C"/>
    <w:rsid w:val="006E038B"/>
    <w:rsid w:val="006E064B"/>
    <w:rsid w:val="006E08EE"/>
    <w:rsid w:val="006E0918"/>
    <w:rsid w:val="006E0A62"/>
    <w:rsid w:val="006E0F3F"/>
    <w:rsid w:val="006E2E84"/>
    <w:rsid w:val="006E3323"/>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82C"/>
    <w:rsid w:val="006F3C86"/>
    <w:rsid w:val="006F41A8"/>
    <w:rsid w:val="006F551F"/>
    <w:rsid w:val="006F566F"/>
    <w:rsid w:val="006F56D9"/>
    <w:rsid w:val="006F5C3C"/>
    <w:rsid w:val="006F6074"/>
    <w:rsid w:val="006F65CF"/>
    <w:rsid w:val="006F6946"/>
    <w:rsid w:val="006F6A0A"/>
    <w:rsid w:val="006F6B4C"/>
    <w:rsid w:val="006F7E99"/>
    <w:rsid w:val="0070045C"/>
    <w:rsid w:val="00700CDD"/>
    <w:rsid w:val="00700F03"/>
    <w:rsid w:val="00701607"/>
    <w:rsid w:val="00701A0F"/>
    <w:rsid w:val="00702153"/>
    <w:rsid w:val="0070232E"/>
    <w:rsid w:val="007028A5"/>
    <w:rsid w:val="00702EA4"/>
    <w:rsid w:val="0070310B"/>
    <w:rsid w:val="00703F07"/>
    <w:rsid w:val="00703F1B"/>
    <w:rsid w:val="00704130"/>
    <w:rsid w:val="007044A5"/>
    <w:rsid w:val="00704A06"/>
    <w:rsid w:val="00704CEF"/>
    <w:rsid w:val="00704EB6"/>
    <w:rsid w:val="0070535C"/>
    <w:rsid w:val="00705389"/>
    <w:rsid w:val="007054AA"/>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30"/>
    <w:rsid w:val="007122BF"/>
    <w:rsid w:val="0071231F"/>
    <w:rsid w:val="0071238D"/>
    <w:rsid w:val="0071250C"/>
    <w:rsid w:val="00712615"/>
    <w:rsid w:val="007127C6"/>
    <w:rsid w:val="007133AA"/>
    <w:rsid w:val="00713959"/>
    <w:rsid w:val="00713C34"/>
    <w:rsid w:val="00713C37"/>
    <w:rsid w:val="0071402B"/>
    <w:rsid w:val="00714159"/>
    <w:rsid w:val="00714BFE"/>
    <w:rsid w:val="00714EDD"/>
    <w:rsid w:val="007150CB"/>
    <w:rsid w:val="00715409"/>
    <w:rsid w:val="00715DF5"/>
    <w:rsid w:val="00715E92"/>
    <w:rsid w:val="007169E4"/>
    <w:rsid w:val="00716A0E"/>
    <w:rsid w:val="00717243"/>
    <w:rsid w:val="00717E82"/>
    <w:rsid w:val="007202D7"/>
    <w:rsid w:val="007207A5"/>
    <w:rsid w:val="007207D5"/>
    <w:rsid w:val="007208F8"/>
    <w:rsid w:val="00720B0B"/>
    <w:rsid w:val="00720D1A"/>
    <w:rsid w:val="00721A90"/>
    <w:rsid w:val="00721E4C"/>
    <w:rsid w:val="007227FD"/>
    <w:rsid w:val="007236DB"/>
    <w:rsid w:val="00723C7B"/>
    <w:rsid w:val="00723D66"/>
    <w:rsid w:val="00724298"/>
    <w:rsid w:val="00724579"/>
    <w:rsid w:val="0072458E"/>
    <w:rsid w:val="00724A66"/>
    <w:rsid w:val="00724B5B"/>
    <w:rsid w:val="0072503D"/>
    <w:rsid w:val="007250B9"/>
    <w:rsid w:val="007259DC"/>
    <w:rsid w:val="00725C41"/>
    <w:rsid w:val="0072619A"/>
    <w:rsid w:val="00726242"/>
    <w:rsid w:val="007265F2"/>
    <w:rsid w:val="00726758"/>
    <w:rsid w:val="0072759E"/>
    <w:rsid w:val="007277F0"/>
    <w:rsid w:val="00727892"/>
    <w:rsid w:val="00727A3B"/>
    <w:rsid w:val="007302E8"/>
    <w:rsid w:val="007307DE"/>
    <w:rsid w:val="00730A39"/>
    <w:rsid w:val="00730E67"/>
    <w:rsid w:val="00730F0C"/>
    <w:rsid w:val="00731108"/>
    <w:rsid w:val="00731112"/>
    <w:rsid w:val="00731382"/>
    <w:rsid w:val="00731931"/>
    <w:rsid w:val="00731BB9"/>
    <w:rsid w:val="00731C24"/>
    <w:rsid w:val="00731CA5"/>
    <w:rsid w:val="00731D69"/>
    <w:rsid w:val="00731E93"/>
    <w:rsid w:val="00731FF8"/>
    <w:rsid w:val="0073212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6B"/>
    <w:rsid w:val="007414BA"/>
    <w:rsid w:val="0074190A"/>
    <w:rsid w:val="007423D9"/>
    <w:rsid w:val="00742492"/>
    <w:rsid w:val="0074256F"/>
    <w:rsid w:val="0074261C"/>
    <w:rsid w:val="007426F7"/>
    <w:rsid w:val="007432B0"/>
    <w:rsid w:val="00743A95"/>
    <w:rsid w:val="00743EFE"/>
    <w:rsid w:val="00744003"/>
    <w:rsid w:val="00744523"/>
    <w:rsid w:val="00744862"/>
    <w:rsid w:val="00744C05"/>
    <w:rsid w:val="00744C62"/>
    <w:rsid w:val="00744CCE"/>
    <w:rsid w:val="007451DF"/>
    <w:rsid w:val="007461A1"/>
    <w:rsid w:val="00746528"/>
    <w:rsid w:val="0074670B"/>
    <w:rsid w:val="007468F8"/>
    <w:rsid w:val="00746ABF"/>
    <w:rsid w:val="00746DCE"/>
    <w:rsid w:val="00746E47"/>
    <w:rsid w:val="00747334"/>
    <w:rsid w:val="00747C9A"/>
    <w:rsid w:val="00747CF0"/>
    <w:rsid w:val="00747EB7"/>
    <w:rsid w:val="00751451"/>
    <w:rsid w:val="0075145A"/>
    <w:rsid w:val="007519EF"/>
    <w:rsid w:val="00751A41"/>
    <w:rsid w:val="0075285F"/>
    <w:rsid w:val="00752AF3"/>
    <w:rsid w:val="00752C25"/>
    <w:rsid w:val="00752D84"/>
    <w:rsid w:val="007534EA"/>
    <w:rsid w:val="00753BB4"/>
    <w:rsid w:val="0075408A"/>
    <w:rsid w:val="00754500"/>
    <w:rsid w:val="00754E5D"/>
    <w:rsid w:val="00754F81"/>
    <w:rsid w:val="00754FD8"/>
    <w:rsid w:val="00755317"/>
    <w:rsid w:val="0075567E"/>
    <w:rsid w:val="00756333"/>
    <w:rsid w:val="007563CB"/>
    <w:rsid w:val="00756443"/>
    <w:rsid w:val="007565F1"/>
    <w:rsid w:val="007566A0"/>
    <w:rsid w:val="007573DD"/>
    <w:rsid w:val="00757A20"/>
    <w:rsid w:val="00757C32"/>
    <w:rsid w:val="00757E09"/>
    <w:rsid w:val="00757F00"/>
    <w:rsid w:val="007603D6"/>
    <w:rsid w:val="00760795"/>
    <w:rsid w:val="00760804"/>
    <w:rsid w:val="00760E36"/>
    <w:rsid w:val="007617DB"/>
    <w:rsid w:val="0076192F"/>
    <w:rsid w:val="00761BAF"/>
    <w:rsid w:val="00762233"/>
    <w:rsid w:val="00762444"/>
    <w:rsid w:val="0076244F"/>
    <w:rsid w:val="00762581"/>
    <w:rsid w:val="0076324F"/>
    <w:rsid w:val="00763382"/>
    <w:rsid w:val="00763984"/>
    <w:rsid w:val="00763B4A"/>
    <w:rsid w:val="00764496"/>
    <w:rsid w:val="00764CF4"/>
    <w:rsid w:val="00764EB4"/>
    <w:rsid w:val="00765503"/>
    <w:rsid w:val="007656DE"/>
    <w:rsid w:val="0076575B"/>
    <w:rsid w:val="00765AD9"/>
    <w:rsid w:val="00765CC4"/>
    <w:rsid w:val="00765E40"/>
    <w:rsid w:val="00765EB5"/>
    <w:rsid w:val="00766103"/>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4A2"/>
    <w:rsid w:val="00773C20"/>
    <w:rsid w:val="00773C4A"/>
    <w:rsid w:val="00773E12"/>
    <w:rsid w:val="00774532"/>
    <w:rsid w:val="007755AD"/>
    <w:rsid w:val="00775A61"/>
    <w:rsid w:val="00775B94"/>
    <w:rsid w:val="0077654D"/>
    <w:rsid w:val="007765CB"/>
    <w:rsid w:val="00776ABD"/>
    <w:rsid w:val="00776E3A"/>
    <w:rsid w:val="00777BDC"/>
    <w:rsid w:val="00777CB6"/>
    <w:rsid w:val="00780021"/>
    <w:rsid w:val="007803DD"/>
    <w:rsid w:val="007808D8"/>
    <w:rsid w:val="00780A15"/>
    <w:rsid w:val="00781621"/>
    <w:rsid w:val="007816CE"/>
    <w:rsid w:val="00781ECB"/>
    <w:rsid w:val="007820B7"/>
    <w:rsid w:val="007826F6"/>
    <w:rsid w:val="00783490"/>
    <w:rsid w:val="0078352A"/>
    <w:rsid w:val="00783AC3"/>
    <w:rsid w:val="00784118"/>
    <w:rsid w:val="00784500"/>
    <w:rsid w:val="00784628"/>
    <w:rsid w:val="00784B1E"/>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2E2A"/>
    <w:rsid w:val="007930A6"/>
    <w:rsid w:val="0079317F"/>
    <w:rsid w:val="00793404"/>
    <w:rsid w:val="00794011"/>
    <w:rsid w:val="0079456E"/>
    <w:rsid w:val="00794E99"/>
    <w:rsid w:val="00794F5C"/>
    <w:rsid w:val="007960D3"/>
    <w:rsid w:val="0079656B"/>
    <w:rsid w:val="0079676B"/>
    <w:rsid w:val="00796E08"/>
    <w:rsid w:val="00796E7E"/>
    <w:rsid w:val="00796E97"/>
    <w:rsid w:val="007977B2"/>
    <w:rsid w:val="00797D4F"/>
    <w:rsid w:val="00797E41"/>
    <w:rsid w:val="00797F07"/>
    <w:rsid w:val="007A0206"/>
    <w:rsid w:val="007A0780"/>
    <w:rsid w:val="007A0C79"/>
    <w:rsid w:val="007A0F09"/>
    <w:rsid w:val="007A1527"/>
    <w:rsid w:val="007A15E0"/>
    <w:rsid w:val="007A21B5"/>
    <w:rsid w:val="007A27E1"/>
    <w:rsid w:val="007A30C4"/>
    <w:rsid w:val="007A3344"/>
    <w:rsid w:val="007A34EC"/>
    <w:rsid w:val="007A3581"/>
    <w:rsid w:val="007A3CE3"/>
    <w:rsid w:val="007A3E32"/>
    <w:rsid w:val="007A4848"/>
    <w:rsid w:val="007A51EA"/>
    <w:rsid w:val="007A5ADD"/>
    <w:rsid w:val="007A611E"/>
    <w:rsid w:val="007A667E"/>
    <w:rsid w:val="007A6806"/>
    <w:rsid w:val="007A7758"/>
    <w:rsid w:val="007A7B79"/>
    <w:rsid w:val="007B03D0"/>
    <w:rsid w:val="007B0856"/>
    <w:rsid w:val="007B0996"/>
    <w:rsid w:val="007B0DEF"/>
    <w:rsid w:val="007B1257"/>
    <w:rsid w:val="007B1FAD"/>
    <w:rsid w:val="007B23C4"/>
    <w:rsid w:val="007B25EF"/>
    <w:rsid w:val="007B2B9B"/>
    <w:rsid w:val="007B3F57"/>
    <w:rsid w:val="007B3F84"/>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1D0C"/>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77D4"/>
    <w:rsid w:val="007C7D54"/>
    <w:rsid w:val="007C7E28"/>
    <w:rsid w:val="007C7E2F"/>
    <w:rsid w:val="007C7E4F"/>
    <w:rsid w:val="007D0195"/>
    <w:rsid w:val="007D0A7A"/>
    <w:rsid w:val="007D1160"/>
    <w:rsid w:val="007D18E9"/>
    <w:rsid w:val="007D19A0"/>
    <w:rsid w:val="007D1FC5"/>
    <w:rsid w:val="007D20E9"/>
    <w:rsid w:val="007D2C48"/>
    <w:rsid w:val="007D2CEE"/>
    <w:rsid w:val="007D3486"/>
    <w:rsid w:val="007D3FC2"/>
    <w:rsid w:val="007D453F"/>
    <w:rsid w:val="007D4B3B"/>
    <w:rsid w:val="007D50BC"/>
    <w:rsid w:val="007D5888"/>
    <w:rsid w:val="007D5B95"/>
    <w:rsid w:val="007D6023"/>
    <w:rsid w:val="007D603D"/>
    <w:rsid w:val="007D632D"/>
    <w:rsid w:val="007D666E"/>
    <w:rsid w:val="007D6EDE"/>
    <w:rsid w:val="007D6FE8"/>
    <w:rsid w:val="007D72B9"/>
    <w:rsid w:val="007D741F"/>
    <w:rsid w:val="007D7609"/>
    <w:rsid w:val="007E02B9"/>
    <w:rsid w:val="007E02F8"/>
    <w:rsid w:val="007E06A8"/>
    <w:rsid w:val="007E0D65"/>
    <w:rsid w:val="007E0E40"/>
    <w:rsid w:val="007E0F22"/>
    <w:rsid w:val="007E11BE"/>
    <w:rsid w:val="007E1442"/>
    <w:rsid w:val="007E163F"/>
    <w:rsid w:val="007E1D41"/>
    <w:rsid w:val="007E24E1"/>
    <w:rsid w:val="007E26FC"/>
    <w:rsid w:val="007E2819"/>
    <w:rsid w:val="007E28F5"/>
    <w:rsid w:val="007E34A3"/>
    <w:rsid w:val="007E351C"/>
    <w:rsid w:val="007E354C"/>
    <w:rsid w:val="007E4229"/>
    <w:rsid w:val="007E4B5F"/>
    <w:rsid w:val="007E4D48"/>
    <w:rsid w:val="007E5632"/>
    <w:rsid w:val="007E5668"/>
    <w:rsid w:val="007E59ED"/>
    <w:rsid w:val="007E5F93"/>
    <w:rsid w:val="007E6258"/>
    <w:rsid w:val="007E6553"/>
    <w:rsid w:val="007E6814"/>
    <w:rsid w:val="007E6BAD"/>
    <w:rsid w:val="007E6E48"/>
    <w:rsid w:val="007E6E5E"/>
    <w:rsid w:val="007E7041"/>
    <w:rsid w:val="007E7632"/>
    <w:rsid w:val="007E77BE"/>
    <w:rsid w:val="007E7B95"/>
    <w:rsid w:val="007F0CCE"/>
    <w:rsid w:val="007F1126"/>
    <w:rsid w:val="007F1ADE"/>
    <w:rsid w:val="007F1B58"/>
    <w:rsid w:val="007F1D65"/>
    <w:rsid w:val="007F2224"/>
    <w:rsid w:val="007F2557"/>
    <w:rsid w:val="007F25AB"/>
    <w:rsid w:val="007F2626"/>
    <w:rsid w:val="007F2DA0"/>
    <w:rsid w:val="007F34A5"/>
    <w:rsid w:val="007F36D2"/>
    <w:rsid w:val="007F3DD4"/>
    <w:rsid w:val="007F472F"/>
    <w:rsid w:val="007F4CCA"/>
    <w:rsid w:val="007F4DC1"/>
    <w:rsid w:val="007F4EC9"/>
    <w:rsid w:val="007F5374"/>
    <w:rsid w:val="007F58D8"/>
    <w:rsid w:val="007F5F58"/>
    <w:rsid w:val="007F5FA0"/>
    <w:rsid w:val="007F6130"/>
    <w:rsid w:val="007F6471"/>
    <w:rsid w:val="007F6BCE"/>
    <w:rsid w:val="007F6D17"/>
    <w:rsid w:val="007F702C"/>
    <w:rsid w:val="007F70BD"/>
    <w:rsid w:val="007F74A1"/>
    <w:rsid w:val="007F785D"/>
    <w:rsid w:val="007F7BE6"/>
    <w:rsid w:val="007F7F71"/>
    <w:rsid w:val="0080013B"/>
    <w:rsid w:val="00800567"/>
    <w:rsid w:val="008006E0"/>
    <w:rsid w:val="00800CB1"/>
    <w:rsid w:val="00800D2A"/>
    <w:rsid w:val="00801662"/>
    <w:rsid w:val="008018E7"/>
    <w:rsid w:val="00801A34"/>
    <w:rsid w:val="0080215D"/>
    <w:rsid w:val="00802E95"/>
    <w:rsid w:val="00803291"/>
    <w:rsid w:val="00803481"/>
    <w:rsid w:val="00804239"/>
    <w:rsid w:val="008044E7"/>
    <w:rsid w:val="00804BD4"/>
    <w:rsid w:val="00804E27"/>
    <w:rsid w:val="00806141"/>
    <w:rsid w:val="0080644B"/>
    <w:rsid w:val="008066B1"/>
    <w:rsid w:val="00806B8E"/>
    <w:rsid w:val="00806C2C"/>
    <w:rsid w:val="00807A00"/>
    <w:rsid w:val="0081039C"/>
    <w:rsid w:val="00810AEE"/>
    <w:rsid w:val="00810E4C"/>
    <w:rsid w:val="00811010"/>
    <w:rsid w:val="008110A9"/>
    <w:rsid w:val="00811538"/>
    <w:rsid w:val="00811C84"/>
    <w:rsid w:val="00811D8B"/>
    <w:rsid w:val="008124CE"/>
    <w:rsid w:val="0081256F"/>
    <w:rsid w:val="008129A8"/>
    <w:rsid w:val="00812ACE"/>
    <w:rsid w:val="00812BE6"/>
    <w:rsid w:val="00812F50"/>
    <w:rsid w:val="008141E8"/>
    <w:rsid w:val="008146C4"/>
    <w:rsid w:val="008146FA"/>
    <w:rsid w:val="00814C59"/>
    <w:rsid w:val="00814F00"/>
    <w:rsid w:val="00814F78"/>
    <w:rsid w:val="0081532F"/>
    <w:rsid w:val="00815487"/>
    <w:rsid w:val="00815720"/>
    <w:rsid w:val="00815946"/>
    <w:rsid w:val="00815E3D"/>
    <w:rsid w:val="00815F89"/>
    <w:rsid w:val="00816017"/>
    <w:rsid w:val="00816EDD"/>
    <w:rsid w:val="008176B4"/>
    <w:rsid w:val="0081782C"/>
    <w:rsid w:val="00817A4B"/>
    <w:rsid w:val="00817A65"/>
    <w:rsid w:val="008200FE"/>
    <w:rsid w:val="00820111"/>
    <w:rsid w:val="00820354"/>
    <w:rsid w:val="0082050B"/>
    <w:rsid w:val="00820E77"/>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290"/>
    <w:rsid w:val="008256BC"/>
    <w:rsid w:val="00825C0F"/>
    <w:rsid w:val="008260A4"/>
    <w:rsid w:val="00826929"/>
    <w:rsid w:val="008272AC"/>
    <w:rsid w:val="00827662"/>
    <w:rsid w:val="00827668"/>
    <w:rsid w:val="008314A4"/>
    <w:rsid w:val="008329B2"/>
    <w:rsid w:val="0083302C"/>
    <w:rsid w:val="008344BF"/>
    <w:rsid w:val="008344F4"/>
    <w:rsid w:val="00834521"/>
    <w:rsid w:val="008349EF"/>
    <w:rsid w:val="00835543"/>
    <w:rsid w:val="00835664"/>
    <w:rsid w:val="00835826"/>
    <w:rsid w:val="00835BDD"/>
    <w:rsid w:val="00835E08"/>
    <w:rsid w:val="00836201"/>
    <w:rsid w:val="008362A9"/>
    <w:rsid w:val="00836353"/>
    <w:rsid w:val="00836518"/>
    <w:rsid w:val="00836569"/>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2D8"/>
    <w:rsid w:val="00842584"/>
    <w:rsid w:val="00842868"/>
    <w:rsid w:val="008430B2"/>
    <w:rsid w:val="008430F3"/>
    <w:rsid w:val="00843D66"/>
    <w:rsid w:val="00844019"/>
    <w:rsid w:val="008441C8"/>
    <w:rsid w:val="0084450C"/>
    <w:rsid w:val="008445F0"/>
    <w:rsid w:val="0084476A"/>
    <w:rsid w:val="008447BC"/>
    <w:rsid w:val="00844C12"/>
    <w:rsid w:val="00844C16"/>
    <w:rsid w:val="00844EBB"/>
    <w:rsid w:val="00845382"/>
    <w:rsid w:val="008453F0"/>
    <w:rsid w:val="00845B08"/>
    <w:rsid w:val="00846077"/>
    <w:rsid w:val="0084619B"/>
    <w:rsid w:val="00846326"/>
    <w:rsid w:val="00846407"/>
    <w:rsid w:val="00846874"/>
    <w:rsid w:val="0084697E"/>
    <w:rsid w:val="00846C4D"/>
    <w:rsid w:val="008470A7"/>
    <w:rsid w:val="00847526"/>
    <w:rsid w:val="0084754E"/>
    <w:rsid w:val="00847646"/>
    <w:rsid w:val="008479C7"/>
    <w:rsid w:val="00847A37"/>
    <w:rsid w:val="00850054"/>
    <w:rsid w:val="008505F8"/>
    <w:rsid w:val="00850AE0"/>
    <w:rsid w:val="00850B6F"/>
    <w:rsid w:val="00850C88"/>
    <w:rsid w:val="00850D4B"/>
    <w:rsid w:val="00850EA0"/>
    <w:rsid w:val="00851214"/>
    <w:rsid w:val="0085131A"/>
    <w:rsid w:val="00851477"/>
    <w:rsid w:val="0085172C"/>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457"/>
    <w:rsid w:val="008569D7"/>
    <w:rsid w:val="0086027C"/>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606B"/>
    <w:rsid w:val="00866122"/>
    <w:rsid w:val="008663B4"/>
    <w:rsid w:val="00866B2C"/>
    <w:rsid w:val="00866B65"/>
    <w:rsid w:val="00866CAE"/>
    <w:rsid w:val="00866CC9"/>
    <w:rsid w:val="0086709F"/>
    <w:rsid w:val="0086713D"/>
    <w:rsid w:val="0086756D"/>
    <w:rsid w:val="00867DEC"/>
    <w:rsid w:val="00870261"/>
    <w:rsid w:val="008716F7"/>
    <w:rsid w:val="00871A88"/>
    <w:rsid w:val="00871B8C"/>
    <w:rsid w:val="00871ED0"/>
    <w:rsid w:val="00872002"/>
    <w:rsid w:val="00872052"/>
    <w:rsid w:val="00872075"/>
    <w:rsid w:val="008727B0"/>
    <w:rsid w:val="00872ACF"/>
    <w:rsid w:val="008736B9"/>
    <w:rsid w:val="008737EB"/>
    <w:rsid w:val="008738FB"/>
    <w:rsid w:val="00873E1E"/>
    <w:rsid w:val="008741E1"/>
    <w:rsid w:val="00874452"/>
    <w:rsid w:val="008748AD"/>
    <w:rsid w:val="008749A3"/>
    <w:rsid w:val="00874AC2"/>
    <w:rsid w:val="00874F27"/>
    <w:rsid w:val="00874FEF"/>
    <w:rsid w:val="00875586"/>
    <w:rsid w:val="00875630"/>
    <w:rsid w:val="00875B02"/>
    <w:rsid w:val="008764D9"/>
    <w:rsid w:val="008764F4"/>
    <w:rsid w:val="00876544"/>
    <w:rsid w:val="008767B4"/>
    <w:rsid w:val="0087741E"/>
    <w:rsid w:val="00877601"/>
    <w:rsid w:val="00877926"/>
    <w:rsid w:val="00877E64"/>
    <w:rsid w:val="00877F7E"/>
    <w:rsid w:val="00880105"/>
    <w:rsid w:val="00880137"/>
    <w:rsid w:val="008803B6"/>
    <w:rsid w:val="0088103D"/>
    <w:rsid w:val="0088149A"/>
    <w:rsid w:val="00881850"/>
    <w:rsid w:val="00881BB7"/>
    <w:rsid w:val="0088218C"/>
    <w:rsid w:val="00882C62"/>
    <w:rsid w:val="00882DA3"/>
    <w:rsid w:val="008830C8"/>
    <w:rsid w:val="0088342A"/>
    <w:rsid w:val="008836CF"/>
    <w:rsid w:val="008836E1"/>
    <w:rsid w:val="00883958"/>
    <w:rsid w:val="0088419E"/>
    <w:rsid w:val="0088423A"/>
    <w:rsid w:val="00884A2E"/>
    <w:rsid w:val="0088557C"/>
    <w:rsid w:val="00885830"/>
    <w:rsid w:val="00885860"/>
    <w:rsid w:val="00885C32"/>
    <w:rsid w:val="008860A6"/>
    <w:rsid w:val="00886DAC"/>
    <w:rsid w:val="00887AE2"/>
    <w:rsid w:val="00887E75"/>
    <w:rsid w:val="00890392"/>
    <w:rsid w:val="00890541"/>
    <w:rsid w:val="00890A09"/>
    <w:rsid w:val="00890A7B"/>
    <w:rsid w:val="00891092"/>
    <w:rsid w:val="008912F6"/>
    <w:rsid w:val="00891362"/>
    <w:rsid w:val="0089171E"/>
    <w:rsid w:val="00891801"/>
    <w:rsid w:val="008919D0"/>
    <w:rsid w:val="00891C38"/>
    <w:rsid w:val="00891CE3"/>
    <w:rsid w:val="00891EA7"/>
    <w:rsid w:val="008928E9"/>
    <w:rsid w:val="00892A9D"/>
    <w:rsid w:val="00892C38"/>
    <w:rsid w:val="00893956"/>
    <w:rsid w:val="00893C80"/>
    <w:rsid w:val="00893D37"/>
    <w:rsid w:val="00893FBC"/>
    <w:rsid w:val="00894682"/>
    <w:rsid w:val="00894766"/>
    <w:rsid w:val="008947E7"/>
    <w:rsid w:val="0089503F"/>
    <w:rsid w:val="0089504F"/>
    <w:rsid w:val="00895A2A"/>
    <w:rsid w:val="00895ACB"/>
    <w:rsid w:val="0089631B"/>
    <w:rsid w:val="008966EF"/>
    <w:rsid w:val="00897377"/>
    <w:rsid w:val="008975C9"/>
    <w:rsid w:val="00897F0B"/>
    <w:rsid w:val="00897FD2"/>
    <w:rsid w:val="008A03C7"/>
    <w:rsid w:val="008A0F19"/>
    <w:rsid w:val="008A1CC0"/>
    <w:rsid w:val="008A1CC2"/>
    <w:rsid w:val="008A2852"/>
    <w:rsid w:val="008A2FC0"/>
    <w:rsid w:val="008A3A83"/>
    <w:rsid w:val="008A3A91"/>
    <w:rsid w:val="008A3BE6"/>
    <w:rsid w:val="008A3E56"/>
    <w:rsid w:val="008A3FCF"/>
    <w:rsid w:val="008A4032"/>
    <w:rsid w:val="008A435E"/>
    <w:rsid w:val="008A44C4"/>
    <w:rsid w:val="008A4FDA"/>
    <w:rsid w:val="008A5192"/>
    <w:rsid w:val="008A55FC"/>
    <w:rsid w:val="008A5613"/>
    <w:rsid w:val="008A58FF"/>
    <w:rsid w:val="008A5A59"/>
    <w:rsid w:val="008A6578"/>
    <w:rsid w:val="008A6692"/>
    <w:rsid w:val="008A7110"/>
    <w:rsid w:val="008A71CF"/>
    <w:rsid w:val="008A72D6"/>
    <w:rsid w:val="008A7828"/>
    <w:rsid w:val="008A789D"/>
    <w:rsid w:val="008A7AD9"/>
    <w:rsid w:val="008A7B01"/>
    <w:rsid w:val="008B0024"/>
    <w:rsid w:val="008B03E6"/>
    <w:rsid w:val="008B1128"/>
    <w:rsid w:val="008B1772"/>
    <w:rsid w:val="008B194B"/>
    <w:rsid w:val="008B2D6C"/>
    <w:rsid w:val="008B2E75"/>
    <w:rsid w:val="008B2F57"/>
    <w:rsid w:val="008B351D"/>
    <w:rsid w:val="008B4206"/>
    <w:rsid w:val="008B44A1"/>
    <w:rsid w:val="008B45F9"/>
    <w:rsid w:val="008B4AF3"/>
    <w:rsid w:val="008B4CE7"/>
    <w:rsid w:val="008B4CFA"/>
    <w:rsid w:val="008B546F"/>
    <w:rsid w:val="008B555F"/>
    <w:rsid w:val="008B5BF4"/>
    <w:rsid w:val="008B6348"/>
    <w:rsid w:val="008B68B0"/>
    <w:rsid w:val="008B73F4"/>
    <w:rsid w:val="008B75E2"/>
    <w:rsid w:val="008B7916"/>
    <w:rsid w:val="008B7AD7"/>
    <w:rsid w:val="008C03F1"/>
    <w:rsid w:val="008C04A1"/>
    <w:rsid w:val="008C0C71"/>
    <w:rsid w:val="008C0DFD"/>
    <w:rsid w:val="008C1251"/>
    <w:rsid w:val="008C1FFE"/>
    <w:rsid w:val="008C25D2"/>
    <w:rsid w:val="008C2866"/>
    <w:rsid w:val="008C2D40"/>
    <w:rsid w:val="008C2E64"/>
    <w:rsid w:val="008C3690"/>
    <w:rsid w:val="008C3F19"/>
    <w:rsid w:val="008C3F3F"/>
    <w:rsid w:val="008C485A"/>
    <w:rsid w:val="008C56A7"/>
    <w:rsid w:val="008C59EA"/>
    <w:rsid w:val="008C5BAF"/>
    <w:rsid w:val="008C6AF3"/>
    <w:rsid w:val="008C6F7E"/>
    <w:rsid w:val="008C7237"/>
    <w:rsid w:val="008C75FC"/>
    <w:rsid w:val="008C76EB"/>
    <w:rsid w:val="008D026D"/>
    <w:rsid w:val="008D0574"/>
    <w:rsid w:val="008D0ADE"/>
    <w:rsid w:val="008D0DA7"/>
    <w:rsid w:val="008D109E"/>
    <w:rsid w:val="008D10FD"/>
    <w:rsid w:val="008D208F"/>
    <w:rsid w:val="008D23A0"/>
    <w:rsid w:val="008D2ACC"/>
    <w:rsid w:val="008D2FD8"/>
    <w:rsid w:val="008D3F16"/>
    <w:rsid w:val="008D400F"/>
    <w:rsid w:val="008D40DD"/>
    <w:rsid w:val="008D4316"/>
    <w:rsid w:val="008D44B2"/>
    <w:rsid w:val="008D4BD4"/>
    <w:rsid w:val="008D4DE0"/>
    <w:rsid w:val="008D4F80"/>
    <w:rsid w:val="008D501A"/>
    <w:rsid w:val="008D5229"/>
    <w:rsid w:val="008D5690"/>
    <w:rsid w:val="008D5E2B"/>
    <w:rsid w:val="008D5FD3"/>
    <w:rsid w:val="008D628F"/>
    <w:rsid w:val="008D647B"/>
    <w:rsid w:val="008D66EF"/>
    <w:rsid w:val="008D6B08"/>
    <w:rsid w:val="008D6B9B"/>
    <w:rsid w:val="008D6C3D"/>
    <w:rsid w:val="008D701F"/>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23C4"/>
    <w:rsid w:val="008E30EC"/>
    <w:rsid w:val="008E348E"/>
    <w:rsid w:val="008E3631"/>
    <w:rsid w:val="008E37C8"/>
    <w:rsid w:val="008E4394"/>
    <w:rsid w:val="008E45AC"/>
    <w:rsid w:val="008E47E0"/>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3E83"/>
    <w:rsid w:val="008F46F1"/>
    <w:rsid w:val="008F58F9"/>
    <w:rsid w:val="008F6364"/>
    <w:rsid w:val="008F675A"/>
    <w:rsid w:val="008F6BAB"/>
    <w:rsid w:val="008F6C4B"/>
    <w:rsid w:val="008F6E8C"/>
    <w:rsid w:val="008F7036"/>
    <w:rsid w:val="008F74E7"/>
    <w:rsid w:val="008F750A"/>
    <w:rsid w:val="008F77DB"/>
    <w:rsid w:val="008F7909"/>
    <w:rsid w:val="008F7A36"/>
    <w:rsid w:val="008F7BBB"/>
    <w:rsid w:val="008F7FE5"/>
    <w:rsid w:val="009003A4"/>
    <w:rsid w:val="009003D9"/>
    <w:rsid w:val="00900697"/>
    <w:rsid w:val="009006F8"/>
    <w:rsid w:val="00901210"/>
    <w:rsid w:val="009017DB"/>
    <w:rsid w:val="00901F08"/>
    <w:rsid w:val="00901F13"/>
    <w:rsid w:val="00902688"/>
    <w:rsid w:val="00902B1A"/>
    <w:rsid w:val="00902D8C"/>
    <w:rsid w:val="00904334"/>
    <w:rsid w:val="00904575"/>
    <w:rsid w:val="00904A39"/>
    <w:rsid w:val="00905B9F"/>
    <w:rsid w:val="00905DE8"/>
    <w:rsid w:val="00905EFC"/>
    <w:rsid w:val="0090647A"/>
    <w:rsid w:val="00906639"/>
    <w:rsid w:val="0090706B"/>
    <w:rsid w:val="00907615"/>
    <w:rsid w:val="00907962"/>
    <w:rsid w:val="00907D38"/>
    <w:rsid w:val="00907D41"/>
    <w:rsid w:val="00907DE3"/>
    <w:rsid w:val="00907E30"/>
    <w:rsid w:val="009108C5"/>
    <w:rsid w:val="00910AEC"/>
    <w:rsid w:val="00910C4D"/>
    <w:rsid w:val="0091147E"/>
    <w:rsid w:val="009115E6"/>
    <w:rsid w:val="00911BFF"/>
    <w:rsid w:val="00912A52"/>
    <w:rsid w:val="00912D98"/>
    <w:rsid w:val="00912F66"/>
    <w:rsid w:val="009131CB"/>
    <w:rsid w:val="009135D1"/>
    <w:rsid w:val="009139BD"/>
    <w:rsid w:val="00914341"/>
    <w:rsid w:val="009146E6"/>
    <w:rsid w:val="0091568F"/>
    <w:rsid w:val="009176B0"/>
    <w:rsid w:val="00920129"/>
    <w:rsid w:val="0092045C"/>
    <w:rsid w:val="009213EC"/>
    <w:rsid w:val="00921CA3"/>
    <w:rsid w:val="00921CE4"/>
    <w:rsid w:val="00922128"/>
    <w:rsid w:val="009225DA"/>
    <w:rsid w:val="009227CE"/>
    <w:rsid w:val="00922A23"/>
    <w:rsid w:val="00922BCF"/>
    <w:rsid w:val="0092330F"/>
    <w:rsid w:val="009235ED"/>
    <w:rsid w:val="009237A7"/>
    <w:rsid w:val="00923B0D"/>
    <w:rsid w:val="00923D3C"/>
    <w:rsid w:val="009243BC"/>
    <w:rsid w:val="00925758"/>
    <w:rsid w:val="009258DC"/>
    <w:rsid w:val="00925A22"/>
    <w:rsid w:val="00925B2A"/>
    <w:rsid w:val="00926059"/>
    <w:rsid w:val="00926BCC"/>
    <w:rsid w:val="00926BFD"/>
    <w:rsid w:val="00926E88"/>
    <w:rsid w:val="009273A8"/>
    <w:rsid w:val="009274E9"/>
    <w:rsid w:val="00927660"/>
    <w:rsid w:val="0092796B"/>
    <w:rsid w:val="00927BAB"/>
    <w:rsid w:val="00930195"/>
    <w:rsid w:val="00930EE4"/>
    <w:rsid w:val="00931643"/>
    <w:rsid w:val="009317D6"/>
    <w:rsid w:val="00931C2F"/>
    <w:rsid w:val="00931D09"/>
    <w:rsid w:val="00932158"/>
    <w:rsid w:val="009327B3"/>
    <w:rsid w:val="0093316C"/>
    <w:rsid w:val="00933BB8"/>
    <w:rsid w:val="00934648"/>
    <w:rsid w:val="00934BD9"/>
    <w:rsid w:val="00935010"/>
    <w:rsid w:val="0093577E"/>
    <w:rsid w:val="00935D68"/>
    <w:rsid w:val="00935E07"/>
    <w:rsid w:val="00935F9D"/>
    <w:rsid w:val="009360A6"/>
    <w:rsid w:val="009365BE"/>
    <w:rsid w:val="00936929"/>
    <w:rsid w:val="00936A56"/>
    <w:rsid w:val="0093784C"/>
    <w:rsid w:val="0093789A"/>
    <w:rsid w:val="00937C4C"/>
    <w:rsid w:val="009405A8"/>
    <w:rsid w:val="00940714"/>
    <w:rsid w:val="009415D9"/>
    <w:rsid w:val="009416E5"/>
    <w:rsid w:val="0094170E"/>
    <w:rsid w:val="00941C30"/>
    <w:rsid w:val="00941D5A"/>
    <w:rsid w:val="00941E6D"/>
    <w:rsid w:val="0094225E"/>
    <w:rsid w:val="0094266F"/>
    <w:rsid w:val="009426BF"/>
    <w:rsid w:val="009427BA"/>
    <w:rsid w:val="00942F0B"/>
    <w:rsid w:val="00942F71"/>
    <w:rsid w:val="00943B50"/>
    <w:rsid w:val="00943D90"/>
    <w:rsid w:val="00944463"/>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770"/>
    <w:rsid w:val="00951A40"/>
    <w:rsid w:val="009520C3"/>
    <w:rsid w:val="009522BA"/>
    <w:rsid w:val="00952568"/>
    <w:rsid w:val="00952DFC"/>
    <w:rsid w:val="00953046"/>
    <w:rsid w:val="00953CAC"/>
    <w:rsid w:val="009542B0"/>
    <w:rsid w:val="00954591"/>
    <w:rsid w:val="00954A8A"/>
    <w:rsid w:val="00954F92"/>
    <w:rsid w:val="009553F8"/>
    <w:rsid w:val="009558F2"/>
    <w:rsid w:val="009559F3"/>
    <w:rsid w:val="00955A78"/>
    <w:rsid w:val="009561D8"/>
    <w:rsid w:val="0095688A"/>
    <w:rsid w:val="00956FA3"/>
    <w:rsid w:val="00957120"/>
    <w:rsid w:val="00957152"/>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08B"/>
    <w:rsid w:val="00963E01"/>
    <w:rsid w:val="009642CB"/>
    <w:rsid w:val="00964AEB"/>
    <w:rsid w:val="00965606"/>
    <w:rsid w:val="009656C2"/>
    <w:rsid w:val="00965723"/>
    <w:rsid w:val="00965E29"/>
    <w:rsid w:val="00966207"/>
    <w:rsid w:val="00966677"/>
    <w:rsid w:val="00966A23"/>
    <w:rsid w:val="00966E1E"/>
    <w:rsid w:val="009674CB"/>
    <w:rsid w:val="009677D6"/>
    <w:rsid w:val="00967A1A"/>
    <w:rsid w:val="00970CC8"/>
    <w:rsid w:val="0097171E"/>
    <w:rsid w:val="00971D5B"/>
    <w:rsid w:val="00971EE9"/>
    <w:rsid w:val="00971F15"/>
    <w:rsid w:val="0097226A"/>
    <w:rsid w:val="00972394"/>
    <w:rsid w:val="009727DD"/>
    <w:rsid w:val="00972EA4"/>
    <w:rsid w:val="009732EB"/>
    <w:rsid w:val="00973883"/>
    <w:rsid w:val="00973918"/>
    <w:rsid w:val="00973C9A"/>
    <w:rsid w:val="00973F00"/>
    <w:rsid w:val="00974E76"/>
    <w:rsid w:val="00975156"/>
    <w:rsid w:val="00975688"/>
    <w:rsid w:val="00975AAB"/>
    <w:rsid w:val="00975F31"/>
    <w:rsid w:val="0097613B"/>
    <w:rsid w:val="009761B9"/>
    <w:rsid w:val="0097639F"/>
    <w:rsid w:val="009777F5"/>
    <w:rsid w:val="0097781A"/>
    <w:rsid w:val="00977FA2"/>
    <w:rsid w:val="00980908"/>
    <w:rsid w:val="00980C6B"/>
    <w:rsid w:val="0098146F"/>
    <w:rsid w:val="009817C5"/>
    <w:rsid w:val="009819D5"/>
    <w:rsid w:val="00981BD9"/>
    <w:rsid w:val="00981D1E"/>
    <w:rsid w:val="00982129"/>
    <w:rsid w:val="0098270E"/>
    <w:rsid w:val="00982B79"/>
    <w:rsid w:val="00982D83"/>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A28"/>
    <w:rsid w:val="00991C6C"/>
    <w:rsid w:val="009940B9"/>
    <w:rsid w:val="009948DD"/>
    <w:rsid w:val="00994910"/>
    <w:rsid w:val="009951C1"/>
    <w:rsid w:val="0099534C"/>
    <w:rsid w:val="00995A9B"/>
    <w:rsid w:val="00996285"/>
    <w:rsid w:val="00996CE1"/>
    <w:rsid w:val="00997361"/>
    <w:rsid w:val="00997AF6"/>
    <w:rsid w:val="00997D32"/>
    <w:rsid w:val="009A060C"/>
    <w:rsid w:val="009A0641"/>
    <w:rsid w:val="009A09AA"/>
    <w:rsid w:val="009A0AFC"/>
    <w:rsid w:val="009A1664"/>
    <w:rsid w:val="009A191E"/>
    <w:rsid w:val="009A2183"/>
    <w:rsid w:val="009A23B5"/>
    <w:rsid w:val="009A2EA4"/>
    <w:rsid w:val="009A2EB2"/>
    <w:rsid w:val="009A3C5F"/>
    <w:rsid w:val="009A3CF2"/>
    <w:rsid w:val="009A3D47"/>
    <w:rsid w:val="009A400F"/>
    <w:rsid w:val="009A46E1"/>
    <w:rsid w:val="009A6250"/>
    <w:rsid w:val="009A638C"/>
    <w:rsid w:val="009A6563"/>
    <w:rsid w:val="009A67F2"/>
    <w:rsid w:val="009A6848"/>
    <w:rsid w:val="009A6B4C"/>
    <w:rsid w:val="009A6CAD"/>
    <w:rsid w:val="009A7370"/>
    <w:rsid w:val="009A7793"/>
    <w:rsid w:val="009A7AC0"/>
    <w:rsid w:val="009A7E3C"/>
    <w:rsid w:val="009A7F9C"/>
    <w:rsid w:val="009B0181"/>
    <w:rsid w:val="009B0821"/>
    <w:rsid w:val="009B0BD0"/>
    <w:rsid w:val="009B11E7"/>
    <w:rsid w:val="009B167C"/>
    <w:rsid w:val="009B185F"/>
    <w:rsid w:val="009B1B02"/>
    <w:rsid w:val="009B2ACA"/>
    <w:rsid w:val="009B2D28"/>
    <w:rsid w:val="009B327F"/>
    <w:rsid w:val="009B35CD"/>
    <w:rsid w:val="009B36CC"/>
    <w:rsid w:val="009B3909"/>
    <w:rsid w:val="009B4132"/>
    <w:rsid w:val="009B43BC"/>
    <w:rsid w:val="009B4654"/>
    <w:rsid w:val="009B4B7F"/>
    <w:rsid w:val="009B50D3"/>
    <w:rsid w:val="009B5695"/>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8D4"/>
    <w:rsid w:val="009C3C55"/>
    <w:rsid w:val="009C3CA7"/>
    <w:rsid w:val="009C4049"/>
    <w:rsid w:val="009C4C34"/>
    <w:rsid w:val="009C4C74"/>
    <w:rsid w:val="009C4D31"/>
    <w:rsid w:val="009C6096"/>
    <w:rsid w:val="009C6770"/>
    <w:rsid w:val="009C72C1"/>
    <w:rsid w:val="009C76A8"/>
    <w:rsid w:val="009C7A50"/>
    <w:rsid w:val="009D07FE"/>
    <w:rsid w:val="009D1CB2"/>
    <w:rsid w:val="009D1F91"/>
    <w:rsid w:val="009D2107"/>
    <w:rsid w:val="009D222B"/>
    <w:rsid w:val="009D27B5"/>
    <w:rsid w:val="009D2D44"/>
    <w:rsid w:val="009D3531"/>
    <w:rsid w:val="009D3823"/>
    <w:rsid w:val="009D3AD2"/>
    <w:rsid w:val="009D3B83"/>
    <w:rsid w:val="009D3EC2"/>
    <w:rsid w:val="009D4033"/>
    <w:rsid w:val="009D4068"/>
    <w:rsid w:val="009D4120"/>
    <w:rsid w:val="009D4615"/>
    <w:rsid w:val="009D4E6E"/>
    <w:rsid w:val="009D5204"/>
    <w:rsid w:val="009D52FA"/>
    <w:rsid w:val="009D5315"/>
    <w:rsid w:val="009D552C"/>
    <w:rsid w:val="009D56BC"/>
    <w:rsid w:val="009D5BE8"/>
    <w:rsid w:val="009D5E57"/>
    <w:rsid w:val="009D6118"/>
    <w:rsid w:val="009D64E0"/>
    <w:rsid w:val="009D67FD"/>
    <w:rsid w:val="009D76BD"/>
    <w:rsid w:val="009E0407"/>
    <w:rsid w:val="009E05C3"/>
    <w:rsid w:val="009E05FF"/>
    <w:rsid w:val="009E0621"/>
    <w:rsid w:val="009E1E75"/>
    <w:rsid w:val="009E2471"/>
    <w:rsid w:val="009E28C6"/>
    <w:rsid w:val="009E29F8"/>
    <w:rsid w:val="009E2AB5"/>
    <w:rsid w:val="009E2D0A"/>
    <w:rsid w:val="009E3B71"/>
    <w:rsid w:val="009E3BEB"/>
    <w:rsid w:val="009E3F15"/>
    <w:rsid w:val="009E414E"/>
    <w:rsid w:val="009E4270"/>
    <w:rsid w:val="009E468D"/>
    <w:rsid w:val="009E4995"/>
    <w:rsid w:val="009E4E86"/>
    <w:rsid w:val="009E4F90"/>
    <w:rsid w:val="009E558B"/>
    <w:rsid w:val="009E5893"/>
    <w:rsid w:val="009E5ACD"/>
    <w:rsid w:val="009E5CBE"/>
    <w:rsid w:val="009E65F2"/>
    <w:rsid w:val="009E67EA"/>
    <w:rsid w:val="009E6E1E"/>
    <w:rsid w:val="009E7B30"/>
    <w:rsid w:val="009E7F78"/>
    <w:rsid w:val="009F0633"/>
    <w:rsid w:val="009F0874"/>
    <w:rsid w:val="009F09E7"/>
    <w:rsid w:val="009F1326"/>
    <w:rsid w:val="009F1442"/>
    <w:rsid w:val="009F1FEB"/>
    <w:rsid w:val="009F273F"/>
    <w:rsid w:val="009F29E3"/>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81D"/>
    <w:rsid w:val="00A02B09"/>
    <w:rsid w:val="00A0393A"/>
    <w:rsid w:val="00A03C94"/>
    <w:rsid w:val="00A03FF0"/>
    <w:rsid w:val="00A0463C"/>
    <w:rsid w:val="00A04C07"/>
    <w:rsid w:val="00A04DB3"/>
    <w:rsid w:val="00A05048"/>
    <w:rsid w:val="00A0516E"/>
    <w:rsid w:val="00A05314"/>
    <w:rsid w:val="00A05657"/>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0A53"/>
    <w:rsid w:val="00A116B9"/>
    <w:rsid w:val="00A11B40"/>
    <w:rsid w:val="00A128FA"/>
    <w:rsid w:val="00A12D59"/>
    <w:rsid w:val="00A12D90"/>
    <w:rsid w:val="00A12EBF"/>
    <w:rsid w:val="00A13C0C"/>
    <w:rsid w:val="00A14053"/>
    <w:rsid w:val="00A1409C"/>
    <w:rsid w:val="00A14267"/>
    <w:rsid w:val="00A14B2C"/>
    <w:rsid w:val="00A15BD6"/>
    <w:rsid w:val="00A15DE9"/>
    <w:rsid w:val="00A1612B"/>
    <w:rsid w:val="00A1617B"/>
    <w:rsid w:val="00A1618A"/>
    <w:rsid w:val="00A163D2"/>
    <w:rsid w:val="00A1695E"/>
    <w:rsid w:val="00A16C08"/>
    <w:rsid w:val="00A174E0"/>
    <w:rsid w:val="00A1784F"/>
    <w:rsid w:val="00A17A1D"/>
    <w:rsid w:val="00A17A89"/>
    <w:rsid w:val="00A17AF7"/>
    <w:rsid w:val="00A20278"/>
    <w:rsid w:val="00A202DE"/>
    <w:rsid w:val="00A205D9"/>
    <w:rsid w:val="00A20792"/>
    <w:rsid w:val="00A207BB"/>
    <w:rsid w:val="00A20814"/>
    <w:rsid w:val="00A20A1D"/>
    <w:rsid w:val="00A20D63"/>
    <w:rsid w:val="00A2107F"/>
    <w:rsid w:val="00A21180"/>
    <w:rsid w:val="00A2138E"/>
    <w:rsid w:val="00A21581"/>
    <w:rsid w:val="00A21609"/>
    <w:rsid w:val="00A21AA2"/>
    <w:rsid w:val="00A21FB3"/>
    <w:rsid w:val="00A22993"/>
    <w:rsid w:val="00A22B86"/>
    <w:rsid w:val="00A22D74"/>
    <w:rsid w:val="00A23273"/>
    <w:rsid w:val="00A233B6"/>
    <w:rsid w:val="00A2350F"/>
    <w:rsid w:val="00A23589"/>
    <w:rsid w:val="00A23713"/>
    <w:rsid w:val="00A23D2B"/>
    <w:rsid w:val="00A241A6"/>
    <w:rsid w:val="00A24263"/>
    <w:rsid w:val="00A24473"/>
    <w:rsid w:val="00A247D5"/>
    <w:rsid w:val="00A2488D"/>
    <w:rsid w:val="00A248E6"/>
    <w:rsid w:val="00A2502C"/>
    <w:rsid w:val="00A25770"/>
    <w:rsid w:val="00A25C9C"/>
    <w:rsid w:val="00A26093"/>
    <w:rsid w:val="00A26322"/>
    <w:rsid w:val="00A26829"/>
    <w:rsid w:val="00A26EBB"/>
    <w:rsid w:val="00A2712D"/>
    <w:rsid w:val="00A27614"/>
    <w:rsid w:val="00A27729"/>
    <w:rsid w:val="00A27AB3"/>
    <w:rsid w:val="00A27F98"/>
    <w:rsid w:val="00A309BA"/>
    <w:rsid w:val="00A30AB8"/>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37B6A"/>
    <w:rsid w:val="00A40182"/>
    <w:rsid w:val="00A40CBC"/>
    <w:rsid w:val="00A4107D"/>
    <w:rsid w:val="00A41144"/>
    <w:rsid w:val="00A418DE"/>
    <w:rsid w:val="00A41F11"/>
    <w:rsid w:val="00A4296E"/>
    <w:rsid w:val="00A43498"/>
    <w:rsid w:val="00A435B7"/>
    <w:rsid w:val="00A43D80"/>
    <w:rsid w:val="00A43E01"/>
    <w:rsid w:val="00A44049"/>
    <w:rsid w:val="00A4480B"/>
    <w:rsid w:val="00A44D9B"/>
    <w:rsid w:val="00A44FD4"/>
    <w:rsid w:val="00A45549"/>
    <w:rsid w:val="00A45720"/>
    <w:rsid w:val="00A45855"/>
    <w:rsid w:val="00A45A75"/>
    <w:rsid w:val="00A46885"/>
    <w:rsid w:val="00A500C0"/>
    <w:rsid w:val="00A50224"/>
    <w:rsid w:val="00A50763"/>
    <w:rsid w:val="00A50A70"/>
    <w:rsid w:val="00A50E08"/>
    <w:rsid w:val="00A512CB"/>
    <w:rsid w:val="00A51610"/>
    <w:rsid w:val="00A51C9F"/>
    <w:rsid w:val="00A51D54"/>
    <w:rsid w:val="00A51DFF"/>
    <w:rsid w:val="00A51EC6"/>
    <w:rsid w:val="00A5249F"/>
    <w:rsid w:val="00A528D9"/>
    <w:rsid w:val="00A534F3"/>
    <w:rsid w:val="00A53987"/>
    <w:rsid w:val="00A53CDD"/>
    <w:rsid w:val="00A5416E"/>
    <w:rsid w:val="00A54384"/>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BE9"/>
    <w:rsid w:val="00A65D05"/>
    <w:rsid w:val="00A65EDC"/>
    <w:rsid w:val="00A66754"/>
    <w:rsid w:val="00A6675B"/>
    <w:rsid w:val="00A66A72"/>
    <w:rsid w:val="00A6732B"/>
    <w:rsid w:val="00A679F7"/>
    <w:rsid w:val="00A67D69"/>
    <w:rsid w:val="00A700EF"/>
    <w:rsid w:val="00A70263"/>
    <w:rsid w:val="00A706BF"/>
    <w:rsid w:val="00A70949"/>
    <w:rsid w:val="00A70D8D"/>
    <w:rsid w:val="00A710B9"/>
    <w:rsid w:val="00A71428"/>
    <w:rsid w:val="00A717CC"/>
    <w:rsid w:val="00A7180B"/>
    <w:rsid w:val="00A71FFE"/>
    <w:rsid w:val="00A721A3"/>
    <w:rsid w:val="00A727A4"/>
    <w:rsid w:val="00A7293F"/>
    <w:rsid w:val="00A72A50"/>
    <w:rsid w:val="00A7338A"/>
    <w:rsid w:val="00A73B59"/>
    <w:rsid w:val="00A73C0C"/>
    <w:rsid w:val="00A73D70"/>
    <w:rsid w:val="00A73E3B"/>
    <w:rsid w:val="00A73F5F"/>
    <w:rsid w:val="00A74B73"/>
    <w:rsid w:val="00A75011"/>
    <w:rsid w:val="00A75527"/>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190"/>
    <w:rsid w:val="00A9229C"/>
    <w:rsid w:val="00A925F7"/>
    <w:rsid w:val="00A92A89"/>
    <w:rsid w:val="00A92AA5"/>
    <w:rsid w:val="00A92F9E"/>
    <w:rsid w:val="00A94473"/>
    <w:rsid w:val="00A94734"/>
    <w:rsid w:val="00A94BA0"/>
    <w:rsid w:val="00A95077"/>
    <w:rsid w:val="00A950B7"/>
    <w:rsid w:val="00A96378"/>
    <w:rsid w:val="00A963E0"/>
    <w:rsid w:val="00A965E9"/>
    <w:rsid w:val="00A96775"/>
    <w:rsid w:val="00A96B0A"/>
    <w:rsid w:val="00A96C70"/>
    <w:rsid w:val="00A96EAC"/>
    <w:rsid w:val="00A97474"/>
    <w:rsid w:val="00A974B6"/>
    <w:rsid w:val="00A97D2A"/>
    <w:rsid w:val="00A97F00"/>
    <w:rsid w:val="00AA0B3D"/>
    <w:rsid w:val="00AA0CAD"/>
    <w:rsid w:val="00AA0D18"/>
    <w:rsid w:val="00AA15B8"/>
    <w:rsid w:val="00AA22F6"/>
    <w:rsid w:val="00AA2E7C"/>
    <w:rsid w:val="00AA3151"/>
    <w:rsid w:val="00AA34B2"/>
    <w:rsid w:val="00AA3E1B"/>
    <w:rsid w:val="00AA3EF8"/>
    <w:rsid w:val="00AA41E1"/>
    <w:rsid w:val="00AA43F6"/>
    <w:rsid w:val="00AA4882"/>
    <w:rsid w:val="00AA4897"/>
    <w:rsid w:val="00AA5C14"/>
    <w:rsid w:val="00AA6346"/>
    <w:rsid w:val="00AA63E5"/>
    <w:rsid w:val="00AA791C"/>
    <w:rsid w:val="00AA7F13"/>
    <w:rsid w:val="00AA7FF0"/>
    <w:rsid w:val="00AB097E"/>
    <w:rsid w:val="00AB127E"/>
    <w:rsid w:val="00AB1466"/>
    <w:rsid w:val="00AB179A"/>
    <w:rsid w:val="00AB1BE2"/>
    <w:rsid w:val="00AB221D"/>
    <w:rsid w:val="00AB27B4"/>
    <w:rsid w:val="00AB2A48"/>
    <w:rsid w:val="00AB2D4E"/>
    <w:rsid w:val="00AB337E"/>
    <w:rsid w:val="00AB3F2E"/>
    <w:rsid w:val="00AB406C"/>
    <w:rsid w:val="00AB42CD"/>
    <w:rsid w:val="00AB4AFC"/>
    <w:rsid w:val="00AB4F2B"/>
    <w:rsid w:val="00AB5008"/>
    <w:rsid w:val="00AB558F"/>
    <w:rsid w:val="00AB596E"/>
    <w:rsid w:val="00AB77E2"/>
    <w:rsid w:val="00AC04E4"/>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86"/>
    <w:rsid w:val="00AC68AF"/>
    <w:rsid w:val="00AC6907"/>
    <w:rsid w:val="00AC77CB"/>
    <w:rsid w:val="00AC7B1E"/>
    <w:rsid w:val="00AC7F74"/>
    <w:rsid w:val="00AC7F94"/>
    <w:rsid w:val="00AD026C"/>
    <w:rsid w:val="00AD0471"/>
    <w:rsid w:val="00AD05FC"/>
    <w:rsid w:val="00AD09A0"/>
    <w:rsid w:val="00AD0F91"/>
    <w:rsid w:val="00AD10F9"/>
    <w:rsid w:val="00AD1977"/>
    <w:rsid w:val="00AD1B73"/>
    <w:rsid w:val="00AD1FB0"/>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354C"/>
    <w:rsid w:val="00AE4275"/>
    <w:rsid w:val="00AE456E"/>
    <w:rsid w:val="00AE45C5"/>
    <w:rsid w:val="00AE4F7B"/>
    <w:rsid w:val="00AE5964"/>
    <w:rsid w:val="00AE6399"/>
    <w:rsid w:val="00AE6586"/>
    <w:rsid w:val="00AE66A4"/>
    <w:rsid w:val="00AE6F68"/>
    <w:rsid w:val="00AE76A8"/>
    <w:rsid w:val="00AE7D19"/>
    <w:rsid w:val="00AE7E45"/>
    <w:rsid w:val="00AE7FE6"/>
    <w:rsid w:val="00AF0616"/>
    <w:rsid w:val="00AF09A3"/>
    <w:rsid w:val="00AF22AE"/>
    <w:rsid w:val="00AF352E"/>
    <w:rsid w:val="00AF3832"/>
    <w:rsid w:val="00AF3B21"/>
    <w:rsid w:val="00AF3ED1"/>
    <w:rsid w:val="00AF4C83"/>
    <w:rsid w:val="00AF4EAB"/>
    <w:rsid w:val="00AF5862"/>
    <w:rsid w:val="00AF5C9D"/>
    <w:rsid w:val="00AF5F2C"/>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58"/>
    <w:rsid w:val="00B059BB"/>
    <w:rsid w:val="00B05D82"/>
    <w:rsid w:val="00B06326"/>
    <w:rsid w:val="00B06A7A"/>
    <w:rsid w:val="00B06BCF"/>
    <w:rsid w:val="00B07070"/>
    <w:rsid w:val="00B07684"/>
    <w:rsid w:val="00B0784A"/>
    <w:rsid w:val="00B07945"/>
    <w:rsid w:val="00B07EFA"/>
    <w:rsid w:val="00B101DB"/>
    <w:rsid w:val="00B109E5"/>
    <w:rsid w:val="00B10C4F"/>
    <w:rsid w:val="00B11333"/>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00"/>
    <w:rsid w:val="00B17081"/>
    <w:rsid w:val="00B17C56"/>
    <w:rsid w:val="00B17C7F"/>
    <w:rsid w:val="00B17F01"/>
    <w:rsid w:val="00B17F83"/>
    <w:rsid w:val="00B2018E"/>
    <w:rsid w:val="00B20D75"/>
    <w:rsid w:val="00B21651"/>
    <w:rsid w:val="00B21782"/>
    <w:rsid w:val="00B21C2A"/>
    <w:rsid w:val="00B224A7"/>
    <w:rsid w:val="00B2287D"/>
    <w:rsid w:val="00B22B37"/>
    <w:rsid w:val="00B23347"/>
    <w:rsid w:val="00B23CF3"/>
    <w:rsid w:val="00B23D6F"/>
    <w:rsid w:val="00B248B7"/>
    <w:rsid w:val="00B25B92"/>
    <w:rsid w:val="00B2633D"/>
    <w:rsid w:val="00B2668C"/>
    <w:rsid w:val="00B272E2"/>
    <w:rsid w:val="00B27383"/>
    <w:rsid w:val="00B27651"/>
    <w:rsid w:val="00B27FDA"/>
    <w:rsid w:val="00B300D7"/>
    <w:rsid w:val="00B3072B"/>
    <w:rsid w:val="00B3083A"/>
    <w:rsid w:val="00B30954"/>
    <w:rsid w:val="00B30EAE"/>
    <w:rsid w:val="00B30FDD"/>
    <w:rsid w:val="00B318FE"/>
    <w:rsid w:val="00B31D18"/>
    <w:rsid w:val="00B31D80"/>
    <w:rsid w:val="00B3239F"/>
    <w:rsid w:val="00B323E2"/>
    <w:rsid w:val="00B3251A"/>
    <w:rsid w:val="00B328CB"/>
    <w:rsid w:val="00B32978"/>
    <w:rsid w:val="00B32FF7"/>
    <w:rsid w:val="00B3359C"/>
    <w:rsid w:val="00B34058"/>
    <w:rsid w:val="00B341A6"/>
    <w:rsid w:val="00B35656"/>
    <w:rsid w:val="00B36665"/>
    <w:rsid w:val="00B366FA"/>
    <w:rsid w:val="00B36B39"/>
    <w:rsid w:val="00B37726"/>
    <w:rsid w:val="00B37E63"/>
    <w:rsid w:val="00B40006"/>
    <w:rsid w:val="00B400E4"/>
    <w:rsid w:val="00B402A6"/>
    <w:rsid w:val="00B4064F"/>
    <w:rsid w:val="00B40A12"/>
    <w:rsid w:val="00B42405"/>
    <w:rsid w:val="00B42AE3"/>
    <w:rsid w:val="00B42D6C"/>
    <w:rsid w:val="00B4337E"/>
    <w:rsid w:val="00B4363F"/>
    <w:rsid w:val="00B436A3"/>
    <w:rsid w:val="00B436F3"/>
    <w:rsid w:val="00B437C4"/>
    <w:rsid w:val="00B438E6"/>
    <w:rsid w:val="00B4390D"/>
    <w:rsid w:val="00B4396B"/>
    <w:rsid w:val="00B43FEF"/>
    <w:rsid w:val="00B4436A"/>
    <w:rsid w:val="00B44A14"/>
    <w:rsid w:val="00B453F9"/>
    <w:rsid w:val="00B45E60"/>
    <w:rsid w:val="00B45F9E"/>
    <w:rsid w:val="00B463BC"/>
    <w:rsid w:val="00B47152"/>
    <w:rsid w:val="00B471D5"/>
    <w:rsid w:val="00B473FE"/>
    <w:rsid w:val="00B476A3"/>
    <w:rsid w:val="00B47A4B"/>
    <w:rsid w:val="00B47A7B"/>
    <w:rsid w:val="00B47AA3"/>
    <w:rsid w:val="00B5065B"/>
    <w:rsid w:val="00B50A7F"/>
    <w:rsid w:val="00B50C09"/>
    <w:rsid w:val="00B51625"/>
    <w:rsid w:val="00B5185D"/>
    <w:rsid w:val="00B51B92"/>
    <w:rsid w:val="00B51C33"/>
    <w:rsid w:val="00B5271C"/>
    <w:rsid w:val="00B52738"/>
    <w:rsid w:val="00B52E5F"/>
    <w:rsid w:val="00B53153"/>
    <w:rsid w:val="00B53273"/>
    <w:rsid w:val="00B53400"/>
    <w:rsid w:val="00B534F2"/>
    <w:rsid w:val="00B5371D"/>
    <w:rsid w:val="00B5372F"/>
    <w:rsid w:val="00B5469E"/>
    <w:rsid w:val="00B5478F"/>
    <w:rsid w:val="00B55306"/>
    <w:rsid w:val="00B55390"/>
    <w:rsid w:val="00B553B2"/>
    <w:rsid w:val="00B55563"/>
    <w:rsid w:val="00B5595B"/>
    <w:rsid w:val="00B55C22"/>
    <w:rsid w:val="00B57226"/>
    <w:rsid w:val="00B5766A"/>
    <w:rsid w:val="00B57836"/>
    <w:rsid w:val="00B57CC4"/>
    <w:rsid w:val="00B60485"/>
    <w:rsid w:val="00B60B08"/>
    <w:rsid w:val="00B60B92"/>
    <w:rsid w:val="00B61129"/>
    <w:rsid w:val="00B61953"/>
    <w:rsid w:val="00B62078"/>
    <w:rsid w:val="00B620E4"/>
    <w:rsid w:val="00B629EB"/>
    <w:rsid w:val="00B63F24"/>
    <w:rsid w:val="00B64287"/>
    <w:rsid w:val="00B64F76"/>
    <w:rsid w:val="00B65012"/>
    <w:rsid w:val="00B65400"/>
    <w:rsid w:val="00B65772"/>
    <w:rsid w:val="00B65DA9"/>
    <w:rsid w:val="00B65DD5"/>
    <w:rsid w:val="00B65E8B"/>
    <w:rsid w:val="00B661C6"/>
    <w:rsid w:val="00B66465"/>
    <w:rsid w:val="00B67230"/>
    <w:rsid w:val="00B67477"/>
    <w:rsid w:val="00B679FB"/>
    <w:rsid w:val="00B67CB0"/>
    <w:rsid w:val="00B67F83"/>
    <w:rsid w:val="00B67FF7"/>
    <w:rsid w:val="00B70964"/>
    <w:rsid w:val="00B71223"/>
    <w:rsid w:val="00B71814"/>
    <w:rsid w:val="00B71898"/>
    <w:rsid w:val="00B71BC7"/>
    <w:rsid w:val="00B71D8F"/>
    <w:rsid w:val="00B71F7A"/>
    <w:rsid w:val="00B721AF"/>
    <w:rsid w:val="00B72AC7"/>
    <w:rsid w:val="00B72BAD"/>
    <w:rsid w:val="00B72C72"/>
    <w:rsid w:val="00B72F24"/>
    <w:rsid w:val="00B730F8"/>
    <w:rsid w:val="00B734EA"/>
    <w:rsid w:val="00B737DB"/>
    <w:rsid w:val="00B73FC7"/>
    <w:rsid w:val="00B749B1"/>
    <w:rsid w:val="00B74C7A"/>
    <w:rsid w:val="00B75458"/>
    <w:rsid w:val="00B7554D"/>
    <w:rsid w:val="00B757D1"/>
    <w:rsid w:val="00B75B48"/>
    <w:rsid w:val="00B75C88"/>
    <w:rsid w:val="00B765F3"/>
    <w:rsid w:val="00B76605"/>
    <w:rsid w:val="00B7679A"/>
    <w:rsid w:val="00B767C9"/>
    <w:rsid w:val="00B768B4"/>
    <w:rsid w:val="00B76BBA"/>
    <w:rsid w:val="00B76E45"/>
    <w:rsid w:val="00B773D8"/>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CE"/>
    <w:rsid w:val="00B910D3"/>
    <w:rsid w:val="00B91973"/>
    <w:rsid w:val="00B91B04"/>
    <w:rsid w:val="00B91B50"/>
    <w:rsid w:val="00B91ED9"/>
    <w:rsid w:val="00B92A73"/>
    <w:rsid w:val="00B92CCC"/>
    <w:rsid w:val="00B92E25"/>
    <w:rsid w:val="00B93243"/>
    <w:rsid w:val="00B949B4"/>
    <w:rsid w:val="00B94B3C"/>
    <w:rsid w:val="00B94F0B"/>
    <w:rsid w:val="00B9504D"/>
    <w:rsid w:val="00B952F0"/>
    <w:rsid w:val="00B9597D"/>
    <w:rsid w:val="00B95F6B"/>
    <w:rsid w:val="00B96C59"/>
    <w:rsid w:val="00B96D3E"/>
    <w:rsid w:val="00B970B6"/>
    <w:rsid w:val="00B97299"/>
    <w:rsid w:val="00B972E3"/>
    <w:rsid w:val="00B9792A"/>
    <w:rsid w:val="00B97AB7"/>
    <w:rsid w:val="00B97D81"/>
    <w:rsid w:val="00BA042A"/>
    <w:rsid w:val="00BA0624"/>
    <w:rsid w:val="00BA08D1"/>
    <w:rsid w:val="00BA0DFD"/>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C46"/>
    <w:rsid w:val="00BA4EB6"/>
    <w:rsid w:val="00BA4FD4"/>
    <w:rsid w:val="00BA6C65"/>
    <w:rsid w:val="00BA6D03"/>
    <w:rsid w:val="00BA6E41"/>
    <w:rsid w:val="00BA7464"/>
    <w:rsid w:val="00BB04A0"/>
    <w:rsid w:val="00BB04CD"/>
    <w:rsid w:val="00BB13E8"/>
    <w:rsid w:val="00BB1FA4"/>
    <w:rsid w:val="00BB22CC"/>
    <w:rsid w:val="00BB22E3"/>
    <w:rsid w:val="00BB2A36"/>
    <w:rsid w:val="00BB2DFB"/>
    <w:rsid w:val="00BB32CE"/>
    <w:rsid w:val="00BB33C3"/>
    <w:rsid w:val="00BB35B0"/>
    <w:rsid w:val="00BB3D5E"/>
    <w:rsid w:val="00BB49D9"/>
    <w:rsid w:val="00BB4A13"/>
    <w:rsid w:val="00BB5451"/>
    <w:rsid w:val="00BB5994"/>
    <w:rsid w:val="00BB61B3"/>
    <w:rsid w:val="00BB61C4"/>
    <w:rsid w:val="00BB63B7"/>
    <w:rsid w:val="00BB64D7"/>
    <w:rsid w:val="00BB677E"/>
    <w:rsid w:val="00BB67A9"/>
    <w:rsid w:val="00BB67B9"/>
    <w:rsid w:val="00BB6814"/>
    <w:rsid w:val="00BB76C4"/>
    <w:rsid w:val="00BB795B"/>
    <w:rsid w:val="00BB7A75"/>
    <w:rsid w:val="00BB7CE4"/>
    <w:rsid w:val="00BC0C4B"/>
    <w:rsid w:val="00BC1091"/>
    <w:rsid w:val="00BC1776"/>
    <w:rsid w:val="00BC20DF"/>
    <w:rsid w:val="00BC2108"/>
    <w:rsid w:val="00BC232C"/>
    <w:rsid w:val="00BC28C1"/>
    <w:rsid w:val="00BC28D3"/>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6FB3"/>
    <w:rsid w:val="00BC70D7"/>
    <w:rsid w:val="00BD046D"/>
    <w:rsid w:val="00BD0C46"/>
    <w:rsid w:val="00BD0C8D"/>
    <w:rsid w:val="00BD0F82"/>
    <w:rsid w:val="00BD1573"/>
    <w:rsid w:val="00BD191D"/>
    <w:rsid w:val="00BD275F"/>
    <w:rsid w:val="00BD2855"/>
    <w:rsid w:val="00BD2AEE"/>
    <w:rsid w:val="00BD2B36"/>
    <w:rsid w:val="00BD2C30"/>
    <w:rsid w:val="00BD2C44"/>
    <w:rsid w:val="00BD31FA"/>
    <w:rsid w:val="00BD35E8"/>
    <w:rsid w:val="00BD3A31"/>
    <w:rsid w:val="00BD41BC"/>
    <w:rsid w:val="00BD449D"/>
    <w:rsid w:val="00BD4806"/>
    <w:rsid w:val="00BD49D0"/>
    <w:rsid w:val="00BD4BC5"/>
    <w:rsid w:val="00BD54A3"/>
    <w:rsid w:val="00BD5567"/>
    <w:rsid w:val="00BD5714"/>
    <w:rsid w:val="00BD5B8D"/>
    <w:rsid w:val="00BD5C71"/>
    <w:rsid w:val="00BD5E67"/>
    <w:rsid w:val="00BD6410"/>
    <w:rsid w:val="00BD69E5"/>
    <w:rsid w:val="00BD6B0F"/>
    <w:rsid w:val="00BD704A"/>
    <w:rsid w:val="00BD7555"/>
    <w:rsid w:val="00BD759B"/>
    <w:rsid w:val="00BD7660"/>
    <w:rsid w:val="00BD7E61"/>
    <w:rsid w:val="00BE075C"/>
    <w:rsid w:val="00BE0C70"/>
    <w:rsid w:val="00BE0E3E"/>
    <w:rsid w:val="00BE1761"/>
    <w:rsid w:val="00BE1813"/>
    <w:rsid w:val="00BE1980"/>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C74"/>
    <w:rsid w:val="00BF4F06"/>
    <w:rsid w:val="00BF581A"/>
    <w:rsid w:val="00BF5A2B"/>
    <w:rsid w:val="00BF5C18"/>
    <w:rsid w:val="00BF5FCD"/>
    <w:rsid w:val="00BF6581"/>
    <w:rsid w:val="00BF665B"/>
    <w:rsid w:val="00BF667A"/>
    <w:rsid w:val="00BF6747"/>
    <w:rsid w:val="00BF6A6E"/>
    <w:rsid w:val="00BF71C8"/>
    <w:rsid w:val="00BF7DF1"/>
    <w:rsid w:val="00C007EA"/>
    <w:rsid w:val="00C00A66"/>
    <w:rsid w:val="00C00D10"/>
    <w:rsid w:val="00C01744"/>
    <w:rsid w:val="00C01E9D"/>
    <w:rsid w:val="00C02963"/>
    <w:rsid w:val="00C02BC4"/>
    <w:rsid w:val="00C03176"/>
    <w:rsid w:val="00C03656"/>
    <w:rsid w:val="00C0461D"/>
    <w:rsid w:val="00C04D1A"/>
    <w:rsid w:val="00C0582F"/>
    <w:rsid w:val="00C058A5"/>
    <w:rsid w:val="00C05BFD"/>
    <w:rsid w:val="00C05F70"/>
    <w:rsid w:val="00C060F4"/>
    <w:rsid w:val="00C06862"/>
    <w:rsid w:val="00C0692D"/>
    <w:rsid w:val="00C06C54"/>
    <w:rsid w:val="00C0714F"/>
    <w:rsid w:val="00C10183"/>
    <w:rsid w:val="00C1070E"/>
    <w:rsid w:val="00C113E2"/>
    <w:rsid w:val="00C11953"/>
    <w:rsid w:val="00C11A2D"/>
    <w:rsid w:val="00C11CDC"/>
    <w:rsid w:val="00C12737"/>
    <w:rsid w:val="00C127C3"/>
    <w:rsid w:val="00C13042"/>
    <w:rsid w:val="00C1318E"/>
    <w:rsid w:val="00C133A8"/>
    <w:rsid w:val="00C136E6"/>
    <w:rsid w:val="00C138A2"/>
    <w:rsid w:val="00C13E92"/>
    <w:rsid w:val="00C13F74"/>
    <w:rsid w:val="00C146F7"/>
    <w:rsid w:val="00C14A3E"/>
    <w:rsid w:val="00C14D63"/>
    <w:rsid w:val="00C15A8B"/>
    <w:rsid w:val="00C15CD3"/>
    <w:rsid w:val="00C15E08"/>
    <w:rsid w:val="00C16023"/>
    <w:rsid w:val="00C162B7"/>
    <w:rsid w:val="00C1631E"/>
    <w:rsid w:val="00C16380"/>
    <w:rsid w:val="00C163B1"/>
    <w:rsid w:val="00C16B4F"/>
    <w:rsid w:val="00C16DB4"/>
    <w:rsid w:val="00C1731D"/>
    <w:rsid w:val="00C1784E"/>
    <w:rsid w:val="00C17C08"/>
    <w:rsid w:val="00C17FC9"/>
    <w:rsid w:val="00C20148"/>
    <w:rsid w:val="00C20EDA"/>
    <w:rsid w:val="00C21180"/>
    <w:rsid w:val="00C21731"/>
    <w:rsid w:val="00C21A1E"/>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71E6"/>
    <w:rsid w:val="00C27637"/>
    <w:rsid w:val="00C276F5"/>
    <w:rsid w:val="00C27EA0"/>
    <w:rsid w:val="00C27F3A"/>
    <w:rsid w:val="00C31618"/>
    <w:rsid w:val="00C31B25"/>
    <w:rsid w:val="00C31CE2"/>
    <w:rsid w:val="00C321A5"/>
    <w:rsid w:val="00C32333"/>
    <w:rsid w:val="00C32458"/>
    <w:rsid w:val="00C32484"/>
    <w:rsid w:val="00C324BE"/>
    <w:rsid w:val="00C3289E"/>
    <w:rsid w:val="00C3291B"/>
    <w:rsid w:val="00C3294B"/>
    <w:rsid w:val="00C32BD6"/>
    <w:rsid w:val="00C3387F"/>
    <w:rsid w:val="00C33D4F"/>
    <w:rsid w:val="00C33DCC"/>
    <w:rsid w:val="00C34E3B"/>
    <w:rsid w:val="00C34EE1"/>
    <w:rsid w:val="00C34F1D"/>
    <w:rsid w:val="00C350E1"/>
    <w:rsid w:val="00C353EA"/>
    <w:rsid w:val="00C35A01"/>
    <w:rsid w:val="00C35EC0"/>
    <w:rsid w:val="00C35FC1"/>
    <w:rsid w:val="00C36097"/>
    <w:rsid w:val="00C36A01"/>
    <w:rsid w:val="00C370B8"/>
    <w:rsid w:val="00C37228"/>
    <w:rsid w:val="00C3729A"/>
    <w:rsid w:val="00C372C1"/>
    <w:rsid w:val="00C37DD8"/>
    <w:rsid w:val="00C37FBD"/>
    <w:rsid w:val="00C40633"/>
    <w:rsid w:val="00C40C5B"/>
    <w:rsid w:val="00C40C8E"/>
    <w:rsid w:val="00C40EC1"/>
    <w:rsid w:val="00C4108C"/>
    <w:rsid w:val="00C41A94"/>
    <w:rsid w:val="00C41BA7"/>
    <w:rsid w:val="00C41D4D"/>
    <w:rsid w:val="00C423D0"/>
    <w:rsid w:val="00C425F7"/>
    <w:rsid w:val="00C42791"/>
    <w:rsid w:val="00C42A31"/>
    <w:rsid w:val="00C44F61"/>
    <w:rsid w:val="00C450FF"/>
    <w:rsid w:val="00C455CF"/>
    <w:rsid w:val="00C4562D"/>
    <w:rsid w:val="00C45883"/>
    <w:rsid w:val="00C45CA1"/>
    <w:rsid w:val="00C46C85"/>
    <w:rsid w:val="00C46D65"/>
    <w:rsid w:val="00C474A2"/>
    <w:rsid w:val="00C4751E"/>
    <w:rsid w:val="00C476BA"/>
    <w:rsid w:val="00C47AE7"/>
    <w:rsid w:val="00C50777"/>
    <w:rsid w:val="00C51151"/>
    <w:rsid w:val="00C515CA"/>
    <w:rsid w:val="00C523CB"/>
    <w:rsid w:val="00C52D3B"/>
    <w:rsid w:val="00C52D3C"/>
    <w:rsid w:val="00C533E5"/>
    <w:rsid w:val="00C534AD"/>
    <w:rsid w:val="00C53568"/>
    <w:rsid w:val="00C53F2F"/>
    <w:rsid w:val="00C54220"/>
    <w:rsid w:val="00C54956"/>
    <w:rsid w:val="00C5560A"/>
    <w:rsid w:val="00C5588E"/>
    <w:rsid w:val="00C55AD6"/>
    <w:rsid w:val="00C55E9C"/>
    <w:rsid w:val="00C5679F"/>
    <w:rsid w:val="00C57B59"/>
    <w:rsid w:val="00C6034F"/>
    <w:rsid w:val="00C60365"/>
    <w:rsid w:val="00C60689"/>
    <w:rsid w:val="00C6085A"/>
    <w:rsid w:val="00C60A9C"/>
    <w:rsid w:val="00C611CE"/>
    <w:rsid w:val="00C61865"/>
    <w:rsid w:val="00C61B48"/>
    <w:rsid w:val="00C61B7F"/>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290"/>
    <w:rsid w:val="00C72343"/>
    <w:rsid w:val="00C72B0C"/>
    <w:rsid w:val="00C72E22"/>
    <w:rsid w:val="00C737D3"/>
    <w:rsid w:val="00C73833"/>
    <w:rsid w:val="00C73ED6"/>
    <w:rsid w:val="00C73FF8"/>
    <w:rsid w:val="00C7419E"/>
    <w:rsid w:val="00C743AC"/>
    <w:rsid w:val="00C743E2"/>
    <w:rsid w:val="00C74AE9"/>
    <w:rsid w:val="00C74F09"/>
    <w:rsid w:val="00C74F85"/>
    <w:rsid w:val="00C75BE3"/>
    <w:rsid w:val="00C7655C"/>
    <w:rsid w:val="00C7698F"/>
    <w:rsid w:val="00C772B8"/>
    <w:rsid w:val="00C77363"/>
    <w:rsid w:val="00C801E3"/>
    <w:rsid w:val="00C80A14"/>
    <w:rsid w:val="00C80DD5"/>
    <w:rsid w:val="00C81246"/>
    <w:rsid w:val="00C812BB"/>
    <w:rsid w:val="00C813C0"/>
    <w:rsid w:val="00C815FE"/>
    <w:rsid w:val="00C81AA6"/>
    <w:rsid w:val="00C835C7"/>
    <w:rsid w:val="00C8369A"/>
    <w:rsid w:val="00C836A3"/>
    <w:rsid w:val="00C83802"/>
    <w:rsid w:val="00C847F6"/>
    <w:rsid w:val="00C84892"/>
    <w:rsid w:val="00C857A0"/>
    <w:rsid w:val="00C85BB0"/>
    <w:rsid w:val="00C85C47"/>
    <w:rsid w:val="00C86A10"/>
    <w:rsid w:val="00C86C9D"/>
    <w:rsid w:val="00C87132"/>
    <w:rsid w:val="00C872AC"/>
    <w:rsid w:val="00C873BB"/>
    <w:rsid w:val="00C87592"/>
    <w:rsid w:val="00C87600"/>
    <w:rsid w:val="00C87D29"/>
    <w:rsid w:val="00C87FC2"/>
    <w:rsid w:val="00C9031B"/>
    <w:rsid w:val="00C90370"/>
    <w:rsid w:val="00C904FC"/>
    <w:rsid w:val="00C90B61"/>
    <w:rsid w:val="00C90C22"/>
    <w:rsid w:val="00C9129E"/>
    <w:rsid w:val="00C923C4"/>
    <w:rsid w:val="00C92521"/>
    <w:rsid w:val="00C9265C"/>
    <w:rsid w:val="00C92A32"/>
    <w:rsid w:val="00C92CB2"/>
    <w:rsid w:val="00C92CE7"/>
    <w:rsid w:val="00C92E41"/>
    <w:rsid w:val="00C92FCC"/>
    <w:rsid w:val="00C93751"/>
    <w:rsid w:val="00C93F78"/>
    <w:rsid w:val="00C94086"/>
    <w:rsid w:val="00C9468F"/>
    <w:rsid w:val="00C94763"/>
    <w:rsid w:val="00C948BD"/>
    <w:rsid w:val="00C94A58"/>
    <w:rsid w:val="00C94E6A"/>
    <w:rsid w:val="00C94FD4"/>
    <w:rsid w:val="00C96433"/>
    <w:rsid w:val="00C964D4"/>
    <w:rsid w:val="00C96BF1"/>
    <w:rsid w:val="00C974AA"/>
    <w:rsid w:val="00C97956"/>
    <w:rsid w:val="00CA0653"/>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308F"/>
    <w:rsid w:val="00CA30FC"/>
    <w:rsid w:val="00CA4189"/>
    <w:rsid w:val="00CA41C2"/>
    <w:rsid w:val="00CA44D8"/>
    <w:rsid w:val="00CA4927"/>
    <w:rsid w:val="00CA4BD6"/>
    <w:rsid w:val="00CA516B"/>
    <w:rsid w:val="00CA54D6"/>
    <w:rsid w:val="00CA5648"/>
    <w:rsid w:val="00CA58BF"/>
    <w:rsid w:val="00CA5BAF"/>
    <w:rsid w:val="00CA6090"/>
    <w:rsid w:val="00CA6621"/>
    <w:rsid w:val="00CA690A"/>
    <w:rsid w:val="00CA6AA1"/>
    <w:rsid w:val="00CA6BFB"/>
    <w:rsid w:val="00CA72AD"/>
    <w:rsid w:val="00CA76B5"/>
    <w:rsid w:val="00CA7DD5"/>
    <w:rsid w:val="00CB0140"/>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A73"/>
    <w:rsid w:val="00CB7C15"/>
    <w:rsid w:val="00CB7D4C"/>
    <w:rsid w:val="00CC030D"/>
    <w:rsid w:val="00CC0DF4"/>
    <w:rsid w:val="00CC1007"/>
    <w:rsid w:val="00CC117C"/>
    <w:rsid w:val="00CC1A9D"/>
    <w:rsid w:val="00CC245B"/>
    <w:rsid w:val="00CC24C9"/>
    <w:rsid w:val="00CC28D9"/>
    <w:rsid w:val="00CC2CA0"/>
    <w:rsid w:val="00CC2EFD"/>
    <w:rsid w:val="00CC2F02"/>
    <w:rsid w:val="00CC31BD"/>
    <w:rsid w:val="00CC3768"/>
    <w:rsid w:val="00CC3ED8"/>
    <w:rsid w:val="00CC40A2"/>
    <w:rsid w:val="00CC460F"/>
    <w:rsid w:val="00CC4991"/>
    <w:rsid w:val="00CC4A59"/>
    <w:rsid w:val="00CC4C05"/>
    <w:rsid w:val="00CC4F98"/>
    <w:rsid w:val="00CC56AF"/>
    <w:rsid w:val="00CC5B8D"/>
    <w:rsid w:val="00CC60F3"/>
    <w:rsid w:val="00CC610E"/>
    <w:rsid w:val="00CC623F"/>
    <w:rsid w:val="00CC77F4"/>
    <w:rsid w:val="00CC7EF8"/>
    <w:rsid w:val="00CD0112"/>
    <w:rsid w:val="00CD039A"/>
    <w:rsid w:val="00CD077D"/>
    <w:rsid w:val="00CD0B75"/>
    <w:rsid w:val="00CD128F"/>
    <w:rsid w:val="00CD184D"/>
    <w:rsid w:val="00CD2210"/>
    <w:rsid w:val="00CD2702"/>
    <w:rsid w:val="00CD27CD"/>
    <w:rsid w:val="00CD2946"/>
    <w:rsid w:val="00CD2E66"/>
    <w:rsid w:val="00CD3067"/>
    <w:rsid w:val="00CD3846"/>
    <w:rsid w:val="00CD3EE4"/>
    <w:rsid w:val="00CD4159"/>
    <w:rsid w:val="00CD4AD3"/>
    <w:rsid w:val="00CD4EB2"/>
    <w:rsid w:val="00CD5089"/>
    <w:rsid w:val="00CD54C1"/>
    <w:rsid w:val="00CD5C4D"/>
    <w:rsid w:val="00CD5DD5"/>
    <w:rsid w:val="00CD5E08"/>
    <w:rsid w:val="00CD5FD9"/>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528C"/>
    <w:rsid w:val="00CE57DE"/>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0D50"/>
    <w:rsid w:val="00D010B3"/>
    <w:rsid w:val="00D027D0"/>
    <w:rsid w:val="00D02AEB"/>
    <w:rsid w:val="00D038B6"/>
    <w:rsid w:val="00D03D2B"/>
    <w:rsid w:val="00D04707"/>
    <w:rsid w:val="00D048BF"/>
    <w:rsid w:val="00D04BA8"/>
    <w:rsid w:val="00D04C41"/>
    <w:rsid w:val="00D05038"/>
    <w:rsid w:val="00D05319"/>
    <w:rsid w:val="00D05507"/>
    <w:rsid w:val="00D059B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3CC"/>
    <w:rsid w:val="00D13C99"/>
    <w:rsid w:val="00D1420B"/>
    <w:rsid w:val="00D142EB"/>
    <w:rsid w:val="00D1457D"/>
    <w:rsid w:val="00D1479E"/>
    <w:rsid w:val="00D14990"/>
    <w:rsid w:val="00D14C9E"/>
    <w:rsid w:val="00D15478"/>
    <w:rsid w:val="00D1568E"/>
    <w:rsid w:val="00D15A35"/>
    <w:rsid w:val="00D15ACA"/>
    <w:rsid w:val="00D15CAB"/>
    <w:rsid w:val="00D15F89"/>
    <w:rsid w:val="00D160A0"/>
    <w:rsid w:val="00D16DC9"/>
    <w:rsid w:val="00D175FF"/>
    <w:rsid w:val="00D17FEE"/>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6FD"/>
    <w:rsid w:val="00D249DF"/>
    <w:rsid w:val="00D24F6A"/>
    <w:rsid w:val="00D2508F"/>
    <w:rsid w:val="00D25257"/>
    <w:rsid w:val="00D255FE"/>
    <w:rsid w:val="00D25735"/>
    <w:rsid w:val="00D25781"/>
    <w:rsid w:val="00D25976"/>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86A"/>
    <w:rsid w:val="00D31B29"/>
    <w:rsid w:val="00D32592"/>
    <w:rsid w:val="00D32BC3"/>
    <w:rsid w:val="00D33698"/>
    <w:rsid w:val="00D339B3"/>
    <w:rsid w:val="00D340E1"/>
    <w:rsid w:val="00D34E0C"/>
    <w:rsid w:val="00D3545A"/>
    <w:rsid w:val="00D3554D"/>
    <w:rsid w:val="00D358EF"/>
    <w:rsid w:val="00D366C8"/>
    <w:rsid w:val="00D37B9F"/>
    <w:rsid w:val="00D37C1C"/>
    <w:rsid w:val="00D4010F"/>
    <w:rsid w:val="00D40D04"/>
    <w:rsid w:val="00D41C46"/>
    <w:rsid w:val="00D41FFC"/>
    <w:rsid w:val="00D42A5E"/>
    <w:rsid w:val="00D42CB3"/>
    <w:rsid w:val="00D42D33"/>
    <w:rsid w:val="00D432BF"/>
    <w:rsid w:val="00D43727"/>
    <w:rsid w:val="00D4386B"/>
    <w:rsid w:val="00D448DA"/>
    <w:rsid w:val="00D44C44"/>
    <w:rsid w:val="00D44D7E"/>
    <w:rsid w:val="00D45C03"/>
    <w:rsid w:val="00D465DD"/>
    <w:rsid w:val="00D46A76"/>
    <w:rsid w:val="00D46EF9"/>
    <w:rsid w:val="00D470CA"/>
    <w:rsid w:val="00D47515"/>
    <w:rsid w:val="00D4775C"/>
    <w:rsid w:val="00D47ED6"/>
    <w:rsid w:val="00D50194"/>
    <w:rsid w:val="00D50222"/>
    <w:rsid w:val="00D50CF8"/>
    <w:rsid w:val="00D50D24"/>
    <w:rsid w:val="00D50EF6"/>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4FF5"/>
    <w:rsid w:val="00D55983"/>
    <w:rsid w:val="00D560A7"/>
    <w:rsid w:val="00D56193"/>
    <w:rsid w:val="00D56675"/>
    <w:rsid w:val="00D56D17"/>
    <w:rsid w:val="00D56E94"/>
    <w:rsid w:val="00D5725C"/>
    <w:rsid w:val="00D57B14"/>
    <w:rsid w:val="00D60828"/>
    <w:rsid w:val="00D60A44"/>
    <w:rsid w:val="00D61652"/>
    <w:rsid w:val="00D616D9"/>
    <w:rsid w:val="00D6175C"/>
    <w:rsid w:val="00D62B60"/>
    <w:rsid w:val="00D63023"/>
    <w:rsid w:val="00D632F3"/>
    <w:rsid w:val="00D636D4"/>
    <w:rsid w:val="00D63C2A"/>
    <w:rsid w:val="00D63C4A"/>
    <w:rsid w:val="00D63C4E"/>
    <w:rsid w:val="00D64813"/>
    <w:rsid w:val="00D6495A"/>
    <w:rsid w:val="00D64A91"/>
    <w:rsid w:val="00D64C54"/>
    <w:rsid w:val="00D64D7E"/>
    <w:rsid w:val="00D64FD5"/>
    <w:rsid w:val="00D6572A"/>
    <w:rsid w:val="00D659C4"/>
    <w:rsid w:val="00D66A44"/>
    <w:rsid w:val="00D66A63"/>
    <w:rsid w:val="00D67B7E"/>
    <w:rsid w:val="00D67E17"/>
    <w:rsid w:val="00D7072B"/>
    <w:rsid w:val="00D70D65"/>
    <w:rsid w:val="00D715E9"/>
    <w:rsid w:val="00D72501"/>
    <w:rsid w:val="00D72A0E"/>
    <w:rsid w:val="00D72E74"/>
    <w:rsid w:val="00D72FDC"/>
    <w:rsid w:val="00D7324C"/>
    <w:rsid w:val="00D73782"/>
    <w:rsid w:val="00D737C8"/>
    <w:rsid w:val="00D738D4"/>
    <w:rsid w:val="00D74AC8"/>
    <w:rsid w:val="00D74B29"/>
    <w:rsid w:val="00D75894"/>
    <w:rsid w:val="00D7798B"/>
    <w:rsid w:val="00D80DD0"/>
    <w:rsid w:val="00D80DD1"/>
    <w:rsid w:val="00D80E56"/>
    <w:rsid w:val="00D80FA8"/>
    <w:rsid w:val="00D80FAD"/>
    <w:rsid w:val="00D80FE8"/>
    <w:rsid w:val="00D81357"/>
    <w:rsid w:val="00D81387"/>
    <w:rsid w:val="00D8179F"/>
    <w:rsid w:val="00D8226A"/>
    <w:rsid w:val="00D826C7"/>
    <w:rsid w:val="00D8288F"/>
    <w:rsid w:val="00D828DF"/>
    <w:rsid w:val="00D82FD5"/>
    <w:rsid w:val="00D831FE"/>
    <w:rsid w:val="00D834A8"/>
    <w:rsid w:val="00D834E4"/>
    <w:rsid w:val="00D83EAE"/>
    <w:rsid w:val="00D842EA"/>
    <w:rsid w:val="00D842EF"/>
    <w:rsid w:val="00D852AA"/>
    <w:rsid w:val="00D853F7"/>
    <w:rsid w:val="00D856A1"/>
    <w:rsid w:val="00D857C1"/>
    <w:rsid w:val="00D85CCE"/>
    <w:rsid w:val="00D85FDE"/>
    <w:rsid w:val="00D860AC"/>
    <w:rsid w:val="00D86351"/>
    <w:rsid w:val="00D86391"/>
    <w:rsid w:val="00D866B7"/>
    <w:rsid w:val="00D86BA4"/>
    <w:rsid w:val="00D86C5A"/>
    <w:rsid w:val="00D86FC4"/>
    <w:rsid w:val="00D87465"/>
    <w:rsid w:val="00D874DB"/>
    <w:rsid w:val="00D87E5F"/>
    <w:rsid w:val="00D9091F"/>
    <w:rsid w:val="00D90D40"/>
    <w:rsid w:val="00D90DEE"/>
    <w:rsid w:val="00D9184B"/>
    <w:rsid w:val="00D91B6F"/>
    <w:rsid w:val="00D92B55"/>
    <w:rsid w:val="00D92E08"/>
    <w:rsid w:val="00D92E91"/>
    <w:rsid w:val="00D92F64"/>
    <w:rsid w:val="00D93833"/>
    <w:rsid w:val="00D93B62"/>
    <w:rsid w:val="00D93FD7"/>
    <w:rsid w:val="00D94176"/>
    <w:rsid w:val="00D941A7"/>
    <w:rsid w:val="00D94A9E"/>
    <w:rsid w:val="00D951F7"/>
    <w:rsid w:val="00D9557A"/>
    <w:rsid w:val="00D9564F"/>
    <w:rsid w:val="00D95990"/>
    <w:rsid w:val="00D95A1B"/>
    <w:rsid w:val="00D976B1"/>
    <w:rsid w:val="00D97D54"/>
    <w:rsid w:val="00D97DC3"/>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A60"/>
    <w:rsid w:val="00DA5B9E"/>
    <w:rsid w:val="00DA64D0"/>
    <w:rsid w:val="00DA6A40"/>
    <w:rsid w:val="00DA6DAE"/>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6BD"/>
    <w:rsid w:val="00DC1823"/>
    <w:rsid w:val="00DC1DEB"/>
    <w:rsid w:val="00DC2ABA"/>
    <w:rsid w:val="00DC2D92"/>
    <w:rsid w:val="00DC3004"/>
    <w:rsid w:val="00DC3086"/>
    <w:rsid w:val="00DC342C"/>
    <w:rsid w:val="00DC4649"/>
    <w:rsid w:val="00DC52EA"/>
    <w:rsid w:val="00DC5A3E"/>
    <w:rsid w:val="00DC5D0C"/>
    <w:rsid w:val="00DC65D9"/>
    <w:rsid w:val="00DC66DE"/>
    <w:rsid w:val="00DC6701"/>
    <w:rsid w:val="00DC6D66"/>
    <w:rsid w:val="00DC6EC1"/>
    <w:rsid w:val="00DD014F"/>
    <w:rsid w:val="00DD242E"/>
    <w:rsid w:val="00DD28CC"/>
    <w:rsid w:val="00DD2D7F"/>
    <w:rsid w:val="00DD3244"/>
    <w:rsid w:val="00DD3620"/>
    <w:rsid w:val="00DD3EB4"/>
    <w:rsid w:val="00DD4EB0"/>
    <w:rsid w:val="00DD60CF"/>
    <w:rsid w:val="00DD6247"/>
    <w:rsid w:val="00DD6380"/>
    <w:rsid w:val="00DD6464"/>
    <w:rsid w:val="00DD683F"/>
    <w:rsid w:val="00DD6A38"/>
    <w:rsid w:val="00DD78E2"/>
    <w:rsid w:val="00DE0162"/>
    <w:rsid w:val="00DE0EA1"/>
    <w:rsid w:val="00DE10B4"/>
    <w:rsid w:val="00DE18BF"/>
    <w:rsid w:val="00DE1BFF"/>
    <w:rsid w:val="00DE1C49"/>
    <w:rsid w:val="00DE1F1A"/>
    <w:rsid w:val="00DE2079"/>
    <w:rsid w:val="00DE274F"/>
    <w:rsid w:val="00DE2A1F"/>
    <w:rsid w:val="00DE2C0B"/>
    <w:rsid w:val="00DE2CC8"/>
    <w:rsid w:val="00DE3785"/>
    <w:rsid w:val="00DE3A76"/>
    <w:rsid w:val="00DE3E08"/>
    <w:rsid w:val="00DE43CB"/>
    <w:rsid w:val="00DE5078"/>
    <w:rsid w:val="00DE53F9"/>
    <w:rsid w:val="00DE5F10"/>
    <w:rsid w:val="00DE6563"/>
    <w:rsid w:val="00DE659A"/>
    <w:rsid w:val="00DE6896"/>
    <w:rsid w:val="00DE68F7"/>
    <w:rsid w:val="00DE6A10"/>
    <w:rsid w:val="00DE6CF3"/>
    <w:rsid w:val="00DF0A1E"/>
    <w:rsid w:val="00DF0D09"/>
    <w:rsid w:val="00DF125A"/>
    <w:rsid w:val="00DF184C"/>
    <w:rsid w:val="00DF1D89"/>
    <w:rsid w:val="00DF2ED7"/>
    <w:rsid w:val="00DF3AAF"/>
    <w:rsid w:val="00DF44C7"/>
    <w:rsid w:val="00DF4D61"/>
    <w:rsid w:val="00DF5351"/>
    <w:rsid w:val="00DF54EC"/>
    <w:rsid w:val="00DF6304"/>
    <w:rsid w:val="00DF6730"/>
    <w:rsid w:val="00DF6A96"/>
    <w:rsid w:val="00DF702A"/>
    <w:rsid w:val="00DF709A"/>
    <w:rsid w:val="00DF79CD"/>
    <w:rsid w:val="00DF7D67"/>
    <w:rsid w:val="00E00693"/>
    <w:rsid w:val="00E009F9"/>
    <w:rsid w:val="00E00FB3"/>
    <w:rsid w:val="00E01249"/>
    <w:rsid w:val="00E0140D"/>
    <w:rsid w:val="00E01473"/>
    <w:rsid w:val="00E01585"/>
    <w:rsid w:val="00E0175C"/>
    <w:rsid w:val="00E01760"/>
    <w:rsid w:val="00E0183C"/>
    <w:rsid w:val="00E01B9B"/>
    <w:rsid w:val="00E01C11"/>
    <w:rsid w:val="00E01D3C"/>
    <w:rsid w:val="00E01F06"/>
    <w:rsid w:val="00E023C1"/>
    <w:rsid w:val="00E025FC"/>
    <w:rsid w:val="00E034B1"/>
    <w:rsid w:val="00E03A03"/>
    <w:rsid w:val="00E04016"/>
    <w:rsid w:val="00E0440E"/>
    <w:rsid w:val="00E04A76"/>
    <w:rsid w:val="00E04C7A"/>
    <w:rsid w:val="00E04E73"/>
    <w:rsid w:val="00E0517F"/>
    <w:rsid w:val="00E0519A"/>
    <w:rsid w:val="00E051CA"/>
    <w:rsid w:val="00E055B3"/>
    <w:rsid w:val="00E0577A"/>
    <w:rsid w:val="00E0577E"/>
    <w:rsid w:val="00E05F9C"/>
    <w:rsid w:val="00E06CEB"/>
    <w:rsid w:val="00E075D1"/>
    <w:rsid w:val="00E0780B"/>
    <w:rsid w:val="00E07852"/>
    <w:rsid w:val="00E07BAD"/>
    <w:rsid w:val="00E07CB1"/>
    <w:rsid w:val="00E101C9"/>
    <w:rsid w:val="00E10292"/>
    <w:rsid w:val="00E10DFB"/>
    <w:rsid w:val="00E10F2B"/>
    <w:rsid w:val="00E11114"/>
    <w:rsid w:val="00E115E6"/>
    <w:rsid w:val="00E11A47"/>
    <w:rsid w:val="00E12111"/>
    <w:rsid w:val="00E123F9"/>
    <w:rsid w:val="00E12A72"/>
    <w:rsid w:val="00E12BAB"/>
    <w:rsid w:val="00E13538"/>
    <w:rsid w:val="00E14177"/>
    <w:rsid w:val="00E1418A"/>
    <w:rsid w:val="00E14271"/>
    <w:rsid w:val="00E148A5"/>
    <w:rsid w:val="00E14FCC"/>
    <w:rsid w:val="00E15259"/>
    <w:rsid w:val="00E15782"/>
    <w:rsid w:val="00E15F4D"/>
    <w:rsid w:val="00E1634C"/>
    <w:rsid w:val="00E16411"/>
    <w:rsid w:val="00E16A31"/>
    <w:rsid w:val="00E16F35"/>
    <w:rsid w:val="00E17812"/>
    <w:rsid w:val="00E17A38"/>
    <w:rsid w:val="00E20326"/>
    <w:rsid w:val="00E20965"/>
    <w:rsid w:val="00E210B2"/>
    <w:rsid w:val="00E210D8"/>
    <w:rsid w:val="00E21434"/>
    <w:rsid w:val="00E21FA6"/>
    <w:rsid w:val="00E220BE"/>
    <w:rsid w:val="00E223B9"/>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651"/>
    <w:rsid w:val="00E3068A"/>
    <w:rsid w:val="00E30C93"/>
    <w:rsid w:val="00E31746"/>
    <w:rsid w:val="00E3189C"/>
    <w:rsid w:val="00E31A08"/>
    <w:rsid w:val="00E31AA6"/>
    <w:rsid w:val="00E32128"/>
    <w:rsid w:val="00E32405"/>
    <w:rsid w:val="00E33527"/>
    <w:rsid w:val="00E33EDE"/>
    <w:rsid w:val="00E346E4"/>
    <w:rsid w:val="00E349AB"/>
    <w:rsid w:val="00E35C18"/>
    <w:rsid w:val="00E35E24"/>
    <w:rsid w:val="00E365EB"/>
    <w:rsid w:val="00E368A6"/>
    <w:rsid w:val="00E3700E"/>
    <w:rsid w:val="00E37134"/>
    <w:rsid w:val="00E37B51"/>
    <w:rsid w:val="00E37DFF"/>
    <w:rsid w:val="00E40487"/>
    <w:rsid w:val="00E4048C"/>
    <w:rsid w:val="00E404A1"/>
    <w:rsid w:val="00E40B4D"/>
    <w:rsid w:val="00E40F08"/>
    <w:rsid w:val="00E415BC"/>
    <w:rsid w:val="00E4187E"/>
    <w:rsid w:val="00E41AE5"/>
    <w:rsid w:val="00E41D96"/>
    <w:rsid w:val="00E42575"/>
    <w:rsid w:val="00E42A32"/>
    <w:rsid w:val="00E42B60"/>
    <w:rsid w:val="00E42B66"/>
    <w:rsid w:val="00E4313E"/>
    <w:rsid w:val="00E43170"/>
    <w:rsid w:val="00E43619"/>
    <w:rsid w:val="00E441C7"/>
    <w:rsid w:val="00E443B1"/>
    <w:rsid w:val="00E443F5"/>
    <w:rsid w:val="00E44A3D"/>
    <w:rsid w:val="00E44A64"/>
    <w:rsid w:val="00E45063"/>
    <w:rsid w:val="00E45516"/>
    <w:rsid w:val="00E45B2A"/>
    <w:rsid w:val="00E46CEE"/>
    <w:rsid w:val="00E47246"/>
    <w:rsid w:val="00E47643"/>
    <w:rsid w:val="00E47B5A"/>
    <w:rsid w:val="00E47B65"/>
    <w:rsid w:val="00E47DA5"/>
    <w:rsid w:val="00E5125F"/>
    <w:rsid w:val="00E51644"/>
    <w:rsid w:val="00E51674"/>
    <w:rsid w:val="00E516AD"/>
    <w:rsid w:val="00E51714"/>
    <w:rsid w:val="00E5195D"/>
    <w:rsid w:val="00E51BC0"/>
    <w:rsid w:val="00E51D29"/>
    <w:rsid w:val="00E52CC6"/>
    <w:rsid w:val="00E52F3C"/>
    <w:rsid w:val="00E532B4"/>
    <w:rsid w:val="00E53509"/>
    <w:rsid w:val="00E5404A"/>
    <w:rsid w:val="00E54492"/>
    <w:rsid w:val="00E54B3C"/>
    <w:rsid w:val="00E550BA"/>
    <w:rsid w:val="00E55A5C"/>
    <w:rsid w:val="00E55B34"/>
    <w:rsid w:val="00E55E59"/>
    <w:rsid w:val="00E560D8"/>
    <w:rsid w:val="00E566A7"/>
    <w:rsid w:val="00E56911"/>
    <w:rsid w:val="00E5743B"/>
    <w:rsid w:val="00E600F8"/>
    <w:rsid w:val="00E602B8"/>
    <w:rsid w:val="00E602DD"/>
    <w:rsid w:val="00E60890"/>
    <w:rsid w:val="00E6090C"/>
    <w:rsid w:val="00E60938"/>
    <w:rsid w:val="00E61824"/>
    <w:rsid w:val="00E61976"/>
    <w:rsid w:val="00E61CAD"/>
    <w:rsid w:val="00E61F65"/>
    <w:rsid w:val="00E6210F"/>
    <w:rsid w:val="00E629AE"/>
    <w:rsid w:val="00E62F58"/>
    <w:rsid w:val="00E631C2"/>
    <w:rsid w:val="00E6356D"/>
    <w:rsid w:val="00E63A7C"/>
    <w:rsid w:val="00E64AE2"/>
    <w:rsid w:val="00E64E8C"/>
    <w:rsid w:val="00E658D7"/>
    <w:rsid w:val="00E65C4D"/>
    <w:rsid w:val="00E65D93"/>
    <w:rsid w:val="00E65F89"/>
    <w:rsid w:val="00E6682F"/>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8A2"/>
    <w:rsid w:val="00E738C9"/>
    <w:rsid w:val="00E73D9C"/>
    <w:rsid w:val="00E73F6B"/>
    <w:rsid w:val="00E73FEA"/>
    <w:rsid w:val="00E7416A"/>
    <w:rsid w:val="00E74469"/>
    <w:rsid w:val="00E74612"/>
    <w:rsid w:val="00E747FE"/>
    <w:rsid w:val="00E74902"/>
    <w:rsid w:val="00E74E4B"/>
    <w:rsid w:val="00E7529A"/>
    <w:rsid w:val="00E75894"/>
    <w:rsid w:val="00E76309"/>
    <w:rsid w:val="00E769FA"/>
    <w:rsid w:val="00E76B1C"/>
    <w:rsid w:val="00E76B62"/>
    <w:rsid w:val="00E76BAA"/>
    <w:rsid w:val="00E77247"/>
    <w:rsid w:val="00E778B4"/>
    <w:rsid w:val="00E80251"/>
    <w:rsid w:val="00E803F9"/>
    <w:rsid w:val="00E80CB7"/>
    <w:rsid w:val="00E815EE"/>
    <w:rsid w:val="00E815F2"/>
    <w:rsid w:val="00E816A6"/>
    <w:rsid w:val="00E81790"/>
    <w:rsid w:val="00E81E6B"/>
    <w:rsid w:val="00E82185"/>
    <w:rsid w:val="00E821CD"/>
    <w:rsid w:val="00E82522"/>
    <w:rsid w:val="00E825B0"/>
    <w:rsid w:val="00E82838"/>
    <w:rsid w:val="00E83229"/>
    <w:rsid w:val="00E83C2E"/>
    <w:rsid w:val="00E83D36"/>
    <w:rsid w:val="00E84046"/>
    <w:rsid w:val="00E84082"/>
    <w:rsid w:val="00E84102"/>
    <w:rsid w:val="00E84203"/>
    <w:rsid w:val="00E8442C"/>
    <w:rsid w:val="00E8475B"/>
    <w:rsid w:val="00E852DB"/>
    <w:rsid w:val="00E854B3"/>
    <w:rsid w:val="00E854C8"/>
    <w:rsid w:val="00E8551F"/>
    <w:rsid w:val="00E857DE"/>
    <w:rsid w:val="00E85D6A"/>
    <w:rsid w:val="00E85DDF"/>
    <w:rsid w:val="00E86B6B"/>
    <w:rsid w:val="00E86BEC"/>
    <w:rsid w:val="00E87011"/>
    <w:rsid w:val="00E87392"/>
    <w:rsid w:val="00E8788D"/>
    <w:rsid w:val="00E90174"/>
    <w:rsid w:val="00E90487"/>
    <w:rsid w:val="00E90DA7"/>
    <w:rsid w:val="00E91122"/>
    <w:rsid w:val="00E91773"/>
    <w:rsid w:val="00E91AF4"/>
    <w:rsid w:val="00E91B35"/>
    <w:rsid w:val="00E91E17"/>
    <w:rsid w:val="00E91F88"/>
    <w:rsid w:val="00E920CA"/>
    <w:rsid w:val="00E920D4"/>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546"/>
    <w:rsid w:val="00EA038F"/>
    <w:rsid w:val="00EA0881"/>
    <w:rsid w:val="00EA090F"/>
    <w:rsid w:val="00EA0AC7"/>
    <w:rsid w:val="00EA0D28"/>
    <w:rsid w:val="00EA1C3D"/>
    <w:rsid w:val="00EA257B"/>
    <w:rsid w:val="00EA29AB"/>
    <w:rsid w:val="00EA3542"/>
    <w:rsid w:val="00EA3A17"/>
    <w:rsid w:val="00EA3A66"/>
    <w:rsid w:val="00EA3C51"/>
    <w:rsid w:val="00EA4CD1"/>
    <w:rsid w:val="00EA50EF"/>
    <w:rsid w:val="00EA548A"/>
    <w:rsid w:val="00EA5D70"/>
    <w:rsid w:val="00EA62BC"/>
    <w:rsid w:val="00EA68B8"/>
    <w:rsid w:val="00EA6A2A"/>
    <w:rsid w:val="00EA7518"/>
    <w:rsid w:val="00EA77E4"/>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5C96"/>
    <w:rsid w:val="00EB6546"/>
    <w:rsid w:val="00EB6FAB"/>
    <w:rsid w:val="00EB7BE4"/>
    <w:rsid w:val="00EC01A6"/>
    <w:rsid w:val="00EC086E"/>
    <w:rsid w:val="00EC095B"/>
    <w:rsid w:val="00EC0C09"/>
    <w:rsid w:val="00EC0C46"/>
    <w:rsid w:val="00EC0DB8"/>
    <w:rsid w:val="00EC157B"/>
    <w:rsid w:val="00EC1B79"/>
    <w:rsid w:val="00EC221B"/>
    <w:rsid w:val="00EC22E0"/>
    <w:rsid w:val="00EC22E4"/>
    <w:rsid w:val="00EC364E"/>
    <w:rsid w:val="00EC36AF"/>
    <w:rsid w:val="00EC36DF"/>
    <w:rsid w:val="00EC3910"/>
    <w:rsid w:val="00EC3ACF"/>
    <w:rsid w:val="00EC4120"/>
    <w:rsid w:val="00EC427A"/>
    <w:rsid w:val="00EC46F2"/>
    <w:rsid w:val="00EC4918"/>
    <w:rsid w:val="00EC4A26"/>
    <w:rsid w:val="00EC4E71"/>
    <w:rsid w:val="00EC51E2"/>
    <w:rsid w:val="00EC5F84"/>
    <w:rsid w:val="00EC60CB"/>
    <w:rsid w:val="00EC6930"/>
    <w:rsid w:val="00EC695D"/>
    <w:rsid w:val="00EC69A1"/>
    <w:rsid w:val="00EC7376"/>
    <w:rsid w:val="00EC7867"/>
    <w:rsid w:val="00EC7AC5"/>
    <w:rsid w:val="00EC7B9F"/>
    <w:rsid w:val="00EC7CA0"/>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BCD"/>
    <w:rsid w:val="00ED7C55"/>
    <w:rsid w:val="00ED7F7D"/>
    <w:rsid w:val="00EE0EA4"/>
    <w:rsid w:val="00EE1139"/>
    <w:rsid w:val="00EE1738"/>
    <w:rsid w:val="00EE254F"/>
    <w:rsid w:val="00EE2882"/>
    <w:rsid w:val="00EE310E"/>
    <w:rsid w:val="00EE3AF0"/>
    <w:rsid w:val="00EE3D44"/>
    <w:rsid w:val="00EE3F07"/>
    <w:rsid w:val="00EE40E9"/>
    <w:rsid w:val="00EE42E2"/>
    <w:rsid w:val="00EE45C2"/>
    <w:rsid w:val="00EE5161"/>
    <w:rsid w:val="00EE5536"/>
    <w:rsid w:val="00EE558A"/>
    <w:rsid w:val="00EE591B"/>
    <w:rsid w:val="00EE5C49"/>
    <w:rsid w:val="00EE5D11"/>
    <w:rsid w:val="00EE61EA"/>
    <w:rsid w:val="00EE670E"/>
    <w:rsid w:val="00EE6E04"/>
    <w:rsid w:val="00EE70ED"/>
    <w:rsid w:val="00EE7313"/>
    <w:rsid w:val="00EE7750"/>
    <w:rsid w:val="00EE7D18"/>
    <w:rsid w:val="00EE7E7B"/>
    <w:rsid w:val="00EF023C"/>
    <w:rsid w:val="00EF0BAF"/>
    <w:rsid w:val="00EF0BD2"/>
    <w:rsid w:val="00EF0EEC"/>
    <w:rsid w:val="00EF0FF7"/>
    <w:rsid w:val="00EF10B7"/>
    <w:rsid w:val="00EF1233"/>
    <w:rsid w:val="00EF12D0"/>
    <w:rsid w:val="00EF165D"/>
    <w:rsid w:val="00EF209C"/>
    <w:rsid w:val="00EF2248"/>
    <w:rsid w:val="00EF2DC9"/>
    <w:rsid w:val="00EF3123"/>
    <w:rsid w:val="00EF3341"/>
    <w:rsid w:val="00EF361E"/>
    <w:rsid w:val="00EF3A1B"/>
    <w:rsid w:val="00EF3D66"/>
    <w:rsid w:val="00EF3DA1"/>
    <w:rsid w:val="00EF4342"/>
    <w:rsid w:val="00EF43E3"/>
    <w:rsid w:val="00EF4E68"/>
    <w:rsid w:val="00EF56B0"/>
    <w:rsid w:val="00EF5834"/>
    <w:rsid w:val="00EF5C3D"/>
    <w:rsid w:val="00EF5E83"/>
    <w:rsid w:val="00EF60BA"/>
    <w:rsid w:val="00EF60E1"/>
    <w:rsid w:val="00EF61CA"/>
    <w:rsid w:val="00EF65AA"/>
    <w:rsid w:val="00EF66DC"/>
    <w:rsid w:val="00EF66F3"/>
    <w:rsid w:val="00EF68CB"/>
    <w:rsid w:val="00EF73BF"/>
    <w:rsid w:val="00EF74DB"/>
    <w:rsid w:val="00EF774E"/>
    <w:rsid w:val="00F002D7"/>
    <w:rsid w:val="00F005B2"/>
    <w:rsid w:val="00F01671"/>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52F"/>
    <w:rsid w:val="00F17615"/>
    <w:rsid w:val="00F1791D"/>
    <w:rsid w:val="00F20748"/>
    <w:rsid w:val="00F20990"/>
    <w:rsid w:val="00F20C04"/>
    <w:rsid w:val="00F20C07"/>
    <w:rsid w:val="00F20D94"/>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4DAF"/>
    <w:rsid w:val="00F251E7"/>
    <w:rsid w:val="00F25301"/>
    <w:rsid w:val="00F253D8"/>
    <w:rsid w:val="00F2569A"/>
    <w:rsid w:val="00F25779"/>
    <w:rsid w:val="00F26490"/>
    <w:rsid w:val="00F265B9"/>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5C9"/>
    <w:rsid w:val="00F34954"/>
    <w:rsid w:val="00F34AC9"/>
    <w:rsid w:val="00F34F21"/>
    <w:rsid w:val="00F36BF4"/>
    <w:rsid w:val="00F36C74"/>
    <w:rsid w:val="00F36CE6"/>
    <w:rsid w:val="00F400A9"/>
    <w:rsid w:val="00F400AF"/>
    <w:rsid w:val="00F40D2A"/>
    <w:rsid w:val="00F4117F"/>
    <w:rsid w:val="00F412B0"/>
    <w:rsid w:val="00F41332"/>
    <w:rsid w:val="00F418EF"/>
    <w:rsid w:val="00F421BD"/>
    <w:rsid w:val="00F4349C"/>
    <w:rsid w:val="00F43B4F"/>
    <w:rsid w:val="00F43DEC"/>
    <w:rsid w:val="00F43FAC"/>
    <w:rsid w:val="00F43FB4"/>
    <w:rsid w:val="00F44094"/>
    <w:rsid w:val="00F448F9"/>
    <w:rsid w:val="00F450E2"/>
    <w:rsid w:val="00F455B0"/>
    <w:rsid w:val="00F4576F"/>
    <w:rsid w:val="00F46472"/>
    <w:rsid w:val="00F4678B"/>
    <w:rsid w:val="00F468D1"/>
    <w:rsid w:val="00F46A96"/>
    <w:rsid w:val="00F46AFB"/>
    <w:rsid w:val="00F46CDB"/>
    <w:rsid w:val="00F476C3"/>
    <w:rsid w:val="00F47E5F"/>
    <w:rsid w:val="00F50138"/>
    <w:rsid w:val="00F50509"/>
    <w:rsid w:val="00F50E7E"/>
    <w:rsid w:val="00F51C99"/>
    <w:rsid w:val="00F52046"/>
    <w:rsid w:val="00F5218F"/>
    <w:rsid w:val="00F5242E"/>
    <w:rsid w:val="00F52DA6"/>
    <w:rsid w:val="00F5363C"/>
    <w:rsid w:val="00F537A9"/>
    <w:rsid w:val="00F53B26"/>
    <w:rsid w:val="00F53F06"/>
    <w:rsid w:val="00F5400D"/>
    <w:rsid w:val="00F54466"/>
    <w:rsid w:val="00F546BB"/>
    <w:rsid w:val="00F546E0"/>
    <w:rsid w:val="00F54838"/>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02F3"/>
    <w:rsid w:val="00F61765"/>
    <w:rsid w:val="00F61AD7"/>
    <w:rsid w:val="00F61C99"/>
    <w:rsid w:val="00F61F62"/>
    <w:rsid w:val="00F620E9"/>
    <w:rsid w:val="00F62798"/>
    <w:rsid w:val="00F62A0E"/>
    <w:rsid w:val="00F62BB7"/>
    <w:rsid w:val="00F62E1E"/>
    <w:rsid w:val="00F6369C"/>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67E83"/>
    <w:rsid w:val="00F70565"/>
    <w:rsid w:val="00F71A30"/>
    <w:rsid w:val="00F71D2C"/>
    <w:rsid w:val="00F71EBB"/>
    <w:rsid w:val="00F71EE8"/>
    <w:rsid w:val="00F72213"/>
    <w:rsid w:val="00F72578"/>
    <w:rsid w:val="00F72E8C"/>
    <w:rsid w:val="00F73977"/>
    <w:rsid w:val="00F753AA"/>
    <w:rsid w:val="00F754A5"/>
    <w:rsid w:val="00F7589A"/>
    <w:rsid w:val="00F758B9"/>
    <w:rsid w:val="00F75B47"/>
    <w:rsid w:val="00F75FBC"/>
    <w:rsid w:val="00F7606B"/>
    <w:rsid w:val="00F76229"/>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2845"/>
    <w:rsid w:val="00F84BF9"/>
    <w:rsid w:val="00F84C22"/>
    <w:rsid w:val="00F84D4F"/>
    <w:rsid w:val="00F852F7"/>
    <w:rsid w:val="00F853B3"/>
    <w:rsid w:val="00F858B3"/>
    <w:rsid w:val="00F85E1D"/>
    <w:rsid w:val="00F869CA"/>
    <w:rsid w:val="00F87607"/>
    <w:rsid w:val="00F87797"/>
    <w:rsid w:val="00F87847"/>
    <w:rsid w:val="00F87A1C"/>
    <w:rsid w:val="00F87BD2"/>
    <w:rsid w:val="00F87D50"/>
    <w:rsid w:val="00F9014E"/>
    <w:rsid w:val="00F907CC"/>
    <w:rsid w:val="00F907EC"/>
    <w:rsid w:val="00F90905"/>
    <w:rsid w:val="00F909F8"/>
    <w:rsid w:val="00F90D28"/>
    <w:rsid w:val="00F91444"/>
    <w:rsid w:val="00F91809"/>
    <w:rsid w:val="00F9190C"/>
    <w:rsid w:val="00F921D8"/>
    <w:rsid w:val="00F92243"/>
    <w:rsid w:val="00F92846"/>
    <w:rsid w:val="00F92858"/>
    <w:rsid w:val="00F934FA"/>
    <w:rsid w:val="00F9374E"/>
    <w:rsid w:val="00F94248"/>
    <w:rsid w:val="00F942B1"/>
    <w:rsid w:val="00F9470E"/>
    <w:rsid w:val="00F94C23"/>
    <w:rsid w:val="00F95B30"/>
    <w:rsid w:val="00F95B7E"/>
    <w:rsid w:val="00F96102"/>
    <w:rsid w:val="00F9636A"/>
    <w:rsid w:val="00F96D38"/>
    <w:rsid w:val="00F97046"/>
    <w:rsid w:val="00F97179"/>
    <w:rsid w:val="00F9727E"/>
    <w:rsid w:val="00F9752C"/>
    <w:rsid w:val="00F97B01"/>
    <w:rsid w:val="00F97B63"/>
    <w:rsid w:val="00FA00EB"/>
    <w:rsid w:val="00FA0535"/>
    <w:rsid w:val="00FA09A1"/>
    <w:rsid w:val="00FA0BA5"/>
    <w:rsid w:val="00FA0D77"/>
    <w:rsid w:val="00FA20BC"/>
    <w:rsid w:val="00FA2805"/>
    <w:rsid w:val="00FA29AE"/>
    <w:rsid w:val="00FA2CEE"/>
    <w:rsid w:val="00FA2E65"/>
    <w:rsid w:val="00FA33B2"/>
    <w:rsid w:val="00FA3426"/>
    <w:rsid w:val="00FA3661"/>
    <w:rsid w:val="00FA368B"/>
    <w:rsid w:val="00FA391D"/>
    <w:rsid w:val="00FA3D37"/>
    <w:rsid w:val="00FA3EBD"/>
    <w:rsid w:val="00FA409A"/>
    <w:rsid w:val="00FA45D9"/>
    <w:rsid w:val="00FA4616"/>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3CD5"/>
    <w:rsid w:val="00FB438A"/>
    <w:rsid w:val="00FB4728"/>
    <w:rsid w:val="00FB49D2"/>
    <w:rsid w:val="00FB4C63"/>
    <w:rsid w:val="00FB52F4"/>
    <w:rsid w:val="00FB68CC"/>
    <w:rsid w:val="00FB6910"/>
    <w:rsid w:val="00FB6C39"/>
    <w:rsid w:val="00FB70BB"/>
    <w:rsid w:val="00FB747F"/>
    <w:rsid w:val="00FC0031"/>
    <w:rsid w:val="00FC039E"/>
    <w:rsid w:val="00FC05B8"/>
    <w:rsid w:val="00FC069E"/>
    <w:rsid w:val="00FC0832"/>
    <w:rsid w:val="00FC0991"/>
    <w:rsid w:val="00FC0A5B"/>
    <w:rsid w:val="00FC0DD6"/>
    <w:rsid w:val="00FC1933"/>
    <w:rsid w:val="00FC1B67"/>
    <w:rsid w:val="00FC1DF8"/>
    <w:rsid w:val="00FC1F87"/>
    <w:rsid w:val="00FC26E9"/>
    <w:rsid w:val="00FC38F4"/>
    <w:rsid w:val="00FC3A71"/>
    <w:rsid w:val="00FC41A6"/>
    <w:rsid w:val="00FC4FC5"/>
    <w:rsid w:val="00FC54A7"/>
    <w:rsid w:val="00FC55E5"/>
    <w:rsid w:val="00FC5728"/>
    <w:rsid w:val="00FC633A"/>
    <w:rsid w:val="00FC7037"/>
    <w:rsid w:val="00FC7052"/>
    <w:rsid w:val="00FC72D5"/>
    <w:rsid w:val="00FC7350"/>
    <w:rsid w:val="00FC785E"/>
    <w:rsid w:val="00FC797E"/>
    <w:rsid w:val="00FC7E77"/>
    <w:rsid w:val="00FC7F62"/>
    <w:rsid w:val="00FC7F79"/>
    <w:rsid w:val="00FD066E"/>
    <w:rsid w:val="00FD0943"/>
    <w:rsid w:val="00FD0E29"/>
    <w:rsid w:val="00FD1131"/>
    <w:rsid w:val="00FD1679"/>
    <w:rsid w:val="00FD16D9"/>
    <w:rsid w:val="00FD1B7C"/>
    <w:rsid w:val="00FD2068"/>
    <w:rsid w:val="00FD226D"/>
    <w:rsid w:val="00FD2971"/>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D7B92"/>
    <w:rsid w:val="00FE0151"/>
    <w:rsid w:val="00FE01EF"/>
    <w:rsid w:val="00FE0D88"/>
    <w:rsid w:val="00FE1161"/>
    <w:rsid w:val="00FE156B"/>
    <w:rsid w:val="00FE19C4"/>
    <w:rsid w:val="00FE1AC9"/>
    <w:rsid w:val="00FE1B78"/>
    <w:rsid w:val="00FE1BD6"/>
    <w:rsid w:val="00FE2447"/>
    <w:rsid w:val="00FE248E"/>
    <w:rsid w:val="00FE2780"/>
    <w:rsid w:val="00FE2860"/>
    <w:rsid w:val="00FE28C7"/>
    <w:rsid w:val="00FE296B"/>
    <w:rsid w:val="00FE2F36"/>
    <w:rsid w:val="00FE3016"/>
    <w:rsid w:val="00FE3F4C"/>
    <w:rsid w:val="00FE40FE"/>
    <w:rsid w:val="00FE45B2"/>
    <w:rsid w:val="00FE4A28"/>
    <w:rsid w:val="00FE51AB"/>
    <w:rsid w:val="00FE56EF"/>
    <w:rsid w:val="00FE625E"/>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ADA"/>
    <w:rsid w:val="00FF5D87"/>
    <w:rsid w:val="00FF5F75"/>
    <w:rsid w:val="00FF66AB"/>
    <w:rsid w:val="00FF66CC"/>
    <w:rsid w:val="00FF67B6"/>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15:docId w15:val="{5C28A2C0-C13A-41CA-9BF0-38D4FC02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3884">
      <w:bodyDiv w:val="1"/>
      <w:marLeft w:val="0"/>
      <w:marRight w:val="0"/>
      <w:marTop w:val="0"/>
      <w:marBottom w:val="0"/>
      <w:divBdr>
        <w:top w:val="none" w:sz="0" w:space="0" w:color="auto"/>
        <w:left w:val="none" w:sz="0" w:space="0" w:color="auto"/>
        <w:bottom w:val="none" w:sz="0" w:space="0" w:color="auto"/>
        <w:right w:val="none" w:sz="0" w:space="0" w:color="auto"/>
      </w:divBdr>
    </w:div>
    <w:div w:id="277837595">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34374898">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802647808">
      <w:bodyDiv w:val="1"/>
      <w:marLeft w:val="0"/>
      <w:marRight w:val="0"/>
      <w:marTop w:val="0"/>
      <w:marBottom w:val="0"/>
      <w:divBdr>
        <w:top w:val="none" w:sz="0" w:space="0" w:color="auto"/>
        <w:left w:val="none" w:sz="0" w:space="0" w:color="auto"/>
        <w:bottom w:val="none" w:sz="0" w:space="0" w:color="auto"/>
        <w:right w:val="none" w:sz="0" w:space="0" w:color="auto"/>
      </w:divBdr>
    </w:div>
    <w:div w:id="193181539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2873</TotalTime>
  <Pages>33</Pages>
  <Words>10844</Words>
  <Characters>62045</Characters>
  <Application>Microsoft Office Word</Application>
  <DocSecurity>0</DocSecurity>
  <Lines>5640</Lines>
  <Paragraphs>2513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70376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dc:description/>
  <cp:lastModifiedBy>Kantaphon Onyim</cp:lastModifiedBy>
  <cp:revision>591</cp:revision>
  <cp:lastPrinted>2025-11-19T15:31:00Z</cp:lastPrinted>
  <dcterms:created xsi:type="dcterms:W3CDTF">2024-07-03T01:38:00Z</dcterms:created>
  <dcterms:modified xsi:type="dcterms:W3CDTF">2025-11-20T01:39:00Z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37de70e54b4e2a01df7926e010165c406c568324ec2949ab8134a3e28f4507dd</vt:lpwstr>
  </property>
</Properties>
</file>