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B2B97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5EC9BCDF" w:rsidR="00001688" w:rsidRPr="00BB2B97" w:rsidRDefault="00E84660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001688" w:rsidRPr="00BB2B97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579E93E9" w14:textId="77777777" w:rsidR="000A049F" w:rsidRPr="00BB2B97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0A049F" w:rsidRPr="00BB2B97">
              <w:rPr>
                <w:rFonts w:cs="Times New Roman"/>
                <w:color w:val="7E7F82"/>
                <w:sz w:val="27"/>
                <w:szCs w:val="27"/>
              </w:rPr>
              <w:t xml:space="preserve">consolidated and separate financial  </w:t>
            </w:r>
          </w:p>
          <w:p w14:paraId="36B0D40C" w14:textId="3B8E639E" w:rsidR="00001688" w:rsidRPr="00BB2B97" w:rsidRDefault="00BB2B97" w:rsidP="00BB2B97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0A049F" w:rsidRPr="00BB2B97">
              <w:rPr>
                <w:rFonts w:cs="Times New Roman"/>
                <w:color w:val="7E7F82"/>
                <w:sz w:val="27"/>
                <w:szCs w:val="27"/>
              </w:rPr>
              <w:t>information</w:t>
            </w:r>
          </w:p>
          <w:p w14:paraId="29524B7D" w14:textId="384A6B1F" w:rsidR="001D078D" w:rsidRPr="00BB2B97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For the three-month </w:t>
            </w:r>
            <w:r w:rsidR="001D078D" w:rsidRPr="00BB2B97">
              <w:rPr>
                <w:rFonts w:cs="Times New Roman"/>
                <w:color w:val="7E7F82"/>
                <w:sz w:val="27"/>
                <w:szCs w:val="27"/>
              </w:rPr>
              <w:t xml:space="preserve">and </w:t>
            </w:r>
            <w:r w:rsidR="002A1517">
              <w:rPr>
                <w:rFonts w:cs="Times New Roman"/>
                <w:color w:val="7E7F82"/>
                <w:sz w:val="27"/>
                <w:szCs w:val="27"/>
              </w:rPr>
              <w:t>nine</w:t>
            </w:r>
            <w:r w:rsidR="001D078D" w:rsidRPr="00BB2B97">
              <w:rPr>
                <w:rFonts w:cs="Times New Roman"/>
                <w:color w:val="7E7F82"/>
                <w:sz w:val="27"/>
                <w:szCs w:val="27"/>
              </w:rPr>
              <w:t xml:space="preserve">-month </w:t>
            </w:r>
            <w:r w:rsidR="001A69CB" w:rsidRPr="00BB2B97">
              <w:rPr>
                <w:rFonts w:cs="Times New Roman"/>
                <w:color w:val="7E7F82"/>
                <w:sz w:val="27"/>
                <w:szCs w:val="27"/>
              </w:rPr>
              <w:t>period</w:t>
            </w:r>
            <w:r w:rsidR="00272E11" w:rsidRPr="00BB2B97">
              <w:rPr>
                <w:rFonts w:cs="Times New Roman"/>
                <w:color w:val="7E7F82"/>
                <w:sz w:val="27"/>
                <w:szCs w:val="27"/>
              </w:rPr>
              <w:t>s</w:t>
            </w:r>
            <w:r w:rsidR="001A69CB" w:rsidRPr="00BB2B97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3C05D2" w:rsidRPr="00BB2B97">
              <w:rPr>
                <w:rFonts w:cs="Times New Roman"/>
                <w:color w:val="7E7F82"/>
                <w:sz w:val="27"/>
                <w:szCs w:val="27"/>
              </w:rPr>
              <w:t xml:space="preserve">ended </w:t>
            </w:r>
          </w:p>
          <w:p w14:paraId="38C39884" w14:textId="7D2BFFE6" w:rsidR="006F04B3" w:rsidRPr="003C05D2" w:rsidRDefault="00E84660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1D078D" w:rsidRPr="00BB2B97">
              <w:rPr>
                <w:rFonts w:cs="Times New Roman"/>
                <w:color w:val="7E7F82"/>
                <w:sz w:val="27"/>
                <w:szCs w:val="27"/>
              </w:rPr>
              <w:t xml:space="preserve">30 </w:t>
            </w:r>
            <w:r w:rsidR="002A1517">
              <w:rPr>
                <w:rFonts w:cs="Times New Roman"/>
                <w:color w:val="7E7F82"/>
                <w:sz w:val="27"/>
                <w:szCs w:val="27"/>
              </w:rPr>
              <w:t>September</w:t>
            </w:r>
            <w:r w:rsidR="00001688" w:rsidRPr="00BB2B97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0A2536">
              <w:rPr>
                <w:rFonts w:cs="Times New Roman"/>
                <w:color w:val="7E7F82"/>
                <w:sz w:val="27"/>
                <w:szCs w:val="27"/>
              </w:rPr>
              <w:t>2025</w:t>
            </w:r>
          </w:p>
        </w:tc>
      </w:tr>
    </w:tbl>
    <w:p w14:paraId="2E4037B9" w14:textId="77777777" w:rsidR="00B626F4" w:rsidRDefault="00B626F4">
      <w:pPr>
        <w:sectPr w:rsidR="00B626F4" w:rsidSect="009645E2">
          <w:footerReference w:type="default" r:id="rId9"/>
          <w:headerReference w:type="first" r:id="rId10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4C9D68C6" w:rsidR="00001688" w:rsidRPr="004252F2" w:rsidRDefault="00001688" w:rsidP="003D434B">
      <w:pPr>
        <w:spacing w:before="80" w:after="80" w:line="380" w:lineRule="exact"/>
        <w:rPr>
          <w:rFonts w:ascii="Arial" w:hAnsi="Arial" w:cs="Browallia New"/>
          <w:sz w:val="22"/>
          <w:cs/>
        </w:rPr>
      </w:pPr>
      <w:r w:rsidRPr="00314344">
        <w:rPr>
          <w:rFonts w:ascii="Arial" w:hAnsi="Arial" w:cs="Arial"/>
          <w:sz w:val="22"/>
          <w:szCs w:val="22"/>
        </w:rPr>
        <w:t>I have reviewed the accompanying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="000A049F" w:rsidRPr="000A049F">
        <w:rPr>
          <w:rFonts w:ascii="Arial" w:hAnsi="Arial" w:cs="Arial"/>
          <w:sz w:val="22"/>
          <w:szCs w:val="22"/>
        </w:rPr>
        <w:t xml:space="preserve">consolidated financial information of </w:t>
      </w:r>
      <w:r w:rsidR="000A049F" w:rsidRPr="00314344">
        <w:rPr>
          <w:rFonts w:ascii="Arial" w:hAnsi="Arial" w:cs="Arial"/>
          <w:sz w:val="22"/>
          <w:szCs w:val="22"/>
        </w:rPr>
        <w:t xml:space="preserve">Bangkok Airways </w:t>
      </w:r>
      <w:r w:rsidR="000A049F" w:rsidRPr="000A049F">
        <w:rPr>
          <w:rFonts w:ascii="Arial" w:hAnsi="Arial" w:cs="Arial"/>
          <w:sz w:val="22"/>
          <w:szCs w:val="22"/>
        </w:rPr>
        <w:t>Public Company Limited and its subsidiaries (</w:t>
      </w:r>
      <w:r w:rsidR="00DE488D">
        <w:rPr>
          <w:rFonts w:ascii="Arial" w:hAnsi="Arial" w:cs="Arial"/>
          <w:sz w:val="22"/>
          <w:szCs w:val="22"/>
        </w:rPr>
        <w:t>“</w:t>
      </w:r>
      <w:r w:rsidR="000A049F" w:rsidRPr="000A049F">
        <w:rPr>
          <w:rFonts w:ascii="Arial" w:hAnsi="Arial" w:cs="Arial"/>
          <w:sz w:val="22"/>
          <w:szCs w:val="22"/>
        </w:rPr>
        <w:t>the Group</w:t>
      </w:r>
      <w:r w:rsidR="00DE488D">
        <w:rPr>
          <w:rFonts w:ascii="Arial" w:hAnsi="Arial" w:cs="Arial"/>
          <w:sz w:val="22"/>
          <w:szCs w:val="22"/>
        </w:rPr>
        <w:t>”</w:t>
      </w:r>
      <w:r w:rsidR="000A049F" w:rsidRPr="000A049F">
        <w:rPr>
          <w:rFonts w:ascii="Arial" w:hAnsi="Arial" w:cs="Arial"/>
          <w:sz w:val="22"/>
          <w:szCs w:val="22"/>
        </w:rPr>
        <w:t>), which comprises the consolidated statement of financial position</w:t>
      </w:r>
      <w:r w:rsidRPr="00314344">
        <w:rPr>
          <w:rFonts w:ascii="Arial" w:hAnsi="Arial" w:cs="Arial"/>
          <w:sz w:val="22"/>
          <w:szCs w:val="22"/>
        </w:rPr>
        <w:t xml:space="preserve"> as at </w:t>
      </w:r>
      <w:r w:rsidR="001D078D">
        <w:rPr>
          <w:rFonts w:ascii="Arial" w:hAnsi="Arial" w:cs="Arial"/>
          <w:sz w:val="22"/>
          <w:szCs w:val="22"/>
        </w:rPr>
        <w:t xml:space="preserve">30 </w:t>
      </w:r>
      <w:r w:rsidR="002A1517">
        <w:rPr>
          <w:rFonts w:ascii="Arial" w:hAnsi="Arial" w:cs="Arial"/>
          <w:sz w:val="22"/>
          <w:szCs w:val="22"/>
        </w:rPr>
        <w:t>September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0A2536">
        <w:rPr>
          <w:rFonts w:ascii="Arial" w:hAnsi="Arial" w:cs="Arial"/>
          <w:sz w:val="22"/>
          <w:szCs w:val="22"/>
        </w:rPr>
        <w:t>2025</w:t>
      </w:r>
      <w:r w:rsidRPr="00314344">
        <w:rPr>
          <w:rFonts w:ascii="Arial" w:hAnsi="Arial" w:cs="Arial"/>
          <w:sz w:val="22"/>
          <w:szCs w:val="22"/>
        </w:rPr>
        <w:t>, the related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consolidated statements of comprehensive income</w:t>
      </w:r>
      <w:r w:rsidR="0024393F">
        <w:rPr>
          <w:rFonts w:ascii="Arial" w:hAnsi="Arial" w:cstheme="minorBidi" w:hint="cs"/>
          <w:sz w:val="22"/>
          <w:szCs w:val="22"/>
          <w:cs/>
        </w:rPr>
        <w:t xml:space="preserve"> </w:t>
      </w:r>
      <w:r w:rsidR="0024393F">
        <w:rPr>
          <w:rFonts w:ascii="Arial" w:hAnsi="Arial" w:cstheme="minorBidi"/>
          <w:sz w:val="22"/>
          <w:szCs w:val="22"/>
        </w:rPr>
        <w:t xml:space="preserve">for the three-month and </w:t>
      </w:r>
      <w:r w:rsidR="002A1517">
        <w:rPr>
          <w:rFonts w:ascii="Arial" w:hAnsi="Arial" w:cstheme="minorBidi"/>
          <w:sz w:val="22"/>
          <w:szCs w:val="22"/>
        </w:rPr>
        <w:t>nine</w:t>
      </w:r>
      <w:r w:rsidR="0024393F">
        <w:rPr>
          <w:rFonts w:ascii="Arial" w:hAnsi="Arial" w:cstheme="minorBidi"/>
          <w:sz w:val="22"/>
          <w:szCs w:val="22"/>
        </w:rPr>
        <w:t>-month periods then ended</w:t>
      </w:r>
      <w:r w:rsidR="003C05D2">
        <w:rPr>
          <w:rFonts w:ascii="Arial" w:hAnsi="Arial" w:cs="Arial"/>
          <w:sz w:val="22"/>
          <w:szCs w:val="22"/>
        </w:rPr>
        <w:t>,</w:t>
      </w:r>
      <w:r w:rsidR="00E84660">
        <w:rPr>
          <w:rFonts w:ascii="Arial" w:hAnsi="Arial" w:cs="Arial"/>
          <w:sz w:val="22"/>
          <w:szCs w:val="22"/>
        </w:rPr>
        <w:t xml:space="preserve"> and the related consolidated statements of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0A04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2A1517">
        <w:rPr>
          <w:rFonts w:ascii="Arial" w:hAnsi="Arial" w:cs="Arial"/>
          <w:sz w:val="22"/>
          <w:szCs w:val="22"/>
        </w:rPr>
        <w:t>nine</w:t>
      </w:r>
      <w:r w:rsidR="001D078D">
        <w:rPr>
          <w:rFonts w:ascii="Arial" w:hAnsi="Arial" w:cs="Arial"/>
          <w:sz w:val="22"/>
          <w:szCs w:val="22"/>
        </w:rPr>
        <w:t xml:space="preserve">-month </w:t>
      </w:r>
      <w:r w:rsidRPr="00314344">
        <w:rPr>
          <w:rFonts w:ascii="Arial" w:hAnsi="Arial" w:cs="Arial"/>
          <w:sz w:val="22"/>
          <w:szCs w:val="22"/>
        </w:rPr>
        <w:t xml:space="preserve">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E84660">
        <w:rPr>
          <w:rFonts w:ascii="Arial" w:hAnsi="Arial" w:cs="Arial"/>
          <w:sz w:val="22"/>
          <w:szCs w:val="22"/>
        </w:rPr>
        <w:t>s</w:t>
      </w:r>
      <w:r w:rsidR="005F186A">
        <w:rPr>
          <w:rFonts w:ascii="Arial" w:hAnsi="Arial" w:cs="Arial"/>
          <w:sz w:val="22"/>
          <w:szCs w:val="22"/>
        </w:rPr>
        <w:t xml:space="preserve"> (collectively “</w:t>
      </w:r>
      <w:r w:rsidR="000A049F">
        <w:rPr>
          <w:rFonts w:ascii="Arial" w:hAnsi="Arial" w:cs="Arial"/>
          <w:sz w:val="22"/>
          <w:szCs w:val="22"/>
        </w:rPr>
        <w:t xml:space="preserve">the </w:t>
      </w:r>
      <w:r w:rsidR="005F186A">
        <w:rPr>
          <w:rFonts w:ascii="Arial" w:hAnsi="Arial" w:cs="Arial"/>
          <w:sz w:val="22"/>
          <w:szCs w:val="22"/>
        </w:rPr>
        <w:t>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</w:t>
      </w:r>
      <w:r w:rsidR="00272E11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="00E84660">
        <w:rPr>
          <w:rFonts w:ascii="Arial" w:hAnsi="Arial"/>
          <w:sz w:val="22"/>
          <w:szCs w:val="22"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314344">
        <w:rPr>
          <w:rFonts w:ascii="Arial" w:hAnsi="Arial" w:cs="Arial"/>
          <w:sz w:val="22"/>
          <w:szCs w:val="22"/>
        </w:rPr>
        <w:t>express</w:t>
      </w:r>
      <w:proofErr w:type="gramEnd"/>
      <w:r w:rsidR="00E84660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a conclusion on this interim financial information based on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77777777" w:rsidR="00001688" w:rsidRPr="00314344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</w:t>
      </w:r>
      <w:proofErr w:type="gramStart"/>
      <w:r w:rsidRPr="00314344">
        <w:rPr>
          <w:rFonts w:ascii="Arial" w:hAnsi="Arial" w:cs="Arial"/>
          <w:sz w:val="22"/>
          <w:szCs w:val="22"/>
        </w:rPr>
        <w:t>persons</w:t>
      </w:r>
      <w:proofErr w:type="gramEnd"/>
      <w:r w:rsidRPr="00314344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0EB7">
        <w:rPr>
          <w:rFonts w:ascii="Arial" w:hAnsi="Arial" w:cs="Arial"/>
          <w:sz w:val="22"/>
          <w:szCs w:val="22"/>
        </w:rPr>
        <w:t xml:space="preserve">            </w:t>
      </w:r>
      <w:r w:rsidRPr="0031434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900EB7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 xml:space="preserve">Accordingly, I do not express </w:t>
      </w:r>
      <w:proofErr w:type="gramStart"/>
      <w:r w:rsidRPr="00314344">
        <w:rPr>
          <w:rFonts w:ascii="Arial" w:hAnsi="Arial" w:cs="Arial"/>
          <w:sz w:val="22"/>
          <w:szCs w:val="22"/>
        </w:rPr>
        <w:t>an audit opinion</w:t>
      </w:r>
      <w:proofErr w:type="gramEnd"/>
      <w:r w:rsidRPr="00314344">
        <w:rPr>
          <w:rFonts w:ascii="Arial" w:hAnsi="Arial" w:cs="Arial"/>
          <w:sz w:val="22"/>
          <w:szCs w:val="22"/>
        </w:rPr>
        <w:t>.</w:t>
      </w:r>
    </w:p>
    <w:p w14:paraId="1F1D0E28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58D3DDCB" w14:textId="146D444F" w:rsidR="005F186A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</w:t>
      </w:r>
      <w:proofErr w:type="gramStart"/>
      <w:r w:rsidRPr="00314344">
        <w:rPr>
          <w:rFonts w:ascii="Arial" w:hAnsi="Arial" w:cs="Arial"/>
          <w:sz w:val="22"/>
          <w:szCs w:val="22"/>
        </w:rPr>
        <w:t>respects,</w:t>
      </w:r>
      <w:r w:rsidR="00900EB7">
        <w:rPr>
          <w:rFonts w:ascii="Arial" w:hAnsi="Arial" w:cs="Arial"/>
          <w:sz w:val="22"/>
          <w:szCs w:val="22"/>
        </w:rPr>
        <w:t xml:space="preserve"> 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30419DD8" w14:textId="77777777" w:rsidR="00A02D18" w:rsidRPr="00134DF4" w:rsidRDefault="00A02D18" w:rsidP="003D434B">
      <w:pPr>
        <w:tabs>
          <w:tab w:val="left" w:pos="720"/>
          <w:tab w:val="center" w:pos="6300"/>
        </w:tabs>
        <w:spacing w:before="840" w:line="380" w:lineRule="exact"/>
        <w:rPr>
          <w:rFonts w:ascii="Arial" w:hAnsi="Arial" w:cstheme="minorBidi"/>
          <w:spacing w:val="-3"/>
          <w:sz w:val="22"/>
          <w:szCs w:val="22"/>
          <w:cs/>
        </w:rPr>
      </w:pPr>
      <w:r w:rsidRPr="005809A5">
        <w:rPr>
          <w:rFonts w:ascii="Arial" w:hAnsi="Arial" w:cs="Arial"/>
          <w:spacing w:val="-3"/>
          <w:sz w:val="22"/>
          <w:szCs w:val="22"/>
        </w:rPr>
        <w:t xml:space="preserve">Kitti </w:t>
      </w:r>
      <w:proofErr w:type="spellStart"/>
      <w:r w:rsidRPr="005809A5">
        <w:rPr>
          <w:rFonts w:ascii="Arial" w:hAnsi="Arial" w:cs="Arial"/>
          <w:spacing w:val="-3"/>
          <w:sz w:val="22"/>
          <w:szCs w:val="22"/>
        </w:rPr>
        <w:t>Teachakasembundit</w:t>
      </w:r>
      <w:proofErr w:type="spellEnd"/>
    </w:p>
    <w:p w14:paraId="144B7DBE" w14:textId="32ECAAC4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A02D18">
        <w:rPr>
          <w:rFonts w:ascii="Arial" w:hAnsi="Arial" w:cs="Arial"/>
          <w:spacing w:val="-3"/>
          <w:sz w:val="22"/>
          <w:szCs w:val="22"/>
        </w:rPr>
        <w:t>9151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3D851E64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074CE0">
        <w:rPr>
          <w:rFonts w:ascii="Arial" w:hAnsi="Arial" w:cs="Arial"/>
          <w:spacing w:val="-3"/>
          <w:sz w:val="22"/>
          <w:szCs w:val="22"/>
        </w:rPr>
        <w:t xml:space="preserve"> </w:t>
      </w:r>
      <w:r w:rsidR="00AC4668">
        <w:rPr>
          <w:rFonts w:ascii="Arial" w:hAnsi="Arial" w:cs="Arial"/>
          <w:spacing w:val="-3"/>
          <w:sz w:val="22"/>
          <w:szCs w:val="22"/>
        </w:rPr>
        <w:t>11</w:t>
      </w:r>
      <w:r w:rsidR="002A1517">
        <w:rPr>
          <w:rFonts w:ascii="Arial" w:hAnsi="Arial" w:cs="Arial"/>
          <w:spacing w:val="-3"/>
          <w:sz w:val="22"/>
          <w:szCs w:val="22"/>
        </w:rPr>
        <w:t xml:space="preserve"> November</w:t>
      </w:r>
      <w:r w:rsidR="004D30A0">
        <w:rPr>
          <w:rFonts w:ascii="Arial" w:hAnsi="Arial" w:cs="Arial"/>
          <w:spacing w:val="-3"/>
          <w:sz w:val="22"/>
          <w:szCs w:val="22"/>
        </w:rPr>
        <w:t xml:space="preserve"> </w:t>
      </w:r>
      <w:r w:rsidR="000A2536">
        <w:rPr>
          <w:rFonts w:ascii="Arial" w:hAnsi="Arial" w:cs="Arial"/>
          <w:spacing w:val="-3"/>
          <w:sz w:val="22"/>
          <w:szCs w:val="22"/>
        </w:rPr>
        <w:t>2025</w:t>
      </w:r>
    </w:p>
    <w:sectPr w:rsidR="00900CA2" w:rsidSect="00337594">
      <w:footerReference w:type="default" r:id="rId11"/>
      <w:footerReference w:type="first" r:id="rId12"/>
      <w:pgSz w:w="11909" w:h="16834" w:code="9"/>
      <w:pgMar w:top="2736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CC7D5" w14:textId="77777777" w:rsidR="006B6457" w:rsidRDefault="006B6457" w:rsidP="0077481E">
      <w:r>
        <w:separator/>
      </w:r>
    </w:p>
  </w:endnote>
  <w:endnote w:type="continuationSeparator" w:id="0">
    <w:p w14:paraId="079A7C3F" w14:textId="77777777" w:rsidR="006B6457" w:rsidRDefault="006B645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83C27" w14:textId="0FCEBEE0" w:rsidR="00F7397E" w:rsidRPr="00F7397E" w:rsidRDefault="009645E2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EE58" w14:textId="77777777" w:rsidR="00F7397E" w:rsidRPr="00F7397E" w:rsidRDefault="009645E2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8610E" w14:textId="3D90C703" w:rsidR="00F7397E" w:rsidRPr="00F7397E" w:rsidRDefault="00F7397E">
    <w:pPr>
      <w:pStyle w:val="Footer"/>
      <w:jc w:val="right"/>
      <w:rPr>
        <w:rFonts w:ascii="Arial" w:hAnsi="Arial" w:cs="Arial"/>
        <w:sz w:val="22"/>
        <w:szCs w:val="22"/>
      </w:rPr>
    </w:pPr>
  </w:p>
  <w:p w14:paraId="23FB2388" w14:textId="77777777" w:rsidR="00BD1978" w:rsidRDefault="00BD19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C1B2F" w14:textId="77777777" w:rsidR="006B6457" w:rsidRDefault="006B6457" w:rsidP="0077481E">
      <w:r>
        <w:separator/>
      </w:r>
    </w:p>
  </w:footnote>
  <w:footnote w:type="continuationSeparator" w:id="0">
    <w:p w14:paraId="78F7EBA2" w14:textId="77777777" w:rsidR="006B6457" w:rsidRDefault="006B645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5718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35F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49F"/>
    <w:rsid w:val="000A1B47"/>
    <w:rsid w:val="000A2483"/>
    <w:rsid w:val="000A24ED"/>
    <w:rsid w:val="000A2536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078D"/>
    <w:rsid w:val="001D136C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93F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E11"/>
    <w:rsid w:val="002739F3"/>
    <w:rsid w:val="002757CB"/>
    <w:rsid w:val="00275BBF"/>
    <w:rsid w:val="00275DBE"/>
    <w:rsid w:val="00276D68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1517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E0F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5FB"/>
    <w:rsid w:val="002E0C9A"/>
    <w:rsid w:val="002E16EE"/>
    <w:rsid w:val="002E21F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066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34B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2F2"/>
    <w:rsid w:val="00425FD2"/>
    <w:rsid w:val="00430ECE"/>
    <w:rsid w:val="004335C1"/>
    <w:rsid w:val="004341CD"/>
    <w:rsid w:val="00435E50"/>
    <w:rsid w:val="00437A27"/>
    <w:rsid w:val="00437EC1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0A0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7D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3C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93A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457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FB9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1B03"/>
    <w:rsid w:val="008741F8"/>
    <w:rsid w:val="008753AC"/>
    <w:rsid w:val="008768DD"/>
    <w:rsid w:val="00877027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30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5E2"/>
    <w:rsid w:val="00964F55"/>
    <w:rsid w:val="0096535A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2D18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3DAA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668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2B97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1EE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F4B"/>
    <w:rsid w:val="00DE103F"/>
    <w:rsid w:val="00DE23D5"/>
    <w:rsid w:val="00DE2A85"/>
    <w:rsid w:val="00DE36FF"/>
    <w:rsid w:val="00DE37E2"/>
    <w:rsid w:val="00DE37E4"/>
    <w:rsid w:val="00DE38C4"/>
    <w:rsid w:val="00DE488D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F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4660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EF770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065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42F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35b2530ebd3d72a7b7d3f40a036f0f68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a2665c3b64ab571ce1052f5a7f2b7f05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542DC6-C7A9-493F-8413-9E196DEF5005}"/>
</file>

<file path=customXml/itemProps2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C1CC47-DC93-419A-8D61-8A46C190C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8D66A6-89F6-457F-9AE9-547F5ABF0F7F}"/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27</TotalTime>
  <Pages>2</Pages>
  <Words>344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Siranda Morosot</cp:lastModifiedBy>
  <cp:revision>13</cp:revision>
  <cp:lastPrinted>2025-11-06T10:37:00Z</cp:lastPrinted>
  <dcterms:created xsi:type="dcterms:W3CDTF">2023-08-03T11:11:00Z</dcterms:created>
  <dcterms:modified xsi:type="dcterms:W3CDTF">2025-11-06T10:37:00Z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