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3D4E0DC4" w14:textId="77777777" w:rsidR="005F7BFB" w:rsidRPr="000E53B9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080119BD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 xml:space="preserve">บริษัท </w:t>
      </w:r>
      <w:r w:rsidR="002724ED">
        <w:rPr>
          <w:rFonts w:asciiTheme="minorBidi" w:hAnsiTheme="minorBidi" w:cstheme="minorBidi" w:hint="cs"/>
          <w:sz w:val="52"/>
          <w:szCs w:val="52"/>
          <w:cs/>
        </w:rPr>
        <w:t>เอ็ม วิชั่น</w:t>
      </w:r>
      <w:r w:rsidRPr="000E53B9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65BF8F1E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0E26E49" w14:textId="31C99838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สำหรับงวดสาม</w:t>
      </w:r>
      <w:r w:rsidR="00A85869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เดือน</w:t>
      </w:r>
      <w:r w:rsidR="0045235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และ</w:t>
      </w:r>
      <w:r w:rsidR="000805BE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เก้า</w:t>
      </w:r>
      <w:r w:rsidR="0045235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เดือน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452352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30 </w:t>
      </w:r>
      <w:r w:rsidR="000805BE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กันยายน</w:t>
      </w:r>
      <w:r w:rsidR="0045235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 </w:t>
      </w:r>
      <w:r w:rsidR="00452352">
        <w:rPr>
          <w:rFonts w:asciiTheme="minorBidi" w:hAnsiTheme="minorBidi" w:cstheme="minorBidi"/>
          <w:b w:val="0"/>
          <w:bCs w:val="0"/>
          <w:sz w:val="32"/>
          <w:szCs w:val="32"/>
        </w:rPr>
        <w:t>2568</w:t>
      </w:r>
    </w:p>
    <w:p w14:paraId="09AD87B7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613C3CDD" w14:textId="719F2EDE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รายงานการสอบทาน</w:t>
      </w:r>
      <w:r w:rsidR="006F1A2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ข้อมูล</w:t>
      </w:r>
      <w:r w:rsidR="000424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ทางการเงินระหว่างกา</w:t>
      </w:r>
      <w:r w:rsidR="00BC63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ลโดย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AAB8C7" w14:textId="1965F3DA" w:rsidR="00C96482" w:rsidRPr="000E53B9" w:rsidRDefault="00C96482">
      <w:pPr>
        <w:spacing w:after="20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</w:pPr>
      <w:r w:rsidRPr="000E53B9"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00A2EF29" w14:textId="25228DE8" w:rsidR="00FB1CBE" w:rsidRPr="000E53B9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7D0635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16"/>
          <w:szCs w:val="16"/>
        </w:rPr>
      </w:pPr>
    </w:p>
    <w:p w14:paraId="69583207" w14:textId="4D08D213" w:rsidR="004861AB" w:rsidRPr="00EE7217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เสนอ คณะกรรมการบริษัท </w:t>
      </w:r>
      <w:r w:rsidR="0072695D">
        <w:rPr>
          <w:rFonts w:asciiTheme="minorBidi" w:hAnsiTheme="minorBidi" w:cstheme="minorBidi" w:hint="cs"/>
          <w:b/>
          <w:bCs/>
          <w:spacing w:val="4"/>
          <w:sz w:val="28"/>
          <w:szCs w:val="28"/>
          <w:cs/>
        </w:rPr>
        <w:t>เอ็ม วิชั่น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 xml:space="preserve">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จำกัด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(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มหาชน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)</w:t>
      </w:r>
    </w:p>
    <w:p w14:paraId="7784177F" w14:textId="77777777" w:rsidR="004861AB" w:rsidRPr="007D0635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4FC7EFAE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52352">
        <w:rPr>
          <w:rFonts w:asciiTheme="minorBidi" w:hAnsiTheme="minorBidi" w:cstheme="minorBidi"/>
          <w:sz w:val="28"/>
          <w:szCs w:val="28"/>
        </w:rPr>
        <w:t xml:space="preserve">30 </w:t>
      </w:r>
      <w:r w:rsidR="000805BE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45235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52352">
        <w:rPr>
          <w:rFonts w:asciiTheme="minorBidi" w:hAnsiTheme="minorBidi" w:cstheme="minorBidi"/>
          <w:sz w:val="28"/>
          <w:szCs w:val="28"/>
        </w:rPr>
        <w:t>2568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F6383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63838" w:rsidRPr="005D2DD6">
        <w:rPr>
          <w:rFonts w:asciiTheme="minorBidi" w:hAnsiTheme="minorBidi" w:cs="Cordia New"/>
          <w:sz w:val="28"/>
          <w:szCs w:val="28"/>
          <w:cs/>
        </w:rPr>
        <w:t>สำหรับงวดสามเดือน</w:t>
      </w:r>
      <w:r w:rsidR="00F63838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0805BE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F63838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="00F63838" w:rsidRPr="005D2DD6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F63838">
        <w:rPr>
          <w:rFonts w:asciiTheme="minorBidi" w:hAnsiTheme="minorBidi" w:cs="Cordia New"/>
          <w:sz w:val="28"/>
          <w:szCs w:val="28"/>
        </w:rPr>
        <w:t xml:space="preserve">30 </w:t>
      </w:r>
      <w:r w:rsidR="000805BE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F6383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63838">
        <w:rPr>
          <w:rFonts w:asciiTheme="minorBidi" w:hAnsiTheme="minorBidi" w:cs="Cordia New"/>
          <w:sz w:val="28"/>
          <w:szCs w:val="28"/>
        </w:rPr>
        <w:t>2568</w:t>
      </w:r>
      <w:r w:rsidR="00F63838"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0805BE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452352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452352">
        <w:rPr>
          <w:rFonts w:asciiTheme="minorBidi" w:hAnsiTheme="minorBidi" w:cs="Cordia New"/>
          <w:sz w:val="28"/>
          <w:szCs w:val="28"/>
        </w:rPr>
        <w:t xml:space="preserve">30 </w:t>
      </w:r>
      <w:r w:rsidR="000805BE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45235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52352">
        <w:rPr>
          <w:rFonts w:asciiTheme="minorBidi" w:hAnsiTheme="minorBidi" w:cs="Cordia New"/>
          <w:sz w:val="28"/>
          <w:szCs w:val="28"/>
        </w:rPr>
        <w:t>2568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D965FA"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(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)</w:t>
      </w:r>
      <w:r w:rsidR="004C5142" w:rsidRPr="004E798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F762D0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จำกัด (มหาชน)</w:t>
      </w:r>
      <w:r w:rsidR="00A1277C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และบริษัทย่อย และของเฉพาะบริษัท </w:t>
      </w:r>
      <w:r w:rsidR="00F762D0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4E7984">
        <w:rPr>
          <w:rFonts w:asciiTheme="minorBidi" w:hAnsiTheme="minorBidi" w:cstheme="minorBidi"/>
          <w:sz w:val="28"/>
          <w:szCs w:val="28"/>
        </w:rPr>
        <w:t>(</w:t>
      </w:r>
      <w:r w:rsidRPr="004E7984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4E7984">
        <w:rPr>
          <w:rFonts w:asciiTheme="minorBidi" w:hAnsiTheme="minorBidi" w:cstheme="minorBidi"/>
          <w:sz w:val="28"/>
          <w:szCs w:val="28"/>
        </w:rPr>
        <w:t>)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4E27B6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AA8C0A6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734667DB" w14:textId="46D90E21" w:rsidR="004861AB" w:rsidRDefault="00AE66A7" w:rsidP="004861AB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AE66A7">
        <w:rPr>
          <w:rFonts w:asciiTheme="minorBidi" w:hAnsiTheme="minorBidi" w:cs="Cordia New"/>
          <w:sz w:val="28"/>
          <w:szCs w:val="28"/>
          <w:cs/>
        </w:rPr>
        <w:t xml:space="preserve">ยกเว้นผลกระทบที่อาจเกิดขึ้นจากเรื่องที่กล่าวไว้ในวรรค </w:t>
      </w:r>
      <w:r w:rsidRPr="0041630C">
        <w:rPr>
          <w:rFonts w:asciiTheme="minorBidi" w:hAnsiTheme="minorBidi" w:cs="Cordia New"/>
          <w:i/>
          <w:iCs/>
          <w:sz w:val="28"/>
          <w:szCs w:val="28"/>
          <w:cs/>
        </w:rPr>
        <w:t>เกณฑ์การให้ข้อสรุปอย่างมีเงื่อนไข</w:t>
      </w:r>
      <w:r w:rsidRPr="00AE66A7">
        <w:rPr>
          <w:rFonts w:asciiTheme="minorBidi" w:hAnsiTheme="minorBidi" w:cs="Cordia New"/>
          <w:sz w:val="28"/>
          <w:szCs w:val="28"/>
          <w:cs/>
        </w:rPr>
        <w:t xml:space="preserve"> ข้าพเจ้าได้ปฏิบัติงานสอบทานตามมาตรฐานงานสอบทาน รหัส </w:t>
      </w:r>
      <w:r>
        <w:rPr>
          <w:rFonts w:asciiTheme="minorBidi" w:hAnsiTheme="minorBidi" w:cs="Cordia New"/>
          <w:sz w:val="28"/>
          <w:szCs w:val="28"/>
        </w:rPr>
        <w:t>2410</w:t>
      </w:r>
      <w:r w:rsidRPr="00AE66A7">
        <w:rPr>
          <w:rFonts w:asciiTheme="minorBidi" w:hAnsiTheme="minorBidi" w:cs="Cordia New"/>
          <w:sz w:val="28"/>
          <w:szCs w:val="28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 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14:paraId="61837FF3" w14:textId="77777777" w:rsidR="004515E8" w:rsidRDefault="004515E8" w:rsidP="004861AB">
      <w:pPr>
        <w:pStyle w:val="Default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179FB067" w14:textId="77777777" w:rsidR="004515E8" w:rsidRPr="004E7984" w:rsidRDefault="004515E8" w:rsidP="004515E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เกณฑ์ในการให้ข้อสรุปอย่างมีเงื่อนไข</w:t>
      </w:r>
    </w:p>
    <w:p w14:paraId="3294F59F" w14:textId="77777777" w:rsidR="004515E8" w:rsidRPr="00B25BD8" w:rsidRDefault="004515E8" w:rsidP="004861AB">
      <w:pPr>
        <w:pStyle w:val="Default"/>
        <w:jc w:val="thaiDistribute"/>
        <w:rPr>
          <w:rFonts w:asciiTheme="minorBidi" w:hAnsiTheme="minorBidi" w:cs="Cordia New"/>
          <w:sz w:val="18"/>
          <w:szCs w:val="18"/>
        </w:rPr>
      </w:pPr>
    </w:p>
    <w:p w14:paraId="079DC8BA" w14:textId="4200D76F" w:rsidR="00B25BD8" w:rsidRDefault="00571834" w:rsidP="00B25BD8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ตามที่กล่าว</w:t>
      </w:r>
      <w:r w:rsidR="00741EFA">
        <w:rPr>
          <w:rFonts w:asciiTheme="minorBidi" w:hAnsiTheme="minorBidi" w:cs="Cordia New" w:hint="cs"/>
          <w:sz w:val="28"/>
          <w:szCs w:val="28"/>
          <w:cs/>
        </w:rPr>
        <w:t>ไว้ใน</w:t>
      </w:r>
      <w:r w:rsidR="00B25BD8" w:rsidRPr="00B25BD8">
        <w:rPr>
          <w:rFonts w:asciiTheme="minorBidi" w:hAnsiTheme="minorBidi" w:cs="Cordia New"/>
          <w:sz w:val="28"/>
          <w:szCs w:val="28"/>
          <w:cs/>
        </w:rPr>
        <w:t xml:space="preserve">หมายเหตุประกอบข้อมูลทางการเงินระหว่างกาลข้อ </w:t>
      </w:r>
      <w:r w:rsidR="00B25BD8" w:rsidRPr="00B25BD8">
        <w:rPr>
          <w:rFonts w:asciiTheme="minorBidi" w:hAnsiTheme="minorBidi" w:cs="Cordia New"/>
          <w:sz w:val="28"/>
          <w:szCs w:val="28"/>
        </w:rPr>
        <w:t>7</w:t>
      </w:r>
      <w:r w:rsidR="00B25BD8" w:rsidRPr="00B25BD8">
        <w:rPr>
          <w:rFonts w:asciiTheme="minorBidi" w:hAnsiTheme="minorBidi" w:cs="Cordia New"/>
          <w:sz w:val="28"/>
          <w:szCs w:val="28"/>
          <w:cs/>
        </w:rPr>
        <w:t xml:space="preserve"> กลุ่มบริษัทและบริษัทมียอดคงเหลือ ณ วันที่ </w:t>
      </w:r>
      <w:r w:rsidR="00B25BD8" w:rsidRPr="00B25BD8">
        <w:rPr>
          <w:rFonts w:asciiTheme="minorBidi" w:hAnsiTheme="minorBidi" w:cs="Cordia New"/>
          <w:sz w:val="28"/>
          <w:szCs w:val="28"/>
        </w:rPr>
        <w:t>30</w:t>
      </w:r>
      <w:r w:rsidR="00B25BD8" w:rsidRPr="00B25BD8">
        <w:rPr>
          <w:rFonts w:asciiTheme="minorBidi" w:hAnsiTheme="minorBidi" w:cs="Cordia New"/>
          <w:sz w:val="28"/>
          <w:szCs w:val="28"/>
          <w:cs/>
        </w:rPr>
        <w:t xml:space="preserve"> กันยายน </w:t>
      </w:r>
      <w:r w:rsidR="00B25BD8" w:rsidRPr="00B25BD8">
        <w:rPr>
          <w:rFonts w:asciiTheme="minorBidi" w:hAnsiTheme="minorBidi" w:cs="Cordia New"/>
          <w:sz w:val="28"/>
          <w:szCs w:val="28"/>
        </w:rPr>
        <w:t>2568</w:t>
      </w:r>
      <w:r w:rsidR="00B25BD8" w:rsidRPr="00B25BD8">
        <w:rPr>
          <w:rFonts w:asciiTheme="minorBidi" w:hAnsiTheme="minorBidi" w:cs="Cordia New"/>
          <w:sz w:val="28"/>
          <w:szCs w:val="28"/>
          <w:cs/>
        </w:rPr>
        <w:t xml:space="preserve"> ของเงินจ่ายล่วงหน้าสำหรับค่าใช้จ่ายในการดำเนินงานจำนวน </w:t>
      </w:r>
      <w:r w:rsidR="00B25BD8" w:rsidRPr="00B25BD8">
        <w:rPr>
          <w:rFonts w:asciiTheme="minorBidi" w:hAnsiTheme="minorBidi" w:cs="Cordia New"/>
          <w:sz w:val="28"/>
          <w:szCs w:val="28"/>
        </w:rPr>
        <w:t>15.23</w:t>
      </w:r>
      <w:r w:rsidR="00B25BD8" w:rsidRPr="00B25BD8">
        <w:rPr>
          <w:rFonts w:asciiTheme="minorBidi" w:hAnsiTheme="minorBidi" w:cs="Cordia New"/>
          <w:sz w:val="28"/>
          <w:szCs w:val="28"/>
          <w:cs/>
        </w:rPr>
        <w:t xml:space="preserve"> ล้านบาทและเงินทดรองจ่ายกรรมการจำนวน </w:t>
      </w:r>
      <w:r w:rsidR="00B25BD8" w:rsidRPr="00B25BD8">
        <w:rPr>
          <w:rFonts w:asciiTheme="minorBidi" w:hAnsiTheme="minorBidi" w:cs="Cordia New"/>
          <w:sz w:val="28"/>
          <w:szCs w:val="28"/>
        </w:rPr>
        <w:t xml:space="preserve">30.65 </w:t>
      </w:r>
      <w:r w:rsidR="00B25BD8" w:rsidRPr="00B25BD8">
        <w:rPr>
          <w:rFonts w:asciiTheme="minorBidi" w:hAnsiTheme="minorBidi" w:cs="Cordia New"/>
          <w:sz w:val="28"/>
          <w:szCs w:val="28"/>
          <w:cs/>
        </w:rPr>
        <w:t>ล้านบาท ซึ่งเงินจ่ายล่วงหน้าและเงินทดรองดังกล่าวประกอบด้วยค่าใช้จ่ายจ่ายล่วงหน้าและเงินทดรองที่เกี่ยวข้องกับการจัดงานและโครงการที่ดำเนินงานโดยบริษัทที่จะเกิดขึ้นใน</w:t>
      </w:r>
      <w:r w:rsidR="008C414F">
        <w:rPr>
          <w:rFonts w:asciiTheme="minorBidi" w:hAnsiTheme="minorBidi" w:cs="Cordia New" w:hint="cs"/>
          <w:sz w:val="28"/>
          <w:szCs w:val="28"/>
          <w:cs/>
        </w:rPr>
        <w:t>อนาคต</w:t>
      </w:r>
      <w:r w:rsidR="00B25BD8" w:rsidRPr="00B25BD8">
        <w:rPr>
          <w:rFonts w:asciiTheme="minorBidi" w:hAnsiTheme="minorBidi" w:cs="Cordia New"/>
          <w:sz w:val="28"/>
          <w:szCs w:val="28"/>
          <w:cs/>
        </w:rPr>
        <w:t xml:space="preserve"> นอกจากนี้ในระหว่างงวดเก้าเดือนสิ้นสุดวันที่ </w:t>
      </w:r>
      <w:r w:rsidR="00B25BD8" w:rsidRPr="00B25BD8">
        <w:rPr>
          <w:rFonts w:asciiTheme="minorBidi" w:hAnsiTheme="minorBidi" w:cs="Cordia New"/>
          <w:sz w:val="28"/>
          <w:szCs w:val="28"/>
        </w:rPr>
        <w:t xml:space="preserve">30 </w:t>
      </w:r>
      <w:r w:rsidR="00B25BD8" w:rsidRPr="00B25BD8">
        <w:rPr>
          <w:rFonts w:asciiTheme="minorBidi" w:hAnsiTheme="minorBidi" w:cs="Cordia New"/>
          <w:sz w:val="28"/>
          <w:szCs w:val="28"/>
          <w:cs/>
        </w:rPr>
        <w:t xml:space="preserve">กันยายน </w:t>
      </w:r>
      <w:r w:rsidR="00B25BD8" w:rsidRPr="00B25BD8">
        <w:rPr>
          <w:rFonts w:asciiTheme="minorBidi" w:hAnsiTheme="minorBidi" w:cs="Cordia New"/>
          <w:sz w:val="28"/>
          <w:szCs w:val="28"/>
        </w:rPr>
        <w:t xml:space="preserve">2568 </w:t>
      </w:r>
      <w:r w:rsidR="00B25BD8" w:rsidRPr="00B25BD8">
        <w:rPr>
          <w:rFonts w:asciiTheme="minorBidi" w:hAnsiTheme="minorBidi" w:cs="Cordia New"/>
          <w:sz w:val="28"/>
          <w:szCs w:val="28"/>
          <w:cs/>
        </w:rPr>
        <w:t xml:space="preserve">บริษัทบันทึกตัดจำหน่ายเงินจ่ายล่วงหน้าสำหรับค่าใช้จ่ายในการดำเนินงานในงบกำไรขาดทุนเบ็ดเสร็จรวมและงบกำไรขาดทุนเบ็ดเสร็จเฉพาะกิจการจำนวน </w:t>
      </w:r>
      <w:r w:rsidR="00B25BD8" w:rsidRPr="00B25BD8">
        <w:rPr>
          <w:rFonts w:asciiTheme="minorBidi" w:hAnsiTheme="minorBidi" w:cs="Cordia New"/>
          <w:sz w:val="28"/>
          <w:szCs w:val="28"/>
        </w:rPr>
        <w:t xml:space="preserve">36.68 </w:t>
      </w:r>
      <w:r w:rsidR="00B25BD8" w:rsidRPr="00B25BD8">
        <w:rPr>
          <w:rFonts w:asciiTheme="minorBidi" w:hAnsiTheme="minorBidi" w:cs="Cordia New"/>
          <w:sz w:val="28"/>
          <w:szCs w:val="28"/>
          <w:cs/>
        </w:rPr>
        <w:t>ล้านบาท</w:t>
      </w:r>
      <w:r w:rsidR="001856CA">
        <w:rPr>
          <w:rFonts w:asciiTheme="minorBidi" w:hAnsiTheme="minorBidi" w:cs="Cordia New" w:hint="cs"/>
          <w:sz w:val="28"/>
          <w:szCs w:val="28"/>
          <w:cs/>
        </w:rPr>
        <w:t xml:space="preserve"> และ</w:t>
      </w:r>
      <w:r w:rsidR="00FD58A9" w:rsidRPr="00B25BD8">
        <w:rPr>
          <w:rFonts w:asciiTheme="minorBidi" w:hAnsiTheme="minorBidi" w:cs="Cordia New"/>
          <w:sz w:val="28"/>
          <w:szCs w:val="28"/>
          <w:cs/>
        </w:rPr>
        <w:t>ซึ่งมูลค่าที่คาดว่าจะได้รับและมูลค่าตามบัญชีของเงินจ่ายล่วงหน้าสำหรับค่าใช้จ่ายในการดำเนินงานและเงินทดรองดังกล่าวขึ้นอยู่กับความสามารถของบริษัทในการดำเนินงานเพื่อทำให้การจัดงานและโครงการของบริษัทที่จะเกิดขึ้นในอนาคตประสบความสำเร็จและก่อให้เกิดรายได้จากการดำเนินการ</w:t>
      </w:r>
      <w:r w:rsidR="00B25BD8" w:rsidRPr="00B25BD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66B69" w:rsidRPr="00966B69">
        <w:rPr>
          <w:rFonts w:asciiTheme="minorBidi" w:hAnsiTheme="minorBidi" w:cs="Cordia New"/>
          <w:sz w:val="28"/>
          <w:szCs w:val="28"/>
          <w:cs/>
        </w:rPr>
        <w:t>ข้าพเจ้าไม่สามารถได้รับหลักฐานที่เพียงพอและเหมาะสมเกี่ยวกับมูลค่าและประโยชน์ที่จะได้รับของเงินจ่ายล่วงหน้า</w:t>
      </w:r>
      <w:r w:rsidR="00E37869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65D40">
        <w:rPr>
          <w:rFonts w:asciiTheme="minorBidi" w:hAnsiTheme="minorBidi" w:cs="Cordia New" w:hint="cs"/>
          <w:sz w:val="28"/>
          <w:szCs w:val="28"/>
          <w:cs/>
        </w:rPr>
        <w:t>เงินทดรอง</w:t>
      </w:r>
      <w:r w:rsidR="00E37869">
        <w:rPr>
          <w:rFonts w:asciiTheme="minorBidi" w:hAnsiTheme="minorBidi" w:cs="Cordia New" w:hint="cs"/>
          <w:sz w:val="28"/>
          <w:szCs w:val="28"/>
          <w:cs/>
        </w:rPr>
        <w:t xml:space="preserve"> และ</w:t>
      </w:r>
      <w:r w:rsidR="003D0CC7">
        <w:rPr>
          <w:rFonts w:asciiTheme="minorBidi" w:hAnsiTheme="minorBidi" w:cs="Cordia New" w:hint="cs"/>
          <w:sz w:val="28"/>
          <w:szCs w:val="28"/>
          <w:cs/>
        </w:rPr>
        <w:t>การ</w:t>
      </w:r>
      <w:r w:rsidR="004C2BEC" w:rsidRPr="00B25BD8">
        <w:rPr>
          <w:rFonts w:asciiTheme="minorBidi" w:hAnsiTheme="minorBidi" w:cs="Cordia New"/>
          <w:sz w:val="28"/>
          <w:szCs w:val="28"/>
          <w:cs/>
        </w:rPr>
        <w:t>บันทึกตัดจำหน่ายเงินจ่ายล่วงหน้าสำหรับค่าใช้จ่ายในการดำเนินงาน</w:t>
      </w:r>
      <w:r w:rsidR="00966B69" w:rsidRPr="00966B69">
        <w:rPr>
          <w:rFonts w:asciiTheme="minorBidi" w:hAnsiTheme="minorBidi" w:cs="Cordia New"/>
          <w:sz w:val="28"/>
          <w:szCs w:val="28"/>
          <w:cs/>
        </w:rPr>
        <w:lastRenderedPageBreak/>
        <w:t xml:space="preserve">ดังกล่าว ซึ่งผลจากรายการปรับปรุงที่อาจเกิดขึ้นอาจมีผลกระทบต่อฐานะการเงินและผลการดำเนินงานของบริษัท ณ วันที่ และสำหรับงวดสิ้นสุดวันที่ </w:t>
      </w:r>
      <w:r w:rsidR="00EC0175">
        <w:rPr>
          <w:rFonts w:asciiTheme="minorBidi" w:hAnsiTheme="minorBidi" w:cs="Cordia New"/>
          <w:sz w:val="28"/>
          <w:szCs w:val="28"/>
        </w:rPr>
        <w:t xml:space="preserve">30 </w:t>
      </w:r>
      <w:r w:rsidR="00EC0175">
        <w:rPr>
          <w:rFonts w:asciiTheme="minorBidi" w:hAnsiTheme="minorBidi" w:cs="Cordia New" w:hint="cs"/>
          <w:sz w:val="28"/>
          <w:szCs w:val="28"/>
          <w:cs/>
        </w:rPr>
        <w:t xml:space="preserve">กันยายน </w:t>
      </w:r>
      <w:r w:rsidR="00EC0175">
        <w:rPr>
          <w:rFonts w:asciiTheme="minorBidi" w:hAnsiTheme="minorBidi" w:cs="Cordia New"/>
          <w:sz w:val="28"/>
          <w:szCs w:val="28"/>
        </w:rPr>
        <w:t>2568</w:t>
      </w:r>
      <w:r w:rsidR="007A08D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A08D5" w:rsidRPr="007A08D5">
        <w:rPr>
          <w:rFonts w:asciiTheme="minorBidi" w:hAnsiTheme="minorBidi" w:cs="Cordia New"/>
          <w:sz w:val="28"/>
          <w:szCs w:val="28"/>
          <w:cs/>
        </w:rPr>
        <w:t>หรือไม่ เพียงใด</w:t>
      </w:r>
    </w:p>
    <w:p w14:paraId="337CB0B2" w14:textId="77777777" w:rsidR="0041630C" w:rsidRDefault="0041630C" w:rsidP="00B25BD8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</w:p>
    <w:p w14:paraId="441D21AB" w14:textId="77777777" w:rsidR="00623C27" w:rsidRDefault="00623C27" w:rsidP="00623C2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A63E8">
        <w:rPr>
          <w:rFonts w:asciiTheme="minorBidi" w:hAnsiTheme="minorBidi" w:cstheme="minorBidi"/>
          <w:b/>
          <w:bCs/>
          <w:sz w:val="28"/>
          <w:szCs w:val="28"/>
          <w:cs/>
        </w:rPr>
        <w:t>ข้อสรุปอย่างมีเงื่อนไข</w:t>
      </w:r>
    </w:p>
    <w:p w14:paraId="2CA1777C" w14:textId="77777777" w:rsidR="00623C27" w:rsidRPr="002E66AF" w:rsidRDefault="00623C27" w:rsidP="00623C27">
      <w:pPr>
        <w:pStyle w:val="Default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4971AC22" w14:textId="77777777" w:rsidR="00623C27" w:rsidRDefault="00623C27" w:rsidP="00623C27">
      <w:pPr>
        <w:spacing w:after="200" w:line="240" w:lineRule="auto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6A63E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ยกเว้นผลกระทบซึ่งอาจจะเกิดขึ้นจากเรื่องที่กล่าวไว้ในวรรค </w:t>
      </w:r>
      <w:r w:rsidRPr="006A63E8">
        <w:rPr>
          <w:rFonts w:asciiTheme="minorBidi" w:eastAsia="Times New Roman" w:hAnsiTheme="minorBidi" w:cs="Cordia New"/>
          <w:i/>
          <w:iCs/>
          <w:color w:val="000000"/>
          <w:sz w:val="28"/>
          <w:szCs w:val="28"/>
          <w:cs/>
          <w:lang w:bidi="th-TH"/>
        </w:rPr>
        <w:t>เกณฑ์การให้ข้อสรุปอย่างมีเงื่อนไข</w:t>
      </w:r>
      <w:r w:rsidRPr="006A63E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ข้าพเจ้า 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6A63E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34 </w:t>
      </w:r>
      <w:r w:rsidRPr="006A63E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6EBEE2E" w14:textId="77777777" w:rsidR="00623C27" w:rsidRPr="00623C27" w:rsidRDefault="00623C27" w:rsidP="00B25BD8">
      <w:pPr>
        <w:pStyle w:val="Default"/>
        <w:jc w:val="thaiDistribute"/>
        <w:rPr>
          <w:rFonts w:asciiTheme="minorBidi" w:hAnsiTheme="minorBidi" w:cs="Cordia New"/>
          <w:sz w:val="20"/>
          <w:szCs w:val="20"/>
        </w:rPr>
      </w:pPr>
    </w:p>
    <w:p w14:paraId="434481DC" w14:textId="4BD17106" w:rsidR="00235648" w:rsidRDefault="00235648" w:rsidP="0023564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ข้อมูลและเหตุการ</w:t>
      </w:r>
      <w:r w:rsidR="00852A2B">
        <w:rPr>
          <w:rFonts w:asciiTheme="minorBidi" w:hAnsiTheme="minorBidi" w:cstheme="minorBidi" w:hint="cs"/>
          <w:b/>
          <w:bCs/>
          <w:sz w:val="28"/>
          <w:szCs w:val="28"/>
          <w:cs/>
        </w:rPr>
        <w:t>ณ์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ที่เน้น</w:t>
      </w:r>
    </w:p>
    <w:p w14:paraId="7A6C073C" w14:textId="77777777" w:rsidR="00C43636" w:rsidRPr="007B5B10" w:rsidRDefault="00C43636" w:rsidP="00235648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</w:rPr>
      </w:pPr>
    </w:p>
    <w:p w14:paraId="0D5D4852" w14:textId="39DFABB3" w:rsidR="00301D3D" w:rsidRPr="002568DB" w:rsidRDefault="00212E90" w:rsidP="002568DB">
      <w:pPr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ข้าพเจ้าข</w:t>
      </w:r>
      <w:r w:rsidR="007F0E07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อให้สังเกต</w:t>
      </w:r>
      <w:r w:rsidR="008967D1" w:rsidRPr="002568D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หมายเหตุประกอบข้อมูลทางการเงินระหว่างกาล</w:t>
      </w:r>
      <w:r w:rsidR="002235AE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ข้อ</w:t>
      </w:r>
      <w:r w:rsidR="00852A2B" w:rsidRPr="002568D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852A2B" w:rsidRPr="002568DB">
        <w:rPr>
          <w:rFonts w:asciiTheme="minorBidi" w:eastAsia="Times New Roman" w:hAnsiTheme="minorBidi"/>
          <w:color w:val="000000"/>
          <w:sz w:val="28"/>
          <w:szCs w:val="28"/>
        </w:rPr>
        <w:t>3</w:t>
      </w:r>
      <w:r w:rsidR="00852A2B" w:rsidRPr="002568D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ซึ่งระบุว่ากลุ่มบริษัทและบริษัทมีขาดทุนสำหรับ</w:t>
      </w:r>
      <w:r w:rsidR="0014791E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งวดเก้า</w:t>
      </w:r>
      <w:r w:rsidR="00F036A0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เดือน</w:t>
      </w:r>
      <w:r w:rsidR="00852A2B" w:rsidRPr="002568D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สิ้นสุดวันที่ </w:t>
      </w:r>
      <w:r w:rsidR="00F036A0" w:rsidRPr="002568D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14791E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กันยา</w:t>
      </w:r>
      <w:r w:rsidR="00F036A0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ยน </w:t>
      </w:r>
      <w:r w:rsidR="00F036A0" w:rsidRPr="002568D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852A2B" w:rsidRPr="002568D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เป็นจำนวน </w:t>
      </w:r>
      <w:r w:rsidR="00032098" w:rsidRPr="002568D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="00365DBD" w:rsidRPr="002568D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13.86</w:t>
      </w:r>
      <w:r w:rsidR="00852A2B" w:rsidRPr="002568D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และ </w:t>
      </w:r>
      <w:r w:rsidR="00365DBD" w:rsidRPr="002568D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114.38</w:t>
      </w:r>
      <w:r w:rsidR="00852A2B" w:rsidRPr="002568D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ตามลำดับ และ ณ วันเดียวกันกลุ่มบริษัทและบริษัท</w:t>
      </w:r>
      <w:r w:rsidR="008D3533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มีหนี้สินหมุนเวียนสูงกว่า</w:t>
      </w:r>
      <w:r w:rsidR="00901AAE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สินทรัพย์หมุนเวียนจำนวน </w:t>
      </w:r>
      <w:r w:rsidR="000132A9" w:rsidRPr="002568D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39.75 </w:t>
      </w:r>
      <w:r w:rsidR="00514A41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ล้านบาท </w:t>
      </w:r>
      <w:r w:rsidR="000132A9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</w:t>
      </w:r>
      <w:r w:rsidR="00750CDE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750CDE" w:rsidRPr="002568D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42.76</w:t>
      </w:r>
      <w:r w:rsidR="00514A41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ล้านบาท ตามลำดับ</w:t>
      </w:r>
      <w:r w:rsidR="00750CDE" w:rsidRPr="002568D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750CDE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</w:t>
      </w:r>
      <w:r w:rsidR="00852A2B" w:rsidRPr="002568D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มีขาดทุนสะสมจำนวน </w:t>
      </w:r>
      <w:r w:rsidR="008D3533" w:rsidRPr="002568D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471.33</w:t>
      </w:r>
      <w:r w:rsidR="009654D1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852A2B" w:rsidRPr="002568D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ล้านบาท และ </w:t>
      </w:r>
      <w:r w:rsidR="008D3533" w:rsidRPr="002568D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472.55</w:t>
      </w:r>
      <w:r w:rsidR="00852A2B" w:rsidRPr="002568D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ตามลำดับ รวมทั้งในระหว่างงวดสิ้นสุดวันที่ </w:t>
      </w:r>
      <w:r w:rsidR="00944197" w:rsidRPr="002568D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8D3533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กันยายน</w:t>
      </w:r>
      <w:r w:rsidR="00852A2B" w:rsidRPr="002568D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852A2B" w:rsidRPr="002568D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2568 </w:t>
      </w:r>
      <w:r w:rsidR="00852A2B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กลุ่มบริษัทและ</w:t>
      </w:r>
      <w:r w:rsidR="00852A2B" w:rsidRPr="002568D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บริษัทประสบปัญหาด้านสภาพคล่องซึ่งเกิดจาก</w:t>
      </w:r>
      <w:r w:rsidR="00852A2B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ความล่าช้าในการ</w:t>
      </w:r>
      <w:r w:rsidR="00852A2B" w:rsidRPr="002568D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รับชำระหนี้จากลูกหนี้การค้า</w:t>
      </w:r>
      <w:r w:rsidR="00852A2B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และลูกหนี้อื่น</w:t>
      </w:r>
      <w:r w:rsidR="00852A2B" w:rsidRPr="002568D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และ</w:t>
      </w:r>
      <w:r w:rsidR="00852A2B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ความล่าช้าจากการรับชำระคืน</w:t>
      </w:r>
      <w:r w:rsidR="00852A2B" w:rsidRPr="002568D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เงินทุนหมุนเวียน</w:t>
      </w:r>
      <w:r w:rsidR="00852A2B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ที่ใช้ในการ</w:t>
      </w:r>
      <w:r w:rsidR="00852A2B" w:rsidRPr="002568D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ดำเนิน</w:t>
      </w:r>
      <w:r w:rsidR="00852A2B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งานสำหรับ</w:t>
      </w:r>
      <w:r w:rsidR="00852A2B" w:rsidRPr="002568D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โครงการ</w:t>
      </w:r>
      <w:r w:rsidR="00852A2B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ที่ดำเนินงานอยู่ในปัจจุบัน </w:t>
      </w:r>
      <w:r w:rsidR="00C44C08" w:rsidRPr="002568D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ถึงแม้ว่ากลุ่มบริษัทและบริษัทจะสามารถเพิ่มกระแสเงินสดได้ไม่ว่าจะจากการรับชำระหนี้จากลูกหนี้การค้าและลูกหนี้อื่นในอนาคต การสร้างกระแสเงินสดจากการจัดงานแสดงเพื่อใช้ประโยชน์จากเงินจ่ายล่วงหน้าสำหรับค่าใช้จ่ายดำเนินงาน</w:t>
      </w:r>
      <w:r w:rsidR="00965CE5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และเงินทดรองจ่าย</w:t>
      </w:r>
      <w:r w:rsidR="00C44C08" w:rsidRPr="002568D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หรือได้รับจากการจัดหาแหล่งเงินทุนใหม่ภายในงวดจนถึงสิ้นปี </w:t>
      </w:r>
      <w:r w:rsidR="00F5005C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รวมทั้ง</w:t>
      </w:r>
      <w:r w:rsidR="00873C6A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ตามที่กล่าวในหมายเหตุประกอบข้อมูล</w:t>
      </w:r>
      <w:r w:rsidR="007931E0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ทาง</w:t>
      </w:r>
      <w:r w:rsidR="00873C6A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การเงินระหว่างกาลข้อ </w:t>
      </w:r>
      <w:r w:rsidR="00873C6A" w:rsidRPr="002568D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18 </w:t>
      </w:r>
      <w:r w:rsidR="00873C6A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เกี่ยวกับการที่บริษัท</w:t>
      </w:r>
      <w:r w:rsidR="00603DC3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อยู่ระหว่างการออกหุ้นสามัญใหม่ให้แก่บุคคลในวงจำกัด </w:t>
      </w:r>
      <w:r w:rsidR="004D7C3E" w:rsidRPr="002568D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อย่างไรก็ตาม </w:t>
      </w:r>
      <w:r w:rsidR="00C44C08" w:rsidRPr="002568D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มีความเป็นไปได้ว่าสภาพคล่องที่ไม่เพียงพอในปัจจุบันอาจเลวร้ายลง และส่งผลกระทบในทางลบต่อความสามารถของกลุ่มบริษัทและบริษัทในการดำเนินงานต่อเนื่อง</w:t>
      </w:r>
    </w:p>
    <w:p w14:paraId="4A4AB5A6" w14:textId="77777777" w:rsidR="002E66AF" w:rsidRPr="00623C27" w:rsidRDefault="002E66AF" w:rsidP="002E66AF">
      <w:pPr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cs/>
          <w:lang w:bidi="th-TH"/>
        </w:rPr>
      </w:pPr>
    </w:p>
    <w:p w14:paraId="30267382" w14:textId="0D76FBAC" w:rsidR="00301D3D" w:rsidRPr="002E66AF" w:rsidRDefault="00301D3D" w:rsidP="002E66AF">
      <w:pPr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2E66A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ทั้งนี้ข้อสรุปของข้าพเจ้าไม่ได้เปลี่ยนแปลงไป</w:t>
      </w:r>
      <w:r w:rsidR="00FD5C4F" w:rsidRPr="002E66A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เนื่องจากเรื่องดังกล่าวข้างต้น</w:t>
      </w:r>
    </w:p>
    <w:p w14:paraId="167730E4" w14:textId="77777777" w:rsidR="00DC70FD" w:rsidRDefault="00DC70F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3242714F" w14:textId="77777777" w:rsidR="00795C5A" w:rsidRDefault="00795C5A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6E1F1C55" w14:textId="77777777" w:rsidR="00795C5A" w:rsidRDefault="00795C5A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130470D5" w14:textId="77777777" w:rsidR="00795C5A" w:rsidRDefault="00795C5A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37CBF2D6" w14:textId="77777777" w:rsidR="00BD4F8A" w:rsidRPr="00AA6A7D" w:rsidRDefault="00BD4F8A" w:rsidP="00BD4F8A">
      <w:pPr>
        <w:pStyle w:val="Default"/>
        <w:jc w:val="thaiDistribute"/>
        <w:rPr>
          <w:rFonts w:asciiTheme="minorBidi" w:hAnsiTheme="minorBidi" w:cstheme="minorBidi"/>
          <w:sz w:val="2"/>
          <w:szCs w:val="2"/>
        </w:rPr>
      </w:pPr>
    </w:p>
    <w:p w14:paraId="26F06244" w14:textId="77777777" w:rsidR="001459EF" w:rsidRPr="000E53B9" w:rsidRDefault="001459EF" w:rsidP="00BD4F8A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262FD715" w14:textId="77777777" w:rsidR="00BD4F8A" w:rsidRPr="000E53B9" w:rsidRDefault="00BD4F8A" w:rsidP="00BD4F8A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</w:rPr>
        <w:t>(</w:t>
      </w:r>
      <w:r w:rsidRPr="000E53B9">
        <w:rPr>
          <w:rFonts w:asciiTheme="minorBidi" w:hAnsiTheme="minorBidi" w:cstheme="minorBidi"/>
          <w:sz w:val="28"/>
          <w:szCs w:val="28"/>
          <w:cs/>
        </w:rPr>
        <w:t>บัณฑิต ตั้งภากรณ์)</w:t>
      </w:r>
    </w:p>
    <w:p w14:paraId="145B0438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02BD85AE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E53B9">
        <w:rPr>
          <w:rFonts w:asciiTheme="minorBidi" w:hAnsiTheme="minorBidi" w:cstheme="minorBidi"/>
          <w:sz w:val="28"/>
          <w:szCs w:val="28"/>
        </w:rPr>
        <w:t>8509</w:t>
      </w:r>
    </w:p>
    <w:p w14:paraId="3BBE1391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60173BA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0C16D15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61817B6A" w:rsidR="00E1579F" w:rsidRPr="001459EF" w:rsidRDefault="00C57290" w:rsidP="001459EF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C57290">
        <w:rPr>
          <w:rFonts w:asciiTheme="minorBidi" w:hAnsiTheme="minorBidi" w:cstheme="minorBidi"/>
          <w:sz w:val="28"/>
          <w:szCs w:val="28"/>
        </w:rPr>
        <w:t>14</w:t>
      </w:r>
      <w:r w:rsidR="00B02323" w:rsidRPr="00C57290">
        <w:rPr>
          <w:rFonts w:asciiTheme="minorBidi" w:hAnsiTheme="minorBidi" w:cstheme="minorBidi"/>
          <w:sz w:val="28"/>
          <w:szCs w:val="28"/>
        </w:rPr>
        <w:t xml:space="preserve"> </w:t>
      </w:r>
      <w:r w:rsidR="000B3F4A" w:rsidRPr="00C57290">
        <w:rPr>
          <w:rFonts w:asciiTheme="minorBidi" w:hAnsiTheme="minorBidi" w:cstheme="minorBidi" w:hint="cs"/>
          <w:sz w:val="28"/>
          <w:szCs w:val="28"/>
          <w:cs/>
        </w:rPr>
        <w:t xml:space="preserve">พฤศจิกายน </w:t>
      </w:r>
      <w:r w:rsidR="000B3F4A" w:rsidRPr="00C57290">
        <w:rPr>
          <w:rFonts w:asciiTheme="minorBidi" w:hAnsiTheme="minorBidi" w:cstheme="minorBidi"/>
          <w:sz w:val="28"/>
          <w:szCs w:val="28"/>
        </w:rPr>
        <w:t>2568</w:t>
      </w:r>
    </w:p>
    <w:sectPr w:rsidR="00E1579F" w:rsidRPr="001459EF" w:rsidSect="00D25D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40" w:code="9"/>
      <w:pgMar w:top="2736" w:right="1080" w:bottom="1080" w:left="1728" w:header="720" w:footer="8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FB859" w14:textId="77777777" w:rsidR="00D45D14" w:rsidRDefault="00D45D14">
      <w:pPr>
        <w:spacing w:line="240" w:lineRule="auto"/>
      </w:pPr>
      <w:r>
        <w:separator/>
      </w:r>
    </w:p>
  </w:endnote>
  <w:endnote w:type="continuationSeparator" w:id="0">
    <w:p w14:paraId="5F4A5A1F" w14:textId="77777777" w:rsidR="00D45D14" w:rsidRDefault="00D45D14">
      <w:pPr>
        <w:spacing w:line="240" w:lineRule="auto"/>
      </w:pPr>
      <w:r>
        <w:continuationSeparator/>
      </w:r>
    </w:p>
  </w:endnote>
  <w:endnote w:type="continuationNotice" w:id="1">
    <w:p w14:paraId="64FBC569" w14:textId="77777777" w:rsidR="00D45D14" w:rsidRDefault="00D45D1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500000000000000"/>
    <w:charset w:val="00"/>
    <w:family w:val="auto"/>
    <w:notTrueType/>
    <w:pitch w:val="variable"/>
    <w:sig w:usb0="00000003" w:usb1="00000000" w:usb2="00000000" w:usb3="00000000" w:csb0="0000000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F423F" w14:textId="2BE36AA7" w:rsidR="00343A18" w:rsidRPr="000D26D0" w:rsidRDefault="00343A18">
    <w:pPr>
      <w:pStyle w:val="Footer"/>
      <w:jc w:val="right"/>
      <w:rPr>
        <w:rFonts w:asciiTheme="minorBidi" w:hAnsiTheme="minorBidi"/>
        <w:sz w:val="14"/>
        <w:szCs w:val="28"/>
      </w:rPr>
    </w:pPr>
  </w:p>
  <w:p w14:paraId="10BC3E7C" w14:textId="77777777" w:rsidR="00343A18" w:rsidRDefault="00343A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14"/>
        <w:szCs w:val="28"/>
      </w:rPr>
    </w:sdtEndPr>
    <w:sdtContent>
      <w:p w14:paraId="1A219FF0" w14:textId="77777777" w:rsidR="002B5E88" w:rsidRPr="00017F59" w:rsidRDefault="002B5E88" w:rsidP="002B5E88">
        <w:pPr>
          <w:pStyle w:val="Footer"/>
          <w:spacing w:line="240" w:lineRule="auto"/>
          <w:rPr>
            <w:rFonts w:cs="Cordia New"/>
            <w:sz w:val="8"/>
            <w:szCs w:val="16"/>
            <w:lang w:bidi="th-TH"/>
          </w:rPr>
        </w:pPr>
        <w:r w:rsidRPr="00017F59">
          <w:rPr>
            <w:rFonts w:cs="Cordia New"/>
            <w:sz w:val="8"/>
            <w:szCs w:val="16"/>
            <w:cs/>
            <w:lang w:bidi="th-TH"/>
          </w:rPr>
          <w:t xml:space="preserve">บริษัท พีเคเอฟ ออดิท (ประเทศไทย) จำกัด เป็นบริษัทสมาชิกของ พีเคเอฟ </w:t>
        </w:r>
        <w:r w:rsidRPr="00017F59">
          <w:rPr>
            <w:rFonts w:cs="Cordia New" w:hint="cs"/>
            <w:sz w:val="8"/>
            <w:szCs w:val="16"/>
            <w:cs/>
            <w:lang w:bidi="th-TH"/>
          </w:rPr>
          <w:t>โกลบอล</w:t>
        </w:r>
        <w:r w:rsidRPr="00017F59">
          <w:rPr>
            <w:rFonts w:cs="Cordia New"/>
            <w:sz w:val="8"/>
            <w:szCs w:val="16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193C7754" w14:textId="170189B0" w:rsidR="00045944" w:rsidRPr="00017F59" w:rsidRDefault="00017F59" w:rsidP="00045944">
        <w:pPr>
          <w:pStyle w:val="Footer"/>
          <w:jc w:val="right"/>
          <w:rPr>
            <w:rFonts w:asciiTheme="minorBidi" w:hAnsiTheme="minorBidi"/>
            <w:sz w:val="14"/>
            <w:szCs w:val="28"/>
          </w:rPr>
        </w:pPr>
        <w:r w:rsidRPr="007D03BA">
          <w:rPr>
            <w:rFonts w:asciiTheme="minorBidi" w:hAnsiTheme="minorBidi"/>
            <w:sz w:val="24"/>
            <w:szCs w:val="48"/>
          </w:rPr>
          <w:t>2</w:t>
        </w:r>
      </w:p>
    </w:sdtContent>
  </w:sdt>
  <w:p w14:paraId="6025140D" w14:textId="77777777" w:rsidR="008378E0" w:rsidRDefault="008378E0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C728A" w14:textId="77777777" w:rsidR="00D45D14" w:rsidRDefault="00D45D14">
      <w:pPr>
        <w:spacing w:line="240" w:lineRule="auto"/>
      </w:pPr>
      <w:r>
        <w:separator/>
      </w:r>
    </w:p>
  </w:footnote>
  <w:footnote w:type="continuationSeparator" w:id="0">
    <w:p w14:paraId="4B979841" w14:textId="77777777" w:rsidR="00D45D14" w:rsidRDefault="00D45D14">
      <w:pPr>
        <w:spacing w:line="240" w:lineRule="auto"/>
      </w:pPr>
      <w:r>
        <w:continuationSeparator/>
      </w:r>
    </w:p>
  </w:footnote>
  <w:footnote w:type="continuationNotice" w:id="1">
    <w:p w14:paraId="7AD5DCFB" w14:textId="77777777" w:rsidR="00D45D14" w:rsidRDefault="00D45D1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2ECF6" w14:textId="77777777" w:rsidR="00045944" w:rsidRPr="000142E1" w:rsidRDefault="00045944" w:rsidP="0004594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C7967F8" w14:textId="77777777" w:rsidR="00045944" w:rsidRPr="000142E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8965D53" w14:textId="77777777" w:rsidR="00045944" w:rsidRDefault="00045944" w:rsidP="0004594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4B8716E3" w14:textId="77777777" w:rsidR="00045944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1885E539" w14:textId="77777777" w:rsidR="00045944" w:rsidRPr="002B3A0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3B77E9E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32F2ECF6" w14:textId="77777777" w:rsidR="00045944" w:rsidRPr="000142E1" w:rsidRDefault="00045944" w:rsidP="0004594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C7967F8" w14:textId="77777777" w:rsidR="00045944" w:rsidRPr="000142E1" w:rsidRDefault="00045944" w:rsidP="0004594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8965D53" w14:textId="77777777" w:rsidR="00045944" w:rsidRDefault="00045944" w:rsidP="0004594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4B8716E3" w14:textId="77777777" w:rsidR="00045944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1885E539" w14:textId="77777777" w:rsidR="00045944" w:rsidRPr="002B3A01" w:rsidRDefault="00045944" w:rsidP="0004594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3B77E9E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2DAB209F" wp14:editId="5D233574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2134534681" name="Picture 213453468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6D61932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48644353" name="Picture 4864435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741214"/>
    <w:multiLevelType w:val="hybridMultilevel"/>
    <w:tmpl w:val="7A5EF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3849">
    <w:abstractNumId w:val="0"/>
  </w:num>
  <w:num w:numId="2" w16cid:durableId="1673297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1E2F"/>
    <w:rsid w:val="00007EB9"/>
    <w:rsid w:val="000132A9"/>
    <w:rsid w:val="00017B1D"/>
    <w:rsid w:val="00017F59"/>
    <w:rsid w:val="000234DD"/>
    <w:rsid w:val="000275D5"/>
    <w:rsid w:val="00032098"/>
    <w:rsid w:val="00033DBF"/>
    <w:rsid w:val="00034292"/>
    <w:rsid w:val="00042414"/>
    <w:rsid w:val="000425CC"/>
    <w:rsid w:val="0004547E"/>
    <w:rsid w:val="00045944"/>
    <w:rsid w:val="0005404D"/>
    <w:rsid w:val="00055BDD"/>
    <w:rsid w:val="00057B53"/>
    <w:rsid w:val="00060DE2"/>
    <w:rsid w:val="00062D4A"/>
    <w:rsid w:val="00067ACE"/>
    <w:rsid w:val="00071BD2"/>
    <w:rsid w:val="000720B4"/>
    <w:rsid w:val="000737E6"/>
    <w:rsid w:val="000805BE"/>
    <w:rsid w:val="00090CF8"/>
    <w:rsid w:val="000937B6"/>
    <w:rsid w:val="00097365"/>
    <w:rsid w:val="000A1C0C"/>
    <w:rsid w:val="000A299F"/>
    <w:rsid w:val="000A3421"/>
    <w:rsid w:val="000A3D8F"/>
    <w:rsid w:val="000B0057"/>
    <w:rsid w:val="000B181F"/>
    <w:rsid w:val="000B1B44"/>
    <w:rsid w:val="000B3655"/>
    <w:rsid w:val="000B3F4A"/>
    <w:rsid w:val="000B49F5"/>
    <w:rsid w:val="000B61D5"/>
    <w:rsid w:val="000C52C4"/>
    <w:rsid w:val="000D128A"/>
    <w:rsid w:val="000D26D0"/>
    <w:rsid w:val="000D2B52"/>
    <w:rsid w:val="000E1791"/>
    <w:rsid w:val="000E4EF2"/>
    <w:rsid w:val="000E53B9"/>
    <w:rsid w:val="000E74BF"/>
    <w:rsid w:val="000E77C9"/>
    <w:rsid w:val="000F0522"/>
    <w:rsid w:val="000F23A5"/>
    <w:rsid w:val="000F252F"/>
    <w:rsid w:val="000F74F3"/>
    <w:rsid w:val="000F7EA4"/>
    <w:rsid w:val="001116A7"/>
    <w:rsid w:val="00111D5D"/>
    <w:rsid w:val="00113750"/>
    <w:rsid w:val="00113F6A"/>
    <w:rsid w:val="001142FD"/>
    <w:rsid w:val="0011447F"/>
    <w:rsid w:val="00124195"/>
    <w:rsid w:val="00132733"/>
    <w:rsid w:val="0013406F"/>
    <w:rsid w:val="00140582"/>
    <w:rsid w:val="00143AB7"/>
    <w:rsid w:val="001459EF"/>
    <w:rsid w:val="00147490"/>
    <w:rsid w:val="0014776F"/>
    <w:rsid w:val="0014791E"/>
    <w:rsid w:val="00147B44"/>
    <w:rsid w:val="0016496C"/>
    <w:rsid w:val="00165300"/>
    <w:rsid w:val="001679CD"/>
    <w:rsid w:val="001832DF"/>
    <w:rsid w:val="001856CA"/>
    <w:rsid w:val="0019096D"/>
    <w:rsid w:val="001918E9"/>
    <w:rsid w:val="00194483"/>
    <w:rsid w:val="001A2B7E"/>
    <w:rsid w:val="001A42D5"/>
    <w:rsid w:val="001A4EBD"/>
    <w:rsid w:val="001A5B55"/>
    <w:rsid w:val="001B3695"/>
    <w:rsid w:val="001B3BD6"/>
    <w:rsid w:val="001B4011"/>
    <w:rsid w:val="001B7AEC"/>
    <w:rsid w:val="001C49C2"/>
    <w:rsid w:val="001C6BE4"/>
    <w:rsid w:val="001D5BCF"/>
    <w:rsid w:val="001D7E8D"/>
    <w:rsid w:val="002013F5"/>
    <w:rsid w:val="00204E79"/>
    <w:rsid w:val="00205984"/>
    <w:rsid w:val="00206F5F"/>
    <w:rsid w:val="00212E90"/>
    <w:rsid w:val="0022163A"/>
    <w:rsid w:val="002235AE"/>
    <w:rsid w:val="002279C2"/>
    <w:rsid w:val="00230FA1"/>
    <w:rsid w:val="002310D0"/>
    <w:rsid w:val="00235648"/>
    <w:rsid w:val="00240298"/>
    <w:rsid w:val="00240354"/>
    <w:rsid w:val="0024659C"/>
    <w:rsid w:val="00247A6B"/>
    <w:rsid w:val="00253675"/>
    <w:rsid w:val="00253FF1"/>
    <w:rsid w:val="002556E4"/>
    <w:rsid w:val="002568DB"/>
    <w:rsid w:val="00264DE0"/>
    <w:rsid w:val="00270B90"/>
    <w:rsid w:val="00271B6B"/>
    <w:rsid w:val="002724ED"/>
    <w:rsid w:val="00281DAF"/>
    <w:rsid w:val="00283E36"/>
    <w:rsid w:val="00283F74"/>
    <w:rsid w:val="00284860"/>
    <w:rsid w:val="002864CC"/>
    <w:rsid w:val="00292B4C"/>
    <w:rsid w:val="002A483D"/>
    <w:rsid w:val="002B3DD2"/>
    <w:rsid w:val="002B5E88"/>
    <w:rsid w:val="002B702B"/>
    <w:rsid w:val="002C2710"/>
    <w:rsid w:val="002C59F9"/>
    <w:rsid w:val="002C635A"/>
    <w:rsid w:val="002C7186"/>
    <w:rsid w:val="002D1029"/>
    <w:rsid w:val="002D1414"/>
    <w:rsid w:val="002D4FA7"/>
    <w:rsid w:val="002D5818"/>
    <w:rsid w:val="002D5E8B"/>
    <w:rsid w:val="002D6FAB"/>
    <w:rsid w:val="002E66AF"/>
    <w:rsid w:val="002E6788"/>
    <w:rsid w:val="002F48FD"/>
    <w:rsid w:val="0030132F"/>
    <w:rsid w:val="00301912"/>
    <w:rsid w:val="00301D3D"/>
    <w:rsid w:val="003047E7"/>
    <w:rsid w:val="0030607A"/>
    <w:rsid w:val="003061F2"/>
    <w:rsid w:val="003140B8"/>
    <w:rsid w:val="0031636D"/>
    <w:rsid w:val="0033012A"/>
    <w:rsid w:val="0033070D"/>
    <w:rsid w:val="00334F15"/>
    <w:rsid w:val="00335C8B"/>
    <w:rsid w:val="003377A2"/>
    <w:rsid w:val="00340D96"/>
    <w:rsid w:val="00343132"/>
    <w:rsid w:val="003431B4"/>
    <w:rsid w:val="00343A18"/>
    <w:rsid w:val="00344B7C"/>
    <w:rsid w:val="00365DBD"/>
    <w:rsid w:val="00366293"/>
    <w:rsid w:val="003710F2"/>
    <w:rsid w:val="00371112"/>
    <w:rsid w:val="00377583"/>
    <w:rsid w:val="00381638"/>
    <w:rsid w:val="0038238B"/>
    <w:rsid w:val="00387D0E"/>
    <w:rsid w:val="00391637"/>
    <w:rsid w:val="00393E90"/>
    <w:rsid w:val="00394CA2"/>
    <w:rsid w:val="00395A88"/>
    <w:rsid w:val="003962B3"/>
    <w:rsid w:val="00396615"/>
    <w:rsid w:val="0039670F"/>
    <w:rsid w:val="00397BB0"/>
    <w:rsid w:val="003A34B9"/>
    <w:rsid w:val="003B4560"/>
    <w:rsid w:val="003B4DAE"/>
    <w:rsid w:val="003C34C1"/>
    <w:rsid w:val="003C54DF"/>
    <w:rsid w:val="003D0CC7"/>
    <w:rsid w:val="003D1B96"/>
    <w:rsid w:val="003E1BBE"/>
    <w:rsid w:val="003E278E"/>
    <w:rsid w:val="003E42E6"/>
    <w:rsid w:val="003F6E54"/>
    <w:rsid w:val="003F78EC"/>
    <w:rsid w:val="0040020D"/>
    <w:rsid w:val="0040569A"/>
    <w:rsid w:val="0041630C"/>
    <w:rsid w:val="0041691A"/>
    <w:rsid w:val="004203A0"/>
    <w:rsid w:val="004278C5"/>
    <w:rsid w:val="004279AE"/>
    <w:rsid w:val="00430B11"/>
    <w:rsid w:val="00433A98"/>
    <w:rsid w:val="0043588F"/>
    <w:rsid w:val="00444F6A"/>
    <w:rsid w:val="004515E8"/>
    <w:rsid w:val="00452352"/>
    <w:rsid w:val="00454DBD"/>
    <w:rsid w:val="00457772"/>
    <w:rsid w:val="004577DB"/>
    <w:rsid w:val="004620D5"/>
    <w:rsid w:val="0046632B"/>
    <w:rsid w:val="00467620"/>
    <w:rsid w:val="004700D8"/>
    <w:rsid w:val="0047113A"/>
    <w:rsid w:val="0047143F"/>
    <w:rsid w:val="00471E44"/>
    <w:rsid w:val="004723FA"/>
    <w:rsid w:val="00472CF8"/>
    <w:rsid w:val="0047395A"/>
    <w:rsid w:val="004845B4"/>
    <w:rsid w:val="004861AB"/>
    <w:rsid w:val="004864CC"/>
    <w:rsid w:val="004A1D4E"/>
    <w:rsid w:val="004B0BF2"/>
    <w:rsid w:val="004B1C13"/>
    <w:rsid w:val="004C2BEC"/>
    <w:rsid w:val="004C405E"/>
    <w:rsid w:val="004C5142"/>
    <w:rsid w:val="004C71E2"/>
    <w:rsid w:val="004C7E2F"/>
    <w:rsid w:val="004D413C"/>
    <w:rsid w:val="004D6BE5"/>
    <w:rsid w:val="004D7C3E"/>
    <w:rsid w:val="004E27B6"/>
    <w:rsid w:val="004E5F30"/>
    <w:rsid w:val="004E7984"/>
    <w:rsid w:val="004F4952"/>
    <w:rsid w:val="00501B07"/>
    <w:rsid w:val="0050417F"/>
    <w:rsid w:val="0050489D"/>
    <w:rsid w:val="00506E85"/>
    <w:rsid w:val="005070C2"/>
    <w:rsid w:val="00514A41"/>
    <w:rsid w:val="005214AA"/>
    <w:rsid w:val="00527DCF"/>
    <w:rsid w:val="00530E9D"/>
    <w:rsid w:val="005314C8"/>
    <w:rsid w:val="00531F00"/>
    <w:rsid w:val="00533CEE"/>
    <w:rsid w:val="005370DF"/>
    <w:rsid w:val="00537293"/>
    <w:rsid w:val="00547FC5"/>
    <w:rsid w:val="00550D90"/>
    <w:rsid w:val="00553F2B"/>
    <w:rsid w:val="00554550"/>
    <w:rsid w:val="00557746"/>
    <w:rsid w:val="00563CCA"/>
    <w:rsid w:val="005645D2"/>
    <w:rsid w:val="0056762B"/>
    <w:rsid w:val="00571834"/>
    <w:rsid w:val="0057222C"/>
    <w:rsid w:val="00583214"/>
    <w:rsid w:val="00587D4E"/>
    <w:rsid w:val="00590258"/>
    <w:rsid w:val="00593ABB"/>
    <w:rsid w:val="00593F60"/>
    <w:rsid w:val="00596F7C"/>
    <w:rsid w:val="005B05A9"/>
    <w:rsid w:val="005B13A0"/>
    <w:rsid w:val="005C01A5"/>
    <w:rsid w:val="005C0C60"/>
    <w:rsid w:val="005C3599"/>
    <w:rsid w:val="005C5E64"/>
    <w:rsid w:val="005D2DD6"/>
    <w:rsid w:val="005D4066"/>
    <w:rsid w:val="005D43B7"/>
    <w:rsid w:val="005D5696"/>
    <w:rsid w:val="005D6B40"/>
    <w:rsid w:val="005E4041"/>
    <w:rsid w:val="005E6044"/>
    <w:rsid w:val="005F2636"/>
    <w:rsid w:val="005F4A94"/>
    <w:rsid w:val="005F7BFB"/>
    <w:rsid w:val="006012B2"/>
    <w:rsid w:val="00603DC3"/>
    <w:rsid w:val="00610666"/>
    <w:rsid w:val="0061071F"/>
    <w:rsid w:val="00611AB4"/>
    <w:rsid w:val="006136BB"/>
    <w:rsid w:val="0061492C"/>
    <w:rsid w:val="006160EE"/>
    <w:rsid w:val="006165B5"/>
    <w:rsid w:val="00623C27"/>
    <w:rsid w:val="00634D94"/>
    <w:rsid w:val="006430C6"/>
    <w:rsid w:val="0064432A"/>
    <w:rsid w:val="00657037"/>
    <w:rsid w:val="00657BEF"/>
    <w:rsid w:val="00660E0E"/>
    <w:rsid w:val="00661C49"/>
    <w:rsid w:val="00662FB8"/>
    <w:rsid w:val="006678E0"/>
    <w:rsid w:val="00675461"/>
    <w:rsid w:val="0067584B"/>
    <w:rsid w:val="00682CBB"/>
    <w:rsid w:val="006845B4"/>
    <w:rsid w:val="00691844"/>
    <w:rsid w:val="006933CD"/>
    <w:rsid w:val="00694D17"/>
    <w:rsid w:val="0069589E"/>
    <w:rsid w:val="006A0A32"/>
    <w:rsid w:val="006A616D"/>
    <w:rsid w:val="006A63E8"/>
    <w:rsid w:val="006B0AB0"/>
    <w:rsid w:val="006B1383"/>
    <w:rsid w:val="006B2877"/>
    <w:rsid w:val="006B4734"/>
    <w:rsid w:val="006C1F52"/>
    <w:rsid w:val="006C2142"/>
    <w:rsid w:val="006D40FE"/>
    <w:rsid w:val="006D6866"/>
    <w:rsid w:val="006E40C1"/>
    <w:rsid w:val="006E64CB"/>
    <w:rsid w:val="006F1A22"/>
    <w:rsid w:val="006F26E6"/>
    <w:rsid w:val="006F303C"/>
    <w:rsid w:val="006F7F61"/>
    <w:rsid w:val="007002BA"/>
    <w:rsid w:val="007031E3"/>
    <w:rsid w:val="007048E6"/>
    <w:rsid w:val="00712687"/>
    <w:rsid w:val="0071603A"/>
    <w:rsid w:val="00720741"/>
    <w:rsid w:val="00723336"/>
    <w:rsid w:val="0072695D"/>
    <w:rsid w:val="00731EEF"/>
    <w:rsid w:val="007350B5"/>
    <w:rsid w:val="00741EFA"/>
    <w:rsid w:val="00746613"/>
    <w:rsid w:val="00746C84"/>
    <w:rsid w:val="007474DC"/>
    <w:rsid w:val="007478C1"/>
    <w:rsid w:val="00750CDE"/>
    <w:rsid w:val="007648ED"/>
    <w:rsid w:val="00764FCC"/>
    <w:rsid w:val="0076794F"/>
    <w:rsid w:val="00776005"/>
    <w:rsid w:val="007854E3"/>
    <w:rsid w:val="007876EB"/>
    <w:rsid w:val="00792504"/>
    <w:rsid w:val="007931E0"/>
    <w:rsid w:val="00795C5A"/>
    <w:rsid w:val="007964CC"/>
    <w:rsid w:val="007A08D5"/>
    <w:rsid w:val="007A7A40"/>
    <w:rsid w:val="007A7AA7"/>
    <w:rsid w:val="007B0C8F"/>
    <w:rsid w:val="007B1228"/>
    <w:rsid w:val="007B5B10"/>
    <w:rsid w:val="007C2E1C"/>
    <w:rsid w:val="007D03BA"/>
    <w:rsid w:val="007D0635"/>
    <w:rsid w:val="007D0D12"/>
    <w:rsid w:val="007D7255"/>
    <w:rsid w:val="007D7324"/>
    <w:rsid w:val="007E19F0"/>
    <w:rsid w:val="007E31A6"/>
    <w:rsid w:val="007E7A5A"/>
    <w:rsid w:val="007F0E07"/>
    <w:rsid w:val="007F4784"/>
    <w:rsid w:val="008000F6"/>
    <w:rsid w:val="008023F8"/>
    <w:rsid w:val="00811A09"/>
    <w:rsid w:val="008135B3"/>
    <w:rsid w:val="0081438E"/>
    <w:rsid w:val="008279B7"/>
    <w:rsid w:val="008306B6"/>
    <w:rsid w:val="008378E0"/>
    <w:rsid w:val="008421FE"/>
    <w:rsid w:val="0085260E"/>
    <w:rsid w:val="00852641"/>
    <w:rsid w:val="00852A2B"/>
    <w:rsid w:val="00870EC8"/>
    <w:rsid w:val="00873C6A"/>
    <w:rsid w:val="008765D4"/>
    <w:rsid w:val="008812E8"/>
    <w:rsid w:val="008967D1"/>
    <w:rsid w:val="008A0A5D"/>
    <w:rsid w:val="008A0D4D"/>
    <w:rsid w:val="008A2BB1"/>
    <w:rsid w:val="008A3ED5"/>
    <w:rsid w:val="008A720A"/>
    <w:rsid w:val="008A76C0"/>
    <w:rsid w:val="008A7A9D"/>
    <w:rsid w:val="008A7F46"/>
    <w:rsid w:val="008B31B6"/>
    <w:rsid w:val="008C414F"/>
    <w:rsid w:val="008C65FD"/>
    <w:rsid w:val="008D057B"/>
    <w:rsid w:val="008D3533"/>
    <w:rsid w:val="008E2717"/>
    <w:rsid w:val="008E2D4E"/>
    <w:rsid w:val="008E40B7"/>
    <w:rsid w:val="008F0D08"/>
    <w:rsid w:val="008F27AC"/>
    <w:rsid w:val="009006BC"/>
    <w:rsid w:val="0090185B"/>
    <w:rsid w:val="00901AAE"/>
    <w:rsid w:val="009027FC"/>
    <w:rsid w:val="009031FF"/>
    <w:rsid w:val="0092051A"/>
    <w:rsid w:val="009263AB"/>
    <w:rsid w:val="00930E92"/>
    <w:rsid w:val="00932339"/>
    <w:rsid w:val="009332A1"/>
    <w:rsid w:val="009344D3"/>
    <w:rsid w:val="00935818"/>
    <w:rsid w:val="00944197"/>
    <w:rsid w:val="00945A89"/>
    <w:rsid w:val="00945D63"/>
    <w:rsid w:val="00951439"/>
    <w:rsid w:val="009574A3"/>
    <w:rsid w:val="00962BEC"/>
    <w:rsid w:val="00963EA1"/>
    <w:rsid w:val="009651F5"/>
    <w:rsid w:val="009654D1"/>
    <w:rsid w:val="00965CE5"/>
    <w:rsid w:val="00966B69"/>
    <w:rsid w:val="00966C62"/>
    <w:rsid w:val="009730BB"/>
    <w:rsid w:val="00975671"/>
    <w:rsid w:val="0097799C"/>
    <w:rsid w:val="00982D25"/>
    <w:rsid w:val="00982DFB"/>
    <w:rsid w:val="00983ADE"/>
    <w:rsid w:val="00984883"/>
    <w:rsid w:val="00985F0B"/>
    <w:rsid w:val="00987240"/>
    <w:rsid w:val="00991721"/>
    <w:rsid w:val="0099349C"/>
    <w:rsid w:val="009966F0"/>
    <w:rsid w:val="00997565"/>
    <w:rsid w:val="009A3401"/>
    <w:rsid w:val="009A4B9B"/>
    <w:rsid w:val="009A79C1"/>
    <w:rsid w:val="009A7F44"/>
    <w:rsid w:val="009B1E39"/>
    <w:rsid w:val="009B4BEC"/>
    <w:rsid w:val="009C2E56"/>
    <w:rsid w:val="009D1775"/>
    <w:rsid w:val="009D7643"/>
    <w:rsid w:val="009E752E"/>
    <w:rsid w:val="009F3990"/>
    <w:rsid w:val="00A0006F"/>
    <w:rsid w:val="00A00A7B"/>
    <w:rsid w:val="00A01306"/>
    <w:rsid w:val="00A05C65"/>
    <w:rsid w:val="00A111F3"/>
    <w:rsid w:val="00A1277C"/>
    <w:rsid w:val="00A13BC7"/>
    <w:rsid w:val="00A1413B"/>
    <w:rsid w:val="00A15ECC"/>
    <w:rsid w:val="00A22B00"/>
    <w:rsid w:val="00A24EDF"/>
    <w:rsid w:val="00A323E4"/>
    <w:rsid w:val="00A34B13"/>
    <w:rsid w:val="00A50A73"/>
    <w:rsid w:val="00A54956"/>
    <w:rsid w:val="00A56E40"/>
    <w:rsid w:val="00A65D40"/>
    <w:rsid w:val="00A6762F"/>
    <w:rsid w:val="00A73540"/>
    <w:rsid w:val="00A80ECC"/>
    <w:rsid w:val="00A84936"/>
    <w:rsid w:val="00A85869"/>
    <w:rsid w:val="00A86B5A"/>
    <w:rsid w:val="00A93B82"/>
    <w:rsid w:val="00A9436C"/>
    <w:rsid w:val="00A94E5D"/>
    <w:rsid w:val="00A95C2B"/>
    <w:rsid w:val="00AA6A7D"/>
    <w:rsid w:val="00AA71B4"/>
    <w:rsid w:val="00AA7C01"/>
    <w:rsid w:val="00AC2F68"/>
    <w:rsid w:val="00AC3D73"/>
    <w:rsid w:val="00AC5374"/>
    <w:rsid w:val="00AC70EF"/>
    <w:rsid w:val="00AD28A0"/>
    <w:rsid w:val="00AD3553"/>
    <w:rsid w:val="00AE235F"/>
    <w:rsid w:val="00AE4711"/>
    <w:rsid w:val="00AE66A7"/>
    <w:rsid w:val="00AE67EE"/>
    <w:rsid w:val="00AE7A7A"/>
    <w:rsid w:val="00AF15D1"/>
    <w:rsid w:val="00AF32E4"/>
    <w:rsid w:val="00AF7FEA"/>
    <w:rsid w:val="00B02323"/>
    <w:rsid w:val="00B0398E"/>
    <w:rsid w:val="00B2162A"/>
    <w:rsid w:val="00B21F8C"/>
    <w:rsid w:val="00B25849"/>
    <w:rsid w:val="00B25BD8"/>
    <w:rsid w:val="00B34B84"/>
    <w:rsid w:val="00B477C7"/>
    <w:rsid w:val="00B529A7"/>
    <w:rsid w:val="00B60383"/>
    <w:rsid w:val="00B61CC1"/>
    <w:rsid w:val="00B824F7"/>
    <w:rsid w:val="00B86D84"/>
    <w:rsid w:val="00B91285"/>
    <w:rsid w:val="00B96DAC"/>
    <w:rsid w:val="00BA7D9F"/>
    <w:rsid w:val="00BB182E"/>
    <w:rsid w:val="00BC403F"/>
    <w:rsid w:val="00BC5A37"/>
    <w:rsid w:val="00BC63D5"/>
    <w:rsid w:val="00BD0F00"/>
    <w:rsid w:val="00BD196E"/>
    <w:rsid w:val="00BD4F8A"/>
    <w:rsid w:val="00BD5AB6"/>
    <w:rsid w:val="00BD5EF6"/>
    <w:rsid w:val="00BD65CB"/>
    <w:rsid w:val="00BD69A1"/>
    <w:rsid w:val="00BD7E0B"/>
    <w:rsid w:val="00BE0BFA"/>
    <w:rsid w:val="00BE3BE3"/>
    <w:rsid w:val="00BE5811"/>
    <w:rsid w:val="00BF0C9F"/>
    <w:rsid w:val="00BF5A5A"/>
    <w:rsid w:val="00C0242B"/>
    <w:rsid w:val="00C045C3"/>
    <w:rsid w:val="00C11772"/>
    <w:rsid w:val="00C1231D"/>
    <w:rsid w:val="00C128E1"/>
    <w:rsid w:val="00C132E6"/>
    <w:rsid w:val="00C230DA"/>
    <w:rsid w:val="00C24141"/>
    <w:rsid w:val="00C34946"/>
    <w:rsid w:val="00C35341"/>
    <w:rsid w:val="00C358E5"/>
    <w:rsid w:val="00C375B3"/>
    <w:rsid w:val="00C43636"/>
    <w:rsid w:val="00C442E5"/>
    <w:rsid w:val="00C4480E"/>
    <w:rsid w:val="00C44C08"/>
    <w:rsid w:val="00C50B2F"/>
    <w:rsid w:val="00C550CF"/>
    <w:rsid w:val="00C57290"/>
    <w:rsid w:val="00C6123F"/>
    <w:rsid w:val="00C66E8C"/>
    <w:rsid w:val="00C7034E"/>
    <w:rsid w:val="00C72A0F"/>
    <w:rsid w:val="00C75AB1"/>
    <w:rsid w:val="00C7731D"/>
    <w:rsid w:val="00C81A7C"/>
    <w:rsid w:val="00C81A87"/>
    <w:rsid w:val="00C82F0F"/>
    <w:rsid w:val="00C839B7"/>
    <w:rsid w:val="00C84CC2"/>
    <w:rsid w:val="00C867CD"/>
    <w:rsid w:val="00C90E72"/>
    <w:rsid w:val="00C96215"/>
    <w:rsid w:val="00C963E2"/>
    <w:rsid w:val="00C96482"/>
    <w:rsid w:val="00CA01CA"/>
    <w:rsid w:val="00CA062E"/>
    <w:rsid w:val="00CA0D39"/>
    <w:rsid w:val="00CA258A"/>
    <w:rsid w:val="00CA6E9D"/>
    <w:rsid w:val="00CC3BA3"/>
    <w:rsid w:val="00CC3C51"/>
    <w:rsid w:val="00CC611B"/>
    <w:rsid w:val="00CC677F"/>
    <w:rsid w:val="00CC72B9"/>
    <w:rsid w:val="00CD5646"/>
    <w:rsid w:val="00CD5AA5"/>
    <w:rsid w:val="00CD78DC"/>
    <w:rsid w:val="00CE0213"/>
    <w:rsid w:val="00CE25A8"/>
    <w:rsid w:val="00CE2AC9"/>
    <w:rsid w:val="00CE59D4"/>
    <w:rsid w:val="00D05EE9"/>
    <w:rsid w:val="00D0615C"/>
    <w:rsid w:val="00D06DDA"/>
    <w:rsid w:val="00D17761"/>
    <w:rsid w:val="00D23B27"/>
    <w:rsid w:val="00D244CF"/>
    <w:rsid w:val="00D25D2C"/>
    <w:rsid w:val="00D25D85"/>
    <w:rsid w:val="00D30FF7"/>
    <w:rsid w:val="00D35442"/>
    <w:rsid w:val="00D35F66"/>
    <w:rsid w:val="00D45D14"/>
    <w:rsid w:val="00D531EB"/>
    <w:rsid w:val="00D57CB7"/>
    <w:rsid w:val="00D618FC"/>
    <w:rsid w:val="00D6306A"/>
    <w:rsid w:val="00D73178"/>
    <w:rsid w:val="00D7422B"/>
    <w:rsid w:val="00D755ED"/>
    <w:rsid w:val="00D777D0"/>
    <w:rsid w:val="00D81492"/>
    <w:rsid w:val="00D90CF9"/>
    <w:rsid w:val="00D929A5"/>
    <w:rsid w:val="00D9375C"/>
    <w:rsid w:val="00D965FA"/>
    <w:rsid w:val="00D97B87"/>
    <w:rsid w:val="00DA3D40"/>
    <w:rsid w:val="00DA485F"/>
    <w:rsid w:val="00DB06F6"/>
    <w:rsid w:val="00DB26B5"/>
    <w:rsid w:val="00DB4F34"/>
    <w:rsid w:val="00DB622A"/>
    <w:rsid w:val="00DB7432"/>
    <w:rsid w:val="00DC657F"/>
    <w:rsid w:val="00DC70FD"/>
    <w:rsid w:val="00DC7566"/>
    <w:rsid w:val="00DD11D6"/>
    <w:rsid w:val="00DD77CF"/>
    <w:rsid w:val="00DE69D9"/>
    <w:rsid w:val="00DE72DE"/>
    <w:rsid w:val="00DF5BD8"/>
    <w:rsid w:val="00E03C23"/>
    <w:rsid w:val="00E1579F"/>
    <w:rsid w:val="00E162F2"/>
    <w:rsid w:val="00E17A8D"/>
    <w:rsid w:val="00E22A58"/>
    <w:rsid w:val="00E22E90"/>
    <w:rsid w:val="00E32AAD"/>
    <w:rsid w:val="00E3489D"/>
    <w:rsid w:val="00E34CC1"/>
    <w:rsid w:val="00E368A8"/>
    <w:rsid w:val="00E37869"/>
    <w:rsid w:val="00E40F58"/>
    <w:rsid w:val="00E41C69"/>
    <w:rsid w:val="00E43B28"/>
    <w:rsid w:val="00E43B44"/>
    <w:rsid w:val="00E43FA3"/>
    <w:rsid w:val="00E47C5F"/>
    <w:rsid w:val="00E52217"/>
    <w:rsid w:val="00E532E6"/>
    <w:rsid w:val="00E53F7E"/>
    <w:rsid w:val="00E57CF8"/>
    <w:rsid w:val="00E65DE2"/>
    <w:rsid w:val="00E66C75"/>
    <w:rsid w:val="00E90984"/>
    <w:rsid w:val="00E920CD"/>
    <w:rsid w:val="00EA18FF"/>
    <w:rsid w:val="00EA29B9"/>
    <w:rsid w:val="00EB0083"/>
    <w:rsid w:val="00EB0BD5"/>
    <w:rsid w:val="00EB26BC"/>
    <w:rsid w:val="00EC0175"/>
    <w:rsid w:val="00EC1586"/>
    <w:rsid w:val="00EC46F6"/>
    <w:rsid w:val="00EC7B87"/>
    <w:rsid w:val="00EC7CE7"/>
    <w:rsid w:val="00ED02D7"/>
    <w:rsid w:val="00ED0E72"/>
    <w:rsid w:val="00ED1AA9"/>
    <w:rsid w:val="00ED32AF"/>
    <w:rsid w:val="00ED52BF"/>
    <w:rsid w:val="00EE2D81"/>
    <w:rsid w:val="00EE6F01"/>
    <w:rsid w:val="00EE7217"/>
    <w:rsid w:val="00EE7E8E"/>
    <w:rsid w:val="00EF0FBB"/>
    <w:rsid w:val="00EF21F1"/>
    <w:rsid w:val="00EF5D96"/>
    <w:rsid w:val="00F0325A"/>
    <w:rsid w:val="00F036A0"/>
    <w:rsid w:val="00F0628A"/>
    <w:rsid w:val="00F11BF3"/>
    <w:rsid w:val="00F13016"/>
    <w:rsid w:val="00F22E50"/>
    <w:rsid w:val="00F26C4D"/>
    <w:rsid w:val="00F305E8"/>
    <w:rsid w:val="00F41612"/>
    <w:rsid w:val="00F4274F"/>
    <w:rsid w:val="00F429F7"/>
    <w:rsid w:val="00F4441C"/>
    <w:rsid w:val="00F46B8D"/>
    <w:rsid w:val="00F5005C"/>
    <w:rsid w:val="00F5561E"/>
    <w:rsid w:val="00F572B2"/>
    <w:rsid w:val="00F57E38"/>
    <w:rsid w:val="00F6174D"/>
    <w:rsid w:val="00F63838"/>
    <w:rsid w:val="00F64B17"/>
    <w:rsid w:val="00F65802"/>
    <w:rsid w:val="00F66566"/>
    <w:rsid w:val="00F762D0"/>
    <w:rsid w:val="00F76D2E"/>
    <w:rsid w:val="00F807DA"/>
    <w:rsid w:val="00F8126B"/>
    <w:rsid w:val="00F82B5E"/>
    <w:rsid w:val="00F87943"/>
    <w:rsid w:val="00F903ED"/>
    <w:rsid w:val="00F90B30"/>
    <w:rsid w:val="00F956DA"/>
    <w:rsid w:val="00FA3028"/>
    <w:rsid w:val="00FB1CBE"/>
    <w:rsid w:val="00FB343B"/>
    <w:rsid w:val="00FB3686"/>
    <w:rsid w:val="00FB5D22"/>
    <w:rsid w:val="00FB7849"/>
    <w:rsid w:val="00FC0C2D"/>
    <w:rsid w:val="00FC28D7"/>
    <w:rsid w:val="00FC32C4"/>
    <w:rsid w:val="00FC4B21"/>
    <w:rsid w:val="00FC6681"/>
    <w:rsid w:val="00FC6C10"/>
    <w:rsid w:val="00FC6EB7"/>
    <w:rsid w:val="00FC759B"/>
    <w:rsid w:val="00FD208E"/>
    <w:rsid w:val="00FD58A9"/>
    <w:rsid w:val="00FD5C4F"/>
    <w:rsid w:val="00FF591B"/>
    <w:rsid w:val="00FF6C50"/>
    <w:rsid w:val="00FF77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E3E56C17-94A1-437E-B778-63A6DF5A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/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  <w:style w:type="paragraph" w:styleId="Revision">
    <w:name w:val="Revision"/>
    <w:hidden/>
    <w:uiPriority w:val="99"/>
    <w:semiHidden/>
    <w:rsid w:val="00932339"/>
    <w:pPr>
      <w:spacing w:after="0"/>
    </w:pPr>
    <w:rPr>
      <w:color w:val="0F3780" w:themeColor="text1"/>
    </w:rPr>
  </w:style>
  <w:style w:type="paragraph" w:styleId="ListParagraph">
    <w:name w:val="List Paragraph"/>
    <w:basedOn w:val="Normal"/>
    <w:uiPriority w:val="34"/>
    <w:rsid w:val="00945A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6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0e8165-5c38-41cb-b224-488ae9827e05" xsi:nil="true"/>
    <lcf76f155ced4ddcb4097134ff3c332f xmlns="4d6c9d77-6a3d-4a26-adae-43a3aab18fd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A11CFDB41C29478F53641AFC0ECE10" ma:contentTypeVersion="13" ma:contentTypeDescription="สร้างเอกสารใหม่" ma:contentTypeScope="" ma:versionID="758f73d47afc60ece1a9e34a12eaf152">
  <xsd:schema xmlns:xsd="http://www.w3.org/2001/XMLSchema" xmlns:xs="http://www.w3.org/2001/XMLSchema" xmlns:p="http://schemas.microsoft.com/office/2006/metadata/properties" xmlns:ns2="4d6c9d77-6a3d-4a26-adae-43a3aab18fdc" xmlns:ns3="200e8165-5c38-41cb-b224-488ae9827e05" targetNamespace="http://schemas.microsoft.com/office/2006/metadata/properties" ma:root="true" ma:fieldsID="7e214267ac4d7a041cb3b99d32c24ee9" ns2:_="" ns3:_="">
    <xsd:import namespace="4d6c9d77-6a3d-4a26-adae-43a3aab18fdc"/>
    <xsd:import namespace="200e8165-5c38-41cb-b224-488ae9827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c9d77-6a3d-4a26-adae-43a3aab18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e8165-5c38-41cb-b224-488ae9827e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b7cd37-633b-422a-9016-2b67341a141c}" ma:internalName="TaxCatchAll" ma:showField="CatchAllData" ma:web="200e8165-5c38-41cb-b224-488ae9827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200e8165-5c38-41cb-b224-488ae9827e05"/>
    <ds:schemaRef ds:uri="4d6c9d77-6a3d-4a26-adae-43a3aab18fdc"/>
  </ds:schemaRefs>
</ds:datastoreItem>
</file>

<file path=customXml/itemProps2.xml><?xml version="1.0" encoding="utf-8"?>
<ds:datastoreItem xmlns:ds="http://schemas.openxmlformats.org/officeDocument/2006/customXml" ds:itemID="{3129ED1D-E2ED-4805-A41A-4F72BDD9E4C1}"/>
</file>

<file path=customXml/itemProps3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Jatupoom Banchuen</cp:lastModifiedBy>
  <cp:revision>26</cp:revision>
  <cp:lastPrinted>2025-11-14T11:35:00Z</cp:lastPrinted>
  <dcterms:created xsi:type="dcterms:W3CDTF">2025-11-14T00:50:00Z</dcterms:created>
  <dcterms:modified xsi:type="dcterms:W3CDTF">2025-11-16T14:57:00Z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0x010100E7A11CFDB41C29478F53641AFC0ECE10</vt:lpwstr>
  </property>
  <property fmtid="{D5CDD505-2E9C-101B-9397-08002B2CF9AE}" pid="3" name="MediaServiceImageTags">
    <vt:lpwstr/>
  </property>
</Properties>
</file>