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054851BE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8F28E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C93B5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B86FC8" w:rsidRPr="00B86FC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เก้าเดือนสิ้นสุดวันที่</w:t>
      </w:r>
      <w:r w:rsidR="00B86FC8" w:rsidRPr="00B86FC8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30 </w:t>
      </w:r>
      <w:r w:rsidR="00B86FC8" w:rsidRPr="00B86FC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="00B86FC8" w:rsidRPr="00B86FC8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225B48" w:rsidRPr="00225B48"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225B48" w:rsidRPr="00225B48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1935A73A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578BE76A" w:rsidR="00582176" w:rsidRPr="003D3AAF" w:rsidRDefault="00D30774" w:rsidP="00D3077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ณ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B86FC8" w:rsidRPr="00B86FC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B86FC8" w:rsidRPr="00B86FC8">
        <w:rPr>
          <w:rFonts w:asciiTheme="majorBidi" w:hAnsiTheme="majorBidi" w:cs="Angsana New"/>
          <w:sz w:val="30"/>
          <w:szCs w:val="30"/>
          <w:cs/>
        </w:rPr>
        <w:t xml:space="preserve"> 30 </w:t>
      </w:r>
      <w:r w:rsidR="00B86FC8" w:rsidRPr="00B86FC8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B86FC8" w:rsidRPr="00B86F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2568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งบกำไรขาดทุนเบ็ดเสร็จสำหรับงวดสามเดือนและ</w:t>
      </w:r>
      <w:r w:rsidR="00B86FC8" w:rsidRPr="00B86FC8">
        <w:rPr>
          <w:rFonts w:asciiTheme="majorBidi" w:hAnsiTheme="majorBidi" w:cs="Angsana New" w:hint="cs"/>
          <w:sz w:val="30"/>
          <w:szCs w:val="30"/>
          <w:cs/>
        </w:rPr>
        <w:t>เก้าเดือนสิ้นสุดวันที่</w:t>
      </w:r>
      <w:r w:rsidR="00B86FC8" w:rsidRPr="00B86FC8">
        <w:rPr>
          <w:rFonts w:asciiTheme="majorBidi" w:hAnsiTheme="majorBidi" w:cs="Angsana New"/>
          <w:sz w:val="30"/>
          <w:szCs w:val="30"/>
          <w:cs/>
        </w:rPr>
        <w:t xml:space="preserve"> 30 </w:t>
      </w:r>
      <w:r w:rsidR="00B86FC8" w:rsidRPr="00B86FC8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B86FC8" w:rsidRPr="00B86F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2568</w:t>
      </w:r>
      <w:r w:rsidR="00EB583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งบการเปลี่ยนแปลงส่วนของผู้ถือหุ้น และงบกระแสเงินสด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สำหรับ</w:t>
      </w:r>
      <w:r w:rsidR="00B86FC8" w:rsidRPr="00B86FC8">
        <w:rPr>
          <w:rFonts w:asciiTheme="majorBidi" w:hAnsiTheme="majorBidi" w:cs="Angsana New" w:hint="cs"/>
          <w:spacing w:val="-10"/>
          <w:sz w:val="30"/>
          <w:szCs w:val="30"/>
          <w:cs/>
        </w:rPr>
        <w:t>งวดเก้าเดือนสิ้นสุดวันที่</w:t>
      </w:r>
      <w:r w:rsidR="00B86FC8" w:rsidRPr="00B86FC8">
        <w:rPr>
          <w:rFonts w:asciiTheme="majorBidi" w:hAnsiTheme="majorBidi" w:cs="Angsana New"/>
          <w:spacing w:val="-10"/>
          <w:sz w:val="30"/>
          <w:szCs w:val="30"/>
          <w:cs/>
        </w:rPr>
        <w:t xml:space="preserve"> </w:t>
      </w:r>
      <w:r w:rsidR="00580F02">
        <w:rPr>
          <w:rFonts w:asciiTheme="majorBidi" w:hAnsiTheme="majorBidi" w:cs="Angsana New"/>
          <w:spacing w:val="-10"/>
          <w:sz w:val="30"/>
          <w:szCs w:val="30"/>
        </w:rPr>
        <w:t xml:space="preserve">             </w:t>
      </w:r>
      <w:r w:rsidR="00B86FC8" w:rsidRPr="00B86FC8">
        <w:rPr>
          <w:rFonts w:asciiTheme="majorBidi" w:hAnsiTheme="majorBidi" w:cs="Angsana New"/>
          <w:spacing w:val="-10"/>
          <w:sz w:val="30"/>
          <w:szCs w:val="30"/>
          <w:cs/>
        </w:rPr>
        <w:t xml:space="preserve">30 </w:t>
      </w:r>
      <w:r w:rsidR="00B86FC8" w:rsidRPr="00B86FC8">
        <w:rPr>
          <w:rFonts w:asciiTheme="majorBidi" w:hAnsiTheme="majorBidi" w:cs="Angsana New" w:hint="cs"/>
          <w:spacing w:val="-10"/>
          <w:sz w:val="30"/>
          <w:szCs w:val="30"/>
          <w:cs/>
        </w:rPr>
        <w:t>กันยายน</w:t>
      </w:r>
      <w:r w:rsidR="00B86FC8">
        <w:rPr>
          <w:rFonts w:asciiTheme="majorBidi" w:hAnsiTheme="majorBidi" w:cs="Angsana New"/>
          <w:spacing w:val="-10"/>
          <w:sz w:val="30"/>
          <w:szCs w:val="30"/>
        </w:rPr>
        <w:t xml:space="preserve"> </w:t>
      </w:r>
      <w:r w:rsidR="00225B48" w:rsidRPr="00225B48">
        <w:rPr>
          <w:rFonts w:asciiTheme="majorBidi" w:hAnsiTheme="majorBidi" w:cstheme="majorBidi" w:hint="cs"/>
          <w:sz w:val="30"/>
          <w:szCs w:val="30"/>
        </w:rPr>
        <w:t>256</w:t>
      </w:r>
      <w:r w:rsidR="00225B48" w:rsidRPr="00225B48">
        <w:rPr>
          <w:rFonts w:asciiTheme="majorBidi" w:hAnsiTheme="majorBidi" w:cstheme="majorBidi"/>
          <w:sz w:val="30"/>
          <w:szCs w:val="30"/>
        </w:rPr>
        <w:t>8</w:t>
      </w:r>
      <w:r w:rsidR="00745AA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45AA3">
        <w:rPr>
          <w:rFonts w:asciiTheme="majorBidi" w:hAnsiTheme="majorBidi" w:cstheme="majorBidi" w:hint="cs"/>
          <w:spacing w:val="-10"/>
          <w:sz w:val="30"/>
          <w:szCs w:val="30"/>
          <w:cs/>
        </w:rPr>
        <w:t>และหมายเหตุประกอบงบการเงินแบบย่อ</w:t>
      </w:r>
      <w:r w:rsidR="00582176" w:rsidRPr="00052B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2176" w:rsidRPr="00052BB0">
        <w:rPr>
          <w:rFonts w:asciiTheme="majorBidi" w:hAnsiTheme="majorBidi" w:cstheme="majorBidi"/>
          <w:sz w:val="30"/>
          <w:szCs w:val="30"/>
        </w:rPr>
        <w:t>(</w:t>
      </w:r>
      <w:r w:rsidR="00582176"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582176"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="00582176"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25B48" w:rsidRPr="00225B48">
        <w:rPr>
          <w:rFonts w:asciiTheme="majorBidi" w:hAnsiTheme="majorBidi" w:cstheme="majorBidi"/>
          <w:sz w:val="30"/>
          <w:szCs w:val="30"/>
        </w:rPr>
        <w:t>34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>น</w:t>
      </w:r>
      <w:r w:rsidR="00582176"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82176"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4E1E2088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2410</w:t>
      </w:r>
      <w:r w:rsidRPr="00C44DE0">
        <w:rPr>
          <w:rFonts w:asciiTheme="majorBidi" w:hAnsiTheme="majorBidi" w:cstheme="majorBidi"/>
          <w:sz w:val="30"/>
          <w:szCs w:val="30"/>
        </w:rPr>
        <w:t xml:space="preserve">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1028E3F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B48" w:rsidRPr="00225B48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2DD03602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E034B7">
        <w:rPr>
          <w:rFonts w:asciiTheme="majorBidi" w:hAnsiTheme="majorBidi" w:cstheme="majorBidi" w:hint="cs"/>
          <w:sz w:val="30"/>
          <w:szCs w:val="30"/>
          <w:cs/>
        </w:rPr>
        <w:t>เนาวรัตน์ นิธิเกียรติพงศ์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6044C769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25B48" w:rsidRPr="00225B48">
        <w:rPr>
          <w:rFonts w:asciiTheme="majorBidi" w:hAnsiTheme="majorBidi" w:cstheme="majorBidi"/>
          <w:sz w:val="30"/>
          <w:szCs w:val="30"/>
        </w:rPr>
        <w:t>7789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6CEDFBC7" w:rsidR="0066049B" w:rsidRPr="00C44DE0" w:rsidRDefault="4F5E5C23" w:rsidP="0D52D91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D52D918">
        <w:rPr>
          <w:rFonts w:asciiTheme="majorBidi" w:hAnsiTheme="majorBidi" w:cstheme="majorBidi"/>
          <w:sz w:val="30"/>
          <w:szCs w:val="30"/>
        </w:rPr>
        <w:t>11</w:t>
      </w:r>
      <w:r w:rsidR="00B86FC8" w:rsidRPr="0D52D918">
        <w:rPr>
          <w:rFonts w:asciiTheme="majorBidi" w:hAnsiTheme="majorBidi" w:cstheme="majorBidi"/>
          <w:sz w:val="30"/>
          <w:szCs w:val="30"/>
        </w:rPr>
        <w:t xml:space="preserve"> </w:t>
      </w:r>
      <w:r w:rsidR="00B86FC8" w:rsidRPr="0D52D918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="00225B48" w:rsidRPr="0D52D918">
        <w:rPr>
          <w:rFonts w:asciiTheme="majorBidi" w:hAnsiTheme="majorBidi" w:cstheme="majorBidi"/>
          <w:sz w:val="30"/>
          <w:szCs w:val="30"/>
        </w:rPr>
        <w:t>2568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0FDF6" w14:textId="77777777" w:rsidR="008B65B7" w:rsidRDefault="008B65B7" w:rsidP="00CC134C">
      <w:pPr>
        <w:spacing w:line="240" w:lineRule="auto"/>
      </w:pPr>
      <w:r>
        <w:separator/>
      </w:r>
    </w:p>
  </w:endnote>
  <w:endnote w:type="continuationSeparator" w:id="0">
    <w:p w14:paraId="15C07C55" w14:textId="77777777" w:rsidR="008B65B7" w:rsidRDefault="008B65B7" w:rsidP="00CC134C">
      <w:pPr>
        <w:spacing w:line="240" w:lineRule="auto"/>
      </w:pPr>
      <w:r>
        <w:continuationSeparator/>
      </w:r>
    </w:p>
  </w:endnote>
  <w:endnote w:type="continuationNotice" w:id="1">
    <w:p w14:paraId="7093BEF9" w14:textId="77777777" w:rsidR="008B65B7" w:rsidRDefault="008B65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6884" w14:textId="406304B4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225B48" w:rsidRPr="00225B48">
      <w:rPr>
        <w:rStyle w:val="PageNumber"/>
        <w:noProof/>
      </w:rPr>
      <w:t>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0DCC" w14:textId="34BAED9B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225B48" w:rsidRPr="00225B48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32C312AB" w14:textId="5874A030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112B">
      <w:rPr>
        <w:rFonts w:ascii="Angsana New" w:hAnsi="Angsana New"/>
        <w:noProof/>
        <w:sz w:val="30"/>
        <w:szCs w:val="30"/>
      </w:rPr>
      <w:t>Teka - Audit report-TH Q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'</w:t>
    </w:r>
    <w:r w:rsidR="00225B48" w:rsidRPr="00225B48">
      <w:rPr>
        <w:rFonts w:ascii="Angsana New" w:hAnsi="Angsana New"/>
        <w:noProof/>
        <w:sz w:val="30"/>
        <w:szCs w:val="30"/>
      </w:rPr>
      <w:t>25</w:t>
    </w:r>
    <w:r w:rsidR="005C112B">
      <w:rPr>
        <w:rFonts w:ascii="Angsana New" w:hAnsi="Angsana New"/>
        <w:noProof/>
        <w:sz w:val="30"/>
        <w:szCs w:val="30"/>
      </w:rPr>
      <w:t xml:space="preserve"> V</w:t>
    </w:r>
    <w:r w:rsidR="00225B48" w:rsidRPr="00225B48">
      <w:rPr>
        <w:rFonts w:ascii="Angsana New" w:hAnsi="Angsana New"/>
        <w:noProof/>
        <w:sz w:val="30"/>
        <w:szCs w:val="30"/>
      </w:rPr>
      <w:t>1</w:t>
    </w:r>
    <w:r w:rsidR="005C112B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3629636B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25B48" w:rsidRPr="00225B4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81D6" w14:textId="77777777" w:rsidR="008B65B7" w:rsidRDefault="008B65B7" w:rsidP="00CC134C">
      <w:pPr>
        <w:spacing w:line="240" w:lineRule="auto"/>
      </w:pPr>
      <w:r>
        <w:separator/>
      </w:r>
    </w:p>
  </w:footnote>
  <w:footnote w:type="continuationSeparator" w:id="0">
    <w:p w14:paraId="38924640" w14:textId="77777777" w:rsidR="008B65B7" w:rsidRDefault="008B65B7" w:rsidP="00CC134C">
      <w:pPr>
        <w:spacing w:line="240" w:lineRule="auto"/>
      </w:pPr>
      <w:r>
        <w:continuationSeparator/>
      </w:r>
    </w:p>
  </w:footnote>
  <w:footnote w:type="continuationNotice" w:id="1">
    <w:p w14:paraId="65E9908A" w14:textId="77777777" w:rsidR="008B65B7" w:rsidRDefault="008B65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5B177031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225B48" w:rsidRPr="00225B48">
      <w:rPr>
        <w:rFonts w:ascii="Angsana New" w:hAnsi="Angsana New" w:cs="Angsana New" w:hint="cs"/>
        <w:b/>
        <w:bCs/>
        <w:sz w:val="32"/>
        <w:szCs w:val="32"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0958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7C675ADE" w14:textId="77777777" w:rsidR="006A0BBE" w:rsidRPr="009B15E6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4160397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3E90ECC3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6B516D2C" w14:textId="77777777" w:rsid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ADF6A92" w14:textId="77777777" w:rsidR="009B15E6" w:rsidRPr="009B15E6" w:rsidRDefault="009B15E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5D30E0BC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225B48" w:rsidRPr="00225B48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225B48" w:rsidRPr="00225B48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="00225B48" w:rsidRPr="00225B48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28C8" w14:textId="77777777" w:rsidR="006A0BBE" w:rsidRDefault="006A0BBE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100688A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05B1D7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49C672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C61951B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86EA959" w14:textId="77777777" w:rsid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0EE18AF" w14:textId="77777777" w:rsidR="009B15E6" w:rsidRPr="009B15E6" w:rsidRDefault="009B15E6" w:rsidP="009B15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315BFBA1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617940B7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  <w:p w14:paraId="40C55BA0" w14:textId="77777777" w:rsidR="009B15E6" w:rsidRDefault="009B15E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61A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067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2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A8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358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D99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B48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65F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C7BA7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A03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982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37C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9DD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C1"/>
    <w:rsid w:val="004E70D9"/>
    <w:rsid w:val="004E78DD"/>
    <w:rsid w:val="004E7DB5"/>
    <w:rsid w:val="004F0D55"/>
    <w:rsid w:val="004F0EAB"/>
    <w:rsid w:val="004F1402"/>
    <w:rsid w:val="004F14BD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0F02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12B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7D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EA3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3E38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CFE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B0B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460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1E76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5AA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3C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195"/>
    <w:rsid w:val="008112D5"/>
    <w:rsid w:val="00811853"/>
    <w:rsid w:val="00811ABE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430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5B7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8E1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2C6"/>
    <w:rsid w:val="0096443F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5E6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2B2"/>
    <w:rsid w:val="00A82D01"/>
    <w:rsid w:val="00A82E7A"/>
    <w:rsid w:val="00A83532"/>
    <w:rsid w:val="00A8361A"/>
    <w:rsid w:val="00A8366A"/>
    <w:rsid w:val="00A83AFE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267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BD4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682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43F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6FC8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7F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29C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B5E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774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4B7"/>
    <w:rsid w:val="00E037FB"/>
    <w:rsid w:val="00E05667"/>
    <w:rsid w:val="00E05795"/>
    <w:rsid w:val="00E062BB"/>
    <w:rsid w:val="00E066AE"/>
    <w:rsid w:val="00E06875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7B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1A46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83C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0D52D918"/>
    <w:rsid w:val="24C14EC4"/>
    <w:rsid w:val="4F5E5C23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730C933B-F156-48C3-BB7F-CD7763B3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F2C3FD-D792-4EE4-BF03-EDEA1543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266</Words>
  <Characters>1517</Characters>
  <Application>Microsoft Office Word</Application>
  <DocSecurity>0</DocSecurity>
  <Lines>12</Lines>
  <Paragraphs>3</Paragraphs>
  <ScaleCrop>false</ScaleCrop>
  <Company>KPMG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Purin, Junprateeptong</cp:lastModifiedBy>
  <cp:revision>2</cp:revision>
  <cp:lastPrinted>2025-04-25T18:34:00Z</cp:lastPrinted>
  <dcterms:created xsi:type="dcterms:W3CDTF">2025-11-11T05:11:00Z</dcterms:created>
  <dcterms:modified xsi:type="dcterms:W3CDTF">2025-11-11T05:11:00Z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