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C3298D" w:rsidRDefault="00E22D2A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481AB401" w14:textId="718E1DD5" w:rsidR="00C9050B" w:rsidRDefault="00C9050B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2D4F5A0A" w14:textId="77777777" w:rsidR="001833F1" w:rsidRDefault="001833F1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55B5DAC2" w14:textId="77777777" w:rsidR="00C3298D" w:rsidRPr="00C3298D" w:rsidRDefault="00C3298D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459A3D3B" w14:textId="3C44F605" w:rsidR="00081417" w:rsidRDefault="00081417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5EB2997B" w14:textId="77777777" w:rsidR="001833F1" w:rsidRDefault="001833F1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28A5E25D" w14:textId="77777777" w:rsidR="00302C1A" w:rsidRPr="00C3298D" w:rsidRDefault="00302C1A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1081165A" w14:textId="77777777" w:rsidR="00001067" w:rsidRDefault="0000106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0106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เพเนเล่ส์มาติก โซลูชั่นส์ จำกัด (มหาชน) </w:t>
      </w:r>
    </w:p>
    <w:p w14:paraId="7C350394" w14:textId="2B26F491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3FF38DB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2F437C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18713EA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001067" w:rsidRPr="00001067">
        <w:rPr>
          <w:rFonts w:ascii="Angsana New" w:hAnsi="Angsana New" w:cs="Angsana New"/>
          <w:cs/>
        </w:rPr>
        <w:t>เพเนเล่ส์มาติก โซลูชั่นส์ จำกัด (มหาชน)</w:t>
      </w:r>
      <w:bookmarkEnd w:id="0"/>
    </w:p>
    <w:p w14:paraId="2DD5A9DE" w14:textId="18AA9CEC" w:rsidR="00254E67" w:rsidRPr="00C3298D" w:rsidRDefault="00254E67" w:rsidP="00001067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364FDA">
        <w:rPr>
          <w:rFonts w:ascii="Angsana New" w:hAnsi="Angsana New" w:hint="cs"/>
          <w:spacing w:val="2"/>
          <w:cs/>
        </w:rPr>
        <w:t xml:space="preserve">ข้าพเจ้าได้สอบทานข้อมูลทางการเงินระหว่างกาลของบริษัท </w:t>
      </w:r>
      <w:r w:rsidR="00001067" w:rsidRPr="00364FDA">
        <w:rPr>
          <w:rFonts w:ascii="Angsana New" w:hAnsi="Angsana New" w:hint="cs"/>
          <w:spacing w:val="2"/>
          <w:cs/>
        </w:rPr>
        <w:t>เพเนเล่ส์มาติก โซลูชั่นส์ จำกัด (มหาชน)</w:t>
      </w:r>
      <w:r w:rsidR="00001067" w:rsidRPr="00364FDA">
        <w:rPr>
          <w:rFonts w:ascii="Angsana New" w:hAnsi="Angsana New" w:hint="cs"/>
          <w:spacing w:val="2"/>
        </w:rPr>
        <w:t xml:space="preserve"> </w:t>
      </w:r>
      <w:r w:rsidRPr="00364FDA">
        <w:rPr>
          <w:rFonts w:ascii="Angsana New" w:hAnsi="Angsana New" w:hint="cs"/>
          <w:spacing w:val="2"/>
          <w:cs/>
        </w:rPr>
        <w:t>ซึ่งประกอบด้วย</w:t>
      </w:r>
      <w:r w:rsidRPr="00C3298D">
        <w:rPr>
          <w:rFonts w:ascii="Angsana New" w:hAnsi="Angsana New" w:hint="cs"/>
          <w:cs/>
        </w:rPr>
        <w:t xml:space="preserve"> งบฐานะการเงิน ณ วันที่ </w:t>
      </w:r>
      <w:r w:rsidR="0042355A" w:rsidRPr="00C3298D">
        <w:rPr>
          <w:rFonts w:ascii="Angsana New" w:hAnsi="Angsana New" w:hint="cs"/>
          <w:lang w:val="en-GB"/>
        </w:rPr>
        <w:t xml:space="preserve">30 </w:t>
      </w:r>
      <w:r w:rsidR="00484FC8">
        <w:rPr>
          <w:rFonts w:ascii="Angsana New" w:hAnsi="Angsana New" w:hint="cs"/>
          <w:cs/>
          <w:lang w:val="en-GB"/>
        </w:rPr>
        <w:t>กันยายน</w:t>
      </w:r>
      <w:r w:rsidR="00DD5390" w:rsidRPr="00C3298D">
        <w:rPr>
          <w:rFonts w:ascii="Angsana New" w:hAnsi="Angsana New" w:hint="cs"/>
          <w:cs/>
        </w:rPr>
        <w:t xml:space="preserve"> </w:t>
      </w:r>
      <w:r w:rsidR="00DD5390" w:rsidRPr="00C3298D">
        <w:rPr>
          <w:rFonts w:ascii="Angsana New" w:hAnsi="Angsana New" w:hint="cs"/>
          <w:lang w:val="en-GB"/>
        </w:rPr>
        <w:t>256</w:t>
      </w:r>
      <w:r w:rsidR="009D4BA0" w:rsidRPr="00C3298D">
        <w:rPr>
          <w:rFonts w:ascii="Angsana New" w:hAnsi="Angsana New" w:hint="cs"/>
          <w:lang w:val="en-GB"/>
        </w:rPr>
        <w:t>8</w:t>
      </w:r>
      <w:r w:rsidRPr="00C3298D">
        <w:rPr>
          <w:rFonts w:ascii="Angsana New" w:hAnsi="Angsana New" w:hint="cs"/>
          <w:cs/>
        </w:rPr>
        <w:t xml:space="preserve"> งบกำไรขาดทุนเบ็ดเสร็จสำหรับงวด</w:t>
      </w:r>
      <w:r w:rsidR="00614ABC" w:rsidRPr="00C3298D">
        <w:rPr>
          <w:rFonts w:ascii="Angsana New" w:hAnsi="Angsana New" w:hint="cs"/>
          <w:cs/>
        </w:rPr>
        <w:t>สามเดือนและ</w:t>
      </w:r>
      <w:r w:rsidR="00395D3F">
        <w:rPr>
          <w:rFonts w:ascii="Angsana New" w:hAnsi="Angsana New" w:hint="cs"/>
          <w:cs/>
        </w:rPr>
        <w:t>เก้า</w:t>
      </w:r>
      <w:r w:rsidRPr="00C3298D">
        <w:rPr>
          <w:rFonts w:ascii="Angsana New" w:hAnsi="Angsana New" w:hint="cs"/>
          <w:cs/>
        </w:rPr>
        <w:t>เดือนสิ้นสุดวันเดียวกัน</w:t>
      </w:r>
      <w:r w:rsidR="00837764" w:rsidRPr="00C3298D">
        <w:rPr>
          <w:rFonts w:ascii="Angsana New" w:hAnsi="Angsana New" w:hint="cs"/>
        </w:rPr>
        <w:t xml:space="preserve"> </w:t>
      </w:r>
      <w:r w:rsidRPr="00C3298D">
        <w:rPr>
          <w:rFonts w:ascii="Angsana New" w:hAnsi="Angsana New" w:hint="cs"/>
          <w:cs/>
        </w:rPr>
        <w:t>งบการเปลี่ยนแปลงส่วนของผู้ถือหุ้น</w:t>
      </w:r>
      <w:r w:rsidR="00D26331" w:rsidRPr="00C3298D">
        <w:rPr>
          <w:rFonts w:ascii="Angsana New" w:hAnsi="Angsana New" w:hint="cs"/>
          <w:cs/>
        </w:rPr>
        <w:t xml:space="preserve"> </w:t>
      </w:r>
      <w:r w:rsidRPr="00C3298D">
        <w:rPr>
          <w:rFonts w:ascii="Angsana New" w:hAnsi="Angsana New" w:hint="cs"/>
          <w:cs/>
        </w:rPr>
        <w:t>และงบกระแสเงินสดสำหรับงวด</w:t>
      </w:r>
      <w:r w:rsidR="00395D3F">
        <w:rPr>
          <w:rFonts w:ascii="Angsana New" w:hAnsi="Angsana New" w:hint="cs"/>
          <w:cs/>
        </w:rPr>
        <w:t>เก้า</w:t>
      </w:r>
      <w:r w:rsidR="009E5DB8" w:rsidRPr="00C3298D">
        <w:rPr>
          <w:rFonts w:ascii="Angsana New" w:hAnsi="Angsana New" w:hint="cs"/>
          <w:cs/>
        </w:rPr>
        <w:t>เดือน</w:t>
      </w:r>
      <w:r w:rsidRPr="00C3298D">
        <w:rPr>
          <w:rFonts w:ascii="Angsana New" w:hAnsi="Angsana New" w:hint="cs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CE7EC5" w:rsidRPr="00C3298D">
        <w:rPr>
          <w:rFonts w:ascii="Angsana New" w:hAnsi="Angsana New" w:hint="cs"/>
          <w:cs/>
        </w:rPr>
        <w:t xml:space="preserve"> </w:t>
      </w:r>
      <w:r w:rsidRPr="00C3298D">
        <w:rPr>
          <w:rFonts w:ascii="Angsana New" w:hAnsi="Angsana New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C3298D">
        <w:rPr>
          <w:rFonts w:ascii="Angsana New" w:hAnsi="Angsana New" w:hint="cs"/>
        </w:rPr>
        <w:t xml:space="preserve">34 </w:t>
      </w:r>
      <w:r w:rsidRPr="00C3298D">
        <w:rPr>
          <w:rFonts w:ascii="Angsana New" w:hAnsi="Angsana New" w:hint="cs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001067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001067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0010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001067">
        <w:rPr>
          <w:rFonts w:asciiTheme="majorBidi" w:hAnsiTheme="majorBidi" w:cstheme="majorBidi"/>
        </w:rPr>
        <w:t>2410 “</w:t>
      </w:r>
      <w:r w:rsidRPr="000010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001067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01067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01067">
        <w:rPr>
          <w:rFonts w:asciiTheme="majorBidi" w:hAnsiTheme="majorBidi" w:cstheme="majorBidi"/>
          <w:spacing w:val="4"/>
        </w:rPr>
        <w:t xml:space="preserve"> </w:t>
      </w:r>
      <w:r w:rsidRPr="00001067">
        <w:rPr>
          <w:rFonts w:asciiTheme="majorBidi" w:hAnsiTheme="majorBidi" w:cstheme="majorBidi"/>
          <w:spacing w:val="4"/>
          <w:cs/>
        </w:rPr>
        <w:t>การ</w:t>
      </w:r>
      <w:r w:rsidRPr="00001067">
        <w:rPr>
          <w:rFonts w:asciiTheme="majorBidi" w:hAnsiTheme="majorBidi" w:cstheme="majorBidi"/>
          <w:spacing w:val="6"/>
          <w:cs/>
        </w:rPr>
        <w:t>สอบทานนี้มี</w:t>
      </w:r>
      <w:r w:rsidRPr="000010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01067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001067">
        <w:rPr>
          <w:rFonts w:ascii="Angsana New" w:hAnsi="Angsana New" w:hint="cs"/>
          <w:b/>
          <w:bCs/>
          <w:cs/>
        </w:rPr>
        <w:t>ข้อ</w:t>
      </w:r>
      <w:r w:rsidR="00134A75" w:rsidRPr="00001067">
        <w:rPr>
          <w:rFonts w:ascii="Angsana New" w:hAnsi="Angsana New" w:hint="cs"/>
          <w:b/>
          <w:bCs/>
          <w:cs/>
        </w:rPr>
        <w:t>สรุป</w:t>
      </w:r>
    </w:p>
    <w:p w14:paraId="405DA597" w14:textId="58C15925" w:rsidR="00A65620" w:rsidRPr="00001067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001067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ดังกล่าวไม่ได้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จัดท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ขึ้นตามมาตรฐานการบัญชีฉบับที่</w:t>
      </w:r>
      <w:r w:rsidRPr="00001067">
        <w:rPr>
          <w:rFonts w:cs="Angsana New" w:hint="cs"/>
          <w:spacing w:val="-4"/>
          <w:cs/>
        </w:rPr>
        <w:t xml:space="preserve"> </w:t>
      </w:r>
      <w:r w:rsidRPr="00001067">
        <w:rPr>
          <w:spacing w:val="-4"/>
        </w:rPr>
        <w:t xml:space="preserve">34 </w:t>
      </w:r>
      <w:r w:rsidRPr="00001067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Pr="00001067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00106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Pr="0000106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3385BC95" w:rsidR="00081417" w:rsidRPr="00001067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001067">
        <w:rPr>
          <w:rFonts w:asciiTheme="majorBidi" w:hAnsiTheme="majorBidi" w:cstheme="majorBidi"/>
          <w:cs/>
        </w:rPr>
        <w:t>(</w:t>
      </w:r>
      <w:r w:rsidR="00001067" w:rsidRPr="007D639D">
        <w:rPr>
          <w:rFonts w:ascii="Angsana New" w:hAnsi="Angsana New" w:cs="Angsana New"/>
          <w:cs/>
        </w:rPr>
        <w:t>นางสาวบงกชรัฐ สรวมศิริ</w:t>
      </w:r>
      <w:r w:rsidRPr="00001067">
        <w:rPr>
          <w:rFonts w:asciiTheme="majorBidi" w:hAnsiTheme="majorBidi" w:cstheme="majorBidi"/>
          <w:cs/>
        </w:rPr>
        <w:t>)</w:t>
      </w:r>
    </w:p>
    <w:p w14:paraId="0D62EAC4" w14:textId="6222767B" w:rsidR="00081417" w:rsidRPr="00001067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001067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001067" w:rsidRPr="00126FAF">
        <w:rPr>
          <w:rFonts w:ascii="Angsana New" w:hAnsi="Angsana New" w:cs="Angsana New"/>
          <w:cs/>
        </w:rPr>
        <w:t xml:space="preserve">เลขที่ </w:t>
      </w:r>
      <w:r w:rsidR="00001067">
        <w:rPr>
          <w:rFonts w:ascii="Angsana New" w:hAnsi="Angsana New" w:cs="Angsana New"/>
        </w:rPr>
        <w:t>13512</w:t>
      </w:r>
    </w:p>
    <w:p w14:paraId="13CBB54A" w14:textId="77777777" w:rsidR="00081417" w:rsidRPr="0000106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00106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กรุงเทพมหานคร</w:t>
      </w:r>
    </w:p>
    <w:p w14:paraId="2389E1FA" w14:textId="352EF3DE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EE20CC">
        <w:rPr>
          <w:rFonts w:asciiTheme="majorBidi" w:hAnsiTheme="majorBidi" w:cstheme="majorBidi"/>
          <w:cs/>
        </w:rPr>
        <w:t xml:space="preserve">วันที่ </w:t>
      </w:r>
      <w:r w:rsidR="00203CF3" w:rsidRPr="00EE20CC">
        <w:rPr>
          <w:rFonts w:asciiTheme="majorBidi" w:hAnsiTheme="majorBidi" w:cstheme="majorBidi"/>
        </w:rPr>
        <w:t>6</w:t>
      </w:r>
      <w:r w:rsidR="00612145" w:rsidRPr="00EE20CC">
        <w:rPr>
          <w:rFonts w:asciiTheme="majorBidi" w:hAnsiTheme="majorBidi" w:cstheme="majorBidi"/>
        </w:rPr>
        <w:t xml:space="preserve"> </w:t>
      </w:r>
      <w:r w:rsidR="00043EA5" w:rsidRPr="00EE20CC">
        <w:rPr>
          <w:rFonts w:asciiTheme="majorBidi" w:hAnsiTheme="majorBidi" w:cstheme="majorBidi" w:hint="cs"/>
          <w:cs/>
        </w:rPr>
        <w:t>พฤศจิกายน</w:t>
      </w:r>
      <w:r w:rsidR="008F3390" w:rsidRPr="00EE20CC">
        <w:rPr>
          <w:rFonts w:asciiTheme="majorBidi" w:hAnsiTheme="majorBidi" w:cstheme="majorBidi" w:hint="cs"/>
          <w:cs/>
        </w:rPr>
        <w:t xml:space="preserve"> </w:t>
      </w:r>
      <w:r w:rsidR="008F3390" w:rsidRPr="00EE20CC">
        <w:rPr>
          <w:rFonts w:asciiTheme="majorBidi" w:hAnsiTheme="majorBidi" w:cstheme="majorBidi"/>
        </w:rPr>
        <w:t>256</w:t>
      </w:r>
      <w:r w:rsidR="00612145" w:rsidRPr="00EE20CC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A365" w14:textId="77777777" w:rsidR="005263CD" w:rsidRDefault="005263CD" w:rsidP="00DF0B1A">
      <w:r>
        <w:separator/>
      </w:r>
    </w:p>
  </w:endnote>
  <w:endnote w:type="continuationSeparator" w:id="0">
    <w:p w14:paraId="1496CBC8" w14:textId="77777777" w:rsidR="005263CD" w:rsidRDefault="005263C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971C2" w14:textId="77777777" w:rsidR="005263CD" w:rsidRDefault="005263CD" w:rsidP="00DF0B1A">
      <w:r>
        <w:separator/>
      </w:r>
    </w:p>
  </w:footnote>
  <w:footnote w:type="continuationSeparator" w:id="0">
    <w:p w14:paraId="06F0BACD" w14:textId="77777777" w:rsidR="005263CD" w:rsidRDefault="005263C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 w:rsidP="00E305C8">
    <w:pPr>
      <w:pStyle w:val="Header"/>
      <w:ind w:firstLine="284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ErIUsEph8ZW3g0MtjXX+fWG5f1hkzHwEruGsOoFkpqY6dAqR5OYAX18woK6tvJlF2m1+2uGGv4TFFzavQDwoQ==" w:salt="8/XUN7tCkhouLsK4MUj6m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67"/>
    <w:rsid w:val="0001006D"/>
    <w:rsid w:val="00013FEF"/>
    <w:rsid w:val="000144D0"/>
    <w:rsid w:val="00035515"/>
    <w:rsid w:val="00043EA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33F1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3CF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1ADC"/>
    <w:rsid w:val="00295559"/>
    <w:rsid w:val="002A2A8D"/>
    <w:rsid w:val="002A69E5"/>
    <w:rsid w:val="002B6976"/>
    <w:rsid w:val="002C4362"/>
    <w:rsid w:val="002C541B"/>
    <w:rsid w:val="002C5663"/>
    <w:rsid w:val="002D4128"/>
    <w:rsid w:val="002D5996"/>
    <w:rsid w:val="002E5713"/>
    <w:rsid w:val="002F437C"/>
    <w:rsid w:val="00302C1A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4FDA"/>
    <w:rsid w:val="00380540"/>
    <w:rsid w:val="00383C0F"/>
    <w:rsid w:val="003841F1"/>
    <w:rsid w:val="0038571E"/>
    <w:rsid w:val="00387C14"/>
    <w:rsid w:val="003930CC"/>
    <w:rsid w:val="0039382B"/>
    <w:rsid w:val="00395368"/>
    <w:rsid w:val="00395D3F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FC8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4F7A4B"/>
    <w:rsid w:val="00502B18"/>
    <w:rsid w:val="005071FF"/>
    <w:rsid w:val="005074A8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263CD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2AB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3DE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2CC4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12C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F1B11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194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10F1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72E3"/>
    <w:rsid w:val="00C32410"/>
    <w:rsid w:val="00C3298D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C1B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5C8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3C7B"/>
    <w:rsid w:val="00EC4CAF"/>
    <w:rsid w:val="00ED06A3"/>
    <w:rsid w:val="00ED5A82"/>
    <w:rsid w:val="00EE07EE"/>
    <w:rsid w:val="00EE20CC"/>
    <w:rsid w:val="00EE308A"/>
    <w:rsid w:val="00EE4341"/>
    <w:rsid w:val="00EF7295"/>
    <w:rsid w:val="00F07DC2"/>
    <w:rsid w:val="00F148EE"/>
    <w:rsid w:val="00F15282"/>
    <w:rsid w:val="00F305CF"/>
    <w:rsid w:val="00F3297A"/>
    <w:rsid w:val="00F32EF5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272</Words>
  <Characters>1555</Characters>
  <Application>Microsoft Office Word</Application>
  <DocSecurity>8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user3 asus</cp:lastModifiedBy>
  <cp:revision>22</cp:revision>
  <cp:lastPrinted>2025-11-04T03:55:00Z</cp:lastPrinted>
  <dcterms:created xsi:type="dcterms:W3CDTF">2025-06-08T09:28:00Z</dcterms:created>
  <dcterms:modified xsi:type="dcterms:W3CDTF">2025-11-05T03:30:00Z</dcterms:modified>
</cp:coreProperties>
</file>