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1A59" w14:textId="298127E0" w:rsidR="00206424" w:rsidRPr="001C4642" w:rsidRDefault="00206424" w:rsidP="00033FD2">
      <w:pPr>
        <w:spacing w:after="0" w:line="240" w:lineRule="auto"/>
        <w:ind w:left="142" w:right="142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</w:pP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รายงานการสอบทาน</w:t>
      </w:r>
      <w:r w:rsidR="00671763"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ข้อมูลทางการเงิน</w:t>
      </w:r>
      <w:r w:rsidRPr="001C4642">
        <w:rPr>
          <w:rFonts w:ascii="Browallia New" w:eastAsia="Times New Roman" w:hAnsi="Browallia New" w:cs="Browallia New"/>
          <w:b/>
          <w:bCs/>
          <w:sz w:val="26"/>
          <w:szCs w:val="26"/>
          <w:u w:val="single"/>
          <w:cs/>
          <w:lang w:bidi="th-TH"/>
        </w:rPr>
        <w:t>ระหว่างกาลโดยผู้สอบบัญชีรับอนุญาต</w:t>
      </w:r>
    </w:p>
    <w:p w14:paraId="387290CA" w14:textId="77777777" w:rsidR="00206424" w:rsidRPr="001C4642" w:rsidRDefault="00206424" w:rsidP="0020642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E2961AA" w14:textId="4D07D574" w:rsidR="00206424" w:rsidRPr="00712DE9" w:rsidRDefault="00206424" w:rsidP="00CF579F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และคณะกรรมการของ</w:t>
      </w:r>
      <w:bookmarkEnd w:id="0"/>
      <w:r w:rsidR="000C0A9F"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คิวทีซีจี จำกัด (มหาชน</w:t>
      </w:r>
      <w:r w:rsidR="000C0A9F" w:rsidRPr="00712DE9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</w:p>
    <w:p w14:paraId="349466CA" w14:textId="77777777" w:rsidR="00206424" w:rsidRPr="00712DE9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3C38176B" w14:textId="350496D8" w:rsidR="00206424" w:rsidRPr="00712DE9" w:rsidRDefault="00206424" w:rsidP="00033FD2">
      <w:pPr>
        <w:spacing w:after="0" w:line="240" w:lineRule="auto"/>
        <w:ind w:left="142" w:right="142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</w:t>
      </w:r>
      <w:bookmarkStart w:id="1" w:name="_Hlk166756690"/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30 </w:t>
      </w:r>
      <w:r w:rsidR="005433C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กันยายน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bookmarkEnd w:id="1"/>
      <w:r w:rsidR="008132D8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Pr="00AB0301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สำหรับงวดสามเดือน</w:t>
      </w:r>
      <w:r w:rsidR="00417338" w:rsidRPr="00AB0301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และ</w:t>
      </w:r>
      <w:r w:rsidR="000B33F5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งวด</w:t>
      </w:r>
      <w:r w:rsidR="005433C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เก้า</w:t>
      </w:r>
      <w:r w:rsidR="00417338" w:rsidRPr="00AB0301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เดือน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3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0 </w:t>
      </w:r>
      <w:r w:rsidR="005433C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กันยา</w:t>
      </w:r>
      <w:r w:rsidR="00E206F6" w:rsidRPr="00AB0301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ยน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r w:rsidR="008132D8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งบการเปลี่ยนแปลงส่วนของผู้ถือหุ้นรวม</w:t>
      </w:r>
      <w:r w:rsidRPr="00AB03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BF0CC0" w:rsidRPr="00AB0301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สำหรับงวด</w:t>
      </w:r>
      <w:r w:rsidR="00125633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เก้า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เดือนสิ้นสุด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30 </w:t>
      </w:r>
      <w:r w:rsidR="005433C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กันยายน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4502ED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256</w:t>
      </w:r>
      <w:r w:rsidR="008132D8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8</w:t>
      </w:r>
      <w:r w:rsidR="00E01AED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="0049661C"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(ข้อมูล</w:t>
      </w:r>
      <w:r w:rsidR="00671763"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ทางการเงิน</w:t>
      </w:r>
      <w:r w:rsidR="0049661C"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ระหว่างกาล)</w:t>
      </w:r>
      <w:r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ของ</w:t>
      </w:r>
      <w:r w:rsidR="000C0A9F"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คิวทีซีจี จำกัด (มหาชน</w:t>
      </w:r>
      <w:r w:rsidR="000C0A9F" w:rsidRPr="00AB0301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  <w:r w:rsidR="000C0A9F" w:rsidRPr="00AB030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และบริษัทย่อย </w:t>
      </w:r>
      <w:r w:rsidR="006F3B9F"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</w:t>
      </w:r>
      <w:r w:rsidR="00F2105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งบ</w:t>
      </w:r>
      <w:r w:rsidR="006F3B9F"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เฉพาะของ</w:t>
      </w:r>
      <w:r w:rsidR="000C0A9F"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 คิวทีซีจี จำกัด (มหาชน</w:t>
      </w:r>
      <w:r w:rsidR="000C0A9F" w:rsidRPr="00AB0301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  <w:r w:rsidR="006F3B9F"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AB0301">
        <w:rPr>
          <w:rFonts w:ascii="Browallia New" w:eastAsia="Times New Roman" w:hAnsi="Browallia New" w:cs="Browallia New"/>
          <w:sz w:val="26"/>
          <w:szCs w:val="26"/>
          <w:lang w:bidi="th-TH"/>
        </w:rPr>
        <w:t>34</w:t>
      </w:r>
      <w:r w:rsidRPr="00AB0301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E73B03" w14:textId="77777777" w:rsidR="00206424" w:rsidRPr="00712DE9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7CFC573" w14:textId="77777777" w:rsidR="00206424" w:rsidRPr="00712DE9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12DE9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712DE9" w:rsidRDefault="00206424" w:rsidP="00206424">
      <w:pPr>
        <w:spacing w:after="0" w:line="240" w:lineRule="auto"/>
        <w:ind w:left="142" w:right="230" w:firstLine="540"/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772E58DA" w14:textId="02251AC9" w:rsidR="00206424" w:rsidRPr="00712DE9" w:rsidRDefault="00206424" w:rsidP="00033FD2">
      <w:pPr>
        <w:spacing w:after="0" w:line="240" w:lineRule="auto"/>
        <w:ind w:left="142" w:right="142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</w:t>
      </w:r>
      <w:r w:rsidRPr="00712DE9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รหัส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712DE9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2410</w:t>
      </w:r>
      <w:r w:rsidRPr="00712DE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“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</w:t>
      </w:r>
      <w:r w:rsidRPr="00712DE9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ทาน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ข้อมูลทางการเงินระหว่างกาลโดยผู้สอบบัญชีรับอนุญาตของกิจการ</w:t>
      </w:r>
      <w:r w:rsidRPr="00712DE9">
        <w:rPr>
          <w:rFonts w:ascii="Browallia New" w:eastAsia="Times New Roman" w:hAnsi="Browallia New" w:cs="Browallia New"/>
          <w:sz w:val="26"/>
          <w:szCs w:val="26"/>
          <w:lang w:bidi="th-TH"/>
        </w:rPr>
        <w:t>”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การสอบทานดังกล่าวประกอบด้วย</w:t>
      </w:r>
      <w:r w:rsidR="001F3B3D" w:rsidRPr="00712DE9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12DE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2B55A5" w14:textId="77777777" w:rsidR="001E326A" w:rsidRPr="001850FF" w:rsidRDefault="001E326A" w:rsidP="00E01AED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3D31A03" w14:textId="77777777" w:rsidR="00206424" w:rsidRPr="00712DE9" w:rsidRDefault="00206424" w:rsidP="00273A18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712DE9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712DE9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b/>
          <w:bCs/>
          <w:sz w:val="20"/>
          <w:szCs w:val="20"/>
          <w:lang w:bidi="th-TH"/>
        </w:rPr>
      </w:pPr>
    </w:p>
    <w:p w14:paraId="0CBF59C9" w14:textId="5F66507A" w:rsidR="00206424" w:rsidRPr="00712DE9" w:rsidRDefault="00206424" w:rsidP="00033FD2">
      <w:pPr>
        <w:spacing w:after="0" w:line="240" w:lineRule="auto"/>
        <w:ind w:left="142" w:right="142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</w:t>
      </w:r>
      <w:r w:rsidRPr="00712DE9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ดังกล่าว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ไม่ได้จัดทำขึ้นตามมาตรฐานการบัญชี ฉบับที่ </w:t>
      </w:r>
      <w:r w:rsidRPr="00712DE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34 </w:t>
      </w:r>
      <w:r w:rsidRPr="00712DE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E439A1" w14:textId="77777777" w:rsidR="00206424" w:rsidRPr="001850FF" w:rsidRDefault="00206424" w:rsidP="00206424">
      <w:pPr>
        <w:spacing w:after="0" w:line="240" w:lineRule="auto"/>
        <w:ind w:left="142"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49ED86D" w14:textId="77777777" w:rsidR="005E39D0" w:rsidRPr="00712DE9" w:rsidRDefault="005E39D0" w:rsidP="00CF579F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712DE9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7CE19C0B" w14:textId="77777777" w:rsidR="005E39D0" w:rsidRPr="00712DE9" w:rsidRDefault="005E39D0" w:rsidP="00CF579F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CEC982E" w14:textId="20117B3B" w:rsidR="005E39D0" w:rsidRPr="005E39D0" w:rsidRDefault="005E39D0" w:rsidP="00CF579F">
      <w:pPr>
        <w:spacing w:after="0" w:line="240" w:lineRule="auto"/>
        <w:ind w:left="142" w:right="142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B0301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โดยมิได้เป็นการเปลี่ยนแปลงข้อสรุปผลการสอบทาน</w:t>
      </w:r>
      <w:r w:rsidRPr="00AB030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ข้าพเจ้า</w:t>
      </w:r>
      <w:r w:rsidRPr="00AB0301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ขอให้</w:t>
      </w:r>
      <w:r w:rsidRPr="00AB0301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สังเกต</w:t>
      </w:r>
      <w:r w:rsidRPr="00AB030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Pr="00AB0301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Pr="00AB0301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ซึ่งได้อธิบายเกี่ยวกับความไม่แน่นอนที่มีสาระสำคัญ</w:t>
      </w:r>
      <w:r w:rsidRPr="00AB030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ที่เกี่ยวข้องกับการดำเนินงานต่อเนื่อง</w:t>
      </w:r>
      <w:r w:rsidRPr="00AB0301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Pr="00AB0301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Pr="00AB0301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กลุ่มบริษัทมีผลการดำเนินงานขาดทุนสะสม </w:t>
      </w:r>
      <w:r w:rsidRPr="00AB030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นอกจากนี้</w:t>
      </w:r>
      <w:r w:rsidRPr="00AB030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AB0301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ณ 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30 </w:t>
      </w:r>
      <w:r w:rsidR="005433C2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bidi="th-TH"/>
        </w:rPr>
        <w:t>กันยายน</w:t>
      </w:r>
      <w:r w:rsidR="00E206F6" w:rsidRPr="00AB0301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AB0301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Pr="00AB0301">
        <w:rPr>
          <w:rStyle w:val="normaltextrun"/>
          <w:rFonts w:ascii="Browallia New" w:hAnsi="Browallia New" w:cs="Browallia New"/>
          <w:color w:val="000000"/>
          <w:sz w:val="26"/>
          <w:szCs w:val="26"/>
          <w:lang w:bidi="th-TH"/>
        </w:rPr>
        <w:t>8</w:t>
      </w:r>
      <w:r w:rsidRPr="00AB0301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กลุ่มกิจการและบริษัทมีส่วนของ</w:t>
      </w:r>
      <w:r w:rsidR="000B33F5">
        <w:rPr>
          <w:rStyle w:val="normaltextrun"/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ผู้ถือหุ้นเท่า</w:t>
      </w:r>
      <w:r w:rsidRPr="00AB0301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กับร้อยละ </w:t>
      </w:r>
      <w:bookmarkStart w:id="2" w:name="_Hlk213694549"/>
      <w:r w:rsidR="009C190B">
        <w:rPr>
          <w:rStyle w:val="normaltextrun"/>
          <w:rFonts w:ascii="Browallia New" w:hAnsi="Browallia New" w:cs="Browallia New"/>
          <w:color w:val="000000"/>
          <w:sz w:val="26"/>
          <w:szCs w:val="26"/>
          <w:lang w:bidi="th-TH"/>
        </w:rPr>
        <w:t>31.01</w:t>
      </w:r>
      <w:r w:rsidR="009347A8">
        <w:rPr>
          <w:rStyle w:val="normaltextrun"/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bookmarkEnd w:id="2"/>
      <w:r w:rsidR="002D56C8" w:rsidRPr="00AB030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และ</w:t>
      </w:r>
      <w:r w:rsidR="00D91BEF" w:rsidRPr="00AB030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bookmarkStart w:id="3" w:name="_Hlk213694558"/>
      <w:r w:rsidR="009C190B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>29.13</w:t>
      </w:r>
      <w:r w:rsidR="000B33F5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 </w:t>
      </w:r>
      <w:bookmarkEnd w:id="3"/>
      <w:r w:rsidR="002D56C8" w:rsidRPr="00AB030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ตามลำดับ</w:t>
      </w:r>
      <w:r w:rsidRPr="00AB0301">
        <w:rPr>
          <w:rStyle w:val="normaltextrun"/>
          <w:rFonts w:ascii="Browallia New" w:hAnsi="Browallia New" w:cs="Browallia New"/>
          <w:color w:val="000000"/>
          <w:sz w:val="26"/>
          <w:szCs w:val="26"/>
          <w:cs/>
        </w:rPr>
        <w:t xml:space="preserve"> ของทุนชำระแล้</w:t>
      </w:r>
      <w:r w:rsidRPr="00AB0301">
        <w:rPr>
          <w:rStyle w:val="normaltextrun"/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ว</w:t>
      </w:r>
      <w:r w:rsidR="000B33F5">
        <w:rPr>
          <w:rStyle w:val="normaltextrun"/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AB0301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ซึ่งเป็นเหตุให้</w:t>
      </w:r>
      <w:r w:rsidRPr="00AB030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ตลาดหลักทรัพย์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แห่งประเทศไทยดำเนินการตามมาตรการขึ้นเครื่องหมาย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CB (Caution - Business)</w:t>
      </w:r>
      <w:r w:rsidRPr="00AB030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ไว้ที่หลักทรัพย์จดทะเบียนของบริษัทเพื่อเตือนผู้ลงทุน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B030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เนื่องจากส่วนของ</w:t>
      </w:r>
      <w:r w:rsidR="000B33F5">
        <w:rPr>
          <w:rStyle w:val="normaltextrun"/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ผู้ถือหุ้น</w:t>
      </w:r>
      <w:r w:rsidRPr="00AB030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น้อยกว่าร้อยละ 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50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B0301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ของทุนชำระแล้ว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B030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ทั้งนี้ ความเห็นของข้าพเจ้าไม่ได้เปลี่ยนแปลงไปจากเรื่องที่ข้าพเจ้าให้ข้อสังเกตนี้</w:t>
      </w:r>
    </w:p>
    <w:p w14:paraId="04A452A8" w14:textId="77777777" w:rsidR="00AA776B" w:rsidRPr="007C385B" w:rsidRDefault="00AA776B" w:rsidP="00AA776B">
      <w:pPr>
        <w:spacing w:after="0" w:line="240" w:lineRule="auto"/>
        <w:ind w:right="23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10440" w:type="dxa"/>
        <w:tblLook w:val="01E0" w:firstRow="1" w:lastRow="1" w:firstColumn="1" w:lastColumn="1" w:noHBand="0" w:noVBand="0"/>
      </w:tblPr>
      <w:tblGrid>
        <w:gridCol w:w="4911"/>
        <w:gridCol w:w="5529"/>
      </w:tblGrid>
      <w:tr w:rsidR="00206424" w:rsidRPr="001C4642" w14:paraId="01A2DD9D" w14:textId="77777777" w:rsidTr="001C4642">
        <w:tc>
          <w:tcPr>
            <w:tcW w:w="4911" w:type="dxa"/>
          </w:tcPr>
          <w:p w14:paraId="1FCAB907" w14:textId="77777777" w:rsidR="00206424" w:rsidRPr="001C4642" w:rsidRDefault="00206424" w:rsidP="00206424">
            <w:pPr>
              <w:spacing w:after="0" w:line="240" w:lineRule="auto"/>
              <w:ind w:left="142" w:right="230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5529" w:type="dxa"/>
          </w:tcPr>
          <w:p w14:paraId="3F291337" w14:textId="77777777" w:rsidR="00206424" w:rsidRPr="001C4642" w:rsidRDefault="00206424" w:rsidP="002064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right="230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5AC647C" w14:textId="77777777" w:rsidR="00206424" w:rsidRPr="001C4642" w:rsidRDefault="00206424" w:rsidP="00206424">
            <w:pPr>
              <w:spacing w:after="0" w:line="240" w:lineRule="auto"/>
              <w:ind w:left="142" w:right="230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  <w:p w14:paraId="3197CA15" w14:textId="699F92C9" w:rsidR="00206424" w:rsidRPr="001C4642" w:rsidRDefault="00206424" w:rsidP="0060557F">
            <w:pPr>
              <w:tabs>
                <w:tab w:val="left" w:pos="924"/>
                <w:tab w:val="center" w:pos="1717"/>
              </w:tabs>
              <w:spacing w:after="0" w:line="240" w:lineRule="auto"/>
              <w:ind w:left="142" w:right="-375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นาย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สม</w:t>
            </w:r>
            <w:r w:rsidR="00D13F4D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ชาติ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กาลสุข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  <w:p w14:paraId="273043B9" w14:textId="10C2F6EB" w:rsidR="00206424" w:rsidRPr="001C4642" w:rsidRDefault="00206424" w:rsidP="00206424">
            <w:pPr>
              <w:spacing w:after="0" w:line="240" w:lineRule="auto"/>
              <w:ind w:left="142" w:right="230" w:hanging="563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         </w:t>
            </w:r>
            <w:r w:rsidRPr="001C4642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1E326A" w:rsidRPr="001C464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1C4642" w:rsidRDefault="00206424" w:rsidP="00206424">
      <w:pPr>
        <w:spacing w:after="0" w:line="240" w:lineRule="auto"/>
        <w:ind w:left="142" w:right="230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1C4642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E69EE58" w14:textId="5C7AC418" w:rsidR="00D73840" w:rsidRPr="00AA776B" w:rsidRDefault="00206424" w:rsidP="00AA776B">
      <w:pPr>
        <w:spacing w:after="0" w:line="240" w:lineRule="auto"/>
        <w:ind w:left="142" w:right="230"/>
        <w:rPr>
          <w:rFonts w:ascii="Browallia New" w:hAnsi="Browallia New" w:cs="Browallia New"/>
          <w:sz w:val="26"/>
          <w:szCs w:val="26"/>
          <w:lang w:bidi="th-TH"/>
        </w:rPr>
      </w:pPr>
      <w:r w:rsidRPr="007A4E19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วันที่ </w:t>
      </w:r>
      <w:r w:rsidR="00AB0301" w:rsidRPr="007A4E19">
        <w:rPr>
          <w:rFonts w:ascii="Browallia New" w:eastAsia="Times New Roman" w:hAnsi="Browallia New" w:cs="Browallia New"/>
          <w:sz w:val="26"/>
          <w:szCs w:val="26"/>
          <w:lang w:bidi="th-TH"/>
        </w:rPr>
        <w:t>1</w:t>
      </w:r>
      <w:r w:rsidR="007E2263" w:rsidRPr="007A4E19">
        <w:rPr>
          <w:rFonts w:ascii="Browallia New" w:eastAsia="Times New Roman" w:hAnsi="Browallia New" w:cs="Browallia New"/>
          <w:sz w:val="26"/>
          <w:szCs w:val="26"/>
          <w:lang w:bidi="th-TH"/>
        </w:rPr>
        <w:t>2</w:t>
      </w:r>
      <w:r w:rsidR="00973614" w:rsidRPr="007A4E19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7E2263" w:rsidRPr="007A4E19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พฤศจิกายน</w:t>
      </w:r>
      <w:r w:rsidR="008132D8" w:rsidRPr="007A4E19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="001E326A" w:rsidRPr="007A4E19">
        <w:rPr>
          <w:rFonts w:ascii="Browallia New" w:eastAsia="Times New Roman" w:hAnsi="Browallia New" w:cs="Browallia New"/>
          <w:sz w:val="26"/>
          <w:szCs w:val="26"/>
          <w:lang w:bidi="th-TH"/>
        </w:rPr>
        <w:t>256</w:t>
      </w:r>
      <w:r w:rsidR="008132D8" w:rsidRPr="007A4E19">
        <w:rPr>
          <w:rFonts w:ascii="Browallia New" w:eastAsia="Times New Roman" w:hAnsi="Browallia New" w:cs="Browallia New"/>
          <w:sz w:val="26"/>
          <w:szCs w:val="26"/>
          <w:lang w:bidi="th-TH"/>
        </w:rPr>
        <w:t>8</w:t>
      </w:r>
    </w:p>
    <w:sectPr w:rsidR="00D73840" w:rsidRPr="00AA776B" w:rsidSect="007A4E19">
      <w:headerReference w:type="default" r:id="rId8"/>
      <w:pgSz w:w="11906" w:h="16838" w:code="9"/>
      <w:pgMar w:top="1871" w:right="1021" w:bottom="1253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F5CB4" w14:textId="77777777" w:rsidR="00E2298B" w:rsidRDefault="00E2298B">
      <w:pPr>
        <w:spacing w:after="0" w:line="240" w:lineRule="auto"/>
      </w:pPr>
      <w:r>
        <w:separator/>
      </w:r>
    </w:p>
  </w:endnote>
  <w:endnote w:type="continuationSeparator" w:id="0">
    <w:p w14:paraId="0AFB69E9" w14:textId="77777777" w:rsidR="00E2298B" w:rsidRDefault="00E22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54E38" w14:textId="77777777" w:rsidR="00E2298B" w:rsidRDefault="00E2298B">
      <w:pPr>
        <w:spacing w:after="0" w:line="240" w:lineRule="auto"/>
      </w:pPr>
      <w:r>
        <w:separator/>
      </w:r>
    </w:p>
  </w:footnote>
  <w:footnote w:type="continuationSeparator" w:id="0">
    <w:p w14:paraId="66BEB6A4" w14:textId="77777777" w:rsidR="00E2298B" w:rsidRDefault="00E22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66175" w14:textId="77777777" w:rsidR="00273A18" w:rsidRDefault="00273A18" w:rsidP="00802049">
    <w:pPr>
      <w:spacing w:after="0" w:line="240" w:lineRule="auto"/>
      <w:jc w:val="thaiDistribute"/>
      <w:rPr>
        <w:rFonts w:ascii="Angsana New" w:hAnsi="Angsana New"/>
        <w:b/>
        <w:bCs/>
        <w:color w:val="FFFFFF"/>
        <w:spacing w:val="-2"/>
        <w:sz w:val="28"/>
        <w:szCs w:val="28"/>
        <w:lang w:val="en-GB" w:bidi="th-TH"/>
      </w:rPr>
    </w:pPr>
    <w:r>
      <w:rPr>
        <w:rFonts w:ascii="Angsana New" w:hAnsi="Angsana New"/>
        <w:b/>
        <w:bCs/>
        <w:color w:val="FFFFFF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</w:t>
    </w:r>
    <w:r>
      <w:rPr>
        <w:rFonts w:ascii="Angsana New" w:hAnsi="Angsana New"/>
        <w:b/>
        <w:bCs/>
        <w:color w:val="FFFFFF"/>
        <w:spacing w:val="2"/>
        <w:sz w:val="28"/>
        <w:szCs w:val="28"/>
        <w:cs/>
        <w:lang w:bidi="th-TH"/>
      </w:rPr>
      <w:t>กิจการ</w:t>
    </w:r>
    <w:r>
      <w:rPr>
        <w:rFonts w:ascii="Angsana New" w:hAnsi="Angsana New"/>
        <w:b/>
        <w:bCs/>
        <w:color w:val="FFFFFF"/>
        <w:sz w:val="28"/>
        <w:szCs w:val="28"/>
        <w:cs/>
        <w:lang w:bidi="th-TH"/>
      </w:rPr>
      <w:t>จดทะเบียนในตลาดหลักทรัพย์ที่จัดทำขึ้นตามแม่บทการนำเสนอ</w:t>
    </w:r>
    <w:r>
      <w:rPr>
        <w:rFonts w:ascii="Angsana New" w:hAnsi="Angsana New"/>
        <w:b/>
        <w:bCs/>
        <w:color w:val="FFFFFF"/>
        <w:spacing w:val="-2"/>
        <w:sz w:val="28"/>
        <w:szCs w:val="28"/>
        <w:cs/>
        <w:lang w:bidi="th-TH"/>
      </w:rPr>
      <w:t xml:space="preserve">ข้อมูลที่ถูกต้องตามที่ควร </w:t>
    </w:r>
    <w:r>
      <w:rPr>
        <w:rFonts w:ascii="Angsana New" w:hAnsi="Angsana New"/>
        <w:b/>
        <w:bCs/>
        <w:color w:val="FFFFFF"/>
        <w:spacing w:val="-2"/>
        <w:sz w:val="28"/>
        <w:szCs w:val="28"/>
        <w:lang w:val="en-GB" w:bidi="th-TH"/>
      </w:rPr>
      <w:t>(</w:t>
    </w:r>
    <w:r>
      <w:rPr>
        <w:rFonts w:ascii="Angsana New" w:hAnsi="Angsana New"/>
        <w:b/>
        <w:bCs/>
        <w:color w:val="FFFFFF"/>
        <w:spacing w:val="-2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>
      <w:rPr>
        <w:rFonts w:ascii="Angsana New" w:hAnsi="Angsana New"/>
        <w:b/>
        <w:bCs/>
        <w:color w:val="FFFFFF"/>
        <w:spacing w:val="-2"/>
        <w:sz w:val="28"/>
        <w:szCs w:val="28"/>
        <w:lang w:val="en-GB" w:bidi="th-TH"/>
      </w:rPr>
      <w:t>)</w:t>
    </w:r>
  </w:p>
  <w:p w14:paraId="52C593BA" w14:textId="77777777" w:rsidR="00273A18" w:rsidRDefault="00273A18">
    <w:pPr>
      <w:pStyle w:val="Header"/>
      <w:rPr>
        <w:color w:val="FFFFFF"/>
        <w:sz w:val="2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0058F5"/>
    <w:rsid w:val="00015613"/>
    <w:rsid w:val="00026A7F"/>
    <w:rsid w:val="00033FD2"/>
    <w:rsid w:val="00034368"/>
    <w:rsid w:val="00057E91"/>
    <w:rsid w:val="0008143A"/>
    <w:rsid w:val="00092435"/>
    <w:rsid w:val="000B33F5"/>
    <w:rsid w:val="000C0A9F"/>
    <w:rsid w:val="000D2F8B"/>
    <w:rsid w:val="000D4693"/>
    <w:rsid w:val="000D4AC8"/>
    <w:rsid w:val="000D5FF9"/>
    <w:rsid w:val="00123E82"/>
    <w:rsid w:val="00125633"/>
    <w:rsid w:val="00136A8F"/>
    <w:rsid w:val="00141D20"/>
    <w:rsid w:val="0017193F"/>
    <w:rsid w:val="001850FF"/>
    <w:rsid w:val="001C4642"/>
    <w:rsid w:val="001E326A"/>
    <w:rsid w:val="001E561C"/>
    <w:rsid w:val="001F3B3D"/>
    <w:rsid w:val="00206424"/>
    <w:rsid w:val="00273A18"/>
    <w:rsid w:val="002755E2"/>
    <w:rsid w:val="00283176"/>
    <w:rsid w:val="00295ABC"/>
    <w:rsid w:val="002C1466"/>
    <w:rsid w:val="002D56C8"/>
    <w:rsid w:val="002E0392"/>
    <w:rsid w:val="00312428"/>
    <w:rsid w:val="003129CE"/>
    <w:rsid w:val="00314400"/>
    <w:rsid w:val="00335929"/>
    <w:rsid w:val="003419A4"/>
    <w:rsid w:val="003527F9"/>
    <w:rsid w:val="00354C54"/>
    <w:rsid w:val="003A630D"/>
    <w:rsid w:val="003A6514"/>
    <w:rsid w:val="003B277D"/>
    <w:rsid w:val="003F6410"/>
    <w:rsid w:val="00417338"/>
    <w:rsid w:val="00425D90"/>
    <w:rsid w:val="00427E60"/>
    <w:rsid w:val="004502ED"/>
    <w:rsid w:val="0049661C"/>
    <w:rsid w:val="004C5B2C"/>
    <w:rsid w:val="004C65B3"/>
    <w:rsid w:val="005433C2"/>
    <w:rsid w:val="0055621D"/>
    <w:rsid w:val="005605A7"/>
    <w:rsid w:val="00573A22"/>
    <w:rsid w:val="00585433"/>
    <w:rsid w:val="005D2B75"/>
    <w:rsid w:val="005E39D0"/>
    <w:rsid w:val="005E4E38"/>
    <w:rsid w:val="0060557F"/>
    <w:rsid w:val="0063026D"/>
    <w:rsid w:val="00643768"/>
    <w:rsid w:val="00671763"/>
    <w:rsid w:val="006871F2"/>
    <w:rsid w:val="0069610E"/>
    <w:rsid w:val="006A141F"/>
    <w:rsid w:val="006B6F6C"/>
    <w:rsid w:val="006C429B"/>
    <w:rsid w:val="006D6A8A"/>
    <w:rsid w:val="006F3B9F"/>
    <w:rsid w:val="00711A53"/>
    <w:rsid w:val="00712DE9"/>
    <w:rsid w:val="00757129"/>
    <w:rsid w:val="00762389"/>
    <w:rsid w:val="00787448"/>
    <w:rsid w:val="007A4E19"/>
    <w:rsid w:val="007B656F"/>
    <w:rsid w:val="007C385B"/>
    <w:rsid w:val="007D5ACC"/>
    <w:rsid w:val="007E2263"/>
    <w:rsid w:val="00803121"/>
    <w:rsid w:val="008132D8"/>
    <w:rsid w:val="00846605"/>
    <w:rsid w:val="008537A8"/>
    <w:rsid w:val="0086669D"/>
    <w:rsid w:val="008A73E5"/>
    <w:rsid w:val="008B056E"/>
    <w:rsid w:val="008B12F6"/>
    <w:rsid w:val="008C186D"/>
    <w:rsid w:val="0090008A"/>
    <w:rsid w:val="00914FB1"/>
    <w:rsid w:val="009275FD"/>
    <w:rsid w:val="009347A8"/>
    <w:rsid w:val="00934F49"/>
    <w:rsid w:val="00946D9B"/>
    <w:rsid w:val="00973614"/>
    <w:rsid w:val="0097669C"/>
    <w:rsid w:val="009B1AB8"/>
    <w:rsid w:val="009C190B"/>
    <w:rsid w:val="009C3901"/>
    <w:rsid w:val="009E1D50"/>
    <w:rsid w:val="009E3A99"/>
    <w:rsid w:val="00A07043"/>
    <w:rsid w:val="00A32A53"/>
    <w:rsid w:val="00A53A4A"/>
    <w:rsid w:val="00A85C67"/>
    <w:rsid w:val="00A8614D"/>
    <w:rsid w:val="00A91426"/>
    <w:rsid w:val="00AA776B"/>
    <w:rsid w:val="00AB0301"/>
    <w:rsid w:val="00AB5D25"/>
    <w:rsid w:val="00AC602E"/>
    <w:rsid w:val="00AC6F44"/>
    <w:rsid w:val="00AD5AC3"/>
    <w:rsid w:val="00B1101A"/>
    <w:rsid w:val="00B3372E"/>
    <w:rsid w:val="00B33B8E"/>
    <w:rsid w:val="00B507E7"/>
    <w:rsid w:val="00B80209"/>
    <w:rsid w:val="00B85670"/>
    <w:rsid w:val="00BA1C14"/>
    <w:rsid w:val="00BB0AE2"/>
    <w:rsid w:val="00BF0CC0"/>
    <w:rsid w:val="00C0263D"/>
    <w:rsid w:val="00C0600A"/>
    <w:rsid w:val="00C0640B"/>
    <w:rsid w:val="00C06CD4"/>
    <w:rsid w:val="00C30050"/>
    <w:rsid w:val="00C41F39"/>
    <w:rsid w:val="00C63B3F"/>
    <w:rsid w:val="00CB31E6"/>
    <w:rsid w:val="00CC23BF"/>
    <w:rsid w:val="00CD3C36"/>
    <w:rsid w:val="00CF0E32"/>
    <w:rsid w:val="00CF579F"/>
    <w:rsid w:val="00D03149"/>
    <w:rsid w:val="00D13F4D"/>
    <w:rsid w:val="00D53DD0"/>
    <w:rsid w:val="00D63DA4"/>
    <w:rsid w:val="00D73840"/>
    <w:rsid w:val="00D76CB7"/>
    <w:rsid w:val="00D91BEF"/>
    <w:rsid w:val="00D920AD"/>
    <w:rsid w:val="00D94C28"/>
    <w:rsid w:val="00DA10D6"/>
    <w:rsid w:val="00DA5989"/>
    <w:rsid w:val="00DB3DE7"/>
    <w:rsid w:val="00DC3A83"/>
    <w:rsid w:val="00DC7DC8"/>
    <w:rsid w:val="00DE62C0"/>
    <w:rsid w:val="00E01AED"/>
    <w:rsid w:val="00E206F6"/>
    <w:rsid w:val="00E2298B"/>
    <w:rsid w:val="00E61DB5"/>
    <w:rsid w:val="00E85335"/>
    <w:rsid w:val="00E9519C"/>
    <w:rsid w:val="00EB1E56"/>
    <w:rsid w:val="00EB37D8"/>
    <w:rsid w:val="00ED705C"/>
    <w:rsid w:val="00EE52EB"/>
    <w:rsid w:val="00EF179B"/>
    <w:rsid w:val="00EF30A4"/>
    <w:rsid w:val="00F15E85"/>
    <w:rsid w:val="00F21053"/>
    <w:rsid w:val="00F32CBE"/>
    <w:rsid w:val="00F37E21"/>
    <w:rsid w:val="00F40E83"/>
    <w:rsid w:val="00F52733"/>
    <w:rsid w:val="00F82BC5"/>
    <w:rsid w:val="00FA083D"/>
    <w:rsid w:val="00FA2A9E"/>
    <w:rsid w:val="00FC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57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71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7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1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A776B"/>
    <w:pPr>
      <w:tabs>
        <w:tab w:val="center" w:pos="4680"/>
        <w:tab w:val="right" w:pos="9360"/>
      </w:tabs>
      <w:spacing w:after="0" w:line="240" w:lineRule="auto"/>
    </w:pPr>
    <w:rPr>
      <w:rFonts w:ascii="Arial" w:eastAsia="Arial" w:hAnsi="Arial" w:cs="Angsana New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AA776B"/>
    <w:rPr>
      <w:rFonts w:ascii="Arial" w:eastAsia="Arial" w:hAnsi="Arial" w:cs="Angsana New"/>
      <w:szCs w:val="28"/>
      <w:lang w:bidi="th-TH"/>
    </w:rPr>
  </w:style>
  <w:style w:type="character" w:customStyle="1" w:styleId="normaltextrun">
    <w:name w:val="normaltextrun"/>
    <w:basedOn w:val="DefaultParagraphFont"/>
    <w:rsid w:val="00AA7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2DE42-4A0F-4DC1-AD12-006A7F9F8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A&amp;A audit</dc:creator>
  <cp:keywords/>
  <dc:description/>
  <cp:lastModifiedBy>Thinkpad</cp:lastModifiedBy>
  <cp:revision>2</cp:revision>
  <cp:lastPrinted>2025-11-07T09:15:00Z</cp:lastPrinted>
  <dcterms:created xsi:type="dcterms:W3CDTF">2025-11-12T02:27:00Z</dcterms:created>
  <dcterms:modified xsi:type="dcterms:W3CDTF">2025-11-12T02:27:00Z</dcterms:modified>
</cp:coreProperties>
</file>