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3D4E0DC4" w14:textId="77777777" w:rsidR="005F7BFB" w:rsidRPr="000E53B9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26DC5AD3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 xml:space="preserve">บริษัท </w:t>
      </w:r>
      <w:r w:rsidR="00C006BD" w:rsidRPr="00C006BD">
        <w:rPr>
          <w:rFonts w:asciiTheme="minorBidi" w:hAnsiTheme="minorBidi" w:cs="Cordia New"/>
          <w:sz w:val="52"/>
          <w:szCs w:val="52"/>
          <w:cs/>
        </w:rPr>
        <w:t>เอ็นอาร์ อินสแตนท์ โปรดิวซ์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2AFE97FA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1A54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</w:t>
      </w:r>
      <w:r w:rsidR="006A7DAC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</w:t>
      </w:r>
      <w:r w:rsidR="00822A9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และ</w:t>
      </w:r>
      <w:r w:rsidR="00D639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เก้า</w:t>
      </w:r>
      <w:r w:rsidR="00822A9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="00822A96">
        <w:rPr>
          <w:rFonts w:asciiTheme="minorBidi" w:hAnsiTheme="minorBidi" w:cstheme="minorBidi"/>
          <w:b w:val="0"/>
          <w:bCs w:val="0"/>
          <w:sz w:val="32"/>
          <w:szCs w:val="32"/>
        </w:rPr>
        <w:t>30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D639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กันยายน </w:t>
      </w:r>
      <w:r w:rsidR="005D43B7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1C3652">
        <w:rPr>
          <w:rFonts w:asciiTheme="minorBidi" w:hAnsiTheme="minorBidi" w:cstheme="minorBidi"/>
          <w:b w:val="0"/>
          <w:bCs w:val="0"/>
          <w:sz w:val="32"/>
          <w:szCs w:val="32"/>
        </w:rPr>
        <w:t>8</w:t>
      </w:r>
    </w:p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8A8268A" w14:textId="77777777" w:rsidR="00DB2655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  <w:sectPr w:rsidR="00DB2655" w:rsidSect="00054DB5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2736" w:right="1080" w:bottom="1080" w:left="1728" w:header="720" w:footer="86" w:gutter="0"/>
          <w:paperSrc w:first="1" w:other="1"/>
          <w:cols w:space="708"/>
          <w:titlePg/>
          <w:docGrid w:linePitch="326"/>
        </w:sect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0A2EF29" w14:textId="52857E94" w:rsidR="00FB1CBE" w:rsidRPr="000E53B9" w:rsidRDefault="00FB1CBE" w:rsidP="00F22619">
      <w:pPr>
        <w:spacing w:after="200" w:line="240" w:lineRule="auto"/>
        <w:rPr>
          <w:rFonts w:asciiTheme="minorBidi" w:hAnsiTheme="minorBidi"/>
          <w:sz w:val="28"/>
          <w:szCs w:val="28"/>
        </w:rPr>
      </w:pPr>
      <w:r w:rsidRPr="000E53B9">
        <w:rPr>
          <w:rFonts w:asciiTheme="minorBidi" w:hAnsiTheme="minorBidi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741C98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12"/>
          <w:szCs w:val="12"/>
        </w:rPr>
      </w:pPr>
    </w:p>
    <w:p w14:paraId="69583207" w14:textId="23926EB0" w:rsidR="004861AB" w:rsidRPr="00EE7217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เสนอ คณะกรรมการ</w:t>
      </w:r>
      <w:r w:rsidR="00EE2692">
        <w:rPr>
          <w:rFonts w:asciiTheme="minorBidi" w:hAnsiTheme="minorBidi" w:cstheme="minorBidi" w:hint="cs"/>
          <w:b/>
          <w:bCs/>
          <w:spacing w:val="4"/>
          <w:sz w:val="28"/>
          <w:szCs w:val="28"/>
          <w:cs/>
        </w:rPr>
        <w:t xml:space="preserve">บริษัท </w:t>
      </w:r>
      <w:r w:rsidR="00EE2692" w:rsidRPr="00EE2692">
        <w:rPr>
          <w:rFonts w:asciiTheme="minorBidi" w:hAnsiTheme="minorBidi" w:cs="Cordia New"/>
          <w:b/>
          <w:bCs/>
          <w:spacing w:val="4"/>
          <w:sz w:val="28"/>
          <w:szCs w:val="28"/>
          <w:cs/>
        </w:rPr>
        <w:t>เอ็นอาร์ อินสแตนท์ โปรดิวซ์ จำกัด (มหาชน)</w:t>
      </w:r>
    </w:p>
    <w:p w14:paraId="7784177F" w14:textId="77777777" w:rsidR="004861AB" w:rsidRPr="00051EC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218664FD" w14:textId="07289EB6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E047C">
        <w:rPr>
          <w:rFonts w:asciiTheme="minorBidi" w:hAnsiTheme="minorBidi" w:cstheme="minorBidi"/>
          <w:sz w:val="28"/>
          <w:szCs w:val="28"/>
        </w:rPr>
        <w:t xml:space="preserve">30 </w:t>
      </w:r>
      <w:r w:rsidR="0065453C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="00EE2692">
        <w:rPr>
          <w:rFonts w:asciiTheme="minorBidi" w:hAnsiTheme="minorBidi" w:cstheme="minorBidi"/>
          <w:sz w:val="28"/>
          <w:szCs w:val="28"/>
        </w:rPr>
        <w:t>2568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6B385F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3E047C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A034EF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3E047C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6B385F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3E047C">
        <w:rPr>
          <w:rFonts w:asciiTheme="minorBidi" w:hAnsiTheme="minorBidi" w:cstheme="minorBidi"/>
          <w:sz w:val="28"/>
          <w:szCs w:val="28"/>
        </w:rPr>
        <w:t xml:space="preserve">30 </w:t>
      </w:r>
      <w:r w:rsidR="000A2CE3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6B385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B385F">
        <w:rPr>
          <w:rFonts w:asciiTheme="minorBidi" w:hAnsiTheme="minorBidi" w:cstheme="minorBidi"/>
          <w:sz w:val="28"/>
          <w:szCs w:val="28"/>
        </w:rPr>
        <w:t>256</w:t>
      </w:r>
      <w:r w:rsidR="00EE2692">
        <w:rPr>
          <w:rFonts w:asciiTheme="minorBidi" w:hAnsiTheme="minorBidi" w:cstheme="minorBidi"/>
          <w:sz w:val="28"/>
          <w:szCs w:val="28"/>
        </w:rPr>
        <w:t xml:space="preserve">8 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A034EF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8B3197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>สิ้นสุด</w:t>
      </w:r>
      <w:r w:rsidR="005320A4">
        <w:rPr>
          <w:rFonts w:asciiTheme="minorBidi" w:hAnsiTheme="minorBidi" w:cs="Cordia New" w:hint="cs"/>
          <w:sz w:val="28"/>
          <w:szCs w:val="28"/>
          <w:cs/>
        </w:rPr>
        <w:t>วันเดียวกัน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1C3652"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และบริษัทย่อย และของเฉพาะ</w:t>
      </w:r>
      <w:bookmarkStart w:id="0" w:name="_Hlk195662018"/>
      <w:r w:rsidR="008A18D0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1C3652"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 w:rsidR="001C365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bookmarkEnd w:id="0"/>
      <w:r w:rsidRPr="004E7984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051EC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2AA8C0A6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051EC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245EDBA1" w14:textId="70802813" w:rsidR="000600E9" w:rsidRDefault="000960F4" w:rsidP="004861AB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0960F4">
        <w:rPr>
          <w:rFonts w:asciiTheme="minorBidi" w:hAnsiTheme="minorBidi" w:cs="Cordia New"/>
          <w:sz w:val="28"/>
          <w:szCs w:val="28"/>
          <w:cs/>
        </w:rPr>
        <w:t>ยกเว้นผลกระทบที่อาจเกิดขึ้นจากเรื่องที่กล่าวไว้ในวรรค</w:t>
      </w:r>
      <w:r w:rsidRPr="00055FC6">
        <w:rPr>
          <w:rFonts w:asciiTheme="minorBidi" w:hAnsiTheme="minorBidi" w:cs="Cordia New"/>
          <w:i/>
          <w:iCs/>
          <w:sz w:val="28"/>
          <w:szCs w:val="28"/>
          <w:cs/>
        </w:rPr>
        <w:t>เกณฑ์ในการให้ข้อสรุปอย่างมีเงื่อนไข</w:t>
      </w:r>
      <w:r w:rsidR="00BB610A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</w:t>
      </w:r>
      <w:r w:rsidRPr="000960F4">
        <w:rPr>
          <w:rFonts w:asciiTheme="minorBidi" w:hAnsiTheme="minorBidi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055FC6">
        <w:rPr>
          <w:rFonts w:asciiTheme="minorBidi" w:hAnsiTheme="minorBidi" w:cs="Cordia New"/>
          <w:sz w:val="28"/>
          <w:szCs w:val="28"/>
        </w:rPr>
        <w:t>2410</w:t>
      </w:r>
      <w:r w:rsidRPr="000960F4">
        <w:rPr>
          <w:rFonts w:asciiTheme="minorBidi" w:hAnsiTheme="minorBidi" w:cs="Cordia New"/>
          <w:sz w:val="28"/>
          <w:szCs w:val="28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6ABAA1" w14:textId="77777777" w:rsidR="000960F4" w:rsidRPr="00051ECB" w:rsidRDefault="000960F4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6F0B320B" w14:textId="69FD85CA" w:rsidR="004861AB" w:rsidRPr="004E7984" w:rsidRDefault="00A73865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เกณฑ์</w:t>
      </w:r>
      <w:r w:rsidR="00B7337C">
        <w:rPr>
          <w:rFonts w:asciiTheme="minorBidi" w:hAnsiTheme="minorBidi" w:cstheme="minorBidi" w:hint="cs"/>
          <w:b/>
          <w:bCs/>
          <w:sz w:val="28"/>
          <w:szCs w:val="28"/>
          <w:cs/>
        </w:rPr>
        <w:t>ในการ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ให้ข้อสรุปอย่างมีเงื่อนไข</w:t>
      </w:r>
    </w:p>
    <w:p w14:paraId="1B8BC902" w14:textId="77777777" w:rsidR="004861AB" w:rsidRPr="00051EC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786A9215" w14:textId="48AE040A" w:rsidR="004A3CC4" w:rsidRPr="006C64BD" w:rsidRDefault="004A3CC4" w:rsidP="004A3CC4">
      <w:pPr>
        <w:pStyle w:val="ListParagraph"/>
        <w:numPr>
          <w:ilvl w:val="0"/>
          <w:numId w:val="2"/>
        </w:numPr>
        <w:spacing w:after="200" w:line="240" w:lineRule="auto"/>
        <w:ind w:hanging="693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ตามที่กล่าวไว้ในหมายเหตุประกอบ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ข้อมูลทางการเงินระหว่างกาล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ข้อ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.2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ในเดือนสิงหาคม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คณะกรรมการบริหารของบริษัท มีมติอนุมัติการขายเงินลงทุนทั้งหมดใน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Boosted NRF Corp. (“BNRF”)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ซึ่งเป็นบริษัทย่อยที่จัดตั้งในประเทศสหรัฐอเมริกา ที่ถือโดยบริษัทย่อยอีกแห่งหนึ่งในประเทศไทย (บริษัท เอ็นอาร์เอฟ คอนซูเมอร์ จำกัด “บริษัทย่อย”) ให้แก่บริษัทที่เกี่ยวข้องกันแห่งหนึ่งในต่างประเทศ (“ผู้ซื้อ”) โดยได้รับสิ่งตอบแทนในรูปของเงินสด ตั๋วสัญญาใช้เงิน และหุ้นสามัญที่ออกใหม่ของผู้ซื้อบริษัทย่อยได้ลงนามในสัญญาซื้อขายหุ้นดังกล่าวเมื่อวันที่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30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กันยายน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พร้อมทั้งได้รับตั๋วสัญญาใช้เงินจำนวน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ล้านเหรียญสหรัฐอเมริกา และรับโอนหุ้นสามัญที่ออกใหม่ของผู้ซื้อจำนวน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640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763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หุ้น มูลค่า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12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ล้านเหรียญสหรัฐอเมริกา มาในวันเดียวกัน และได้รับเงินสดสุทธิจำนวน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0.85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ล้านเหรียญสหรัฐอเมริกา ในวันที่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ตุลาคม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(ซึ่งมูลค่าเงินลงทุนในหุ้นสามัญของผู้ซื้อจำนวน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12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ล้านเหรียญสหรัฐอเมริกา เป็นมูลค่าที่ฝ่ายบริหารใช้ข้อมูลการแปลงหนี้เป็นทุนของบริษัทผู้ซื้อมาเป็นเกณฑ์ในการต่อรองราคาขายและใกล้เคียงกับราคาประเมินสูงสุดตามวิธีราคาเทียบเคียงกับธุรกรรมซื้อขายกิจการในอุตสา</w:t>
      </w:r>
      <w:r w:rsidR="00A034E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เก้า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รรมเดียวกันในอดีตที่ฝ่ายบริหารได้จัดให้มีการสำรวจราคาโดยผู้ประเมินราคาอิสระ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โดยกลุ่ม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lastRenderedPageBreak/>
        <w:t xml:space="preserve">บริษัทบันทึกรายการขายเงินลงทุนใน 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BNRF 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และรับรู้กำไรจากการขายเงินลงทุนจำนวน 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103.15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ล้านบาทในส่วนของกำไรหรือขาดทุนในงบการเงินรวมสำหรับปีสิ้นสุดวันที่ 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ธันวาคม 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</w:p>
    <w:p w14:paraId="2B732245" w14:textId="37D2ED76" w:rsidR="004A3CC4" w:rsidRDefault="004A3CC4" w:rsidP="004A3CC4">
      <w:pPr>
        <w:spacing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นอกจากนี้ กลุ่มบริษัทได้ปรับมูลค่าเงินลงทุนในหุ้นของผู้ซื้อที่กลุ่มบริษัทถืออยู่แล้วจำนวน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843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142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หุ้น ด้วยราคาเดียวกันกับที่กล่าวในวรรคก่อน ณ 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ธันวาคม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กลุ่มบริษัทรับรู้กำไรจากการวัดมูลค่าของเงินลงทุนในหุ้นของผู้ซื้อทั้งหมดเป็นจำนวน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334.46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อย่างไรก็ตาม ราคาที่ใช้ในการวัดมูลค่ายุติธรรมของหุ้นที่ได้รับชำระจากผู้ซื้อและส่วนที่กลุ่มบริษัทถืออยู่ มาจากแหล่งข้อมูลที่ไม่ได้เปิดเผยต่อสาธารณะ และมาจากการสำรวจโดยใช้วิธีราคาเทียบเคียงกับธุรกรรมซื้อขายกิจการในอุตสา</w:t>
      </w:r>
      <w:r w:rsidR="00A86F9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หก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รรมเดียวกันในอดีต โดยที่กลุ่มบริษัทยังไม่ได้จัดให้มีการประเมินมูลค่ายุติธรรมโดยผู้ประเมินราคาอิสระด้วยวิธีที่สะท้อนผลการดำเนินงานและกระแสเงินสดที่ได้จากธุรกิจของผู้ซื้อโดยตรง</w:t>
      </w:r>
    </w:p>
    <w:p w14:paraId="7AF6879B" w14:textId="77777777" w:rsidR="004A3CC4" w:rsidRPr="002D4A59" w:rsidRDefault="004A3CC4" w:rsidP="004A3CC4">
      <w:pPr>
        <w:spacing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5EBD3DA4" w14:textId="092B64EC" w:rsidR="004A3CC4" w:rsidRPr="007C6A9B" w:rsidRDefault="004A3CC4" w:rsidP="004A3CC4">
      <w:pPr>
        <w:spacing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</w:rPr>
      </w:pP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ต่อมากลุ่มบริษัทได้ว่าจ้างผู้ประเมินอิสระเพิ่มอีกหนึ่งรายเมื่อวันที่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20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ธันวาคม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เพื่อประเมินมูลค่ายุติธรรมของหุ้นสามัญของบริษัทผู้ซื้อ ซึ่งจากข้อมูลตามรายงานประเมินจากผู้ประเมินอิสระรายใหม่ลงวันที่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10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มกราคม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ได้ระบุว่าภายใต้ข้อจำกัดของข้อมูลที่มี วิธีที่เหมาะสมที่สุดในการหามูลค่าสุทธิของกิจการของผู้ซื้อ (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Enterprise Value) 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คือ วิธีเปรียบเทียบราคาตลาดของกิจการในอุตสา</w:t>
      </w:r>
      <w:r w:rsidR="00A86F9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หก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รรมเดียวกัน (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Market Comparable Approach: Price-to-Sales Ratio) 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โดยมูลค่าสุทธิของกิจการของผู้ซื้อที่ผู้ประเมินอิสระรายใหม่ประเมินเป็น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cs/>
          <w:lang w:bidi="th-TH"/>
        </w:rPr>
        <w:t xml:space="preserve">จำนวนเงิน 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lang w:bidi="th-TH"/>
        </w:rPr>
        <w:t>12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cs/>
          <w:lang w:bidi="th-TH"/>
        </w:rPr>
        <w:t>,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lang w:bidi="th-TH"/>
        </w:rPr>
        <w:t>616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cs/>
          <w:lang w:bidi="th-TH"/>
        </w:rPr>
        <w:t xml:space="preserve"> ล้านบาท หรือคิดเป็นมูลค่า 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lang w:bidi="th-TH"/>
        </w:rPr>
        <w:t>393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cs/>
          <w:lang w:bidi="th-TH"/>
        </w:rPr>
        <w:t xml:space="preserve"> ล้านเหรียญสหรัฐอเมริกา (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lang w:bidi="th-TH"/>
        </w:rPr>
        <w:t>2.35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cs/>
          <w:lang w:bidi="th-TH"/>
        </w:rPr>
        <w:t xml:space="preserve"> เหรียญสหรัฐอเมริกาต่อหุ้น)</w:t>
      </w:r>
    </w:p>
    <w:p w14:paraId="1CF2B1FE" w14:textId="77777777" w:rsidR="004A3CC4" w:rsidRPr="007C6A9B" w:rsidRDefault="004A3CC4" w:rsidP="004A3CC4">
      <w:pPr>
        <w:spacing w:after="200"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</w:rPr>
      </w:pP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ทั้งนี้ การประเมินของผู้ประเมินอิสระรายใหม่นั้นมีข้อจำกัดบนข้อมูลพื้นฐานเท่าที่กลุ่มบริษัทสามารถจัดหาให้ผู้ประเมินได้ เนื่องจากผู้ซื้อเป็นบริษัทจำกัดที่จดทะเบียนในประเทศสหรัฐอเมริกา และกลุ่มบริษัทถือหุ้นซึ่งมีสิทธิออกเสียงในกิจการของผู้ซื้อเพียงร้อยละ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จึงไม่มีอำนาจควบคุมหรือสั่งการใด ๆ เพื่อให้ได้มาซึ่งงบการเงินชุดล่าสุดที่ผ่านการตรวจสอบโดยผู้สอบบัญชีและข้อมูลที่จำเป็นอื่น ๆ สำหรับการประเมินได้อย่างเพียงพอ ณ ขณะนี้</w:t>
      </w:r>
    </w:p>
    <w:p w14:paraId="25A328F4" w14:textId="2EB6C413" w:rsidR="004A3CC4" w:rsidRPr="008317A9" w:rsidRDefault="004A3CC4" w:rsidP="004A3CC4">
      <w:pPr>
        <w:spacing w:after="200"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เนื่องด้วยข้อจำกัดด้านข้อมูลเพื่อใช้ในการประเมินราคาใหม่นี้ กลุ่มบริษัทจึงพิจารณายังไม่ใช้ข้อมูลการประเมินราคาตามรายงานประเมินฉบับลงวันที่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10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มกราคม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ที่กลุ่มบริษัทได้จัดจ้างให้มีการประเมินใหม่ และยังคงบันทึกมูลค่าเงินลงทุนในหุ้นสามัญของผู้ซื้อในงบการเงินรวมสำหรับ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งวด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สิ้นสุดวันที่ </w:t>
      </w:r>
      <w:r w:rsidR="006702C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FB26C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กันยายน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ด้วยมูลค่าเดิมตามที่ผู้ประเมินรายแรกสำรวจได้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CB6C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จากสถานการณ์ดังกล่าวที่มีข้อจำกัดของข้อมูลที่ใช้ในการประเมินราคา ข้าพเจ้าจึงไม่มีข้อมูลเพียงพอที่จะใช้ในการตรวจสอบมูลค่ายุติธรรม หรือใช้วิธีการตรวจสอบอื่นให้เป็นที่</w:t>
      </w:r>
      <w:r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พอใจในมูลค่ายุติธรรมของเงินลงทุนในหุ้นสามัญของผู้ซื้อ</w:t>
      </w:r>
    </w:p>
    <w:p w14:paraId="7F66DDA5" w14:textId="1F2BCE2E" w:rsidR="004A3CC4" w:rsidRDefault="004A3CC4" w:rsidP="004A3CC4">
      <w:pPr>
        <w:spacing w:after="200"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sectPr w:rsidR="004A3CC4" w:rsidSect="004A3CC4">
          <w:headerReference w:type="even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 w:code="9"/>
          <w:pgMar w:top="2736" w:right="1080" w:bottom="1080" w:left="1728" w:header="864" w:footer="576" w:gutter="0"/>
          <w:pgNumType w:start="1"/>
          <w:cols w:space="708"/>
          <w:titlePg/>
          <w:docGrid w:linePitch="326"/>
        </w:sectPr>
      </w:pPr>
      <w:r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ดังนั้น ข้าพเจ้าจึงไม่สามารถระบุได้ว่าจำเป็นต้องปรับปรุงมูลค่าเงินลงทุนในหุ้นสามัญของผู้ซื้อคงเหลือ ณ วันที่ </w:t>
      </w:r>
      <w:r w:rsidR="006702CC"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0A2CE3" w:rsidRPr="008317A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กันยายน</w:t>
      </w:r>
      <w:r w:rsidR="006702CC" w:rsidRPr="008317A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6702CC"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ที่บันทึกอยู่ในรายการสินทรัพย์ทางการเงินไม่หมุนเวียนอื่นในงบฐานะการเงินรวม ณ วันที่ </w:t>
      </w:r>
      <w:r w:rsidR="006702CC"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0A2CE3"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กันยายน</w:t>
      </w:r>
      <w:r w:rsidR="006702CC"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6702CC"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Pr="008317A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จำนวน </w:t>
      </w:r>
      <w:r w:rsidR="00683252"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693.76</w:t>
      </w:r>
      <w:r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8317A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</w:t>
      </w:r>
      <w:r w:rsidR="00DE6E70"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และการรับรู้กำไรจำนวนเงินรวม </w:t>
      </w:r>
      <w:r w:rsidR="00227189"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437</w:t>
      </w:r>
      <w:r w:rsidR="00DE6E70"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.</w:t>
      </w:r>
      <w:r w:rsidR="00227189"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61</w:t>
      </w:r>
      <w:r w:rsidR="00DE6E70"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ที่รับรู้ในในกำไร (ขาดทุน) สะสมต้นงวดสำหรับงวด</w:t>
      </w:r>
      <w:r w:rsidR="00A034EF"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เก้า</w:t>
      </w:r>
      <w:r w:rsidR="00DE6E70"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เดือนสิ้นสุดวันที่ </w:t>
      </w:r>
      <w:r w:rsidR="00DE6E70"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30</w:t>
      </w:r>
      <w:r w:rsidR="00DE6E70"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456B51"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กันยายน</w:t>
      </w:r>
      <w:r w:rsidR="00DE6E70"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227189"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CB6C9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</w:p>
    <w:p w14:paraId="25E8169E" w14:textId="67CF4F24" w:rsidR="001943FC" w:rsidRDefault="004E4987">
      <w:pPr>
        <w:pStyle w:val="ListParagraph"/>
        <w:numPr>
          <w:ilvl w:val="0"/>
          <w:numId w:val="2"/>
        </w:numPr>
        <w:spacing w:after="200" w:line="240" w:lineRule="auto"/>
        <w:ind w:left="747" w:hanging="693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4E4987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lastRenderedPageBreak/>
        <w:t>ตามที่กล่าวไว้ในหมายเหตุประกอบข้อมูลทางการเงินระหว่างกาล</w:t>
      </w:r>
      <w:r w:rsidR="00F62088" w:rsidRPr="00A57E2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ข้อ </w:t>
      </w:r>
      <w:r w:rsidR="00DE046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8</w:t>
      </w:r>
      <w:r w:rsidR="00F62088" w:rsidRPr="00A57E2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C41D69" w:rsidRPr="00A57E2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ณ </w:t>
      </w:r>
      <w:r w:rsidR="00DD299A" w:rsidRPr="00A57E2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วันที่ </w:t>
      </w:r>
      <w:r w:rsidR="00DD299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456B5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กันยายน</w:t>
      </w:r>
      <w:r w:rsidR="00DD299A" w:rsidRPr="00A57E2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DD299A"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F62088" w:rsidRPr="00A57E2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กลุ่มบริษัทวัดมูลค่ายุติธรรมของสินทรัพย์ทางการเงินไม่หมุนเวียนอื่น - เงินลงทุนในตราสารทุนของบริษัทที่ไม่ใช่บริษัทจดทะเบียน ซึ่งได้แก่ เงินลงทุนใน </w:t>
      </w:r>
      <w:proofErr w:type="spellStart"/>
      <w:r w:rsidR="00F62088"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Koncious</w:t>
      </w:r>
      <w:proofErr w:type="spellEnd"/>
      <w:r w:rsidR="00F62088"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Foods., Inc., New Protein Fund I LP, Big Idea Ventures GP I, LLC, Frontline Bioenergy LLC </w:t>
      </w:r>
      <w:r w:rsidR="00F62088" w:rsidRPr="00A57E2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และบริษัท โนฟ อีทส์ จำกัด โดยใช้ข้อมูลล่าสุดที่กลุ่มบริษัทได้รับ ซึ่งไม่ใช่งบการเงินชุดล่าสุดที่ผ่านการตรวจสอบโดยผู้สอบบัญชี เนื่องจากเงินลงทุนดังกล่าวส่วนใหญ่เป็นเงินลงทุนในต่างประเทศ และกลุ่มบริษัทถือหุ้นในสัดส่วนที่มีสิทธิออกเสียงน้อยมากจนไม่มีอำนาจควบคุมหรือสั่งการใด ๆ เพื่อให้ได้มาซึ่งงบการเงินชุดล่าสุดที่ผ่านการตรวจสอบโดยผู้สอบบัญชีและข้อมูลที่จำเป็นอื่น ๆ เพื่อใช้เป็นข้อมูลประกอบการประเมินมูลค่ายุติธรรมได้อย่างเพียงพอ กลุ่มบริษัทจึงพิจารณาใช้ข้อมูลจากแหล่งข้อมูลที่ไม่ได้เปิดเผยต่อสาธารณะและไม่ใช่งบการเงินชุดล่าสุดที่ได้ผ่านการตรวจสอบโดยผู้สอบบัญชี</w:t>
      </w:r>
      <w:r w:rsidR="00FD715A"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FD715A" w:rsidRPr="00A57E2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ซึ่งระหว่างงวด</w:t>
      </w:r>
      <w:r w:rsidR="00A034E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เก้า</w:t>
      </w:r>
      <w:r w:rsidR="00DE331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เดือน</w:t>
      </w:r>
      <w:r w:rsidR="00FD715A" w:rsidRPr="00A57E2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เดือนสิ้นสุดวันที่ </w:t>
      </w:r>
      <w:r w:rsidR="00DE331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456B5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กันยายน</w:t>
      </w:r>
      <w:r w:rsidR="001D26BD" w:rsidRPr="00A57E2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1D26BD"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1D26BD" w:rsidRPr="00A57E2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เงินลงทุนดังกล่าวไม่ได้มีการเปลี่ยนแปลง</w:t>
      </w:r>
      <w:r w:rsidR="00F62088" w:rsidRPr="00A57E2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จากสถานการณ์ดังกล่าวที่มีข้อจำกัดของข้อมูลที่ใช้ในการวัดมูลค่ายุติธรรม ข้าพเจ้าจึงไม่มีข้อมูลเพียงพอที่จะใช้ในการตรวจสอบมูลค่ายุติธรรม หรือใช้วิธีการตรวจสอบอื่นให้เป็นที่พอใจในมูลค่ายุติธรรมของเงินลงทุนในตราสารทุนของบริษัทที่ไม่ใช่บริษัทจดทะเบียนดังกล่าว</w:t>
      </w:r>
      <w:r w:rsidR="00C06A5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</w:p>
    <w:p w14:paraId="0745DD2D" w14:textId="77777777" w:rsidR="001943FC" w:rsidRPr="001943FC" w:rsidRDefault="001943FC" w:rsidP="001943FC">
      <w:pPr>
        <w:pStyle w:val="ListParagraph"/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5AFA7BF1" w14:textId="0EE4F7DC" w:rsidR="003B467F" w:rsidRDefault="00F62088" w:rsidP="001943FC">
      <w:pPr>
        <w:pStyle w:val="ListParagraph"/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ดังนั้น ข้าพเจ้าจึงไม่สามารถระบุได้ว่าจำเป็นต้องปรับปรุงมูลค่าเงินลงทุนในตราสารทุนของบริษัทที่ไม่ใช่บริษัทจดทะเบียน ณ วันที่ </w:t>
      </w:r>
      <w:r w:rsidR="006D5EF8"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456B51"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กันยายน</w:t>
      </w:r>
      <w:r w:rsidR="006D5EF8"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6D5EF8"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ที่บันทึกอยู่ในรายการสินทรัพย์ทางการเงินไม่หมุนเวียนอื่นในงบฐานะการเงิน ณ วันที่ </w:t>
      </w:r>
      <w:r w:rsidR="006D5EF8"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456B51"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กันยายน</w:t>
      </w:r>
      <w:r w:rsidR="006D5EF8" w:rsidRPr="008317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6D5EF8"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5E3229" w:rsidRPr="008317A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จำนวน </w:t>
      </w:r>
      <w:r w:rsidR="008317A9"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187.46</w:t>
      </w:r>
      <w:r w:rsidR="005E3229"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5E3229" w:rsidRPr="008317A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ล้านบาท และ </w:t>
      </w:r>
      <w:r w:rsidR="00197C93"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15.</w:t>
      </w:r>
      <w:r w:rsidR="004F356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59</w:t>
      </w:r>
      <w:r w:rsidR="005E3229" w:rsidRPr="008317A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5E3229" w:rsidRPr="008317A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 ในงบฐานะการเงินรวมและ</w:t>
      </w:r>
      <w:r w:rsidR="00D963D2" w:rsidRPr="008317A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งบฐานะการเงิน</w:t>
      </w:r>
      <w:r w:rsidR="001B2272" w:rsidRPr="008317A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เฉพาะกิจการ</w:t>
      </w:r>
      <w:r w:rsidR="004D3322" w:rsidRPr="008317A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1B2272" w:rsidRPr="008317A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ตามลำดับ</w:t>
      </w:r>
      <w:r w:rsidR="00972271"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</w:p>
    <w:p w14:paraId="489F7432" w14:textId="77777777" w:rsidR="00D026AF" w:rsidRPr="00D026AF" w:rsidRDefault="00D026AF" w:rsidP="00D026AF">
      <w:pPr>
        <w:pStyle w:val="ListParagraph"/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3781911D" w14:textId="491C5941" w:rsidR="00105CDC" w:rsidRDefault="00105CDC" w:rsidP="00105CDC">
      <w:pPr>
        <w:pStyle w:val="ListParagraph"/>
        <w:numPr>
          <w:ilvl w:val="0"/>
          <w:numId w:val="2"/>
        </w:numPr>
        <w:spacing w:after="200" w:line="240" w:lineRule="auto"/>
        <w:ind w:hanging="693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</w:rPr>
      </w:pP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ตามที่กล่าวไว้ในหมายเหตุประกอบ</w:t>
      </w:r>
      <w:r w:rsidRPr="00ED1CC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ข้อมูลทางการเงินระหว่างกาล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ข้อ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9.2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เมื่อวันที่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พฤศจิกายน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 Regeneration Capital (Cayman) Limited (RCL-CM)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ได้รับชำระคืนเงินให้กู้ยืมและดอกเบี้ยค้างรับจาก </w:t>
      </w:r>
      <w:proofErr w:type="spellStart"/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>Kairous</w:t>
      </w:r>
      <w:proofErr w:type="spellEnd"/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 Ventures Limited (KVL)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เป็นหุ้นสามัญของ </w:t>
      </w:r>
      <w:proofErr w:type="spellStart"/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>Kairous</w:t>
      </w:r>
      <w:proofErr w:type="spellEnd"/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 Asia Limited (KAL)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176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643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หุ้น</w:t>
      </w:r>
      <w:r w:rsidR="00AB25C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AB25CF" w:rsidRPr="00AB25C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(มูลค่าที่ตราไว้หุ้นละ </w:t>
      </w:r>
      <w:r w:rsidR="005E0C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0.000043</w:t>
      </w:r>
      <w:r w:rsidR="00AB25CF" w:rsidRPr="00AB25C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เหรียญสหรัฐอเมริกา)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รวมมูลค่า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.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ล้านเหรียญสหรัฐอเมริกา (ประมาณ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44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.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ล้านบาท) ส่งผลให้กลุ่มบริษัทมีสัดส่วนการถือหุ้นใน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KAL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เพิ่มขึ้นจากร้อยละ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49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เป็นร้อยละ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100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การเปลี่ยนแปลงดังกล่าวทำให้เงินลงทุนใน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KAL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เปลี่ยนสถานะจากสินทรัพย์ทางการเงินที่วัดมูลค่าด้วยมูลค่ายุติธรรมผ่านกำไรหรือขาดทุน เป็นเงินลงทุนในบริษัทย่อย มูลค่ารวม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97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ทั้งนี้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KAL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มีเงินลงทุนใน </w:t>
      </w:r>
      <w:proofErr w:type="spellStart"/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>Kairous</w:t>
      </w:r>
      <w:proofErr w:type="spellEnd"/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 Acquisition Corp. Limited (KACL)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ซึ่งเป็น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>SPAC (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บริษัทเพื่อการควบรวมกิจการพิเศษ) ที่จดทะเบียนในตลาดหลักทรัพย์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NASDAQ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ทำให้กลุ่มบริษัทมีสัดส่วนการถือหุ้นทางอ้อมใน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KACL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ร้อยละ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91.35</w:t>
      </w:r>
    </w:p>
    <w:p w14:paraId="00A8E659" w14:textId="3DF43545" w:rsidR="00105CDC" w:rsidRPr="00C83E05" w:rsidRDefault="00105CDC" w:rsidP="00105CDC">
      <w:pPr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</w:rPr>
      </w:pP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ทั้งนี้กลุ่มบริษัทพิจารณาว่าการได้มาซึ่งเงินลงทุนในกลุ่ม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ดังกล่าวเป็นการซื้อสินทรัพย์ (ปรับปรุงใหม่) ตามที่กล่าวไว้ในหมายเหตุประกอบข้</w:t>
      </w:r>
      <w:r w:rsidRPr="002638E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อมูลทางการเงินระหว่างกาล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ข้อ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9.2 - </w:t>
      </w:r>
      <w:proofErr w:type="spellStart"/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Kairous</w:t>
      </w:r>
      <w:proofErr w:type="spellEnd"/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Asia</w:t>
      </w:r>
      <w:r w:rsidRPr="00307F1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Limited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ต่อมา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กลุ่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บริษัทพบว่า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KACL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ถูกเพิกถอนจากตลาด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NASDAQ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และเริ่มซื้อขายในตลาด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Over-the-Counter (OTC market)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เนื่องจาก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KACL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ไม่สามารถปฏิบัติตามข้อกำหนดของ </w:t>
      </w:r>
      <w:r w:rsidRPr="00ED692A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NASDAQ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และได้ชำระคืนเงินที่ได้จากการระดมทุนแก่ผู้ลงทุนเพื่อยุติโครงการ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SPAC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ดังกล่าว และแสวงหาโอกาสทางธุรกิจใหม่ๆ ซึ่งการสิ้นสุดของโครงการ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SPAC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มี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lastRenderedPageBreak/>
        <w:t xml:space="preserve">นัยสำคัญต่อการประเมินมูลค่าสินทรัพย์และหนี้สินของ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และ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KACL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ดังนั้น กลุ่มบริษัทได้บันทึกขาดทุนจากรายการซื้อสินทรัพย์จำนวน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421.1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(ปรับปรุงใหม่) ซึ่งเกิดจากมูลค่าจ่ายซื้อเงินลงทุนรวมจำนวน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97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ล้านบาท เพื่อให้ได้รับมาซึ่งหนี้สินสุทธิในกลุ่ม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ดังกล่าวจำนวน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324.1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ล้านบาทในงบกำไรขาดทุนเบ็ดเสร็จรวมสำหรับปีสิ้นสุดวันที่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ธันวาคม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</w:p>
    <w:p w14:paraId="6A998B84" w14:textId="6B3C9755" w:rsidR="00105CDC" w:rsidRPr="00C83E05" w:rsidRDefault="00105CDC" w:rsidP="00105CDC">
      <w:pPr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cs/>
        </w:rPr>
      </w:pP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นอกจากนี้ ณ วันที่ </w:t>
      </w:r>
      <w:r w:rsidR="00197C9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456B5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กันยายน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บริษัท มีเงินให้กู้ยืมแก่บริษัทย่อย (บริษัท รีเจนเนอเรชั่น แคปปิตอล จำกัด ซึ่งถือหุ้นใน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RCL-CM)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คงเหลือ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จำนวน </w:t>
      </w:r>
      <w:r w:rsidR="00906B1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319.09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และดอกเบี้ยค้างรับจำนวน </w:t>
      </w:r>
      <w:r w:rsidR="00906B1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11.47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ซึ่งแสดงเป็นยอดคง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เหลือ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ในงบฐานะการเงินเฉพาะกิจการ 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บริษัทพิจารณาว่าความสามารถในการชำระคืนเงินกู้ยืมและดอกเบี้ยของบริษัทย่อยนี้มาจากกระแสเงินสดที่จะได้รับจากความสำเร็จของแผนการขายเงินลงทุนในบริษัท “ผู้ซื้อ” ดังกล่าว และการขายหุ้น 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KACL 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ในตลาด 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OTC 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ในอนาคตอันเนื่องจากการยุติโครงการ 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SPAC 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ตามที่กล่าวข้างต้น แต่เนื่องจากบริษัท ยังไม่มีเอกสารสนับสนุนราคาขายรวมถึงความแน่นอนของการขายดังกล่าวว่าจะเกิดขึ้นตามแผน ดังนั้น เพื่อให้สอดคล้องกับหลักความระมัดระวังทางบัญชี บริษัทจึงบันทึกค่าเผื่อผลขาดทุนด้านเครดิตที่คาดว่าจะเกิดขึ้นจำนวน </w:t>
      </w:r>
      <w:r w:rsidR="00E3027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292</w:t>
      </w:r>
      <w:r w:rsidR="00604AA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.</w:t>
      </w:r>
      <w:r w:rsidR="009764A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(ปรับปรุงใหม่) จากยอดสุทธิของมูลค่าตามบัญชีตามที่กล่าวไว้ในหมายเหตุประกอบงบการเงินข้อ </w:t>
      </w:r>
      <w:r w:rsidR="00882AC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</w:t>
      </w:r>
      <w:r w:rsidR="008961F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6F593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ห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ลังหักเงินที่ได้รับชำระจากบริษัทย่อยดังกล่าวภายหลังวันที่ในงบการเงินจนถึง ณ ปัจจุบัน โดยไม่ได้สะท้อนถึงกระแสเงินสดที่คาดว่าจะได้รับจากแผนการขายเงินลงทุนดังกล่าว และรับรู้เป็นขาดทุนในงบกำไรขาดทุนเบ็ดเสร็จเฉพาะกิจการสำหรับปีสิ้นสุดวันที่ </w:t>
      </w:r>
      <w:r w:rsidR="00930F9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="00E30270" w:rsidRPr="00E3027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ธันวาคม </w:t>
      </w:r>
      <w:r w:rsidR="00717EE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</w:p>
    <w:p w14:paraId="1F8A4715" w14:textId="3B54AE7F" w:rsidR="00105CDC" w:rsidRDefault="00105CDC" w:rsidP="00105CDC">
      <w:pPr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อย่างไรก็ตาม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ข้าพเจ้า</w:t>
      </w:r>
      <w:bookmarkStart w:id="1" w:name="_Hlk212313691"/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ยังไม่ได้รับหลักฐาน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การ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ประเมิน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มูลค่า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ที่ยุติธรรมของสินทรัพย์และหนี้สินของกลุ่ม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ณ วันที่เปลี่ยนสัดส่วนผู้ถือหุ้นใน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จากร้อยละ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49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เป็นร้อยละ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100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คาดว่าจะได้รับหรือใช้วิธีการสอบทาน ในการบันทึกขาดทุนจากรายการซื้อสินทรัพย์</w:t>
      </w:r>
      <w:bookmarkEnd w:id="1"/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421.1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ล้านบาท (ปรับปรุงใหม่) ในกำไร (ขาดทุน) สะสมต้นงวด จากการถูกจำกัดขอบเขตการตรวจสอบมูลค่าเงินลงทุนในหุ้นสามัญของบริษัท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“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ผู้ซื้อ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”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ตามที่กล่าวในข้อ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1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ข้างต้น ดังนั้นข้าพเจ้าจึงยังไม่มีข้อมูลเพียงพอที่จะใช้ในการสอบทานการบันทึกผลขาดทุนด้านเครดิตที่คาดว่าจะเกิดขึ้นของเงินให้กู้ยืมแก่บริษัทย่อยและดอกเบี้ยค้างรับ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292.</w:t>
      </w:r>
      <w:r w:rsidR="009764A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ล้านบาทในกำไร(ขาดทุน)สะสมต้นงวดสำหรับงวดสิ้นสุดวันที่ </w:t>
      </w:r>
      <w:r w:rsidR="00104B5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30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456B5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กันยายน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677F7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</w:t>
      </w:r>
      <w:r w:rsidRPr="00AA79E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จำนวน </w:t>
      </w:r>
      <w:r w:rsidR="00FD7BA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12.49</w:t>
      </w:r>
      <w:r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AA79E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</w:t>
      </w:r>
      <w:r w:rsidR="0092738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และ </w:t>
      </w:r>
      <w:r w:rsidR="00FD7BA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37.57</w:t>
      </w:r>
      <w:r w:rsidR="0092738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ล้านบาท</w:t>
      </w:r>
      <w:r w:rsidRPr="00AA79E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ที่รับรู้เป็นขาดทุนในงบกำไรขาดทุนเบ็ดเสร็จเฉพาะกิจการสำหรับงวด</w:t>
      </w:r>
      <w:r w:rsidR="008B69F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สาม</w:t>
      </w:r>
      <w:r w:rsidR="005F357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เดือนและ</w:t>
      </w:r>
      <w:r w:rsidR="00A034E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เก้า</w:t>
      </w:r>
      <w:r w:rsidRPr="00AA79E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เดือน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สิ้นสุดวันที่ </w:t>
      </w:r>
      <w:r w:rsidR="001C243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456B5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กันยายน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1C2435"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734A6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ตามลำดับ</w:t>
      </w:r>
      <w:r w:rsidR="001C2435"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AA79E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ด้วยเช่นกัน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ดังนั้น ข้าพเจ้าจึงไม่สามารถระบุได้ว่าจำเป็นต้องปรับปรุงขาดทุนจากรายการซื้อสินทรัพย์ที่แสดงอยู่ในกำไร (ขาดทุน) สะสมต้นงวด และมูลค่าสินทรัพย์และหนี้สินของกลุ่ม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ซึ่งแสดงเป็นส่วนหนึ่งของแต่ละบัญชีที่เกี่ยวข้องในงบฐานะการเงินรวม ณ 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วันที่ </w:t>
      </w:r>
      <w:r w:rsidR="001C243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5937E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กันยายน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1C2435"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และ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ผลขาดทุนด้านเครดิตที่คาดว่าจะเกิดขึ้นของ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เงินให้กู้ยืมแก่บริษัทย่อย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และดอกเบี้ยค้างรับที่แสดงอยู่ในงบกำไรขาดทุนเบ็ดเสร็จเฉพาะกิจการสำหรับงวด</w:t>
      </w:r>
      <w:r w:rsidR="00995AF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สามเดือนและ</w:t>
      </w:r>
      <w:r w:rsidR="00A034E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เก้า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ดือน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สิ้นสุดวันที่ </w:t>
      </w:r>
      <w:r w:rsidR="001C243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5937E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กันยายน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1C2435"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ที่รับรู้เป็นสินทรัพย์ในงบการเงิน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เฉพาะกิจการ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ณ วันที่ </w:t>
      </w:r>
      <w:r w:rsidR="001C243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5937E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กันยายน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1C2435"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1C24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หรือไม่ เพียงใด</w:t>
      </w:r>
    </w:p>
    <w:p w14:paraId="1C294C9E" w14:textId="77777777" w:rsidR="007A070E" w:rsidRDefault="007A070E" w:rsidP="00105CDC">
      <w:pPr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74CFF834" w14:textId="71537585" w:rsidR="008B4C54" w:rsidRPr="00A179CD" w:rsidRDefault="00A179CD" w:rsidP="008B4C54">
      <w:pPr>
        <w:spacing w:after="200" w:line="240" w:lineRule="auto"/>
        <w:ind w:left="747" w:hanging="720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lastRenderedPageBreak/>
        <w:t>4.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ab/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เงินลงทุนตามที่กล่าวไว้ในข้อ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ถึงข้อ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ข้างต้น ถือโดยบริษัทย่อย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แห่ง (บริษัท โนฟ ฟู้ดส์ จำกัด บริษัท เอ็นอาร์เอฟ คอนซูเมอร์ จำกัด และบริษัท รีเจนเนอเรชั่น แคปปิตอล จำกัด) ซึ่งบริษัทย่อยทั้ง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แห่งนี้เป็นบริษัทที่ประกอบธุรกิจเฉพาะด้านการลงทุนในบริษัทอื่น (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Holding company)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โดยบริษัทถือเงินลงทุนในบริษัทย่อยทั้ง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แห่งนี้ โดยแสดงมูลค่าตามวิธีราคาทุนจำนวนสุทธิรวม</w:t>
      </w:r>
      <w:r w:rsidR="008B4C5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จำนวน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1,</w:t>
      </w:r>
      <w:r w:rsidR="008B4C5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873.2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</w:t>
      </w:r>
      <w:r w:rsidR="008B4C5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8B4C5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(ปรับปรุงใหม่)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ซึ่งแสดงเป็นส่วนหนึ่งของรายการเงินลงทุนในบริษัทย่อยในงบฐานะการเงินเฉพาะกิจการ ณ วันที่ </w:t>
      </w:r>
      <w:r w:rsidR="008B4C5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5937E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กันยายน</w:t>
      </w:r>
      <w:r w:rsidR="008B4C5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8B4C5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บริษัทไม่สามารถพิจารณามูลค่าที่คาดว่าจะได้รับคืนของเงินลงทุนในบริษัทย่อยทั้งสามแห่งดังกล่าวได้ เนื่องจากมูลค่าที่คาดว่าจะได้รับคืนของบริษัทย่อยทั้งสามแห่งขึ้นอยู่กับมูลค่าเงินลงทุนที่บริษัทย่อยทั้งสามแห่งถืออยู่ตามที่กล่าวไว้ในหมายเหตุประกอบงบการเงินข้อ </w:t>
      </w:r>
      <w:r w:rsidR="008B4C5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9.2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และตามที่ข้าพเจ้าได้กล่าวในข้อ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ถึงข้อ 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="008B4C54"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ข้างต้น </w:t>
      </w:r>
    </w:p>
    <w:p w14:paraId="6971DA06" w14:textId="3CF40BD2" w:rsidR="008B4C54" w:rsidRDefault="008B4C54" w:rsidP="008B4C54">
      <w:pPr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ดังนั้น ข้าพเจ้าจึงยังไม่มีข้อมูลเพียงพอ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เพื่อใช้ในการประเมินมูลค่าที่คาดว่าจะได้รับคืน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หรือใช้วิธีการสอบ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ทาน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อื่นให้เป็นที่พอใจในมูลค่าของเงินลงทุนในบริษัทย่อยจำนวน </w:t>
      </w:r>
      <w:r w:rsidRPr="0074335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1,873.2 </w:t>
      </w:r>
      <w:r w:rsidRPr="0074335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ล้านบาท (ปรับปรุงใหม่)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และไม่สามารถระบุได้ว่าจำเป็นต้องปรับปรุงมูลค่าเงินลงทุนในบริษัทย่อยที่แสดงอยู่ในงบฐานะการเงินเฉพาะกิจการ ณ 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5937E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กันยายน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หรือไม่ เพียงใด</w:t>
      </w:r>
    </w:p>
    <w:p w14:paraId="5E7E76FA" w14:textId="15D6A3F3" w:rsidR="00E06142" w:rsidRPr="00E06142" w:rsidRDefault="00E06142" w:rsidP="00E06142">
      <w:pPr>
        <w:spacing w:after="200" w:line="240" w:lineRule="auto"/>
        <w:jc w:val="thaiDistribute"/>
        <w:rPr>
          <w:rFonts w:asciiTheme="minorBidi" w:eastAsia="Times New Roman" w:hAnsiTheme="minorBidi" w:cs="Cordia New"/>
          <w:b/>
          <w:bCs/>
          <w:color w:val="000000"/>
          <w:sz w:val="28"/>
          <w:szCs w:val="28"/>
        </w:rPr>
      </w:pPr>
      <w:r w:rsidRPr="00E06142">
        <w:rPr>
          <w:rFonts w:asciiTheme="minorBidi" w:eastAsia="Times New Roman" w:hAnsiTheme="minorBidi" w:cs="Cordia New"/>
          <w:b/>
          <w:bCs/>
          <w:color w:val="000000"/>
          <w:sz w:val="28"/>
          <w:szCs w:val="28"/>
          <w:cs/>
          <w:lang w:bidi="th-TH"/>
        </w:rPr>
        <w:t>ข้อสรุปอย่างมีเงื่อนไข</w:t>
      </w:r>
    </w:p>
    <w:p w14:paraId="7BA4FB60" w14:textId="696F81BD" w:rsidR="0037165A" w:rsidRDefault="00055992" w:rsidP="0037165A">
      <w:pP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05599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ยกเว้นผลกระทบซึ่งอาจจะเกิดขึ้นจากเรื่องที่กล่าวไว้ในวรรค </w:t>
      </w:r>
      <w:r w:rsidRPr="00A128C3">
        <w:rPr>
          <w:rFonts w:asciiTheme="minorBidi" w:eastAsia="Times New Roman" w:hAnsiTheme="minorBidi" w:cs="Cordia New"/>
          <w:i/>
          <w:iCs/>
          <w:color w:val="000000"/>
          <w:sz w:val="28"/>
          <w:szCs w:val="28"/>
          <w:cs/>
          <w:lang w:bidi="th-TH"/>
        </w:rPr>
        <w:t>เกณฑ์การให้ข้อสรุปอย่างมีเงื่อนไข</w:t>
      </w:r>
      <w:r w:rsidRPr="0005599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ข้อ </w:t>
      </w:r>
      <w:r w:rsidR="008B33D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Pr="0005599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ถึง ข้อ </w:t>
      </w:r>
      <w:r w:rsidR="00F24C0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</w:t>
      </w:r>
      <w:r w:rsidRPr="0005599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ข้าพเจ้า 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8B33D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34</w:t>
      </w:r>
      <w:r w:rsidRPr="0005599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1DFB315" w14:textId="77777777" w:rsidR="00055992" w:rsidRPr="0037165A" w:rsidRDefault="00055992" w:rsidP="0037165A">
      <w:pPr>
        <w:rPr>
          <w:cs/>
          <w:lang w:bidi="th-TH"/>
        </w:rPr>
      </w:pPr>
    </w:p>
    <w:p w14:paraId="3976A83D" w14:textId="2C60CD07" w:rsidR="00842EDA" w:rsidRDefault="00670F3F" w:rsidP="00842ED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="Cordi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6402F8D7" w14:textId="77777777" w:rsidR="00842EDA" w:rsidRPr="003B467F" w:rsidRDefault="00842EDA" w:rsidP="00842EDA">
      <w:pPr>
        <w:pStyle w:val="Default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09262A99" w14:textId="52E3CDAF" w:rsidR="001B7C87" w:rsidRDefault="004355F5" w:rsidP="00BF70BD">
      <w:pPr>
        <w:ind w:left="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</w:pPr>
      <w:r w:rsidRPr="0065334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ข้าพเจ้าขอให้สังเกตหมายเหตุประกอบ</w:t>
      </w:r>
      <w:r w:rsidR="00C30D02" w:rsidRPr="0065334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ข้อมูล</w:t>
      </w:r>
      <w:r w:rsidR="000513D2" w:rsidRPr="0065334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ทาง</w:t>
      </w:r>
      <w:r w:rsidR="00C30D02" w:rsidRPr="0065334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การเงิน</w:t>
      </w:r>
      <w:r w:rsidRPr="0065334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ระหว่างกาลข้อ </w:t>
      </w:r>
      <w:r w:rsidR="002900B9" w:rsidRPr="0065334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Pr="0065334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FD0FFC" w:rsidRPr="0065334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กลุ่มบริษัทและบริษัทมีผลขาดทุน</w:t>
      </w:r>
      <w:r w:rsidR="00EE2B7C" w:rsidRPr="0065334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ในงบกำไรขาดทุน</w:t>
      </w:r>
      <w:r w:rsidR="005A0958" w:rsidRPr="0065334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เบ็ดเสร็จรวมและงบกำไรขาดทุนเบ็ดเสร็จ</w:t>
      </w:r>
      <w:r w:rsidR="0073154D" w:rsidRPr="0065334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เฉพาะของบริษัท</w:t>
      </w:r>
      <w:r w:rsidR="00FD0FFC" w:rsidRPr="0065334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สำหรับงวด</w:t>
      </w:r>
      <w:r w:rsidR="00A034EF" w:rsidRPr="0065334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เก้า</w:t>
      </w:r>
      <w:r w:rsidR="0073154D" w:rsidRPr="0065334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เดือน</w:t>
      </w:r>
      <w:r w:rsidR="00FD0FFC" w:rsidRPr="0065334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สิ้นสุดวันที่ </w:t>
      </w:r>
      <w:r w:rsidR="00131303" w:rsidRPr="0065334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0A2CE3" w:rsidRPr="0065334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กันยายน</w:t>
      </w:r>
      <w:r w:rsidR="00131303" w:rsidRPr="0065334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131303" w:rsidRPr="0065334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FD0FFC" w:rsidRPr="0065334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AA5A25" w:rsidRPr="00594F0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จำนวน </w:t>
      </w:r>
      <w:r w:rsidR="00CC36BF" w:rsidRPr="00594F0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="008C212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63.93</w:t>
      </w:r>
      <w:r w:rsidR="00AA5A25" w:rsidRPr="00594F0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AA5A25" w:rsidRPr="00594F0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ล้านบาท และ </w:t>
      </w:r>
      <w:r w:rsidR="00CC36BF" w:rsidRPr="00594F0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29</w:t>
      </w:r>
      <w:r w:rsidR="006C19D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4.66</w:t>
      </w:r>
      <w:r w:rsidR="00AA5A25" w:rsidRPr="00594F0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AA5A25" w:rsidRPr="00594F0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ล้านบาท ตามลำดับ </w:t>
      </w:r>
      <w:r w:rsidRPr="00594F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ณ </w:t>
      </w:r>
      <w:r w:rsidR="00131303" w:rsidRPr="00594F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วันที่ </w:t>
      </w:r>
      <w:r w:rsidR="00131303" w:rsidRPr="00594F0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30</w:t>
      </w:r>
      <w:r w:rsidR="00131303" w:rsidRPr="00594F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0A2CE3" w:rsidRPr="00594F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กันยายน</w:t>
      </w:r>
      <w:r w:rsidR="00131303" w:rsidRPr="00594F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131303" w:rsidRPr="00594F0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131303" w:rsidRPr="00594F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Pr="00594F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กลุ่มบริษัทมีหนี้สินหมุนเวียนสูงกว่าสินทรัพย์หมุนเวียนเป็นจำนวน </w:t>
      </w:r>
      <w:r w:rsidR="007A1863" w:rsidRPr="00594F0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</w:t>
      </w:r>
      <w:r w:rsidR="00CA48D2" w:rsidRPr="00594F0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45.58</w:t>
      </w:r>
      <w:r w:rsidRPr="00594F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(</w:t>
      </w:r>
      <w:r w:rsidR="006C0D7C" w:rsidRPr="00594F0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งบการเงิน</w:t>
      </w:r>
      <w:r w:rsidRPr="00594F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เฉพาะบริษัท: </w:t>
      </w:r>
      <w:r w:rsidR="0050785A" w:rsidRPr="00594F0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597.35</w:t>
      </w:r>
      <w:r w:rsidRPr="00594F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</w:t>
      </w:r>
      <w:r w:rsidRPr="0065334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บาท) ซึ่งหนี้สินหมุนเวียนส่วนใหญ่ประกอบด้วยเจ้าหนี้การค้าและเจ้าหนี้อื่น เงินเบิกเกินบัญชีและเงิน</w:t>
      </w:r>
      <w:r w:rsidRPr="00653341">
        <w:rPr>
          <w:rFonts w:asciiTheme="minorBidi" w:eastAsia="Times New Roman" w:hAnsiTheme="minorBidi" w:cs="Cordia New"/>
          <w:color w:val="000000"/>
          <w:spacing w:val="-3"/>
          <w:sz w:val="28"/>
          <w:szCs w:val="28"/>
          <w:cs/>
          <w:lang w:bidi="th-TH"/>
        </w:rPr>
        <w:t>กู้ยืมระยะสั้น เงินกู้ยืมระยะยาวจากธนาคารที่ถึงกำหนดชำระภายในหนึ่งปี และหุ้นกู้ที่ถึงกำหนดชำระภายในหนึ่งปี</w:t>
      </w:r>
      <w:r w:rsidRPr="0065334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ณ ปัจจุบัน ฝ่ายบริหารได้ดำเนินมาตรการต่าง ๆ เพื่อเพิ่มสภาพคล่องและกระแสเงินสดให้แก่กลุ่มบริษัท</w:t>
      </w:r>
      <w:r w:rsidR="00FE27B9" w:rsidRPr="00FE27B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และบริษัท</w:t>
      </w:r>
      <w:r w:rsidRPr="0065334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ได้แก่ การขอผ่อนผันการชำระหนี้</w:t>
      </w:r>
      <w:r w:rsidR="00D37C97" w:rsidRPr="0065334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การขอนุมัติการเลื่อนจ่ายชำระหุ้นกู้</w:t>
      </w:r>
      <w:r w:rsidRPr="0065334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และการหาวงเงินกู้ยืมระยะยาวเพิ่มเติมจากสถาบันการเงิน</w:t>
      </w:r>
      <w:r w:rsidR="00CD2623" w:rsidRPr="0065334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1B7C87" w:rsidRPr="0065334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เมื่อวันที่ </w:t>
      </w:r>
      <w:r w:rsidR="001B7C87" w:rsidRPr="0065334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18</w:t>
      </w:r>
      <w:r w:rsidR="001B7C87" w:rsidRPr="0065334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กุมภาพันธ์ </w:t>
      </w:r>
      <w:r w:rsidR="001B7C87" w:rsidRPr="0065334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1B7C87" w:rsidRPr="0065334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บริษัทได้จัดประชุมผู้ถือหุ้นกู้ครั้งที่ </w:t>
      </w:r>
      <w:r w:rsidR="001B7C87" w:rsidRPr="0065334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1/2568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เพื่อขออนุมัติการเลื่อนการชำระคืนหุ้นกู้จำนวน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1,300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ล้านบาทออกไปอีก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ปี โดยกำหนดวันครบกำหนดไถ่ถอนใหม่เป็นวันที่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เมษายน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2570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และขอเพิ่มอัตราดอกเบี้ยจากร้อยละ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6.75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ต่อปี เป็นร้อยละ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7.00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ต่อปี อย่างไรก็ตาม ที่ประชุมผู้ถือหุ้นกู้ครั้งที่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1/2568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ไม่อนุมัติการแก้ไขเปลี่ยนแปลงวันครบกำหนดไถ่ถอนหุ้นกู้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ต่อมา เมื่อวันที่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กุมภาพันธ์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บริษัทได้จัดประชุมผู้ถือหุ้นกู้ครั้งที่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2/2568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เพื่อพิจารณาการเพิ่มอัตราดอกเบี้ยจากร้อยละ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7.00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ต่อปี เป็นร้อยละ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7.25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ต่อปี และเปลี่ยนแปลงเงื่อนไขและจำนวนเงินต้นที่ต้องชำระคืน โดยกำหนดให้มีการชำระคืนเป็นงวดทุก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lastRenderedPageBreak/>
        <w:t xml:space="preserve">เดือน ซึ่งที่ประชุมผู้ถือหุ้นกู้ครั้งที่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2/2568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ได้อนุมัติการเลื่อนการชำระคืนหุ้นกู้ตามตารางเวลาที่ระบุไว้ในหมายเหตุ</w:t>
      </w:r>
      <w:r w:rsidR="0092689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ประกอบข้อมูลการเงินระหว่างกาลข้อ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15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อย่างไรก็ตาม บริษัทได้ผิดนัดชำระเงินแก่ผู้ถือหุ้นกู้เมื่อวันที่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เมษายน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โดยส่วนใหญ่เป็นเงินต้น</w:t>
      </w:r>
      <w:r w:rsidR="001B7C87" w:rsidRPr="0059797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จำนวน </w:t>
      </w:r>
      <w:r w:rsidR="001B7C87" w:rsidRPr="0059797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195</w:t>
      </w:r>
      <w:r w:rsidR="001B7C87" w:rsidRPr="0059797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</w:t>
      </w:r>
      <w:r w:rsidR="001E429A" w:rsidRPr="005979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ต่อมา</w:t>
      </w:r>
      <w:r w:rsidR="00080C3B" w:rsidRPr="0059797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เมื่อวันที่ </w:t>
      </w:r>
      <w:r w:rsidR="00080C3B" w:rsidRPr="0059797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13</w:t>
      </w:r>
      <w:r w:rsidR="00080C3B" w:rsidRPr="0059797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มิถุนายน </w:t>
      </w:r>
      <w:r w:rsidR="00080C3B" w:rsidRPr="0059797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2935D2" w:rsidRPr="005979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9A71C7" w:rsidRPr="0059797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ที่ประชุมผู้ถือหุ้นกู้ได้อนุมัติการขยายระยะเวลาการเปลี่ยนแปลงเงื่อนไขการชำระคืนเงินต้นของหุ้นกู้</w:t>
      </w:r>
      <w:r w:rsidR="002935D2" w:rsidRPr="005979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9C4038" w:rsidRPr="005979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ซึ่งส่งผล</w:t>
      </w:r>
      <w:r w:rsidR="001E2483" w:rsidRPr="005979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ให้การ</w:t>
      </w:r>
      <w:r w:rsidR="00060C13" w:rsidRPr="005979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ผิด</w:t>
      </w:r>
      <w:r w:rsidR="00A118C7" w:rsidRPr="005979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นัด</w:t>
      </w:r>
      <w:r w:rsidR="00060C13" w:rsidRPr="005979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ชำระ</w:t>
      </w:r>
      <w:r w:rsidR="006D13E3" w:rsidRPr="005979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คืนหุ้นกู้</w:t>
      </w:r>
      <w:r w:rsidR="00B752F1" w:rsidRPr="005979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ใน</w:t>
      </w:r>
      <w:r w:rsidR="00D50F30" w:rsidRPr="005979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วันที่ </w:t>
      </w:r>
      <w:r w:rsidR="00D50F30" w:rsidRPr="0059797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D50F30" w:rsidRPr="005979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เมษายน </w:t>
      </w:r>
      <w:r w:rsidR="00D50F30" w:rsidRPr="0059797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9A71C7" w:rsidRPr="005979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30166B" w:rsidRPr="005979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ได้รับการยกเว้น</w:t>
      </w:r>
      <w:r w:rsidR="00597979" w:rsidRPr="005979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2935D2" w:rsidRPr="0059797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บริษัทได้ดำเนินการออกหุ้นสามัญใหม่</w:t>
      </w:r>
      <w:r w:rsidR="00184F46" w:rsidRPr="00184F4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และได้รับเงินชำระค่าหุ้นสามัญ จำนวน </w:t>
      </w:r>
      <w:r w:rsidR="00AB4FE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86</w:t>
      </w:r>
      <w:r w:rsidR="00184F46" w:rsidRPr="00184F4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.</w:t>
      </w:r>
      <w:r w:rsidR="00A726C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17</w:t>
      </w:r>
      <w:r w:rsidR="00184F46" w:rsidRPr="00184F4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</w:t>
      </w:r>
      <w:r w:rsidR="0045289A" w:rsidRPr="005979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แล้วเสร็จ</w:t>
      </w:r>
      <w:r w:rsidR="002935D2" w:rsidRPr="0059797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เมื่อวันที่ </w:t>
      </w:r>
      <w:r w:rsidR="00047983" w:rsidRPr="0059797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18</w:t>
      </w:r>
      <w:r w:rsidR="002935D2" w:rsidRPr="0059797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184F46" w:rsidRPr="00184F4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2935D2" w:rsidRPr="0059797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กันยายน </w:t>
      </w:r>
      <w:r w:rsidR="00047983" w:rsidRPr="0059797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C359B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ตามหมายเหตุประกอบข้อมูลทางการเงินระหว่างกาล</w:t>
      </w:r>
      <w:r w:rsidR="00791A1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ข้อ </w:t>
      </w:r>
      <w:r w:rsidR="00791A1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17</w:t>
      </w:r>
    </w:p>
    <w:p w14:paraId="183CD32D" w14:textId="77777777" w:rsidR="001B7C87" w:rsidRPr="003818CB" w:rsidRDefault="001B7C87" w:rsidP="001B7C87">
      <w:pPr>
        <w:ind w:left="720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7DC8FAD3" w14:textId="6A7B52CF" w:rsidR="0003689D" w:rsidRDefault="003643A2" w:rsidP="00BF70BD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อย่างไรก็ตาม กลุ่มบริษัทยังคงมีหนี้สินหมุนเวียนจำนวน</w:t>
      </w:r>
      <w:r w:rsidR="0040360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ที่มีสาระสำคัญ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ที่ถึงกำหนดชำระ ณ วันที่ </w:t>
      </w:r>
      <w:r w:rsidR="007C41F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0A2CE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กันยายน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และฝ่ายบริหารยังคงมีแผนในการเจรจากับสถาบันการเงินเพื่อเปลี่ยนแปลงเงื่อนไขการชำระหนี้ ตลอดจนหาแหล่งเงินกู้เพิ่มเติมเพื่อเสริมสภาพคล่อง โดยฝ่ายบริหารยังคงมีความเชื่อมั่นว่า มาตรการดังกล่าวจะช่วยให้กลุ่มบริษัท</w:t>
      </w:r>
      <w:r w:rsidR="00AA2D19" w:rsidRPr="00AA2D1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และบริษัท 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สามารถรักษาสภาพคล่องไว้ได้ สถานการณ์ดังกล่าวยังคงมีความไม่แน่นอนในระดับที่มีนัยสำคัญ ซึ่งก่อให้เกิดข้อสงสัยอย่างมากเกี่ยวกับความสามารถของกลุ่มบริษัท</w:t>
      </w:r>
      <w:r w:rsidR="00AA2D19" w:rsidRPr="00AA2D1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และบริษัท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ในการดำเนินงานต่อไปในฐานะกิจการที่ดำเนินงานต่อเนื่อง ซึ่งขึ้นอยู่กับผลการดำเนินงานของกลุ่มบริษัท</w:t>
      </w:r>
      <w:r w:rsidR="00365F9E" w:rsidRPr="00365F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และบริษัท 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และความสำเร็จในการเลื่อนการชำระหนี้กับเจ้าหนี้หลายราย รวมทั้งการได้รับเงินกู้ระยะยาวเพิ่มเติมจากสถาบันการเงิน</w:t>
      </w:r>
      <w:r w:rsidR="00FD007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ทั้งนี้ข้อสรุปของข้าพเจ้าไม่ได้เปลี่ยนแปลงไปจากเรื่องดังกล่าว</w:t>
      </w:r>
    </w:p>
    <w:p w14:paraId="098034A8" w14:textId="77777777" w:rsidR="00261E39" w:rsidRPr="001821FA" w:rsidRDefault="00261E39" w:rsidP="00BF70BD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788A12C4" w14:textId="5BD53B28" w:rsidR="00E309E6" w:rsidRPr="00E309E6" w:rsidRDefault="00597979" w:rsidP="00E309E6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59797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ข้าพเจ้าขอให้สังเกตหมายเหตุประกอบข้อมูลการเงินระหว่างกาลข้อ </w:t>
      </w:r>
      <w:r w:rsidR="00E646A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22</w:t>
      </w:r>
      <w:r w:rsidRPr="0059797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เกี่ยวกับการแก้ไขข้อผิดพลาดและการจัดทำข้อมูลทางการเงินระหว่างกาลแบบย่อ กลุ่มบริษัทได้ปรับปรุงงบการเงินรวมสำหรับปีสิ้นสุดวันที่ </w:t>
      </w:r>
      <w:r w:rsidR="00E646A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Pr="0059797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ธันวาคม </w:t>
      </w:r>
      <w:r w:rsidR="00E646A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59797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ที่นำมาแสดงเป็นข้อมูลเปรียบเทียบและปรับปรุงงบการเงินรวมสำหรับงวดสามเดือนและ</w:t>
      </w:r>
      <w:r w:rsidR="00D6017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เก้า</w:t>
      </w:r>
      <w:r w:rsidRPr="0059797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เดือนสิ้นสุดวันที่ </w:t>
      </w:r>
      <w:r w:rsidR="00E646A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E646A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กันยายน </w:t>
      </w:r>
      <w:r w:rsidR="00E646A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59797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ที่นำมาแสดงเปรียบเทียบเพื่อสะท้อนของรายการปรับปรุงเพิ่มเติมเกี่ยวกับสินค้าคงเหลือของบริษัทย่อยแห่งหนึ่งตามที่เปิดเผยไว้ในหมายเหตุประกอบข้อมูลการเงินระหว่างกาลข้อ </w:t>
      </w:r>
      <w:r w:rsidR="00D6017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22</w:t>
      </w:r>
    </w:p>
    <w:p w14:paraId="4C881506" w14:textId="77777777" w:rsidR="00FA36DA" w:rsidRDefault="00FA36DA" w:rsidP="008326B7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338AE2BB" w14:textId="77777777" w:rsidR="00780210" w:rsidRDefault="00780210" w:rsidP="008326B7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25BB985E" w14:textId="77777777" w:rsidR="00780210" w:rsidRDefault="00780210" w:rsidP="008326B7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774910FF" w14:textId="77777777" w:rsidR="00780210" w:rsidRDefault="00780210" w:rsidP="008326B7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2140E91C" w14:textId="77777777" w:rsidR="00780210" w:rsidRDefault="00780210" w:rsidP="008326B7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569276CE" w14:textId="77777777" w:rsidR="00780210" w:rsidRDefault="00780210" w:rsidP="008326B7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1C7AD0C1" w14:textId="77777777" w:rsidR="00780210" w:rsidRDefault="00780210" w:rsidP="008326B7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6012D76E" w14:textId="77777777" w:rsidR="00780210" w:rsidRDefault="00780210" w:rsidP="008326B7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119247A7" w14:textId="77777777" w:rsidR="00780210" w:rsidRDefault="00780210" w:rsidP="008326B7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58426499" w14:textId="77777777" w:rsidR="00780210" w:rsidRDefault="00780210" w:rsidP="008326B7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35834E69" w14:textId="77777777" w:rsidR="00780210" w:rsidRDefault="00780210" w:rsidP="008326B7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5A55493A" w14:textId="77777777" w:rsidR="00780210" w:rsidRDefault="00780210" w:rsidP="008326B7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7E8858C1" w14:textId="77777777" w:rsidR="00780210" w:rsidRDefault="00780210" w:rsidP="008326B7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5B66B459" w14:textId="77777777" w:rsidR="00780210" w:rsidRDefault="00780210" w:rsidP="008326B7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1B9B533C" w14:textId="77777777" w:rsidR="00FA36DA" w:rsidRDefault="00FA36DA" w:rsidP="00FA36DA">
      <w:pPr>
        <w:spacing w:after="240"/>
        <w:jc w:val="thaiDistribute"/>
        <w:rPr>
          <w:rFonts w:asciiTheme="minorBidi" w:hAnsiTheme="minorBidi"/>
          <w:b/>
          <w:bCs/>
          <w:color w:val="auto"/>
          <w:sz w:val="28"/>
          <w:szCs w:val="28"/>
        </w:rPr>
      </w:pPr>
      <w:r>
        <w:rPr>
          <w:rFonts w:asciiTheme="minorBidi" w:hAnsiTheme="minorBidi" w:hint="cs"/>
          <w:b/>
          <w:bCs/>
          <w:color w:val="auto"/>
          <w:sz w:val="28"/>
          <w:szCs w:val="28"/>
          <w:cs/>
          <w:lang w:bidi="th-TH"/>
        </w:rPr>
        <w:lastRenderedPageBreak/>
        <w:t>เรื่องอื่น</w:t>
      </w:r>
    </w:p>
    <w:p w14:paraId="51253E6F" w14:textId="5B725F79" w:rsidR="007866FA" w:rsidRDefault="00FA36DA" w:rsidP="009574DC">
      <w:pPr>
        <w:ind w:left="14" w:right="-432" w:hanging="14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งบการเงินรวมและงบการเงินเฉพาะกิจการของกลุ่มบริษัทและบริษัท สำหรับปีสิ้นสุดวันที่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31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ธันวาคม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2567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(ปรับปรุงใหม่) ที่แสดงเป็นข้อมูลเปรียบเทียบ</w:t>
      </w:r>
      <w:r w:rsidRPr="00FA36DA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ตรวจสอบโดยผู้สอบบัญชีอื่น ซึ่งแสดงความเห็นอย่างมีเงื่อนไขตามรายงานลงวันที่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28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กุมภาพันธ์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2568 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(ยกเว้นรายการปรับปรุงที่เกี่ยวข้องกับการบันทึกรายการได้มาซึ่งเงินลงทุนในกลุ่ม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KAL 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จากการซื้อธุรกิจเป็นการซื้อสินทรัพย์ เงินลงทุนในบริษัทย่อย เงินให้กู้ยืมแก่บริษัทย่อยและดอกเบี้ยค้างรับ และสินค้าคงเหลือ ต้นทุนขายและ</w:t>
      </w:r>
      <w:r w:rsidRPr="005028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บัญชีอื่นที่เกี่ยวข้องที่เนื่องจากมีการปรับปรุงสินค้าคงเหลือของบริษัทย่อยแห่งหนึ่ง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รวมถึงการอ่านและพิจารณาข้อมูลอื่นที่เกี่ยวข้องกับเรื่องดังกล่าว ซึ่งลงวันที่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15 </w:t>
      </w:r>
      <w:r w:rsidRPr="00FA36DA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ธันวาคม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2568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) นอกจากที่กล่าวข้างต้นในรายงานผู้สอบบัญชีรับอนุญาตยังได้กล่าวถึงความไม่แน่นอนที่มีสาระสำคัญเกี่ยวกับการดำเนินงานต่อเนื่อง โดย ณ วันที่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31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ธันวาคม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2567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หนี้สินหมุนเวียนของกลุ่มบริษัทสูงกว่าสินทรัพย์หมุนเวียนเป็นจำนวน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1,994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ล้านบาท (ปรับปรุงใหม่</w:t>
      </w:r>
      <w:r w:rsidRPr="00FA36DA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เพิ่มเติม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)  (งบการเงินเฉพาะกิจการ: 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1</w:t>
      </w:r>
      <w:r w:rsidRPr="00FA36DA">
        <w:rPr>
          <w:rFonts w:asciiTheme="minorBidi" w:hAnsiTheme="minorBidi" w:cs="Cordia New"/>
          <w:color w:val="auto"/>
          <w:sz w:val="28"/>
          <w:szCs w:val="28"/>
        </w:rPr>
        <w:t>,</w:t>
      </w:r>
      <w:r w:rsidRPr="00FA36DA">
        <w:rPr>
          <w:rFonts w:asciiTheme="minorBidi" w:hAnsiTheme="minorBidi" w:cs="Cordia New"/>
          <w:color w:val="auto"/>
          <w:sz w:val="28"/>
          <w:szCs w:val="28"/>
          <w:lang w:bidi="th-TH"/>
        </w:rPr>
        <w:t>786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ล้านบาท (ปรับปรุงใหม่)) ซึ่งประกอบด้วยเจ้าหนี้การค้าและเจ้าหนี้อื่น ๆ เงินเบิกเกินบัญชีและเงินกู้ระยะสั้น ส่วนที่เป็นหนี้ระยะยาวที่ครบกำหนดชำระภายในหนึ่งปี และส่วนที่เป็นหนี้จากหุ้นกู้ที่ครบกำหนดชำระภายในหนึ่งปี โดยฝ่ายบริหารมีแผนที่จะดำเนินการต่าง ๆ เพื่อเพิ่มสภาพคล่องและกระแสเงินสดให้กับกลุ่มบริษัท รวมถึงการขอเลื่อนการชำระหนี้จากเจ้าหนี้ การขออนุมัติเลื่อนการชำระหนี้หุ้นกู้ และการขอวงเงินกู้ยืมระยะยาวเพิ่มเติมจากสถาบันการเงิน</w:t>
      </w:r>
      <w:r w:rsidRPr="00FA36DA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นอกจากนี้ยังเพิ่มวรรคข้อมูลและเหตุการณ์ที่เน้นเกี่ยวกับ</w:t>
      </w:r>
      <w:r w:rsidRPr="00FA36D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เกี่ยวกับการแก้ไขข้อผิดพลาดและการจัดทำงบการเงิน (ปรับปรุงใหม่เพิ่มเติม) เพื่อให้เป็นไปตามคำสั่งของสำนักงานคณะกรรมการกำกับหลักทรัพย์และตลาดหลักทรัพย์ </w:t>
      </w:r>
      <w:r w:rsidR="00C93C06" w:rsidRPr="00C93C06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นอกจากนี้ยังเพิ่มวรรคเรื่องอื่น เกี่ยวกับการที่ผู้สอบบัญชี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ได้เคยเสนอรายงานต่องบการเงินของบริษัท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เอ็นอาร์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อินสแตนท์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โปรดิวซ์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จำกัด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(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มหาชน) และบริษัทย่อย สำหรับปีสิ้นสุดวันที่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31 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ธันวาคม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2567 (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ก่อนปรับปรุงใหม่เพิ่มเติม)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ตามรายงานลงวันที่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28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กุมภาพันธ์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2568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(ยกเว้นรายการปรับปรุงที่เกี่ยวข้องกับต้นทุนการซื้อธุรกิจที่ยังไม่ได้ปันส่วน เงินลงทุนในบริษัทย่อย เงินให้กู้ยืมแก่บริษัทย่อยและดอกเบี้ยค้างรับ และสินค้าคงเหลือ รวมถึงการอ่านและพิจารณาข้อมูลอื่นที่เกี่ยวข้องกับเรื่องดังกล่าว ซึ่งลงวันที่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24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ตุลาคม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2568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) โดยเป็นการนำเสนอรายงานแบบมีเงื่อนไข</w:t>
      </w:r>
      <w:r w:rsidR="00C93C06" w:rsidRPr="00C93C06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ตามที่ได้อธิบายไว้ในวรรคเกณฑ์ในการแสดงความเห็นอย่างมีเงื่อนไข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ต่อมากลุ่มบริษัทได้ทำการปรับปรุงรายการเกี่ยวกับสินค้าคงเหลือเพิ่มเติมและได้จัดทำและนำเสนองบการเงินสำหรับปีสิ้นสุดวันที่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31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ธันวาคม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2567 (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ปรับปรุงใหม่เพิ่มเติม) ดังนั้น รายงานของ</w:t>
      </w:r>
      <w:r w:rsidR="00C93C06" w:rsidRPr="00C93C06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ผู้สอบบัญชี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จึงแตกต่างไปจากฉบับเดิมโดยแสดงความเห็นอย่างไม่มีเงื่อนไข</w:t>
      </w:r>
      <w:bookmarkStart w:id="2" w:name="_Hlk211983542"/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ต่อสินค้าคงเหลือ ต้นทุนขาย</w:t>
      </w:r>
      <w:bookmarkEnd w:id="2"/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และบัญชีอื่นที่เกี่ยวข้อง รวมถึงได้ระบุผลกระทบที่เป็นตัวเงินจากการไม่ได้ปรับปรุงเพิ่มเติมข้อมูลเกี่ยวกับสินค้าคงเหลือที่รวมอยู่ในรายงานประจำปี และเพิ่มวันที่อีกวันหนึ่งใหม่ในรายงานของผู้สอบบัญชี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 (15 </w:t>
      </w:r>
      <w:r w:rsidR="00C93C06" w:rsidRPr="00C93C06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ธันวาคม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2568) 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ซึ่งวิธีการตรวจสอบที่มีต่อมาจนถึงวันที่แสดงเพิ่มเติมดังกล่าว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จำกัดอยู่เพียงการพิจารณาเรื่องการปรับปรุงงบการเงินสำหรับรายการที่เกี่ยวข้องกับต้นทุนการซื้อธุรกิจที่ยังไม่ได้ปันส่วน เงินลงทุนในบริษัทย่อย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C93C06" w:rsidRPr="00C93C0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เงินให้กู้ยืมแก่บริษัทย่อยและดอกเบี้ยค้างรับ และสินค้าคงเหลือ รวมถึงการอ่านและพิจารณาข้อมูลอื่นที่เกี่ยวข้องกับเรื่องดังกล่าว เท่านั้น</w:t>
      </w:r>
    </w:p>
    <w:p w14:paraId="3D44FFF7" w14:textId="77777777" w:rsidR="00C93C06" w:rsidRPr="00DA17B4" w:rsidRDefault="00C93C06" w:rsidP="0090106E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4C81810B" w14:textId="77777777" w:rsidR="00B0675E" w:rsidRDefault="00B0675E" w:rsidP="00B7205E">
      <w:pPr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0119E7BB" w14:textId="77777777" w:rsidR="00B0675E" w:rsidRDefault="00B0675E" w:rsidP="00B7205E">
      <w:pPr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5B4D55A9" w14:textId="77777777" w:rsidR="00B0675E" w:rsidRDefault="00B0675E" w:rsidP="00B7205E">
      <w:pPr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5631B8EC" w14:textId="77777777" w:rsidR="00B0675E" w:rsidRDefault="00B0675E" w:rsidP="00B7205E">
      <w:pPr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6855CCCB" w14:textId="49D57D62" w:rsidR="00442E6D" w:rsidRDefault="00E722B7" w:rsidP="00B7205E">
      <w:pPr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lastRenderedPageBreak/>
        <w:t>งบกำไรขาดทุนเบ็ดเสร็จรวมและงบกำไรขาดทุนเบ็ดเสร็จเฉพาะกิจการ</w:t>
      </w:r>
      <w:r w:rsidR="00A527C0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สำหรับ</w:t>
      </w:r>
      <w:r w:rsidR="00CE4A88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งวดสามเดือนและเก้าเดือนสิ้นสุด</w:t>
      </w:r>
      <w:r w:rsidR="007C66FC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วันที่ </w:t>
      </w:r>
      <w:r w:rsidR="007C66FC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30 </w:t>
      </w:r>
      <w:r w:rsidR="007C66FC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กันยายน</w:t>
      </w:r>
      <w:r w:rsidR="007C66FC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2567</w:t>
      </w: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A034EF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เก้า</w:t>
      </w:r>
      <w:r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เดือน</w:t>
      </w: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สิ้นสุดวันที่ </w:t>
      </w:r>
      <w:r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30 </w:t>
      </w:r>
      <w:r w:rsidR="000A2CE3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กันยายน</w:t>
      </w:r>
      <w:r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</w:t>
      </w:r>
      <w:r>
        <w:rPr>
          <w:rFonts w:asciiTheme="minorBidi" w:hAnsiTheme="minorBidi" w:cs="Cordia New"/>
          <w:color w:val="auto"/>
          <w:sz w:val="28"/>
          <w:szCs w:val="28"/>
          <w:lang w:bidi="th-TH"/>
        </w:rPr>
        <w:t>2567</w:t>
      </w:r>
      <w:r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ของบริษัทเอ็นอาร์ อินสแตนท์ โปรดิวซ์ จำกัด (มหาชน) และบริษัทย่อย </w:t>
      </w:r>
      <w:r w:rsidRPr="005B3B9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(ก่อนปรับปรุงใหม่) และเฉพาะของบริษัท เอ็นอาร์ อินสแตนท์ โปรดิวซ์ จำกัด (มหาชน) </w:t>
      </w:r>
      <w:r w:rsidRPr="008A5A1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ที่แสดงเป็นข้อมูลเปรียบเทียบสอบ</w:t>
      </w:r>
      <w:r w:rsidRPr="008A5A1A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ทาน</w:t>
      </w:r>
      <w:r w:rsidRPr="005B3B9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โดยผู้สอบบัญชีอื่น</w:t>
      </w:r>
      <w:r w:rsidRPr="008A5A1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โดยให้ข้อสรุปอย่างมีเงื่อนไขตามรายงานลงวันที่ 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lang w:bidi="th-TH"/>
        </w:rPr>
        <w:t>14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พฤศจิกายน 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lang w:bidi="th-TH"/>
        </w:rPr>
        <w:t>2567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lang w:bidi="th-TH"/>
        </w:rPr>
        <w:t>(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ยกเว้นเหตุการณ์และรายการที่กล่าวไว้ในหมายเหตุประกอบงบการเงินระหว่างกาลแบบย่อ</w:t>
      </w:r>
      <w:r w:rsidR="006B1A2C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สำหรับงวดสิ้นสุดวันที่ </w:t>
      </w:r>
      <w:r w:rsidR="006B1A2C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30 </w:t>
      </w:r>
      <w:r w:rsidR="006B1A2C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กันยายน </w:t>
      </w:r>
      <w:r w:rsidR="006B1A2C">
        <w:rPr>
          <w:rFonts w:asciiTheme="minorBidi" w:hAnsiTheme="minorBidi" w:cs="Cordia New"/>
          <w:color w:val="auto"/>
          <w:sz w:val="28"/>
          <w:szCs w:val="28"/>
          <w:lang w:bidi="th-TH"/>
        </w:rPr>
        <w:t>256</w:t>
      </w:r>
      <w:r w:rsidR="001D5D4F">
        <w:rPr>
          <w:rFonts w:asciiTheme="minorBidi" w:hAnsiTheme="minorBidi" w:cs="Cordia New"/>
          <w:color w:val="auto"/>
          <w:sz w:val="28"/>
          <w:szCs w:val="28"/>
          <w:lang w:bidi="th-TH"/>
        </w:rPr>
        <w:t>7</w:t>
      </w:r>
      <w:r w:rsidR="00620F04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ข้อ 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1.5 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ข้อ 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4 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ข้อ 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lang w:bidi="th-TH"/>
        </w:rPr>
        <w:t>7.2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ข้อ 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14 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ข้อ 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lang w:bidi="th-TH"/>
        </w:rPr>
        <w:t>15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และข้อ 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lang w:bidi="th-TH"/>
        </w:rPr>
        <w:t>18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ซึ่งลงวันที่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9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กุมภาพันธ์ </w:t>
      </w:r>
      <w:r w:rsidR="008A5A1A" w:rsidRPr="008A5A1A">
        <w:rPr>
          <w:rFonts w:asciiTheme="minorBidi" w:hAnsiTheme="minorBidi" w:cs="Cordia New"/>
          <w:color w:val="auto"/>
          <w:sz w:val="28"/>
          <w:szCs w:val="28"/>
          <w:lang w:bidi="th-TH"/>
        </w:rPr>
        <w:t>2568)</w:t>
      </w:r>
      <w:r w:rsidR="0002678B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</w:t>
      </w:r>
      <w:r w:rsidR="00BB6E51" w:rsidRPr="00BB6E51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โดยให้</w:t>
      </w:r>
      <w:r w:rsidR="008F4645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ข้อสรุปอย่างมีเงื่อนไข</w:t>
      </w:r>
      <w:r w:rsidR="007A7284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เกี่ยวกับ</w:t>
      </w:r>
      <w:r w:rsidR="00723B47" w:rsidRPr="00BB6E51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การขาดข้อมูลที่เพียงพอในการประเมินมูลค่ายุติธรรมของเงินลงทุน</w:t>
      </w:r>
      <w:r w:rsidR="00583540" w:rsidRPr="00EF2CAB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มูลค่า</w:t>
      </w:r>
      <w:r w:rsidR="00583540" w:rsidRPr="00EF2CAB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688.12 </w:t>
      </w:r>
      <w:r w:rsidR="00583540" w:rsidRPr="00EF2CAB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ล้านบาท และการรับรู้กำไรจำนวนเงินรวม </w:t>
      </w:r>
      <w:r w:rsidR="00583540" w:rsidRPr="00EF2CAB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417.21 </w:t>
      </w:r>
      <w:r w:rsidR="00583540" w:rsidRPr="00EF2CAB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ล้านบาท </w:t>
      </w:r>
      <w:r w:rsidR="00583540" w:rsidRPr="00EF2CAB">
        <w:rPr>
          <w:rFonts w:asciiTheme="minorBidi" w:hAnsiTheme="minorBidi" w:cs="Cordia New"/>
          <w:color w:val="auto"/>
          <w:sz w:val="28"/>
          <w:szCs w:val="28"/>
          <w:lang w:bidi="th-TH"/>
        </w:rPr>
        <w:t>(</w:t>
      </w:r>
      <w:r w:rsidR="00583540" w:rsidRPr="00EF2CAB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ปรับปรุงใหม่) ที่รับรู้ในส่วนของกำไรหรือขาดทุนในงบการเงินรวมสำหรับงวดสามเดือนและเก้าเดือนสิ้นสุดวันที่ </w:t>
      </w:r>
      <w:r w:rsidR="00583540" w:rsidRPr="00EF2CAB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30 </w:t>
      </w:r>
      <w:r w:rsidR="00583540" w:rsidRPr="00EF2CAB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กันยายน </w:t>
      </w:r>
      <w:r w:rsidR="00583540" w:rsidRPr="00EF2CAB">
        <w:rPr>
          <w:rFonts w:asciiTheme="minorBidi" w:hAnsiTheme="minorBidi" w:cs="Cordia New"/>
          <w:color w:val="auto"/>
          <w:sz w:val="28"/>
          <w:szCs w:val="28"/>
          <w:lang w:bidi="th-TH"/>
        </w:rPr>
        <w:t>2567</w:t>
      </w:r>
      <w:r w:rsidR="00583540" w:rsidRPr="00EF2CAB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</w:t>
      </w:r>
    </w:p>
    <w:p w14:paraId="62A728E3" w14:textId="77777777" w:rsidR="00442E6D" w:rsidRDefault="00442E6D" w:rsidP="00B7205E">
      <w:pPr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5333D8C7" w14:textId="0E63585B" w:rsidR="00C86757" w:rsidRDefault="00442E6D" w:rsidP="00B7205E">
      <w:pPr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รวมทั้งผู้สอบ</w:t>
      </w:r>
      <w:r w:rsidR="00922DBF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บ</w:t>
      </w:r>
      <w:r w:rsidR="00533CF9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ั</w:t>
      </w:r>
      <w:r w:rsidR="00922DBF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ญชีได้เพิ่ม</w:t>
      </w:r>
      <w:r w:rsidR="004D05B6"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วรรค</w:t>
      </w:r>
      <w:r w:rsidR="00AC2956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ข้อมูลและเหตุการณ์ที่เน้น</w:t>
      </w:r>
      <w:r w:rsidR="004D05B6" w:rsidRPr="003760B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เกี่ยวกับ</w:t>
      </w:r>
      <w:r w:rsidR="00F5593A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เรื่องดัง</w:t>
      </w:r>
      <w:r w:rsidR="00C86757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ต่อไปนี้</w:t>
      </w:r>
    </w:p>
    <w:p w14:paraId="43056AFD" w14:textId="77777777" w:rsidR="00C86757" w:rsidRDefault="00287CC3" w:rsidP="00533CF9">
      <w:pPr>
        <w:pStyle w:val="ListParagraph"/>
        <w:numPr>
          <w:ilvl w:val="0"/>
          <w:numId w:val="6"/>
        </w:numPr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C86757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การที่กลุ่มบริษัท</w:t>
      </w:r>
      <w:r w:rsidR="00AF2DEB" w:rsidRPr="00C86757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มี</w:t>
      </w:r>
      <w:r w:rsidR="00325BA8" w:rsidRPr="00C8675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หมุนเวียนสูงกว่าสินทรัพย์หมุนเวียนเป็นจำนวน </w:t>
      </w:r>
      <w:r w:rsidR="00325BA8" w:rsidRPr="00C86757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1,722 </w:t>
      </w:r>
      <w:r w:rsidR="00325BA8" w:rsidRPr="00C8675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ล้านบาท </w:t>
      </w:r>
      <w:r w:rsidR="00325BA8" w:rsidRPr="00C86757">
        <w:rPr>
          <w:rFonts w:asciiTheme="minorBidi" w:hAnsiTheme="minorBidi" w:cs="Cordia New"/>
          <w:color w:val="auto"/>
          <w:sz w:val="28"/>
          <w:szCs w:val="28"/>
          <w:lang w:bidi="th-TH"/>
        </w:rPr>
        <w:t>(</w:t>
      </w:r>
      <w:r w:rsidR="00AF2DEB" w:rsidRPr="00C86757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งบการเงิน</w:t>
      </w:r>
      <w:r w:rsidR="00325BA8" w:rsidRPr="00C8675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เฉพาะบริษัท</w:t>
      </w:r>
      <w:r w:rsidR="00325BA8" w:rsidRPr="00C86757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: 1,468 </w:t>
      </w:r>
      <w:r w:rsidR="00325BA8" w:rsidRPr="00C8675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ล้านบาท</w:t>
      </w:r>
      <w:r w:rsidR="00325BA8" w:rsidRPr="00C86757">
        <w:rPr>
          <w:rFonts w:asciiTheme="minorBidi" w:hAnsiTheme="minorBidi" w:cs="Cordia New"/>
          <w:color w:val="auto"/>
          <w:sz w:val="28"/>
          <w:szCs w:val="28"/>
          <w:lang w:bidi="th-TH"/>
        </w:rPr>
        <w:t>)</w:t>
      </w:r>
      <w:r w:rsidR="00325BA8" w:rsidRPr="00C8675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ซึ่งหนี้สินหมุนเวียนส่วนใหญ่ประกอบด้วยเจ้าหนี้การค้าและเจ้าหนี้อื่น เงินเบิกเกินบัญชีและเงินกู้ยืมระยะสั้น เงินกู้ยืมระยะยาวจากธนาคารที่ถึงกำหนดชำระภายในหนึ่งปี และหุ้นกู้ที่ถึงกำหนดชำระภายในหนึ่งปี โดย สถานการณ์ดังกล่าวยังแสดงให้เห็นว่ามีความไม่แน่นอนที่มีสาระสํา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</w:t>
      </w:r>
    </w:p>
    <w:p w14:paraId="24F7763B" w14:textId="6410E35C" w:rsidR="00B7205E" w:rsidRDefault="00B7205E" w:rsidP="00533CF9">
      <w:pPr>
        <w:pStyle w:val="ListParagraph"/>
        <w:numPr>
          <w:ilvl w:val="0"/>
          <w:numId w:val="6"/>
        </w:numPr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C8675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ในระหว่างปี </w:t>
      </w:r>
      <w:r w:rsidRPr="00C86757">
        <w:rPr>
          <w:rFonts w:asciiTheme="minorBidi" w:hAnsiTheme="minorBidi" w:cs="Cordia New"/>
          <w:color w:val="auto"/>
          <w:sz w:val="28"/>
          <w:szCs w:val="28"/>
          <w:lang w:bidi="th-TH"/>
        </w:rPr>
        <w:t>2566</w:t>
      </w:r>
      <w:r w:rsidRPr="00C8675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คณะกรรมการบริษัทได้มีมติอนุมัติการลงทุนโดยให้บริษัทย่อยของบริษัท </w:t>
      </w:r>
      <w:r w:rsidRPr="00C86757">
        <w:rPr>
          <w:rFonts w:asciiTheme="minorBidi" w:hAnsiTheme="minorBidi" w:cs="Cordia New"/>
          <w:color w:val="auto"/>
          <w:sz w:val="28"/>
          <w:szCs w:val="28"/>
          <w:lang w:bidi="th-TH"/>
        </w:rPr>
        <w:t>3</w:t>
      </w:r>
      <w:r w:rsidRPr="00C8675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แห่งเข้าลงทุนใน </w:t>
      </w:r>
      <w:proofErr w:type="spellStart"/>
      <w:r w:rsidRPr="00C86757">
        <w:rPr>
          <w:rFonts w:asciiTheme="minorBidi" w:hAnsiTheme="minorBidi" w:cs="Cordia New"/>
          <w:color w:val="auto"/>
          <w:sz w:val="28"/>
          <w:szCs w:val="28"/>
        </w:rPr>
        <w:t>Galalane</w:t>
      </w:r>
      <w:proofErr w:type="spellEnd"/>
      <w:r w:rsidRPr="00C86757">
        <w:rPr>
          <w:rFonts w:asciiTheme="minorBidi" w:hAnsiTheme="minorBidi" w:cs="Cordia New"/>
          <w:color w:val="auto"/>
          <w:sz w:val="28"/>
          <w:szCs w:val="28"/>
        </w:rPr>
        <w:t xml:space="preserve"> Limited </w:t>
      </w:r>
      <w:r w:rsidRPr="00C8675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ซึ่งกลุ่มบริษัทอยู่ระหว่างการดำเนินการวัดมูลค่ายุติธรรมที่ระบุได้ที่ได้มาและหนี้สินรับมา ณ วันซื้อธุรกิจ รวมถึงการวัดมูลค่าของค่าความนิยม</w:t>
      </w:r>
      <w:r w:rsidRPr="00C86757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Pr="00C8675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ซึ่งกลุ่มบริษัทได้มีการประเมินมูลค่าที่คาดว่าจะได้รับคืนของการลงทุนดังกล่าว และพบว่ามูลค่าที่คาดว่าจะได้รับคืนมีจำนวนที่ต่ำกว่ามูลค่าตามบัญชีจำนวน </w:t>
      </w:r>
      <w:r w:rsidRPr="00C86757">
        <w:rPr>
          <w:rFonts w:asciiTheme="minorBidi" w:hAnsiTheme="minorBidi" w:cs="Cordia New"/>
          <w:color w:val="auto"/>
          <w:sz w:val="28"/>
          <w:szCs w:val="28"/>
          <w:lang w:bidi="th-TH"/>
        </w:rPr>
        <w:t>17</w:t>
      </w:r>
      <w:r w:rsidRPr="00C8675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ล้านบาท ซึ่งกลุ่มบริษัทรับรู้ขาดทุนจากการด้อยค่าของเงินลงทุนดังกล่าวในกำไรขาดทุนสำหรับปี </w:t>
      </w:r>
      <w:r w:rsidRPr="00C86757">
        <w:rPr>
          <w:rFonts w:asciiTheme="minorBidi" w:hAnsiTheme="minorBidi" w:cs="Cordia New"/>
          <w:color w:val="auto"/>
          <w:sz w:val="28"/>
          <w:szCs w:val="28"/>
          <w:lang w:bidi="th-TH"/>
        </w:rPr>
        <w:t>2566</w:t>
      </w:r>
      <w:r w:rsidRPr="00C8675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นอกจากนี้ฝ่ายบริหารได้เปิดเผยข้อมูลการวิเคราะห์ความอ่อนไหวของอัตราคิดลด</w:t>
      </w:r>
      <w:r w:rsidRPr="00C86757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ที่เปลี่ยนแปลงไป</w:t>
      </w:r>
      <w:r w:rsidRPr="00C8675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ณ วันที่ </w:t>
      </w:r>
      <w:r w:rsidRPr="00C86757">
        <w:rPr>
          <w:rFonts w:asciiTheme="minorBidi" w:hAnsiTheme="minorBidi" w:cs="Cordia New"/>
          <w:color w:val="auto"/>
          <w:sz w:val="28"/>
          <w:szCs w:val="28"/>
          <w:lang w:bidi="th-TH"/>
        </w:rPr>
        <w:t>31</w:t>
      </w:r>
      <w:r w:rsidRPr="00C8675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ธันวาคม </w:t>
      </w:r>
      <w:r w:rsidRPr="00C86757">
        <w:rPr>
          <w:rFonts w:asciiTheme="minorBidi" w:hAnsiTheme="minorBidi" w:cs="Cordia New"/>
          <w:color w:val="auto"/>
          <w:sz w:val="28"/>
          <w:szCs w:val="28"/>
          <w:lang w:bidi="th-TH"/>
        </w:rPr>
        <w:t>2566</w:t>
      </w:r>
    </w:p>
    <w:p w14:paraId="7DFEC5BC" w14:textId="28B3D52B" w:rsidR="00770B3E" w:rsidRDefault="00555990" w:rsidP="00533CF9">
      <w:pPr>
        <w:pStyle w:val="ListParagraph"/>
        <w:numPr>
          <w:ilvl w:val="0"/>
          <w:numId w:val="6"/>
        </w:numPr>
        <w:jc w:val="thaiDistribute"/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sectPr w:rsidR="00770B3E" w:rsidSect="006A2173">
          <w:footerReference w:type="default" r:id="rId20"/>
          <w:footerReference w:type="first" r:id="rId21"/>
          <w:pgSz w:w="11900" w:h="16840" w:code="9"/>
          <w:pgMar w:top="2736" w:right="1080" w:bottom="1080" w:left="1728" w:header="864" w:footer="576" w:gutter="0"/>
          <w:cols w:space="708"/>
          <w:docGrid w:linePitch="326"/>
        </w:sectPr>
      </w:pPr>
      <w:r w:rsidRPr="00BC429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การปรับปรุงข้อมูลทางการเงินระหว่างกาลเพื่อแก้ไขข้อผิดพลาด เรื่อง กำไรจากการขายเงินลงทุน และกา</w:t>
      </w:r>
      <w:r w:rsidR="003C798E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ร</w:t>
      </w:r>
      <w:r w:rsidRPr="00BC429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ปิดเผยข้อมูลเหตุการณ์ภายหลังรอบระยะเวลารายงานเพิ่มเติมเกี่ยวกับการแปลงหนี้เป็นทุนของบริษัทย่อ</w:t>
      </w:r>
      <w:r w:rsidR="00770B3E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ย</w:t>
      </w:r>
    </w:p>
    <w:p w14:paraId="4A99DF48" w14:textId="6F2A7338" w:rsidR="0012099A" w:rsidRPr="0012099A" w:rsidRDefault="003B0D92" w:rsidP="004C5D84">
      <w:pPr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lastRenderedPageBreak/>
        <w:t>นอกจากนี้ผู้สอบบัญชีได้เพิ่มวรรคข้อมูลอื่นเกี่ยวกับ</w:t>
      </w:r>
      <w:r w:rsidR="0012099A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การที่</w:t>
      </w:r>
      <w:r w:rsidR="00B05CCD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ผู้สอบบัญชี</w:t>
      </w:r>
      <w:r w:rsidR="0012099A" w:rsidRPr="0012099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ได้เคยเสนอรายงานต่อข้อมูลทางการเงินระหว่างกาลของ</w:t>
      </w:r>
      <w:r w:rsidR="00F31E54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กลุ่ม</w:t>
      </w:r>
      <w:r w:rsidR="0012099A" w:rsidRPr="0012099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บริษัทสำหรับงวดสามเดือนและเก้าเดือนสิ้นสุดวันที่ </w:t>
      </w:r>
      <w:r w:rsidR="0012099A" w:rsidRPr="0012099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30 </w:t>
      </w:r>
      <w:r w:rsidR="0012099A" w:rsidRPr="0012099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กันยายน</w:t>
      </w:r>
      <w:r w:rsidR="0012099A" w:rsidRPr="0012099A">
        <w:rPr>
          <w:rFonts w:asciiTheme="minorBidi" w:hAnsiTheme="minorBidi" w:cs="Cordia New"/>
          <w:color w:val="auto"/>
          <w:sz w:val="28"/>
          <w:szCs w:val="28"/>
          <w:lang w:bidi="th-TH"/>
        </w:rPr>
        <w:t> 2567</w:t>
      </w:r>
      <w:r w:rsidR="00757552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</w:t>
      </w:r>
      <w:r w:rsidR="0012099A" w:rsidRPr="0012099A">
        <w:rPr>
          <w:rFonts w:asciiTheme="minorBidi" w:hAnsiTheme="minorBidi" w:cs="Cordia New"/>
          <w:color w:val="auto"/>
          <w:sz w:val="28"/>
          <w:szCs w:val="28"/>
          <w:lang w:bidi="th-TH"/>
        </w:rPr>
        <w:t>(</w:t>
      </w:r>
      <w:r w:rsidR="0012099A" w:rsidRPr="0012099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ก่อนปรับปรุง)</w:t>
      </w:r>
      <w:r w:rsidR="0012099A" w:rsidRPr="0012099A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="0012099A" w:rsidRPr="0012099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โดยเป็นการนำเสนอรายงานโดยให้ข้อสรุปแบบมีเงื่อนไขแบบถูกจำกัดขอบเขตเนื่องจากไม่ได้รับข้อมูลเพียงพอเกี่ยวกับการประเมินมูลค่ายุติธรรมของเงินลงทุนที่ได้รับ ตามรายงานลงวันที่ </w:t>
      </w:r>
      <w:r w:rsidR="0012099A" w:rsidRPr="0012099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14 </w:t>
      </w:r>
      <w:r w:rsidR="0012099A" w:rsidRPr="0012099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พฤศจิกายน </w:t>
      </w:r>
      <w:r w:rsidR="0012099A" w:rsidRPr="0012099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2567 </w:t>
      </w:r>
      <w:r w:rsidR="0012099A" w:rsidRPr="0012099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ต่อมากลุ่มบริษัทได้จัดให้มีการประเมินราคาใหม่โดยผู้ประเมินอิสระรายใหม่ ซึ่ง</w:t>
      </w:r>
      <w:r w:rsidR="001F0672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ผู้สอบบัญชี</w:t>
      </w:r>
      <w:r w:rsidR="0012099A" w:rsidRPr="0012099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ได้สอบทานในเรื่องดังกล่าวและข้อสรุปต่องบการเงินดังกล่าวจึงแก้ไขรายงานใหม่โดยให้ข้อสรุปอย่างมีเงื่อนไข</w:t>
      </w:r>
      <w:r w:rsidR="00CE2BA1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ซึ่ง</w:t>
      </w:r>
      <w:r w:rsidR="00773D80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ถูกจำกัดขอบเขตโดยสถานการณ์</w:t>
      </w:r>
      <w:r w:rsidR="0012099A" w:rsidRPr="0012099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โดยเพิ่มวันที่อีกวันหนึ่งในรายงานของผู้สอบบัญชี</w:t>
      </w:r>
      <w:r w:rsidR="007E7037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</w:t>
      </w:r>
      <w:r w:rsidR="007E7037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(9 </w:t>
      </w:r>
      <w:r w:rsidR="007E7037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ก</w:t>
      </w:r>
      <w:r w:rsidR="00322B3D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ุมภาพันธ์ </w:t>
      </w:r>
      <w:r w:rsidR="00322B3D">
        <w:rPr>
          <w:rFonts w:asciiTheme="minorBidi" w:hAnsiTheme="minorBidi" w:cs="Cordia New"/>
          <w:color w:val="auto"/>
          <w:sz w:val="28"/>
          <w:szCs w:val="28"/>
          <w:lang w:bidi="th-TH"/>
        </w:rPr>
        <w:t>2568</w:t>
      </w:r>
      <w:r w:rsidR="00322B3D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)</w:t>
      </w:r>
      <w:r w:rsidR="0012099A" w:rsidRPr="0012099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ซึ่งวิธีการสอบทานที่มีต่อมาจนถึงวันที่แสดงเพิ่มเติมดังกล่าว จำกัดอยู่เพียงการสอบทานรายงานการประเมินราคา การแก้ไขและเปิดเผยข้อมูลทางการเงินระหว่างกาลที่เกี่ยวข้องกับเหตุการณ์และรายการดังกล่าวเท่านั้น</w:t>
      </w:r>
      <w:r w:rsidR="0012099A" w:rsidRPr="0012099A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</w:p>
    <w:p w14:paraId="47CC8C1A" w14:textId="0C17A6B3" w:rsidR="003B0D92" w:rsidRPr="0012099A" w:rsidRDefault="003B0D92" w:rsidP="006F5E36">
      <w:pPr>
        <w:ind w:left="18" w:hanging="18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6B907BE4" w14:textId="77777777" w:rsidR="00495860" w:rsidRDefault="00495860" w:rsidP="00495860">
      <w:pPr>
        <w:jc w:val="thaiDistribute"/>
        <w:rPr>
          <w:rFonts w:asciiTheme="minorBidi" w:hAnsiTheme="minorBidi" w:cs="Cordia New"/>
          <w:color w:val="auto"/>
          <w:sz w:val="18"/>
          <w:szCs w:val="18"/>
          <w:lang w:bidi="th-TH"/>
        </w:rPr>
      </w:pPr>
    </w:p>
    <w:p w14:paraId="0F28141A" w14:textId="77777777" w:rsidR="00F3039C" w:rsidRPr="00E53376" w:rsidRDefault="00F3039C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7EDC7A64" w14:textId="77777777" w:rsidR="0043432F" w:rsidRDefault="0043432F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6089D65" w14:textId="77777777" w:rsidR="0043432F" w:rsidRDefault="0043432F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6F06244" w14:textId="77777777" w:rsidR="001459EF" w:rsidRPr="00741C98" w:rsidRDefault="001459EF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62FD715" w14:textId="77777777" w:rsidR="00BD4F8A" w:rsidRPr="000E53B9" w:rsidRDefault="00BD4F8A" w:rsidP="00BD4F8A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</w:rPr>
        <w:t>(</w:t>
      </w:r>
      <w:r w:rsidRPr="000E53B9">
        <w:rPr>
          <w:rFonts w:asciiTheme="minorBidi" w:hAnsiTheme="minorBidi" w:cstheme="minorBidi"/>
          <w:sz w:val="28"/>
          <w:szCs w:val="28"/>
          <w:cs/>
        </w:rPr>
        <w:t>บัณฑิต ตั้งภากรณ์)</w:t>
      </w:r>
    </w:p>
    <w:p w14:paraId="145B0438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7777777" w:rsidR="00BD4F8A" w:rsidRDefault="00BD4F8A" w:rsidP="00BD4F8A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8509</w:t>
      </w:r>
    </w:p>
    <w:p w14:paraId="35ABA0B4" w14:textId="77777777" w:rsidR="00466FEE" w:rsidRPr="00466FEE" w:rsidRDefault="00466FEE" w:rsidP="00BD4F8A">
      <w:pPr>
        <w:pStyle w:val="Default"/>
        <w:rPr>
          <w:rFonts w:asciiTheme="minorBidi" w:hAnsiTheme="minorBidi" w:cstheme="minorBidi"/>
          <w:sz w:val="6"/>
          <w:szCs w:val="6"/>
          <w:cs/>
        </w:rPr>
      </w:pPr>
    </w:p>
    <w:p w14:paraId="060173BA" w14:textId="77777777" w:rsidR="00BD4F8A" w:rsidRPr="0061472F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61472F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61472F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1472F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4FA751ED" w14:textId="7F028B2B" w:rsidR="00DA17B4" w:rsidRDefault="00533CF9" w:rsidP="001459EF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25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</w:rPr>
        <w:t>2568</w:t>
      </w:r>
    </w:p>
    <w:p w14:paraId="70567AA0" w14:textId="77777777" w:rsidR="00175BF8" w:rsidRPr="00175BF8" w:rsidRDefault="00175BF8" w:rsidP="00175BF8">
      <w:pPr>
        <w:rPr>
          <w:lang w:bidi="th-TH"/>
        </w:rPr>
      </w:pPr>
    </w:p>
    <w:p w14:paraId="0534B482" w14:textId="77777777" w:rsidR="00175BF8" w:rsidRPr="00175BF8" w:rsidRDefault="00175BF8" w:rsidP="00175BF8">
      <w:pPr>
        <w:rPr>
          <w:lang w:bidi="th-TH"/>
        </w:rPr>
      </w:pPr>
    </w:p>
    <w:p w14:paraId="06AD03AE" w14:textId="77777777" w:rsidR="00175BF8" w:rsidRPr="00175BF8" w:rsidRDefault="00175BF8" w:rsidP="00175BF8">
      <w:pPr>
        <w:rPr>
          <w:lang w:bidi="th-TH"/>
        </w:rPr>
      </w:pPr>
    </w:p>
    <w:p w14:paraId="706A5233" w14:textId="77777777" w:rsidR="00175BF8" w:rsidRPr="00175BF8" w:rsidRDefault="00175BF8" w:rsidP="00175BF8">
      <w:pPr>
        <w:rPr>
          <w:lang w:bidi="th-TH"/>
        </w:rPr>
      </w:pPr>
    </w:p>
    <w:p w14:paraId="720D6D5D" w14:textId="77777777" w:rsidR="00175BF8" w:rsidRPr="00175BF8" w:rsidRDefault="00175BF8" w:rsidP="00175BF8">
      <w:pPr>
        <w:rPr>
          <w:lang w:bidi="th-TH"/>
        </w:rPr>
      </w:pPr>
    </w:p>
    <w:p w14:paraId="3CA441CB" w14:textId="77777777" w:rsidR="00175BF8" w:rsidRPr="00175BF8" w:rsidRDefault="00175BF8" w:rsidP="00175BF8">
      <w:pPr>
        <w:rPr>
          <w:lang w:bidi="th-TH"/>
        </w:rPr>
      </w:pPr>
    </w:p>
    <w:p w14:paraId="448F175D" w14:textId="77777777" w:rsidR="00175BF8" w:rsidRPr="00175BF8" w:rsidRDefault="00175BF8" w:rsidP="00175BF8">
      <w:pPr>
        <w:rPr>
          <w:lang w:bidi="th-TH"/>
        </w:rPr>
      </w:pPr>
    </w:p>
    <w:p w14:paraId="109F2D91" w14:textId="77777777" w:rsidR="00175BF8" w:rsidRPr="00175BF8" w:rsidRDefault="00175BF8" w:rsidP="00175BF8">
      <w:pPr>
        <w:rPr>
          <w:lang w:bidi="th-TH"/>
        </w:rPr>
      </w:pPr>
    </w:p>
    <w:p w14:paraId="36331F51" w14:textId="77777777" w:rsidR="00175BF8" w:rsidRPr="00175BF8" w:rsidRDefault="00175BF8" w:rsidP="00175BF8">
      <w:pPr>
        <w:rPr>
          <w:lang w:bidi="th-TH"/>
        </w:rPr>
      </w:pPr>
    </w:p>
    <w:p w14:paraId="13F636F1" w14:textId="77777777" w:rsidR="00175BF8" w:rsidRPr="00175BF8" w:rsidRDefault="00175BF8" w:rsidP="00175BF8">
      <w:pPr>
        <w:rPr>
          <w:lang w:bidi="th-TH"/>
        </w:rPr>
      </w:pPr>
    </w:p>
    <w:p w14:paraId="7762CCAF" w14:textId="77777777" w:rsidR="00175BF8" w:rsidRPr="00175BF8" w:rsidRDefault="00175BF8" w:rsidP="00175BF8">
      <w:pPr>
        <w:rPr>
          <w:lang w:bidi="th-TH"/>
        </w:rPr>
      </w:pPr>
    </w:p>
    <w:p w14:paraId="2D5ED5D6" w14:textId="77777777" w:rsidR="00175BF8" w:rsidRPr="00175BF8" w:rsidRDefault="00175BF8" w:rsidP="00175BF8">
      <w:pPr>
        <w:rPr>
          <w:lang w:bidi="th-TH"/>
        </w:rPr>
      </w:pPr>
    </w:p>
    <w:p w14:paraId="2FB70836" w14:textId="77777777" w:rsidR="00175BF8" w:rsidRPr="00175BF8" w:rsidRDefault="00175BF8" w:rsidP="00175BF8">
      <w:pPr>
        <w:rPr>
          <w:lang w:bidi="th-TH"/>
        </w:rPr>
      </w:pPr>
    </w:p>
    <w:p w14:paraId="1C7F164B" w14:textId="77777777" w:rsidR="00175BF8" w:rsidRPr="00175BF8" w:rsidRDefault="00175BF8" w:rsidP="00175BF8">
      <w:pPr>
        <w:rPr>
          <w:lang w:bidi="th-TH"/>
        </w:rPr>
      </w:pPr>
    </w:p>
    <w:p w14:paraId="1CE8A7BC" w14:textId="77777777" w:rsidR="00175BF8" w:rsidRPr="00175BF8" w:rsidRDefault="00175BF8" w:rsidP="00175BF8">
      <w:pPr>
        <w:rPr>
          <w:lang w:bidi="th-TH"/>
        </w:rPr>
      </w:pPr>
    </w:p>
    <w:p w14:paraId="1CFED278" w14:textId="77777777" w:rsidR="00175BF8" w:rsidRPr="00175BF8" w:rsidRDefault="00175BF8" w:rsidP="00175BF8">
      <w:pPr>
        <w:rPr>
          <w:lang w:bidi="th-TH"/>
        </w:rPr>
      </w:pPr>
    </w:p>
    <w:p w14:paraId="1928F83C" w14:textId="306C39E9" w:rsidR="00DA17B4" w:rsidRDefault="00175BF8" w:rsidP="00175BF8">
      <w:pPr>
        <w:tabs>
          <w:tab w:val="left" w:pos="2120"/>
        </w:tabs>
        <w:rPr>
          <w:rFonts w:asciiTheme="minorBidi" w:eastAsia="Times New Roman" w:hAnsiTheme="minorBidi"/>
          <w:color w:val="auto"/>
          <w:sz w:val="28"/>
          <w:szCs w:val="28"/>
          <w:lang w:bidi="th-TH"/>
        </w:rPr>
      </w:pPr>
      <w:r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ab/>
      </w:r>
    </w:p>
    <w:sectPr w:rsidR="00DA17B4" w:rsidSect="006A2173">
      <w:footerReference w:type="default" r:id="rId22"/>
      <w:pgSz w:w="11900" w:h="16840" w:code="9"/>
      <w:pgMar w:top="2736" w:right="1080" w:bottom="1080" w:left="1728" w:header="864" w:footer="57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E8B04" w14:textId="77777777" w:rsidR="00217E73" w:rsidRDefault="00217E73">
      <w:pPr>
        <w:spacing w:line="240" w:lineRule="auto"/>
      </w:pPr>
      <w:r>
        <w:separator/>
      </w:r>
    </w:p>
  </w:endnote>
  <w:endnote w:type="continuationSeparator" w:id="0">
    <w:p w14:paraId="7C17C62A" w14:textId="77777777" w:rsidR="00217E73" w:rsidRDefault="00217E73">
      <w:pPr>
        <w:spacing w:line="240" w:lineRule="auto"/>
      </w:pPr>
      <w:r>
        <w:continuationSeparator/>
      </w:r>
    </w:p>
  </w:endnote>
  <w:endnote w:type="continuationNotice" w:id="1">
    <w:p w14:paraId="00B9FC9F" w14:textId="77777777" w:rsidR="00217E73" w:rsidRDefault="00217E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1" w:fontKey="{37FF90B3-54A2-4A45-8F2B-814F0B859EA9}"/>
    <w:embedBold r:id="rId2" w:fontKey="{018CD4F5-6484-4DBF-9D63-654E7C82796E}"/>
    <w:embedItalic r:id="rId3" w:fontKey="{84006265-E68A-49E4-8600-F738E58D4C5F}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F423F" w14:textId="2BE36AA7" w:rsidR="00343A18" w:rsidRPr="000D26D0" w:rsidRDefault="00343A18">
    <w:pPr>
      <w:pStyle w:val="Footer"/>
      <w:jc w:val="right"/>
      <w:rPr>
        <w:rFonts w:asciiTheme="minorBidi" w:hAnsiTheme="minorBidi"/>
        <w:sz w:val="14"/>
        <w:szCs w:val="28"/>
        <w:lang w:bidi="th-TH"/>
      </w:rPr>
    </w:pPr>
  </w:p>
  <w:p w14:paraId="4D8079A8" w14:textId="77777777" w:rsidR="00D466A5" w:rsidRDefault="00D466A5" w:rsidP="00D466A5">
    <w:pPr>
      <w:pStyle w:val="Footer"/>
    </w:pPr>
    <w:r>
      <w:rPr>
        <w:rFonts w:cs="Cordia New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</w:t>
    </w:r>
  </w:p>
  <w:p w14:paraId="54C7F6C6" w14:textId="77777777" w:rsidR="00D466A5" w:rsidRDefault="00D466A5" w:rsidP="00D466A5">
    <w:pPr>
      <w:pStyle w:val="Footer"/>
    </w:pPr>
    <w:r>
      <w:rPr>
        <w:rFonts w:cs="Cordia New"/>
        <w:cs/>
        <w:lang w:bidi="th-TH"/>
      </w:rPr>
      <w:t>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10BC3E7C" w14:textId="77777777" w:rsidR="00343A18" w:rsidRDefault="00343A18">
    <w:pPr>
      <w:pStyle w:val="Footer"/>
      <w:rPr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5"/>
        <w:szCs w:val="25"/>
      </w:rPr>
      <w:id w:val="2087025758"/>
      <w:docPartObj>
        <w:docPartGallery w:val="Page Numbers (Bottom of Page)"/>
        <w:docPartUnique/>
      </w:docPartObj>
    </w:sdtPr>
    <w:sdtEndPr>
      <w:rPr>
        <w:rFonts w:asciiTheme="minorBidi" w:hAnsiTheme="minorBidi"/>
        <w:sz w:val="24"/>
        <w:szCs w:val="24"/>
      </w:rPr>
    </w:sdtEndPr>
    <w:sdtContent>
      <w:p w14:paraId="0EA201FF" w14:textId="77777777" w:rsidR="004A3CC4" w:rsidRPr="00A3597A" w:rsidRDefault="004A3CC4">
        <w:pPr>
          <w:pStyle w:val="Footer"/>
          <w:jc w:val="right"/>
          <w:rPr>
            <w:rFonts w:asciiTheme="minorBidi" w:hAnsiTheme="minorBidi"/>
            <w:sz w:val="24"/>
            <w:cs/>
            <w:lang w:bidi="th-TH"/>
          </w:rPr>
        </w:pPr>
        <w:r w:rsidRPr="00A3597A">
          <w:rPr>
            <w:rFonts w:asciiTheme="minorBidi" w:hAnsiTheme="minorBidi"/>
            <w:sz w:val="24"/>
          </w:rPr>
          <w:fldChar w:fldCharType="begin"/>
        </w:r>
        <w:r w:rsidRPr="00A3597A">
          <w:rPr>
            <w:rFonts w:asciiTheme="minorBidi" w:hAnsiTheme="minorBidi"/>
            <w:sz w:val="24"/>
          </w:rPr>
          <w:instrText xml:space="preserve"> PAGE   \* MERGEFORMAT </w:instrText>
        </w:r>
        <w:r w:rsidRPr="00A3597A">
          <w:rPr>
            <w:rFonts w:asciiTheme="minorBidi" w:hAnsiTheme="minorBidi"/>
            <w:sz w:val="24"/>
          </w:rPr>
          <w:fldChar w:fldCharType="separate"/>
        </w:r>
        <w:r w:rsidRPr="00A3597A">
          <w:rPr>
            <w:rFonts w:asciiTheme="minorBidi" w:hAnsiTheme="minorBidi"/>
            <w:sz w:val="24"/>
          </w:rPr>
          <w:t>2</w:t>
        </w:r>
        <w:r w:rsidRPr="00A3597A">
          <w:rPr>
            <w:rFonts w:asciiTheme="minorBidi" w:hAnsiTheme="minorBidi"/>
            <w:sz w:val="24"/>
          </w:rPr>
          <w:fldChar w:fldCharType="end"/>
        </w:r>
      </w:p>
    </w:sdtContent>
  </w:sdt>
  <w:p w14:paraId="7833459C" w14:textId="77777777" w:rsidR="004A3CC4" w:rsidRDefault="004A3CC4">
    <w:pPr>
      <w:pStyle w:val="Footer"/>
      <w:rPr>
        <w:lang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283254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24"/>
      </w:rPr>
    </w:sdtEndPr>
    <w:sdtContent>
      <w:p w14:paraId="13BA85FC" w14:textId="77777777" w:rsidR="004A3CC4" w:rsidRPr="001954C5" w:rsidRDefault="004A3CC4" w:rsidP="00ED5938">
        <w:pPr>
          <w:pStyle w:val="Footer"/>
          <w:spacing w:line="240" w:lineRule="auto"/>
          <w:rPr>
            <w:rFonts w:cs="Cordia New"/>
            <w:sz w:val="20"/>
            <w:szCs w:val="20"/>
            <w:lang w:bidi="th-TH"/>
          </w:rPr>
        </w:pPr>
        <w:r w:rsidRPr="001954C5">
          <w:rPr>
            <w:rFonts w:cs="Cordia New"/>
            <w:sz w:val="20"/>
            <w:szCs w:val="20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1954C5">
          <w:rPr>
            <w:rFonts w:cs="Cordia New" w:hint="cs"/>
            <w:sz w:val="20"/>
            <w:szCs w:val="20"/>
            <w:cs/>
            <w:lang w:bidi="th-TH"/>
          </w:rPr>
          <w:t>โกลบอล</w:t>
        </w:r>
        <w:r w:rsidRPr="001954C5">
          <w:rPr>
            <w:rFonts w:cs="Cordia New"/>
            <w:sz w:val="20"/>
            <w:szCs w:val="20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75B2C2DA" w14:textId="77777777" w:rsidR="004A3CC4" w:rsidRDefault="004A3CC4">
        <w:pPr>
          <w:pStyle w:val="Footer"/>
          <w:jc w:val="right"/>
          <w:rPr>
            <w:lang w:bidi="th-TH"/>
          </w:rPr>
        </w:pPr>
      </w:p>
      <w:p w14:paraId="65EA08C6" w14:textId="77777777" w:rsidR="004A3CC4" w:rsidRPr="00DC34C0" w:rsidRDefault="004A3CC4">
        <w:pPr>
          <w:pStyle w:val="Footer"/>
          <w:jc w:val="right"/>
          <w:rPr>
            <w:rFonts w:asciiTheme="minorBidi" w:hAnsiTheme="minorBidi"/>
            <w:sz w:val="24"/>
          </w:rPr>
        </w:pPr>
        <w:r w:rsidRPr="00857432">
          <w:rPr>
            <w:rFonts w:asciiTheme="minorBidi" w:hAnsiTheme="minorBidi"/>
            <w:sz w:val="24"/>
          </w:rPr>
          <w:fldChar w:fldCharType="begin"/>
        </w:r>
        <w:r w:rsidRPr="00857432">
          <w:rPr>
            <w:rFonts w:asciiTheme="minorBidi" w:hAnsiTheme="minorBidi"/>
            <w:sz w:val="24"/>
          </w:rPr>
          <w:instrText xml:space="preserve"> PAGE   \* MERGEFORMAT </w:instrText>
        </w:r>
        <w:r w:rsidRPr="00857432">
          <w:rPr>
            <w:rFonts w:asciiTheme="minorBidi" w:hAnsiTheme="minorBidi"/>
            <w:sz w:val="24"/>
          </w:rPr>
          <w:fldChar w:fldCharType="separate"/>
        </w:r>
        <w:r w:rsidRPr="00857432">
          <w:rPr>
            <w:rFonts w:asciiTheme="minorBidi" w:hAnsiTheme="minorBidi"/>
            <w:noProof/>
            <w:sz w:val="24"/>
          </w:rPr>
          <w:t>2</w:t>
        </w:r>
        <w:r w:rsidRPr="00857432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5E5F7D34" w14:textId="77777777" w:rsidR="004A3CC4" w:rsidRPr="003C08C1" w:rsidRDefault="004A3CC4" w:rsidP="00ED5938">
    <w:pPr>
      <w:pStyle w:val="Footer"/>
      <w:jc w:val="right"/>
      <w:rPr>
        <w:rFonts w:asciiTheme="minorBidi" w:hAnsiTheme="minorBidi"/>
        <w:sz w:val="24"/>
        <w:lang w:bidi="th-TH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1FB9" w14:textId="77777777" w:rsidR="004A3CC4" w:rsidRPr="009604AB" w:rsidRDefault="004A3CC4">
    <w:pPr>
      <w:pStyle w:val="Footer"/>
      <w:jc w:val="right"/>
      <w:rPr>
        <w:rFonts w:asciiTheme="minorBidi" w:hAnsiTheme="minorBidi"/>
        <w:sz w:val="24"/>
      </w:rPr>
    </w:pPr>
  </w:p>
  <w:p w14:paraId="6BEAEFD2" w14:textId="77777777" w:rsidR="004A3CC4" w:rsidRDefault="004A3CC4" w:rsidP="00ED5938">
    <w:pPr>
      <w:pStyle w:val="Footer"/>
      <w:rPr>
        <w:lang w:bidi="th-TH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2055189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24"/>
      </w:rPr>
    </w:sdtEndPr>
    <w:sdtContent>
      <w:p w14:paraId="2E44C309" w14:textId="2450CBB8" w:rsidR="00770B3E" w:rsidRPr="001954C5" w:rsidRDefault="00770B3E" w:rsidP="00770B3E">
        <w:pPr>
          <w:pStyle w:val="Footer"/>
          <w:spacing w:line="240" w:lineRule="auto"/>
          <w:rPr>
            <w:rFonts w:cs="Cordia New"/>
            <w:sz w:val="20"/>
            <w:szCs w:val="20"/>
            <w:lang w:bidi="th-TH"/>
          </w:rPr>
        </w:pPr>
      </w:p>
      <w:p w14:paraId="5430D784" w14:textId="77777777" w:rsidR="00DA17B4" w:rsidRPr="00DC34C0" w:rsidRDefault="00DA17B4">
        <w:pPr>
          <w:pStyle w:val="Footer"/>
          <w:jc w:val="right"/>
          <w:rPr>
            <w:rFonts w:asciiTheme="minorBidi" w:hAnsiTheme="minorBidi"/>
            <w:sz w:val="24"/>
          </w:rPr>
        </w:pPr>
        <w:r w:rsidRPr="00857432">
          <w:rPr>
            <w:rFonts w:asciiTheme="minorBidi" w:hAnsiTheme="minorBidi"/>
            <w:sz w:val="24"/>
          </w:rPr>
          <w:fldChar w:fldCharType="begin"/>
        </w:r>
        <w:r w:rsidRPr="00857432">
          <w:rPr>
            <w:rFonts w:asciiTheme="minorBidi" w:hAnsiTheme="minorBidi"/>
            <w:sz w:val="24"/>
          </w:rPr>
          <w:instrText xml:space="preserve"> PAGE   \* MERGEFORMAT </w:instrText>
        </w:r>
        <w:r w:rsidRPr="00857432">
          <w:rPr>
            <w:rFonts w:asciiTheme="minorBidi" w:hAnsiTheme="minorBidi"/>
            <w:sz w:val="24"/>
          </w:rPr>
          <w:fldChar w:fldCharType="separate"/>
        </w:r>
        <w:r w:rsidRPr="00857432">
          <w:rPr>
            <w:rFonts w:asciiTheme="minorBidi" w:hAnsiTheme="minorBidi"/>
            <w:noProof/>
            <w:sz w:val="24"/>
          </w:rPr>
          <w:t>2</w:t>
        </w:r>
        <w:r w:rsidRPr="00857432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70C8C70E" w14:textId="77777777" w:rsidR="00DA17B4" w:rsidRPr="003C08C1" w:rsidRDefault="00DA17B4" w:rsidP="00ED5938">
    <w:pPr>
      <w:pStyle w:val="Footer"/>
      <w:jc w:val="right"/>
      <w:rPr>
        <w:rFonts w:asciiTheme="minorBidi" w:hAnsiTheme="minorBidi"/>
        <w:sz w:val="24"/>
        <w:lang w:bidi="th-TH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A3D55" w14:textId="77777777" w:rsidR="006C16CE" w:rsidRDefault="006C16CE" w:rsidP="00B95562">
    <w:pPr>
      <w:pStyle w:val="Footer"/>
      <w:spacing w:line="240" w:lineRule="auto"/>
      <w:rPr>
        <w:lang w:bidi="th-TH"/>
      </w:rPr>
    </w:pPr>
  </w:p>
  <w:p w14:paraId="25FFB9BA" w14:textId="77777777" w:rsidR="006C16CE" w:rsidRDefault="00000000">
    <w:pPr>
      <w:pStyle w:val="Footer"/>
      <w:jc w:val="right"/>
    </w:pPr>
    <w:sdt>
      <w:sdtPr>
        <w:rPr>
          <w:rFonts w:cs="Cordia New"/>
          <w:sz w:val="8"/>
          <w:szCs w:val="16"/>
          <w:cs/>
          <w:lang w:bidi="th-TH"/>
        </w:rPr>
        <w:id w:val="-1022240277"/>
        <w:docPartObj>
          <w:docPartGallery w:val="Page Numbers (Bottom of Page)"/>
          <w:docPartUnique/>
        </w:docPartObj>
      </w:sdtPr>
      <w:sdtEndPr>
        <w:rPr>
          <w:rFonts w:cstheme="minorBidi"/>
          <w:noProof/>
          <w:sz w:val="12"/>
          <w:szCs w:val="24"/>
          <w:cs w:val="0"/>
          <w:lang w:bidi="ar-SA"/>
        </w:rPr>
      </w:sdtEndPr>
      <w:sdtContent>
        <w:r w:rsidR="006C16CE" w:rsidRPr="00976D6D">
          <w:rPr>
            <w:rFonts w:asciiTheme="minorBidi" w:hAnsiTheme="minorBidi"/>
            <w:sz w:val="25"/>
            <w:szCs w:val="25"/>
          </w:rPr>
          <w:fldChar w:fldCharType="begin"/>
        </w:r>
        <w:r w:rsidR="006C16CE" w:rsidRPr="00976D6D">
          <w:rPr>
            <w:rFonts w:asciiTheme="minorBidi" w:hAnsiTheme="minorBidi"/>
            <w:sz w:val="25"/>
            <w:szCs w:val="25"/>
          </w:rPr>
          <w:instrText xml:space="preserve"> PAGE   \* MERGEFORMAT </w:instrText>
        </w:r>
        <w:r w:rsidR="006C16CE" w:rsidRPr="00976D6D">
          <w:rPr>
            <w:rFonts w:asciiTheme="minorBidi" w:hAnsiTheme="minorBidi"/>
            <w:sz w:val="25"/>
            <w:szCs w:val="25"/>
          </w:rPr>
          <w:fldChar w:fldCharType="separate"/>
        </w:r>
        <w:r w:rsidR="006C16CE" w:rsidRPr="00976D6D">
          <w:rPr>
            <w:rFonts w:asciiTheme="minorBidi" w:hAnsiTheme="minorBidi"/>
            <w:noProof/>
            <w:sz w:val="25"/>
            <w:szCs w:val="25"/>
          </w:rPr>
          <w:t>2</w:t>
        </w:r>
        <w:r w:rsidR="006C16CE" w:rsidRPr="00976D6D">
          <w:rPr>
            <w:rFonts w:asciiTheme="minorBidi" w:hAnsiTheme="minorBidi"/>
            <w:noProof/>
            <w:sz w:val="25"/>
            <w:szCs w:val="25"/>
          </w:rPr>
          <w:fldChar w:fldCharType="end"/>
        </w:r>
      </w:sdtContent>
    </w:sdt>
  </w:p>
  <w:p w14:paraId="5E84D1DC" w14:textId="77777777" w:rsidR="006C16CE" w:rsidRDefault="006C16CE">
    <w:pPr>
      <w:pStyle w:val="Footer"/>
      <w:rPr>
        <w:lang w:bidi="th-TH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2957653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24"/>
      </w:rPr>
    </w:sdtEndPr>
    <w:sdtContent>
      <w:p w14:paraId="4973922E" w14:textId="77777777" w:rsidR="006A2173" w:rsidRPr="001954C5" w:rsidRDefault="006A2173" w:rsidP="006A2173">
        <w:pPr>
          <w:pStyle w:val="Footer"/>
          <w:spacing w:line="240" w:lineRule="auto"/>
          <w:rPr>
            <w:rFonts w:cs="Cordia New"/>
            <w:sz w:val="20"/>
            <w:szCs w:val="20"/>
            <w:lang w:bidi="th-TH"/>
          </w:rPr>
        </w:pPr>
        <w:r w:rsidRPr="001954C5">
          <w:rPr>
            <w:rFonts w:cs="Cordia New"/>
            <w:sz w:val="20"/>
            <w:szCs w:val="20"/>
            <w:cs/>
            <w:lang w:bidi="th-TH"/>
          </w:rPr>
          <w:t xml:space="preserve">บริษัท </w:t>
        </w:r>
        <w:r w:rsidRPr="001954C5">
          <w:rPr>
            <w:rFonts w:cs="Cordia New"/>
            <w:sz w:val="20"/>
            <w:szCs w:val="20"/>
            <w:cs/>
            <w:lang w:bidi="th-TH"/>
          </w:rPr>
          <w:t xml:space="preserve">พีเคเอฟ ออดิท (ประเทศไทย) จำกัด เป็นบริษัทสมาชิกของ พีเคเอฟ </w:t>
        </w:r>
        <w:r w:rsidRPr="001954C5">
          <w:rPr>
            <w:rFonts w:cs="Cordia New" w:hint="cs"/>
            <w:sz w:val="20"/>
            <w:szCs w:val="20"/>
            <w:cs/>
            <w:lang w:bidi="th-TH"/>
          </w:rPr>
          <w:t>โกลบอล</w:t>
        </w:r>
        <w:r w:rsidRPr="001954C5">
          <w:rPr>
            <w:rFonts w:cs="Cordia New"/>
            <w:sz w:val="20"/>
            <w:szCs w:val="20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71BBCB9F" w14:textId="77777777" w:rsidR="00DA17B4" w:rsidRPr="00DC34C0" w:rsidRDefault="00DA17B4">
        <w:pPr>
          <w:pStyle w:val="Footer"/>
          <w:jc w:val="right"/>
          <w:rPr>
            <w:rFonts w:asciiTheme="minorBidi" w:hAnsiTheme="minorBidi"/>
            <w:sz w:val="24"/>
          </w:rPr>
        </w:pPr>
        <w:r w:rsidRPr="00857432">
          <w:rPr>
            <w:rFonts w:asciiTheme="minorBidi" w:hAnsiTheme="minorBidi"/>
            <w:sz w:val="24"/>
          </w:rPr>
          <w:fldChar w:fldCharType="begin"/>
        </w:r>
        <w:r w:rsidRPr="00857432">
          <w:rPr>
            <w:rFonts w:asciiTheme="minorBidi" w:hAnsiTheme="minorBidi"/>
            <w:sz w:val="24"/>
          </w:rPr>
          <w:instrText xml:space="preserve"> PAGE   \* MERGEFORMAT </w:instrText>
        </w:r>
        <w:r w:rsidRPr="00857432">
          <w:rPr>
            <w:rFonts w:asciiTheme="minorBidi" w:hAnsiTheme="minorBidi"/>
            <w:sz w:val="24"/>
          </w:rPr>
          <w:fldChar w:fldCharType="separate"/>
        </w:r>
        <w:r w:rsidRPr="00857432">
          <w:rPr>
            <w:rFonts w:asciiTheme="minorBidi" w:hAnsiTheme="minorBidi"/>
            <w:noProof/>
            <w:sz w:val="24"/>
          </w:rPr>
          <w:t>2</w:t>
        </w:r>
        <w:r w:rsidRPr="00857432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4C7F7597" w14:textId="77777777" w:rsidR="00DA17B4" w:rsidRPr="003C08C1" w:rsidRDefault="00DA17B4" w:rsidP="00ED5938">
    <w:pPr>
      <w:pStyle w:val="Footer"/>
      <w:jc w:val="right"/>
      <w:rPr>
        <w:rFonts w:asciiTheme="minorBidi" w:hAnsiTheme="minorBidi"/>
        <w:sz w:val="24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FF7CC" w14:textId="77777777" w:rsidR="00217E73" w:rsidRDefault="00217E73">
      <w:pPr>
        <w:spacing w:line="240" w:lineRule="auto"/>
      </w:pPr>
      <w:r>
        <w:separator/>
      </w:r>
    </w:p>
  </w:footnote>
  <w:footnote w:type="continuationSeparator" w:id="0">
    <w:p w14:paraId="768B5EE6" w14:textId="77777777" w:rsidR="00217E73" w:rsidRDefault="00217E73">
      <w:pPr>
        <w:spacing w:line="240" w:lineRule="auto"/>
      </w:pPr>
      <w:r>
        <w:continuationSeparator/>
      </w:r>
    </w:p>
  </w:footnote>
  <w:footnote w:type="continuationNotice" w:id="1">
    <w:p w14:paraId="1D641593" w14:textId="77777777" w:rsidR="00217E73" w:rsidRDefault="00217E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ECF6" w14:textId="77777777" w:rsidR="00045944" w:rsidRPr="000142E1" w:rsidRDefault="00045944" w:rsidP="0004594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C7967F8" w14:textId="77777777" w:rsidR="00045944" w:rsidRPr="000142E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8965D53" w14:textId="77777777" w:rsidR="00045944" w:rsidRDefault="00045944" w:rsidP="0004594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B8716E3" w14:textId="77777777" w:rsidR="00045944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1885E539" w14:textId="77777777" w:rsidR="00045944" w:rsidRPr="002B3A0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3B77E9E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32F2ECF6" w14:textId="77777777" w:rsidR="00045944" w:rsidRPr="000142E1" w:rsidRDefault="00045944" w:rsidP="0004594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C7967F8" w14:textId="77777777" w:rsidR="00045944" w:rsidRPr="000142E1" w:rsidRDefault="00045944" w:rsidP="0004594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8965D53" w14:textId="77777777" w:rsidR="00045944" w:rsidRDefault="00045944" w:rsidP="0004594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B8716E3" w14:textId="77777777" w:rsidR="00045944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1885E539" w14:textId="77777777" w:rsidR="00045944" w:rsidRPr="002B3A01" w:rsidRDefault="00045944" w:rsidP="0004594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3B77E9E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11040362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361248643" name="Picture 36124864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501E7971">
          <wp:simplePos x="0" y="0"/>
          <wp:positionH relativeFrom="page">
            <wp:posOffset>1057275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42222301" name="Picture 24222230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  <w:rPr>
        <w:lang w:bidi="th-TH"/>
      </w:rPr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442C59DF" w:rsidR="00FC6EB7" w:rsidRDefault="00FC6EB7" w:rsidP="00FC6EB7">
    <w:pPr>
      <w:pStyle w:val="Header"/>
    </w:pPr>
  </w:p>
  <w:p w14:paraId="7CD41642" w14:textId="5C0BBBB1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492C5030" w:rsidR="00E1579F" w:rsidRPr="00FC6EB7" w:rsidRDefault="00E1579F" w:rsidP="00FC6E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F9C87" w14:textId="77777777" w:rsidR="004A3CC4" w:rsidRDefault="004A3CC4" w:rsidP="00FA3028">
    <w:pPr>
      <w:pStyle w:val="Header"/>
      <w:tabs>
        <w:tab w:val="left" w:pos="90"/>
      </w:tabs>
    </w:pPr>
    <w:r w:rsidRPr="00C550CF">
      <w:rPr>
        <w:noProof/>
      </w:rPr>
      <w:drawing>
        <wp:anchor distT="0" distB="0" distL="114300" distR="114300" simplePos="0" relativeHeight="251658245" behindDoc="0" locked="1" layoutInCell="1" allowOverlap="1" wp14:anchorId="0ECFC2D6" wp14:editId="358E7DBC">
          <wp:simplePos x="0" y="0"/>
          <wp:positionH relativeFrom="page">
            <wp:posOffset>1136650</wp:posOffset>
          </wp:positionH>
          <wp:positionV relativeFrom="page">
            <wp:posOffset>501650</wp:posOffset>
          </wp:positionV>
          <wp:extent cx="1576705" cy="535940"/>
          <wp:effectExtent l="0" t="0" r="4445" b="0"/>
          <wp:wrapNone/>
          <wp:docPr id="400509740" name="Picture 40050974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06306" w14:textId="77777777" w:rsidR="004A3CC4" w:rsidRDefault="004A3CC4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3" behindDoc="0" locked="1" layoutInCell="1" allowOverlap="1" wp14:anchorId="635A1D35" wp14:editId="131F7657">
          <wp:simplePos x="0" y="0"/>
          <wp:positionH relativeFrom="page">
            <wp:posOffset>1097280</wp:posOffset>
          </wp:positionH>
          <wp:positionV relativeFrom="page">
            <wp:posOffset>548005</wp:posOffset>
          </wp:positionV>
          <wp:extent cx="1576705" cy="535940"/>
          <wp:effectExtent l="0" t="0" r="4445" b="0"/>
          <wp:wrapNone/>
          <wp:docPr id="1093942514" name="Picture 1093942514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93D238" w14:textId="77777777" w:rsidR="004A3CC4" w:rsidRPr="008378E0" w:rsidRDefault="004A3CC4" w:rsidP="00FC6EB7">
    <w:pPr>
      <w:pStyle w:val="Header"/>
    </w:pPr>
  </w:p>
  <w:p w14:paraId="79F47D8A" w14:textId="77777777" w:rsidR="004A3CC4" w:rsidRPr="00BD5AB6" w:rsidRDefault="004A3CC4" w:rsidP="00FC6EB7">
    <w:pPr>
      <w:pStyle w:val="Header"/>
    </w:pPr>
  </w:p>
  <w:p w14:paraId="3381171D" w14:textId="77777777" w:rsidR="004A3CC4" w:rsidRDefault="004A3CC4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4" behindDoc="0" locked="1" layoutInCell="1" allowOverlap="1" wp14:anchorId="390B934A" wp14:editId="0C1E53C1">
              <wp:simplePos x="0" y="0"/>
              <wp:positionH relativeFrom="page">
                <wp:posOffset>5640705</wp:posOffset>
              </wp:positionH>
              <wp:positionV relativeFrom="page">
                <wp:posOffset>325120</wp:posOffset>
              </wp:positionV>
              <wp:extent cx="1866900" cy="1371600"/>
              <wp:effectExtent l="0" t="0" r="0" b="0"/>
              <wp:wrapNone/>
              <wp:docPr id="732582254" name="Text Box 7325822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20E4F" w14:textId="77777777" w:rsidR="004A3CC4" w:rsidRPr="000142E1" w:rsidRDefault="004A3CC4" w:rsidP="00ED5938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FBC0D7" w14:textId="77777777" w:rsidR="004A3CC4" w:rsidRPr="000142E1" w:rsidRDefault="004A3CC4" w:rsidP="00ED5938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B21F7A2" w14:textId="77777777" w:rsidR="004A3CC4" w:rsidRDefault="004A3CC4" w:rsidP="00ED5938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7125E1AF" w14:textId="77777777" w:rsidR="004A3CC4" w:rsidRDefault="004A3CC4" w:rsidP="00ED5938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554FDCA0" w14:textId="77777777" w:rsidR="004A3CC4" w:rsidRPr="002B3A01" w:rsidRDefault="004A3CC4" w:rsidP="00ED5938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73CFCF3F" w14:textId="77777777" w:rsidR="004A3CC4" w:rsidRPr="000D128A" w:rsidRDefault="004A3CC4" w:rsidP="00ED5938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064E9E06" w14:textId="77777777" w:rsidR="004A3CC4" w:rsidRPr="000D128A" w:rsidRDefault="004A3CC4" w:rsidP="00ED5938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390B934A" id="_x0000_t202" coordsize="21600,21600" o:spt="202" path="m,l,21600r21600,l21600,xe">
              <v:stroke joinstyle="miter"/>
              <v:path gradientshapeok="t" o:connecttype="rect"/>
            </v:shapetype>
            <v:shape id="Text Box 732582254" o:spid="_x0000_s1027" type="#_x0000_t202" style="position:absolute;margin-left:444.15pt;margin-top:25.6pt;width:147pt;height:108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" filled="f" stroked="f">
              <v:textbox inset="0,0,0,0">
                <w:txbxContent>
                  <w:p w14:paraId="28520E4F" w14:textId="77777777" w:rsidR="004A3CC4" w:rsidRPr="000142E1" w:rsidRDefault="004A3CC4" w:rsidP="00ED5938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FBC0D7" w14:textId="77777777" w:rsidR="004A3CC4" w:rsidRPr="000142E1" w:rsidRDefault="004A3CC4" w:rsidP="00ED5938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B21F7A2" w14:textId="77777777" w:rsidR="004A3CC4" w:rsidRDefault="004A3CC4" w:rsidP="00ED5938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7125E1AF" w14:textId="77777777" w:rsidR="004A3CC4" w:rsidRDefault="004A3CC4" w:rsidP="00ED5938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554FDCA0" w14:textId="77777777" w:rsidR="004A3CC4" w:rsidRPr="002B3A01" w:rsidRDefault="004A3CC4" w:rsidP="00ED5938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73CFCF3F" w14:textId="77777777" w:rsidR="004A3CC4" w:rsidRPr="000D128A" w:rsidRDefault="004A3CC4" w:rsidP="00ED5938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064E9E06" w14:textId="77777777" w:rsidR="004A3CC4" w:rsidRPr="000D128A" w:rsidRDefault="004A3CC4" w:rsidP="00ED5938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F1759"/>
    <w:multiLevelType w:val="hybridMultilevel"/>
    <w:tmpl w:val="F13AEC92"/>
    <w:lvl w:ilvl="0" w:tplc="1CD800D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911BE"/>
    <w:multiLevelType w:val="hybridMultilevel"/>
    <w:tmpl w:val="BAAAA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175817"/>
    <w:multiLevelType w:val="hybridMultilevel"/>
    <w:tmpl w:val="1DDCF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B5391A"/>
    <w:multiLevelType w:val="hybridMultilevel"/>
    <w:tmpl w:val="1052834A"/>
    <w:lvl w:ilvl="0" w:tplc="D6E2168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74583849">
    <w:abstractNumId w:val="1"/>
  </w:num>
  <w:num w:numId="2" w16cid:durableId="334847385">
    <w:abstractNumId w:val="3"/>
  </w:num>
  <w:num w:numId="3" w16cid:durableId="1302033013">
    <w:abstractNumId w:val="0"/>
  </w:num>
  <w:num w:numId="4" w16cid:durableId="16732934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548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9170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TrueTypeFonts/>
  <w:saveSubset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33B1"/>
    <w:rsid w:val="00003E91"/>
    <w:rsid w:val="00007FE7"/>
    <w:rsid w:val="00011989"/>
    <w:rsid w:val="000179CF"/>
    <w:rsid w:val="00017B1D"/>
    <w:rsid w:val="00017CAE"/>
    <w:rsid w:val="00017CB3"/>
    <w:rsid w:val="00017F59"/>
    <w:rsid w:val="00021F30"/>
    <w:rsid w:val="000234DD"/>
    <w:rsid w:val="0002519D"/>
    <w:rsid w:val="0002678B"/>
    <w:rsid w:val="000275D5"/>
    <w:rsid w:val="000311BF"/>
    <w:rsid w:val="000317B1"/>
    <w:rsid w:val="000317F4"/>
    <w:rsid w:val="000341E7"/>
    <w:rsid w:val="00034292"/>
    <w:rsid w:val="0003689D"/>
    <w:rsid w:val="00037F73"/>
    <w:rsid w:val="000405F9"/>
    <w:rsid w:val="00042414"/>
    <w:rsid w:val="00045944"/>
    <w:rsid w:val="00046639"/>
    <w:rsid w:val="00047983"/>
    <w:rsid w:val="000513D2"/>
    <w:rsid w:val="00051846"/>
    <w:rsid w:val="00051ECB"/>
    <w:rsid w:val="0005404D"/>
    <w:rsid w:val="00054DB5"/>
    <w:rsid w:val="00055992"/>
    <w:rsid w:val="00055BDD"/>
    <w:rsid w:val="00055FC6"/>
    <w:rsid w:val="000600E9"/>
    <w:rsid w:val="000604C1"/>
    <w:rsid w:val="00060C13"/>
    <w:rsid w:val="0006153D"/>
    <w:rsid w:val="00062269"/>
    <w:rsid w:val="00062332"/>
    <w:rsid w:val="00062418"/>
    <w:rsid w:val="00063504"/>
    <w:rsid w:val="0006606D"/>
    <w:rsid w:val="00066278"/>
    <w:rsid w:val="00066591"/>
    <w:rsid w:val="0006707F"/>
    <w:rsid w:val="00067AD4"/>
    <w:rsid w:val="00071BD2"/>
    <w:rsid w:val="000720B4"/>
    <w:rsid w:val="000737E6"/>
    <w:rsid w:val="00074305"/>
    <w:rsid w:val="00080C3B"/>
    <w:rsid w:val="00081443"/>
    <w:rsid w:val="00082053"/>
    <w:rsid w:val="00083D3B"/>
    <w:rsid w:val="0009092C"/>
    <w:rsid w:val="00095417"/>
    <w:rsid w:val="00095E53"/>
    <w:rsid w:val="000960F4"/>
    <w:rsid w:val="00097365"/>
    <w:rsid w:val="000A133F"/>
    <w:rsid w:val="000A1B7D"/>
    <w:rsid w:val="000A1C0C"/>
    <w:rsid w:val="000A299F"/>
    <w:rsid w:val="000A2CE3"/>
    <w:rsid w:val="000A5AA6"/>
    <w:rsid w:val="000A7296"/>
    <w:rsid w:val="000A7E5F"/>
    <w:rsid w:val="000B0057"/>
    <w:rsid w:val="000B01D6"/>
    <w:rsid w:val="000B0746"/>
    <w:rsid w:val="000B1861"/>
    <w:rsid w:val="000B3D7E"/>
    <w:rsid w:val="000B49F5"/>
    <w:rsid w:val="000B4FDE"/>
    <w:rsid w:val="000B6991"/>
    <w:rsid w:val="000B7D5B"/>
    <w:rsid w:val="000C4006"/>
    <w:rsid w:val="000C47A8"/>
    <w:rsid w:val="000C58D6"/>
    <w:rsid w:val="000C7231"/>
    <w:rsid w:val="000C7A10"/>
    <w:rsid w:val="000D0042"/>
    <w:rsid w:val="000D0E75"/>
    <w:rsid w:val="000D128A"/>
    <w:rsid w:val="000D26D0"/>
    <w:rsid w:val="000D3441"/>
    <w:rsid w:val="000D52DC"/>
    <w:rsid w:val="000D6831"/>
    <w:rsid w:val="000E0356"/>
    <w:rsid w:val="000E16B0"/>
    <w:rsid w:val="000E1791"/>
    <w:rsid w:val="000E1B8C"/>
    <w:rsid w:val="000E53B9"/>
    <w:rsid w:val="000E5627"/>
    <w:rsid w:val="000E57C3"/>
    <w:rsid w:val="000E7369"/>
    <w:rsid w:val="000E74BF"/>
    <w:rsid w:val="000E77C9"/>
    <w:rsid w:val="000F0522"/>
    <w:rsid w:val="000F23A5"/>
    <w:rsid w:val="000F3217"/>
    <w:rsid w:val="00100A9E"/>
    <w:rsid w:val="00103621"/>
    <w:rsid w:val="00104B58"/>
    <w:rsid w:val="00105CDC"/>
    <w:rsid w:val="00106499"/>
    <w:rsid w:val="0010697B"/>
    <w:rsid w:val="00111D5D"/>
    <w:rsid w:val="001132EE"/>
    <w:rsid w:val="00113F6A"/>
    <w:rsid w:val="001145A5"/>
    <w:rsid w:val="0011618E"/>
    <w:rsid w:val="00117BDF"/>
    <w:rsid w:val="0012077D"/>
    <w:rsid w:val="0012099A"/>
    <w:rsid w:val="00120B7F"/>
    <w:rsid w:val="00121FE6"/>
    <w:rsid w:val="00123D82"/>
    <w:rsid w:val="00124F3A"/>
    <w:rsid w:val="00126819"/>
    <w:rsid w:val="00127019"/>
    <w:rsid w:val="00130A5D"/>
    <w:rsid w:val="00130F88"/>
    <w:rsid w:val="00131303"/>
    <w:rsid w:val="00132733"/>
    <w:rsid w:val="00140B56"/>
    <w:rsid w:val="00142865"/>
    <w:rsid w:val="001459EF"/>
    <w:rsid w:val="001502EB"/>
    <w:rsid w:val="00150D82"/>
    <w:rsid w:val="00152102"/>
    <w:rsid w:val="00152A5E"/>
    <w:rsid w:val="0015387A"/>
    <w:rsid w:val="00154759"/>
    <w:rsid w:val="00156FBE"/>
    <w:rsid w:val="00161B1B"/>
    <w:rsid w:val="00162A51"/>
    <w:rsid w:val="0016496C"/>
    <w:rsid w:val="00165455"/>
    <w:rsid w:val="00165E71"/>
    <w:rsid w:val="001702B7"/>
    <w:rsid w:val="00172BE4"/>
    <w:rsid w:val="00173583"/>
    <w:rsid w:val="00173704"/>
    <w:rsid w:val="0017462F"/>
    <w:rsid w:val="00175BF8"/>
    <w:rsid w:val="00176BF8"/>
    <w:rsid w:val="00176C02"/>
    <w:rsid w:val="00180995"/>
    <w:rsid w:val="001821FA"/>
    <w:rsid w:val="00182CAB"/>
    <w:rsid w:val="00183F0C"/>
    <w:rsid w:val="00184613"/>
    <w:rsid w:val="00184F46"/>
    <w:rsid w:val="001874F3"/>
    <w:rsid w:val="0019096D"/>
    <w:rsid w:val="001918E9"/>
    <w:rsid w:val="00191E07"/>
    <w:rsid w:val="00192454"/>
    <w:rsid w:val="001943FC"/>
    <w:rsid w:val="00196C33"/>
    <w:rsid w:val="00197481"/>
    <w:rsid w:val="0019770C"/>
    <w:rsid w:val="00197C93"/>
    <w:rsid w:val="001A003D"/>
    <w:rsid w:val="001A42D5"/>
    <w:rsid w:val="001A4678"/>
    <w:rsid w:val="001A4EBD"/>
    <w:rsid w:val="001A53C1"/>
    <w:rsid w:val="001A54D5"/>
    <w:rsid w:val="001A5B55"/>
    <w:rsid w:val="001A683A"/>
    <w:rsid w:val="001B1173"/>
    <w:rsid w:val="001B2272"/>
    <w:rsid w:val="001B322B"/>
    <w:rsid w:val="001B3BD6"/>
    <w:rsid w:val="001B680A"/>
    <w:rsid w:val="001B68CF"/>
    <w:rsid w:val="001B7181"/>
    <w:rsid w:val="001B7C87"/>
    <w:rsid w:val="001C0928"/>
    <w:rsid w:val="001C216D"/>
    <w:rsid w:val="001C2435"/>
    <w:rsid w:val="001C253D"/>
    <w:rsid w:val="001C3652"/>
    <w:rsid w:val="001C52C2"/>
    <w:rsid w:val="001C6B36"/>
    <w:rsid w:val="001C6BE4"/>
    <w:rsid w:val="001D19D5"/>
    <w:rsid w:val="001D26BD"/>
    <w:rsid w:val="001D2D47"/>
    <w:rsid w:val="001D2D62"/>
    <w:rsid w:val="001D3098"/>
    <w:rsid w:val="001D30AA"/>
    <w:rsid w:val="001D4EB1"/>
    <w:rsid w:val="001D5BCF"/>
    <w:rsid w:val="001D5D4F"/>
    <w:rsid w:val="001D5D73"/>
    <w:rsid w:val="001D633A"/>
    <w:rsid w:val="001D7E8D"/>
    <w:rsid w:val="001E2483"/>
    <w:rsid w:val="001E3E33"/>
    <w:rsid w:val="001E3E57"/>
    <w:rsid w:val="001E429A"/>
    <w:rsid w:val="001E6682"/>
    <w:rsid w:val="001F0672"/>
    <w:rsid w:val="001F25CD"/>
    <w:rsid w:val="00203071"/>
    <w:rsid w:val="00203494"/>
    <w:rsid w:val="00204923"/>
    <w:rsid w:val="00204E79"/>
    <w:rsid w:val="00205482"/>
    <w:rsid w:val="00205984"/>
    <w:rsid w:val="00206005"/>
    <w:rsid w:val="00206B31"/>
    <w:rsid w:val="0020757A"/>
    <w:rsid w:val="0021026B"/>
    <w:rsid w:val="00210BEE"/>
    <w:rsid w:val="0021108E"/>
    <w:rsid w:val="0021359D"/>
    <w:rsid w:val="00213700"/>
    <w:rsid w:val="00214F88"/>
    <w:rsid w:val="002150F9"/>
    <w:rsid w:val="002163B1"/>
    <w:rsid w:val="00217E73"/>
    <w:rsid w:val="00227189"/>
    <w:rsid w:val="002276BC"/>
    <w:rsid w:val="00230113"/>
    <w:rsid w:val="00230C02"/>
    <w:rsid w:val="00230FA1"/>
    <w:rsid w:val="002310D0"/>
    <w:rsid w:val="00232140"/>
    <w:rsid w:val="00232F6B"/>
    <w:rsid w:val="0023383F"/>
    <w:rsid w:val="002361FD"/>
    <w:rsid w:val="00236372"/>
    <w:rsid w:val="00237CDE"/>
    <w:rsid w:val="00240298"/>
    <w:rsid w:val="00240354"/>
    <w:rsid w:val="002421B7"/>
    <w:rsid w:val="00244052"/>
    <w:rsid w:val="002441AE"/>
    <w:rsid w:val="00245366"/>
    <w:rsid w:val="0024659C"/>
    <w:rsid w:val="00253FF1"/>
    <w:rsid w:val="00254846"/>
    <w:rsid w:val="00257739"/>
    <w:rsid w:val="00261E39"/>
    <w:rsid w:val="00263615"/>
    <w:rsid w:val="00264DE0"/>
    <w:rsid w:val="00267557"/>
    <w:rsid w:val="00271B6B"/>
    <w:rsid w:val="002724ED"/>
    <w:rsid w:val="00273A16"/>
    <w:rsid w:val="00273C46"/>
    <w:rsid w:val="00274C92"/>
    <w:rsid w:val="0027527A"/>
    <w:rsid w:val="0027659B"/>
    <w:rsid w:val="00276EB7"/>
    <w:rsid w:val="00283E36"/>
    <w:rsid w:val="00283F74"/>
    <w:rsid w:val="002847C4"/>
    <w:rsid w:val="00284860"/>
    <w:rsid w:val="00285B1D"/>
    <w:rsid w:val="00287CC3"/>
    <w:rsid w:val="002900B9"/>
    <w:rsid w:val="002935D2"/>
    <w:rsid w:val="00293CDC"/>
    <w:rsid w:val="00297597"/>
    <w:rsid w:val="002A103F"/>
    <w:rsid w:val="002A411D"/>
    <w:rsid w:val="002A4541"/>
    <w:rsid w:val="002A4A4A"/>
    <w:rsid w:val="002A5D9B"/>
    <w:rsid w:val="002B0BEF"/>
    <w:rsid w:val="002B29B6"/>
    <w:rsid w:val="002B29DD"/>
    <w:rsid w:val="002B33F3"/>
    <w:rsid w:val="002B3DD2"/>
    <w:rsid w:val="002B5E88"/>
    <w:rsid w:val="002B5EF8"/>
    <w:rsid w:val="002B73AB"/>
    <w:rsid w:val="002C0D46"/>
    <w:rsid w:val="002C59F9"/>
    <w:rsid w:val="002C635A"/>
    <w:rsid w:val="002D1029"/>
    <w:rsid w:val="002D251F"/>
    <w:rsid w:val="002D2DFD"/>
    <w:rsid w:val="002D4A59"/>
    <w:rsid w:val="002D4FA7"/>
    <w:rsid w:val="002D5818"/>
    <w:rsid w:val="002D5E8B"/>
    <w:rsid w:val="002D6E1A"/>
    <w:rsid w:val="002D6FAB"/>
    <w:rsid w:val="002D7A4B"/>
    <w:rsid w:val="002E119B"/>
    <w:rsid w:val="002E46D4"/>
    <w:rsid w:val="002E52CB"/>
    <w:rsid w:val="002E5441"/>
    <w:rsid w:val="002E6788"/>
    <w:rsid w:val="002E6CD3"/>
    <w:rsid w:val="002E7608"/>
    <w:rsid w:val="002F01A8"/>
    <w:rsid w:val="002F20D4"/>
    <w:rsid w:val="002F6CB2"/>
    <w:rsid w:val="00300DF2"/>
    <w:rsid w:val="0030132F"/>
    <w:rsid w:val="0030166B"/>
    <w:rsid w:val="00301F1D"/>
    <w:rsid w:val="00305637"/>
    <w:rsid w:val="0030607A"/>
    <w:rsid w:val="003061F2"/>
    <w:rsid w:val="0030782A"/>
    <w:rsid w:val="003154C8"/>
    <w:rsid w:val="003171F8"/>
    <w:rsid w:val="00322B3D"/>
    <w:rsid w:val="00325BA8"/>
    <w:rsid w:val="0032781D"/>
    <w:rsid w:val="00331480"/>
    <w:rsid w:val="0033227E"/>
    <w:rsid w:val="003335F6"/>
    <w:rsid w:val="003359A7"/>
    <w:rsid w:val="0033781D"/>
    <w:rsid w:val="00340A8A"/>
    <w:rsid w:val="00341A8D"/>
    <w:rsid w:val="00343A18"/>
    <w:rsid w:val="00344D09"/>
    <w:rsid w:val="00347891"/>
    <w:rsid w:val="00347B8F"/>
    <w:rsid w:val="003505F1"/>
    <w:rsid w:val="0035093B"/>
    <w:rsid w:val="00351771"/>
    <w:rsid w:val="0035456E"/>
    <w:rsid w:val="00355156"/>
    <w:rsid w:val="0036098D"/>
    <w:rsid w:val="0036265F"/>
    <w:rsid w:val="00363A89"/>
    <w:rsid w:val="003643A2"/>
    <w:rsid w:val="003658E4"/>
    <w:rsid w:val="00365F9E"/>
    <w:rsid w:val="00366BE5"/>
    <w:rsid w:val="0037165A"/>
    <w:rsid w:val="00373BB5"/>
    <w:rsid w:val="0037428C"/>
    <w:rsid w:val="0037528C"/>
    <w:rsid w:val="003760B6"/>
    <w:rsid w:val="003761A4"/>
    <w:rsid w:val="00377583"/>
    <w:rsid w:val="00380CC5"/>
    <w:rsid w:val="00381638"/>
    <w:rsid w:val="003818CB"/>
    <w:rsid w:val="00385AC8"/>
    <w:rsid w:val="00385E87"/>
    <w:rsid w:val="00385FC7"/>
    <w:rsid w:val="00386611"/>
    <w:rsid w:val="00387779"/>
    <w:rsid w:val="003935BA"/>
    <w:rsid w:val="00394FF6"/>
    <w:rsid w:val="00395A88"/>
    <w:rsid w:val="00395BC9"/>
    <w:rsid w:val="00396615"/>
    <w:rsid w:val="0039670F"/>
    <w:rsid w:val="003A0656"/>
    <w:rsid w:val="003A3E22"/>
    <w:rsid w:val="003A44B5"/>
    <w:rsid w:val="003A6338"/>
    <w:rsid w:val="003A6D83"/>
    <w:rsid w:val="003B0933"/>
    <w:rsid w:val="003B0D92"/>
    <w:rsid w:val="003B467F"/>
    <w:rsid w:val="003B4DAE"/>
    <w:rsid w:val="003B62C5"/>
    <w:rsid w:val="003C4450"/>
    <w:rsid w:val="003C53FC"/>
    <w:rsid w:val="003C58AD"/>
    <w:rsid w:val="003C798E"/>
    <w:rsid w:val="003D03D6"/>
    <w:rsid w:val="003D28AB"/>
    <w:rsid w:val="003D5D13"/>
    <w:rsid w:val="003D78C5"/>
    <w:rsid w:val="003D7954"/>
    <w:rsid w:val="003E047C"/>
    <w:rsid w:val="003E175F"/>
    <w:rsid w:val="003E1BBE"/>
    <w:rsid w:val="003E2578"/>
    <w:rsid w:val="003E278E"/>
    <w:rsid w:val="003E31EE"/>
    <w:rsid w:val="003E32AB"/>
    <w:rsid w:val="003E7B96"/>
    <w:rsid w:val="003E7F37"/>
    <w:rsid w:val="003F14D4"/>
    <w:rsid w:val="003F2D0C"/>
    <w:rsid w:val="003F38B1"/>
    <w:rsid w:val="003F78EC"/>
    <w:rsid w:val="0040020D"/>
    <w:rsid w:val="00403484"/>
    <w:rsid w:val="0040360D"/>
    <w:rsid w:val="00404252"/>
    <w:rsid w:val="00410F1E"/>
    <w:rsid w:val="004116FA"/>
    <w:rsid w:val="00412C44"/>
    <w:rsid w:val="00414906"/>
    <w:rsid w:val="00414B0D"/>
    <w:rsid w:val="00416E7F"/>
    <w:rsid w:val="00416E92"/>
    <w:rsid w:val="00417D18"/>
    <w:rsid w:val="00417D40"/>
    <w:rsid w:val="00423AAC"/>
    <w:rsid w:val="00425C50"/>
    <w:rsid w:val="004278C5"/>
    <w:rsid w:val="00427C81"/>
    <w:rsid w:val="004318C8"/>
    <w:rsid w:val="004319CF"/>
    <w:rsid w:val="00432A37"/>
    <w:rsid w:val="004335E9"/>
    <w:rsid w:val="00433A98"/>
    <w:rsid w:val="0043432F"/>
    <w:rsid w:val="004348EF"/>
    <w:rsid w:val="004355F5"/>
    <w:rsid w:val="0043588F"/>
    <w:rsid w:val="00437682"/>
    <w:rsid w:val="00437701"/>
    <w:rsid w:val="00442639"/>
    <w:rsid w:val="0044266E"/>
    <w:rsid w:val="00442E6D"/>
    <w:rsid w:val="00445FD4"/>
    <w:rsid w:val="00451B7C"/>
    <w:rsid w:val="0045201A"/>
    <w:rsid w:val="004522E7"/>
    <w:rsid w:val="0045247A"/>
    <w:rsid w:val="0045289A"/>
    <w:rsid w:val="00456B51"/>
    <w:rsid w:val="00456C32"/>
    <w:rsid w:val="00457772"/>
    <w:rsid w:val="004577DB"/>
    <w:rsid w:val="004620D5"/>
    <w:rsid w:val="00462E3E"/>
    <w:rsid w:val="00463B58"/>
    <w:rsid w:val="0046653B"/>
    <w:rsid w:val="00466FEE"/>
    <w:rsid w:val="00467620"/>
    <w:rsid w:val="00467FFE"/>
    <w:rsid w:val="004700D8"/>
    <w:rsid w:val="0047038D"/>
    <w:rsid w:val="0047113A"/>
    <w:rsid w:val="0047143F"/>
    <w:rsid w:val="00471787"/>
    <w:rsid w:val="00471E44"/>
    <w:rsid w:val="004723FA"/>
    <w:rsid w:val="00472CF8"/>
    <w:rsid w:val="0047395A"/>
    <w:rsid w:val="00474BCB"/>
    <w:rsid w:val="00474FC3"/>
    <w:rsid w:val="00475248"/>
    <w:rsid w:val="0047524F"/>
    <w:rsid w:val="00476AF5"/>
    <w:rsid w:val="0047793A"/>
    <w:rsid w:val="00480E16"/>
    <w:rsid w:val="00484D73"/>
    <w:rsid w:val="004861AB"/>
    <w:rsid w:val="004864CC"/>
    <w:rsid w:val="004923DF"/>
    <w:rsid w:val="004931BC"/>
    <w:rsid w:val="00493DD6"/>
    <w:rsid w:val="0049497B"/>
    <w:rsid w:val="00495860"/>
    <w:rsid w:val="004962F5"/>
    <w:rsid w:val="00496ECD"/>
    <w:rsid w:val="004A105F"/>
    <w:rsid w:val="004A2EA2"/>
    <w:rsid w:val="004A3CC4"/>
    <w:rsid w:val="004A4326"/>
    <w:rsid w:val="004A65CE"/>
    <w:rsid w:val="004B0BF2"/>
    <w:rsid w:val="004B1A45"/>
    <w:rsid w:val="004B1C13"/>
    <w:rsid w:val="004B5548"/>
    <w:rsid w:val="004B79A2"/>
    <w:rsid w:val="004C01EA"/>
    <w:rsid w:val="004C0372"/>
    <w:rsid w:val="004C1A11"/>
    <w:rsid w:val="004C366E"/>
    <w:rsid w:val="004C5142"/>
    <w:rsid w:val="004C5B89"/>
    <w:rsid w:val="004C5D84"/>
    <w:rsid w:val="004C6B70"/>
    <w:rsid w:val="004C71E2"/>
    <w:rsid w:val="004C7452"/>
    <w:rsid w:val="004C7D31"/>
    <w:rsid w:val="004C7E2F"/>
    <w:rsid w:val="004C7F69"/>
    <w:rsid w:val="004D05B6"/>
    <w:rsid w:val="004D31AB"/>
    <w:rsid w:val="004D3322"/>
    <w:rsid w:val="004D5778"/>
    <w:rsid w:val="004D7955"/>
    <w:rsid w:val="004E0CE0"/>
    <w:rsid w:val="004E4987"/>
    <w:rsid w:val="004E572B"/>
    <w:rsid w:val="004E5F30"/>
    <w:rsid w:val="004E70C5"/>
    <w:rsid w:val="004E763F"/>
    <w:rsid w:val="004E7984"/>
    <w:rsid w:val="004F0315"/>
    <w:rsid w:val="004F3568"/>
    <w:rsid w:val="004F35BD"/>
    <w:rsid w:val="004F3ED1"/>
    <w:rsid w:val="00501DC7"/>
    <w:rsid w:val="0050200C"/>
    <w:rsid w:val="005028EA"/>
    <w:rsid w:val="00504A77"/>
    <w:rsid w:val="00506A10"/>
    <w:rsid w:val="005070C2"/>
    <w:rsid w:val="0050785A"/>
    <w:rsid w:val="0052081D"/>
    <w:rsid w:val="005214AA"/>
    <w:rsid w:val="005217BF"/>
    <w:rsid w:val="00521F51"/>
    <w:rsid w:val="00522309"/>
    <w:rsid w:val="00523624"/>
    <w:rsid w:val="0052456F"/>
    <w:rsid w:val="00525DA8"/>
    <w:rsid w:val="0052687D"/>
    <w:rsid w:val="00526CA3"/>
    <w:rsid w:val="005307A2"/>
    <w:rsid w:val="005320A4"/>
    <w:rsid w:val="00532132"/>
    <w:rsid w:val="00533CEE"/>
    <w:rsid w:val="00533CF9"/>
    <w:rsid w:val="00536E7B"/>
    <w:rsid w:val="00536E7F"/>
    <w:rsid w:val="005370DF"/>
    <w:rsid w:val="00541EB9"/>
    <w:rsid w:val="00546668"/>
    <w:rsid w:val="00547232"/>
    <w:rsid w:val="00547EED"/>
    <w:rsid w:val="00547FC5"/>
    <w:rsid w:val="00550D90"/>
    <w:rsid w:val="00553911"/>
    <w:rsid w:val="00553F2B"/>
    <w:rsid w:val="00554550"/>
    <w:rsid w:val="00555990"/>
    <w:rsid w:val="00556012"/>
    <w:rsid w:val="00563FC2"/>
    <w:rsid w:val="005645D2"/>
    <w:rsid w:val="005658E9"/>
    <w:rsid w:val="00567ED0"/>
    <w:rsid w:val="0057085E"/>
    <w:rsid w:val="0057215A"/>
    <w:rsid w:val="005727E9"/>
    <w:rsid w:val="00573F2B"/>
    <w:rsid w:val="005818C2"/>
    <w:rsid w:val="00583540"/>
    <w:rsid w:val="00584485"/>
    <w:rsid w:val="00587D4E"/>
    <w:rsid w:val="00590258"/>
    <w:rsid w:val="00590366"/>
    <w:rsid w:val="005905E7"/>
    <w:rsid w:val="00591F23"/>
    <w:rsid w:val="00592BED"/>
    <w:rsid w:val="005931AE"/>
    <w:rsid w:val="005937E8"/>
    <w:rsid w:val="00594F05"/>
    <w:rsid w:val="00595308"/>
    <w:rsid w:val="00597979"/>
    <w:rsid w:val="00597FEF"/>
    <w:rsid w:val="005A00E3"/>
    <w:rsid w:val="005A0958"/>
    <w:rsid w:val="005A3ABD"/>
    <w:rsid w:val="005A50D7"/>
    <w:rsid w:val="005A7C4D"/>
    <w:rsid w:val="005B13A0"/>
    <w:rsid w:val="005B13E1"/>
    <w:rsid w:val="005B2672"/>
    <w:rsid w:val="005B3B9A"/>
    <w:rsid w:val="005B43CC"/>
    <w:rsid w:val="005B5D83"/>
    <w:rsid w:val="005B7917"/>
    <w:rsid w:val="005C01A5"/>
    <w:rsid w:val="005C0C60"/>
    <w:rsid w:val="005C168F"/>
    <w:rsid w:val="005C394B"/>
    <w:rsid w:val="005C4698"/>
    <w:rsid w:val="005D2DD6"/>
    <w:rsid w:val="005D4066"/>
    <w:rsid w:val="005D41F6"/>
    <w:rsid w:val="005D43B7"/>
    <w:rsid w:val="005D5696"/>
    <w:rsid w:val="005D5DF6"/>
    <w:rsid w:val="005D7D7E"/>
    <w:rsid w:val="005E0150"/>
    <w:rsid w:val="005E087C"/>
    <w:rsid w:val="005E0CCD"/>
    <w:rsid w:val="005E0CF2"/>
    <w:rsid w:val="005E3229"/>
    <w:rsid w:val="005E36B9"/>
    <w:rsid w:val="005E7249"/>
    <w:rsid w:val="005F3573"/>
    <w:rsid w:val="005F38AF"/>
    <w:rsid w:val="005F3B16"/>
    <w:rsid w:val="005F4BD1"/>
    <w:rsid w:val="005F5B81"/>
    <w:rsid w:val="005F6ADE"/>
    <w:rsid w:val="005F7BFB"/>
    <w:rsid w:val="006012B2"/>
    <w:rsid w:val="00604AA3"/>
    <w:rsid w:val="00607BD0"/>
    <w:rsid w:val="00610583"/>
    <w:rsid w:val="0061071F"/>
    <w:rsid w:val="00611AB4"/>
    <w:rsid w:val="006131B3"/>
    <w:rsid w:val="0061472F"/>
    <w:rsid w:val="006147D5"/>
    <w:rsid w:val="0061492C"/>
    <w:rsid w:val="006160EC"/>
    <w:rsid w:val="006160EE"/>
    <w:rsid w:val="00616BB7"/>
    <w:rsid w:val="00620F04"/>
    <w:rsid w:val="00622316"/>
    <w:rsid w:val="00624268"/>
    <w:rsid w:val="00625A94"/>
    <w:rsid w:val="00630389"/>
    <w:rsid w:val="006304C3"/>
    <w:rsid w:val="006329BA"/>
    <w:rsid w:val="00632B2A"/>
    <w:rsid w:val="00633289"/>
    <w:rsid w:val="00634D94"/>
    <w:rsid w:val="00635185"/>
    <w:rsid w:val="006401ED"/>
    <w:rsid w:val="0064223C"/>
    <w:rsid w:val="00642F94"/>
    <w:rsid w:val="0064432A"/>
    <w:rsid w:val="00646AF1"/>
    <w:rsid w:val="0065083B"/>
    <w:rsid w:val="006509F8"/>
    <w:rsid w:val="006516A3"/>
    <w:rsid w:val="00651E1C"/>
    <w:rsid w:val="00652883"/>
    <w:rsid w:val="00652AF0"/>
    <w:rsid w:val="00653341"/>
    <w:rsid w:val="0065453C"/>
    <w:rsid w:val="006553F5"/>
    <w:rsid w:val="00656864"/>
    <w:rsid w:val="00657630"/>
    <w:rsid w:val="006577C8"/>
    <w:rsid w:val="00657B32"/>
    <w:rsid w:val="0066005B"/>
    <w:rsid w:val="0066139D"/>
    <w:rsid w:val="006638ED"/>
    <w:rsid w:val="006649F3"/>
    <w:rsid w:val="006653E3"/>
    <w:rsid w:val="00666754"/>
    <w:rsid w:val="006669EC"/>
    <w:rsid w:val="00666EAF"/>
    <w:rsid w:val="006670F3"/>
    <w:rsid w:val="006702CC"/>
    <w:rsid w:val="00670F3F"/>
    <w:rsid w:val="00675E22"/>
    <w:rsid w:val="00677F78"/>
    <w:rsid w:val="00680F06"/>
    <w:rsid w:val="00683252"/>
    <w:rsid w:val="00683CE3"/>
    <w:rsid w:val="00683EEC"/>
    <w:rsid w:val="006844E0"/>
    <w:rsid w:val="0068767A"/>
    <w:rsid w:val="00690653"/>
    <w:rsid w:val="006911EA"/>
    <w:rsid w:val="00693F28"/>
    <w:rsid w:val="00694331"/>
    <w:rsid w:val="00694751"/>
    <w:rsid w:val="00694B86"/>
    <w:rsid w:val="00694F2E"/>
    <w:rsid w:val="0069572E"/>
    <w:rsid w:val="0069589E"/>
    <w:rsid w:val="006A00C6"/>
    <w:rsid w:val="006A1792"/>
    <w:rsid w:val="006A2173"/>
    <w:rsid w:val="006A22B8"/>
    <w:rsid w:val="006A5FD1"/>
    <w:rsid w:val="006A6DC0"/>
    <w:rsid w:val="006A7DAC"/>
    <w:rsid w:val="006B1A2C"/>
    <w:rsid w:val="006B345E"/>
    <w:rsid w:val="006B385F"/>
    <w:rsid w:val="006B4734"/>
    <w:rsid w:val="006B5511"/>
    <w:rsid w:val="006B6AE3"/>
    <w:rsid w:val="006B6CB3"/>
    <w:rsid w:val="006C04FB"/>
    <w:rsid w:val="006C0D7C"/>
    <w:rsid w:val="006C16CE"/>
    <w:rsid w:val="006C19D4"/>
    <w:rsid w:val="006C1F52"/>
    <w:rsid w:val="006C2404"/>
    <w:rsid w:val="006C591F"/>
    <w:rsid w:val="006C64BD"/>
    <w:rsid w:val="006C6A28"/>
    <w:rsid w:val="006C7108"/>
    <w:rsid w:val="006D13E3"/>
    <w:rsid w:val="006D143D"/>
    <w:rsid w:val="006D189B"/>
    <w:rsid w:val="006D2969"/>
    <w:rsid w:val="006D2D53"/>
    <w:rsid w:val="006D4FC3"/>
    <w:rsid w:val="006D581A"/>
    <w:rsid w:val="006D5EF8"/>
    <w:rsid w:val="006D65E8"/>
    <w:rsid w:val="006E0168"/>
    <w:rsid w:val="006E1B15"/>
    <w:rsid w:val="006E31D5"/>
    <w:rsid w:val="006E340B"/>
    <w:rsid w:val="006E39CC"/>
    <w:rsid w:val="006E40C1"/>
    <w:rsid w:val="006E54F3"/>
    <w:rsid w:val="006F1A22"/>
    <w:rsid w:val="006F26E6"/>
    <w:rsid w:val="006F303C"/>
    <w:rsid w:val="006F43B7"/>
    <w:rsid w:val="006F593D"/>
    <w:rsid w:val="006F5E36"/>
    <w:rsid w:val="007002BA"/>
    <w:rsid w:val="00702842"/>
    <w:rsid w:val="007034D4"/>
    <w:rsid w:val="00706870"/>
    <w:rsid w:val="00711311"/>
    <w:rsid w:val="00712687"/>
    <w:rsid w:val="007137A2"/>
    <w:rsid w:val="00715D7F"/>
    <w:rsid w:val="0071603A"/>
    <w:rsid w:val="00717EE6"/>
    <w:rsid w:val="00720741"/>
    <w:rsid w:val="00723A60"/>
    <w:rsid w:val="00723B47"/>
    <w:rsid w:val="00724539"/>
    <w:rsid w:val="00725BF9"/>
    <w:rsid w:val="00726189"/>
    <w:rsid w:val="0072695D"/>
    <w:rsid w:val="00726D93"/>
    <w:rsid w:val="00727AA2"/>
    <w:rsid w:val="0073154D"/>
    <w:rsid w:val="00734A6B"/>
    <w:rsid w:val="007350B5"/>
    <w:rsid w:val="00737299"/>
    <w:rsid w:val="00737508"/>
    <w:rsid w:val="007401AA"/>
    <w:rsid w:val="00740D2D"/>
    <w:rsid w:val="00741C98"/>
    <w:rsid w:val="00746613"/>
    <w:rsid w:val="00747358"/>
    <w:rsid w:val="007474DC"/>
    <w:rsid w:val="00750642"/>
    <w:rsid w:val="00752DEF"/>
    <w:rsid w:val="007531FA"/>
    <w:rsid w:val="007540D9"/>
    <w:rsid w:val="00754320"/>
    <w:rsid w:val="0075537B"/>
    <w:rsid w:val="00757552"/>
    <w:rsid w:val="00757A0E"/>
    <w:rsid w:val="00760FCF"/>
    <w:rsid w:val="00761E51"/>
    <w:rsid w:val="007626E3"/>
    <w:rsid w:val="00764587"/>
    <w:rsid w:val="00764FCC"/>
    <w:rsid w:val="0076794F"/>
    <w:rsid w:val="00767CEB"/>
    <w:rsid w:val="00770B3E"/>
    <w:rsid w:val="00773D80"/>
    <w:rsid w:val="007749CC"/>
    <w:rsid w:val="00776005"/>
    <w:rsid w:val="00780210"/>
    <w:rsid w:val="00780753"/>
    <w:rsid w:val="00781136"/>
    <w:rsid w:val="00781532"/>
    <w:rsid w:val="007820FB"/>
    <w:rsid w:val="007866FA"/>
    <w:rsid w:val="00786CE4"/>
    <w:rsid w:val="007876EB"/>
    <w:rsid w:val="00787C10"/>
    <w:rsid w:val="00791A18"/>
    <w:rsid w:val="00792370"/>
    <w:rsid w:val="00792504"/>
    <w:rsid w:val="00792E77"/>
    <w:rsid w:val="00795D00"/>
    <w:rsid w:val="007964CC"/>
    <w:rsid w:val="007A05E7"/>
    <w:rsid w:val="007A070E"/>
    <w:rsid w:val="007A1863"/>
    <w:rsid w:val="007A7284"/>
    <w:rsid w:val="007A7AA7"/>
    <w:rsid w:val="007B0C8F"/>
    <w:rsid w:val="007B0CF0"/>
    <w:rsid w:val="007B5C2A"/>
    <w:rsid w:val="007C17A7"/>
    <w:rsid w:val="007C2145"/>
    <w:rsid w:val="007C2E1C"/>
    <w:rsid w:val="007C41FF"/>
    <w:rsid w:val="007C66FC"/>
    <w:rsid w:val="007C6A9B"/>
    <w:rsid w:val="007C754A"/>
    <w:rsid w:val="007D03BA"/>
    <w:rsid w:val="007D0635"/>
    <w:rsid w:val="007D1953"/>
    <w:rsid w:val="007D44AD"/>
    <w:rsid w:val="007D4A9D"/>
    <w:rsid w:val="007D4EDA"/>
    <w:rsid w:val="007D7255"/>
    <w:rsid w:val="007D7631"/>
    <w:rsid w:val="007E025A"/>
    <w:rsid w:val="007E3794"/>
    <w:rsid w:val="007E3939"/>
    <w:rsid w:val="007E561E"/>
    <w:rsid w:val="007E7037"/>
    <w:rsid w:val="007E7BDE"/>
    <w:rsid w:val="007F02E5"/>
    <w:rsid w:val="007F0798"/>
    <w:rsid w:val="007F0C60"/>
    <w:rsid w:val="007F2C62"/>
    <w:rsid w:val="00800F88"/>
    <w:rsid w:val="008023F8"/>
    <w:rsid w:val="00803CFA"/>
    <w:rsid w:val="00804A90"/>
    <w:rsid w:val="0080509E"/>
    <w:rsid w:val="008059D6"/>
    <w:rsid w:val="0081096F"/>
    <w:rsid w:val="00810D8B"/>
    <w:rsid w:val="00810FA8"/>
    <w:rsid w:val="0081269B"/>
    <w:rsid w:val="0081300E"/>
    <w:rsid w:val="008142AB"/>
    <w:rsid w:val="00814E97"/>
    <w:rsid w:val="008152BA"/>
    <w:rsid w:val="00815CD1"/>
    <w:rsid w:val="008176A1"/>
    <w:rsid w:val="008207AC"/>
    <w:rsid w:val="008228DA"/>
    <w:rsid w:val="00822A96"/>
    <w:rsid w:val="008279B7"/>
    <w:rsid w:val="00830878"/>
    <w:rsid w:val="008317A9"/>
    <w:rsid w:val="00831D40"/>
    <w:rsid w:val="008326B7"/>
    <w:rsid w:val="008333BD"/>
    <w:rsid w:val="0083548D"/>
    <w:rsid w:val="008372E6"/>
    <w:rsid w:val="008378E0"/>
    <w:rsid w:val="00837EE7"/>
    <w:rsid w:val="008420D3"/>
    <w:rsid w:val="00842EDA"/>
    <w:rsid w:val="008434F2"/>
    <w:rsid w:val="008458FD"/>
    <w:rsid w:val="00847FEF"/>
    <w:rsid w:val="00850D29"/>
    <w:rsid w:val="008515CB"/>
    <w:rsid w:val="00852641"/>
    <w:rsid w:val="00853925"/>
    <w:rsid w:val="00857D48"/>
    <w:rsid w:val="008615E1"/>
    <w:rsid w:val="0086395A"/>
    <w:rsid w:val="00864973"/>
    <w:rsid w:val="008650D5"/>
    <w:rsid w:val="00866217"/>
    <w:rsid w:val="00867A4D"/>
    <w:rsid w:val="00873B90"/>
    <w:rsid w:val="00874A87"/>
    <w:rsid w:val="0087597A"/>
    <w:rsid w:val="008765D4"/>
    <w:rsid w:val="00882AC5"/>
    <w:rsid w:val="008842C4"/>
    <w:rsid w:val="00885BDC"/>
    <w:rsid w:val="008902C2"/>
    <w:rsid w:val="00890701"/>
    <w:rsid w:val="00890B03"/>
    <w:rsid w:val="008910F1"/>
    <w:rsid w:val="00893918"/>
    <w:rsid w:val="008961F5"/>
    <w:rsid w:val="008A0D4D"/>
    <w:rsid w:val="008A18D0"/>
    <w:rsid w:val="008A1D05"/>
    <w:rsid w:val="008A2DF1"/>
    <w:rsid w:val="008A3ED5"/>
    <w:rsid w:val="008A4B33"/>
    <w:rsid w:val="008A5A1A"/>
    <w:rsid w:val="008A5DF8"/>
    <w:rsid w:val="008A63DA"/>
    <w:rsid w:val="008B0037"/>
    <w:rsid w:val="008B229A"/>
    <w:rsid w:val="008B2349"/>
    <w:rsid w:val="008B3197"/>
    <w:rsid w:val="008B33D3"/>
    <w:rsid w:val="008B4B88"/>
    <w:rsid w:val="008B4BDF"/>
    <w:rsid w:val="008B4C54"/>
    <w:rsid w:val="008B551A"/>
    <w:rsid w:val="008B69F7"/>
    <w:rsid w:val="008B7010"/>
    <w:rsid w:val="008C2120"/>
    <w:rsid w:val="008C65FD"/>
    <w:rsid w:val="008C6D76"/>
    <w:rsid w:val="008C73C1"/>
    <w:rsid w:val="008C75FC"/>
    <w:rsid w:val="008D057B"/>
    <w:rsid w:val="008D2A16"/>
    <w:rsid w:val="008D4892"/>
    <w:rsid w:val="008D7FED"/>
    <w:rsid w:val="008E2308"/>
    <w:rsid w:val="008E2D4E"/>
    <w:rsid w:val="008E396A"/>
    <w:rsid w:val="008F0C42"/>
    <w:rsid w:val="008F1AF1"/>
    <w:rsid w:val="008F3D0B"/>
    <w:rsid w:val="008F4645"/>
    <w:rsid w:val="008F4646"/>
    <w:rsid w:val="008F5176"/>
    <w:rsid w:val="0090106E"/>
    <w:rsid w:val="00901334"/>
    <w:rsid w:val="00902412"/>
    <w:rsid w:val="009031FF"/>
    <w:rsid w:val="00906B12"/>
    <w:rsid w:val="00907357"/>
    <w:rsid w:val="00913E2D"/>
    <w:rsid w:val="00914C80"/>
    <w:rsid w:val="00915419"/>
    <w:rsid w:val="00920802"/>
    <w:rsid w:val="00922D06"/>
    <w:rsid w:val="00922DBF"/>
    <w:rsid w:val="009252D3"/>
    <w:rsid w:val="00925E5A"/>
    <w:rsid w:val="009263AB"/>
    <w:rsid w:val="00926896"/>
    <w:rsid w:val="0092738C"/>
    <w:rsid w:val="00930E92"/>
    <w:rsid w:val="00930F9C"/>
    <w:rsid w:val="0093192B"/>
    <w:rsid w:val="00931D5F"/>
    <w:rsid w:val="009332A1"/>
    <w:rsid w:val="0093457E"/>
    <w:rsid w:val="0093603A"/>
    <w:rsid w:val="00937819"/>
    <w:rsid w:val="00945E70"/>
    <w:rsid w:val="0094624B"/>
    <w:rsid w:val="0095047E"/>
    <w:rsid w:val="009557AE"/>
    <w:rsid w:val="0095612D"/>
    <w:rsid w:val="00956825"/>
    <w:rsid w:val="009574A3"/>
    <w:rsid w:val="009574DC"/>
    <w:rsid w:val="009574EA"/>
    <w:rsid w:val="00962BEC"/>
    <w:rsid w:val="00963EA1"/>
    <w:rsid w:val="009651F5"/>
    <w:rsid w:val="009658DD"/>
    <w:rsid w:val="00970A86"/>
    <w:rsid w:val="00971B9A"/>
    <w:rsid w:val="00972271"/>
    <w:rsid w:val="00972A91"/>
    <w:rsid w:val="00973A29"/>
    <w:rsid w:val="00975558"/>
    <w:rsid w:val="00975671"/>
    <w:rsid w:val="009764A5"/>
    <w:rsid w:val="00976D6D"/>
    <w:rsid w:val="009779A5"/>
    <w:rsid w:val="00982BE2"/>
    <w:rsid w:val="00984883"/>
    <w:rsid w:val="00991721"/>
    <w:rsid w:val="00991FB4"/>
    <w:rsid w:val="009935F7"/>
    <w:rsid w:val="00993827"/>
    <w:rsid w:val="009957F6"/>
    <w:rsid w:val="00995999"/>
    <w:rsid w:val="00995AFB"/>
    <w:rsid w:val="009966F0"/>
    <w:rsid w:val="009A19A6"/>
    <w:rsid w:val="009A37AE"/>
    <w:rsid w:val="009A4487"/>
    <w:rsid w:val="009A4A57"/>
    <w:rsid w:val="009A4B9B"/>
    <w:rsid w:val="009A500B"/>
    <w:rsid w:val="009A5ECA"/>
    <w:rsid w:val="009A7156"/>
    <w:rsid w:val="009A71C7"/>
    <w:rsid w:val="009A79C1"/>
    <w:rsid w:val="009B093A"/>
    <w:rsid w:val="009B0E54"/>
    <w:rsid w:val="009B0F80"/>
    <w:rsid w:val="009B12D2"/>
    <w:rsid w:val="009B240B"/>
    <w:rsid w:val="009B31B0"/>
    <w:rsid w:val="009B3BA0"/>
    <w:rsid w:val="009B45C9"/>
    <w:rsid w:val="009B5D33"/>
    <w:rsid w:val="009B5E5D"/>
    <w:rsid w:val="009B5F9D"/>
    <w:rsid w:val="009C4038"/>
    <w:rsid w:val="009C58A8"/>
    <w:rsid w:val="009C5A24"/>
    <w:rsid w:val="009C6948"/>
    <w:rsid w:val="009C6DD6"/>
    <w:rsid w:val="009C6ECC"/>
    <w:rsid w:val="009C7D1D"/>
    <w:rsid w:val="009C7EAC"/>
    <w:rsid w:val="009D1775"/>
    <w:rsid w:val="009D21FB"/>
    <w:rsid w:val="009D7FF0"/>
    <w:rsid w:val="009E4E3E"/>
    <w:rsid w:val="009E67F6"/>
    <w:rsid w:val="009F1210"/>
    <w:rsid w:val="009F19B1"/>
    <w:rsid w:val="00A00A7B"/>
    <w:rsid w:val="00A01306"/>
    <w:rsid w:val="00A034EF"/>
    <w:rsid w:val="00A07437"/>
    <w:rsid w:val="00A07CDB"/>
    <w:rsid w:val="00A1050C"/>
    <w:rsid w:val="00A111F3"/>
    <w:rsid w:val="00A118C7"/>
    <w:rsid w:val="00A1277C"/>
    <w:rsid w:val="00A128C3"/>
    <w:rsid w:val="00A13BC7"/>
    <w:rsid w:val="00A15EAD"/>
    <w:rsid w:val="00A1670D"/>
    <w:rsid w:val="00A179CD"/>
    <w:rsid w:val="00A20316"/>
    <w:rsid w:val="00A20602"/>
    <w:rsid w:val="00A20A45"/>
    <w:rsid w:val="00A2320D"/>
    <w:rsid w:val="00A23591"/>
    <w:rsid w:val="00A3214C"/>
    <w:rsid w:val="00A32246"/>
    <w:rsid w:val="00A3597A"/>
    <w:rsid w:val="00A36449"/>
    <w:rsid w:val="00A37471"/>
    <w:rsid w:val="00A4004C"/>
    <w:rsid w:val="00A462E9"/>
    <w:rsid w:val="00A522A5"/>
    <w:rsid w:val="00A52394"/>
    <w:rsid w:val="00A527C0"/>
    <w:rsid w:val="00A5493D"/>
    <w:rsid w:val="00A54956"/>
    <w:rsid w:val="00A564C2"/>
    <w:rsid w:val="00A57D04"/>
    <w:rsid w:val="00A57E22"/>
    <w:rsid w:val="00A57E74"/>
    <w:rsid w:val="00A6013F"/>
    <w:rsid w:val="00A60859"/>
    <w:rsid w:val="00A60AFB"/>
    <w:rsid w:val="00A61597"/>
    <w:rsid w:val="00A63B4B"/>
    <w:rsid w:val="00A63E61"/>
    <w:rsid w:val="00A6762F"/>
    <w:rsid w:val="00A709BA"/>
    <w:rsid w:val="00A726CF"/>
    <w:rsid w:val="00A73540"/>
    <w:rsid w:val="00A735F4"/>
    <w:rsid w:val="00A73865"/>
    <w:rsid w:val="00A75F8F"/>
    <w:rsid w:val="00A76E60"/>
    <w:rsid w:val="00A81376"/>
    <w:rsid w:val="00A84C0F"/>
    <w:rsid w:val="00A86DA4"/>
    <w:rsid w:val="00A86F93"/>
    <w:rsid w:val="00A906F0"/>
    <w:rsid w:val="00A91232"/>
    <w:rsid w:val="00A91D30"/>
    <w:rsid w:val="00A93B82"/>
    <w:rsid w:val="00A94606"/>
    <w:rsid w:val="00A94E5D"/>
    <w:rsid w:val="00A95C2B"/>
    <w:rsid w:val="00A95C66"/>
    <w:rsid w:val="00A97CA1"/>
    <w:rsid w:val="00AA0472"/>
    <w:rsid w:val="00AA2D19"/>
    <w:rsid w:val="00AA3E25"/>
    <w:rsid w:val="00AA5A25"/>
    <w:rsid w:val="00AA5BB4"/>
    <w:rsid w:val="00AA6A7D"/>
    <w:rsid w:val="00AA71B4"/>
    <w:rsid w:val="00AA7D75"/>
    <w:rsid w:val="00AB0AF5"/>
    <w:rsid w:val="00AB1F7A"/>
    <w:rsid w:val="00AB25CF"/>
    <w:rsid w:val="00AB2A61"/>
    <w:rsid w:val="00AB34BD"/>
    <w:rsid w:val="00AB3A00"/>
    <w:rsid w:val="00AB4C9D"/>
    <w:rsid w:val="00AB4FE5"/>
    <w:rsid w:val="00AB5D7A"/>
    <w:rsid w:val="00AB5DEA"/>
    <w:rsid w:val="00AB674C"/>
    <w:rsid w:val="00AC13A2"/>
    <w:rsid w:val="00AC2006"/>
    <w:rsid w:val="00AC24AB"/>
    <w:rsid w:val="00AC2956"/>
    <w:rsid w:val="00AC3AB8"/>
    <w:rsid w:val="00AC3D73"/>
    <w:rsid w:val="00AC5374"/>
    <w:rsid w:val="00AC5D80"/>
    <w:rsid w:val="00AC70EF"/>
    <w:rsid w:val="00AD25EE"/>
    <w:rsid w:val="00AD485D"/>
    <w:rsid w:val="00AD49A3"/>
    <w:rsid w:val="00AD68BE"/>
    <w:rsid w:val="00AD786B"/>
    <w:rsid w:val="00AE235F"/>
    <w:rsid w:val="00AE7A7A"/>
    <w:rsid w:val="00AF131A"/>
    <w:rsid w:val="00AF15D1"/>
    <w:rsid w:val="00AF17D6"/>
    <w:rsid w:val="00AF24D5"/>
    <w:rsid w:val="00AF2DEB"/>
    <w:rsid w:val="00AF5520"/>
    <w:rsid w:val="00AF7D6E"/>
    <w:rsid w:val="00AF7FEA"/>
    <w:rsid w:val="00B0398E"/>
    <w:rsid w:val="00B0405B"/>
    <w:rsid w:val="00B0484B"/>
    <w:rsid w:val="00B04D8A"/>
    <w:rsid w:val="00B05CCD"/>
    <w:rsid w:val="00B0675E"/>
    <w:rsid w:val="00B10724"/>
    <w:rsid w:val="00B11510"/>
    <w:rsid w:val="00B13209"/>
    <w:rsid w:val="00B13470"/>
    <w:rsid w:val="00B205DF"/>
    <w:rsid w:val="00B2162A"/>
    <w:rsid w:val="00B21F8C"/>
    <w:rsid w:val="00B25849"/>
    <w:rsid w:val="00B25AF2"/>
    <w:rsid w:val="00B321FA"/>
    <w:rsid w:val="00B331E7"/>
    <w:rsid w:val="00B40FBB"/>
    <w:rsid w:val="00B42140"/>
    <w:rsid w:val="00B42922"/>
    <w:rsid w:val="00B43C64"/>
    <w:rsid w:val="00B4576F"/>
    <w:rsid w:val="00B464D1"/>
    <w:rsid w:val="00B46872"/>
    <w:rsid w:val="00B477C7"/>
    <w:rsid w:val="00B529A7"/>
    <w:rsid w:val="00B55894"/>
    <w:rsid w:val="00B578A6"/>
    <w:rsid w:val="00B60383"/>
    <w:rsid w:val="00B6090B"/>
    <w:rsid w:val="00B6353B"/>
    <w:rsid w:val="00B64FB2"/>
    <w:rsid w:val="00B668DA"/>
    <w:rsid w:val="00B710BF"/>
    <w:rsid w:val="00B7205E"/>
    <w:rsid w:val="00B722D6"/>
    <w:rsid w:val="00B72797"/>
    <w:rsid w:val="00B7337C"/>
    <w:rsid w:val="00B739D7"/>
    <w:rsid w:val="00B752F1"/>
    <w:rsid w:val="00B863F0"/>
    <w:rsid w:val="00B870EF"/>
    <w:rsid w:val="00B910F8"/>
    <w:rsid w:val="00B925E4"/>
    <w:rsid w:val="00B9539D"/>
    <w:rsid w:val="00B95562"/>
    <w:rsid w:val="00B95567"/>
    <w:rsid w:val="00B96BB5"/>
    <w:rsid w:val="00B96D4F"/>
    <w:rsid w:val="00B97ABB"/>
    <w:rsid w:val="00BA093E"/>
    <w:rsid w:val="00BA4EF5"/>
    <w:rsid w:val="00BA6C90"/>
    <w:rsid w:val="00BA6ED1"/>
    <w:rsid w:val="00BA70E9"/>
    <w:rsid w:val="00BA752A"/>
    <w:rsid w:val="00BB0331"/>
    <w:rsid w:val="00BB111C"/>
    <w:rsid w:val="00BB182E"/>
    <w:rsid w:val="00BB21DC"/>
    <w:rsid w:val="00BB315F"/>
    <w:rsid w:val="00BB610A"/>
    <w:rsid w:val="00BB6256"/>
    <w:rsid w:val="00BB6E51"/>
    <w:rsid w:val="00BC403F"/>
    <w:rsid w:val="00BC4297"/>
    <w:rsid w:val="00BC57A7"/>
    <w:rsid w:val="00BC63D5"/>
    <w:rsid w:val="00BD0F00"/>
    <w:rsid w:val="00BD196E"/>
    <w:rsid w:val="00BD2484"/>
    <w:rsid w:val="00BD28DD"/>
    <w:rsid w:val="00BD4920"/>
    <w:rsid w:val="00BD4F8A"/>
    <w:rsid w:val="00BD5A76"/>
    <w:rsid w:val="00BD5AB6"/>
    <w:rsid w:val="00BD72A1"/>
    <w:rsid w:val="00BD7E0B"/>
    <w:rsid w:val="00BE0BFA"/>
    <w:rsid w:val="00BE3BE3"/>
    <w:rsid w:val="00BE5811"/>
    <w:rsid w:val="00BF3AD6"/>
    <w:rsid w:val="00BF70BD"/>
    <w:rsid w:val="00C006BD"/>
    <w:rsid w:val="00C017D8"/>
    <w:rsid w:val="00C01AF8"/>
    <w:rsid w:val="00C04B1D"/>
    <w:rsid w:val="00C06281"/>
    <w:rsid w:val="00C06A5E"/>
    <w:rsid w:val="00C07B16"/>
    <w:rsid w:val="00C07E7D"/>
    <w:rsid w:val="00C07EA8"/>
    <w:rsid w:val="00C13634"/>
    <w:rsid w:val="00C13928"/>
    <w:rsid w:val="00C21F00"/>
    <w:rsid w:val="00C2225A"/>
    <w:rsid w:val="00C22989"/>
    <w:rsid w:val="00C23640"/>
    <w:rsid w:val="00C240F8"/>
    <w:rsid w:val="00C24141"/>
    <w:rsid w:val="00C24E56"/>
    <w:rsid w:val="00C2683E"/>
    <w:rsid w:val="00C278CC"/>
    <w:rsid w:val="00C27BF3"/>
    <w:rsid w:val="00C30D02"/>
    <w:rsid w:val="00C359B0"/>
    <w:rsid w:val="00C35ABB"/>
    <w:rsid w:val="00C377FD"/>
    <w:rsid w:val="00C41773"/>
    <w:rsid w:val="00C41D69"/>
    <w:rsid w:val="00C43715"/>
    <w:rsid w:val="00C4480E"/>
    <w:rsid w:val="00C44AA8"/>
    <w:rsid w:val="00C45069"/>
    <w:rsid w:val="00C50B2F"/>
    <w:rsid w:val="00C52215"/>
    <w:rsid w:val="00C52633"/>
    <w:rsid w:val="00C52685"/>
    <w:rsid w:val="00C52A00"/>
    <w:rsid w:val="00C52C81"/>
    <w:rsid w:val="00C550CF"/>
    <w:rsid w:val="00C609A6"/>
    <w:rsid w:val="00C61700"/>
    <w:rsid w:val="00C63444"/>
    <w:rsid w:val="00C63756"/>
    <w:rsid w:val="00C63EF9"/>
    <w:rsid w:val="00C66E8C"/>
    <w:rsid w:val="00C74197"/>
    <w:rsid w:val="00C74DCE"/>
    <w:rsid w:val="00C750F8"/>
    <w:rsid w:val="00C76FC1"/>
    <w:rsid w:val="00C7731D"/>
    <w:rsid w:val="00C809EB"/>
    <w:rsid w:val="00C81A7C"/>
    <w:rsid w:val="00C81A87"/>
    <w:rsid w:val="00C83C12"/>
    <w:rsid w:val="00C83E05"/>
    <w:rsid w:val="00C83E55"/>
    <w:rsid w:val="00C842B9"/>
    <w:rsid w:val="00C84FF3"/>
    <w:rsid w:val="00C86757"/>
    <w:rsid w:val="00C86789"/>
    <w:rsid w:val="00C8730F"/>
    <w:rsid w:val="00C90E72"/>
    <w:rsid w:val="00C912EE"/>
    <w:rsid w:val="00C91CF8"/>
    <w:rsid w:val="00C91FE3"/>
    <w:rsid w:val="00C93702"/>
    <w:rsid w:val="00C93C06"/>
    <w:rsid w:val="00C95743"/>
    <w:rsid w:val="00C96215"/>
    <w:rsid w:val="00C96482"/>
    <w:rsid w:val="00C96624"/>
    <w:rsid w:val="00C9680B"/>
    <w:rsid w:val="00CA0B14"/>
    <w:rsid w:val="00CA258A"/>
    <w:rsid w:val="00CA48D2"/>
    <w:rsid w:val="00CA52B0"/>
    <w:rsid w:val="00CA5EBE"/>
    <w:rsid w:val="00CB0CFF"/>
    <w:rsid w:val="00CB4251"/>
    <w:rsid w:val="00CB4D49"/>
    <w:rsid w:val="00CB636F"/>
    <w:rsid w:val="00CB6C9E"/>
    <w:rsid w:val="00CC1127"/>
    <w:rsid w:val="00CC1AA8"/>
    <w:rsid w:val="00CC36BF"/>
    <w:rsid w:val="00CC3C51"/>
    <w:rsid w:val="00CC58EF"/>
    <w:rsid w:val="00CC611B"/>
    <w:rsid w:val="00CD02BF"/>
    <w:rsid w:val="00CD0F22"/>
    <w:rsid w:val="00CD12FA"/>
    <w:rsid w:val="00CD1DAA"/>
    <w:rsid w:val="00CD2536"/>
    <w:rsid w:val="00CD2623"/>
    <w:rsid w:val="00CD2CC3"/>
    <w:rsid w:val="00CD2E1F"/>
    <w:rsid w:val="00CD3D68"/>
    <w:rsid w:val="00CD5646"/>
    <w:rsid w:val="00CD5AA5"/>
    <w:rsid w:val="00CE0D50"/>
    <w:rsid w:val="00CE25A8"/>
    <w:rsid w:val="00CE2BA1"/>
    <w:rsid w:val="00CE3E57"/>
    <w:rsid w:val="00CE4A72"/>
    <w:rsid w:val="00CE4A88"/>
    <w:rsid w:val="00CE59D4"/>
    <w:rsid w:val="00CF1317"/>
    <w:rsid w:val="00CF30E5"/>
    <w:rsid w:val="00CF313D"/>
    <w:rsid w:val="00CF335B"/>
    <w:rsid w:val="00CF471A"/>
    <w:rsid w:val="00D00322"/>
    <w:rsid w:val="00D01817"/>
    <w:rsid w:val="00D01A3D"/>
    <w:rsid w:val="00D026AF"/>
    <w:rsid w:val="00D03BFF"/>
    <w:rsid w:val="00D04D2A"/>
    <w:rsid w:val="00D05EE9"/>
    <w:rsid w:val="00D0615C"/>
    <w:rsid w:val="00D064F8"/>
    <w:rsid w:val="00D06DDA"/>
    <w:rsid w:val="00D072E4"/>
    <w:rsid w:val="00D077F8"/>
    <w:rsid w:val="00D100E9"/>
    <w:rsid w:val="00D10DA2"/>
    <w:rsid w:val="00D11101"/>
    <w:rsid w:val="00D11D7F"/>
    <w:rsid w:val="00D164ED"/>
    <w:rsid w:val="00D17153"/>
    <w:rsid w:val="00D17555"/>
    <w:rsid w:val="00D17A57"/>
    <w:rsid w:val="00D20927"/>
    <w:rsid w:val="00D23A54"/>
    <w:rsid w:val="00D23B27"/>
    <w:rsid w:val="00D244CF"/>
    <w:rsid w:val="00D24A54"/>
    <w:rsid w:val="00D25D2C"/>
    <w:rsid w:val="00D25D85"/>
    <w:rsid w:val="00D27684"/>
    <w:rsid w:val="00D33BA3"/>
    <w:rsid w:val="00D35442"/>
    <w:rsid w:val="00D35F66"/>
    <w:rsid w:val="00D37891"/>
    <w:rsid w:val="00D37C97"/>
    <w:rsid w:val="00D466A5"/>
    <w:rsid w:val="00D50F30"/>
    <w:rsid w:val="00D51FEE"/>
    <w:rsid w:val="00D5391B"/>
    <w:rsid w:val="00D53CD7"/>
    <w:rsid w:val="00D550AB"/>
    <w:rsid w:val="00D57CB7"/>
    <w:rsid w:val="00D60173"/>
    <w:rsid w:val="00D601C7"/>
    <w:rsid w:val="00D62E1A"/>
    <w:rsid w:val="00D6306A"/>
    <w:rsid w:val="00D63914"/>
    <w:rsid w:val="00D63BC0"/>
    <w:rsid w:val="00D64C39"/>
    <w:rsid w:val="00D73178"/>
    <w:rsid w:val="00D7422B"/>
    <w:rsid w:val="00D755ED"/>
    <w:rsid w:val="00D81C78"/>
    <w:rsid w:val="00D82938"/>
    <w:rsid w:val="00D83D81"/>
    <w:rsid w:val="00D8696D"/>
    <w:rsid w:val="00D92730"/>
    <w:rsid w:val="00D927D4"/>
    <w:rsid w:val="00D93AF1"/>
    <w:rsid w:val="00D963D2"/>
    <w:rsid w:val="00D965FA"/>
    <w:rsid w:val="00DA035E"/>
    <w:rsid w:val="00DA0851"/>
    <w:rsid w:val="00DA0879"/>
    <w:rsid w:val="00DA17B4"/>
    <w:rsid w:val="00DA22EA"/>
    <w:rsid w:val="00DB2655"/>
    <w:rsid w:val="00DB26B5"/>
    <w:rsid w:val="00DB3839"/>
    <w:rsid w:val="00DB5373"/>
    <w:rsid w:val="00DB5394"/>
    <w:rsid w:val="00DB757E"/>
    <w:rsid w:val="00DB76CA"/>
    <w:rsid w:val="00DB7E4A"/>
    <w:rsid w:val="00DC094D"/>
    <w:rsid w:val="00DC0C72"/>
    <w:rsid w:val="00DC0C88"/>
    <w:rsid w:val="00DC26A6"/>
    <w:rsid w:val="00DC657F"/>
    <w:rsid w:val="00DD0E10"/>
    <w:rsid w:val="00DD11D6"/>
    <w:rsid w:val="00DD1CD8"/>
    <w:rsid w:val="00DD299A"/>
    <w:rsid w:val="00DD3DA2"/>
    <w:rsid w:val="00DD77CF"/>
    <w:rsid w:val="00DE0461"/>
    <w:rsid w:val="00DE3313"/>
    <w:rsid w:val="00DE49CA"/>
    <w:rsid w:val="00DE6175"/>
    <w:rsid w:val="00DE69D9"/>
    <w:rsid w:val="00DE6B23"/>
    <w:rsid w:val="00DE6E70"/>
    <w:rsid w:val="00DE72DE"/>
    <w:rsid w:val="00DE7754"/>
    <w:rsid w:val="00DF0145"/>
    <w:rsid w:val="00DF1B9B"/>
    <w:rsid w:val="00DF5AC1"/>
    <w:rsid w:val="00DF6F73"/>
    <w:rsid w:val="00DF7975"/>
    <w:rsid w:val="00E010D0"/>
    <w:rsid w:val="00E0246A"/>
    <w:rsid w:val="00E036B1"/>
    <w:rsid w:val="00E0469F"/>
    <w:rsid w:val="00E04F24"/>
    <w:rsid w:val="00E05110"/>
    <w:rsid w:val="00E05880"/>
    <w:rsid w:val="00E06142"/>
    <w:rsid w:val="00E0678A"/>
    <w:rsid w:val="00E06DFE"/>
    <w:rsid w:val="00E10D3D"/>
    <w:rsid w:val="00E112A0"/>
    <w:rsid w:val="00E12471"/>
    <w:rsid w:val="00E1579F"/>
    <w:rsid w:val="00E162F2"/>
    <w:rsid w:val="00E20C34"/>
    <w:rsid w:val="00E20EFA"/>
    <w:rsid w:val="00E21013"/>
    <w:rsid w:val="00E2288C"/>
    <w:rsid w:val="00E22E90"/>
    <w:rsid w:val="00E247CF"/>
    <w:rsid w:val="00E24C10"/>
    <w:rsid w:val="00E24F98"/>
    <w:rsid w:val="00E30270"/>
    <w:rsid w:val="00E309E6"/>
    <w:rsid w:val="00E32AAD"/>
    <w:rsid w:val="00E32C52"/>
    <w:rsid w:val="00E33FDB"/>
    <w:rsid w:val="00E34CC1"/>
    <w:rsid w:val="00E368A8"/>
    <w:rsid w:val="00E40F58"/>
    <w:rsid w:val="00E43B28"/>
    <w:rsid w:val="00E4426A"/>
    <w:rsid w:val="00E444D1"/>
    <w:rsid w:val="00E46B24"/>
    <w:rsid w:val="00E50535"/>
    <w:rsid w:val="00E52217"/>
    <w:rsid w:val="00E532E6"/>
    <w:rsid w:val="00E53376"/>
    <w:rsid w:val="00E53CCA"/>
    <w:rsid w:val="00E53F7E"/>
    <w:rsid w:val="00E55F6B"/>
    <w:rsid w:val="00E5687E"/>
    <w:rsid w:val="00E57CF8"/>
    <w:rsid w:val="00E63779"/>
    <w:rsid w:val="00E641FF"/>
    <w:rsid w:val="00E64236"/>
    <w:rsid w:val="00E646AD"/>
    <w:rsid w:val="00E71F82"/>
    <w:rsid w:val="00E722B7"/>
    <w:rsid w:val="00E72536"/>
    <w:rsid w:val="00E74BBB"/>
    <w:rsid w:val="00E764E7"/>
    <w:rsid w:val="00E76770"/>
    <w:rsid w:val="00E80B86"/>
    <w:rsid w:val="00E831AC"/>
    <w:rsid w:val="00E84E33"/>
    <w:rsid w:val="00E90984"/>
    <w:rsid w:val="00E93325"/>
    <w:rsid w:val="00E953ED"/>
    <w:rsid w:val="00EA036C"/>
    <w:rsid w:val="00EA1E7C"/>
    <w:rsid w:val="00EA29B9"/>
    <w:rsid w:val="00EA37F6"/>
    <w:rsid w:val="00EA4A17"/>
    <w:rsid w:val="00EA77AE"/>
    <w:rsid w:val="00EA7DA5"/>
    <w:rsid w:val="00EA7FD1"/>
    <w:rsid w:val="00EB17BC"/>
    <w:rsid w:val="00EB2226"/>
    <w:rsid w:val="00EB26BC"/>
    <w:rsid w:val="00EB4811"/>
    <w:rsid w:val="00EC1586"/>
    <w:rsid w:val="00EC15C5"/>
    <w:rsid w:val="00EC1679"/>
    <w:rsid w:val="00EC1836"/>
    <w:rsid w:val="00EC2F7C"/>
    <w:rsid w:val="00EC3119"/>
    <w:rsid w:val="00EC37F4"/>
    <w:rsid w:val="00EC3C3F"/>
    <w:rsid w:val="00EC4ABF"/>
    <w:rsid w:val="00EC5D6D"/>
    <w:rsid w:val="00EC7B87"/>
    <w:rsid w:val="00ED0E72"/>
    <w:rsid w:val="00ED1AA9"/>
    <w:rsid w:val="00ED2F99"/>
    <w:rsid w:val="00ED32AF"/>
    <w:rsid w:val="00ED52BF"/>
    <w:rsid w:val="00ED5938"/>
    <w:rsid w:val="00ED63EE"/>
    <w:rsid w:val="00ED677C"/>
    <w:rsid w:val="00EE03F7"/>
    <w:rsid w:val="00EE0412"/>
    <w:rsid w:val="00EE0F8E"/>
    <w:rsid w:val="00EE1064"/>
    <w:rsid w:val="00EE2692"/>
    <w:rsid w:val="00EE2B7C"/>
    <w:rsid w:val="00EE3C24"/>
    <w:rsid w:val="00EE6BB0"/>
    <w:rsid w:val="00EE7217"/>
    <w:rsid w:val="00EE7E5B"/>
    <w:rsid w:val="00EF1B34"/>
    <w:rsid w:val="00EF22A2"/>
    <w:rsid w:val="00EF2CAB"/>
    <w:rsid w:val="00EF3294"/>
    <w:rsid w:val="00EF5C93"/>
    <w:rsid w:val="00EF609E"/>
    <w:rsid w:val="00EF7BFB"/>
    <w:rsid w:val="00F01808"/>
    <w:rsid w:val="00F0635E"/>
    <w:rsid w:val="00F1053B"/>
    <w:rsid w:val="00F113C8"/>
    <w:rsid w:val="00F114CF"/>
    <w:rsid w:val="00F11869"/>
    <w:rsid w:val="00F11BF3"/>
    <w:rsid w:val="00F130A0"/>
    <w:rsid w:val="00F1511C"/>
    <w:rsid w:val="00F17E8C"/>
    <w:rsid w:val="00F22619"/>
    <w:rsid w:val="00F228B3"/>
    <w:rsid w:val="00F22E50"/>
    <w:rsid w:val="00F2414E"/>
    <w:rsid w:val="00F249B4"/>
    <w:rsid w:val="00F24C01"/>
    <w:rsid w:val="00F30266"/>
    <w:rsid w:val="00F3039C"/>
    <w:rsid w:val="00F305E8"/>
    <w:rsid w:val="00F31439"/>
    <w:rsid w:val="00F31670"/>
    <w:rsid w:val="00F31E54"/>
    <w:rsid w:val="00F333F7"/>
    <w:rsid w:val="00F33907"/>
    <w:rsid w:val="00F3577D"/>
    <w:rsid w:val="00F35FA8"/>
    <w:rsid w:val="00F3636D"/>
    <w:rsid w:val="00F36C3A"/>
    <w:rsid w:val="00F41612"/>
    <w:rsid w:val="00F417DF"/>
    <w:rsid w:val="00F41874"/>
    <w:rsid w:val="00F42E7B"/>
    <w:rsid w:val="00F43491"/>
    <w:rsid w:val="00F4441C"/>
    <w:rsid w:val="00F4535F"/>
    <w:rsid w:val="00F460FC"/>
    <w:rsid w:val="00F4692B"/>
    <w:rsid w:val="00F46B8D"/>
    <w:rsid w:val="00F46E7C"/>
    <w:rsid w:val="00F5338B"/>
    <w:rsid w:val="00F5561E"/>
    <w:rsid w:val="00F558CD"/>
    <w:rsid w:val="00F5593A"/>
    <w:rsid w:val="00F60083"/>
    <w:rsid w:val="00F608D9"/>
    <w:rsid w:val="00F6174D"/>
    <w:rsid w:val="00F61877"/>
    <w:rsid w:val="00F61B4E"/>
    <w:rsid w:val="00F62088"/>
    <w:rsid w:val="00F64B17"/>
    <w:rsid w:val="00F74306"/>
    <w:rsid w:val="00F75FE8"/>
    <w:rsid w:val="00F762D0"/>
    <w:rsid w:val="00F76D2E"/>
    <w:rsid w:val="00F7758B"/>
    <w:rsid w:val="00F77850"/>
    <w:rsid w:val="00F812B2"/>
    <w:rsid w:val="00F87E10"/>
    <w:rsid w:val="00F90B30"/>
    <w:rsid w:val="00F92DD6"/>
    <w:rsid w:val="00F936FC"/>
    <w:rsid w:val="00F944BF"/>
    <w:rsid w:val="00F957EF"/>
    <w:rsid w:val="00FA02E1"/>
    <w:rsid w:val="00FA3028"/>
    <w:rsid w:val="00FA36DA"/>
    <w:rsid w:val="00FB116C"/>
    <w:rsid w:val="00FB1CBE"/>
    <w:rsid w:val="00FB26CA"/>
    <w:rsid w:val="00FB2A3D"/>
    <w:rsid w:val="00FB343B"/>
    <w:rsid w:val="00FB4C0B"/>
    <w:rsid w:val="00FB7A82"/>
    <w:rsid w:val="00FC170D"/>
    <w:rsid w:val="00FC1AB6"/>
    <w:rsid w:val="00FC4C2C"/>
    <w:rsid w:val="00FC697A"/>
    <w:rsid w:val="00FC6EB7"/>
    <w:rsid w:val="00FC715D"/>
    <w:rsid w:val="00FC7D8A"/>
    <w:rsid w:val="00FD0072"/>
    <w:rsid w:val="00FD0FFC"/>
    <w:rsid w:val="00FD2074"/>
    <w:rsid w:val="00FD715A"/>
    <w:rsid w:val="00FD7BAF"/>
    <w:rsid w:val="00FE0AC9"/>
    <w:rsid w:val="00FE27B9"/>
    <w:rsid w:val="00FE408E"/>
    <w:rsid w:val="00FE6943"/>
    <w:rsid w:val="00FF1FF4"/>
    <w:rsid w:val="00FF5146"/>
    <w:rsid w:val="00FF591B"/>
    <w:rsid w:val="00FF6E0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9FBD00EF-CC2E-44D6-BB6D-C5D8223B9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/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  <w:style w:type="paragraph" w:styleId="ListParagraph">
    <w:name w:val="List Paragraph"/>
    <w:basedOn w:val="Normal"/>
    <w:uiPriority w:val="34"/>
    <w:rsid w:val="00F62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7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C65DA70E129384392E06B3A50DB3E37" ma:contentTypeVersion="11" ma:contentTypeDescription="สร้างเอกสารใหม่" ma:contentTypeScope="" ma:versionID="8fa28fa21e78093f10a993a88e1d4f4c">
  <xsd:schema xmlns:xsd="http://www.w3.org/2001/XMLSchema" xmlns:xs="http://www.w3.org/2001/XMLSchema" xmlns:p="http://schemas.microsoft.com/office/2006/metadata/properties" xmlns:ns2="4f67db3e-bcde-4c1e-993b-80842e4ffbef" xmlns:ns3="62d2ef28-837b-4332-b87c-36b8c9c39dda" targetNamespace="http://schemas.microsoft.com/office/2006/metadata/properties" ma:root="true" ma:fieldsID="47a5868296d6e930f582c0a87549d872" ns2:_="" ns3:_="">
    <xsd:import namespace="4f67db3e-bcde-4c1e-993b-80842e4ffbef"/>
    <xsd:import namespace="62d2ef28-837b-4332-b87c-36b8c9c39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67db3e-bcde-4c1e-993b-80842e4ffb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2ef28-837b-4332-b87c-36b8c9c39dd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5db110-c373-4dc6-acf8-21b52278b43e}" ma:internalName="TaxCatchAll" ma:showField="CatchAllData" ma:web="62d2ef28-837b-4332-b87c-36b8c9c39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67db3e-bcde-4c1e-993b-80842e4ffbef">
      <Terms xmlns="http://schemas.microsoft.com/office/infopath/2007/PartnerControls"/>
    </lcf76f155ced4ddcb4097134ff3c332f>
    <TaxCatchAll xmlns="62d2ef28-837b-4332-b87c-36b8c9c39dda" xsi:nil="true"/>
  </documentManagement>
</p:properties>
</file>

<file path=customXml/itemProps1.xml><?xml version="1.0" encoding="utf-8"?>
<ds:datastoreItem xmlns:ds="http://schemas.openxmlformats.org/officeDocument/2006/customXml" ds:itemID="{9352CF14-DDD1-4704-947F-36123DC38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67db3e-bcde-4c1e-993b-80842e4ffbef"/>
    <ds:schemaRef ds:uri="62d2ef28-837b-4332-b87c-36b8c9c39d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f67db3e-bcde-4c1e-993b-80842e4ffbef"/>
    <ds:schemaRef ds:uri="62d2ef28-837b-4332-b87c-36b8c9c39d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11</Pages>
  <Words>4727</Words>
  <Characters>21586</Characters>
  <Application>Microsoft Office Word</Application>
  <DocSecurity>0</DocSecurity>
  <Lines>303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Ornnicha Sanamchaisakul</cp:lastModifiedBy>
  <cp:revision>606</cp:revision>
  <cp:lastPrinted>2025-12-25T13:55:00Z</cp:lastPrinted>
  <dcterms:created xsi:type="dcterms:W3CDTF">2025-04-17T13:02:00Z</dcterms:created>
  <dcterms:modified xsi:type="dcterms:W3CDTF">2025-12-25T13:55:00Z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0x0101005C65DA70E129384392E06B3A50DB3E37</vt:lpwstr>
  </property>
  <property fmtid="{D5CDD505-2E9C-101B-9397-08002B2CF9AE}" pid="3" name="MediaServiceImageTags">
    <vt:lpwstr/>
  </property>
</Properties>
</file>